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3105A" w14:textId="77777777" w:rsidR="0008395A" w:rsidRPr="000D0678" w:rsidRDefault="0008395A" w:rsidP="0008395A">
      <w:pPr>
        <w:widowControl w:val="0"/>
        <w:spacing w:after="0" w:line="240" w:lineRule="auto"/>
        <w:ind w:firstLine="567"/>
        <w:jc w:val="center"/>
        <w:rPr>
          <w:rFonts w:ascii="Times New Roman" w:eastAsia="Times New Roman" w:hAnsi="Times New Roman" w:cs="Times New Roman"/>
          <w:b/>
          <w:sz w:val="20"/>
          <w:szCs w:val="20"/>
          <w:lang w:eastAsia="ru-RU"/>
        </w:rPr>
      </w:pPr>
      <w:bookmarkStart w:id="0" w:name="_Toc163044128"/>
      <w:bookmarkStart w:id="1" w:name="_GoBack"/>
      <w:bookmarkEnd w:id="1"/>
      <w:r w:rsidRPr="000D0678">
        <w:rPr>
          <w:rFonts w:ascii="Times New Roman" w:eastAsia="Times New Roman" w:hAnsi="Times New Roman" w:cs="Times New Roman"/>
          <w:b/>
          <w:sz w:val="20"/>
          <w:szCs w:val="20"/>
          <w:lang w:eastAsia="ru-RU"/>
        </w:rPr>
        <w:t>Договор № 071-24</w:t>
      </w:r>
    </w:p>
    <w:p w14:paraId="3D772410" w14:textId="77777777" w:rsidR="0008395A" w:rsidRPr="000D0678" w:rsidRDefault="0008395A" w:rsidP="0008395A">
      <w:pPr>
        <w:widowControl w:val="0"/>
        <w:spacing w:after="0" w:line="240" w:lineRule="auto"/>
        <w:ind w:firstLine="567"/>
        <w:jc w:val="center"/>
        <w:rPr>
          <w:rFonts w:ascii="Times New Roman" w:eastAsia="Times New Roman" w:hAnsi="Times New Roman" w:cs="Times New Roman"/>
          <w:b/>
          <w:bCs/>
          <w:sz w:val="20"/>
          <w:szCs w:val="20"/>
          <w:lang w:eastAsia="ru-RU"/>
        </w:rPr>
      </w:pPr>
      <w:r w:rsidRPr="000D0678">
        <w:rPr>
          <w:rFonts w:ascii="Times New Roman" w:eastAsia="Times New Roman" w:hAnsi="Times New Roman" w:cs="Times New Roman"/>
          <w:b/>
          <w:bCs/>
          <w:sz w:val="20"/>
          <w:szCs w:val="20"/>
          <w:lang w:eastAsia="ru-RU"/>
        </w:rPr>
        <w:t>на оказание услуг по обеспечению функционирования (техническому сопровождению) государственной информационной системы в сфере здравоохранения Иркутской области</w:t>
      </w:r>
    </w:p>
    <w:p w14:paraId="1EAF4BB6" w14:textId="77777777" w:rsidR="0008395A" w:rsidRPr="000D0678" w:rsidRDefault="0008395A" w:rsidP="0008395A">
      <w:pPr>
        <w:widowControl w:val="0"/>
        <w:spacing w:after="0" w:line="240" w:lineRule="auto"/>
        <w:ind w:firstLine="567"/>
        <w:jc w:val="center"/>
        <w:rPr>
          <w:rFonts w:ascii="Times New Roman" w:eastAsia="Times New Roman" w:hAnsi="Times New Roman" w:cs="Times New Roman"/>
          <w:b/>
          <w:bCs/>
          <w:sz w:val="20"/>
          <w:szCs w:val="20"/>
          <w:lang w:eastAsia="ru-RU"/>
        </w:rPr>
      </w:pPr>
    </w:p>
    <w:p w14:paraId="45F84D0C" w14:textId="4F8D1945" w:rsidR="0008395A" w:rsidRPr="000D0678" w:rsidRDefault="0008395A" w:rsidP="0008395A">
      <w:pPr>
        <w:spacing w:after="0" w:line="240" w:lineRule="auto"/>
        <w:ind w:firstLine="567"/>
        <w:jc w:val="both"/>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 xml:space="preserve">        г. Иркутск                                                               </w:t>
      </w:r>
      <w:r w:rsidRPr="000D0678">
        <w:rPr>
          <w:rFonts w:ascii="Times New Roman" w:eastAsia="Times New Roman" w:hAnsi="Times New Roman" w:cs="Times New Roman"/>
          <w:b/>
          <w:sz w:val="20"/>
          <w:szCs w:val="20"/>
          <w:lang w:eastAsia="ru-RU"/>
        </w:rPr>
        <w:tab/>
      </w:r>
      <w:r w:rsidRPr="000D0678">
        <w:rPr>
          <w:rFonts w:ascii="Times New Roman" w:eastAsia="Times New Roman" w:hAnsi="Times New Roman" w:cs="Times New Roman"/>
          <w:b/>
          <w:sz w:val="20"/>
          <w:szCs w:val="20"/>
          <w:lang w:eastAsia="ru-RU"/>
        </w:rPr>
        <w:tab/>
      </w:r>
      <w:r w:rsidRPr="000D0678">
        <w:rPr>
          <w:rFonts w:ascii="Times New Roman" w:eastAsia="Times New Roman" w:hAnsi="Times New Roman" w:cs="Times New Roman"/>
          <w:b/>
          <w:sz w:val="20"/>
          <w:szCs w:val="20"/>
          <w:lang w:eastAsia="ru-RU"/>
        </w:rPr>
        <w:tab/>
        <w:t>«</w:t>
      </w:r>
      <w:r w:rsidR="007A537A">
        <w:rPr>
          <w:rFonts w:ascii="Times New Roman" w:eastAsia="Times New Roman" w:hAnsi="Times New Roman" w:cs="Times New Roman"/>
          <w:b/>
          <w:sz w:val="20"/>
          <w:szCs w:val="20"/>
          <w:lang w:eastAsia="ru-RU"/>
        </w:rPr>
        <w:t>27</w:t>
      </w:r>
      <w:r w:rsidRPr="000D0678">
        <w:rPr>
          <w:rFonts w:ascii="Times New Roman" w:eastAsia="Times New Roman" w:hAnsi="Times New Roman" w:cs="Times New Roman"/>
          <w:b/>
          <w:sz w:val="20"/>
          <w:szCs w:val="20"/>
          <w:lang w:eastAsia="ru-RU"/>
        </w:rPr>
        <w:t xml:space="preserve">»  </w:t>
      </w:r>
      <w:r w:rsidR="007A537A">
        <w:rPr>
          <w:rFonts w:ascii="Times New Roman" w:eastAsia="Times New Roman" w:hAnsi="Times New Roman" w:cs="Times New Roman"/>
          <w:b/>
          <w:sz w:val="20"/>
          <w:szCs w:val="20"/>
          <w:lang w:eastAsia="ru-RU"/>
        </w:rPr>
        <w:t>апреля</w:t>
      </w:r>
      <w:r w:rsidRPr="000D0678">
        <w:rPr>
          <w:rFonts w:ascii="Times New Roman" w:eastAsia="Times New Roman" w:hAnsi="Times New Roman" w:cs="Times New Roman"/>
          <w:b/>
          <w:sz w:val="20"/>
          <w:szCs w:val="20"/>
          <w:lang w:eastAsia="ru-RU"/>
        </w:rPr>
        <w:t xml:space="preserve">  2024 г. </w:t>
      </w:r>
    </w:p>
    <w:p w14:paraId="61B0AD95" w14:textId="77777777" w:rsidR="0008395A" w:rsidRPr="000D0678" w:rsidRDefault="0008395A" w:rsidP="0008395A">
      <w:pPr>
        <w:spacing w:after="0" w:line="240" w:lineRule="auto"/>
        <w:ind w:firstLine="567"/>
        <w:jc w:val="both"/>
        <w:rPr>
          <w:rFonts w:ascii="Times New Roman" w:eastAsia="Times New Roman" w:hAnsi="Times New Roman" w:cs="Times New Roman"/>
          <w:b/>
          <w:sz w:val="20"/>
          <w:szCs w:val="20"/>
          <w:lang w:eastAsia="ru-RU"/>
        </w:rPr>
      </w:pPr>
    </w:p>
    <w:p w14:paraId="5200205E"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b/>
          <w:sz w:val="20"/>
          <w:szCs w:val="20"/>
          <w:lang w:eastAsia="ru-RU"/>
        </w:rPr>
        <w:t>Областное государственное автономное учреждение здравоохранения «Иркутская городская клиническая больница №8»</w:t>
      </w:r>
      <w:r w:rsidRPr="000D0678">
        <w:rPr>
          <w:rFonts w:ascii="Times New Roman" w:eastAsia="Times New Roman" w:hAnsi="Times New Roman" w:cs="Times New Roman"/>
          <w:sz w:val="20"/>
          <w:szCs w:val="20"/>
          <w:lang w:eastAsia="ru-RU"/>
        </w:rPr>
        <w:t xml:space="preserve">, именуемое в дальнейшем  </w:t>
      </w:r>
      <w:r w:rsidRPr="000D0678">
        <w:rPr>
          <w:rFonts w:ascii="Times New Roman" w:eastAsia="Times New Roman" w:hAnsi="Times New Roman" w:cs="Times New Roman"/>
          <w:b/>
          <w:sz w:val="20"/>
          <w:szCs w:val="20"/>
          <w:lang w:eastAsia="ru-RU"/>
        </w:rPr>
        <w:t xml:space="preserve">Заказчик, </w:t>
      </w:r>
      <w:r w:rsidRPr="000D0678">
        <w:rPr>
          <w:rFonts w:ascii="Times New Roman" w:eastAsia="Times New Roman" w:hAnsi="Times New Roman" w:cs="Times New Roman"/>
          <w:sz w:val="20"/>
          <w:szCs w:val="20"/>
          <w:lang w:eastAsia="ru-RU"/>
        </w:rPr>
        <w:t xml:space="preserve">в лице главного врача Есевой Жанны Владимировны, действующего на основании Устава, с одной стороны, и </w:t>
      </w:r>
      <w:r w:rsidRPr="000D0678">
        <w:rPr>
          <w:rFonts w:ascii="Times New Roman" w:eastAsia="Times New Roman" w:hAnsi="Times New Roman" w:cs="Times New Roman"/>
          <w:b/>
          <w:sz w:val="20"/>
          <w:szCs w:val="20"/>
          <w:lang w:eastAsia="ru-RU"/>
        </w:rPr>
        <w:t>Публичное акционерное общество «Ростелеком»,</w:t>
      </w:r>
      <w:r w:rsidRPr="000D0678">
        <w:rPr>
          <w:rFonts w:ascii="Times New Roman" w:eastAsia="Times New Roman" w:hAnsi="Times New Roman" w:cs="Times New Roman"/>
          <w:sz w:val="20"/>
          <w:szCs w:val="20"/>
          <w:lang w:eastAsia="ru-RU"/>
        </w:rPr>
        <w:t xml:space="preserve"> именуемый в дальнейшем </w:t>
      </w:r>
      <w:r w:rsidRPr="000D0678">
        <w:rPr>
          <w:rFonts w:ascii="Times New Roman" w:eastAsia="Times New Roman" w:hAnsi="Times New Roman" w:cs="Times New Roman"/>
          <w:b/>
          <w:sz w:val="20"/>
          <w:szCs w:val="20"/>
          <w:lang w:eastAsia="ru-RU"/>
        </w:rPr>
        <w:t>Исполнитель,</w:t>
      </w:r>
      <w:r w:rsidRPr="000D0678">
        <w:rPr>
          <w:rFonts w:ascii="Times New Roman" w:eastAsia="Times New Roman" w:hAnsi="Times New Roman" w:cs="Times New Roman"/>
          <w:sz w:val="20"/>
          <w:szCs w:val="20"/>
          <w:lang w:eastAsia="ru-RU"/>
        </w:rPr>
        <w:t xml:space="preserve"> в лице представителя </w:t>
      </w:r>
      <w:r w:rsidRPr="000D0678">
        <w:rPr>
          <w:rFonts w:ascii="Times New Roman" w:eastAsia="Times New Roman" w:hAnsi="Times New Roman" w:cs="Times New Roman"/>
          <w:sz w:val="18"/>
          <w:szCs w:val="18"/>
          <w:lang w:eastAsia="ru-RU"/>
        </w:rPr>
        <w:t>ПАО «Ростелеком» Шаврыгина</w:t>
      </w:r>
      <w:r w:rsidRPr="000D0678">
        <w:rPr>
          <w:rFonts w:ascii="Times New Roman" w:eastAsia="Times New Roman" w:hAnsi="Times New Roman" w:cs="Times New Roman"/>
          <w:sz w:val="20"/>
          <w:szCs w:val="20"/>
          <w:lang w:eastAsia="ru-RU"/>
        </w:rPr>
        <w:t xml:space="preserve"> Романа Валентиновича, действующего на основании доверенности № 01/29/896/22 от 30.11.2022 г., с другой стороны, в дальнейшем совместно именуемые Стороны, на основании  результатов определения Исполнителя путем проведения запроса котировок в электронной форме (протокол  рассмотрения единственной заявки на участие в запросе котировок в электронной форме на оказание услуг по обеспечению функционирования (техническому сопровождению) государственной информационной системы в сфере здравоохранения Иркутской области № 32413468916 от 12.04.2024г.), заключили настоящий Договор о нижеследующем:</w:t>
      </w:r>
    </w:p>
    <w:p w14:paraId="69E69DEC" w14:textId="77777777" w:rsidR="0008395A" w:rsidRPr="000D0678" w:rsidRDefault="0008395A" w:rsidP="0008395A">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0"/>
          <w:szCs w:val="20"/>
          <w:lang w:eastAsia="ru-RU"/>
        </w:rPr>
      </w:pPr>
    </w:p>
    <w:p w14:paraId="4F455687" w14:textId="77777777" w:rsidR="0008395A" w:rsidRPr="000D0678" w:rsidRDefault="0008395A" w:rsidP="0008395A">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1. Предмет Договора</w:t>
      </w:r>
    </w:p>
    <w:p w14:paraId="3215532F" w14:textId="77777777" w:rsidR="0008395A" w:rsidRPr="000D0678" w:rsidRDefault="0008395A" w:rsidP="0008395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1.1. Исполнитель обязуется по заданию Заказчика, оказать </w:t>
      </w:r>
      <w:r w:rsidRPr="000D0678">
        <w:rPr>
          <w:rFonts w:ascii="Times New Roman" w:eastAsia="Times New Roman" w:hAnsi="Times New Roman" w:cs="Times New Roman"/>
          <w:bCs/>
          <w:sz w:val="20"/>
          <w:szCs w:val="20"/>
          <w:lang w:eastAsia="ru-RU"/>
        </w:rPr>
        <w:t>услуги по обеспечению функционирования (техническому сопровождению) государственной информационной системы в сфере здравоохранения Иркутской области</w:t>
      </w:r>
      <w:r w:rsidRPr="000D0678">
        <w:rPr>
          <w:rFonts w:ascii="Times New Roman" w:eastAsia="Times New Roman" w:hAnsi="Times New Roman" w:cs="Times New Roman"/>
          <w:sz w:val="20"/>
          <w:szCs w:val="20"/>
          <w:lang w:eastAsia="ru-RU"/>
        </w:rPr>
        <w:t xml:space="preserve"> (Далее – Услуга), в порядке и объеме, установленном в Спецификации (Приложение № 1 к Договору), а Заказчик обязуется принять и оплатить оказанные Услуги в порядке и на условиях, предусмотренных Договором.</w:t>
      </w:r>
    </w:p>
    <w:p w14:paraId="7724F941"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1.2. Место оказания Услуг: </w:t>
      </w:r>
    </w:p>
    <w:p w14:paraId="607B21E1"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Ярославского, д.300;</w:t>
      </w:r>
    </w:p>
    <w:p w14:paraId="6ECFAAE6"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Баумана, д.214а;</w:t>
      </w:r>
    </w:p>
    <w:p w14:paraId="2FDC248E"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Баумана, д.214а/1;</w:t>
      </w:r>
    </w:p>
    <w:p w14:paraId="2B731DC0"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Академика Образцова, д.27 Ш;</w:t>
      </w:r>
    </w:p>
    <w:p w14:paraId="7A491122"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Академика Образцова, д.27 Ч;</w:t>
      </w:r>
    </w:p>
    <w:p w14:paraId="60234301"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Партизанская, д.74 Ж;</w:t>
      </w:r>
    </w:p>
    <w:p w14:paraId="43CE6EBB"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Иркутский район, ст. Батарейная, ул. Ангарская, д. 11;</w:t>
      </w:r>
    </w:p>
    <w:p w14:paraId="617ACEF4"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Иркутский район, с. Мамоны, ул. Садовая, д. 7;</w:t>
      </w:r>
    </w:p>
    <w:p w14:paraId="3F624A5F"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Иркутский район, с. Малая Еланка, ул. Молодежная, д. 15</w:t>
      </w:r>
    </w:p>
    <w:p w14:paraId="38CBEF49" w14:textId="77777777" w:rsidR="0008395A" w:rsidRPr="000D0678" w:rsidRDefault="0008395A" w:rsidP="0008395A">
      <w:pPr>
        <w:spacing w:after="0" w:line="240" w:lineRule="auto"/>
        <w:ind w:firstLine="567"/>
        <w:jc w:val="both"/>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sz w:val="20"/>
          <w:szCs w:val="20"/>
          <w:lang w:eastAsia="ru-RU"/>
        </w:rPr>
        <w:t>Иркутский район, ст. Вересовка ул. 3-я дачная, д. 44</w:t>
      </w:r>
    </w:p>
    <w:p w14:paraId="02A79605" w14:textId="77777777" w:rsidR="0008395A" w:rsidRPr="000D0678" w:rsidRDefault="0008395A" w:rsidP="0008395A">
      <w:pPr>
        <w:tabs>
          <w:tab w:val="center" w:pos="4677"/>
          <w:tab w:val="right" w:pos="9355"/>
        </w:tabs>
        <w:suppressAutoHyphens/>
        <w:snapToGri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color w:val="000000"/>
          <w:sz w:val="20"/>
          <w:szCs w:val="20"/>
          <w:lang w:eastAsia="ru-RU"/>
        </w:rPr>
        <w:t xml:space="preserve">1.3. </w:t>
      </w:r>
      <w:r w:rsidRPr="000D0678">
        <w:rPr>
          <w:rFonts w:ascii="Times New Roman" w:eastAsia="Times New Roman" w:hAnsi="Times New Roman" w:cs="Times New Roman"/>
          <w:sz w:val="20"/>
          <w:szCs w:val="20"/>
          <w:lang w:eastAsia="ru-RU"/>
        </w:rPr>
        <w:t>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договора.</w:t>
      </w:r>
    </w:p>
    <w:p w14:paraId="7232F0C4"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1.4. Срок оказания услуг по настоящему договору: </w:t>
      </w:r>
      <w:r w:rsidRPr="000D0678">
        <w:rPr>
          <w:rFonts w:ascii="Times New Roman" w:eastAsia="Times New Roman" w:hAnsi="Times New Roman" w:cs="Times New Roman"/>
          <w:b/>
          <w:sz w:val="20"/>
          <w:szCs w:val="20"/>
          <w:lang w:eastAsia="ru-RU"/>
        </w:rPr>
        <w:t>с 01.05.2024 по 31.08.2024 г.</w:t>
      </w:r>
    </w:p>
    <w:p w14:paraId="274B7CD4"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16009188" w14:textId="77777777" w:rsidR="0008395A" w:rsidRPr="000D0678" w:rsidRDefault="0008395A" w:rsidP="0008395A">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2. Стоимость работ и порядок расчетов</w:t>
      </w:r>
    </w:p>
    <w:p w14:paraId="2EDBD0F2"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bookmarkStart w:id="2" w:name="Par696"/>
      <w:bookmarkEnd w:id="2"/>
      <w:r w:rsidRPr="000D0678">
        <w:rPr>
          <w:rFonts w:ascii="Times New Roman" w:eastAsia="Times New Roman" w:hAnsi="Times New Roman" w:cs="Times New Roman"/>
          <w:sz w:val="20"/>
          <w:szCs w:val="20"/>
          <w:lang w:eastAsia="ru-RU"/>
        </w:rPr>
        <w:t xml:space="preserve">2.1. Цена настоящего договора составляет </w:t>
      </w:r>
      <w:r w:rsidRPr="000D0678">
        <w:rPr>
          <w:rFonts w:ascii="Times New Roman" w:eastAsia="Times New Roman" w:hAnsi="Times New Roman" w:cs="Times New Roman"/>
          <w:b/>
          <w:sz w:val="20"/>
          <w:szCs w:val="20"/>
          <w:u w:val="single"/>
          <w:lang w:eastAsia="ru-RU"/>
        </w:rPr>
        <w:t>3 328 837 (три миллиона триста двадцать восемь тысяч восемьсот тридцать семь) рублей 68 копеек</w:t>
      </w:r>
      <w:r w:rsidRPr="000D0678">
        <w:rPr>
          <w:rFonts w:ascii="Times New Roman" w:eastAsia="Times New Roman" w:hAnsi="Times New Roman" w:cs="Times New Roman"/>
          <w:sz w:val="20"/>
          <w:szCs w:val="20"/>
          <w:lang w:eastAsia="ru-RU"/>
        </w:rPr>
        <w:t xml:space="preserve"> и включает трудозатраты, затраты на средства для оказания услуг, НДС в размере 554 806,28 руб., стоимость материалов и средств, необходимых для оказания услуг, транспортные расходы, а также расходы на страхование, уплату налогов, таможенных пошлин, сборов и другие обязательные платежи, предусмотренные настоящим договором, является твердой и определяется на весь срок исполнения договора, то есть является конечной.</w:t>
      </w:r>
    </w:p>
    <w:p w14:paraId="41EB92C7"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2.2. Оплата производится ежемесячно за фактически оказанные услуги на основании подписанного Сторонами Акта об оказании услуг путем перечисления денежных средств на расчетный счет Исполнителя в течение 7 (семи) рабочих дней с момента предоставления Исполнителем счета. Днем оплаты считается день списания денежных средств с расчетного счета Заказчика.</w:t>
      </w:r>
    </w:p>
    <w:p w14:paraId="056AC559"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2.3. Цена договора может быть снижена без изменения предусмотренных договором количества услуг, качества поставляемого оказываемой услуги и иных условий договора по соглашению сторон.</w:t>
      </w:r>
    </w:p>
    <w:p w14:paraId="6C218DC5"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2.4. В случае изменения потребности Заказчика предусмотренные договором объемы услуг могут быть увеличены или уменьшены, но не более чем на десять процентов. При этом по соглашению сторон допускается изменение цены договора пропорционально дополнительному объему услуг исходя из установленной в договоре цены единицы услуги, но не более чем на десять процентов цены договора. При уменьшении предусмотренных договором объема услуг стороны договора обязаны уменьшить цену договора исходя из цены единицы услуги. </w:t>
      </w:r>
    </w:p>
    <w:p w14:paraId="5E489F5F"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2.5. В случае неисполнения или ненадлежащего исполнения Поставщиком обязательств, предусмотренных настоящим Договором, Заказчик вправе производить оплату выполненных работ за вычетом соответствующего размера неустойки (штрафа, пени), предусмотренных разделом 6 настоящего Договора.</w:t>
      </w:r>
    </w:p>
    <w:p w14:paraId="2316F36E"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4285765D" w14:textId="77777777" w:rsidR="0008395A" w:rsidRPr="000D0678" w:rsidRDefault="0008395A" w:rsidP="0008395A">
      <w:pPr>
        <w:numPr>
          <w:ilvl w:val="0"/>
          <w:numId w:val="70"/>
        </w:numPr>
        <w:suppressAutoHyphens/>
        <w:spacing w:after="0" w:line="240" w:lineRule="auto"/>
        <w:ind w:left="0" w:firstLine="567"/>
        <w:contextualSpacing/>
        <w:jc w:val="center"/>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b/>
          <w:color w:val="00000A"/>
          <w:sz w:val="20"/>
          <w:szCs w:val="20"/>
        </w:rPr>
        <w:t>Обязанности Сторон</w:t>
      </w:r>
    </w:p>
    <w:p w14:paraId="151A987E"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b/>
          <w:bCs/>
          <w:sz w:val="20"/>
          <w:szCs w:val="20"/>
          <w:lang w:eastAsia="ru-RU"/>
        </w:rPr>
        <w:t>3.1. Исполнитель обязан:</w:t>
      </w:r>
    </w:p>
    <w:p w14:paraId="3858D0EC"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3.1.1. Своевременно и надлежащим образом оказать услуги в соответствии со спецификацией (Приложение № 1 к договору).</w:t>
      </w:r>
    </w:p>
    <w:p w14:paraId="4253BB96"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lastRenderedPageBreak/>
        <w:t>3.1.2. Представить по письменному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bookmarkStart w:id="3" w:name="Par758"/>
      <w:bookmarkEnd w:id="3"/>
    </w:p>
    <w:p w14:paraId="215038C5"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0"/>
          <w:sz w:val="20"/>
          <w:szCs w:val="20"/>
        </w:rPr>
        <w:t>3.1.3. Обеспечивать соответствие оказываемых услуг требованиям качества, безопасности (санитарным нормам и правилам, государственным стандартам, техническим регламентам, а также иным требованиям), в случае, если данные требования установлены законодательством Российской Федерации.</w:t>
      </w:r>
    </w:p>
    <w:p w14:paraId="1D9E97CA"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0"/>
          <w:sz w:val="20"/>
          <w:szCs w:val="20"/>
        </w:rPr>
        <w:t>3.1.4. Исполнитель обязан в течение срока действия договора предоставить по запросу Заказчика в течение одного рабочего дня после дня получения указанного запроса документы, подтверждающие соответствие указанным выше требованиям.</w:t>
      </w:r>
    </w:p>
    <w:p w14:paraId="6831D907"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3.1.5. Обеспечить устранение недостатков и дефектов, выявленных при приемке результатов оказанных услуг, за свой счет.</w:t>
      </w:r>
      <w:bookmarkStart w:id="4" w:name="Par760"/>
      <w:bookmarkEnd w:id="4"/>
    </w:p>
    <w:p w14:paraId="5B5FC7AB"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3.1.6. Приостановить оказание услуг в случае обнаружения независящих от Исполнителя обстоятельств, которые могут оказать негативное влияние на годность или прочность результатов оказываемых услуг или создать невозможность их завершения в установленный договором срок, и сообщить об этом Заказчику в течение одного рабочего дня после приостановления оказания услуг.</w:t>
      </w:r>
    </w:p>
    <w:p w14:paraId="047BDB11"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color w:val="00000A"/>
          <w:sz w:val="20"/>
          <w:szCs w:val="20"/>
        </w:rPr>
        <w:t>3.1.7. В течение 1 (одного) рабочего дня информировать Заказчика о невозможности оказать услуги в надлежащем объеме, в предусмотренные договором сроки, надлежащего качества с указанием причин.</w:t>
      </w:r>
    </w:p>
    <w:p w14:paraId="1E8FDCE4" w14:textId="77777777" w:rsidR="0008395A" w:rsidRPr="000D0678" w:rsidRDefault="0008395A" w:rsidP="0008395A">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b/>
          <w:bCs/>
          <w:sz w:val="20"/>
          <w:szCs w:val="20"/>
          <w:lang w:eastAsia="ru-RU"/>
        </w:rPr>
        <w:t>3.2. Заказчик обязан:</w:t>
      </w:r>
    </w:p>
    <w:p w14:paraId="1019D5C5"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3.2.1. Обеспечить своевременную приемку оказанных услуг и провести экспертизу для проверки предоставленных Исполнителем результатов оказанных услуг, предусмотренных договором в части их соответствия условиям договора.</w:t>
      </w:r>
    </w:p>
    <w:p w14:paraId="4A2AB038"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 xml:space="preserve">3.2.2.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w:t>
      </w:r>
    </w:p>
    <w:p w14:paraId="62B74363"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3.2.3. Своевременно принять и оплатить надлежащим образом оказанные услуги в соответствии с договором.</w:t>
      </w:r>
    </w:p>
    <w:p w14:paraId="2BA10E26"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3.2.4. При получении от Исполнителя уведомления о приостановлении оказания услуг в случае, указанном в подпункте 3.1.6. договора, рассмотреть вопрос о целесообразности и порядке продолжения оказания услуг. Решение о продолжении оказания Услуг при необходимости корректировки сроков оказания услуг принимается Заказчиком и Исполнителем совместно и оформляется дополнительным соглашением к договору.</w:t>
      </w:r>
    </w:p>
    <w:p w14:paraId="5CA891D5"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p>
    <w:p w14:paraId="49EF83E7" w14:textId="77777777" w:rsidR="0008395A" w:rsidRPr="000D0678" w:rsidRDefault="0008395A" w:rsidP="0008395A">
      <w:pPr>
        <w:numPr>
          <w:ilvl w:val="0"/>
          <w:numId w:val="70"/>
        </w:numPr>
        <w:spacing w:after="0" w:line="240" w:lineRule="auto"/>
        <w:ind w:left="0" w:firstLine="567"/>
        <w:contextualSpacing/>
        <w:jc w:val="center"/>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b/>
          <w:bCs/>
          <w:color w:val="00000A"/>
          <w:sz w:val="20"/>
          <w:szCs w:val="20"/>
        </w:rPr>
        <w:t>Порядок приемки услуг.</w:t>
      </w:r>
    </w:p>
    <w:p w14:paraId="04A40180" w14:textId="77777777" w:rsidR="0008395A" w:rsidRPr="000D0678" w:rsidRDefault="0008395A" w:rsidP="0008395A">
      <w:pPr>
        <w:shd w:val="clear" w:color="auto" w:fill="FFFFFF"/>
        <w:suppressAutoHyphens/>
        <w:spacing w:after="0" w:line="100" w:lineRule="atLeast"/>
        <w:ind w:firstLine="567"/>
        <w:jc w:val="both"/>
        <w:rPr>
          <w:rFonts w:ascii="Times New Roman" w:eastAsia="Lucida Sans Unicode" w:hAnsi="Times New Roman" w:cs="Times New Roman"/>
          <w:sz w:val="20"/>
          <w:szCs w:val="20"/>
        </w:rPr>
      </w:pPr>
      <w:r w:rsidRPr="000D0678">
        <w:rPr>
          <w:rFonts w:ascii="Times New Roman" w:eastAsia="Lucida Sans Unicode" w:hAnsi="Times New Roman" w:cs="Times New Roman"/>
          <w:color w:val="00000A"/>
          <w:sz w:val="20"/>
          <w:szCs w:val="20"/>
        </w:rPr>
        <w:t xml:space="preserve">4.1. Приемка услуг по настоящему Договору оформляется актом об оказании услуг.  </w:t>
      </w:r>
      <w:r w:rsidRPr="000D0678">
        <w:rPr>
          <w:rFonts w:ascii="Times New Roman" w:eastAsia="Lucida Sans Unicode" w:hAnsi="Times New Roman" w:cs="Times New Roman"/>
          <w:sz w:val="20"/>
          <w:szCs w:val="20"/>
        </w:rPr>
        <w:t>По решению Заказчика для приемки результатов оказания услуг по Договору (его отдельных этапов) может создаваться приемочная комиссия.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оказания услуг при исполнении Договора, при этом Заказчик обязан обеспечить их приемку.</w:t>
      </w:r>
      <w:r w:rsidRPr="000D0678">
        <w:rPr>
          <w:rFonts w:ascii="Times New Roman" w:eastAsia="Lucida Sans Unicode" w:hAnsi="Times New Roman" w:cs="Times New Roman"/>
          <w:color w:val="00000A"/>
          <w:sz w:val="20"/>
          <w:szCs w:val="20"/>
        </w:rPr>
        <w:t xml:space="preserve"> Для проверки предоставленных Исполнителем результатов оказания услуг, предусмотренных Договором, в части их соответствия условиям Договора Заказчик вправе провести экспертизу. Экспертиза результатов оказания услуг,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от 18.07.2011 № 223-ФЗ «О закупках товаров, работ, услуг отдельными видами юридических лиц». </w:t>
      </w:r>
      <w:r w:rsidRPr="000D0678">
        <w:rPr>
          <w:rFonts w:ascii="Times New Roman" w:eastAsia="Lucida Sans Unicode" w:hAnsi="Times New Roman" w:cs="Times New Roman"/>
          <w:sz w:val="20"/>
          <w:szCs w:val="20"/>
        </w:rPr>
        <w:t>Для проведения экспертизы оказанных услуг эксперты, экспертные организации имеют право запрашивать у Заказчика и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оказанных услуг, в заключении могут содержаться предложения об устранении данных нарушений, в том числе с указанием срока их устранения.</w:t>
      </w:r>
    </w:p>
    <w:p w14:paraId="22DA310B"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4.2. Заказчик в течение 5 (пяти) рабочих дней с момента получения от Исполнителя акта об оказании услуг обязан принять услуги и направить Исполнителю подписанный акт об оказании услуг или мотивированный отказ от их приемки.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 Допускается приемка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документации о конкурентной закупке.</w:t>
      </w:r>
    </w:p>
    <w:p w14:paraId="2798268C"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4.3. В случае мотивированного отказа Заказчика от приёмки услуг Сторонами составляется акт выявленных недостатков с перечнем выявленных недостатков и сроками их устранения. При этом указанные в акте недостатки Исполнитель обязан устранить своими силами и за счет собственных средств, после чего сдать работы Заказчику в порядке, предусмотренном настоящим разделом Договора. </w:t>
      </w:r>
    </w:p>
    <w:p w14:paraId="130BA181"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403F80C5" w14:textId="77777777" w:rsidR="0008395A" w:rsidRPr="000D0678" w:rsidRDefault="0008395A" w:rsidP="0008395A">
      <w:pPr>
        <w:numPr>
          <w:ilvl w:val="0"/>
          <w:numId w:val="70"/>
        </w:numPr>
        <w:suppressAutoHyphens/>
        <w:spacing w:after="0" w:line="240" w:lineRule="auto"/>
        <w:ind w:left="0" w:firstLine="567"/>
        <w:contextualSpacing/>
        <w:jc w:val="center"/>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b/>
          <w:color w:val="00000A"/>
          <w:sz w:val="20"/>
          <w:szCs w:val="20"/>
        </w:rPr>
        <w:t>Ответственность сторон</w:t>
      </w:r>
    </w:p>
    <w:p w14:paraId="5F3BD42A"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lastRenderedPageBreak/>
        <w:t>5.1.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15473DDB" w14:textId="77777777" w:rsidR="0008395A" w:rsidRPr="000D0678" w:rsidRDefault="0008395A" w:rsidP="0008395A">
      <w:pPr>
        <w:suppressAutoHyphens/>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5.2. За ненадлежащее исполнение или неисполнение обязательств, предусмотренных пп. 3.1.1., 3.1.3., 3.1.5., 3.1.6.  настоящего договора, Исполнитель обязан уплатить штраф в размере 1% от стоимости невыполненных или ненадлежаще выполненных обязательств.</w:t>
      </w:r>
    </w:p>
    <w:p w14:paraId="691CB1EE" w14:textId="77777777" w:rsidR="0008395A" w:rsidRPr="000D0678" w:rsidRDefault="0008395A" w:rsidP="0008395A">
      <w:pPr>
        <w:suppressAutoHyphens/>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5.3. В случае нарушения сроков оплаты, предусмотренных п. 2.2. настоящего договора, Заказчик уплачивает Исполнителю пеню в размере одной трехсотой действующей на день уплаты пени ключевой ставки ЦБ РФ за каждый день просрочки исполнения обязательства, начиная со дня, следующего после дня истечения сроков, установленных п. 2.2. настоящего договора, до момента полного исполнения обязательства.</w:t>
      </w:r>
    </w:p>
    <w:p w14:paraId="0CE2DA38" w14:textId="77777777" w:rsidR="0008395A" w:rsidRPr="000D0678" w:rsidRDefault="0008395A" w:rsidP="0008395A">
      <w:pPr>
        <w:suppressAutoHyphens/>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5.4. В случае нарушения Исполнителем сроков, предусмотренных пп. 1.4., 3.1.2, 3.1.4., 3.1.7. настоящего Договора,  Исполнитель уплачивает Заказчику неустойку в размере 0,1% от стоимости невыполненных обязательств за каждый день просрочки до момента полного исполнения обязательств, начиная со дня, следующего после дня истечения сроков, установленных соответствующими пунктами раздела 3 настоящего Договора.</w:t>
      </w:r>
    </w:p>
    <w:p w14:paraId="75DA5940"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 xml:space="preserve">5.5. Уплата неустойки не освобождает Исполнителя от выполнения своих обязательств по настоящему </w:t>
      </w:r>
      <w:r w:rsidRPr="000D0678">
        <w:rPr>
          <w:rFonts w:ascii="Times New Roman" w:eastAsia="Times New Roman" w:hAnsi="Times New Roman" w:cs="Times New Roman"/>
          <w:sz w:val="20"/>
          <w:szCs w:val="20"/>
          <w:lang w:eastAsia="ru-RU"/>
        </w:rPr>
        <w:t>договор</w:t>
      </w:r>
      <w:r w:rsidRPr="000D0678">
        <w:rPr>
          <w:rFonts w:ascii="Times New Roman" w:eastAsia="Times New Roman" w:hAnsi="Times New Roman" w:cs="Times New Roman"/>
          <w:color w:val="000000"/>
          <w:sz w:val="20"/>
          <w:szCs w:val="20"/>
          <w:lang w:eastAsia="ru-RU"/>
        </w:rPr>
        <w:t>у.</w:t>
      </w:r>
    </w:p>
    <w:p w14:paraId="549EF452"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14:paraId="710FC23B" w14:textId="77777777" w:rsidR="0008395A" w:rsidRPr="000D0678" w:rsidRDefault="0008395A" w:rsidP="0008395A">
      <w:pPr>
        <w:numPr>
          <w:ilvl w:val="0"/>
          <w:numId w:val="70"/>
        </w:numPr>
        <w:suppressAutoHyphens/>
        <w:spacing w:after="0" w:line="240" w:lineRule="auto"/>
        <w:ind w:left="0" w:firstLine="567"/>
        <w:contextualSpacing/>
        <w:jc w:val="center"/>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b/>
          <w:color w:val="00000A"/>
          <w:sz w:val="20"/>
          <w:szCs w:val="20"/>
        </w:rPr>
        <w:t>Обеспечение исполнения договора</w:t>
      </w:r>
    </w:p>
    <w:p w14:paraId="049B467A"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color w:val="00000A"/>
          <w:sz w:val="20"/>
          <w:szCs w:val="20"/>
        </w:rPr>
        <w:t xml:space="preserve">6.1. Размер обеспечения исполнения договора составляет </w:t>
      </w:r>
      <w:r w:rsidRPr="000D0678">
        <w:rPr>
          <w:rFonts w:ascii="Times New Roman" w:eastAsia="Lucida Sans Unicode" w:hAnsi="Times New Roman" w:cs="Times New Roman"/>
          <w:b/>
          <w:color w:val="00000A"/>
          <w:sz w:val="20"/>
          <w:szCs w:val="20"/>
          <w:u w:val="single"/>
        </w:rPr>
        <w:t>100 364,45 руб</w:t>
      </w:r>
      <w:r w:rsidRPr="000D0678">
        <w:rPr>
          <w:rFonts w:ascii="Times New Roman" w:eastAsia="Lucida Sans Unicode" w:hAnsi="Times New Roman" w:cs="Times New Roman"/>
          <w:color w:val="00000A"/>
          <w:sz w:val="20"/>
          <w:szCs w:val="20"/>
        </w:rPr>
        <w:t>.</w:t>
      </w:r>
    </w:p>
    <w:p w14:paraId="53EB5F4E"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sz w:val="20"/>
          <w:szCs w:val="20"/>
        </w:rPr>
        <w:t>6.2. Исполнение Договора обеспечивается предоставлением независимой гарантии или внесением денежных средств на счет Заказчика. Способ о</w:t>
      </w:r>
      <w:r w:rsidRPr="000D0678">
        <w:rPr>
          <w:rFonts w:ascii="Times New Roman" w:eastAsia="Lucida Sans Unicode" w:hAnsi="Times New Roman" w:cs="Times New Roman"/>
          <w:color w:val="00000A"/>
          <w:sz w:val="20"/>
          <w:szCs w:val="20"/>
        </w:rPr>
        <w:t xml:space="preserve">беспечения исполнения Договора определяется Исполнителем самостоятельно. </w:t>
      </w:r>
    </w:p>
    <w:p w14:paraId="07B41AE4"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color w:val="00000A"/>
          <w:sz w:val="20"/>
          <w:szCs w:val="20"/>
        </w:rPr>
        <w:t>6.3. В случае если исполнение обязательств Исполнителя по настоящему Договору обеспечивается внесением денежных средств, то Заказчик возвращает Исполнителю обеспечение исполнения  Договора в  течение  30 (тридцати) календарных  дней  с момента получения запроса Заказчиком при условии выполнения Исполнителя обязательств по Договору.</w:t>
      </w:r>
    </w:p>
    <w:p w14:paraId="2378515B"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 xml:space="preserve">6.4. В ходе исполнения Договора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14:paraId="59D5D032"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6.5. В случае неисполнения или ненадлежащего исполнения Исполнителем обязательств по Договору обеспечение исполнения договора переходит Заказчику в размере неисполненных обязательств.</w:t>
      </w:r>
    </w:p>
    <w:p w14:paraId="7AA0FA95"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6.6. Обеспечение исполнения договора сохраняет свою силу при изменении законодательства Российской Федерации, а также при реорганизации Исполнителя или Заказчика.</w:t>
      </w:r>
    </w:p>
    <w:p w14:paraId="0CBA1FF7" w14:textId="77777777" w:rsidR="0008395A" w:rsidRPr="000D0678" w:rsidRDefault="0008395A" w:rsidP="0008395A">
      <w:pPr>
        <w:tabs>
          <w:tab w:val="left" w:pos="0"/>
          <w:tab w:val="left" w:pos="1276"/>
          <w:tab w:val="left" w:pos="2268"/>
          <w:tab w:val="left" w:pos="10490"/>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6.7. Все затраты, связанные с заключением и оформлением договоров и иных документов по обеспечению исполнения Договора, несет Исполнитель.</w:t>
      </w:r>
    </w:p>
    <w:p w14:paraId="5B6907B1" w14:textId="77777777" w:rsidR="0008395A" w:rsidRPr="000D0678" w:rsidRDefault="0008395A" w:rsidP="0008395A">
      <w:pPr>
        <w:tabs>
          <w:tab w:val="left" w:pos="0"/>
          <w:tab w:val="left" w:pos="1276"/>
          <w:tab w:val="left" w:pos="2268"/>
          <w:tab w:val="left" w:pos="10490"/>
        </w:tabs>
        <w:suppressAutoHyphens/>
        <w:spacing w:after="0" w:line="240" w:lineRule="auto"/>
        <w:ind w:firstLine="567"/>
        <w:jc w:val="both"/>
        <w:rPr>
          <w:rFonts w:ascii="Times New Roman" w:eastAsia="Lucida Sans Unicode" w:hAnsi="Times New Roman" w:cs="Times New Roman"/>
          <w:color w:val="00000A"/>
          <w:sz w:val="20"/>
          <w:szCs w:val="20"/>
        </w:rPr>
      </w:pPr>
    </w:p>
    <w:p w14:paraId="6758FDA5"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7. Действие непреодолимой силы</w:t>
      </w:r>
    </w:p>
    <w:p w14:paraId="5C0795CE"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7.1. Стороны, не исполнившие или ненадлежащим образом исполнившие обязательства по настоящему договору, освобождаются от ответственности, если докажут, что надлежащее исполнение обязательств по настоящему договору оказалось невозможным вследствие наступления обстоятельств непреодолимой силы. При этом сроки выполнения обязательств по настоящему договору соразмерно продлеваются на срок действия указанных обстоятельств.</w:t>
      </w:r>
    </w:p>
    <w:p w14:paraId="2A0AEB23"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7.2. Каждая из сторон обязана письменно сообщить о наступлении обстоятельств непреодолимой силы не позднее 10 (десяти) рабочих дней с начала их действия.</w:t>
      </w:r>
    </w:p>
    <w:p w14:paraId="7FEB5562"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7.3. Не уведомление либо несвоевременное уведомление о наступлении обстоятельств непреодолимой силы не дает Сторонам право ссылаться при невозможности выполнить свои обязанности по настоящему договору на наступление таких обстоятельств.</w:t>
      </w:r>
    </w:p>
    <w:p w14:paraId="02378F3C"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287EA360"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8. Рассмотрение споров</w:t>
      </w:r>
    </w:p>
    <w:p w14:paraId="1D4E64A9"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8.1. Все споры или разногласия, возникшие между сторонами по настоящему договору и в связи с ним, разрешаются путем переговоров между ними.</w:t>
      </w:r>
    </w:p>
    <w:p w14:paraId="63785626"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8.2. В случае невозможности разрешения споров или разногласий путем переговоров, они подлежат рассмотрению в Арбитражном суде Иркутской области в установленном законодательством РФ порядке. </w:t>
      </w:r>
    </w:p>
    <w:p w14:paraId="1A8DD6D5"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p>
    <w:p w14:paraId="4E7779DA"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9. Срок действия договора.</w:t>
      </w:r>
    </w:p>
    <w:p w14:paraId="588A7D2E"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9.1. Договор вступает в силу с момента подписания его Сторонами и действует до полного исполнения сторонами обязательств по настоящему договору.</w:t>
      </w:r>
    </w:p>
    <w:p w14:paraId="53F13782"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67EB6259" w14:textId="77777777" w:rsidR="0008395A" w:rsidRPr="000D0678" w:rsidRDefault="0008395A" w:rsidP="0008395A">
      <w:pPr>
        <w:tabs>
          <w:tab w:val="left" w:pos="0"/>
        </w:tabs>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10. Прочие условия</w:t>
      </w:r>
    </w:p>
    <w:p w14:paraId="4C28CE4B" w14:textId="77777777" w:rsidR="0008395A" w:rsidRPr="000D0678" w:rsidRDefault="0008395A" w:rsidP="0008395A">
      <w:pPr>
        <w:tabs>
          <w:tab w:val="left" w:pos="2268"/>
        </w:tab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10.1. Взаимоотношения Сторон, не урегулированные настоящим Договором, регулируются действующим законодательством.  </w:t>
      </w:r>
    </w:p>
    <w:p w14:paraId="547EE48B"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10.2. Настоящий Договор составлен в  двух  экземплярах, имеющих  одинаковую  юридическую  силу,  по одному экземпляру для  каждой  из Сторон.</w:t>
      </w:r>
    </w:p>
    <w:p w14:paraId="23128569"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1894C99D" w14:textId="77777777" w:rsidR="0008395A" w:rsidRPr="000D0678" w:rsidRDefault="0008395A" w:rsidP="0008395A">
      <w:pPr>
        <w:widowControl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10.4. Заказчик обязан принять решение об одностороннем отказе от исполнения договора, если в ходе исполнения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14:paraId="1F0755EB" w14:textId="77777777" w:rsidR="0008395A" w:rsidRPr="000D0678" w:rsidRDefault="0008395A" w:rsidP="0008395A">
      <w:pPr>
        <w:widowControl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10.5. При расторжении договора в одностороннем порядке по вине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Исполнителю с требованием о возмещении понесенных убытков при их наличии.</w:t>
      </w:r>
    </w:p>
    <w:p w14:paraId="7777CF97" w14:textId="77777777" w:rsidR="0008395A" w:rsidRPr="000D0678" w:rsidRDefault="0008395A" w:rsidP="0008395A">
      <w:pPr>
        <w:widowControl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10.6. 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14:paraId="4A63CF0A"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10.7. К настоящему Договору прилагается и является его неотъемлемой частью</w:t>
      </w:r>
    </w:p>
    <w:p w14:paraId="720A7DC8" w14:textId="77777777" w:rsidR="0008395A" w:rsidRPr="000D0678" w:rsidRDefault="0008395A" w:rsidP="0008395A">
      <w:pPr>
        <w:spacing w:after="0" w:line="240"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1. Детализация стоимости оказываемых Услуг</w:t>
      </w:r>
    </w:p>
    <w:p w14:paraId="178868FB" w14:textId="77777777" w:rsidR="0008395A" w:rsidRPr="000D0678" w:rsidRDefault="0008395A" w:rsidP="0008395A">
      <w:pPr>
        <w:spacing w:after="0" w:line="240"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2. Техническое задание</w:t>
      </w:r>
    </w:p>
    <w:p w14:paraId="67301A75" w14:textId="77777777" w:rsidR="0008395A" w:rsidRPr="000D0678" w:rsidRDefault="0008395A" w:rsidP="0008395A">
      <w:pPr>
        <w:spacing w:after="0" w:line="240"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3. Соглашение о мерах по обеспечению защиты персональных данных</w:t>
      </w:r>
    </w:p>
    <w:p w14:paraId="3B73D9F7" w14:textId="77777777" w:rsidR="0008395A" w:rsidRPr="000D0678" w:rsidRDefault="0008395A" w:rsidP="0008395A">
      <w:pPr>
        <w:spacing w:after="0" w:line="276"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4. Форма Акта сдачи-приемки оказанных Услуг</w:t>
      </w:r>
    </w:p>
    <w:p w14:paraId="667D9BF0" w14:textId="77777777" w:rsidR="0008395A" w:rsidRPr="000D0678" w:rsidRDefault="0008395A" w:rsidP="0008395A">
      <w:pPr>
        <w:spacing w:after="0" w:line="276" w:lineRule="auto"/>
        <w:ind w:firstLine="567"/>
        <w:rPr>
          <w:rFonts w:ascii="Times New Roman" w:eastAsia="Times New Roman" w:hAnsi="Times New Roman" w:cs="Times New Roman"/>
          <w:i/>
          <w:sz w:val="20"/>
          <w:szCs w:val="20"/>
          <w:lang w:eastAsia="ru-RU"/>
        </w:rPr>
      </w:pPr>
    </w:p>
    <w:p w14:paraId="7BD443C4" w14:textId="77777777" w:rsidR="0008395A" w:rsidRPr="000D0678" w:rsidRDefault="0008395A" w:rsidP="0008395A">
      <w:pPr>
        <w:spacing w:after="24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11. Юридические адреса, банковские реквизиты и подписи сторон:</w:t>
      </w:r>
    </w:p>
    <w:tbl>
      <w:tblPr>
        <w:tblW w:w="10321" w:type="dxa"/>
        <w:tblInd w:w="108" w:type="dxa"/>
        <w:tblLayout w:type="fixed"/>
        <w:tblLook w:val="0000" w:firstRow="0" w:lastRow="0" w:firstColumn="0" w:lastColumn="0" w:noHBand="0" w:noVBand="0"/>
      </w:tblPr>
      <w:tblGrid>
        <w:gridCol w:w="5218"/>
        <w:gridCol w:w="5103"/>
      </w:tblGrid>
      <w:tr w:rsidR="0008395A" w:rsidRPr="000D0678" w14:paraId="1E1903B1" w14:textId="77777777" w:rsidTr="0008395A">
        <w:tc>
          <w:tcPr>
            <w:tcW w:w="5218" w:type="dxa"/>
          </w:tcPr>
          <w:p w14:paraId="1938A08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Заказчик:</w:t>
            </w:r>
          </w:p>
          <w:p w14:paraId="2C732B4B"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 xml:space="preserve">ОГАУЗ «ИГКБ № 8» </w:t>
            </w:r>
          </w:p>
          <w:p w14:paraId="5950A453"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Адрес: 664048,  г. Иркутск, ул. Ярославского, 300</w:t>
            </w:r>
          </w:p>
          <w:p w14:paraId="05BCFA51"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Телефон 50-24-90,55-14-51,50-07-38</w:t>
            </w:r>
          </w:p>
          <w:p w14:paraId="3DDBBA10"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ИНН 3810009342    </w:t>
            </w:r>
          </w:p>
          <w:p w14:paraId="317DB9FA"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КПП 381001001</w:t>
            </w:r>
          </w:p>
          <w:p w14:paraId="3F546E35"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Минфин Иркутской области (ОГАУЗ «Иркутская городская клиническая больница № 8», л/с 80303090207, л/с 80303050207)</w:t>
            </w:r>
          </w:p>
          <w:p w14:paraId="2514BE8C"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Казначейский счет 03224643250000003400</w:t>
            </w:r>
          </w:p>
          <w:p w14:paraId="27DECBCA"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Банковский счет 40102810145370000026</w:t>
            </w:r>
          </w:p>
          <w:p w14:paraId="293CD070"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Отделение Иркутск//УФК по Иркутской области, г. Иркутск</w:t>
            </w:r>
          </w:p>
          <w:p w14:paraId="1D151A2D"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БИК 012520101</w:t>
            </w:r>
          </w:p>
          <w:p w14:paraId="4D9A00BF"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info@gkb8.ru</w:t>
            </w:r>
          </w:p>
          <w:p w14:paraId="281B7568"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4073DE5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382574FD"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1005EF65"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4EBDB53B"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5EDE7378"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1700B709"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117A921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26432A3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79B739BF"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Главный врач</w:t>
            </w:r>
          </w:p>
          <w:p w14:paraId="052F5651"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______________________/   Есева Ж.В.  /</w:t>
            </w:r>
          </w:p>
          <w:p w14:paraId="040F13B5" w14:textId="77777777" w:rsidR="0008395A" w:rsidRPr="000D0678" w:rsidRDefault="0008395A" w:rsidP="0008395A">
            <w:pPr>
              <w:tabs>
                <w:tab w:val="left" w:pos="2268"/>
              </w:tabs>
              <w:spacing w:after="0" w:line="240" w:lineRule="auto"/>
              <w:rPr>
                <w:rFonts w:ascii="Times New Roman" w:eastAsia="Calibri" w:hAnsi="Times New Roman" w:cs="Times New Roman"/>
                <w:b/>
                <w:sz w:val="20"/>
                <w:szCs w:val="20"/>
                <w:lang w:eastAsia="ru-RU"/>
              </w:rPr>
            </w:pPr>
            <w:r w:rsidRPr="000D0678">
              <w:rPr>
                <w:rFonts w:ascii="Times New Roman" w:eastAsia="Times New Roman" w:hAnsi="Times New Roman" w:cs="Times New Roman"/>
                <w:b/>
                <w:sz w:val="20"/>
                <w:szCs w:val="20"/>
                <w:lang w:eastAsia="ru-RU"/>
              </w:rPr>
              <w:t>М.П.</w:t>
            </w:r>
          </w:p>
        </w:tc>
        <w:tc>
          <w:tcPr>
            <w:tcW w:w="5103" w:type="dxa"/>
          </w:tcPr>
          <w:p w14:paraId="5173B5A9"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Исполнитель:</w:t>
            </w:r>
          </w:p>
          <w:p w14:paraId="5F0CE2FE" w14:textId="77777777" w:rsidR="0008395A" w:rsidRPr="000D0678" w:rsidRDefault="0008395A" w:rsidP="0008395A">
            <w:pPr>
              <w:spacing w:after="0" w:line="240" w:lineRule="auto"/>
              <w:rPr>
                <w:rFonts w:ascii="Times New Roman" w:eastAsia="Times New Roman" w:hAnsi="Times New Roman" w:cs="Times New Roman"/>
                <w:b/>
                <w:bCs/>
                <w:sz w:val="20"/>
                <w:szCs w:val="20"/>
                <w:lang w:eastAsia="ru-RU"/>
              </w:rPr>
            </w:pPr>
            <w:r w:rsidRPr="000D0678">
              <w:rPr>
                <w:rFonts w:ascii="Times New Roman" w:eastAsia="Times New Roman" w:hAnsi="Times New Roman" w:cs="Times New Roman"/>
                <w:b/>
                <w:bCs/>
                <w:sz w:val="20"/>
                <w:szCs w:val="20"/>
                <w:lang w:eastAsia="ru-RU"/>
              </w:rPr>
              <w:t>Публичное акционерное общество «Ростелеком»</w:t>
            </w:r>
          </w:p>
          <w:p w14:paraId="0C6D18DF"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Сокращенное наименование:</w:t>
            </w:r>
            <w:r w:rsidRPr="000D0678">
              <w:rPr>
                <w:rFonts w:ascii="Times New Roman" w:eastAsia="Times New Roman" w:hAnsi="Times New Roman" w:cs="Times New Roman"/>
                <w:sz w:val="20"/>
                <w:szCs w:val="20"/>
                <w:lang w:eastAsia="ru-RU"/>
              </w:rPr>
              <w:t xml:space="preserve"> </w:t>
            </w:r>
            <w:r w:rsidRPr="000D0678">
              <w:rPr>
                <w:rFonts w:ascii="Times New Roman" w:eastAsia="Times New Roman" w:hAnsi="Times New Roman" w:cs="Times New Roman"/>
                <w:b/>
                <w:sz w:val="20"/>
                <w:szCs w:val="20"/>
                <w:lang w:eastAsia="ru-RU"/>
              </w:rPr>
              <w:t>ПАО «Ростелеком»</w:t>
            </w:r>
          </w:p>
          <w:p w14:paraId="505FDA62"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Юридический адрес:</w:t>
            </w:r>
            <w:r w:rsidRPr="000D0678">
              <w:rPr>
                <w:rFonts w:ascii="Times New Roman" w:eastAsia="Times New Roman" w:hAnsi="Times New Roman" w:cs="Times New Roman"/>
                <w:sz w:val="20"/>
                <w:szCs w:val="20"/>
                <w:lang w:eastAsia="ru-RU"/>
              </w:rPr>
              <w:t xml:space="preserve"> 191167, город Санкт-Петербург, вн.тер.г. муниципальный округ Смольнинское, наб Синопская, д. 14 Литера А </w:t>
            </w:r>
          </w:p>
          <w:p w14:paraId="0849C45C"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ИНН:</w:t>
            </w:r>
            <w:r w:rsidRPr="000D0678">
              <w:rPr>
                <w:rFonts w:ascii="Times New Roman" w:eastAsia="Times New Roman" w:hAnsi="Times New Roman" w:cs="Times New Roman"/>
                <w:sz w:val="20"/>
                <w:szCs w:val="20"/>
                <w:lang w:eastAsia="ru-RU"/>
              </w:rPr>
              <w:t xml:space="preserve"> 7707049388; </w:t>
            </w:r>
            <w:r w:rsidRPr="000D0678">
              <w:rPr>
                <w:rFonts w:ascii="Times New Roman" w:eastAsia="Times New Roman" w:hAnsi="Times New Roman" w:cs="Times New Roman"/>
                <w:bCs/>
                <w:sz w:val="20"/>
                <w:szCs w:val="20"/>
                <w:lang w:eastAsia="ru-RU"/>
              </w:rPr>
              <w:t>КПП:</w:t>
            </w:r>
            <w:r w:rsidRPr="000D0678">
              <w:rPr>
                <w:rFonts w:ascii="Times New Roman" w:eastAsia="Times New Roman" w:hAnsi="Times New Roman" w:cs="Times New Roman"/>
                <w:sz w:val="20"/>
                <w:szCs w:val="20"/>
                <w:lang w:eastAsia="ru-RU"/>
              </w:rPr>
              <w:t xml:space="preserve"> 784201001 </w:t>
            </w:r>
          </w:p>
          <w:p w14:paraId="10FEC056"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ОГРН:</w:t>
            </w:r>
            <w:r w:rsidRPr="000D0678">
              <w:rPr>
                <w:rFonts w:ascii="Times New Roman" w:eastAsia="Times New Roman" w:hAnsi="Times New Roman" w:cs="Times New Roman"/>
                <w:sz w:val="20"/>
                <w:szCs w:val="20"/>
                <w:lang w:eastAsia="ru-RU"/>
              </w:rPr>
              <w:t xml:space="preserve"> 1027700198767</w:t>
            </w:r>
          </w:p>
          <w:p w14:paraId="18255E97" w14:textId="77777777" w:rsidR="0008395A" w:rsidRPr="000D0678" w:rsidRDefault="0008395A" w:rsidP="0008395A">
            <w:pPr>
              <w:tabs>
                <w:tab w:val="left" w:pos="1665"/>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ab/>
            </w:r>
          </w:p>
          <w:p w14:paraId="6CAA74EF"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Исполнителем договора является обособленное подразделение: ИРКУТСКИЙ ФИЛИАЛ ПАО «РОСТЕЛЕКОМ»</w:t>
            </w:r>
          </w:p>
          <w:p w14:paraId="6254E9DC"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Почтовый адрес: 664011, г. Иркутск, ул. Пролетарская, д. 12</w:t>
            </w:r>
          </w:p>
          <w:p w14:paraId="6E9C92A2"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ИНН: 7707049388; КПП: 380843001</w:t>
            </w:r>
          </w:p>
          <w:p w14:paraId="07B23868"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ОКОПФ: 12247</w:t>
            </w:r>
          </w:p>
          <w:p w14:paraId="5B2AA274"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Банковские реквизиты: </w:t>
            </w:r>
          </w:p>
          <w:p w14:paraId="0DA73095"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Расчетный счет: 40702810244070103792</w:t>
            </w:r>
          </w:p>
          <w:p w14:paraId="61FF81F1"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Банк: Сибирский банк ПАО Сбербанк</w:t>
            </w:r>
          </w:p>
          <w:p w14:paraId="2228F523"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БИК 045004641</w:t>
            </w:r>
          </w:p>
          <w:p w14:paraId="1850F97D"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Кор.счет 30101810500000000641</w:t>
            </w:r>
          </w:p>
          <w:p w14:paraId="757FE59B"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Тел/факс: 8(3952) 24-22-40/ 24-14-24</w:t>
            </w:r>
          </w:p>
          <w:p w14:paraId="46986A2A"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sz w:val="20"/>
                <w:szCs w:val="20"/>
                <w:lang w:eastAsia="ru-RU"/>
              </w:rPr>
              <w:t xml:space="preserve">Электронная почта: </w:t>
            </w:r>
            <w:hyperlink r:id="rId10" w:history="1">
              <w:r w:rsidRPr="000D0678">
                <w:rPr>
                  <w:rFonts w:ascii="Times New Roman" w:eastAsia="Arial" w:hAnsi="Times New Roman" w:cs="Times New Roman"/>
                  <w:color w:val="0000FF"/>
                  <w:sz w:val="20"/>
                  <w:szCs w:val="20"/>
                  <w:u w:val="single"/>
                  <w:lang w:eastAsia="ru-RU"/>
                </w:rPr>
                <w:t>irk@sibir.rt.ru</w:t>
              </w:r>
            </w:hyperlink>
          </w:p>
          <w:p w14:paraId="602D94AA"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p>
          <w:p w14:paraId="4FAD1B91"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Представитель по доверенности</w:t>
            </w:r>
          </w:p>
          <w:p w14:paraId="3F077366" w14:textId="3AFC0534"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____________________/ Шаврыгин</w:t>
            </w:r>
            <w:r w:rsidR="009242D4" w:rsidRPr="000D0678">
              <w:rPr>
                <w:rFonts w:ascii="Times New Roman" w:eastAsia="Times New Roman" w:hAnsi="Times New Roman" w:cs="Times New Roman"/>
                <w:b/>
                <w:sz w:val="20"/>
                <w:szCs w:val="20"/>
                <w:lang w:eastAsia="ru-RU"/>
              </w:rPr>
              <w:t xml:space="preserve"> Р.В. /</w:t>
            </w:r>
          </w:p>
          <w:p w14:paraId="1BE2F536" w14:textId="77777777" w:rsidR="0008395A" w:rsidRPr="000D0678" w:rsidRDefault="0008395A" w:rsidP="0008395A">
            <w:pPr>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М.П.</w:t>
            </w:r>
          </w:p>
          <w:p w14:paraId="6CE5D455" w14:textId="77777777" w:rsidR="0008395A" w:rsidRPr="000D0678" w:rsidRDefault="0008395A" w:rsidP="0008395A">
            <w:pPr>
              <w:spacing w:after="0" w:line="240" w:lineRule="auto"/>
              <w:rPr>
                <w:rFonts w:ascii="Times New Roman" w:eastAsia="Times New Roman" w:hAnsi="Times New Roman" w:cs="Times New Roman"/>
                <w:b/>
                <w:sz w:val="20"/>
                <w:szCs w:val="20"/>
                <w:lang w:eastAsia="ru-RU"/>
              </w:rPr>
            </w:pPr>
          </w:p>
          <w:p w14:paraId="480FB82A"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tc>
      </w:tr>
    </w:tbl>
    <w:p w14:paraId="40AF6E60" w14:textId="1401BA6F" w:rsidR="0008395A" w:rsidRPr="000D0678" w:rsidRDefault="0008395A" w:rsidP="0008395A">
      <w:pPr>
        <w:spacing w:after="0" w:line="240" w:lineRule="auto"/>
        <w:rPr>
          <w:rFonts w:ascii="Times New Roman" w:eastAsia="Calibri" w:hAnsi="Times New Roman" w:cs="Times New Roman"/>
          <w:sz w:val="20"/>
          <w:szCs w:val="20"/>
        </w:rPr>
      </w:pPr>
      <w:r w:rsidRPr="000D0678">
        <w:rPr>
          <w:rFonts w:ascii="Times New Roman" w:eastAsia="Calibri" w:hAnsi="Times New Roman" w:cs="Times New Roman"/>
          <w:sz w:val="20"/>
          <w:szCs w:val="20"/>
        </w:rPr>
        <w:br w:type="page"/>
      </w:r>
    </w:p>
    <w:p w14:paraId="0CA06DA2" w14:textId="77777777" w:rsidR="0008395A" w:rsidRPr="000D0678" w:rsidRDefault="0008395A" w:rsidP="0008395A">
      <w:pPr>
        <w:spacing w:after="0" w:line="240" w:lineRule="auto"/>
        <w:jc w:val="right"/>
        <w:rPr>
          <w:rFonts w:ascii="Times New Roman" w:eastAsia="Calibri" w:hAnsi="Times New Roman" w:cs="Times New Roman"/>
          <w:sz w:val="20"/>
          <w:szCs w:val="20"/>
        </w:rPr>
      </w:pPr>
      <w:r w:rsidRPr="000D0678">
        <w:rPr>
          <w:rFonts w:ascii="Times New Roman" w:eastAsia="Calibri" w:hAnsi="Times New Roman" w:cs="Times New Roman"/>
          <w:sz w:val="20"/>
          <w:szCs w:val="20"/>
        </w:rPr>
        <w:t>Приложение 1</w:t>
      </w:r>
    </w:p>
    <w:p w14:paraId="019AA6E3" w14:textId="77777777" w:rsidR="0008395A" w:rsidRPr="000D0678" w:rsidRDefault="0008395A" w:rsidP="0008395A">
      <w:pPr>
        <w:spacing w:after="0" w:line="240" w:lineRule="auto"/>
        <w:jc w:val="right"/>
        <w:rPr>
          <w:rFonts w:ascii="Times New Roman" w:eastAsia="Calibri" w:hAnsi="Times New Roman" w:cs="Times New Roman"/>
          <w:sz w:val="20"/>
          <w:szCs w:val="20"/>
        </w:rPr>
      </w:pPr>
      <w:r w:rsidRPr="000D0678">
        <w:rPr>
          <w:rFonts w:ascii="Times New Roman" w:eastAsia="Calibri" w:hAnsi="Times New Roman" w:cs="Times New Roman"/>
          <w:sz w:val="20"/>
          <w:szCs w:val="20"/>
        </w:rPr>
        <w:t>к Договору № 071-24</w:t>
      </w:r>
    </w:p>
    <w:p w14:paraId="25010D6F" w14:textId="4E71FAC3" w:rsidR="0008395A" w:rsidRPr="000D0678" w:rsidRDefault="0008395A" w:rsidP="0008395A">
      <w:pPr>
        <w:spacing w:after="0" w:line="240" w:lineRule="auto"/>
        <w:jc w:val="right"/>
        <w:rPr>
          <w:rFonts w:ascii="Times New Roman" w:eastAsia="Calibri" w:hAnsi="Times New Roman" w:cs="Times New Roman"/>
          <w:sz w:val="20"/>
          <w:szCs w:val="20"/>
        </w:rPr>
      </w:pPr>
      <w:r w:rsidRPr="000D0678">
        <w:rPr>
          <w:rFonts w:ascii="Times New Roman" w:eastAsia="Calibri" w:hAnsi="Times New Roman" w:cs="Times New Roman"/>
          <w:sz w:val="20"/>
          <w:szCs w:val="20"/>
        </w:rPr>
        <w:t xml:space="preserve">от </w:t>
      </w:r>
      <w:r w:rsidR="007A537A" w:rsidRPr="007A537A">
        <w:rPr>
          <w:rFonts w:ascii="Times New Roman" w:eastAsia="Calibri" w:hAnsi="Times New Roman" w:cs="Times New Roman"/>
          <w:sz w:val="20"/>
          <w:szCs w:val="20"/>
        </w:rPr>
        <w:t>«27»  апреля  2024 г.</w:t>
      </w:r>
    </w:p>
    <w:p w14:paraId="346D334B" w14:textId="77777777" w:rsidR="0008395A" w:rsidRPr="000D0678" w:rsidRDefault="0008395A" w:rsidP="0008395A">
      <w:pPr>
        <w:spacing w:after="0" w:line="240" w:lineRule="auto"/>
        <w:jc w:val="right"/>
        <w:rPr>
          <w:rFonts w:ascii="Times New Roman" w:eastAsia="Calibri" w:hAnsi="Times New Roman" w:cs="Times New Roman"/>
          <w:sz w:val="20"/>
          <w:szCs w:val="20"/>
        </w:rPr>
      </w:pPr>
    </w:p>
    <w:p w14:paraId="5C558CAA" w14:textId="77777777" w:rsidR="0008395A" w:rsidRPr="000D0678" w:rsidRDefault="0008395A" w:rsidP="0008395A">
      <w:pPr>
        <w:spacing w:after="0" w:line="240" w:lineRule="auto"/>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Детализация стоимости оказываемых услуг</w:t>
      </w:r>
    </w:p>
    <w:p w14:paraId="590231BB" w14:textId="77777777" w:rsidR="0008395A" w:rsidRPr="000D0678" w:rsidRDefault="0008395A" w:rsidP="0008395A">
      <w:pPr>
        <w:spacing w:after="0" w:line="240" w:lineRule="auto"/>
        <w:jc w:val="center"/>
        <w:outlineLvl w:val="1"/>
        <w:rPr>
          <w:rFonts w:ascii="Times New Roman" w:eastAsia="Calibri" w:hAnsi="Times New Roman" w:cs="Times New Roman"/>
          <w:smallCaps/>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3486"/>
        <w:gridCol w:w="2417"/>
        <w:gridCol w:w="618"/>
        <w:gridCol w:w="640"/>
        <w:gridCol w:w="1278"/>
        <w:gridCol w:w="1501"/>
      </w:tblGrid>
      <w:tr w:rsidR="0008395A" w:rsidRPr="000D0678" w14:paraId="24948A6D" w14:textId="77777777" w:rsidTr="0008395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3ABE88"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 п/п</w:t>
            </w:r>
          </w:p>
        </w:tc>
        <w:tc>
          <w:tcPr>
            <w:tcW w:w="0" w:type="auto"/>
            <w:tcBorders>
              <w:top w:val="single" w:sz="4" w:space="0" w:color="auto"/>
              <w:left w:val="single" w:sz="4" w:space="0" w:color="auto"/>
              <w:bottom w:val="single" w:sz="4" w:space="0" w:color="auto"/>
              <w:right w:val="single" w:sz="4" w:space="0" w:color="auto"/>
            </w:tcBorders>
            <w:vAlign w:val="center"/>
          </w:tcPr>
          <w:p w14:paraId="1CAC3AF4"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Наименование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14:paraId="165E6A6D"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Характеристика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14:paraId="3F258B86"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Ед. изм.</w:t>
            </w:r>
          </w:p>
        </w:tc>
        <w:tc>
          <w:tcPr>
            <w:tcW w:w="0" w:type="auto"/>
            <w:tcBorders>
              <w:top w:val="single" w:sz="4" w:space="0" w:color="auto"/>
              <w:left w:val="single" w:sz="4" w:space="0" w:color="auto"/>
              <w:bottom w:val="single" w:sz="4" w:space="0" w:color="auto"/>
              <w:right w:val="single" w:sz="4" w:space="0" w:color="auto"/>
            </w:tcBorders>
            <w:vAlign w:val="center"/>
          </w:tcPr>
          <w:p w14:paraId="1E6668CD"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Кол-во</w:t>
            </w:r>
          </w:p>
        </w:tc>
        <w:tc>
          <w:tcPr>
            <w:tcW w:w="0" w:type="auto"/>
            <w:tcBorders>
              <w:top w:val="single" w:sz="4" w:space="0" w:color="auto"/>
              <w:left w:val="single" w:sz="4" w:space="0" w:color="auto"/>
              <w:bottom w:val="single" w:sz="4" w:space="0" w:color="auto"/>
              <w:right w:val="single" w:sz="4" w:space="0" w:color="auto"/>
            </w:tcBorders>
            <w:vAlign w:val="center"/>
          </w:tcPr>
          <w:p w14:paraId="59CF4122"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Стоимость в месяц, руб.</w:t>
            </w:r>
          </w:p>
        </w:tc>
        <w:tc>
          <w:tcPr>
            <w:tcW w:w="0" w:type="auto"/>
            <w:tcBorders>
              <w:top w:val="single" w:sz="4" w:space="0" w:color="auto"/>
              <w:left w:val="single" w:sz="4" w:space="0" w:color="auto"/>
              <w:bottom w:val="single" w:sz="4" w:space="0" w:color="auto"/>
              <w:right w:val="single" w:sz="4" w:space="0" w:color="auto"/>
            </w:tcBorders>
            <w:vAlign w:val="center"/>
          </w:tcPr>
          <w:p w14:paraId="7F02AC2F"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Общая стоимость по позиции, руб.</w:t>
            </w:r>
          </w:p>
        </w:tc>
      </w:tr>
      <w:tr w:rsidR="0008395A" w:rsidRPr="000D0678" w14:paraId="2C942083" w14:textId="77777777" w:rsidTr="0008395A">
        <w:trPr>
          <w:trHeight w:val="20"/>
        </w:trPr>
        <w:tc>
          <w:tcPr>
            <w:tcW w:w="0" w:type="auto"/>
            <w:tcBorders>
              <w:top w:val="single" w:sz="4" w:space="0" w:color="auto"/>
              <w:left w:val="single" w:sz="4" w:space="0" w:color="auto"/>
              <w:right w:val="single" w:sz="4" w:space="0" w:color="auto"/>
            </w:tcBorders>
          </w:tcPr>
          <w:p w14:paraId="718F3B1B"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w:t>
            </w:r>
          </w:p>
        </w:tc>
        <w:tc>
          <w:tcPr>
            <w:tcW w:w="0" w:type="auto"/>
            <w:tcBorders>
              <w:top w:val="single" w:sz="4" w:space="0" w:color="auto"/>
              <w:left w:val="single" w:sz="4" w:space="0" w:color="auto"/>
              <w:right w:val="single" w:sz="4" w:space="0" w:color="auto"/>
            </w:tcBorders>
            <w:vAlign w:val="center"/>
          </w:tcPr>
          <w:p w14:paraId="1EDB6DE7"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Оказание услуг по обеспечению функционирования (техническому сопровождению) государственной информационной системы в сфере здравоохранения Иркутской области</w:t>
            </w:r>
          </w:p>
        </w:tc>
        <w:tc>
          <w:tcPr>
            <w:tcW w:w="0" w:type="auto"/>
            <w:tcBorders>
              <w:top w:val="single" w:sz="4" w:space="0" w:color="auto"/>
              <w:left w:val="single" w:sz="4" w:space="0" w:color="auto"/>
              <w:bottom w:val="single" w:sz="4" w:space="0" w:color="auto"/>
              <w:right w:val="single" w:sz="4" w:space="0" w:color="auto"/>
            </w:tcBorders>
          </w:tcPr>
          <w:p w14:paraId="6313EA64"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В соответствии с требованиями Технического задания (Приложение № 2 настоящего Договора)</w:t>
            </w:r>
          </w:p>
        </w:tc>
        <w:tc>
          <w:tcPr>
            <w:tcW w:w="0" w:type="auto"/>
            <w:tcBorders>
              <w:top w:val="single" w:sz="4" w:space="0" w:color="auto"/>
              <w:left w:val="single" w:sz="4" w:space="0" w:color="auto"/>
              <w:bottom w:val="single" w:sz="4" w:space="0" w:color="auto"/>
              <w:right w:val="single" w:sz="4" w:space="0" w:color="auto"/>
            </w:tcBorders>
          </w:tcPr>
          <w:p w14:paraId="0E13F65E"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мес</w:t>
            </w:r>
          </w:p>
        </w:tc>
        <w:tc>
          <w:tcPr>
            <w:tcW w:w="0" w:type="auto"/>
            <w:tcBorders>
              <w:top w:val="single" w:sz="4" w:space="0" w:color="auto"/>
              <w:left w:val="single" w:sz="4" w:space="0" w:color="auto"/>
              <w:bottom w:val="single" w:sz="4" w:space="0" w:color="auto"/>
              <w:right w:val="single" w:sz="4" w:space="0" w:color="auto"/>
            </w:tcBorders>
          </w:tcPr>
          <w:p w14:paraId="2EDF272D" w14:textId="77777777" w:rsidR="0008395A" w:rsidRPr="000D0678" w:rsidRDefault="0008395A" w:rsidP="0008395A">
            <w:pPr>
              <w:spacing w:after="0" w:line="240" w:lineRule="auto"/>
              <w:jc w:val="center"/>
              <w:rPr>
                <w:rFonts w:ascii="Times New Roman" w:eastAsia="Calibri" w:hAnsi="Times New Roman" w:cs="Times New Roman"/>
                <w:sz w:val="20"/>
                <w:szCs w:val="20"/>
              </w:rPr>
            </w:pPr>
            <w:r w:rsidRPr="000D0678">
              <w:rPr>
                <w:rFonts w:ascii="Times New Roman" w:eastAsia="Calibri"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41EEB793"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784 784,46</w:t>
            </w:r>
          </w:p>
        </w:tc>
        <w:tc>
          <w:tcPr>
            <w:tcW w:w="0" w:type="auto"/>
            <w:tcBorders>
              <w:top w:val="single" w:sz="4" w:space="0" w:color="auto"/>
              <w:left w:val="single" w:sz="4" w:space="0" w:color="auto"/>
              <w:bottom w:val="single" w:sz="4" w:space="0" w:color="auto"/>
              <w:right w:val="single" w:sz="4" w:space="0" w:color="auto"/>
            </w:tcBorders>
          </w:tcPr>
          <w:p w14:paraId="7E054E27"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3 139 137,84</w:t>
            </w:r>
          </w:p>
        </w:tc>
      </w:tr>
      <w:tr w:rsidR="0008395A" w:rsidRPr="000D0678" w14:paraId="200136CA" w14:textId="77777777" w:rsidTr="0008395A">
        <w:trPr>
          <w:trHeight w:val="20"/>
        </w:trPr>
        <w:tc>
          <w:tcPr>
            <w:tcW w:w="0" w:type="auto"/>
            <w:tcBorders>
              <w:top w:val="single" w:sz="4" w:space="0" w:color="auto"/>
              <w:left w:val="single" w:sz="4" w:space="0" w:color="auto"/>
              <w:right w:val="single" w:sz="4" w:space="0" w:color="auto"/>
            </w:tcBorders>
          </w:tcPr>
          <w:p w14:paraId="49AFFC42"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w:t>
            </w:r>
          </w:p>
        </w:tc>
        <w:tc>
          <w:tcPr>
            <w:tcW w:w="0" w:type="auto"/>
            <w:tcBorders>
              <w:top w:val="single" w:sz="4" w:space="0" w:color="auto"/>
              <w:left w:val="single" w:sz="4" w:space="0" w:color="auto"/>
              <w:right w:val="single" w:sz="4" w:space="0" w:color="auto"/>
            </w:tcBorders>
            <w:vAlign w:val="center"/>
          </w:tcPr>
          <w:p w14:paraId="7F6D526E"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Организация канала связи пропускной способностью 100 Мбит/с. по адресу: г. Иркутск, ул. Академика Образцова, д. 27 Ш</w:t>
            </w:r>
          </w:p>
        </w:tc>
        <w:tc>
          <w:tcPr>
            <w:tcW w:w="0" w:type="auto"/>
            <w:tcBorders>
              <w:top w:val="single" w:sz="4" w:space="0" w:color="auto"/>
              <w:left w:val="single" w:sz="4" w:space="0" w:color="auto"/>
              <w:bottom w:val="single" w:sz="4" w:space="0" w:color="auto"/>
              <w:right w:val="single" w:sz="4" w:space="0" w:color="auto"/>
            </w:tcBorders>
          </w:tcPr>
          <w:p w14:paraId="200039BA"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В соответствии с требованиями Технического задания (Приложение № 2 настоящего Договора)</w:t>
            </w:r>
          </w:p>
        </w:tc>
        <w:tc>
          <w:tcPr>
            <w:tcW w:w="0" w:type="auto"/>
            <w:tcBorders>
              <w:top w:val="single" w:sz="4" w:space="0" w:color="auto"/>
              <w:left w:val="single" w:sz="4" w:space="0" w:color="auto"/>
              <w:bottom w:val="single" w:sz="4" w:space="0" w:color="auto"/>
              <w:right w:val="single" w:sz="4" w:space="0" w:color="auto"/>
            </w:tcBorders>
          </w:tcPr>
          <w:p w14:paraId="43B36079"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мес</w:t>
            </w:r>
          </w:p>
        </w:tc>
        <w:tc>
          <w:tcPr>
            <w:tcW w:w="0" w:type="auto"/>
            <w:tcBorders>
              <w:top w:val="single" w:sz="4" w:space="0" w:color="auto"/>
              <w:left w:val="single" w:sz="4" w:space="0" w:color="auto"/>
              <w:bottom w:val="single" w:sz="4" w:space="0" w:color="auto"/>
              <w:right w:val="single" w:sz="4" w:space="0" w:color="auto"/>
            </w:tcBorders>
          </w:tcPr>
          <w:p w14:paraId="5388DBDF" w14:textId="77777777" w:rsidR="0008395A" w:rsidRPr="000D0678" w:rsidRDefault="0008395A" w:rsidP="0008395A">
            <w:pPr>
              <w:spacing w:after="0" w:line="240" w:lineRule="auto"/>
              <w:jc w:val="center"/>
              <w:rPr>
                <w:rFonts w:ascii="Times New Roman" w:eastAsia="Calibri" w:hAnsi="Times New Roman" w:cs="Times New Roman"/>
                <w:sz w:val="20"/>
                <w:szCs w:val="20"/>
              </w:rPr>
            </w:pPr>
            <w:r w:rsidRPr="000D0678">
              <w:rPr>
                <w:rFonts w:ascii="Times New Roman" w:eastAsia="Calibri"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4467D2A7"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47 424,96</w:t>
            </w:r>
          </w:p>
        </w:tc>
        <w:tc>
          <w:tcPr>
            <w:tcW w:w="0" w:type="auto"/>
            <w:tcBorders>
              <w:top w:val="single" w:sz="4" w:space="0" w:color="auto"/>
              <w:left w:val="single" w:sz="4" w:space="0" w:color="auto"/>
              <w:bottom w:val="single" w:sz="4" w:space="0" w:color="auto"/>
              <w:right w:val="single" w:sz="4" w:space="0" w:color="auto"/>
            </w:tcBorders>
          </w:tcPr>
          <w:p w14:paraId="5E0925EF"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189 699,84</w:t>
            </w:r>
          </w:p>
        </w:tc>
      </w:tr>
      <w:tr w:rsidR="0008395A" w:rsidRPr="000D0678" w14:paraId="4D0DD610" w14:textId="77777777" w:rsidTr="0008395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9FAB9D"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p>
        </w:tc>
        <w:tc>
          <w:tcPr>
            <w:tcW w:w="0" w:type="auto"/>
            <w:gridSpan w:val="2"/>
            <w:tcBorders>
              <w:top w:val="single" w:sz="4" w:space="0" w:color="auto"/>
              <w:left w:val="single" w:sz="4" w:space="0" w:color="auto"/>
              <w:bottom w:val="single" w:sz="4" w:space="0" w:color="auto"/>
              <w:right w:val="single" w:sz="4" w:space="0" w:color="auto"/>
            </w:tcBorders>
          </w:tcPr>
          <w:p w14:paraId="2D8783C6" w14:textId="77777777" w:rsidR="0008395A" w:rsidRPr="000D0678" w:rsidRDefault="0008395A" w:rsidP="0008395A">
            <w:pPr>
              <w:spacing w:after="0" w:line="240" w:lineRule="auto"/>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ИТОГО (цена договора):</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42D6FF52" w14:textId="77777777" w:rsidR="0008395A" w:rsidRPr="000D0678" w:rsidRDefault="0008395A" w:rsidP="0008395A">
            <w:pPr>
              <w:spacing w:after="0" w:line="240" w:lineRule="auto"/>
              <w:ind w:left="708"/>
              <w:jc w:val="center"/>
              <w:rPr>
                <w:rFonts w:ascii="Times New Roman" w:eastAsia="Times New Roman" w:hAnsi="Times New Roman" w:cs="Times New Roman"/>
                <w:b/>
                <w:color w:val="000000"/>
                <w:sz w:val="20"/>
                <w:szCs w:val="20"/>
                <w:lang w:eastAsia="ru-RU"/>
              </w:rPr>
            </w:pPr>
            <w:r w:rsidRPr="000D0678">
              <w:rPr>
                <w:rFonts w:ascii="Times New Roman" w:eastAsia="Times New Roman" w:hAnsi="Times New Roman" w:cs="Times New Roman"/>
                <w:b/>
                <w:color w:val="000000"/>
                <w:sz w:val="20"/>
                <w:szCs w:val="20"/>
                <w:lang w:eastAsia="ru-RU"/>
              </w:rPr>
              <w:t>3 328 837,68</w:t>
            </w:r>
          </w:p>
        </w:tc>
      </w:tr>
      <w:tr w:rsidR="0008395A" w:rsidRPr="000D0678" w14:paraId="258B8D27" w14:textId="77777777" w:rsidTr="0008395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DA0585"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p>
        </w:tc>
        <w:tc>
          <w:tcPr>
            <w:tcW w:w="0" w:type="auto"/>
            <w:gridSpan w:val="2"/>
            <w:tcBorders>
              <w:top w:val="single" w:sz="4" w:space="0" w:color="auto"/>
              <w:left w:val="single" w:sz="4" w:space="0" w:color="auto"/>
              <w:bottom w:val="single" w:sz="4" w:space="0" w:color="auto"/>
              <w:right w:val="single" w:sz="4" w:space="0" w:color="auto"/>
            </w:tcBorders>
          </w:tcPr>
          <w:p w14:paraId="151293C3" w14:textId="77777777" w:rsidR="0008395A" w:rsidRPr="000D0678" w:rsidRDefault="0008395A" w:rsidP="0008395A">
            <w:pPr>
              <w:spacing w:after="0" w:line="240" w:lineRule="auto"/>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В том числе НДС (если участник закупки является плательщиком НДС)</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04BB6E85" w14:textId="77777777" w:rsidR="0008395A" w:rsidRPr="000D0678" w:rsidRDefault="0008395A" w:rsidP="0008395A">
            <w:pPr>
              <w:spacing w:after="0" w:line="240" w:lineRule="auto"/>
              <w:jc w:val="center"/>
              <w:rPr>
                <w:rFonts w:ascii="Times New Roman" w:eastAsia="Times New Roman" w:hAnsi="Times New Roman" w:cs="Times New Roman"/>
                <w:b/>
                <w:color w:val="000000"/>
                <w:sz w:val="20"/>
                <w:szCs w:val="20"/>
                <w:lang w:eastAsia="ru-RU"/>
              </w:rPr>
            </w:pPr>
            <w:r w:rsidRPr="000D0678">
              <w:rPr>
                <w:rFonts w:ascii="Times New Roman" w:eastAsia="Times New Roman" w:hAnsi="Times New Roman" w:cs="Times New Roman"/>
                <w:b/>
                <w:color w:val="000000"/>
                <w:sz w:val="20"/>
                <w:szCs w:val="20"/>
                <w:lang w:eastAsia="ru-RU"/>
              </w:rPr>
              <w:t>554 806,28</w:t>
            </w:r>
          </w:p>
        </w:tc>
      </w:tr>
    </w:tbl>
    <w:p w14:paraId="75B2EAC7"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p w14:paraId="6BE5DDC9"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4785"/>
        <w:gridCol w:w="4786"/>
      </w:tblGrid>
      <w:tr w:rsidR="0008395A" w:rsidRPr="000D0678" w14:paraId="2F45FB03" w14:textId="77777777" w:rsidTr="0008395A">
        <w:tc>
          <w:tcPr>
            <w:tcW w:w="4785" w:type="dxa"/>
            <w:shd w:val="clear" w:color="auto" w:fill="auto"/>
          </w:tcPr>
          <w:p w14:paraId="6C7A4DD8"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Заказчик:</w:t>
            </w:r>
          </w:p>
          <w:p w14:paraId="2B0951FA"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ОГАУЗ «ИГКБ № 8»</w:t>
            </w:r>
          </w:p>
          <w:p w14:paraId="1F9ABD10"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Главный врач</w:t>
            </w:r>
          </w:p>
          <w:p w14:paraId="0E53CF1B"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______________________/   Есева Ж.В.  /</w:t>
            </w:r>
          </w:p>
          <w:p w14:paraId="403CEC71" w14:textId="77777777" w:rsidR="0008395A" w:rsidRPr="000D0678" w:rsidRDefault="0008395A" w:rsidP="0008395A">
            <w:pPr>
              <w:tabs>
                <w:tab w:val="left" w:pos="2268"/>
              </w:tabs>
              <w:spacing w:after="0" w:line="240" w:lineRule="auto"/>
              <w:rPr>
                <w:rFonts w:ascii="Times New Roman" w:eastAsia="Calibri" w:hAnsi="Times New Roman" w:cs="Times New Roman"/>
                <w:sz w:val="20"/>
                <w:szCs w:val="20"/>
                <w:lang w:eastAsia="ru-RU"/>
              </w:rPr>
            </w:pPr>
            <w:r w:rsidRPr="000D0678">
              <w:rPr>
                <w:rFonts w:ascii="Times New Roman" w:eastAsia="Times New Roman" w:hAnsi="Times New Roman" w:cs="Times New Roman"/>
                <w:sz w:val="20"/>
                <w:szCs w:val="20"/>
                <w:lang w:eastAsia="ru-RU"/>
              </w:rPr>
              <w:t>М.П.</w:t>
            </w:r>
          </w:p>
        </w:tc>
        <w:tc>
          <w:tcPr>
            <w:tcW w:w="4786" w:type="dxa"/>
            <w:shd w:val="clear" w:color="auto" w:fill="auto"/>
          </w:tcPr>
          <w:p w14:paraId="7C477647"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Исполнитель:</w:t>
            </w:r>
          </w:p>
          <w:p w14:paraId="5C9169B8"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ПАО «Ростелеком»</w:t>
            </w:r>
          </w:p>
          <w:p w14:paraId="51918F49"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Представитель по доверенности</w:t>
            </w:r>
          </w:p>
          <w:p w14:paraId="5832BC62" w14:textId="3E3E31E0"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____________________/ Шаврыгин</w:t>
            </w:r>
            <w:r w:rsidR="009242D4" w:rsidRPr="000D0678">
              <w:rPr>
                <w:rFonts w:ascii="Times New Roman" w:eastAsia="Times New Roman" w:hAnsi="Times New Roman" w:cs="Times New Roman"/>
                <w:sz w:val="20"/>
                <w:szCs w:val="20"/>
                <w:lang w:eastAsia="ru-RU"/>
              </w:rPr>
              <w:t xml:space="preserve"> Р.В.</w:t>
            </w:r>
          </w:p>
          <w:p w14:paraId="2D71E5C7"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М.П.</w:t>
            </w:r>
          </w:p>
          <w:p w14:paraId="0588C589"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p w14:paraId="6B0EBBC2"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tc>
      </w:tr>
    </w:tbl>
    <w:p w14:paraId="42836478" w14:textId="1C4F2E21" w:rsidR="0008395A" w:rsidRPr="000D0678" w:rsidRDefault="0008395A" w:rsidP="0008395A">
      <w:pPr>
        <w:pStyle w:val="affffffffffff5"/>
        <w:jc w:val="left"/>
        <w:rPr>
          <w:rFonts w:ascii="Times New Roman" w:hAnsi="Times New Roman"/>
          <w:sz w:val="20"/>
          <w:szCs w:val="20"/>
        </w:rPr>
      </w:pPr>
    </w:p>
    <w:p w14:paraId="24A957DF" w14:textId="05B07BD8" w:rsidR="0008395A" w:rsidRPr="000D0678" w:rsidRDefault="0008395A" w:rsidP="0008395A">
      <w:pPr>
        <w:pStyle w:val="affffffffffff5"/>
        <w:jc w:val="left"/>
        <w:rPr>
          <w:rFonts w:ascii="Times New Roman" w:hAnsi="Times New Roman"/>
          <w:sz w:val="20"/>
          <w:szCs w:val="20"/>
        </w:rPr>
      </w:pPr>
    </w:p>
    <w:p w14:paraId="5E8BB8DA" w14:textId="11C71327" w:rsidR="0008395A" w:rsidRPr="000D0678" w:rsidRDefault="0008395A" w:rsidP="0008395A">
      <w:pPr>
        <w:pStyle w:val="affffffffffff5"/>
        <w:jc w:val="left"/>
        <w:rPr>
          <w:rFonts w:ascii="Times New Roman" w:hAnsi="Times New Roman"/>
          <w:sz w:val="20"/>
          <w:szCs w:val="20"/>
        </w:rPr>
      </w:pPr>
    </w:p>
    <w:p w14:paraId="1D366F33" w14:textId="3D928E64" w:rsidR="0008395A" w:rsidRPr="000D0678" w:rsidRDefault="0008395A" w:rsidP="0008395A">
      <w:pPr>
        <w:pStyle w:val="affffffffffff5"/>
        <w:jc w:val="left"/>
        <w:rPr>
          <w:rFonts w:ascii="Times New Roman" w:hAnsi="Times New Roman"/>
          <w:sz w:val="20"/>
          <w:szCs w:val="20"/>
        </w:rPr>
      </w:pPr>
    </w:p>
    <w:p w14:paraId="3A6D765C" w14:textId="77777777" w:rsidR="0008395A" w:rsidRPr="000D0678" w:rsidRDefault="0008395A" w:rsidP="0008395A">
      <w:pPr>
        <w:pStyle w:val="affffffffffff5"/>
        <w:jc w:val="left"/>
        <w:rPr>
          <w:rFonts w:ascii="Times New Roman" w:hAnsi="Times New Roman"/>
          <w:sz w:val="20"/>
          <w:szCs w:val="20"/>
        </w:rPr>
        <w:sectPr w:rsidR="0008395A" w:rsidRPr="000D0678" w:rsidSect="004F0DB0">
          <w:headerReference w:type="even" r:id="rId11"/>
          <w:headerReference w:type="default" r:id="rId12"/>
          <w:headerReference w:type="first" r:id="rId13"/>
          <w:pgSz w:w="11906" w:h="16838"/>
          <w:pgMar w:top="426" w:right="709" w:bottom="1134" w:left="1134" w:header="510" w:footer="567" w:gutter="0"/>
          <w:pgNumType w:start="1"/>
          <w:cols w:space="720"/>
          <w:titlePg/>
          <w:docGrid w:linePitch="299"/>
        </w:sectPr>
      </w:pPr>
    </w:p>
    <w:p w14:paraId="72029CE1" w14:textId="7E9202D3" w:rsidR="0008395A" w:rsidRPr="000D0678" w:rsidRDefault="0008395A" w:rsidP="0008395A">
      <w:pPr>
        <w:pStyle w:val="affffffffffff5"/>
        <w:jc w:val="left"/>
        <w:rPr>
          <w:rFonts w:ascii="Times New Roman" w:hAnsi="Times New Roman"/>
          <w:sz w:val="20"/>
          <w:szCs w:val="20"/>
        </w:rPr>
      </w:pPr>
    </w:p>
    <w:p w14:paraId="35D74E50" w14:textId="1B74FC60"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Приложение № 2</w:t>
      </w:r>
    </w:p>
    <w:p w14:paraId="1FE4153A"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к Договору № 071-24</w:t>
      </w:r>
    </w:p>
    <w:p w14:paraId="0C0F1476" w14:textId="1A5BC0CB"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 xml:space="preserve">от </w:t>
      </w:r>
      <w:r w:rsidR="007A537A" w:rsidRPr="007A537A">
        <w:rPr>
          <w:rFonts w:ascii="Times New Roman" w:hAnsi="Times New Roman"/>
          <w:sz w:val="20"/>
          <w:szCs w:val="20"/>
        </w:rPr>
        <w:t>«27»  апреля  2024 г.</w:t>
      </w:r>
    </w:p>
    <w:p w14:paraId="2FE8C2C4" w14:textId="77777777" w:rsidR="007B720B" w:rsidRPr="000D0678" w:rsidRDefault="007B720B" w:rsidP="007B720B">
      <w:pPr>
        <w:spacing w:after="0" w:line="240" w:lineRule="auto"/>
        <w:jc w:val="center"/>
        <w:rPr>
          <w:rFonts w:ascii="Times New Roman" w:hAnsi="Times New Roman" w:cs="Times New Roman"/>
          <w:b/>
          <w:bCs/>
          <w:sz w:val="20"/>
        </w:rPr>
      </w:pPr>
      <w:r w:rsidRPr="000D0678">
        <w:rPr>
          <w:rFonts w:ascii="Times New Roman" w:hAnsi="Times New Roman" w:cs="Times New Roman"/>
          <w:b/>
          <w:bCs/>
          <w:sz w:val="20"/>
        </w:rPr>
        <w:t xml:space="preserve">Техническое задание </w:t>
      </w:r>
    </w:p>
    <w:p w14:paraId="48D7F43D" w14:textId="470006BE" w:rsidR="007B720B" w:rsidRPr="000D0678" w:rsidRDefault="007B720B" w:rsidP="007B720B">
      <w:pPr>
        <w:spacing w:after="0" w:line="240" w:lineRule="auto"/>
        <w:jc w:val="center"/>
        <w:rPr>
          <w:rFonts w:ascii="Times New Roman" w:hAnsi="Times New Roman" w:cs="Times New Roman"/>
          <w:b/>
          <w:bCs/>
          <w:sz w:val="20"/>
        </w:rPr>
      </w:pPr>
      <w:r w:rsidRPr="000D0678">
        <w:rPr>
          <w:rFonts w:ascii="Times New Roman" w:hAnsi="Times New Roman" w:cs="Times New Roman"/>
          <w:b/>
          <w:bCs/>
          <w:sz w:val="20"/>
        </w:rPr>
        <w:t xml:space="preserve">на оказание услуг по обеспечению функционирования (техническому сопровождению) </w:t>
      </w:r>
      <w:r w:rsidR="003D4597" w:rsidRPr="000D0678">
        <w:rPr>
          <w:rFonts w:ascii="Times New Roman" w:hAnsi="Times New Roman" w:cs="Times New Roman"/>
          <w:b/>
          <w:bCs/>
          <w:sz w:val="20"/>
        </w:rPr>
        <w:t>государственной информационной системы в сфере здравоохранения Иркутской области</w:t>
      </w:r>
    </w:p>
    <w:p w14:paraId="71203B4E" w14:textId="77777777" w:rsidR="007B720B" w:rsidRPr="000D0678" w:rsidRDefault="007B720B" w:rsidP="007B720B">
      <w:pPr>
        <w:spacing w:after="0" w:line="240" w:lineRule="auto"/>
        <w:jc w:val="center"/>
        <w:rPr>
          <w:rFonts w:ascii="Times New Roman" w:hAnsi="Times New Roman"/>
          <w:b/>
          <w:bCs/>
          <w:sz w:val="20"/>
        </w:rPr>
      </w:pPr>
    </w:p>
    <w:sdt>
      <w:sdtPr>
        <w:rPr>
          <w:rFonts w:eastAsia="Times New Roman"/>
          <w:b/>
          <w:bCs/>
          <w:caps/>
          <w:color w:val="auto"/>
          <w:sz w:val="26"/>
          <w:szCs w:val="26"/>
        </w:rPr>
        <w:id w:val="1130055785"/>
        <w:docPartObj>
          <w:docPartGallery w:val="Table of Contents"/>
          <w:docPartUnique/>
        </w:docPartObj>
      </w:sdtPr>
      <w:sdtEndPr>
        <w:rPr>
          <w:b w:val="0"/>
          <w:bCs w:val="0"/>
          <w:caps w:val="0"/>
          <w:sz w:val="16"/>
          <w:szCs w:val="24"/>
        </w:rPr>
      </w:sdtEndPr>
      <w:sdtContent>
        <w:p w14:paraId="046E4A07" w14:textId="75AEAAB6" w:rsidR="001569E1" w:rsidRPr="000D0678" w:rsidRDefault="00E64021" w:rsidP="007B720B">
          <w:pPr>
            <w:pStyle w:val="1e"/>
            <w:jc w:val="center"/>
          </w:pPr>
          <w:r w:rsidRPr="000D0678">
            <w:t>СОДЕРЖАНИЕ</w:t>
          </w:r>
          <w:bookmarkEnd w:id="0"/>
        </w:p>
        <w:p w14:paraId="720B3893" w14:textId="43B4A2E6" w:rsidR="004F0DB0" w:rsidRPr="000D0678" w:rsidRDefault="00557404" w:rsidP="007B720B">
          <w:pPr>
            <w:pStyle w:val="16"/>
            <w:tabs>
              <w:tab w:val="left" w:pos="426"/>
              <w:tab w:val="left" w:pos="709"/>
              <w:tab w:val="left" w:pos="993"/>
            </w:tabs>
            <w:ind w:left="0" w:right="0" w:firstLine="0"/>
            <w:rPr>
              <w:rFonts w:eastAsiaTheme="minorEastAsia"/>
              <w:noProof/>
              <w:sz w:val="20"/>
              <w:szCs w:val="20"/>
            </w:rPr>
          </w:pPr>
          <w:r w:rsidRPr="000D0678">
            <w:rPr>
              <w:b/>
              <w:bCs/>
              <w:sz w:val="20"/>
              <w:szCs w:val="20"/>
            </w:rPr>
            <w:fldChar w:fldCharType="begin"/>
          </w:r>
          <w:r w:rsidRPr="000D0678">
            <w:rPr>
              <w:b/>
              <w:bCs/>
              <w:sz w:val="20"/>
              <w:szCs w:val="20"/>
            </w:rPr>
            <w:instrText xml:space="preserve"> TOC \o "1-3" \h \z \u </w:instrText>
          </w:r>
          <w:r w:rsidRPr="000D0678">
            <w:rPr>
              <w:b/>
              <w:bCs/>
              <w:sz w:val="20"/>
              <w:szCs w:val="20"/>
            </w:rPr>
            <w:fldChar w:fldCharType="separate"/>
          </w:r>
          <w:hyperlink w:anchor="_Toc163044128" w:history="1">
            <w:r w:rsidR="004F0DB0" w:rsidRPr="000D0678">
              <w:rPr>
                <w:rStyle w:val="afffff9"/>
                <w:noProof/>
                <w:sz w:val="20"/>
                <w:szCs w:val="20"/>
              </w:rPr>
              <w:t>СОДЕРЖАНИЕ</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_Toc163044128 \h </w:instrText>
            </w:r>
            <w:r w:rsidR="004F0DB0" w:rsidRPr="000D0678">
              <w:rPr>
                <w:noProof/>
                <w:webHidden/>
                <w:sz w:val="20"/>
                <w:szCs w:val="20"/>
              </w:rPr>
            </w:r>
            <w:r w:rsidR="004F0DB0" w:rsidRPr="000D0678">
              <w:rPr>
                <w:noProof/>
                <w:webHidden/>
                <w:sz w:val="20"/>
                <w:szCs w:val="20"/>
              </w:rPr>
              <w:fldChar w:fldCharType="separate"/>
            </w:r>
            <w:r w:rsidR="00D641E1">
              <w:rPr>
                <w:noProof/>
                <w:webHidden/>
                <w:sz w:val="20"/>
                <w:szCs w:val="20"/>
              </w:rPr>
              <w:t>1</w:t>
            </w:r>
            <w:r w:rsidR="004F0DB0" w:rsidRPr="000D0678">
              <w:rPr>
                <w:noProof/>
                <w:webHidden/>
                <w:sz w:val="20"/>
                <w:szCs w:val="20"/>
              </w:rPr>
              <w:fldChar w:fldCharType="end"/>
            </w:r>
          </w:hyperlink>
        </w:p>
        <w:p w14:paraId="338640CF" w14:textId="7903477B"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129" w:history="1">
            <w:r w:rsidR="004F0DB0" w:rsidRPr="000D0678">
              <w:rPr>
                <w:rStyle w:val="afffff9"/>
                <w:noProof/>
                <w:sz w:val="20"/>
                <w:szCs w:val="20"/>
              </w:rPr>
              <w:t>ОБОЗНАЧЕНИЯ И СОКРАЩЕНИЯ</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_Toc163044129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4</w:t>
            </w:r>
            <w:r w:rsidR="004F0DB0" w:rsidRPr="000D0678">
              <w:rPr>
                <w:noProof/>
                <w:webHidden/>
                <w:sz w:val="20"/>
                <w:szCs w:val="20"/>
              </w:rPr>
              <w:fldChar w:fldCharType="end"/>
            </w:r>
          </w:hyperlink>
        </w:p>
        <w:p w14:paraId="40712422" w14:textId="31EDB69C"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130" w:history="1">
            <w:r w:rsidR="004F0DB0" w:rsidRPr="000D0678">
              <w:rPr>
                <w:rStyle w:val="afffff9"/>
                <w:noProof/>
                <w:sz w:val="20"/>
                <w:szCs w:val="20"/>
              </w:rPr>
              <w:t>ТЕРМИНЫ И ОПРЕДЕЛЕНИЯ</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_Toc163044130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12</w:t>
            </w:r>
            <w:r w:rsidR="004F0DB0" w:rsidRPr="000D0678">
              <w:rPr>
                <w:noProof/>
                <w:webHidden/>
                <w:sz w:val="20"/>
                <w:szCs w:val="20"/>
              </w:rPr>
              <w:fldChar w:fldCharType="end"/>
            </w:r>
          </w:hyperlink>
        </w:p>
        <w:p w14:paraId="4F840B83" w14:textId="6D2C9B3F"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131" w:history="1">
            <w:r w:rsidR="004F0DB0" w:rsidRPr="000D0678">
              <w:rPr>
                <w:rStyle w:val="afffff9"/>
                <w:noProof/>
                <w:sz w:val="20"/>
                <w:szCs w:val="20"/>
              </w:rPr>
              <w:t>1</w:t>
            </w:r>
            <w:r w:rsidR="004F0DB0" w:rsidRPr="000D0678">
              <w:rPr>
                <w:rFonts w:eastAsiaTheme="minorEastAsia"/>
                <w:noProof/>
                <w:sz w:val="20"/>
                <w:szCs w:val="20"/>
              </w:rPr>
              <w:tab/>
            </w:r>
            <w:r w:rsidR="004F0DB0" w:rsidRPr="000D0678">
              <w:rPr>
                <w:rStyle w:val="afffff9"/>
                <w:noProof/>
                <w:sz w:val="20"/>
                <w:szCs w:val="20"/>
              </w:rPr>
              <w:t>Общие сведения</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_Toc163044131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13</w:t>
            </w:r>
            <w:r w:rsidR="004F0DB0" w:rsidRPr="000D0678">
              <w:rPr>
                <w:noProof/>
                <w:webHidden/>
                <w:sz w:val="20"/>
                <w:szCs w:val="20"/>
              </w:rPr>
              <w:fldChar w:fldCharType="end"/>
            </w:r>
          </w:hyperlink>
        </w:p>
        <w:p w14:paraId="17BA6E4B" w14:textId="3D998F46"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2" w:history="1">
            <w:r w:rsidR="004F0DB0" w:rsidRPr="000D0678">
              <w:rPr>
                <w:rStyle w:val="afffff9"/>
                <w:rFonts w:cs="Times New Roman"/>
                <w:noProof/>
                <w:sz w:val="20"/>
                <w:szCs w:val="20"/>
              </w:rPr>
              <w:t>1.1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Наименование информационной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6625F495" w14:textId="60ECD513"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3" w:history="1">
            <w:r w:rsidR="004F0DB0" w:rsidRPr="000D0678">
              <w:rPr>
                <w:rStyle w:val="afffff9"/>
                <w:rFonts w:cs="Times New Roman"/>
                <w:noProof/>
                <w:sz w:val="20"/>
                <w:szCs w:val="20"/>
              </w:rPr>
              <w:t>1.2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Наименование оказываемых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5924E0F4" w14:textId="49A1E93D"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4" w:history="1">
            <w:r w:rsidR="004F0DB0" w:rsidRPr="000D0678">
              <w:rPr>
                <w:rStyle w:val="afffff9"/>
                <w:rFonts w:cs="Times New Roman"/>
                <w:noProof/>
                <w:sz w:val="20"/>
                <w:szCs w:val="20"/>
              </w:rPr>
              <w:t>1.3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Сроки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76D6CEE6" w14:textId="7562D132"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5" w:history="1">
            <w:r w:rsidR="004F0DB0" w:rsidRPr="000D0678">
              <w:rPr>
                <w:rStyle w:val="afffff9"/>
                <w:rFonts w:cs="Times New Roman"/>
                <w:noProof/>
                <w:sz w:val="20"/>
                <w:szCs w:val="20"/>
              </w:rPr>
              <w:t>1.4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Место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29CC3ABA" w14:textId="139F3939"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6" w:history="1">
            <w:r w:rsidR="004F0DB0" w:rsidRPr="000D0678">
              <w:rPr>
                <w:rStyle w:val="afffff9"/>
                <w:rFonts w:cs="Times New Roman"/>
                <w:noProof/>
                <w:sz w:val="20"/>
                <w:szCs w:val="20"/>
              </w:rPr>
              <w:t>1.5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Заказчики и исполнители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1AF5BE13" w14:textId="56334A8A"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37" w:history="1">
            <w:r w:rsidR="004F0DB0" w:rsidRPr="000D0678">
              <w:rPr>
                <w:rStyle w:val="afffff9"/>
                <w:rFonts w:cs="Times New Roman"/>
                <w:noProof/>
                <w:sz w:val="20"/>
              </w:rPr>
              <w:t>1.5.1</w:t>
            </w:r>
            <w:r w:rsidR="004F0DB0" w:rsidRPr="000D0678">
              <w:rPr>
                <w:rFonts w:eastAsiaTheme="minorEastAsia" w:cs="Times New Roman"/>
                <w:iCs w:val="0"/>
                <w:noProof/>
                <w:lang w:eastAsia="ru-RU"/>
              </w:rPr>
              <w:tab/>
            </w:r>
            <w:r w:rsidR="004F0DB0" w:rsidRPr="000D0678">
              <w:rPr>
                <w:rStyle w:val="afffff9"/>
                <w:rFonts w:cs="Times New Roman"/>
                <w:noProof/>
                <w:sz w:val="20"/>
              </w:rPr>
              <w:t>Возможность привлечения субподрядчиков для оказания услуг</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_Toc163044137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13</w:t>
            </w:r>
            <w:r w:rsidR="004F0DB0" w:rsidRPr="000D0678">
              <w:rPr>
                <w:rFonts w:cs="Times New Roman"/>
                <w:noProof/>
                <w:webHidden/>
              </w:rPr>
              <w:fldChar w:fldCharType="end"/>
            </w:r>
          </w:hyperlink>
        </w:p>
        <w:p w14:paraId="6089A3D6" w14:textId="27B3C72C"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8" w:history="1">
            <w:r w:rsidR="004F0DB0" w:rsidRPr="000D0678">
              <w:rPr>
                <w:rStyle w:val="afffff9"/>
                <w:rFonts w:cs="Times New Roman"/>
                <w:noProof/>
                <w:sz w:val="20"/>
                <w:szCs w:val="20"/>
              </w:rPr>
              <w:t>1.6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Назначение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1B5F26C8" w14:textId="59421466"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9" w:history="1">
            <w:r w:rsidR="004F0DB0" w:rsidRPr="000D0678">
              <w:rPr>
                <w:rStyle w:val="afffff9"/>
                <w:rFonts w:cs="Times New Roman"/>
                <w:noProof/>
                <w:sz w:val="20"/>
                <w:szCs w:val="20"/>
              </w:rPr>
              <w:t>1.7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Цели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2C5F788F" w14:textId="13408CED"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0" w:history="1">
            <w:r w:rsidR="004F0DB0" w:rsidRPr="000D0678">
              <w:rPr>
                <w:rStyle w:val="afffff9"/>
                <w:rFonts w:cs="Times New Roman"/>
                <w:noProof/>
                <w:sz w:val="20"/>
                <w:szCs w:val="20"/>
              </w:rPr>
              <w:t>1.8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Основания для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65A0DEBD" w14:textId="3535D780"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1" w:history="1">
            <w:r w:rsidR="004F0DB0" w:rsidRPr="000D0678">
              <w:rPr>
                <w:rStyle w:val="afffff9"/>
                <w:rFonts w:cs="Times New Roman"/>
                <w:noProof/>
                <w:sz w:val="20"/>
                <w:szCs w:val="20"/>
              </w:rPr>
              <w:t>1.9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Источники финансирования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678DDBDD" w14:textId="30839C26"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2" w:history="1">
            <w:r w:rsidR="004F0DB0" w:rsidRPr="000D0678">
              <w:rPr>
                <w:rStyle w:val="afffff9"/>
                <w:rFonts w:cs="Times New Roman"/>
                <w:noProof/>
                <w:sz w:val="20"/>
                <w:szCs w:val="20"/>
              </w:rPr>
              <w:t>1.10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Порядок документирования и предъявления Заказчику результатов оказанных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48389A02" w14:textId="35762238"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3" w:history="1">
            <w:r w:rsidR="004F0DB0" w:rsidRPr="000D0678">
              <w:rPr>
                <w:rStyle w:val="afffff9"/>
                <w:rFonts w:cs="Times New Roman"/>
                <w:noProof/>
                <w:sz w:val="20"/>
                <w:szCs w:val="20"/>
              </w:rPr>
              <w:t>1.11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Состав эксплуатируемого СПО</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3E7907B5" w14:textId="15A8CAB8"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144" w:history="1">
            <w:r w:rsidR="004F0DB0" w:rsidRPr="000D0678">
              <w:rPr>
                <w:rStyle w:val="afffff9"/>
                <w:noProof/>
                <w:sz w:val="20"/>
                <w:szCs w:val="20"/>
              </w:rPr>
              <w:t>2</w:t>
            </w:r>
            <w:r w:rsidR="004F0DB0" w:rsidRPr="000D0678">
              <w:rPr>
                <w:rFonts w:eastAsiaTheme="minorEastAsia"/>
                <w:noProof/>
                <w:sz w:val="20"/>
                <w:szCs w:val="20"/>
              </w:rPr>
              <w:tab/>
            </w:r>
            <w:r w:rsidR="004F0DB0" w:rsidRPr="000D0678">
              <w:rPr>
                <w:rStyle w:val="afffff9"/>
                <w:noProof/>
                <w:sz w:val="20"/>
                <w:szCs w:val="20"/>
              </w:rPr>
              <w:t>Характеристики объектов оказания Услуг</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_Toc163044144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15</w:t>
            </w:r>
            <w:r w:rsidR="004F0DB0" w:rsidRPr="000D0678">
              <w:rPr>
                <w:noProof/>
                <w:webHidden/>
                <w:sz w:val="20"/>
                <w:szCs w:val="20"/>
              </w:rPr>
              <w:fldChar w:fldCharType="end"/>
            </w:r>
          </w:hyperlink>
        </w:p>
        <w:p w14:paraId="44298172" w14:textId="1F8C67E9"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5" w:history="1">
            <w:r w:rsidR="004F0DB0" w:rsidRPr="000D0678">
              <w:rPr>
                <w:rStyle w:val="afffff9"/>
                <w:rFonts w:cs="Times New Roman"/>
                <w:noProof/>
                <w:sz w:val="20"/>
                <w:szCs w:val="20"/>
              </w:rPr>
              <w:t>2.1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Характеристики технического обеспечения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w:t>
            </w:r>
            <w:r w:rsidR="004F0DB0" w:rsidRPr="000D0678">
              <w:rPr>
                <w:rFonts w:ascii="Times New Roman" w:hAnsi="Times New Roman" w:cs="Times New Roman"/>
                <w:noProof/>
                <w:webHidden/>
                <w:sz w:val="20"/>
                <w:szCs w:val="20"/>
              </w:rPr>
              <w:fldChar w:fldCharType="end"/>
            </w:r>
          </w:hyperlink>
        </w:p>
        <w:p w14:paraId="0757D253" w14:textId="2876B763"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46" w:history="1">
            <w:r w:rsidR="004F0DB0" w:rsidRPr="000D0678">
              <w:rPr>
                <w:rStyle w:val="afffff9"/>
                <w:rFonts w:cs="Times New Roman"/>
                <w:noProof/>
                <w:sz w:val="20"/>
              </w:rPr>
              <w:t>2.1.1</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обеспечения серверов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_Toc163044146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15</w:t>
            </w:r>
            <w:r w:rsidR="004F0DB0" w:rsidRPr="000D0678">
              <w:rPr>
                <w:rFonts w:cs="Times New Roman"/>
                <w:noProof/>
                <w:webHidden/>
              </w:rPr>
              <w:fldChar w:fldCharType="end"/>
            </w:r>
          </w:hyperlink>
        </w:p>
        <w:p w14:paraId="4F2C80CF" w14:textId="5E3E9868"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47" w:history="1">
            <w:r w:rsidR="004F0DB0" w:rsidRPr="000D0678">
              <w:rPr>
                <w:rStyle w:val="afffff9"/>
                <w:rFonts w:cs="Times New Roman"/>
                <w:noProof/>
                <w:sz w:val="20"/>
              </w:rPr>
              <w:t>2.1.2</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и программного обеспечения клиентских рабочих мест</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_Toc163044147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17</w:t>
            </w:r>
            <w:r w:rsidR="004F0DB0" w:rsidRPr="000D0678">
              <w:rPr>
                <w:rFonts w:cs="Times New Roman"/>
                <w:noProof/>
                <w:webHidden/>
              </w:rPr>
              <w:fldChar w:fldCharType="end"/>
            </w:r>
          </w:hyperlink>
        </w:p>
        <w:p w14:paraId="79566A0D" w14:textId="3F05F910"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48" w:history="1">
            <w:r w:rsidR="004F0DB0" w:rsidRPr="000D0678">
              <w:rPr>
                <w:rStyle w:val="afffff9"/>
                <w:rFonts w:cs="Times New Roman"/>
                <w:noProof/>
                <w:sz w:val="20"/>
              </w:rPr>
              <w:t>2.1.3</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внутренней ИТ-инфраструктуры медицинских организаций для обеспечения нормальной работоспособности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_Toc163044148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17</w:t>
            </w:r>
            <w:r w:rsidR="004F0DB0" w:rsidRPr="000D0678">
              <w:rPr>
                <w:rFonts w:cs="Times New Roman"/>
                <w:noProof/>
                <w:webHidden/>
              </w:rPr>
              <w:fldChar w:fldCharType="end"/>
            </w:r>
          </w:hyperlink>
        </w:p>
        <w:p w14:paraId="032F614C" w14:textId="02DDECAC"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49" w:history="1">
            <w:r w:rsidR="004F0DB0" w:rsidRPr="000D0678">
              <w:rPr>
                <w:rStyle w:val="afffff9"/>
                <w:rFonts w:cs="Times New Roman"/>
                <w:noProof/>
                <w:sz w:val="20"/>
              </w:rPr>
              <w:t>2.1.4</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и аппаратного обеспечения электронных табло</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_Toc163044149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18</w:t>
            </w:r>
            <w:r w:rsidR="004F0DB0" w:rsidRPr="000D0678">
              <w:rPr>
                <w:rFonts w:cs="Times New Roman"/>
                <w:noProof/>
                <w:webHidden/>
              </w:rPr>
              <w:fldChar w:fldCharType="end"/>
            </w:r>
          </w:hyperlink>
        </w:p>
        <w:p w14:paraId="4BB45BBA" w14:textId="7FD2B754"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50" w:history="1">
            <w:r w:rsidR="004F0DB0" w:rsidRPr="000D0678">
              <w:rPr>
                <w:rStyle w:val="afffff9"/>
                <w:rFonts w:cs="Times New Roman"/>
                <w:noProof/>
                <w:sz w:val="20"/>
              </w:rPr>
              <w:t>2.1.5</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обеспечения для работы с электронной подписью в Системе</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_Toc163044150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19</w:t>
            </w:r>
            <w:r w:rsidR="004F0DB0" w:rsidRPr="000D0678">
              <w:rPr>
                <w:rFonts w:cs="Times New Roman"/>
                <w:noProof/>
                <w:webHidden/>
              </w:rPr>
              <w:fldChar w:fldCharType="end"/>
            </w:r>
          </w:hyperlink>
        </w:p>
        <w:p w14:paraId="612FD479" w14:textId="2CC608F7"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51" w:history="1">
            <w:r w:rsidR="004F0DB0" w:rsidRPr="000D0678">
              <w:rPr>
                <w:rStyle w:val="afffff9"/>
                <w:rFonts w:cs="Times New Roman"/>
                <w:noProof/>
                <w:sz w:val="20"/>
              </w:rPr>
              <w:t>2.1.6</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и аппаратного обеспечения инфоматов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_Toc163044151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19</w:t>
            </w:r>
            <w:r w:rsidR="004F0DB0" w:rsidRPr="000D0678">
              <w:rPr>
                <w:rFonts w:cs="Times New Roman"/>
                <w:noProof/>
                <w:webHidden/>
              </w:rPr>
              <w:fldChar w:fldCharType="end"/>
            </w:r>
          </w:hyperlink>
        </w:p>
        <w:p w14:paraId="02F71800" w14:textId="44DCDF3A"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52" w:history="1">
            <w:r w:rsidR="004F0DB0" w:rsidRPr="000D0678">
              <w:rPr>
                <w:rStyle w:val="afffff9"/>
                <w:rFonts w:cs="Times New Roman"/>
                <w:noProof/>
                <w:sz w:val="20"/>
              </w:rPr>
              <w:t>2.1.7</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сканеров штрихкода и ридеров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_Toc163044152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23</w:t>
            </w:r>
            <w:r w:rsidR="004F0DB0" w:rsidRPr="000D0678">
              <w:rPr>
                <w:rFonts w:cs="Times New Roman"/>
                <w:noProof/>
                <w:webHidden/>
              </w:rPr>
              <w:fldChar w:fldCharType="end"/>
            </w:r>
          </w:hyperlink>
        </w:p>
        <w:p w14:paraId="5C607D02" w14:textId="3E4BEC5D"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53" w:history="1">
            <w:r w:rsidR="004F0DB0" w:rsidRPr="000D0678">
              <w:rPr>
                <w:rStyle w:val="afffff9"/>
                <w:rFonts w:cs="Times New Roman"/>
                <w:noProof/>
                <w:sz w:val="20"/>
              </w:rPr>
              <w:t>2.1.8</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обеспечения анализаторов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_Toc163044153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24</w:t>
            </w:r>
            <w:r w:rsidR="004F0DB0" w:rsidRPr="000D0678">
              <w:rPr>
                <w:rFonts w:cs="Times New Roman"/>
                <w:noProof/>
                <w:webHidden/>
              </w:rPr>
              <w:fldChar w:fldCharType="end"/>
            </w:r>
          </w:hyperlink>
        </w:p>
        <w:p w14:paraId="7CA89ABB" w14:textId="7571232E"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4" w:history="1">
            <w:r w:rsidR="004F0DB0" w:rsidRPr="000D0678">
              <w:rPr>
                <w:rStyle w:val="afffff9"/>
                <w:rFonts w:cs="Times New Roman"/>
                <w:noProof/>
                <w:sz w:val="20"/>
                <w:szCs w:val="20"/>
              </w:rPr>
              <w:t>2.2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Характеристики программного обеспечения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25</w:t>
            </w:r>
            <w:r w:rsidR="004F0DB0" w:rsidRPr="000D0678">
              <w:rPr>
                <w:rFonts w:ascii="Times New Roman" w:hAnsi="Times New Roman" w:cs="Times New Roman"/>
                <w:noProof/>
                <w:webHidden/>
                <w:sz w:val="20"/>
                <w:szCs w:val="20"/>
              </w:rPr>
              <w:fldChar w:fldCharType="end"/>
            </w:r>
          </w:hyperlink>
        </w:p>
        <w:p w14:paraId="6B44E314" w14:textId="03B0FB47"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5" w:history="1">
            <w:r w:rsidR="004F0DB0" w:rsidRPr="000D0678">
              <w:rPr>
                <w:rStyle w:val="afffff9"/>
                <w:rFonts w:cs="Times New Roman"/>
                <w:noProof/>
                <w:sz w:val="20"/>
                <w:szCs w:val="20"/>
              </w:rPr>
              <w:t>2.3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Требования к предоставлению доступа к внешним ресурсам</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26</w:t>
            </w:r>
            <w:r w:rsidR="004F0DB0" w:rsidRPr="000D0678">
              <w:rPr>
                <w:rFonts w:ascii="Times New Roman" w:hAnsi="Times New Roman" w:cs="Times New Roman"/>
                <w:noProof/>
                <w:webHidden/>
                <w:sz w:val="20"/>
                <w:szCs w:val="20"/>
              </w:rPr>
              <w:fldChar w:fldCharType="end"/>
            </w:r>
          </w:hyperlink>
        </w:p>
        <w:p w14:paraId="4CC86CBA" w14:textId="67C64E16"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6" w:history="1">
            <w:r w:rsidR="004F0DB0" w:rsidRPr="000D0678">
              <w:rPr>
                <w:rStyle w:val="afffff9"/>
                <w:rFonts w:cs="Times New Roman"/>
                <w:noProof/>
                <w:sz w:val="20"/>
                <w:szCs w:val="20"/>
              </w:rPr>
              <w:t>2.4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Требования к наличию прав</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27</w:t>
            </w:r>
            <w:r w:rsidR="004F0DB0" w:rsidRPr="000D0678">
              <w:rPr>
                <w:rFonts w:ascii="Times New Roman" w:hAnsi="Times New Roman" w:cs="Times New Roman"/>
                <w:noProof/>
                <w:webHidden/>
                <w:sz w:val="20"/>
                <w:szCs w:val="20"/>
              </w:rPr>
              <w:fldChar w:fldCharType="end"/>
            </w:r>
          </w:hyperlink>
        </w:p>
        <w:p w14:paraId="3FFFFC27" w14:textId="457F1739"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157" w:history="1">
            <w:r w:rsidR="004F0DB0" w:rsidRPr="000D0678">
              <w:rPr>
                <w:rStyle w:val="afffff9"/>
                <w:noProof/>
                <w:sz w:val="20"/>
                <w:szCs w:val="20"/>
              </w:rPr>
              <w:t>3</w:t>
            </w:r>
            <w:r w:rsidR="004F0DB0" w:rsidRPr="000D0678">
              <w:rPr>
                <w:rFonts w:eastAsiaTheme="minorEastAsia"/>
                <w:noProof/>
                <w:sz w:val="20"/>
                <w:szCs w:val="20"/>
              </w:rPr>
              <w:tab/>
            </w:r>
            <w:r w:rsidR="004F0DB0" w:rsidRPr="000D0678">
              <w:rPr>
                <w:rStyle w:val="afffff9"/>
                <w:noProof/>
                <w:sz w:val="20"/>
                <w:szCs w:val="20"/>
              </w:rPr>
              <w:t>Требования к составу сопровождаемых компонентов Системы</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_Toc163044157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28</w:t>
            </w:r>
            <w:r w:rsidR="004F0DB0" w:rsidRPr="000D0678">
              <w:rPr>
                <w:noProof/>
                <w:webHidden/>
                <w:sz w:val="20"/>
                <w:szCs w:val="20"/>
              </w:rPr>
              <w:fldChar w:fldCharType="end"/>
            </w:r>
          </w:hyperlink>
        </w:p>
        <w:p w14:paraId="5A79432D" w14:textId="2BC57C4E"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8" w:history="1">
            <w:r w:rsidR="004F0DB0" w:rsidRPr="000D0678">
              <w:rPr>
                <w:rStyle w:val="afffff9"/>
                <w:rFonts w:cs="Times New Roman"/>
                <w:noProof/>
                <w:sz w:val="20"/>
                <w:szCs w:val="20"/>
              </w:rPr>
              <w:t>3.1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Общие сведения об оказываемых Услугах</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28</w:t>
            </w:r>
            <w:r w:rsidR="004F0DB0" w:rsidRPr="000D0678">
              <w:rPr>
                <w:rFonts w:ascii="Times New Roman" w:hAnsi="Times New Roman" w:cs="Times New Roman"/>
                <w:noProof/>
                <w:webHidden/>
                <w:sz w:val="20"/>
                <w:szCs w:val="20"/>
              </w:rPr>
              <w:fldChar w:fldCharType="end"/>
            </w:r>
          </w:hyperlink>
        </w:p>
        <w:p w14:paraId="7912FB79" w14:textId="482BEAA5"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9" w:history="1">
            <w:r w:rsidR="004F0DB0" w:rsidRPr="000D0678">
              <w:rPr>
                <w:rStyle w:val="afffff9"/>
                <w:rFonts w:cs="Times New Roman"/>
                <w:noProof/>
                <w:sz w:val="20"/>
                <w:szCs w:val="20"/>
              </w:rPr>
              <w:t>3.2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Оказание операторских услуг по обеспечению функционирования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28</w:t>
            </w:r>
            <w:r w:rsidR="004F0DB0" w:rsidRPr="000D0678">
              <w:rPr>
                <w:rFonts w:ascii="Times New Roman" w:hAnsi="Times New Roman" w:cs="Times New Roman"/>
                <w:noProof/>
                <w:webHidden/>
                <w:sz w:val="20"/>
                <w:szCs w:val="20"/>
              </w:rPr>
              <w:fldChar w:fldCharType="end"/>
            </w:r>
          </w:hyperlink>
        </w:p>
        <w:p w14:paraId="684640E6" w14:textId="47C6FB20"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60" w:history="1">
            <w:r w:rsidR="004F0DB0" w:rsidRPr="000D0678">
              <w:rPr>
                <w:rStyle w:val="afffff9"/>
                <w:rFonts w:cs="Times New Roman"/>
                <w:noProof/>
                <w:sz w:val="20"/>
              </w:rPr>
              <w:t>3.2.1</w:t>
            </w:r>
            <w:r w:rsidR="004F0DB0" w:rsidRPr="000D0678">
              <w:rPr>
                <w:rFonts w:eastAsiaTheme="minorEastAsia" w:cs="Times New Roman"/>
                <w:iCs w:val="0"/>
                <w:noProof/>
                <w:lang w:eastAsia="ru-RU"/>
              </w:rPr>
              <w:tab/>
            </w:r>
            <w:r w:rsidR="004F0DB0" w:rsidRPr="000D0678">
              <w:rPr>
                <w:rStyle w:val="afffff9"/>
                <w:rFonts w:cs="Times New Roman"/>
                <w:noProof/>
                <w:sz w:val="20"/>
              </w:rPr>
              <w:t>Состав операторских услуг</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_Toc163044160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28</w:t>
            </w:r>
            <w:r w:rsidR="004F0DB0" w:rsidRPr="000D0678">
              <w:rPr>
                <w:rFonts w:cs="Times New Roman"/>
                <w:noProof/>
                <w:webHidden/>
              </w:rPr>
              <w:fldChar w:fldCharType="end"/>
            </w:r>
          </w:hyperlink>
        </w:p>
        <w:p w14:paraId="6A349FA1" w14:textId="0D39F95A"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61" w:history="1">
            <w:r w:rsidR="004F0DB0" w:rsidRPr="000D0678">
              <w:rPr>
                <w:rStyle w:val="afffff9"/>
                <w:rFonts w:cs="Times New Roman"/>
                <w:noProof/>
                <w:sz w:val="20"/>
              </w:rPr>
              <w:t>3.2.2</w:t>
            </w:r>
            <w:r w:rsidR="004F0DB0" w:rsidRPr="000D0678">
              <w:rPr>
                <w:rFonts w:eastAsiaTheme="minorEastAsia" w:cs="Times New Roman"/>
                <w:iCs w:val="0"/>
                <w:noProof/>
                <w:lang w:eastAsia="ru-RU"/>
              </w:rPr>
              <w:tab/>
            </w:r>
            <w:r w:rsidR="004F0DB0" w:rsidRPr="000D0678">
              <w:rPr>
                <w:rStyle w:val="afffff9"/>
                <w:rFonts w:cs="Times New Roman"/>
                <w:noProof/>
                <w:sz w:val="20"/>
              </w:rPr>
              <w:t>Требования к порядку оказания операторских услуг</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_Toc163044161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29</w:t>
            </w:r>
            <w:r w:rsidR="004F0DB0" w:rsidRPr="000D0678">
              <w:rPr>
                <w:rFonts w:cs="Times New Roman"/>
                <w:noProof/>
                <w:webHidden/>
              </w:rPr>
              <w:fldChar w:fldCharType="end"/>
            </w:r>
          </w:hyperlink>
        </w:p>
        <w:p w14:paraId="7FDCC8CA" w14:textId="7B8CEB9B"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62" w:history="1">
            <w:r w:rsidR="004F0DB0" w:rsidRPr="000D0678">
              <w:rPr>
                <w:rStyle w:val="afffff9"/>
                <w:rFonts w:cs="Times New Roman"/>
                <w:noProof/>
                <w:sz w:val="20"/>
                <w:szCs w:val="20"/>
              </w:rPr>
              <w:t>3.3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Техническая поддержка пользователей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_Toc163044162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32</w:t>
            </w:r>
            <w:r w:rsidR="004F0DB0" w:rsidRPr="000D0678">
              <w:rPr>
                <w:rFonts w:ascii="Times New Roman" w:hAnsi="Times New Roman" w:cs="Times New Roman"/>
                <w:noProof/>
                <w:webHidden/>
                <w:sz w:val="20"/>
                <w:szCs w:val="20"/>
              </w:rPr>
              <w:fldChar w:fldCharType="end"/>
            </w:r>
          </w:hyperlink>
        </w:p>
        <w:p w14:paraId="540FDD66" w14:textId="4D6FAE9F"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63" w:history="1">
            <w:r w:rsidR="004F0DB0" w:rsidRPr="000D0678">
              <w:rPr>
                <w:rStyle w:val="afffff9"/>
                <w:rFonts w:cs="Times New Roman"/>
                <w:noProof/>
                <w:sz w:val="20"/>
              </w:rPr>
              <w:t>3.3.1</w:t>
            </w:r>
            <w:r w:rsidR="004F0DB0" w:rsidRPr="000D0678">
              <w:rPr>
                <w:rFonts w:eastAsiaTheme="minorEastAsia" w:cs="Times New Roman"/>
                <w:iCs w:val="0"/>
                <w:noProof/>
                <w:lang w:eastAsia="ru-RU"/>
              </w:rPr>
              <w:tab/>
            </w:r>
            <w:r w:rsidR="004F0DB0" w:rsidRPr="000D0678">
              <w:rPr>
                <w:rStyle w:val="afffff9"/>
                <w:rFonts w:cs="Times New Roman"/>
                <w:noProof/>
                <w:sz w:val="20"/>
              </w:rPr>
              <w:t>Состав услуг по технической поддержке Пользователей и Администраторов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_Toc163044163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32</w:t>
            </w:r>
            <w:r w:rsidR="004F0DB0" w:rsidRPr="000D0678">
              <w:rPr>
                <w:rFonts w:cs="Times New Roman"/>
                <w:noProof/>
                <w:webHidden/>
              </w:rPr>
              <w:fldChar w:fldCharType="end"/>
            </w:r>
          </w:hyperlink>
        </w:p>
        <w:p w14:paraId="7FAD812B" w14:textId="29924434"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64" w:history="1">
            <w:r w:rsidR="004F0DB0" w:rsidRPr="000D0678">
              <w:rPr>
                <w:rStyle w:val="afffff9"/>
                <w:rFonts w:cs="Times New Roman"/>
                <w:noProof/>
                <w:sz w:val="20"/>
              </w:rPr>
              <w:t>3.3.2</w:t>
            </w:r>
            <w:r w:rsidR="004F0DB0" w:rsidRPr="000D0678">
              <w:rPr>
                <w:rFonts w:eastAsiaTheme="minorEastAsia" w:cs="Times New Roman"/>
                <w:iCs w:val="0"/>
                <w:noProof/>
                <w:lang w:eastAsia="ru-RU"/>
              </w:rPr>
              <w:tab/>
            </w:r>
            <w:r w:rsidR="004F0DB0" w:rsidRPr="000D0678">
              <w:rPr>
                <w:rStyle w:val="afffff9"/>
                <w:rFonts w:cs="Times New Roman"/>
                <w:noProof/>
                <w:sz w:val="20"/>
              </w:rPr>
              <w:t>Требования по порядку оказания услуг по технической поддержке пользователей</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_Toc163044164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33</w:t>
            </w:r>
            <w:r w:rsidR="004F0DB0" w:rsidRPr="000D0678">
              <w:rPr>
                <w:rFonts w:cs="Times New Roman"/>
                <w:noProof/>
                <w:webHidden/>
              </w:rPr>
              <w:fldChar w:fldCharType="end"/>
            </w:r>
          </w:hyperlink>
        </w:p>
        <w:p w14:paraId="3E415D23" w14:textId="3BF09AB6"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65" w:history="1">
            <w:r w:rsidR="004F0DB0" w:rsidRPr="000D0678">
              <w:rPr>
                <w:rStyle w:val="afffff9"/>
                <w:rFonts w:cs="Times New Roman"/>
                <w:noProof/>
                <w:sz w:val="20"/>
                <w:szCs w:val="20"/>
              </w:rPr>
              <w:t>3.4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Услуги по поддержанию штатного режима функционирования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_Toc163044165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37</w:t>
            </w:r>
            <w:r w:rsidR="004F0DB0" w:rsidRPr="000D0678">
              <w:rPr>
                <w:rFonts w:ascii="Times New Roman" w:hAnsi="Times New Roman" w:cs="Times New Roman"/>
                <w:noProof/>
                <w:webHidden/>
                <w:sz w:val="20"/>
                <w:szCs w:val="20"/>
              </w:rPr>
              <w:fldChar w:fldCharType="end"/>
            </w:r>
          </w:hyperlink>
        </w:p>
        <w:p w14:paraId="6C9ECD9F" w14:textId="08A75539"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66" w:history="1">
            <w:r w:rsidR="004F0DB0" w:rsidRPr="000D0678">
              <w:rPr>
                <w:rStyle w:val="afffff9"/>
                <w:rFonts w:cs="Times New Roman"/>
                <w:noProof/>
                <w:sz w:val="20"/>
              </w:rPr>
              <w:t>3.4.1</w:t>
            </w:r>
            <w:r w:rsidR="004F0DB0" w:rsidRPr="000D0678">
              <w:rPr>
                <w:rFonts w:eastAsiaTheme="minorEastAsia" w:cs="Times New Roman"/>
                <w:iCs w:val="0"/>
                <w:noProof/>
                <w:lang w:eastAsia="ru-RU"/>
              </w:rPr>
              <w:tab/>
            </w:r>
            <w:r w:rsidR="004F0DB0" w:rsidRPr="000D0678">
              <w:rPr>
                <w:rStyle w:val="afffff9"/>
                <w:rFonts w:cs="Times New Roman"/>
                <w:noProof/>
                <w:sz w:val="20"/>
              </w:rPr>
              <w:t>Услуги по мониторингу и обеспечению штатной работоспособности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_Toc163044166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37</w:t>
            </w:r>
            <w:r w:rsidR="004F0DB0" w:rsidRPr="000D0678">
              <w:rPr>
                <w:rFonts w:cs="Times New Roman"/>
                <w:noProof/>
                <w:webHidden/>
              </w:rPr>
              <w:fldChar w:fldCharType="end"/>
            </w:r>
          </w:hyperlink>
        </w:p>
        <w:p w14:paraId="234338A9" w14:textId="1AF56CA7"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67" w:history="1">
            <w:r w:rsidR="004F0DB0" w:rsidRPr="000D0678">
              <w:rPr>
                <w:rStyle w:val="afffff9"/>
                <w:rFonts w:cs="Times New Roman"/>
                <w:noProof/>
                <w:sz w:val="20"/>
              </w:rPr>
              <w:t>3.4.2</w:t>
            </w:r>
            <w:r w:rsidR="004F0DB0" w:rsidRPr="000D0678">
              <w:rPr>
                <w:rFonts w:eastAsiaTheme="minorEastAsia" w:cs="Times New Roman"/>
                <w:iCs w:val="0"/>
                <w:noProof/>
                <w:lang w:eastAsia="ru-RU"/>
              </w:rPr>
              <w:tab/>
            </w:r>
            <w:r w:rsidR="004F0DB0" w:rsidRPr="000D0678">
              <w:rPr>
                <w:rStyle w:val="afffff9"/>
                <w:rFonts w:cs="Times New Roman"/>
                <w:noProof/>
                <w:sz w:val="20"/>
              </w:rPr>
              <w:t>Услуги по сопровождению изменений</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_Toc163044167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38</w:t>
            </w:r>
            <w:r w:rsidR="004F0DB0" w:rsidRPr="000D0678">
              <w:rPr>
                <w:rFonts w:cs="Times New Roman"/>
                <w:noProof/>
                <w:webHidden/>
              </w:rPr>
              <w:fldChar w:fldCharType="end"/>
            </w:r>
          </w:hyperlink>
        </w:p>
        <w:p w14:paraId="64E17473" w14:textId="6FD84043"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68" w:history="1">
            <w:r w:rsidR="004F0DB0" w:rsidRPr="000D0678">
              <w:rPr>
                <w:rStyle w:val="afffff9"/>
                <w:rFonts w:cs="Times New Roman"/>
                <w:noProof/>
                <w:sz w:val="20"/>
                <w:szCs w:val="20"/>
              </w:rPr>
              <w:t>3.5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Порядок оценки качества оказания услуг по техническому сопровождению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_Toc163044168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39</w:t>
            </w:r>
            <w:r w:rsidR="004F0DB0" w:rsidRPr="000D0678">
              <w:rPr>
                <w:rFonts w:ascii="Times New Roman" w:hAnsi="Times New Roman" w:cs="Times New Roman"/>
                <w:noProof/>
                <w:webHidden/>
                <w:sz w:val="20"/>
                <w:szCs w:val="20"/>
              </w:rPr>
              <w:fldChar w:fldCharType="end"/>
            </w:r>
          </w:hyperlink>
        </w:p>
        <w:p w14:paraId="383D3D70" w14:textId="6A7DBA78" w:rsidR="004F0DB0" w:rsidRPr="000D0678" w:rsidRDefault="00D641E1" w:rsidP="007B720B">
          <w:pPr>
            <w:pStyle w:val="3f6"/>
            <w:tabs>
              <w:tab w:val="left" w:pos="426"/>
              <w:tab w:val="left" w:pos="709"/>
              <w:tab w:val="left" w:pos="993"/>
            </w:tabs>
            <w:rPr>
              <w:rFonts w:eastAsiaTheme="minorEastAsia" w:cs="Times New Roman"/>
              <w:iCs w:val="0"/>
              <w:noProof/>
              <w:lang w:eastAsia="ru-RU"/>
            </w:rPr>
          </w:pPr>
          <w:hyperlink w:anchor="_Toc163044169" w:history="1">
            <w:r w:rsidR="004F0DB0" w:rsidRPr="000D0678">
              <w:rPr>
                <w:rStyle w:val="afffff9"/>
                <w:rFonts w:cs="Times New Roman"/>
                <w:noProof/>
                <w:sz w:val="20"/>
              </w:rPr>
              <w:t>3.5.1</w:t>
            </w:r>
            <w:r w:rsidR="004F0DB0" w:rsidRPr="000D0678">
              <w:rPr>
                <w:rFonts w:eastAsiaTheme="minorEastAsia" w:cs="Times New Roman"/>
                <w:iCs w:val="0"/>
                <w:noProof/>
                <w:lang w:eastAsia="ru-RU"/>
              </w:rPr>
              <w:tab/>
            </w:r>
            <w:r w:rsidR="004F0DB0" w:rsidRPr="000D0678">
              <w:rPr>
                <w:rStyle w:val="afffff9"/>
                <w:rFonts w:cs="Times New Roman"/>
                <w:noProof/>
                <w:sz w:val="20"/>
              </w:rPr>
              <w:t>Порядок оценки качества оказания услуг по техническому сопровождению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_Toc163044169 \h </w:instrText>
            </w:r>
            <w:r w:rsidR="004F0DB0" w:rsidRPr="000D0678">
              <w:rPr>
                <w:rFonts w:cs="Times New Roman"/>
                <w:noProof/>
                <w:webHidden/>
              </w:rPr>
            </w:r>
            <w:r w:rsidR="004F0DB0" w:rsidRPr="000D0678">
              <w:rPr>
                <w:rFonts w:cs="Times New Roman"/>
                <w:noProof/>
                <w:webHidden/>
              </w:rPr>
              <w:fldChar w:fldCharType="separate"/>
            </w:r>
            <w:r>
              <w:rPr>
                <w:rFonts w:cs="Times New Roman"/>
                <w:noProof/>
                <w:webHidden/>
              </w:rPr>
              <w:t>39</w:t>
            </w:r>
            <w:r w:rsidR="004F0DB0" w:rsidRPr="000D0678">
              <w:rPr>
                <w:rFonts w:cs="Times New Roman"/>
                <w:noProof/>
                <w:webHidden/>
              </w:rPr>
              <w:fldChar w:fldCharType="end"/>
            </w:r>
          </w:hyperlink>
        </w:p>
        <w:p w14:paraId="206ACD7A" w14:textId="3F502F20"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170" w:history="1">
            <w:r w:rsidR="004F0DB0" w:rsidRPr="000D0678">
              <w:rPr>
                <w:rStyle w:val="afffff9"/>
                <w:noProof/>
                <w:sz w:val="20"/>
                <w:szCs w:val="20"/>
              </w:rPr>
              <w:t>Приложение А</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_Toc163044170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41</w:t>
            </w:r>
            <w:r w:rsidR="004F0DB0" w:rsidRPr="000D0678">
              <w:rPr>
                <w:noProof/>
                <w:webHidden/>
                <w:sz w:val="20"/>
                <w:szCs w:val="20"/>
              </w:rPr>
              <w:fldChar w:fldCharType="end"/>
            </w:r>
          </w:hyperlink>
        </w:p>
        <w:p w14:paraId="3C59885A" w14:textId="6589149A"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171" w:history="1">
            <w:r w:rsidR="004F0DB0" w:rsidRPr="000D0678">
              <w:rPr>
                <w:rStyle w:val="afffff9"/>
                <w:noProof/>
                <w:sz w:val="20"/>
                <w:szCs w:val="20"/>
              </w:rPr>
              <w:t>Приложение Б</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_Toc163044171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42</w:t>
            </w:r>
            <w:r w:rsidR="004F0DB0" w:rsidRPr="000D0678">
              <w:rPr>
                <w:noProof/>
                <w:webHidden/>
                <w:sz w:val="20"/>
                <w:szCs w:val="20"/>
              </w:rPr>
              <w:fldChar w:fldCharType="end"/>
            </w:r>
          </w:hyperlink>
        </w:p>
        <w:p w14:paraId="51D0C607" w14:textId="76CF035E"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2" w:history="1">
            <w:r w:rsidR="004F0DB0" w:rsidRPr="000D0678">
              <w:rPr>
                <w:rStyle w:val="afffff9"/>
                <w:rFonts w:cs="Times New Roman"/>
                <w:noProof/>
                <w:sz w:val="20"/>
                <w:szCs w:val="20"/>
              </w:rPr>
              <w:t>Б.1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01 "Администрирование"</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44</w:t>
            </w:r>
            <w:r w:rsidR="004F0DB0" w:rsidRPr="000D0678">
              <w:rPr>
                <w:rFonts w:ascii="Times New Roman" w:hAnsi="Times New Roman" w:cs="Times New Roman"/>
                <w:noProof/>
                <w:webHidden/>
                <w:sz w:val="20"/>
                <w:szCs w:val="20"/>
              </w:rPr>
              <w:fldChar w:fldCharType="end"/>
            </w:r>
          </w:hyperlink>
        </w:p>
        <w:p w14:paraId="5149D282" w14:textId="0271E58D"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3" w:history="1">
            <w:r w:rsidR="004F0DB0" w:rsidRPr="000D0678">
              <w:rPr>
                <w:rStyle w:val="afffff9"/>
                <w:rFonts w:cs="Times New Roman"/>
                <w:noProof/>
                <w:sz w:val="20"/>
                <w:szCs w:val="20"/>
              </w:rPr>
              <w:t>Б.2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02 "Взаимодействие с внешними системами"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60</w:t>
            </w:r>
            <w:r w:rsidR="004F0DB0" w:rsidRPr="000D0678">
              <w:rPr>
                <w:rFonts w:ascii="Times New Roman" w:hAnsi="Times New Roman" w:cs="Times New Roman"/>
                <w:noProof/>
                <w:webHidden/>
                <w:sz w:val="20"/>
                <w:szCs w:val="20"/>
              </w:rPr>
              <w:fldChar w:fldCharType="end"/>
            </w:r>
          </w:hyperlink>
        </w:p>
        <w:p w14:paraId="181DA882" w14:textId="5F6AF685"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4" w:history="1">
            <w:r w:rsidR="004F0DB0" w:rsidRPr="000D0678">
              <w:rPr>
                <w:rStyle w:val="afffff9"/>
                <w:rFonts w:cs="Times New Roman"/>
                <w:noProof/>
                <w:sz w:val="20"/>
                <w:szCs w:val="20"/>
              </w:rPr>
              <w:t>Б.3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05 "Профилактическая медицина"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76</w:t>
            </w:r>
            <w:r w:rsidR="004F0DB0" w:rsidRPr="000D0678">
              <w:rPr>
                <w:rFonts w:ascii="Times New Roman" w:hAnsi="Times New Roman" w:cs="Times New Roman"/>
                <w:noProof/>
                <w:webHidden/>
                <w:sz w:val="20"/>
                <w:szCs w:val="20"/>
              </w:rPr>
              <w:fldChar w:fldCharType="end"/>
            </w:r>
          </w:hyperlink>
        </w:p>
        <w:p w14:paraId="44D6508D" w14:textId="5E95B303"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5" w:history="1">
            <w:r w:rsidR="004F0DB0" w:rsidRPr="000D0678">
              <w:rPr>
                <w:rStyle w:val="afffff9"/>
                <w:rFonts w:cs="Times New Roman"/>
                <w:noProof/>
                <w:sz w:val="20"/>
                <w:szCs w:val="20"/>
              </w:rPr>
              <w:t>Б.4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06 "Дистанционный мониторинг (поликлиника)"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82</w:t>
            </w:r>
            <w:r w:rsidR="004F0DB0" w:rsidRPr="000D0678">
              <w:rPr>
                <w:rFonts w:ascii="Times New Roman" w:hAnsi="Times New Roman" w:cs="Times New Roman"/>
                <w:noProof/>
                <w:webHidden/>
                <w:sz w:val="20"/>
                <w:szCs w:val="20"/>
              </w:rPr>
              <w:fldChar w:fldCharType="end"/>
            </w:r>
          </w:hyperlink>
        </w:p>
        <w:p w14:paraId="6CDD1C71" w14:textId="36381F60"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6" w:history="1">
            <w:r w:rsidR="004F0DB0" w:rsidRPr="000D0678">
              <w:rPr>
                <w:rStyle w:val="afffff9"/>
                <w:rFonts w:cs="Times New Roman"/>
                <w:noProof/>
                <w:sz w:val="20"/>
                <w:szCs w:val="20"/>
              </w:rPr>
              <w:t>Б.5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07 "Иммунопрофилактика"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83</w:t>
            </w:r>
            <w:r w:rsidR="004F0DB0" w:rsidRPr="000D0678">
              <w:rPr>
                <w:rFonts w:ascii="Times New Roman" w:hAnsi="Times New Roman" w:cs="Times New Roman"/>
                <w:noProof/>
                <w:webHidden/>
                <w:sz w:val="20"/>
                <w:szCs w:val="20"/>
              </w:rPr>
              <w:fldChar w:fldCharType="end"/>
            </w:r>
          </w:hyperlink>
        </w:p>
        <w:p w14:paraId="7999187A" w14:textId="5EAA12A2"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7" w:history="1">
            <w:r w:rsidR="004F0DB0" w:rsidRPr="000D0678">
              <w:rPr>
                <w:rStyle w:val="afffff9"/>
                <w:rFonts w:cs="Times New Roman"/>
                <w:noProof/>
                <w:sz w:val="20"/>
                <w:szCs w:val="20"/>
              </w:rPr>
              <w:t>Б.6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08 "Картотека пациентов"</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_Toc163044177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85</w:t>
            </w:r>
            <w:r w:rsidR="004F0DB0" w:rsidRPr="000D0678">
              <w:rPr>
                <w:rFonts w:ascii="Times New Roman" w:hAnsi="Times New Roman" w:cs="Times New Roman"/>
                <w:noProof/>
                <w:webHidden/>
                <w:sz w:val="20"/>
                <w:szCs w:val="20"/>
              </w:rPr>
              <w:fldChar w:fldCharType="end"/>
            </w:r>
          </w:hyperlink>
        </w:p>
        <w:p w14:paraId="014D0313" w14:textId="519F9E33"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8" w:history="1">
            <w:r w:rsidR="004F0DB0" w:rsidRPr="000D0678">
              <w:rPr>
                <w:rStyle w:val="afffff9"/>
                <w:rFonts w:cs="Times New Roman"/>
                <w:noProof/>
                <w:sz w:val="20"/>
                <w:szCs w:val="20"/>
              </w:rPr>
              <w:t>Б.7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10 "ЛВН"</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87</w:t>
            </w:r>
            <w:r w:rsidR="004F0DB0" w:rsidRPr="000D0678">
              <w:rPr>
                <w:rFonts w:ascii="Times New Roman" w:hAnsi="Times New Roman" w:cs="Times New Roman"/>
                <w:noProof/>
                <w:webHidden/>
                <w:sz w:val="20"/>
                <w:szCs w:val="20"/>
              </w:rPr>
              <w:fldChar w:fldCharType="end"/>
            </w:r>
          </w:hyperlink>
        </w:p>
        <w:p w14:paraId="027BA209" w14:textId="4BEF706E"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9" w:history="1">
            <w:r w:rsidR="004F0DB0" w:rsidRPr="000D0678">
              <w:rPr>
                <w:rStyle w:val="afffff9"/>
                <w:rFonts w:cs="Times New Roman"/>
                <w:noProof/>
                <w:sz w:val="20"/>
                <w:szCs w:val="20"/>
              </w:rPr>
              <w:t>Б.8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11  "ЛИС"</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91</w:t>
            </w:r>
            <w:r w:rsidR="004F0DB0" w:rsidRPr="000D0678">
              <w:rPr>
                <w:rFonts w:ascii="Times New Roman" w:hAnsi="Times New Roman" w:cs="Times New Roman"/>
                <w:noProof/>
                <w:webHidden/>
                <w:sz w:val="20"/>
                <w:szCs w:val="20"/>
              </w:rPr>
              <w:fldChar w:fldCharType="end"/>
            </w:r>
          </w:hyperlink>
        </w:p>
        <w:p w14:paraId="5C03D43D" w14:textId="0C9CF4FA"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0" w:history="1">
            <w:r w:rsidR="004F0DB0" w:rsidRPr="000D0678">
              <w:rPr>
                <w:rStyle w:val="afffff9"/>
                <w:rFonts w:cs="Times New Roman"/>
                <w:noProof/>
                <w:sz w:val="20"/>
                <w:szCs w:val="20"/>
              </w:rPr>
              <w:t>Б.9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12 "ЛЛО"</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94</w:t>
            </w:r>
            <w:r w:rsidR="004F0DB0" w:rsidRPr="000D0678">
              <w:rPr>
                <w:rFonts w:ascii="Times New Roman" w:hAnsi="Times New Roman" w:cs="Times New Roman"/>
                <w:noProof/>
                <w:webHidden/>
                <w:sz w:val="20"/>
                <w:szCs w:val="20"/>
              </w:rPr>
              <w:fldChar w:fldCharType="end"/>
            </w:r>
          </w:hyperlink>
        </w:p>
        <w:p w14:paraId="19F20A81" w14:textId="6E9A0B35"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1" w:history="1">
            <w:r w:rsidR="004F0DB0" w:rsidRPr="000D0678">
              <w:rPr>
                <w:rStyle w:val="afffff9"/>
                <w:rFonts w:cs="Times New Roman"/>
                <w:noProof/>
                <w:sz w:val="20"/>
                <w:szCs w:val="20"/>
              </w:rPr>
              <w:t>Б.10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14 "Медицинские заключения и справки"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98</w:t>
            </w:r>
            <w:r w:rsidR="004F0DB0" w:rsidRPr="000D0678">
              <w:rPr>
                <w:rFonts w:ascii="Times New Roman" w:hAnsi="Times New Roman" w:cs="Times New Roman"/>
                <w:noProof/>
                <w:webHidden/>
                <w:sz w:val="20"/>
                <w:szCs w:val="20"/>
              </w:rPr>
              <w:fldChar w:fldCharType="end"/>
            </w:r>
          </w:hyperlink>
        </w:p>
        <w:p w14:paraId="7589B606" w14:textId="26FBD7B8"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2" w:history="1">
            <w:r w:rsidR="004F0DB0" w:rsidRPr="000D0678">
              <w:rPr>
                <w:rStyle w:val="afffff9"/>
                <w:rFonts w:cs="Times New Roman"/>
                <w:noProof/>
                <w:sz w:val="20"/>
                <w:szCs w:val="20"/>
              </w:rPr>
              <w:t>Б.11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18 "МСЭ и ВК"</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98</w:t>
            </w:r>
            <w:r w:rsidR="004F0DB0" w:rsidRPr="000D0678">
              <w:rPr>
                <w:rFonts w:ascii="Times New Roman" w:hAnsi="Times New Roman" w:cs="Times New Roman"/>
                <w:noProof/>
                <w:webHidden/>
                <w:sz w:val="20"/>
                <w:szCs w:val="20"/>
              </w:rPr>
              <w:fldChar w:fldCharType="end"/>
            </w:r>
          </w:hyperlink>
        </w:p>
        <w:p w14:paraId="3F19091A" w14:textId="7230BA6A"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3" w:history="1">
            <w:r w:rsidR="004F0DB0" w:rsidRPr="000D0678">
              <w:rPr>
                <w:rStyle w:val="afffff9"/>
                <w:rFonts w:cs="Times New Roman"/>
                <w:noProof/>
                <w:sz w:val="20"/>
                <w:szCs w:val="20"/>
              </w:rPr>
              <w:t>Б.12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20 "Обеспечение и оценка соответствия оказываемой медпомощи критериям оценки качества"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101</w:t>
            </w:r>
            <w:r w:rsidR="004F0DB0" w:rsidRPr="000D0678">
              <w:rPr>
                <w:rFonts w:ascii="Times New Roman" w:hAnsi="Times New Roman" w:cs="Times New Roman"/>
                <w:noProof/>
                <w:webHidden/>
                <w:sz w:val="20"/>
                <w:szCs w:val="20"/>
              </w:rPr>
              <w:fldChar w:fldCharType="end"/>
            </w:r>
          </w:hyperlink>
        </w:p>
        <w:p w14:paraId="3E7F0D20" w14:textId="47468B3D"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4" w:history="1">
            <w:r w:rsidR="004F0DB0" w:rsidRPr="000D0678">
              <w:rPr>
                <w:rStyle w:val="afffff9"/>
                <w:rFonts w:cs="Times New Roman"/>
                <w:noProof/>
                <w:sz w:val="20"/>
                <w:szCs w:val="20"/>
              </w:rPr>
              <w:t>Б.13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21 "Общесистемные компоненты"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101</w:t>
            </w:r>
            <w:r w:rsidR="004F0DB0" w:rsidRPr="000D0678">
              <w:rPr>
                <w:rFonts w:ascii="Times New Roman" w:hAnsi="Times New Roman" w:cs="Times New Roman"/>
                <w:noProof/>
                <w:webHidden/>
                <w:sz w:val="20"/>
                <w:szCs w:val="20"/>
              </w:rPr>
              <w:fldChar w:fldCharType="end"/>
            </w:r>
          </w:hyperlink>
        </w:p>
        <w:p w14:paraId="2B2766EF" w14:textId="09C0A18A"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5" w:history="1">
            <w:r w:rsidR="004F0DB0" w:rsidRPr="000D0678">
              <w:rPr>
                <w:rStyle w:val="afffff9"/>
                <w:rFonts w:cs="Times New Roman"/>
                <w:noProof/>
                <w:sz w:val="20"/>
                <w:szCs w:val="20"/>
              </w:rPr>
              <w:t>Б.14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22 "Оказание высокотехнологичной мед. помощи"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104</w:t>
            </w:r>
            <w:r w:rsidR="004F0DB0" w:rsidRPr="000D0678">
              <w:rPr>
                <w:rFonts w:ascii="Times New Roman" w:hAnsi="Times New Roman" w:cs="Times New Roman"/>
                <w:noProof/>
                <w:webHidden/>
                <w:sz w:val="20"/>
                <w:szCs w:val="20"/>
              </w:rPr>
              <w:fldChar w:fldCharType="end"/>
            </w:r>
          </w:hyperlink>
        </w:p>
        <w:p w14:paraId="21A49E4A" w14:textId="41A6B47E"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6" w:history="1">
            <w:r w:rsidR="004F0DB0" w:rsidRPr="000D0678">
              <w:rPr>
                <w:rStyle w:val="afffff9"/>
                <w:rFonts w:cs="Times New Roman"/>
                <w:noProof/>
                <w:sz w:val="20"/>
                <w:szCs w:val="20"/>
              </w:rPr>
              <w:t>Б.15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24 "Организация оказания мед.помощи больным онкологическими заболеваниями"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104</w:t>
            </w:r>
            <w:r w:rsidR="004F0DB0" w:rsidRPr="000D0678">
              <w:rPr>
                <w:rFonts w:ascii="Times New Roman" w:hAnsi="Times New Roman" w:cs="Times New Roman"/>
                <w:noProof/>
                <w:webHidden/>
                <w:sz w:val="20"/>
                <w:szCs w:val="20"/>
              </w:rPr>
              <w:fldChar w:fldCharType="end"/>
            </w:r>
          </w:hyperlink>
        </w:p>
        <w:p w14:paraId="435950F4" w14:textId="2655049F"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7" w:history="1">
            <w:r w:rsidR="004F0DB0" w:rsidRPr="000D0678">
              <w:rPr>
                <w:rStyle w:val="afffff9"/>
                <w:rFonts w:cs="Times New Roman"/>
                <w:noProof/>
                <w:sz w:val="20"/>
                <w:szCs w:val="20"/>
              </w:rPr>
              <w:t>Б.16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25 "Отчеты"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_Toc163044187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104</w:t>
            </w:r>
            <w:r w:rsidR="004F0DB0" w:rsidRPr="000D0678">
              <w:rPr>
                <w:rFonts w:ascii="Times New Roman" w:hAnsi="Times New Roman" w:cs="Times New Roman"/>
                <w:noProof/>
                <w:webHidden/>
                <w:sz w:val="20"/>
                <w:szCs w:val="20"/>
              </w:rPr>
              <w:fldChar w:fldCharType="end"/>
            </w:r>
          </w:hyperlink>
        </w:p>
        <w:p w14:paraId="548372D6" w14:textId="317AA211"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8" w:history="1">
            <w:r w:rsidR="004F0DB0" w:rsidRPr="000D0678">
              <w:rPr>
                <w:rStyle w:val="afffff9"/>
                <w:rFonts w:cs="Times New Roman"/>
                <w:noProof/>
                <w:sz w:val="20"/>
                <w:szCs w:val="20"/>
              </w:rPr>
              <w:t>Б.17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26 "Параклиника"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105</w:t>
            </w:r>
            <w:r w:rsidR="004F0DB0" w:rsidRPr="000D0678">
              <w:rPr>
                <w:rFonts w:ascii="Times New Roman" w:hAnsi="Times New Roman" w:cs="Times New Roman"/>
                <w:noProof/>
                <w:webHidden/>
                <w:sz w:val="20"/>
                <w:szCs w:val="20"/>
              </w:rPr>
              <w:fldChar w:fldCharType="end"/>
            </w:r>
          </w:hyperlink>
        </w:p>
        <w:p w14:paraId="51D95F8C" w14:textId="48AE9574"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9" w:history="1">
            <w:r w:rsidR="004F0DB0" w:rsidRPr="000D0678">
              <w:rPr>
                <w:rStyle w:val="afffff9"/>
                <w:rFonts w:cs="Times New Roman"/>
                <w:noProof/>
                <w:sz w:val="20"/>
                <w:szCs w:val="20"/>
              </w:rPr>
              <w:t>Б.18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27 "Паспорт и структура организации"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106</w:t>
            </w:r>
            <w:r w:rsidR="004F0DB0" w:rsidRPr="000D0678">
              <w:rPr>
                <w:rFonts w:ascii="Times New Roman" w:hAnsi="Times New Roman" w:cs="Times New Roman"/>
                <w:noProof/>
                <w:webHidden/>
                <w:sz w:val="20"/>
                <w:szCs w:val="20"/>
              </w:rPr>
              <w:fldChar w:fldCharType="end"/>
            </w:r>
          </w:hyperlink>
        </w:p>
        <w:p w14:paraId="1B33559A" w14:textId="1D1840FD"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0" w:history="1">
            <w:r w:rsidR="004F0DB0" w:rsidRPr="000D0678">
              <w:rPr>
                <w:rStyle w:val="afffff9"/>
                <w:rFonts w:cs="Times New Roman"/>
                <w:noProof/>
                <w:sz w:val="20"/>
                <w:szCs w:val="20"/>
              </w:rPr>
              <w:t>Б.19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28 "Патоморфология"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112</w:t>
            </w:r>
            <w:r w:rsidR="004F0DB0" w:rsidRPr="000D0678">
              <w:rPr>
                <w:rFonts w:ascii="Times New Roman" w:hAnsi="Times New Roman" w:cs="Times New Roman"/>
                <w:noProof/>
                <w:webHidden/>
                <w:sz w:val="20"/>
                <w:szCs w:val="20"/>
              </w:rPr>
              <w:fldChar w:fldCharType="end"/>
            </w:r>
          </w:hyperlink>
        </w:p>
        <w:p w14:paraId="1B67C353" w14:textId="516E85B7"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1" w:history="1">
            <w:r w:rsidR="004F0DB0" w:rsidRPr="000D0678">
              <w:rPr>
                <w:rStyle w:val="afffff9"/>
                <w:rFonts w:cs="Times New Roman"/>
                <w:noProof/>
                <w:sz w:val="20"/>
                <w:szCs w:val="20"/>
              </w:rPr>
              <w:t>Б.20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29 "Поликлиника"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122</w:t>
            </w:r>
            <w:r w:rsidR="004F0DB0" w:rsidRPr="000D0678">
              <w:rPr>
                <w:rFonts w:ascii="Times New Roman" w:hAnsi="Times New Roman" w:cs="Times New Roman"/>
                <w:noProof/>
                <w:webHidden/>
                <w:sz w:val="20"/>
                <w:szCs w:val="20"/>
              </w:rPr>
              <w:fldChar w:fldCharType="end"/>
            </w:r>
          </w:hyperlink>
        </w:p>
        <w:p w14:paraId="76BCFA7A" w14:textId="6F9F14C3"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2" w:history="1">
            <w:r w:rsidR="004F0DB0" w:rsidRPr="000D0678">
              <w:rPr>
                <w:rStyle w:val="afffff9"/>
                <w:rFonts w:cs="Times New Roman"/>
                <w:noProof/>
                <w:sz w:val="20"/>
                <w:szCs w:val="20"/>
              </w:rPr>
              <w:t>Б.21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32 "Регистратура"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135</w:t>
            </w:r>
            <w:r w:rsidR="004F0DB0" w:rsidRPr="000D0678">
              <w:rPr>
                <w:rFonts w:ascii="Times New Roman" w:hAnsi="Times New Roman" w:cs="Times New Roman"/>
                <w:noProof/>
                <w:webHidden/>
                <w:sz w:val="20"/>
                <w:szCs w:val="20"/>
              </w:rPr>
              <w:fldChar w:fldCharType="end"/>
            </w:r>
          </w:hyperlink>
        </w:p>
        <w:p w14:paraId="4AE2046B" w14:textId="4BCA14F3"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3" w:history="1">
            <w:r w:rsidR="004F0DB0" w:rsidRPr="000D0678">
              <w:rPr>
                <w:rStyle w:val="afffff9"/>
                <w:rFonts w:cs="Times New Roman"/>
                <w:noProof/>
                <w:sz w:val="20"/>
                <w:szCs w:val="20"/>
              </w:rPr>
              <w:t>Б.22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33 "Регистры и специфика по заболеваниям"</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145</w:t>
            </w:r>
            <w:r w:rsidR="004F0DB0" w:rsidRPr="000D0678">
              <w:rPr>
                <w:rFonts w:ascii="Times New Roman" w:hAnsi="Times New Roman" w:cs="Times New Roman"/>
                <w:noProof/>
                <w:webHidden/>
                <w:sz w:val="20"/>
                <w:szCs w:val="20"/>
              </w:rPr>
              <w:fldChar w:fldCharType="end"/>
            </w:r>
          </w:hyperlink>
        </w:p>
        <w:p w14:paraId="5BD05E80" w14:textId="7134BEA5"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4" w:history="1">
            <w:r w:rsidR="004F0DB0" w:rsidRPr="000D0678">
              <w:rPr>
                <w:rStyle w:val="afffff9"/>
                <w:rFonts w:cs="Times New Roman"/>
                <w:noProof/>
                <w:sz w:val="20"/>
                <w:szCs w:val="20"/>
              </w:rPr>
              <w:t>Б.23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35 "Стационар"</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159</w:t>
            </w:r>
            <w:r w:rsidR="004F0DB0" w:rsidRPr="000D0678">
              <w:rPr>
                <w:rFonts w:ascii="Times New Roman" w:hAnsi="Times New Roman" w:cs="Times New Roman"/>
                <w:noProof/>
                <w:webHidden/>
                <w:sz w:val="20"/>
                <w:szCs w:val="20"/>
              </w:rPr>
              <w:fldChar w:fldCharType="end"/>
            </w:r>
          </w:hyperlink>
        </w:p>
        <w:p w14:paraId="63C64856" w14:textId="0C973AB6"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5" w:history="1">
            <w:r w:rsidR="004F0DB0" w:rsidRPr="000D0678">
              <w:rPr>
                <w:rStyle w:val="afffff9"/>
                <w:rFonts w:cs="Times New Roman"/>
                <w:noProof/>
                <w:sz w:val="20"/>
                <w:szCs w:val="20"/>
              </w:rPr>
              <w:t>Б.24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36 "Стоматология"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190</w:t>
            </w:r>
            <w:r w:rsidR="004F0DB0" w:rsidRPr="000D0678">
              <w:rPr>
                <w:rFonts w:ascii="Times New Roman" w:hAnsi="Times New Roman" w:cs="Times New Roman"/>
                <w:noProof/>
                <w:webHidden/>
                <w:sz w:val="20"/>
                <w:szCs w:val="20"/>
              </w:rPr>
              <w:fldChar w:fldCharType="end"/>
            </w:r>
          </w:hyperlink>
        </w:p>
        <w:p w14:paraId="48D20467" w14:textId="20019270"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6" w:history="1">
            <w:r w:rsidR="004F0DB0" w:rsidRPr="000D0678">
              <w:rPr>
                <w:rStyle w:val="afffff9"/>
                <w:rFonts w:cs="Times New Roman"/>
                <w:noProof/>
                <w:sz w:val="20"/>
                <w:szCs w:val="20"/>
              </w:rPr>
              <w:t>Б.25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39 "Управление взаиморасчетами за оказанную медицинскую помощь"</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195</w:t>
            </w:r>
            <w:r w:rsidR="004F0DB0" w:rsidRPr="000D0678">
              <w:rPr>
                <w:rFonts w:ascii="Times New Roman" w:hAnsi="Times New Roman" w:cs="Times New Roman"/>
                <w:noProof/>
                <w:webHidden/>
                <w:sz w:val="20"/>
                <w:szCs w:val="20"/>
              </w:rPr>
              <w:fldChar w:fldCharType="end"/>
            </w:r>
          </w:hyperlink>
        </w:p>
        <w:p w14:paraId="3BFFB23E" w14:textId="2B8110FA"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7" w:history="1">
            <w:r w:rsidR="004F0DB0" w:rsidRPr="000D0678">
              <w:rPr>
                <w:rStyle w:val="afffff9"/>
                <w:rFonts w:cs="Times New Roman"/>
                <w:noProof/>
                <w:sz w:val="20"/>
                <w:szCs w:val="20"/>
              </w:rPr>
              <w:t>Б.26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41 "Электронная медицинская карта"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_Toc163044197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205</w:t>
            </w:r>
            <w:r w:rsidR="004F0DB0" w:rsidRPr="000D0678">
              <w:rPr>
                <w:rFonts w:ascii="Times New Roman" w:hAnsi="Times New Roman" w:cs="Times New Roman"/>
                <w:noProof/>
                <w:webHidden/>
                <w:sz w:val="20"/>
                <w:szCs w:val="20"/>
              </w:rPr>
              <w:fldChar w:fldCharType="end"/>
            </w:r>
          </w:hyperlink>
        </w:p>
        <w:p w14:paraId="5B65D1A8" w14:textId="143F6091"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8" w:history="1">
            <w:r w:rsidR="004F0DB0" w:rsidRPr="000D0678">
              <w:rPr>
                <w:rStyle w:val="afffff9"/>
                <w:rFonts w:cs="Times New Roman"/>
                <w:noProof/>
                <w:sz w:val="20"/>
                <w:szCs w:val="20"/>
              </w:rPr>
              <w:t>Б.27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42 "Электронная подпись"</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212</w:t>
            </w:r>
            <w:r w:rsidR="004F0DB0" w:rsidRPr="000D0678">
              <w:rPr>
                <w:rFonts w:ascii="Times New Roman" w:hAnsi="Times New Roman" w:cs="Times New Roman"/>
                <w:noProof/>
                <w:webHidden/>
                <w:sz w:val="20"/>
                <w:szCs w:val="20"/>
              </w:rPr>
              <w:fldChar w:fldCharType="end"/>
            </w:r>
          </w:hyperlink>
        </w:p>
        <w:p w14:paraId="6C2911C4" w14:textId="7F489188"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9" w:history="1">
            <w:r w:rsidR="004F0DB0" w:rsidRPr="000D0678">
              <w:rPr>
                <w:rStyle w:val="afffff9"/>
                <w:rFonts w:cs="Times New Roman"/>
                <w:noProof/>
                <w:sz w:val="20"/>
                <w:szCs w:val="20"/>
              </w:rPr>
              <w:t>Б.28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 Центральный архив медицинских изображений</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213</w:t>
            </w:r>
            <w:r w:rsidR="004F0DB0" w:rsidRPr="000D0678">
              <w:rPr>
                <w:rFonts w:ascii="Times New Roman" w:hAnsi="Times New Roman" w:cs="Times New Roman"/>
                <w:noProof/>
                <w:webHidden/>
                <w:sz w:val="20"/>
                <w:szCs w:val="20"/>
              </w:rPr>
              <w:fldChar w:fldCharType="end"/>
            </w:r>
          </w:hyperlink>
        </w:p>
        <w:p w14:paraId="7E9B7014" w14:textId="46BB9534"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200" w:history="1">
            <w:r w:rsidR="004F0DB0" w:rsidRPr="000D0678">
              <w:rPr>
                <w:rStyle w:val="afffff9"/>
                <w:rFonts w:cs="Times New Roman"/>
                <w:noProof/>
                <w:sz w:val="20"/>
                <w:szCs w:val="20"/>
              </w:rPr>
              <w:t>Б.29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Единая радиологическая информационная система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229</w:t>
            </w:r>
            <w:r w:rsidR="004F0DB0" w:rsidRPr="000D0678">
              <w:rPr>
                <w:rFonts w:ascii="Times New Roman" w:hAnsi="Times New Roman" w:cs="Times New Roman"/>
                <w:noProof/>
                <w:webHidden/>
                <w:sz w:val="20"/>
                <w:szCs w:val="20"/>
              </w:rPr>
              <w:fldChar w:fldCharType="end"/>
            </w:r>
          </w:hyperlink>
        </w:p>
        <w:p w14:paraId="2C27B46A" w14:textId="3D9A033C" w:rsidR="004F0DB0" w:rsidRPr="000D0678" w:rsidRDefault="00D641E1" w:rsidP="007B720B">
          <w:pPr>
            <w:pStyle w:val="2ff0"/>
            <w:tabs>
              <w:tab w:val="left" w:pos="426"/>
              <w:tab w:val="left" w:pos="709"/>
              <w:tab w:val="left" w:pos="993"/>
              <w:tab w:val="right" w:leader="dot" w:pos="10053"/>
            </w:tabs>
            <w:ind w:left="0"/>
            <w:jc w:val="both"/>
            <w:rPr>
              <w:rFonts w:ascii="Times New Roman" w:eastAsiaTheme="minorEastAsia" w:hAnsi="Times New Roman" w:cs="Times New Roman"/>
              <w:noProof/>
              <w:sz w:val="20"/>
              <w:szCs w:val="20"/>
              <w:lang w:eastAsia="ru-RU"/>
            </w:rPr>
          </w:pPr>
          <w:hyperlink w:anchor="_Toc163044201" w:history="1">
            <w:r w:rsidR="004F0DB0" w:rsidRPr="000D0678">
              <w:rPr>
                <w:rStyle w:val="afffff9"/>
                <w:rFonts w:cs="Times New Roman"/>
                <w:noProof/>
                <w:sz w:val="20"/>
                <w:szCs w:val="20"/>
              </w:rPr>
              <w:t>Б.29.1 Единая радиологическая информационная система: Модуль взаимодействия СППВР-ЦАМИ-РИС</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230</w:t>
            </w:r>
            <w:r w:rsidR="004F0DB0" w:rsidRPr="000D0678">
              <w:rPr>
                <w:rFonts w:ascii="Times New Roman" w:hAnsi="Times New Roman" w:cs="Times New Roman"/>
                <w:noProof/>
                <w:webHidden/>
                <w:sz w:val="20"/>
                <w:szCs w:val="20"/>
              </w:rPr>
              <w:fldChar w:fldCharType="end"/>
            </w:r>
          </w:hyperlink>
        </w:p>
        <w:p w14:paraId="0A4117CF" w14:textId="02772277" w:rsidR="004F0DB0" w:rsidRPr="000D0678" w:rsidRDefault="00D641E1" w:rsidP="007B720B">
          <w:pPr>
            <w:pStyle w:val="2ff0"/>
            <w:tabs>
              <w:tab w:val="left" w:pos="426"/>
              <w:tab w:val="left" w:pos="709"/>
              <w:tab w:val="left" w:pos="993"/>
              <w:tab w:val="right" w:leader="dot" w:pos="10053"/>
            </w:tabs>
            <w:ind w:left="0"/>
            <w:jc w:val="both"/>
            <w:rPr>
              <w:rFonts w:ascii="Times New Roman" w:eastAsiaTheme="minorEastAsia" w:hAnsi="Times New Roman" w:cs="Times New Roman"/>
              <w:noProof/>
              <w:sz w:val="20"/>
              <w:szCs w:val="20"/>
              <w:lang w:eastAsia="ru-RU"/>
            </w:rPr>
          </w:pPr>
          <w:hyperlink w:anchor="_Toc163044202" w:history="1">
            <w:r w:rsidR="004F0DB0" w:rsidRPr="000D0678">
              <w:rPr>
                <w:rStyle w:val="afffff9"/>
                <w:rFonts w:cs="Times New Roman"/>
                <w:noProof/>
                <w:sz w:val="20"/>
                <w:szCs w:val="20"/>
              </w:rPr>
              <w:t>Б.29.2 Единая радиологическая информационная система: Модуль работы с СЭМД</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230</w:t>
            </w:r>
            <w:r w:rsidR="004F0DB0" w:rsidRPr="000D0678">
              <w:rPr>
                <w:rFonts w:ascii="Times New Roman" w:hAnsi="Times New Roman" w:cs="Times New Roman"/>
                <w:noProof/>
                <w:webHidden/>
                <w:sz w:val="20"/>
                <w:szCs w:val="20"/>
              </w:rPr>
              <w:fldChar w:fldCharType="end"/>
            </w:r>
          </w:hyperlink>
        </w:p>
        <w:p w14:paraId="7E3B16BE" w14:textId="357552FC" w:rsidR="004F0DB0" w:rsidRPr="000D0678" w:rsidRDefault="00D641E1"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203" w:history="1">
            <w:r w:rsidR="004F0DB0" w:rsidRPr="000D0678">
              <w:rPr>
                <w:rStyle w:val="afffff9"/>
                <w:rFonts w:cs="Times New Roman"/>
                <w:noProof/>
                <w:sz w:val="20"/>
                <w:szCs w:val="20"/>
              </w:rPr>
              <w:t>Б.30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Модуль анализа флюорограмм</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231</w:t>
            </w:r>
            <w:r w:rsidR="004F0DB0" w:rsidRPr="000D0678">
              <w:rPr>
                <w:rFonts w:ascii="Times New Roman" w:hAnsi="Times New Roman" w:cs="Times New Roman"/>
                <w:noProof/>
                <w:webHidden/>
                <w:sz w:val="20"/>
                <w:szCs w:val="20"/>
              </w:rPr>
              <w:fldChar w:fldCharType="end"/>
            </w:r>
          </w:hyperlink>
        </w:p>
        <w:p w14:paraId="3BE48038" w14:textId="39B07CF2"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204" w:history="1">
            <w:r w:rsidR="004F0DB0" w:rsidRPr="000D0678">
              <w:rPr>
                <w:rStyle w:val="afffff9"/>
                <w:noProof/>
                <w:sz w:val="20"/>
                <w:szCs w:val="20"/>
              </w:rPr>
              <w:t>Приложение В</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_Toc163044204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233</w:t>
            </w:r>
            <w:r w:rsidR="004F0DB0" w:rsidRPr="000D0678">
              <w:rPr>
                <w:noProof/>
                <w:webHidden/>
                <w:sz w:val="20"/>
                <w:szCs w:val="20"/>
              </w:rPr>
              <w:fldChar w:fldCharType="end"/>
            </w:r>
          </w:hyperlink>
        </w:p>
        <w:p w14:paraId="4817AE4C" w14:textId="09E839F6" w:rsidR="004F0DB0" w:rsidRPr="000D0678" w:rsidRDefault="00D641E1" w:rsidP="007B720B">
          <w:pPr>
            <w:pStyle w:val="16"/>
            <w:tabs>
              <w:tab w:val="left" w:pos="426"/>
              <w:tab w:val="left" w:pos="709"/>
              <w:tab w:val="left" w:pos="993"/>
            </w:tabs>
            <w:ind w:left="0" w:right="0" w:firstLine="0"/>
            <w:rPr>
              <w:rFonts w:eastAsiaTheme="minorEastAsia"/>
              <w:noProof/>
              <w:sz w:val="20"/>
              <w:szCs w:val="20"/>
            </w:rPr>
          </w:pPr>
          <w:hyperlink w:anchor="_Toc163044205" w:history="1">
            <w:r w:rsidR="004F0DB0" w:rsidRPr="000D0678">
              <w:rPr>
                <w:rStyle w:val="afffff9"/>
                <w:noProof/>
                <w:sz w:val="20"/>
                <w:szCs w:val="20"/>
              </w:rPr>
              <w:t>Приложение Г</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_Toc163044205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236</w:t>
            </w:r>
            <w:r w:rsidR="004F0DB0" w:rsidRPr="000D0678">
              <w:rPr>
                <w:noProof/>
                <w:webHidden/>
                <w:sz w:val="20"/>
                <w:szCs w:val="20"/>
              </w:rPr>
              <w:fldChar w:fldCharType="end"/>
            </w:r>
          </w:hyperlink>
        </w:p>
        <w:p w14:paraId="6C0B69EF" w14:textId="7869C428" w:rsidR="00557404" w:rsidRPr="000D0678" w:rsidRDefault="00D641E1" w:rsidP="007B720B">
          <w:pPr>
            <w:pStyle w:val="16"/>
            <w:tabs>
              <w:tab w:val="left" w:pos="426"/>
              <w:tab w:val="left" w:pos="709"/>
              <w:tab w:val="left" w:pos="993"/>
            </w:tabs>
            <w:ind w:left="0" w:right="0" w:firstLine="0"/>
            <w:rPr>
              <w:sz w:val="16"/>
            </w:rPr>
          </w:pPr>
          <w:hyperlink w:anchor="_Toc163044206" w:history="1">
            <w:r w:rsidR="004F0DB0" w:rsidRPr="000D0678">
              <w:rPr>
                <w:rStyle w:val="afffff9"/>
                <w:noProof/>
                <w:sz w:val="20"/>
                <w:szCs w:val="20"/>
              </w:rPr>
              <w:t>Приложение Д</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_Toc163044206 \h </w:instrText>
            </w:r>
            <w:r w:rsidR="004F0DB0" w:rsidRPr="000D0678">
              <w:rPr>
                <w:noProof/>
                <w:webHidden/>
                <w:sz w:val="20"/>
                <w:szCs w:val="20"/>
              </w:rPr>
            </w:r>
            <w:r w:rsidR="004F0DB0" w:rsidRPr="000D0678">
              <w:rPr>
                <w:noProof/>
                <w:webHidden/>
                <w:sz w:val="20"/>
                <w:szCs w:val="20"/>
              </w:rPr>
              <w:fldChar w:fldCharType="separate"/>
            </w:r>
            <w:r>
              <w:rPr>
                <w:noProof/>
                <w:webHidden/>
                <w:sz w:val="20"/>
                <w:szCs w:val="20"/>
              </w:rPr>
              <w:t>237</w:t>
            </w:r>
            <w:r w:rsidR="004F0DB0" w:rsidRPr="000D0678">
              <w:rPr>
                <w:noProof/>
                <w:webHidden/>
                <w:sz w:val="20"/>
                <w:szCs w:val="20"/>
              </w:rPr>
              <w:fldChar w:fldCharType="end"/>
            </w:r>
          </w:hyperlink>
          <w:r w:rsidR="00557404" w:rsidRPr="000D0678">
            <w:rPr>
              <w:b/>
              <w:bCs/>
              <w:sz w:val="20"/>
              <w:szCs w:val="20"/>
            </w:rPr>
            <w:fldChar w:fldCharType="end"/>
          </w:r>
        </w:p>
      </w:sdtContent>
    </w:sdt>
    <w:p w14:paraId="272CE4F2" w14:textId="77777777" w:rsidR="00044353" w:rsidRPr="000D0678" w:rsidRDefault="00044353" w:rsidP="00044353">
      <w:pPr>
        <w:pStyle w:val="34ffffff8"/>
        <w:rPr>
          <w:rFonts w:ascii="Times New Roman" w:hAnsi="Times New Roman"/>
          <w:sz w:val="22"/>
        </w:rPr>
      </w:pPr>
      <w:bookmarkStart w:id="5" w:name="_Toc148439438"/>
      <w:bookmarkStart w:id="6" w:name="_Toc148439892"/>
      <w:bookmarkStart w:id="7" w:name="_Toc148439893"/>
      <w:bookmarkStart w:id="8" w:name="_Toc148458116"/>
      <w:bookmarkStart w:id="9" w:name="_Toc148458328"/>
      <w:bookmarkStart w:id="10" w:name="_Toc148459626"/>
      <w:bookmarkStart w:id="11" w:name="_Toc148469910"/>
      <w:bookmarkStart w:id="12" w:name="_Toc163044129"/>
      <w:r w:rsidRPr="000D0678">
        <w:rPr>
          <w:rFonts w:ascii="Times New Roman" w:hAnsi="Times New Roman"/>
          <w:sz w:val="22"/>
        </w:rPr>
        <w:t>ОБОЗНАЧЕНИЯ И СОКРАЩЕНИЯ</w:t>
      </w:r>
      <w:bookmarkEnd w:id="5"/>
      <w:bookmarkEnd w:id="6"/>
      <w:bookmarkEnd w:id="7"/>
      <w:bookmarkEnd w:id="8"/>
      <w:bookmarkEnd w:id="9"/>
      <w:bookmarkEnd w:id="10"/>
      <w:bookmarkEnd w:id="11"/>
      <w:bookmarkEnd w:id="12"/>
    </w:p>
    <w:p w14:paraId="0057DA74" w14:textId="77777777" w:rsidR="00044353" w:rsidRPr="000D0678" w:rsidRDefault="00044353" w:rsidP="00044353">
      <w:pPr>
        <w:pStyle w:val="34d"/>
        <w:rPr>
          <w:sz w:val="20"/>
        </w:rPr>
      </w:pPr>
      <w:r w:rsidRPr="000D0678">
        <w:rPr>
          <w:sz w:val="20"/>
        </w:rPr>
        <w:t>В настоящем документе применяют следующие сокращения и обозначения:</w:t>
      </w:r>
    </w:p>
    <w:tbl>
      <w:tblPr>
        <w:tblStyle w:val="99"/>
        <w:tblW w:w="5000" w:type="pct"/>
        <w:jc w:val="center"/>
        <w:tblInd w:w="0" w:type="dxa"/>
        <w:tblLayout w:type="fixed"/>
        <w:tblLook w:val="0400" w:firstRow="0" w:lastRow="0" w:firstColumn="0" w:lastColumn="0" w:noHBand="0" w:noVBand="1"/>
      </w:tblPr>
      <w:tblGrid>
        <w:gridCol w:w="2009"/>
        <w:gridCol w:w="267"/>
        <w:gridCol w:w="7209"/>
        <w:gridCol w:w="668"/>
      </w:tblGrid>
      <w:tr w:rsidR="00044353" w:rsidRPr="000D0678" w14:paraId="6FC797AC" w14:textId="77777777" w:rsidTr="00F85999">
        <w:trPr>
          <w:trHeight w:val="315"/>
          <w:jc w:val="center"/>
        </w:trPr>
        <w:tc>
          <w:tcPr>
            <w:tcW w:w="2010" w:type="dxa"/>
            <w:tcMar>
              <w:top w:w="30" w:type="dxa"/>
              <w:left w:w="45" w:type="dxa"/>
              <w:bottom w:w="30" w:type="dxa"/>
              <w:right w:w="45" w:type="dxa"/>
            </w:tcMar>
          </w:tcPr>
          <w:p w14:paraId="45645301" w14:textId="77777777" w:rsidR="00044353" w:rsidRPr="000D0678" w:rsidRDefault="00044353" w:rsidP="003A5CA1">
            <w:pPr>
              <w:pStyle w:val="34fd"/>
              <w:rPr>
                <w:sz w:val="18"/>
              </w:rPr>
            </w:pPr>
            <w:r w:rsidRPr="000D0678">
              <w:rPr>
                <w:sz w:val="18"/>
              </w:rPr>
              <w:t>1ЛП</w:t>
            </w:r>
          </w:p>
        </w:tc>
        <w:tc>
          <w:tcPr>
            <w:tcW w:w="267" w:type="dxa"/>
          </w:tcPr>
          <w:p w14:paraId="34D1366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59215BB2" w14:textId="77777777" w:rsidR="00044353" w:rsidRPr="000D0678" w:rsidRDefault="00044353" w:rsidP="003A5CA1">
            <w:pPr>
              <w:pStyle w:val="34fd"/>
              <w:ind w:left="149" w:hanging="11"/>
              <w:rPr>
                <w:sz w:val="18"/>
              </w:rPr>
            </w:pPr>
            <w:r w:rsidRPr="000D0678">
              <w:rPr>
                <w:sz w:val="18"/>
              </w:rPr>
              <w:t>Первая линия технической поддержки</w:t>
            </w:r>
          </w:p>
        </w:tc>
      </w:tr>
      <w:tr w:rsidR="00044353" w:rsidRPr="000D0678" w14:paraId="668B139B" w14:textId="77777777" w:rsidTr="00F85999">
        <w:trPr>
          <w:trHeight w:val="315"/>
          <w:jc w:val="center"/>
        </w:trPr>
        <w:tc>
          <w:tcPr>
            <w:tcW w:w="2010" w:type="dxa"/>
            <w:tcMar>
              <w:top w:w="30" w:type="dxa"/>
              <w:left w:w="45" w:type="dxa"/>
              <w:bottom w:w="30" w:type="dxa"/>
              <w:right w:w="45" w:type="dxa"/>
            </w:tcMar>
          </w:tcPr>
          <w:p w14:paraId="5712A3C9" w14:textId="77777777" w:rsidR="00044353" w:rsidRPr="000D0678" w:rsidRDefault="00044353" w:rsidP="003A5CA1">
            <w:pPr>
              <w:pStyle w:val="34fd"/>
              <w:rPr>
                <w:sz w:val="18"/>
              </w:rPr>
            </w:pPr>
            <w:r w:rsidRPr="000D0678">
              <w:rPr>
                <w:sz w:val="18"/>
              </w:rPr>
              <w:t>2ЛП</w:t>
            </w:r>
          </w:p>
        </w:tc>
        <w:tc>
          <w:tcPr>
            <w:tcW w:w="267" w:type="dxa"/>
          </w:tcPr>
          <w:p w14:paraId="01222B11" w14:textId="77777777" w:rsidR="00044353" w:rsidRPr="000D0678" w:rsidRDefault="00044353" w:rsidP="003A5CA1">
            <w:pPr>
              <w:pStyle w:val="34fd"/>
              <w:rPr>
                <w:sz w:val="18"/>
              </w:rPr>
            </w:pPr>
          </w:p>
        </w:tc>
        <w:tc>
          <w:tcPr>
            <w:tcW w:w="7878" w:type="dxa"/>
            <w:gridSpan w:val="2"/>
            <w:tcMar>
              <w:top w:w="30" w:type="dxa"/>
              <w:left w:w="45" w:type="dxa"/>
              <w:bottom w:w="30" w:type="dxa"/>
              <w:right w:w="45" w:type="dxa"/>
            </w:tcMar>
            <w:vAlign w:val="center"/>
          </w:tcPr>
          <w:p w14:paraId="16DAE4E0" w14:textId="77777777" w:rsidR="00044353" w:rsidRPr="000D0678" w:rsidRDefault="00044353" w:rsidP="003A5CA1">
            <w:pPr>
              <w:pStyle w:val="34fd"/>
              <w:ind w:left="149" w:hanging="11"/>
              <w:rPr>
                <w:sz w:val="18"/>
              </w:rPr>
            </w:pPr>
            <w:r w:rsidRPr="000D0678">
              <w:rPr>
                <w:sz w:val="18"/>
              </w:rPr>
              <w:t>Вторая линия технической поддержки</w:t>
            </w:r>
          </w:p>
        </w:tc>
      </w:tr>
      <w:tr w:rsidR="00044353" w:rsidRPr="000D0678" w14:paraId="688DC26A" w14:textId="77777777" w:rsidTr="00F85999">
        <w:trPr>
          <w:trHeight w:val="315"/>
          <w:jc w:val="center"/>
        </w:trPr>
        <w:tc>
          <w:tcPr>
            <w:tcW w:w="2010" w:type="dxa"/>
            <w:tcMar>
              <w:top w:w="30" w:type="dxa"/>
              <w:left w:w="45" w:type="dxa"/>
              <w:bottom w:w="30" w:type="dxa"/>
              <w:right w:w="45" w:type="dxa"/>
            </w:tcMar>
          </w:tcPr>
          <w:p w14:paraId="007C096D" w14:textId="77777777" w:rsidR="00044353" w:rsidRPr="000D0678" w:rsidRDefault="00044353" w:rsidP="003A5CA1">
            <w:pPr>
              <w:pStyle w:val="34fd"/>
              <w:rPr>
                <w:sz w:val="18"/>
              </w:rPr>
            </w:pPr>
            <w:r w:rsidRPr="000D0678">
              <w:rPr>
                <w:sz w:val="18"/>
              </w:rPr>
              <w:t>3ЛП</w:t>
            </w:r>
          </w:p>
        </w:tc>
        <w:tc>
          <w:tcPr>
            <w:tcW w:w="267" w:type="dxa"/>
          </w:tcPr>
          <w:p w14:paraId="318249E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E5907D1" w14:textId="77777777" w:rsidR="00044353" w:rsidRPr="000D0678" w:rsidRDefault="00044353" w:rsidP="003A5CA1">
            <w:pPr>
              <w:pStyle w:val="34fd"/>
              <w:ind w:left="149" w:hanging="11"/>
              <w:rPr>
                <w:sz w:val="18"/>
              </w:rPr>
            </w:pPr>
            <w:r w:rsidRPr="000D0678">
              <w:rPr>
                <w:sz w:val="18"/>
              </w:rPr>
              <w:t>Третья линия технической поддержки</w:t>
            </w:r>
          </w:p>
        </w:tc>
      </w:tr>
      <w:tr w:rsidR="00044353" w:rsidRPr="000D0678" w14:paraId="601C0A7D" w14:textId="77777777" w:rsidTr="00F85999">
        <w:trPr>
          <w:trHeight w:val="315"/>
          <w:jc w:val="center"/>
        </w:trPr>
        <w:tc>
          <w:tcPr>
            <w:tcW w:w="2010" w:type="dxa"/>
            <w:tcMar>
              <w:top w:w="30" w:type="dxa"/>
              <w:left w:w="45" w:type="dxa"/>
              <w:bottom w:w="30" w:type="dxa"/>
              <w:right w:w="45" w:type="dxa"/>
            </w:tcMar>
          </w:tcPr>
          <w:p w14:paraId="21684ABB" w14:textId="77777777" w:rsidR="00044353" w:rsidRPr="000D0678" w:rsidRDefault="00044353" w:rsidP="003A5CA1">
            <w:pPr>
              <w:pStyle w:val="34fd"/>
              <w:rPr>
                <w:sz w:val="18"/>
              </w:rPr>
            </w:pPr>
            <w:r w:rsidRPr="000D0678">
              <w:rPr>
                <w:sz w:val="18"/>
              </w:rPr>
              <w:t>12 ВЗН</w:t>
            </w:r>
          </w:p>
        </w:tc>
        <w:tc>
          <w:tcPr>
            <w:tcW w:w="267" w:type="dxa"/>
          </w:tcPr>
          <w:p w14:paraId="3907A2D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4FE7003" w14:textId="77777777" w:rsidR="00044353" w:rsidRPr="000D0678" w:rsidRDefault="00044353" w:rsidP="003A5CA1">
            <w:pPr>
              <w:pStyle w:val="34fd"/>
              <w:ind w:left="149" w:hanging="11"/>
              <w:rPr>
                <w:sz w:val="18"/>
              </w:rPr>
            </w:pPr>
            <w:r w:rsidRPr="000D0678">
              <w:rPr>
                <w:sz w:val="18"/>
              </w:rPr>
              <w:t>12 высокозатратных нозологий</w:t>
            </w:r>
          </w:p>
        </w:tc>
      </w:tr>
      <w:tr w:rsidR="00044353" w:rsidRPr="000D0678" w14:paraId="6E69D4CA" w14:textId="77777777" w:rsidTr="00F85999">
        <w:trPr>
          <w:trHeight w:val="315"/>
          <w:jc w:val="center"/>
        </w:trPr>
        <w:tc>
          <w:tcPr>
            <w:tcW w:w="2010" w:type="dxa"/>
            <w:tcMar>
              <w:top w:w="30" w:type="dxa"/>
              <w:left w:w="45" w:type="dxa"/>
              <w:bottom w:w="30" w:type="dxa"/>
              <w:right w:w="45" w:type="dxa"/>
            </w:tcMar>
          </w:tcPr>
          <w:p w14:paraId="2ECB50BA" w14:textId="77777777" w:rsidR="00044353" w:rsidRPr="000D0678" w:rsidRDefault="00044353" w:rsidP="003A5CA1">
            <w:pPr>
              <w:pStyle w:val="34fd"/>
              <w:rPr>
                <w:sz w:val="18"/>
              </w:rPr>
            </w:pPr>
            <w:r w:rsidRPr="000D0678">
              <w:rPr>
                <w:sz w:val="18"/>
              </w:rPr>
              <w:t>Агент ПОДД</w:t>
            </w:r>
          </w:p>
        </w:tc>
        <w:tc>
          <w:tcPr>
            <w:tcW w:w="267" w:type="dxa"/>
          </w:tcPr>
          <w:p w14:paraId="48E4B7F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971D0F4" w14:textId="77777777" w:rsidR="00044353" w:rsidRPr="000D0678" w:rsidRDefault="00044353" w:rsidP="003A5CA1">
            <w:pPr>
              <w:pStyle w:val="34fd"/>
              <w:ind w:left="149" w:hanging="11"/>
              <w:rPr>
                <w:sz w:val="18"/>
              </w:rPr>
            </w:pPr>
            <w:r w:rsidRPr="000D0678">
              <w:rPr>
                <w:sz w:val="18"/>
              </w:rPr>
              <w:t>Типовое программное обеспечение, устанавливаемое в контуре Заказчика и обеспечивающее сопряжение Витрин данных с ПОДД СМЭВ</w:t>
            </w:r>
          </w:p>
        </w:tc>
      </w:tr>
      <w:tr w:rsidR="00044353" w:rsidRPr="000D0678" w14:paraId="65C36945" w14:textId="77777777" w:rsidTr="00F85999">
        <w:trPr>
          <w:trHeight w:val="315"/>
          <w:jc w:val="center"/>
        </w:trPr>
        <w:tc>
          <w:tcPr>
            <w:tcW w:w="2010" w:type="dxa"/>
            <w:tcMar>
              <w:top w:w="30" w:type="dxa"/>
              <w:left w:w="45" w:type="dxa"/>
              <w:bottom w:w="30" w:type="dxa"/>
              <w:right w:w="45" w:type="dxa"/>
            </w:tcMar>
          </w:tcPr>
          <w:p w14:paraId="6D153367" w14:textId="77777777" w:rsidR="00044353" w:rsidRPr="000D0678" w:rsidRDefault="00044353" w:rsidP="003A5CA1">
            <w:pPr>
              <w:pStyle w:val="34fd"/>
              <w:rPr>
                <w:sz w:val="18"/>
              </w:rPr>
            </w:pPr>
            <w:r w:rsidRPr="000D0678">
              <w:rPr>
                <w:sz w:val="18"/>
              </w:rPr>
              <w:t>АПЛ</w:t>
            </w:r>
          </w:p>
        </w:tc>
        <w:tc>
          <w:tcPr>
            <w:tcW w:w="267" w:type="dxa"/>
          </w:tcPr>
          <w:p w14:paraId="6161F7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6181F6" w14:textId="77777777" w:rsidR="00044353" w:rsidRPr="000D0678" w:rsidRDefault="00044353" w:rsidP="003A5CA1">
            <w:pPr>
              <w:pStyle w:val="34fd"/>
              <w:ind w:left="149" w:hanging="11"/>
              <w:rPr>
                <w:sz w:val="18"/>
              </w:rPr>
            </w:pPr>
            <w:r w:rsidRPr="000D0678">
              <w:rPr>
                <w:sz w:val="18"/>
              </w:rPr>
              <w:t>Амбулаторно-поликлиническое лечение</w:t>
            </w:r>
          </w:p>
        </w:tc>
      </w:tr>
      <w:tr w:rsidR="00044353" w:rsidRPr="000D0678" w14:paraId="28BF9289" w14:textId="77777777" w:rsidTr="00F85999">
        <w:trPr>
          <w:trHeight w:val="315"/>
          <w:jc w:val="center"/>
        </w:trPr>
        <w:tc>
          <w:tcPr>
            <w:tcW w:w="2010" w:type="dxa"/>
            <w:tcMar>
              <w:top w:w="30" w:type="dxa"/>
              <w:left w:w="45" w:type="dxa"/>
              <w:bottom w:w="30" w:type="dxa"/>
              <w:right w:w="45" w:type="dxa"/>
            </w:tcMar>
          </w:tcPr>
          <w:p w14:paraId="14AA7108" w14:textId="77777777" w:rsidR="00044353" w:rsidRPr="000D0678" w:rsidRDefault="00044353" w:rsidP="003A5CA1">
            <w:pPr>
              <w:pStyle w:val="34fd"/>
              <w:rPr>
                <w:sz w:val="18"/>
              </w:rPr>
            </w:pPr>
            <w:r w:rsidRPr="000D0678">
              <w:rPr>
                <w:sz w:val="18"/>
              </w:rPr>
              <w:t>АРВТ</w:t>
            </w:r>
          </w:p>
        </w:tc>
        <w:tc>
          <w:tcPr>
            <w:tcW w:w="267" w:type="dxa"/>
          </w:tcPr>
          <w:p w14:paraId="69BF082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A80473" w14:textId="77777777" w:rsidR="00044353" w:rsidRPr="000D0678" w:rsidRDefault="00044353" w:rsidP="003A5CA1">
            <w:pPr>
              <w:pStyle w:val="34fd"/>
              <w:ind w:left="149" w:hanging="11"/>
              <w:rPr>
                <w:sz w:val="18"/>
              </w:rPr>
            </w:pPr>
            <w:r w:rsidRPr="000D0678">
              <w:rPr>
                <w:sz w:val="18"/>
              </w:rPr>
              <w:t>Антиретровирусная терапия</w:t>
            </w:r>
          </w:p>
        </w:tc>
      </w:tr>
      <w:tr w:rsidR="00044353" w:rsidRPr="000D0678" w14:paraId="5C965799" w14:textId="77777777" w:rsidTr="00F85999">
        <w:trPr>
          <w:trHeight w:val="315"/>
          <w:jc w:val="center"/>
        </w:trPr>
        <w:tc>
          <w:tcPr>
            <w:tcW w:w="2010" w:type="dxa"/>
            <w:tcMar>
              <w:top w:w="30" w:type="dxa"/>
              <w:left w:w="45" w:type="dxa"/>
              <w:bottom w:w="30" w:type="dxa"/>
              <w:right w:w="45" w:type="dxa"/>
            </w:tcMar>
          </w:tcPr>
          <w:p w14:paraId="586554AE" w14:textId="77777777" w:rsidR="00044353" w:rsidRPr="000D0678" w:rsidRDefault="00044353" w:rsidP="003A5CA1">
            <w:pPr>
              <w:pStyle w:val="34fd"/>
              <w:rPr>
                <w:sz w:val="18"/>
              </w:rPr>
            </w:pPr>
            <w:r w:rsidRPr="000D0678">
              <w:rPr>
                <w:sz w:val="18"/>
              </w:rPr>
              <w:t>АРМ</w:t>
            </w:r>
          </w:p>
        </w:tc>
        <w:tc>
          <w:tcPr>
            <w:tcW w:w="267" w:type="dxa"/>
          </w:tcPr>
          <w:p w14:paraId="426E78E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321A3D1" w14:textId="77777777" w:rsidR="00044353" w:rsidRPr="000D0678" w:rsidRDefault="00044353" w:rsidP="003A5CA1">
            <w:pPr>
              <w:pStyle w:val="34fd"/>
              <w:ind w:left="149" w:hanging="11"/>
              <w:rPr>
                <w:sz w:val="18"/>
              </w:rPr>
            </w:pPr>
            <w:r w:rsidRPr="000D0678">
              <w:rPr>
                <w:sz w:val="18"/>
              </w:rPr>
              <w:t>Автоматизированное рабочее место</w:t>
            </w:r>
          </w:p>
        </w:tc>
      </w:tr>
      <w:tr w:rsidR="00044353" w:rsidRPr="000D0678" w14:paraId="77BA72BB" w14:textId="77777777" w:rsidTr="00F85999">
        <w:trPr>
          <w:trHeight w:val="315"/>
          <w:jc w:val="center"/>
        </w:trPr>
        <w:tc>
          <w:tcPr>
            <w:tcW w:w="2010" w:type="dxa"/>
            <w:tcMar>
              <w:top w:w="30" w:type="dxa"/>
              <w:left w:w="45" w:type="dxa"/>
              <w:bottom w:w="30" w:type="dxa"/>
              <w:right w:w="45" w:type="dxa"/>
            </w:tcMar>
          </w:tcPr>
          <w:p w14:paraId="0EAB7E26" w14:textId="77777777" w:rsidR="00044353" w:rsidRPr="000D0678" w:rsidRDefault="00044353" w:rsidP="003A5CA1">
            <w:pPr>
              <w:pStyle w:val="34fd"/>
              <w:rPr>
                <w:sz w:val="18"/>
              </w:rPr>
            </w:pPr>
            <w:r w:rsidRPr="000D0678">
              <w:rPr>
                <w:sz w:val="18"/>
              </w:rPr>
              <w:t>АТХ</w:t>
            </w:r>
          </w:p>
        </w:tc>
        <w:tc>
          <w:tcPr>
            <w:tcW w:w="267" w:type="dxa"/>
          </w:tcPr>
          <w:p w14:paraId="64132B0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E679B37" w14:textId="77777777" w:rsidR="00044353" w:rsidRPr="000D0678" w:rsidRDefault="00044353" w:rsidP="003A5CA1">
            <w:pPr>
              <w:pStyle w:val="34fd"/>
              <w:ind w:left="149" w:hanging="11"/>
              <w:rPr>
                <w:sz w:val="18"/>
              </w:rPr>
            </w:pPr>
            <w:r w:rsidRPr="000D0678">
              <w:rPr>
                <w:sz w:val="18"/>
              </w:rPr>
              <w:t>Анатомо-терапевтически-химическая классификация</w:t>
            </w:r>
          </w:p>
        </w:tc>
      </w:tr>
      <w:tr w:rsidR="00044353" w:rsidRPr="000D0678" w14:paraId="5E4CEBB4" w14:textId="77777777" w:rsidTr="00F85999">
        <w:trPr>
          <w:trHeight w:val="315"/>
          <w:jc w:val="center"/>
        </w:trPr>
        <w:tc>
          <w:tcPr>
            <w:tcW w:w="2010" w:type="dxa"/>
            <w:tcMar>
              <w:top w:w="30" w:type="dxa"/>
              <w:left w:w="45" w:type="dxa"/>
              <w:bottom w:w="30" w:type="dxa"/>
              <w:right w:w="45" w:type="dxa"/>
            </w:tcMar>
          </w:tcPr>
          <w:p w14:paraId="46D06366" w14:textId="77777777" w:rsidR="00044353" w:rsidRPr="000D0678" w:rsidRDefault="00044353" w:rsidP="003A5CA1">
            <w:pPr>
              <w:pStyle w:val="34fd"/>
              <w:rPr>
                <w:sz w:val="18"/>
              </w:rPr>
            </w:pPr>
            <w:r w:rsidRPr="000D0678">
              <w:rPr>
                <w:sz w:val="18"/>
              </w:rPr>
              <w:t>БД</w:t>
            </w:r>
          </w:p>
        </w:tc>
        <w:tc>
          <w:tcPr>
            <w:tcW w:w="267" w:type="dxa"/>
          </w:tcPr>
          <w:p w14:paraId="4382167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0A3FDCF" w14:textId="77777777" w:rsidR="00044353" w:rsidRPr="000D0678" w:rsidRDefault="00044353" w:rsidP="003A5CA1">
            <w:pPr>
              <w:pStyle w:val="34fd"/>
              <w:ind w:left="149" w:hanging="11"/>
              <w:rPr>
                <w:sz w:val="18"/>
              </w:rPr>
            </w:pPr>
            <w:r w:rsidRPr="000D0678">
              <w:rPr>
                <w:sz w:val="18"/>
              </w:rPr>
              <w:t>База данных</w:t>
            </w:r>
          </w:p>
        </w:tc>
      </w:tr>
      <w:tr w:rsidR="00044353" w:rsidRPr="000D0678" w14:paraId="4E1C68B5" w14:textId="77777777" w:rsidTr="00F85999">
        <w:trPr>
          <w:trHeight w:val="315"/>
          <w:jc w:val="center"/>
        </w:trPr>
        <w:tc>
          <w:tcPr>
            <w:tcW w:w="2010" w:type="dxa"/>
            <w:tcMar>
              <w:top w:w="30" w:type="dxa"/>
              <w:left w:w="45" w:type="dxa"/>
              <w:bottom w:w="30" w:type="dxa"/>
              <w:right w:w="45" w:type="dxa"/>
            </w:tcMar>
          </w:tcPr>
          <w:p w14:paraId="47FB3BD2" w14:textId="77777777" w:rsidR="00044353" w:rsidRPr="000D0678" w:rsidRDefault="00044353" w:rsidP="003A5CA1">
            <w:pPr>
              <w:pStyle w:val="34fd"/>
              <w:rPr>
                <w:sz w:val="18"/>
              </w:rPr>
            </w:pPr>
            <w:r w:rsidRPr="000D0678">
              <w:rPr>
                <w:sz w:val="18"/>
              </w:rPr>
              <w:t>БДЗ</w:t>
            </w:r>
          </w:p>
        </w:tc>
        <w:tc>
          <w:tcPr>
            <w:tcW w:w="267" w:type="dxa"/>
          </w:tcPr>
          <w:p w14:paraId="0C32C28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5E7E35" w14:textId="77777777" w:rsidR="00044353" w:rsidRPr="000D0678" w:rsidRDefault="00044353" w:rsidP="003A5CA1">
            <w:pPr>
              <w:pStyle w:val="34fd"/>
              <w:ind w:left="149" w:hanging="11"/>
              <w:rPr>
                <w:sz w:val="18"/>
              </w:rPr>
            </w:pPr>
            <w:r w:rsidRPr="000D0678">
              <w:rPr>
                <w:sz w:val="18"/>
              </w:rPr>
              <w:t>База данных застрахованных лиц</w:t>
            </w:r>
          </w:p>
        </w:tc>
      </w:tr>
      <w:tr w:rsidR="00044353" w:rsidRPr="000D0678" w14:paraId="5E61F767" w14:textId="77777777" w:rsidTr="00F85999">
        <w:trPr>
          <w:trHeight w:val="315"/>
          <w:jc w:val="center"/>
        </w:trPr>
        <w:tc>
          <w:tcPr>
            <w:tcW w:w="2010" w:type="dxa"/>
            <w:tcMar>
              <w:top w:w="30" w:type="dxa"/>
              <w:left w:w="45" w:type="dxa"/>
              <w:bottom w:w="30" w:type="dxa"/>
              <w:right w:w="45" w:type="dxa"/>
            </w:tcMar>
          </w:tcPr>
          <w:p w14:paraId="32E9BD19" w14:textId="77777777" w:rsidR="00044353" w:rsidRPr="000D0678" w:rsidRDefault="00044353" w:rsidP="003A5CA1">
            <w:pPr>
              <w:pStyle w:val="34fd"/>
              <w:rPr>
                <w:sz w:val="18"/>
              </w:rPr>
            </w:pPr>
            <w:r w:rsidRPr="000D0678">
              <w:rPr>
                <w:sz w:val="18"/>
              </w:rPr>
              <w:t>БСК</w:t>
            </w:r>
          </w:p>
        </w:tc>
        <w:tc>
          <w:tcPr>
            <w:tcW w:w="267" w:type="dxa"/>
          </w:tcPr>
          <w:p w14:paraId="4C083DA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331F3C6" w14:textId="77777777" w:rsidR="00044353" w:rsidRPr="000D0678" w:rsidRDefault="00044353" w:rsidP="003A5CA1">
            <w:pPr>
              <w:pStyle w:val="34fd"/>
              <w:ind w:left="149" w:hanging="11"/>
              <w:rPr>
                <w:sz w:val="18"/>
              </w:rPr>
            </w:pPr>
            <w:r w:rsidRPr="000D0678">
              <w:rPr>
                <w:sz w:val="18"/>
              </w:rPr>
              <w:t>Болезни системы кровообращения</w:t>
            </w:r>
          </w:p>
        </w:tc>
      </w:tr>
      <w:tr w:rsidR="00044353" w:rsidRPr="000D0678" w14:paraId="362E6F7D" w14:textId="77777777" w:rsidTr="00F85999">
        <w:trPr>
          <w:trHeight w:val="315"/>
          <w:jc w:val="center"/>
        </w:trPr>
        <w:tc>
          <w:tcPr>
            <w:tcW w:w="2010" w:type="dxa"/>
            <w:tcMar>
              <w:top w:w="30" w:type="dxa"/>
              <w:left w:w="45" w:type="dxa"/>
              <w:bottom w:w="30" w:type="dxa"/>
              <w:right w:w="45" w:type="dxa"/>
            </w:tcMar>
          </w:tcPr>
          <w:p w14:paraId="6F5D09A6" w14:textId="77777777" w:rsidR="00044353" w:rsidRPr="000D0678" w:rsidRDefault="00044353" w:rsidP="003A5CA1">
            <w:pPr>
              <w:pStyle w:val="34fd"/>
              <w:rPr>
                <w:sz w:val="18"/>
              </w:rPr>
            </w:pPr>
            <w:r w:rsidRPr="000D0678">
              <w:rPr>
                <w:sz w:val="18"/>
              </w:rPr>
              <w:t>БСО</w:t>
            </w:r>
          </w:p>
        </w:tc>
        <w:tc>
          <w:tcPr>
            <w:tcW w:w="267" w:type="dxa"/>
          </w:tcPr>
          <w:p w14:paraId="5F48205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D0D66D2" w14:textId="77777777" w:rsidR="00044353" w:rsidRPr="000D0678" w:rsidRDefault="00044353" w:rsidP="003A5CA1">
            <w:pPr>
              <w:pStyle w:val="34fd"/>
              <w:ind w:left="149" w:hanging="11"/>
              <w:rPr>
                <w:sz w:val="18"/>
              </w:rPr>
            </w:pPr>
            <w:r w:rsidRPr="000D0678">
              <w:rPr>
                <w:sz w:val="18"/>
              </w:rPr>
              <w:t>Бланк строгой отчетности</w:t>
            </w:r>
          </w:p>
        </w:tc>
      </w:tr>
      <w:tr w:rsidR="00044353" w:rsidRPr="000D0678" w14:paraId="004A874A" w14:textId="77777777" w:rsidTr="00F85999">
        <w:trPr>
          <w:trHeight w:val="315"/>
          <w:jc w:val="center"/>
        </w:trPr>
        <w:tc>
          <w:tcPr>
            <w:tcW w:w="2010" w:type="dxa"/>
            <w:tcMar>
              <w:top w:w="30" w:type="dxa"/>
              <w:left w:w="45" w:type="dxa"/>
              <w:bottom w:w="30" w:type="dxa"/>
              <w:right w:w="45" w:type="dxa"/>
            </w:tcMar>
          </w:tcPr>
          <w:p w14:paraId="2E77E926" w14:textId="77777777" w:rsidR="00044353" w:rsidRPr="000D0678" w:rsidRDefault="00044353" w:rsidP="003A5CA1">
            <w:pPr>
              <w:pStyle w:val="34fd"/>
              <w:rPr>
                <w:sz w:val="18"/>
              </w:rPr>
            </w:pPr>
            <w:r w:rsidRPr="000D0678">
              <w:rPr>
                <w:sz w:val="18"/>
              </w:rPr>
              <w:t>ВЗН</w:t>
            </w:r>
          </w:p>
        </w:tc>
        <w:tc>
          <w:tcPr>
            <w:tcW w:w="267" w:type="dxa"/>
          </w:tcPr>
          <w:p w14:paraId="49382F5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7E1DD1" w14:textId="77777777" w:rsidR="00044353" w:rsidRPr="000D0678" w:rsidRDefault="00044353" w:rsidP="003A5CA1">
            <w:pPr>
              <w:pStyle w:val="34fd"/>
              <w:ind w:left="149" w:hanging="11"/>
              <w:rPr>
                <w:sz w:val="18"/>
              </w:rPr>
            </w:pPr>
            <w:r w:rsidRPr="000D0678">
              <w:rPr>
                <w:sz w:val="18"/>
              </w:rPr>
              <w:t>Высокозатратная нозология</w:t>
            </w:r>
          </w:p>
        </w:tc>
      </w:tr>
      <w:tr w:rsidR="00044353" w:rsidRPr="000D0678" w14:paraId="1155FCFB" w14:textId="77777777" w:rsidTr="00F85999">
        <w:trPr>
          <w:trHeight w:val="315"/>
          <w:jc w:val="center"/>
        </w:trPr>
        <w:tc>
          <w:tcPr>
            <w:tcW w:w="2010" w:type="dxa"/>
            <w:tcMar>
              <w:top w:w="30" w:type="dxa"/>
              <w:left w:w="45" w:type="dxa"/>
              <w:bottom w:w="30" w:type="dxa"/>
              <w:right w:w="45" w:type="dxa"/>
            </w:tcMar>
          </w:tcPr>
          <w:p w14:paraId="4634C360" w14:textId="77777777" w:rsidR="00044353" w:rsidRPr="000D0678" w:rsidRDefault="00044353" w:rsidP="003A5CA1">
            <w:pPr>
              <w:pStyle w:val="34fd"/>
              <w:rPr>
                <w:sz w:val="18"/>
              </w:rPr>
            </w:pPr>
            <w:r w:rsidRPr="000D0678">
              <w:rPr>
                <w:sz w:val="18"/>
              </w:rPr>
              <w:t>ВИМИС</w:t>
            </w:r>
          </w:p>
        </w:tc>
        <w:tc>
          <w:tcPr>
            <w:tcW w:w="267" w:type="dxa"/>
          </w:tcPr>
          <w:p w14:paraId="71381B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075C6BD" w14:textId="77777777" w:rsidR="00044353" w:rsidRPr="000D0678" w:rsidRDefault="00044353" w:rsidP="003A5CA1">
            <w:pPr>
              <w:pStyle w:val="34fd"/>
              <w:ind w:left="149" w:hanging="11"/>
              <w:rPr>
                <w:sz w:val="18"/>
              </w:rPr>
            </w:pPr>
            <w:r w:rsidRPr="000D0678">
              <w:rPr>
                <w:sz w:val="18"/>
              </w:rPr>
              <w:t>Вертикально-интегрированная медицинская информационная система</w:t>
            </w:r>
          </w:p>
        </w:tc>
      </w:tr>
      <w:tr w:rsidR="00044353" w:rsidRPr="000D0678" w14:paraId="48BDF9D0" w14:textId="77777777" w:rsidTr="00F85999">
        <w:trPr>
          <w:trHeight w:val="315"/>
          <w:jc w:val="center"/>
        </w:trPr>
        <w:tc>
          <w:tcPr>
            <w:tcW w:w="2010" w:type="dxa"/>
            <w:tcMar>
              <w:top w:w="30" w:type="dxa"/>
              <w:left w:w="45" w:type="dxa"/>
              <w:bottom w:w="30" w:type="dxa"/>
              <w:right w:w="45" w:type="dxa"/>
            </w:tcMar>
          </w:tcPr>
          <w:p w14:paraId="2AD6E521" w14:textId="77777777" w:rsidR="00044353" w:rsidRPr="000D0678" w:rsidRDefault="00044353" w:rsidP="003A5CA1">
            <w:pPr>
              <w:pStyle w:val="34fd"/>
              <w:rPr>
                <w:sz w:val="18"/>
              </w:rPr>
            </w:pPr>
            <w:r w:rsidRPr="000D0678">
              <w:rPr>
                <w:sz w:val="18"/>
              </w:rPr>
              <w:t>Витрина данных</w:t>
            </w:r>
          </w:p>
        </w:tc>
        <w:tc>
          <w:tcPr>
            <w:tcW w:w="267" w:type="dxa"/>
          </w:tcPr>
          <w:p w14:paraId="1120E27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59C5036" w14:textId="77777777" w:rsidR="00044353" w:rsidRPr="000D0678" w:rsidRDefault="00044353" w:rsidP="003A5CA1">
            <w:pPr>
              <w:pStyle w:val="34fd"/>
              <w:ind w:left="149" w:hanging="11"/>
              <w:rPr>
                <w:sz w:val="18"/>
              </w:rPr>
            </w:pPr>
            <w:r w:rsidRPr="000D0678">
              <w:rPr>
                <w:sz w:val="18"/>
              </w:rPr>
              <w:t>Комплекс программных и технических средств в составе информационно-телекоммуникационной инфраструктуры Участника взаимодействия, обеспечивающий хранение и предоставление данных другим Участникам взаимодействия с использованием ПОДД СМЭВ</w:t>
            </w:r>
          </w:p>
        </w:tc>
      </w:tr>
      <w:tr w:rsidR="00044353" w:rsidRPr="000D0678" w14:paraId="3313C295" w14:textId="77777777" w:rsidTr="00F85999">
        <w:trPr>
          <w:trHeight w:val="315"/>
          <w:jc w:val="center"/>
        </w:trPr>
        <w:tc>
          <w:tcPr>
            <w:tcW w:w="2010" w:type="dxa"/>
            <w:tcMar>
              <w:top w:w="30" w:type="dxa"/>
              <w:left w:w="45" w:type="dxa"/>
              <w:bottom w:w="30" w:type="dxa"/>
              <w:right w:w="45" w:type="dxa"/>
            </w:tcMar>
          </w:tcPr>
          <w:p w14:paraId="3B25845E" w14:textId="2B8A0880" w:rsidR="00044353" w:rsidRPr="000D0678" w:rsidRDefault="00044353" w:rsidP="003A5CA1">
            <w:pPr>
              <w:pStyle w:val="34fd"/>
              <w:rPr>
                <w:sz w:val="18"/>
              </w:rPr>
            </w:pPr>
            <w:r w:rsidRPr="000D0678">
              <w:rPr>
                <w:sz w:val="18"/>
              </w:rPr>
              <w:t>Витрина расписаний</w:t>
            </w:r>
          </w:p>
        </w:tc>
        <w:tc>
          <w:tcPr>
            <w:tcW w:w="267" w:type="dxa"/>
          </w:tcPr>
          <w:p w14:paraId="2953E1E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0DB635" w14:textId="6974E5FF" w:rsidR="00044353" w:rsidRPr="000D0678" w:rsidRDefault="00044353" w:rsidP="003A5CA1">
            <w:pPr>
              <w:pStyle w:val="34fd"/>
              <w:ind w:left="149" w:hanging="11"/>
              <w:rPr>
                <w:sz w:val="18"/>
              </w:rPr>
            </w:pPr>
            <w:r w:rsidRPr="000D0678">
              <w:rPr>
                <w:sz w:val="18"/>
              </w:rPr>
              <w:t>Набор компонентов, содержащий в себе: Агент ПОДД, витрина данных, fer-dtm</w:t>
            </w:r>
          </w:p>
        </w:tc>
      </w:tr>
      <w:tr w:rsidR="00044353" w:rsidRPr="000D0678" w14:paraId="766DD7A0" w14:textId="77777777" w:rsidTr="00F85999">
        <w:trPr>
          <w:trHeight w:val="315"/>
          <w:jc w:val="center"/>
        </w:trPr>
        <w:tc>
          <w:tcPr>
            <w:tcW w:w="2010" w:type="dxa"/>
            <w:tcMar>
              <w:top w:w="30" w:type="dxa"/>
              <w:left w:w="45" w:type="dxa"/>
              <w:bottom w:w="30" w:type="dxa"/>
              <w:right w:w="45" w:type="dxa"/>
            </w:tcMar>
          </w:tcPr>
          <w:p w14:paraId="181C91DE" w14:textId="77777777" w:rsidR="00044353" w:rsidRPr="000D0678" w:rsidRDefault="00044353" w:rsidP="003A5CA1">
            <w:pPr>
              <w:pStyle w:val="34fd"/>
              <w:rPr>
                <w:sz w:val="18"/>
              </w:rPr>
            </w:pPr>
            <w:r w:rsidRPr="000D0678">
              <w:rPr>
                <w:sz w:val="18"/>
              </w:rPr>
              <w:t>ВИЧ</w:t>
            </w:r>
          </w:p>
        </w:tc>
        <w:tc>
          <w:tcPr>
            <w:tcW w:w="267" w:type="dxa"/>
          </w:tcPr>
          <w:p w14:paraId="1B14ACE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33A80DA" w14:textId="77777777" w:rsidR="00044353" w:rsidRPr="000D0678" w:rsidRDefault="00044353" w:rsidP="003A5CA1">
            <w:pPr>
              <w:pStyle w:val="34fd"/>
              <w:ind w:left="149" w:hanging="11"/>
              <w:rPr>
                <w:sz w:val="18"/>
              </w:rPr>
            </w:pPr>
            <w:r w:rsidRPr="000D0678">
              <w:rPr>
                <w:sz w:val="18"/>
              </w:rPr>
              <w:t>Вирус иммунодефицита человека</w:t>
            </w:r>
          </w:p>
        </w:tc>
      </w:tr>
      <w:tr w:rsidR="00044353" w:rsidRPr="000D0678" w14:paraId="313CAAED" w14:textId="77777777" w:rsidTr="00F85999">
        <w:trPr>
          <w:trHeight w:val="315"/>
          <w:jc w:val="center"/>
        </w:trPr>
        <w:tc>
          <w:tcPr>
            <w:tcW w:w="2010" w:type="dxa"/>
            <w:tcMar>
              <w:top w:w="30" w:type="dxa"/>
              <w:left w:w="45" w:type="dxa"/>
              <w:bottom w:w="30" w:type="dxa"/>
              <w:right w:w="45" w:type="dxa"/>
            </w:tcMar>
          </w:tcPr>
          <w:p w14:paraId="6EF60A50" w14:textId="77777777" w:rsidR="00044353" w:rsidRPr="000D0678" w:rsidRDefault="00044353" w:rsidP="003A5CA1">
            <w:pPr>
              <w:pStyle w:val="34fd"/>
              <w:rPr>
                <w:sz w:val="18"/>
              </w:rPr>
            </w:pPr>
            <w:r w:rsidRPr="000D0678">
              <w:rPr>
                <w:sz w:val="18"/>
              </w:rPr>
              <w:t>ВК</w:t>
            </w:r>
          </w:p>
        </w:tc>
        <w:tc>
          <w:tcPr>
            <w:tcW w:w="267" w:type="dxa"/>
          </w:tcPr>
          <w:p w14:paraId="6FF6932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1771A66" w14:textId="77777777" w:rsidR="00044353" w:rsidRPr="000D0678" w:rsidRDefault="00044353" w:rsidP="003A5CA1">
            <w:pPr>
              <w:pStyle w:val="34fd"/>
              <w:ind w:left="149" w:hanging="11"/>
              <w:rPr>
                <w:sz w:val="18"/>
              </w:rPr>
            </w:pPr>
            <w:r w:rsidRPr="000D0678">
              <w:rPr>
                <w:sz w:val="18"/>
              </w:rPr>
              <w:t>Врачебная комиссия</w:t>
            </w:r>
          </w:p>
        </w:tc>
      </w:tr>
      <w:tr w:rsidR="00044353" w:rsidRPr="000D0678" w14:paraId="568C3716" w14:textId="77777777" w:rsidTr="00F85999">
        <w:trPr>
          <w:trHeight w:val="315"/>
          <w:jc w:val="center"/>
        </w:trPr>
        <w:tc>
          <w:tcPr>
            <w:tcW w:w="2010" w:type="dxa"/>
            <w:tcMar>
              <w:top w:w="30" w:type="dxa"/>
              <w:left w:w="45" w:type="dxa"/>
              <w:bottom w:w="30" w:type="dxa"/>
              <w:right w:w="45" w:type="dxa"/>
            </w:tcMar>
          </w:tcPr>
          <w:p w14:paraId="7F7600D7" w14:textId="77777777" w:rsidR="00044353" w:rsidRPr="000D0678" w:rsidRDefault="00044353" w:rsidP="003A5CA1">
            <w:pPr>
              <w:pStyle w:val="34fd"/>
              <w:rPr>
                <w:sz w:val="18"/>
              </w:rPr>
            </w:pPr>
            <w:r w:rsidRPr="000D0678">
              <w:rPr>
                <w:sz w:val="18"/>
              </w:rPr>
              <w:t>ВМП</w:t>
            </w:r>
          </w:p>
        </w:tc>
        <w:tc>
          <w:tcPr>
            <w:tcW w:w="267" w:type="dxa"/>
          </w:tcPr>
          <w:p w14:paraId="6D0B218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1227C2" w14:textId="77777777" w:rsidR="00044353" w:rsidRPr="000D0678" w:rsidRDefault="00044353" w:rsidP="003A5CA1">
            <w:pPr>
              <w:pStyle w:val="34fd"/>
              <w:ind w:left="149" w:hanging="11"/>
              <w:rPr>
                <w:sz w:val="18"/>
              </w:rPr>
            </w:pPr>
            <w:r w:rsidRPr="000D0678">
              <w:rPr>
                <w:sz w:val="18"/>
              </w:rPr>
              <w:t>Высокотехнологичная медицинская помощь</w:t>
            </w:r>
          </w:p>
        </w:tc>
      </w:tr>
      <w:tr w:rsidR="00044353" w:rsidRPr="000D0678" w14:paraId="4B19A348" w14:textId="77777777" w:rsidTr="00F85999">
        <w:trPr>
          <w:trHeight w:val="315"/>
          <w:jc w:val="center"/>
        </w:trPr>
        <w:tc>
          <w:tcPr>
            <w:tcW w:w="2010" w:type="dxa"/>
            <w:tcMar>
              <w:top w:w="30" w:type="dxa"/>
              <w:left w:w="45" w:type="dxa"/>
              <w:bottom w:w="30" w:type="dxa"/>
              <w:right w:w="45" w:type="dxa"/>
            </w:tcMar>
          </w:tcPr>
          <w:p w14:paraId="5C2A1943" w14:textId="77777777" w:rsidR="00044353" w:rsidRPr="000D0678" w:rsidRDefault="00044353" w:rsidP="003A5CA1">
            <w:pPr>
              <w:pStyle w:val="34fd"/>
              <w:rPr>
                <w:sz w:val="18"/>
              </w:rPr>
            </w:pPr>
            <w:r w:rsidRPr="000D0678">
              <w:rPr>
                <w:sz w:val="18"/>
              </w:rPr>
              <w:t>ГБ</w:t>
            </w:r>
          </w:p>
        </w:tc>
        <w:tc>
          <w:tcPr>
            <w:tcW w:w="267" w:type="dxa"/>
          </w:tcPr>
          <w:p w14:paraId="56180A1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348CE27" w14:textId="77777777" w:rsidR="00044353" w:rsidRPr="000D0678" w:rsidRDefault="00044353" w:rsidP="003A5CA1">
            <w:pPr>
              <w:pStyle w:val="34fd"/>
              <w:ind w:left="149" w:hanging="11"/>
              <w:rPr>
                <w:sz w:val="18"/>
              </w:rPr>
            </w:pPr>
            <w:r w:rsidRPr="000D0678">
              <w:rPr>
                <w:sz w:val="18"/>
              </w:rPr>
              <w:t>Гигабайт</w:t>
            </w:r>
          </w:p>
        </w:tc>
      </w:tr>
      <w:tr w:rsidR="00044353" w:rsidRPr="000D0678" w14:paraId="5723B0EC" w14:textId="77777777" w:rsidTr="00F85999">
        <w:trPr>
          <w:trHeight w:val="315"/>
          <w:jc w:val="center"/>
        </w:trPr>
        <w:tc>
          <w:tcPr>
            <w:tcW w:w="2010" w:type="dxa"/>
            <w:tcMar>
              <w:top w:w="30" w:type="dxa"/>
              <w:left w:w="45" w:type="dxa"/>
              <w:bottom w:w="30" w:type="dxa"/>
              <w:right w:w="45" w:type="dxa"/>
            </w:tcMar>
          </w:tcPr>
          <w:p w14:paraId="3199D766" w14:textId="77777777" w:rsidR="00044353" w:rsidRPr="000D0678" w:rsidRDefault="00044353" w:rsidP="003A5CA1">
            <w:pPr>
              <w:pStyle w:val="34fd"/>
              <w:rPr>
                <w:sz w:val="18"/>
              </w:rPr>
            </w:pPr>
            <w:r w:rsidRPr="000D0678">
              <w:rPr>
                <w:sz w:val="18"/>
              </w:rPr>
              <w:t>ГИБТ</w:t>
            </w:r>
          </w:p>
        </w:tc>
        <w:tc>
          <w:tcPr>
            <w:tcW w:w="267" w:type="dxa"/>
          </w:tcPr>
          <w:p w14:paraId="75E9408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05CE757" w14:textId="77777777" w:rsidR="00044353" w:rsidRPr="000D0678" w:rsidRDefault="00044353" w:rsidP="003A5CA1">
            <w:pPr>
              <w:pStyle w:val="34fd"/>
              <w:ind w:left="149" w:hanging="11"/>
              <w:rPr>
                <w:sz w:val="18"/>
              </w:rPr>
            </w:pPr>
            <w:r w:rsidRPr="000D0678">
              <w:rPr>
                <w:sz w:val="18"/>
              </w:rPr>
              <w:t>Генно-инженерная биологическая терапия</w:t>
            </w:r>
          </w:p>
        </w:tc>
      </w:tr>
      <w:tr w:rsidR="00044353" w:rsidRPr="000D0678" w14:paraId="30544063" w14:textId="77777777" w:rsidTr="00F85999">
        <w:trPr>
          <w:trHeight w:val="315"/>
          <w:jc w:val="center"/>
        </w:trPr>
        <w:tc>
          <w:tcPr>
            <w:tcW w:w="2010" w:type="dxa"/>
            <w:tcMar>
              <w:top w:w="30" w:type="dxa"/>
              <w:left w:w="45" w:type="dxa"/>
              <w:bottom w:w="30" w:type="dxa"/>
              <w:right w:w="45" w:type="dxa"/>
            </w:tcMar>
          </w:tcPr>
          <w:p w14:paraId="0F47300B" w14:textId="77777777" w:rsidR="00044353" w:rsidRPr="000D0678" w:rsidRDefault="00044353" w:rsidP="003A5CA1">
            <w:pPr>
              <w:pStyle w:val="34fd"/>
              <w:rPr>
                <w:sz w:val="18"/>
              </w:rPr>
            </w:pPr>
            <w:r w:rsidRPr="000D0678">
              <w:rPr>
                <w:sz w:val="18"/>
              </w:rPr>
              <w:t>ГЛОНАСС</w:t>
            </w:r>
          </w:p>
        </w:tc>
        <w:tc>
          <w:tcPr>
            <w:tcW w:w="267" w:type="dxa"/>
          </w:tcPr>
          <w:p w14:paraId="390AD57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FABE3EF" w14:textId="77777777" w:rsidR="00044353" w:rsidRPr="000D0678" w:rsidRDefault="00044353" w:rsidP="003A5CA1">
            <w:pPr>
              <w:pStyle w:val="34fd"/>
              <w:ind w:left="149" w:hanging="11"/>
              <w:rPr>
                <w:sz w:val="18"/>
              </w:rPr>
            </w:pPr>
            <w:r w:rsidRPr="000D0678">
              <w:rPr>
                <w:sz w:val="18"/>
              </w:rPr>
              <w:t>Глобальная навигационная спутниковая система</w:t>
            </w:r>
            <w:r w:rsidRPr="000D0678">
              <w:rPr>
                <w:sz w:val="18"/>
              </w:rPr>
              <w:tab/>
            </w:r>
          </w:p>
        </w:tc>
      </w:tr>
      <w:tr w:rsidR="00044353" w:rsidRPr="000D0678" w14:paraId="09B46E0E" w14:textId="77777777" w:rsidTr="00F85999">
        <w:trPr>
          <w:trHeight w:val="315"/>
          <w:jc w:val="center"/>
        </w:trPr>
        <w:tc>
          <w:tcPr>
            <w:tcW w:w="2010" w:type="dxa"/>
            <w:tcMar>
              <w:top w:w="30" w:type="dxa"/>
              <w:left w:w="45" w:type="dxa"/>
              <w:bottom w:w="30" w:type="dxa"/>
              <w:right w:w="45" w:type="dxa"/>
            </w:tcMar>
          </w:tcPr>
          <w:p w14:paraId="2B36D37C" w14:textId="77777777" w:rsidR="00044353" w:rsidRPr="000D0678" w:rsidRDefault="00044353" w:rsidP="003A5CA1">
            <w:pPr>
              <w:pStyle w:val="34fd"/>
              <w:rPr>
                <w:sz w:val="18"/>
              </w:rPr>
            </w:pPr>
            <w:r w:rsidRPr="000D0678">
              <w:rPr>
                <w:sz w:val="18"/>
              </w:rPr>
              <w:t>ГОСТ</w:t>
            </w:r>
          </w:p>
        </w:tc>
        <w:tc>
          <w:tcPr>
            <w:tcW w:w="267" w:type="dxa"/>
          </w:tcPr>
          <w:p w14:paraId="715BF46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FBB90F1" w14:textId="77777777" w:rsidR="00044353" w:rsidRPr="000D0678" w:rsidRDefault="00044353" w:rsidP="003A5CA1">
            <w:pPr>
              <w:pStyle w:val="34fd"/>
              <w:ind w:left="149" w:hanging="11"/>
              <w:rPr>
                <w:sz w:val="18"/>
              </w:rPr>
            </w:pPr>
            <w:r w:rsidRPr="000D0678">
              <w:rPr>
                <w:sz w:val="18"/>
              </w:rPr>
              <w:t>Государственный стандарт</w:t>
            </w:r>
          </w:p>
        </w:tc>
      </w:tr>
      <w:tr w:rsidR="00044353" w:rsidRPr="000D0678" w14:paraId="733A3DF1" w14:textId="77777777" w:rsidTr="00F85999">
        <w:trPr>
          <w:trHeight w:val="315"/>
          <w:jc w:val="center"/>
        </w:trPr>
        <w:tc>
          <w:tcPr>
            <w:tcW w:w="2010" w:type="dxa"/>
            <w:tcMar>
              <w:top w:w="30" w:type="dxa"/>
              <w:left w:w="45" w:type="dxa"/>
              <w:bottom w:w="30" w:type="dxa"/>
              <w:right w:w="45" w:type="dxa"/>
            </w:tcMar>
          </w:tcPr>
          <w:p w14:paraId="69EED657" w14:textId="77777777" w:rsidR="00044353" w:rsidRPr="000D0678" w:rsidRDefault="00044353" w:rsidP="003A5CA1">
            <w:pPr>
              <w:pStyle w:val="34fd"/>
              <w:rPr>
                <w:sz w:val="18"/>
              </w:rPr>
            </w:pPr>
            <w:r w:rsidRPr="000D0678">
              <w:rPr>
                <w:sz w:val="18"/>
              </w:rPr>
              <w:t>ГРЛС</w:t>
            </w:r>
          </w:p>
        </w:tc>
        <w:tc>
          <w:tcPr>
            <w:tcW w:w="267" w:type="dxa"/>
          </w:tcPr>
          <w:p w14:paraId="0AA1BDD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9FCD311" w14:textId="77777777" w:rsidR="00044353" w:rsidRPr="000D0678" w:rsidRDefault="00044353" w:rsidP="003A5CA1">
            <w:pPr>
              <w:pStyle w:val="34fd"/>
              <w:ind w:left="149" w:hanging="11"/>
              <w:rPr>
                <w:sz w:val="18"/>
              </w:rPr>
            </w:pPr>
            <w:r w:rsidRPr="000D0678">
              <w:rPr>
                <w:sz w:val="18"/>
              </w:rPr>
              <w:t>Государственный регистр лекарственных средств</w:t>
            </w:r>
          </w:p>
        </w:tc>
      </w:tr>
      <w:tr w:rsidR="00044353" w:rsidRPr="000D0678" w14:paraId="670150CE" w14:textId="77777777" w:rsidTr="00F85999">
        <w:trPr>
          <w:trHeight w:val="315"/>
          <w:jc w:val="center"/>
        </w:trPr>
        <w:tc>
          <w:tcPr>
            <w:tcW w:w="2010" w:type="dxa"/>
            <w:tcMar>
              <w:top w:w="30" w:type="dxa"/>
              <w:left w:w="45" w:type="dxa"/>
              <w:bottom w:w="30" w:type="dxa"/>
              <w:right w:w="45" w:type="dxa"/>
            </w:tcMar>
          </w:tcPr>
          <w:p w14:paraId="1C672FAD" w14:textId="77777777" w:rsidR="00044353" w:rsidRPr="000D0678" w:rsidRDefault="00044353" w:rsidP="003A5CA1">
            <w:pPr>
              <w:pStyle w:val="34fd"/>
              <w:rPr>
                <w:sz w:val="18"/>
              </w:rPr>
            </w:pPr>
            <w:r w:rsidRPr="000D0678">
              <w:rPr>
                <w:sz w:val="18"/>
              </w:rPr>
              <w:t>ГРР</w:t>
            </w:r>
          </w:p>
        </w:tc>
        <w:tc>
          <w:tcPr>
            <w:tcW w:w="267" w:type="dxa"/>
          </w:tcPr>
          <w:p w14:paraId="3D9CD3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47210F5" w14:textId="77777777" w:rsidR="00044353" w:rsidRPr="000D0678" w:rsidRDefault="00044353" w:rsidP="003A5CA1">
            <w:pPr>
              <w:pStyle w:val="34fd"/>
              <w:ind w:left="149" w:hanging="11"/>
              <w:rPr>
                <w:sz w:val="18"/>
              </w:rPr>
            </w:pPr>
            <w:r w:rsidRPr="000D0678">
              <w:rPr>
                <w:sz w:val="18"/>
              </w:rPr>
              <w:t>Группа резерва родов</w:t>
            </w:r>
          </w:p>
        </w:tc>
      </w:tr>
      <w:tr w:rsidR="00044353" w:rsidRPr="000D0678" w14:paraId="02F73E15" w14:textId="77777777" w:rsidTr="00F85999">
        <w:trPr>
          <w:trHeight w:val="315"/>
          <w:jc w:val="center"/>
        </w:trPr>
        <w:tc>
          <w:tcPr>
            <w:tcW w:w="2010" w:type="dxa"/>
            <w:tcMar>
              <w:top w:w="30" w:type="dxa"/>
              <w:left w:w="45" w:type="dxa"/>
              <w:bottom w:w="30" w:type="dxa"/>
              <w:right w:w="45" w:type="dxa"/>
            </w:tcMar>
          </w:tcPr>
          <w:p w14:paraId="3885EBD1" w14:textId="77777777" w:rsidR="00044353" w:rsidRPr="000D0678" w:rsidRDefault="00044353" w:rsidP="003A5CA1">
            <w:pPr>
              <w:pStyle w:val="34fd"/>
              <w:rPr>
                <w:sz w:val="18"/>
              </w:rPr>
            </w:pPr>
            <w:r w:rsidRPr="000D0678">
              <w:rPr>
                <w:sz w:val="18"/>
              </w:rPr>
              <w:t>ДВН</w:t>
            </w:r>
          </w:p>
        </w:tc>
        <w:tc>
          <w:tcPr>
            <w:tcW w:w="267" w:type="dxa"/>
          </w:tcPr>
          <w:p w14:paraId="04B489D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D19D46E" w14:textId="77777777" w:rsidR="00044353" w:rsidRPr="000D0678" w:rsidRDefault="00044353" w:rsidP="003A5CA1">
            <w:pPr>
              <w:pStyle w:val="34fd"/>
              <w:ind w:left="149" w:hanging="11"/>
              <w:rPr>
                <w:sz w:val="18"/>
              </w:rPr>
            </w:pPr>
            <w:r w:rsidRPr="000D0678">
              <w:rPr>
                <w:sz w:val="18"/>
              </w:rPr>
              <w:t>Диспансеризация взрослого населения</w:t>
            </w:r>
          </w:p>
        </w:tc>
      </w:tr>
      <w:tr w:rsidR="00044353" w:rsidRPr="000D0678" w14:paraId="58814BD4" w14:textId="77777777" w:rsidTr="00F85999">
        <w:trPr>
          <w:trHeight w:val="315"/>
          <w:jc w:val="center"/>
        </w:trPr>
        <w:tc>
          <w:tcPr>
            <w:tcW w:w="2010" w:type="dxa"/>
            <w:tcMar>
              <w:top w:w="30" w:type="dxa"/>
              <w:left w:w="45" w:type="dxa"/>
              <w:bottom w:w="30" w:type="dxa"/>
              <w:right w:w="45" w:type="dxa"/>
            </w:tcMar>
          </w:tcPr>
          <w:p w14:paraId="62154EFE" w14:textId="77777777" w:rsidR="00044353" w:rsidRPr="000D0678" w:rsidRDefault="00044353" w:rsidP="003A5CA1">
            <w:pPr>
              <w:pStyle w:val="34fd"/>
              <w:rPr>
                <w:sz w:val="18"/>
              </w:rPr>
            </w:pPr>
            <w:r w:rsidRPr="000D0678">
              <w:rPr>
                <w:sz w:val="18"/>
              </w:rPr>
              <w:t>ДД</w:t>
            </w:r>
          </w:p>
        </w:tc>
        <w:tc>
          <w:tcPr>
            <w:tcW w:w="267" w:type="dxa"/>
          </w:tcPr>
          <w:p w14:paraId="66845C4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ED55094" w14:textId="77777777" w:rsidR="00044353" w:rsidRPr="000D0678" w:rsidRDefault="00044353" w:rsidP="003A5CA1">
            <w:pPr>
              <w:pStyle w:val="34fd"/>
              <w:ind w:left="149" w:hanging="11"/>
              <w:rPr>
                <w:sz w:val="18"/>
              </w:rPr>
            </w:pPr>
            <w:r w:rsidRPr="000D0678">
              <w:rPr>
                <w:sz w:val="18"/>
              </w:rPr>
              <w:t>Дополнительная диспансеризация</w:t>
            </w:r>
          </w:p>
        </w:tc>
      </w:tr>
      <w:tr w:rsidR="00044353" w:rsidRPr="000D0678" w14:paraId="2702516F" w14:textId="77777777" w:rsidTr="00F85999">
        <w:trPr>
          <w:trHeight w:val="315"/>
          <w:jc w:val="center"/>
        </w:trPr>
        <w:tc>
          <w:tcPr>
            <w:tcW w:w="2010" w:type="dxa"/>
            <w:tcMar>
              <w:top w:w="30" w:type="dxa"/>
              <w:left w:w="45" w:type="dxa"/>
              <w:bottom w:w="30" w:type="dxa"/>
              <w:right w:w="45" w:type="dxa"/>
            </w:tcMar>
          </w:tcPr>
          <w:p w14:paraId="7346ECD6" w14:textId="77777777" w:rsidR="00044353" w:rsidRPr="000D0678" w:rsidRDefault="00044353" w:rsidP="003A5CA1">
            <w:pPr>
              <w:pStyle w:val="34fd"/>
              <w:rPr>
                <w:sz w:val="18"/>
              </w:rPr>
            </w:pPr>
            <w:r w:rsidRPr="000D0678">
              <w:rPr>
                <w:sz w:val="18"/>
              </w:rPr>
              <w:t>ДДС</w:t>
            </w:r>
          </w:p>
        </w:tc>
        <w:tc>
          <w:tcPr>
            <w:tcW w:w="267" w:type="dxa"/>
          </w:tcPr>
          <w:p w14:paraId="02F8D25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EAB26F5" w14:textId="77777777" w:rsidR="00044353" w:rsidRPr="000D0678" w:rsidRDefault="00044353" w:rsidP="003A5CA1">
            <w:pPr>
              <w:pStyle w:val="34fd"/>
              <w:ind w:left="149" w:hanging="11"/>
              <w:rPr>
                <w:sz w:val="18"/>
              </w:rPr>
            </w:pPr>
            <w:r w:rsidRPr="000D0678">
              <w:rPr>
                <w:sz w:val="18"/>
              </w:rPr>
              <w:t>Диспансеризация детей-сирот</w:t>
            </w:r>
          </w:p>
        </w:tc>
      </w:tr>
      <w:tr w:rsidR="00044353" w:rsidRPr="000D0678" w14:paraId="467A3C3E" w14:textId="77777777" w:rsidTr="00F85999">
        <w:trPr>
          <w:trHeight w:val="315"/>
          <w:jc w:val="center"/>
        </w:trPr>
        <w:tc>
          <w:tcPr>
            <w:tcW w:w="2010" w:type="dxa"/>
            <w:tcMar>
              <w:top w:w="30" w:type="dxa"/>
              <w:left w:w="45" w:type="dxa"/>
              <w:bottom w:w="30" w:type="dxa"/>
              <w:right w:w="45" w:type="dxa"/>
            </w:tcMar>
          </w:tcPr>
          <w:p w14:paraId="1EFAE44C" w14:textId="77777777" w:rsidR="00044353" w:rsidRPr="000D0678" w:rsidRDefault="00044353" w:rsidP="003A5CA1">
            <w:pPr>
              <w:pStyle w:val="34fd"/>
              <w:rPr>
                <w:sz w:val="18"/>
              </w:rPr>
            </w:pPr>
            <w:r w:rsidRPr="000D0678">
              <w:rPr>
                <w:sz w:val="18"/>
              </w:rPr>
              <w:t>ДДУ</w:t>
            </w:r>
          </w:p>
        </w:tc>
        <w:tc>
          <w:tcPr>
            <w:tcW w:w="267" w:type="dxa"/>
          </w:tcPr>
          <w:p w14:paraId="1A14EA5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6EBDF5" w14:textId="77777777" w:rsidR="00044353" w:rsidRPr="000D0678" w:rsidRDefault="00044353" w:rsidP="003A5CA1">
            <w:pPr>
              <w:pStyle w:val="34fd"/>
              <w:ind w:left="149" w:hanging="11"/>
              <w:rPr>
                <w:sz w:val="18"/>
              </w:rPr>
            </w:pPr>
            <w:r w:rsidRPr="000D0678">
              <w:rPr>
                <w:sz w:val="18"/>
              </w:rPr>
              <w:t>Детское дошкольное учреждение</w:t>
            </w:r>
          </w:p>
        </w:tc>
      </w:tr>
      <w:tr w:rsidR="00044353" w:rsidRPr="000D0678" w14:paraId="127E5BDA" w14:textId="77777777" w:rsidTr="00F85999">
        <w:trPr>
          <w:trHeight w:val="315"/>
          <w:jc w:val="center"/>
        </w:trPr>
        <w:tc>
          <w:tcPr>
            <w:tcW w:w="2010" w:type="dxa"/>
            <w:tcMar>
              <w:top w:w="30" w:type="dxa"/>
              <w:left w:w="45" w:type="dxa"/>
              <w:bottom w:w="30" w:type="dxa"/>
              <w:right w:w="45" w:type="dxa"/>
            </w:tcMar>
          </w:tcPr>
          <w:p w14:paraId="5A65E100" w14:textId="77777777" w:rsidR="00044353" w:rsidRPr="000D0678" w:rsidRDefault="00044353" w:rsidP="003A5CA1">
            <w:pPr>
              <w:pStyle w:val="34fd"/>
              <w:rPr>
                <w:sz w:val="18"/>
              </w:rPr>
            </w:pPr>
            <w:r w:rsidRPr="000D0678">
              <w:rPr>
                <w:sz w:val="18"/>
              </w:rPr>
              <w:t>ДЛО</w:t>
            </w:r>
          </w:p>
        </w:tc>
        <w:tc>
          <w:tcPr>
            <w:tcW w:w="267" w:type="dxa"/>
          </w:tcPr>
          <w:p w14:paraId="1175ABF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53234E" w14:textId="77777777" w:rsidR="00044353" w:rsidRPr="000D0678" w:rsidRDefault="00044353" w:rsidP="003A5CA1">
            <w:pPr>
              <w:pStyle w:val="34fd"/>
              <w:ind w:left="149" w:hanging="11"/>
              <w:rPr>
                <w:sz w:val="18"/>
              </w:rPr>
            </w:pPr>
            <w:r w:rsidRPr="000D0678">
              <w:rPr>
                <w:sz w:val="18"/>
              </w:rPr>
              <w:t>Дополнительное лекарственное обеспечение</w:t>
            </w:r>
          </w:p>
        </w:tc>
      </w:tr>
      <w:tr w:rsidR="00044353" w:rsidRPr="000D0678" w14:paraId="316C1ECD" w14:textId="77777777" w:rsidTr="00F85999">
        <w:trPr>
          <w:trHeight w:val="315"/>
          <w:jc w:val="center"/>
        </w:trPr>
        <w:tc>
          <w:tcPr>
            <w:tcW w:w="2010" w:type="dxa"/>
            <w:tcMar>
              <w:top w:w="30" w:type="dxa"/>
              <w:left w:w="45" w:type="dxa"/>
              <w:bottom w:w="30" w:type="dxa"/>
              <w:right w:w="45" w:type="dxa"/>
            </w:tcMar>
          </w:tcPr>
          <w:p w14:paraId="14967EFC" w14:textId="77777777" w:rsidR="00044353" w:rsidRPr="000D0678" w:rsidRDefault="00044353" w:rsidP="003A5CA1">
            <w:pPr>
              <w:pStyle w:val="34fd"/>
              <w:rPr>
                <w:sz w:val="18"/>
              </w:rPr>
            </w:pPr>
            <w:r w:rsidRPr="000D0678">
              <w:rPr>
                <w:sz w:val="18"/>
              </w:rPr>
              <w:t>ДМС</w:t>
            </w:r>
          </w:p>
        </w:tc>
        <w:tc>
          <w:tcPr>
            <w:tcW w:w="267" w:type="dxa"/>
          </w:tcPr>
          <w:p w14:paraId="6C92334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FC631AA" w14:textId="77777777" w:rsidR="00044353" w:rsidRPr="000D0678" w:rsidRDefault="00044353" w:rsidP="003A5CA1">
            <w:pPr>
              <w:pStyle w:val="34fd"/>
              <w:ind w:left="149" w:hanging="11"/>
              <w:rPr>
                <w:sz w:val="18"/>
              </w:rPr>
            </w:pPr>
            <w:r w:rsidRPr="000D0678">
              <w:rPr>
                <w:sz w:val="18"/>
              </w:rPr>
              <w:t>Добровольное медицинское страхование</w:t>
            </w:r>
          </w:p>
        </w:tc>
      </w:tr>
      <w:tr w:rsidR="00044353" w:rsidRPr="000D0678" w14:paraId="134449C1" w14:textId="77777777" w:rsidTr="00F85999">
        <w:trPr>
          <w:trHeight w:val="315"/>
          <w:jc w:val="center"/>
        </w:trPr>
        <w:tc>
          <w:tcPr>
            <w:tcW w:w="2010" w:type="dxa"/>
            <w:tcMar>
              <w:top w:w="30" w:type="dxa"/>
              <w:left w:w="45" w:type="dxa"/>
              <w:bottom w:w="30" w:type="dxa"/>
              <w:right w:w="45" w:type="dxa"/>
            </w:tcMar>
          </w:tcPr>
          <w:p w14:paraId="1BE6625C" w14:textId="77777777" w:rsidR="00044353" w:rsidRPr="000D0678" w:rsidRDefault="00044353" w:rsidP="003A5CA1">
            <w:pPr>
              <w:pStyle w:val="34fd"/>
              <w:rPr>
                <w:sz w:val="18"/>
              </w:rPr>
            </w:pPr>
            <w:r w:rsidRPr="000D0678">
              <w:rPr>
                <w:sz w:val="18"/>
              </w:rPr>
              <w:t>ДН</w:t>
            </w:r>
          </w:p>
        </w:tc>
        <w:tc>
          <w:tcPr>
            <w:tcW w:w="267" w:type="dxa"/>
          </w:tcPr>
          <w:p w14:paraId="70582CA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1B4E1BA" w14:textId="77777777" w:rsidR="00044353" w:rsidRPr="000D0678" w:rsidRDefault="00044353" w:rsidP="003A5CA1">
            <w:pPr>
              <w:pStyle w:val="34fd"/>
              <w:ind w:left="149" w:hanging="11"/>
              <w:rPr>
                <w:sz w:val="18"/>
              </w:rPr>
            </w:pPr>
            <w:r w:rsidRPr="000D0678">
              <w:rPr>
                <w:sz w:val="18"/>
              </w:rPr>
              <w:t>Диспансерное наблюдение</w:t>
            </w:r>
          </w:p>
        </w:tc>
      </w:tr>
      <w:tr w:rsidR="00044353" w:rsidRPr="000D0678" w14:paraId="1078CDF0" w14:textId="77777777" w:rsidTr="00F85999">
        <w:trPr>
          <w:trHeight w:val="315"/>
          <w:jc w:val="center"/>
        </w:trPr>
        <w:tc>
          <w:tcPr>
            <w:tcW w:w="2010" w:type="dxa"/>
            <w:tcMar>
              <w:top w:w="30" w:type="dxa"/>
              <w:left w:w="45" w:type="dxa"/>
              <w:bottom w:w="30" w:type="dxa"/>
              <w:right w:w="45" w:type="dxa"/>
            </w:tcMar>
          </w:tcPr>
          <w:p w14:paraId="3DCE38E6" w14:textId="77777777" w:rsidR="00044353" w:rsidRPr="000D0678" w:rsidRDefault="00044353" w:rsidP="003A5CA1">
            <w:pPr>
              <w:pStyle w:val="34fd"/>
              <w:rPr>
                <w:sz w:val="18"/>
              </w:rPr>
            </w:pPr>
            <w:r w:rsidRPr="000D0678">
              <w:rPr>
                <w:sz w:val="18"/>
              </w:rPr>
              <w:t>ДПФС</w:t>
            </w:r>
          </w:p>
        </w:tc>
        <w:tc>
          <w:tcPr>
            <w:tcW w:w="267" w:type="dxa"/>
          </w:tcPr>
          <w:p w14:paraId="2B699A7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D58531A" w14:textId="77777777" w:rsidR="00044353" w:rsidRPr="000D0678" w:rsidRDefault="00044353" w:rsidP="003A5CA1">
            <w:pPr>
              <w:pStyle w:val="34fd"/>
              <w:ind w:left="149" w:hanging="11"/>
              <w:rPr>
                <w:sz w:val="18"/>
              </w:rPr>
            </w:pPr>
            <w:r w:rsidRPr="000D0678">
              <w:rPr>
                <w:sz w:val="18"/>
              </w:rPr>
              <w:t>Документ, подтверждающий факт страхования по ОМС</w:t>
            </w:r>
          </w:p>
        </w:tc>
      </w:tr>
      <w:tr w:rsidR="00044353" w:rsidRPr="000D0678" w14:paraId="131E4460" w14:textId="77777777" w:rsidTr="00F85999">
        <w:trPr>
          <w:trHeight w:val="315"/>
          <w:jc w:val="center"/>
        </w:trPr>
        <w:tc>
          <w:tcPr>
            <w:tcW w:w="2010" w:type="dxa"/>
            <w:tcMar>
              <w:top w:w="30" w:type="dxa"/>
              <w:left w:w="45" w:type="dxa"/>
              <w:bottom w:w="30" w:type="dxa"/>
              <w:right w:w="45" w:type="dxa"/>
            </w:tcMar>
          </w:tcPr>
          <w:p w14:paraId="05811A3A" w14:textId="77777777" w:rsidR="00044353" w:rsidRPr="000D0678" w:rsidRDefault="00044353" w:rsidP="003A5CA1">
            <w:pPr>
              <w:pStyle w:val="34fd"/>
              <w:rPr>
                <w:sz w:val="18"/>
              </w:rPr>
            </w:pPr>
            <w:r w:rsidRPr="000D0678">
              <w:rPr>
                <w:sz w:val="18"/>
              </w:rPr>
              <w:t>ДР</w:t>
            </w:r>
          </w:p>
        </w:tc>
        <w:tc>
          <w:tcPr>
            <w:tcW w:w="267" w:type="dxa"/>
          </w:tcPr>
          <w:p w14:paraId="44D7D2B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6BBF121" w14:textId="77777777" w:rsidR="00044353" w:rsidRPr="000D0678" w:rsidRDefault="00044353" w:rsidP="003A5CA1">
            <w:pPr>
              <w:pStyle w:val="34fd"/>
              <w:ind w:left="149" w:hanging="11"/>
              <w:rPr>
                <w:sz w:val="18"/>
              </w:rPr>
            </w:pPr>
            <w:r w:rsidRPr="000D0678">
              <w:rPr>
                <w:sz w:val="18"/>
              </w:rPr>
              <w:t>Дата рождения</w:t>
            </w:r>
          </w:p>
        </w:tc>
      </w:tr>
      <w:tr w:rsidR="00044353" w:rsidRPr="000D0678" w14:paraId="44D2740A" w14:textId="77777777" w:rsidTr="00F85999">
        <w:trPr>
          <w:trHeight w:val="315"/>
          <w:jc w:val="center"/>
        </w:trPr>
        <w:tc>
          <w:tcPr>
            <w:tcW w:w="2010" w:type="dxa"/>
            <w:tcMar>
              <w:top w:w="30" w:type="dxa"/>
              <w:left w:w="45" w:type="dxa"/>
              <w:bottom w:w="30" w:type="dxa"/>
              <w:right w:w="45" w:type="dxa"/>
            </w:tcMar>
          </w:tcPr>
          <w:p w14:paraId="0B31D1FF" w14:textId="77777777" w:rsidR="00044353" w:rsidRPr="000D0678" w:rsidRDefault="00044353" w:rsidP="003A5CA1">
            <w:pPr>
              <w:pStyle w:val="34fd"/>
              <w:rPr>
                <w:sz w:val="18"/>
              </w:rPr>
            </w:pPr>
            <w:r w:rsidRPr="000D0678">
              <w:rPr>
                <w:sz w:val="18"/>
              </w:rPr>
              <w:t>ДТП</w:t>
            </w:r>
          </w:p>
        </w:tc>
        <w:tc>
          <w:tcPr>
            <w:tcW w:w="267" w:type="dxa"/>
          </w:tcPr>
          <w:p w14:paraId="1151E32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D851064" w14:textId="77777777" w:rsidR="00044353" w:rsidRPr="000D0678" w:rsidRDefault="00044353" w:rsidP="003A5CA1">
            <w:pPr>
              <w:pStyle w:val="34fd"/>
              <w:ind w:left="149" w:hanging="11"/>
              <w:rPr>
                <w:sz w:val="18"/>
              </w:rPr>
            </w:pPr>
            <w:r w:rsidRPr="000D0678">
              <w:rPr>
                <w:sz w:val="18"/>
              </w:rPr>
              <w:t>Дорожно-транспортное происшествие</w:t>
            </w:r>
          </w:p>
        </w:tc>
      </w:tr>
      <w:tr w:rsidR="00044353" w:rsidRPr="000D0678" w14:paraId="21B672F3" w14:textId="77777777" w:rsidTr="00F85999">
        <w:trPr>
          <w:trHeight w:val="315"/>
          <w:jc w:val="center"/>
        </w:trPr>
        <w:tc>
          <w:tcPr>
            <w:tcW w:w="2010" w:type="dxa"/>
            <w:tcMar>
              <w:top w:w="30" w:type="dxa"/>
              <w:left w:w="45" w:type="dxa"/>
              <w:bottom w:w="30" w:type="dxa"/>
              <w:right w:w="45" w:type="dxa"/>
            </w:tcMar>
          </w:tcPr>
          <w:p w14:paraId="58BA87D0" w14:textId="77777777" w:rsidR="00044353" w:rsidRPr="000D0678" w:rsidRDefault="00044353" w:rsidP="003A5CA1">
            <w:pPr>
              <w:pStyle w:val="34fd"/>
              <w:rPr>
                <w:sz w:val="18"/>
              </w:rPr>
            </w:pPr>
            <w:r w:rsidRPr="000D0678">
              <w:rPr>
                <w:sz w:val="18"/>
              </w:rPr>
              <w:t>ЕГИСЗ</w:t>
            </w:r>
          </w:p>
        </w:tc>
        <w:tc>
          <w:tcPr>
            <w:tcW w:w="267" w:type="dxa"/>
          </w:tcPr>
          <w:p w14:paraId="06F90AC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B1F7ACB" w14:textId="77777777" w:rsidR="00044353" w:rsidRPr="000D0678" w:rsidRDefault="00044353" w:rsidP="003A5CA1">
            <w:pPr>
              <w:pStyle w:val="34fd"/>
              <w:ind w:left="149" w:hanging="11"/>
              <w:rPr>
                <w:sz w:val="18"/>
              </w:rPr>
            </w:pPr>
            <w:r w:rsidRPr="000D0678">
              <w:rPr>
                <w:sz w:val="18"/>
              </w:rPr>
              <w:t>Единая государственная информационная система в сфере здравоохранения</w:t>
            </w:r>
          </w:p>
        </w:tc>
      </w:tr>
      <w:tr w:rsidR="00044353" w:rsidRPr="000D0678" w14:paraId="41E806CC" w14:textId="77777777" w:rsidTr="00F85999">
        <w:trPr>
          <w:trHeight w:val="315"/>
          <w:jc w:val="center"/>
        </w:trPr>
        <w:tc>
          <w:tcPr>
            <w:tcW w:w="2010" w:type="dxa"/>
            <w:tcMar>
              <w:top w:w="30" w:type="dxa"/>
              <w:left w:w="45" w:type="dxa"/>
              <w:bottom w:w="30" w:type="dxa"/>
              <w:right w:w="45" w:type="dxa"/>
            </w:tcMar>
          </w:tcPr>
          <w:p w14:paraId="6F648667" w14:textId="77777777" w:rsidR="00044353" w:rsidRPr="000D0678" w:rsidRDefault="00044353" w:rsidP="003A5CA1">
            <w:pPr>
              <w:pStyle w:val="34fd"/>
              <w:rPr>
                <w:sz w:val="18"/>
              </w:rPr>
            </w:pPr>
            <w:r w:rsidRPr="000D0678">
              <w:rPr>
                <w:sz w:val="18"/>
              </w:rPr>
              <w:t>ЕГИССО</w:t>
            </w:r>
          </w:p>
        </w:tc>
        <w:tc>
          <w:tcPr>
            <w:tcW w:w="267" w:type="dxa"/>
          </w:tcPr>
          <w:p w14:paraId="7E850B1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1082E60" w14:textId="77777777" w:rsidR="00044353" w:rsidRPr="000D0678" w:rsidRDefault="00044353" w:rsidP="003A5CA1">
            <w:pPr>
              <w:pStyle w:val="34fd"/>
              <w:ind w:left="149" w:hanging="11"/>
              <w:rPr>
                <w:sz w:val="18"/>
              </w:rPr>
            </w:pPr>
            <w:r w:rsidRPr="000D0678">
              <w:rPr>
                <w:sz w:val="18"/>
              </w:rPr>
              <w:t>Единая государственная информационная система социального обеспечения</w:t>
            </w:r>
          </w:p>
        </w:tc>
      </w:tr>
      <w:tr w:rsidR="00044353" w:rsidRPr="000D0678" w14:paraId="0C1D6DF1" w14:textId="77777777" w:rsidTr="00F85999">
        <w:trPr>
          <w:trHeight w:val="315"/>
          <w:jc w:val="center"/>
        </w:trPr>
        <w:tc>
          <w:tcPr>
            <w:tcW w:w="2010" w:type="dxa"/>
            <w:tcMar>
              <w:top w:w="30" w:type="dxa"/>
              <w:left w:w="45" w:type="dxa"/>
              <w:bottom w:w="30" w:type="dxa"/>
              <w:right w:w="45" w:type="dxa"/>
            </w:tcMar>
          </w:tcPr>
          <w:p w14:paraId="7D59857D" w14:textId="77777777" w:rsidR="00044353" w:rsidRPr="000D0678" w:rsidRDefault="00044353" w:rsidP="003A5CA1">
            <w:pPr>
              <w:pStyle w:val="34fd"/>
              <w:rPr>
                <w:sz w:val="18"/>
              </w:rPr>
            </w:pPr>
            <w:r w:rsidRPr="000D0678">
              <w:rPr>
                <w:sz w:val="18"/>
              </w:rPr>
              <w:t>ЕИ</w:t>
            </w:r>
          </w:p>
        </w:tc>
        <w:tc>
          <w:tcPr>
            <w:tcW w:w="267" w:type="dxa"/>
          </w:tcPr>
          <w:p w14:paraId="6E63144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0CE797" w14:textId="77777777" w:rsidR="00044353" w:rsidRPr="000D0678" w:rsidRDefault="00044353" w:rsidP="003A5CA1">
            <w:pPr>
              <w:pStyle w:val="34fd"/>
              <w:ind w:left="149" w:hanging="11"/>
              <w:rPr>
                <w:sz w:val="18"/>
              </w:rPr>
            </w:pPr>
            <w:r w:rsidRPr="000D0678">
              <w:rPr>
                <w:sz w:val="18"/>
              </w:rPr>
              <w:t>Единица измерения</w:t>
            </w:r>
          </w:p>
        </w:tc>
      </w:tr>
      <w:tr w:rsidR="00044353" w:rsidRPr="000D0678" w14:paraId="709B7D9B" w14:textId="77777777" w:rsidTr="00F85999">
        <w:trPr>
          <w:trHeight w:val="315"/>
          <w:jc w:val="center"/>
        </w:trPr>
        <w:tc>
          <w:tcPr>
            <w:tcW w:w="2010" w:type="dxa"/>
            <w:tcMar>
              <w:top w:w="30" w:type="dxa"/>
              <w:left w:w="45" w:type="dxa"/>
              <w:bottom w:w="30" w:type="dxa"/>
              <w:right w:w="45" w:type="dxa"/>
            </w:tcMar>
          </w:tcPr>
          <w:p w14:paraId="600F611C" w14:textId="77777777" w:rsidR="00044353" w:rsidRPr="000D0678" w:rsidRDefault="00044353" w:rsidP="003A5CA1">
            <w:pPr>
              <w:pStyle w:val="34fd"/>
              <w:rPr>
                <w:sz w:val="18"/>
              </w:rPr>
            </w:pPr>
            <w:r w:rsidRPr="000D0678">
              <w:rPr>
                <w:sz w:val="18"/>
              </w:rPr>
              <w:t>ЕНП</w:t>
            </w:r>
          </w:p>
        </w:tc>
        <w:tc>
          <w:tcPr>
            <w:tcW w:w="267" w:type="dxa"/>
          </w:tcPr>
          <w:p w14:paraId="490D4F9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EB3BE62" w14:textId="77777777" w:rsidR="00044353" w:rsidRPr="000D0678" w:rsidRDefault="00044353" w:rsidP="003A5CA1">
            <w:pPr>
              <w:pStyle w:val="34fd"/>
              <w:ind w:left="149" w:hanging="11"/>
              <w:rPr>
                <w:sz w:val="18"/>
              </w:rPr>
            </w:pPr>
            <w:r w:rsidRPr="000D0678">
              <w:rPr>
                <w:sz w:val="18"/>
              </w:rPr>
              <w:t>Единый номер полиса</w:t>
            </w:r>
          </w:p>
        </w:tc>
      </w:tr>
      <w:tr w:rsidR="00044353" w:rsidRPr="000D0678" w14:paraId="3B22A722" w14:textId="77777777" w:rsidTr="00F85999">
        <w:trPr>
          <w:trHeight w:val="315"/>
          <w:jc w:val="center"/>
        </w:trPr>
        <w:tc>
          <w:tcPr>
            <w:tcW w:w="2010" w:type="dxa"/>
            <w:tcMar>
              <w:top w:w="30" w:type="dxa"/>
              <w:left w:w="45" w:type="dxa"/>
              <w:bottom w:w="30" w:type="dxa"/>
              <w:right w:w="45" w:type="dxa"/>
            </w:tcMar>
          </w:tcPr>
          <w:p w14:paraId="182E9281" w14:textId="77777777" w:rsidR="00044353" w:rsidRPr="000D0678" w:rsidRDefault="00044353" w:rsidP="003A5CA1">
            <w:pPr>
              <w:pStyle w:val="34fd"/>
              <w:rPr>
                <w:sz w:val="18"/>
              </w:rPr>
            </w:pPr>
            <w:r w:rsidRPr="000D0678">
              <w:rPr>
                <w:sz w:val="18"/>
              </w:rPr>
              <w:t>ЕПГУ</w:t>
            </w:r>
          </w:p>
        </w:tc>
        <w:tc>
          <w:tcPr>
            <w:tcW w:w="267" w:type="dxa"/>
          </w:tcPr>
          <w:p w14:paraId="4DB7279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77C08D" w14:textId="77777777" w:rsidR="00044353" w:rsidRPr="000D0678" w:rsidRDefault="00044353" w:rsidP="003A5CA1">
            <w:pPr>
              <w:pStyle w:val="34fd"/>
              <w:ind w:left="149" w:hanging="11"/>
              <w:rPr>
                <w:sz w:val="18"/>
              </w:rPr>
            </w:pPr>
            <w:r w:rsidRPr="000D0678">
              <w:rPr>
                <w:sz w:val="18"/>
              </w:rPr>
              <w:t>Единый портал государственных услуг</w:t>
            </w:r>
          </w:p>
        </w:tc>
      </w:tr>
      <w:tr w:rsidR="00044353" w:rsidRPr="000D0678" w14:paraId="67D2AE9B" w14:textId="77777777" w:rsidTr="00F85999">
        <w:trPr>
          <w:trHeight w:val="315"/>
          <w:jc w:val="center"/>
        </w:trPr>
        <w:tc>
          <w:tcPr>
            <w:tcW w:w="2010" w:type="dxa"/>
            <w:tcMar>
              <w:top w:w="30" w:type="dxa"/>
              <w:left w:w="45" w:type="dxa"/>
              <w:bottom w:w="30" w:type="dxa"/>
              <w:right w:w="45" w:type="dxa"/>
            </w:tcMar>
          </w:tcPr>
          <w:p w14:paraId="3B7288E3" w14:textId="77777777" w:rsidR="00044353" w:rsidRPr="000D0678" w:rsidRDefault="00044353" w:rsidP="003A5CA1">
            <w:pPr>
              <w:pStyle w:val="34fd"/>
              <w:rPr>
                <w:sz w:val="18"/>
              </w:rPr>
            </w:pPr>
            <w:r w:rsidRPr="000D0678">
              <w:rPr>
                <w:sz w:val="18"/>
              </w:rPr>
              <w:t>ЕРЗ</w:t>
            </w:r>
          </w:p>
        </w:tc>
        <w:tc>
          <w:tcPr>
            <w:tcW w:w="267" w:type="dxa"/>
          </w:tcPr>
          <w:p w14:paraId="33FA35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0E40CFB" w14:textId="77777777" w:rsidR="00044353" w:rsidRPr="000D0678" w:rsidRDefault="00044353" w:rsidP="003A5CA1">
            <w:pPr>
              <w:pStyle w:val="34fd"/>
              <w:ind w:left="149" w:hanging="11"/>
              <w:rPr>
                <w:sz w:val="18"/>
              </w:rPr>
            </w:pPr>
            <w:r w:rsidRPr="000D0678">
              <w:rPr>
                <w:sz w:val="18"/>
              </w:rPr>
              <w:t>Единый регистр застрахованных</w:t>
            </w:r>
          </w:p>
        </w:tc>
      </w:tr>
      <w:tr w:rsidR="00044353" w:rsidRPr="000D0678" w14:paraId="14C12344" w14:textId="77777777" w:rsidTr="00F85999">
        <w:trPr>
          <w:trHeight w:val="315"/>
          <w:jc w:val="center"/>
        </w:trPr>
        <w:tc>
          <w:tcPr>
            <w:tcW w:w="2010" w:type="dxa"/>
            <w:tcMar>
              <w:top w:w="30" w:type="dxa"/>
              <w:left w:w="45" w:type="dxa"/>
              <w:bottom w:w="30" w:type="dxa"/>
              <w:right w:w="45" w:type="dxa"/>
            </w:tcMar>
          </w:tcPr>
          <w:p w14:paraId="18815DB5" w14:textId="77777777" w:rsidR="00044353" w:rsidRPr="000D0678" w:rsidRDefault="00044353" w:rsidP="003A5CA1">
            <w:pPr>
              <w:pStyle w:val="34fd"/>
              <w:rPr>
                <w:sz w:val="18"/>
              </w:rPr>
            </w:pPr>
            <w:r w:rsidRPr="000D0678">
              <w:rPr>
                <w:sz w:val="18"/>
              </w:rPr>
              <w:t>ЕРМП</w:t>
            </w:r>
          </w:p>
        </w:tc>
        <w:tc>
          <w:tcPr>
            <w:tcW w:w="267" w:type="dxa"/>
          </w:tcPr>
          <w:p w14:paraId="35F4A3B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539C82D" w14:textId="77777777" w:rsidR="00044353" w:rsidRPr="000D0678" w:rsidRDefault="00044353" w:rsidP="003A5CA1">
            <w:pPr>
              <w:pStyle w:val="34fd"/>
              <w:ind w:left="149" w:hanging="11"/>
              <w:rPr>
                <w:sz w:val="18"/>
              </w:rPr>
            </w:pPr>
            <w:r w:rsidRPr="000D0678">
              <w:rPr>
                <w:sz w:val="18"/>
              </w:rPr>
              <w:t>Единый реестр медицинского персонала</w:t>
            </w:r>
          </w:p>
        </w:tc>
      </w:tr>
      <w:tr w:rsidR="00044353" w:rsidRPr="000D0678" w14:paraId="72684973" w14:textId="77777777" w:rsidTr="00F85999">
        <w:trPr>
          <w:trHeight w:val="315"/>
          <w:jc w:val="center"/>
        </w:trPr>
        <w:tc>
          <w:tcPr>
            <w:tcW w:w="2010" w:type="dxa"/>
            <w:tcMar>
              <w:top w:w="30" w:type="dxa"/>
              <w:left w:w="45" w:type="dxa"/>
              <w:bottom w:w="30" w:type="dxa"/>
              <w:right w:w="45" w:type="dxa"/>
            </w:tcMar>
          </w:tcPr>
          <w:p w14:paraId="5072B507" w14:textId="77777777" w:rsidR="00044353" w:rsidRPr="000D0678" w:rsidRDefault="00044353" w:rsidP="003A5CA1">
            <w:pPr>
              <w:pStyle w:val="34fd"/>
              <w:rPr>
                <w:sz w:val="18"/>
              </w:rPr>
            </w:pPr>
            <w:r w:rsidRPr="000D0678">
              <w:rPr>
                <w:sz w:val="18"/>
              </w:rPr>
              <w:t>ЕСИА</w:t>
            </w:r>
          </w:p>
        </w:tc>
        <w:tc>
          <w:tcPr>
            <w:tcW w:w="267" w:type="dxa"/>
          </w:tcPr>
          <w:p w14:paraId="5B97B8C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6980E45" w14:textId="77777777" w:rsidR="00044353" w:rsidRPr="000D0678" w:rsidRDefault="00044353" w:rsidP="003A5CA1">
            <w:pPr>
              <w:pStyle w:val="34fd"/>
              <w:ind w:left="149" w:hanging="11"/>
              <w:rPr>
                <w:sz w:val="18"/>
              </w:rPr>
            </w:pPr>
            <w:r w:rsidRPr="000D0678">
              <w:rPr>
                <w:sz w:val="18"/>
              </w:rPr>
              <w:t>Единая система идентификации и аутентификации</w:t>
            </w:r>
          </w:p>
        </w:tc>
      </w:tr>
      <w:tr w:rsidR="00044353" w:rsidRPr="000D0678" w14:paraId="6E5A24A6" w14:textId="77777777" w:rsidTr="00F85999">
        <w:trPr>
          <w:trHeight w:val="315"/>
          <w:jc w:val="center"/>
        </w:trPr>
        <w:tc>
          <w:tcPr>
            <w:tcW w:w="2010" w:type="dxa"/>
            <w:tcMar>
              <w:top w:w="30" w:type="dxa"/>
              <w:left w:w="45" w:type="dxa"/>
              <w:bottom w:w="30" w:type="dxa"/>
              <w:right w:w="45" w:type="dxa"/>
            </w:tcMar>
          </w:tcPr>
          <w:p w14:paraId="25D6BF8F" w14:textId="77777777" w:rsidR="00044353" w:rsidRPr="000D0678" w:rsidRDefault="00044353" w:rsidP="003A5CA1">
            <w:pPr>
              <w:pStyle w:val="34fd"/>
              <w:rPr>
                <w:sz w:val="18"/>
              </w:rPr>
            </w:pPr>
            <w:r w:rsidRPr="000D0678">
              <w:rPr>
                <w:sz w:val="18"/>
              </w:rPr>
              <w:t>ЕЦИС</w:t>
            </w:r>
          </w:p>
        </w:tc>
        <w:tc>
          <w:tcPr>
            <w:tcW w:w="267" w:type="dxa"/>
          </w:tcPr>
          <w:p w14:paraId="3A7F915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AF68506" w14:textId="77777777" w:rsidR="00044353" w:rsidRPr="000D0678" w:rsidRDefault="00044353" w:rsidP="003A5CA1">
            <w:pPr>
              <w:pStyle w:val="34fd"/>
              <w:ind w:left="149" w:hanging="11"/>
              <w:rPr>
                <w:sz w:val="18"/>
              </w:rPr>
            </w:pPr>
            <w:r w:rsidRPr="000D0678">
              <w:rPr>
                <w:sz w:val="18"/>
              </w:rPr>
              <w:t>Единая централизованная информационная система</w:t>
            </w:r>
          </w:p>
        </w:tc>
      </w:tr>
      <w:tr w:rsidR="00044353" w:rsidRPr="000D0678" w14:paraId="5871A175" w14:textId="77777777" w:rsidTr="00F85999">
        <w:trPr>
          <w:trHeight w:val="315"/>
          <w:jc w:val="center"/>
        </w:trPr>
        <w:tc>
          <w:tcPr>
            <w:tcW w:w="2010" w:type="dxa"/>
            <w:tcMar>
              <w:top w:w="30" w:type="dxa"/>
              <w:left w:w="45" w:type="dxa"/>
              <w:bottom w:w="30" w:type="dxa"/>
              <w:right w:w="45" w:type="dxa"/>
            </w:tcMar>
          </w:tcPr>
          <w:p w14:paraId="133CDC9C" w14:textId="77777777" w:rsidR="00044353" w:rsidRPr="000D0678" w:rsidRDefault="00044353" w:rsidP="003A5CA1">
            <w:pPr>
              <w:pStyle w:val="34fd"/>
              <w:rPr>
                <w:sz w:val="18"/>
              </w:rPr>
            </w:pPr>
            <w:r w:rsidRPr="000D0678">
              <w:rPr>
                <w:sz w:val="18"/>
              </w:rPr>
              <w:t>ЖНВЛП</w:t>
            </w:r>
          </w:p>
        </w:tc>
        <w:tc>
          <w:tcPr>
            <w:tcW w:w="267" w:type="dxa"/>
          </w:tcPr>
          <w:p w14:paraId="20E7FA2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E748DD2" w14:textId="77777777" w:rsidR="00044353" w:rsidRPr="000D0678" w:rsidRDefault="00044353" w:rsidP="003A5CA1">
            <w:pPr>
              <w:pStyle w:val="34fd"/>
              <w:ind w:left="149" w:hanging="11"/>
              <w:rPr>
                <w:sz w:val="18"/>
              </w:rPr>
            </w:pPr>
            <w:r w:rsidRPr="000D0678">
              <w:rPr>
                <w:sz w:val="18"/>
              </w:rPr>
              <w:t>Жизненно необходимые и важнейшие лекарственные препараты</w:t>
            </w:r>
          </w:p>
        </w:tc>
      </w:tr>
      <w:tr w:rsidR="00044353" w:rsidRPr="000D0678" w14:paraId="4B282FE1" w14:textId="77777777" w:rsidTr="00F85999">
        <w:trPr>
          <w:trHeight w:val="315"/>
          <w:jc w:val="center"/>
        </w:trPr>
        <w:tc>
          <w:tcPr>
            <w:tcW w:w="2010" w:type="dxa"/>
            <w:tcMar>
              <w:top w:w="30" w:type="dxa"/>
              <w:left w:w="45" w:type="dxa"/>
              <w:bottom w:w="30" w:type="dxa"/>
              <w:right w:w="45" w:type="dxa"/>
            </w:tcMar>
          </w:tcPr>
          <w:p w14:paraId="1A4BDC33" w14:textId="77777777" w:rsidR="00044353" w:rsidRPr="000D0678" w:rsidRDefault="00044353" w:rsidP="003A5CA1">
            <w:pPr>
              <w:pStyle w:val="34fd"/>
              <w:rPr>
                <w:sz w:val="18"/>
              </w:rPr>
            </w:pPr>
            <w:r w:rsidRPr="000D0678">
              <w:rPr>
                <w:sz w:val="18"/>
              </w:rPr>
              <w:t>ЗАГС</w:t>
            </w:r>
          </w:p>
        </w:tc>
        <w:tc>
          <w:tcPr>
            <w:tcW w:w="267" w:type="dxa"/>
          </w:tcPr>
          <w:p w14:paraId="6B4B4A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65818F" w14:textId="77777777" w:rsidR="00044353" w:rsidRPr="000D0678" w:rsidRDefault="00044353" w:rsidP="003A5CA1">
            <w:pPr>
              <w:pStyle w:val="34fd"/>
              <w:ind w:left="149" w:hanging="11"/>
              <w:rPr>
                <w:sz w:val="18"/>
              </w:rPr>
            </w:pPr>
            <w:r w:rsidRPr="000D0678">
              <w:rPr>
                <w:sz w:val="18"/>
              </w:rPr>
              <w:t>Органы записи актов гражданского состояния</w:t>
            </w:r>
          </w:p>
        </w:tc>
      </w:tr>
      <w:tr w:rsidR="00044353" w:rsidRPr="000D0678" w14:paraId="66242039" w14:textId="77777777" w:rsidTr="00F85999">
        <w:trPr>
          <w:trHeight w:val="315"/>
          <w:jc w:val="center"/>
        </w:trPr>
        <w:tc>
          <w:tcPr>
            <w:tcW w:w="2010" w:type="dxa"/>
            <w:tcMar>
              <w:top w:w="30" w:type="dxa"/>
              <w:left w:w="45" w:type="dxa"/>
              <w:bottom w:w="30" w:type="dxa"/>
              <w:right w:w="45" w:type="dxa"/>
            </w:tcMar>
          </w:tcPr>
          <w:p w14:paraId="5FC197EA" w14:textId="77777777" w:rsidR="00044353" w:rsidRPr="000D0678" w:rsidRDefault="00044353" w:rsidP="003A5CA1">
            <w:pPr>
              <w:pStyle w:val="34fd"/>
              <w:rPr>
                <w:sz w:val="18"/>
              </w:rPr>
            </w:pPr>
            <w:r w:rsidRPr="000D0678">
              <w:rPr>
                <w:sz w:val="18"/>
              </w:rPr>
              <w:t>ЗЛ</w:t>
            </w:r>
          </w:p>
        </w:tc>
        <w:tc>
          <w:tcPr>
            <w:tcW w:w="267" w:type="dxa"/>
          </w:tcPr>
          <w:p w14:paraId="20EDC94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D50218E" w14:textId="77777777" w:rsidR="00044353" w:rsidRPr="000D0678" w:rsidRDefault="00044353" w:rsidP="003A5CA1">
            <w:pPr>
              <w:pStyle w:val="34fd"/>
              <w:ind w:left="149" w:hanging="11"/>
              <w:rPr>
                <w:sz w:val="18"/>
              </w:rPr>
            </w:pPr>
            <w:r w:rsidRPr="000D0678">
              <w:rPr>
                <w:sz w:val="18"/>
              </w:rPr>
              <w:t>Застрахованное лицо</w:t>
            </w:r>
          </w:p>
        </w:tc>
      </w:tr>
      <w:tr w:rsidR="00044353" w:rsidRPr="000D0678" w14:paraId="34086A20" w14:textId="77777777" w:rsidTr="00F85999">
        <w:trPr>
          <w:trHeight w:val="315"/>
          <w:jc w:val="center"/>
        </w:trPr>
        <w:tc>
          <w:tcPr>
            <w:tcW w:w="2010" w:type="dxa"/>
            <w:tcMar>
              <w:top w:w="30" w:type="dxa"/>
              <w:left w:w="45" w:type="dxa"/>
              <w:bottom w:w="30" w:type="dxa"/>
              <w:right w:w="45" w:type="dxa"/>
            </w:tcMar>
          </w:tcPr>
          <w:p w14:paraId="17D071AC" w14:textId="77777777" w:rsidR="00044353" w:rsidRPr="000D0678" w:rsidRDefault="00044353" w:rsidP="003A5CA1">
            <w:pPr>
              <w:pStyle w:val="34fd"/>
              <w:rPr>
                <w:sz w:val="18"/>
              </w:rPr>
            </w:pPr>
            <w:r w:rsidRPr="000D0678">
              <w:rPr>
                <w:sz w:val="18"/>
              </w:rPr>
              <w:t>ЗНО</w:t>
            </w:r>
          </w:p>
        </w:tc>
        <w:tc>
          <w:tcPr>
            <w:tcW w:w="267" w:type="dxa"/>
          </w:tcPr>
          <w:p w14:paraId="32A5949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428581" w14:textId="77777777" w:rsidR="00044353" w:rsidRPr="000D0678" w:rsidRDefault="00044353" w:rsidP="003A5CA1">
            <w:pPr>
              <w:pStyle w:val="34fd"/>
              <w:ind w:left="149" w:hanging="11"/>
              <w:rPr>
                <w:sz w:val="18"/>
              </w:rPr>
            </w:pPr>
            <w:r w:rsidRPr="000D0678">
              <w:rPr>
                <w:sz w:val="18"/>
              </w:rPr>
              <w:t>Злокачественные новообразования</w:t>
            </w:r>
          </w:p>
        </w:tc>
      </w:tr>
      <w:tr w:rsidR="00044353" w:rsidRPr="000D0678" w14:paraId="4233B261" w14:textId="77777777" w:rsidTr="00F85999">
        <w:trPr>
          <w:trHeight w:val="315"/>
          <w:jc w:val="center"/>
        </w:trPr>
        <w:tc>
          <w:tcPr>
            <w:tcW w:w="2010" w:type="dxa"/>
            <w:tcMar>
              <w:top w:w="30" w:type="dxa"/>
              <w:left w:w="45" w:type="dxa"/>
              <w:bottom w:w="30" w:type="dxa"/>
              <w:right w:w="45" w:type="dxa"/>
            </w:tcMar>
          </w:tcPr>
          <w:p w14:paraId="41DC134F" w14:textId="77777777" w:rsidR="00044353" w:rsidRPr="000D0678" w:rsidRDefault="00044353" w:rsidP="003A5CA1">
            <w:pPr>
              <w:pStyle w:val="34fd"/>
              <w:rPr>
                <w:sz w:val="18"/>
              </w:rPr>
            </w:pPr>
            <w:r w:rsidRPr="000D0678">
              <w:rPr>
                <w:sz w:val="18"/>
              </w:rPr>
              <w:t>ЗП</w:t>
            </w:r>
          </w:p>
        </w:tc>
        <w:tc>
          <w:tcPr>
            <w:tcW w:w="267" w:type="dxa"/>
          </w:tcPr>
          <w:p w14:paraId="32DD94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99E1FB7" w14:textId="77777777" w:rsidR="00044353" w:rsidRPr="000D0678" w:rsidRDefault="00044353" w:rsidP="003A5CA1">
            <w:pPr>
              <w:pStyle w:val="34fd"/>
              <w:ind w:left="149" w:hanging="11"/>
              <w:rPr>
                <w:sz w:val="18"/>
              </w:rPr>
            </w:pPr>
            <w:r w:rsidRPr="000D0678">
              <w:rPr>
                <w:sz w:val="18"/>
              </w:rPr>
              <w:t>Заработная плата</w:t>
            </w:r>
          </w:p>
        </w:tc>
      </w:tr>
      <w:tr w:rsidR="00044353" w:rsidRPr="000D0678" w14:paraId="1F80BF22" w14:textId="77777777" w:rsidTr="00F85999">
        <w:trPr>
          <w:trHeight w:val="315"/>
          <w:jc w:val="center"/>
        </w:trPr>
        <w:tc>
          <w:tcPr>
            <w:tcW w:w="2010" w:type="dxa"/>
            <w:tcMar>
              <w:top w:w="30" w:type="dxa"/>
              <w:left w:w="45" w:type="dxa"/>
              <w:bottom w:w="30" w:type="dxa"/>
              <w:right w:w="45" w:type="dxa"/>
            </w:tcMar>
          </w:tcPr>
          <w:p w14:paraId="544F19AA" w14:textId="77777777" w:rsidR="00044353" w:rsidRPr="000D0678" w:rsidRDefault="00044353" w:rsidP="003A5CA1">
            <w:pPr>
              <w:pStyle w:val="34fd"/>
              <w:rPr>
                <w:sz w:val="18"/>
              </w:rPr>
            </w:pPr>
            <w:r w:rsidRPr="000D0678">
              <w:rPr>
                <w:sz w:val="18"/>
              </w:rPr>
              <w:t>ИАС</w:t>
            </w:r>
          </w:p>
        </w:tc>
        <w:tc>
          <w:tcPr>
            <w:tcW w:w="267" w:type="dxa"/>
          </w:tcPr>
          <w:p w14:paraId="7998743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AF1335" w14:textId="77777777" w:rsidR="00044353" w:rsidRPr="000D0678" w:rsidRDefault="00044353" w:rsidP="003A5CA1">
            <w:pPr>
              <w:pStyle w:val="34fd"/>
              <w:ind w:left="149" w:hanging="11"/>
              <w:rPr>
                <w:sz w:val="18"/>
              </w:rPr>
            </w:pPr>
            <w:r w:rsidRPr="000D0678">
              <w:rPr>
                <w:sz w:val="18"/>
              </w:rPr>
              <w:t>Информационно-аналитическая система</w:t>
            </w:r>
          </w:p>
        </w:tc>
      </w:tr>
      <w:tr w:rsidR="00044353" w:rsidRPr="000D0678" w14:paraId="305FBE80" w14:textId="77777777" w:rsidTr="00F85999">
        <w:trPr>
          <w:trHeight w:val="315"/>
          <w:jc w:val="center"/>
        </w:trPr>
        <w:tc>
          <w:tcPr>
            <w:tcW w:w="2010" w:type="dxa"/>
            <w:tcMar>
              <w:top w:w="30" w:type="dxa"/>
              <w:left w:w="45" w:type="dxa"/>
              <w:bottom w:w="30" w:type="dxa"/>
              <w:right w:w="45" w:type="dxa"/>
            </w:tcMar>
          </w:tcPr>
          <w:p w14:paraId="29313DE4" w14:textId="77777777" w:rsidR="00044353" w:rsidRPr="000D0678" w:rsidRDefault="00044353" w:rsidP="003A5CA1">
            <w:pPr>
              <w:pStyle w:val="34fd"/>
              <w:rPr>
                <w:sz w:val="18"/>
              </w:rPr>
            </w:pPr>
            <w:r w:rsidRPr="000D0678">
              <w:rPr>
                <w:sz w:val="18"/>
              </w:rPr>
              <w:t>ИБС</w:t>
            </w:r>
          </w:p>
        </w:tc>
        <w:tc>
          <w:tcPr>
            <w:tcW w:w="267" w:type="dxa"/>
          </w:tcPr>
          <w:p w14:paraId="612012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679F95A" w14:textId="77777777" w:rsidR="00044353" w:rsidRPr="000D0678" w:rsidRDefault="00044353" w:rsidP="003A5CA1">
            <w:pPr>
              <w:pStyle w:val="34fd"/>
              <w:ind w:left="149" w:hanging="11"/>
              <w:rPr>
                <w:sz w:val="18"/>
              </w:rPr>
            </w:pPr>
            <w:r w:rsidRPr="000D0678">
              <w:rPr>
                <w:sz w:val="18"/>
              </w:rPr>
              <w:t>Иные бюджетные средства</w:t>
            </w:r>
          </w:p>
        </w:tc>
      </w:tr>
      <w:tr w:rsidR="00044353" w:rsidRPr="000D0678" w14:paraId="35BB3657" w14:textId="77777777" w:rsidTr="00F85999">
        <w:trPr>
          <w:trHeight w:val="315"/>
          <w:jc w:val="center"/>
        </w:trPr>
        <w:tc>
          <w:tcPr>
            <w:tcW w:w="2010" w:type="dxa"/>
            <w:tcMar>
              <w:top w:w="30" w:type="dxa"/>
              <w:left w:w="45" w:type="dxa"/>
              <w:bottom w:w="30" w:type="dxa"/>
              <w:right w:w="45" w:type="dxa"/>
            </w:tcMar>
          </w:tcPr>
          <w:p w14:paraId="641BEEF1" w14:textId="77777777" w:rsidR="00044353" w:rsidRPr="000D0678" w:rsidRDefault="00044353" w:rsidP="003A5CA1">
            <w:pPr>
              <w:pStyle w:val="34fd"/>
              <w:rPr>
                <w:sz w:val="18"/>
              </w:rPr>
            </w:pPr>
            <w:r w:rsidRPr="000D0678">
              <w:rPr>
                <w:sz w:val="18"/>
              </w:rPr>
              <w:t>ИВЛ</w:t>
            </w:r>
          </w:p>
        </w:tc>
        <w:tc>
          <w:tcPr>
            <w:tcW w:w="267" w:type="dxa"/>
          </w:tcPr>
          <w:p w14:paraId="1EAA877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F1BB9FF" w14:textId="77777777" w:rsidR="00044353" w:rsidRPr="000D0678" w:rsidRDefault="00044353" w:rsidP="003A5CA1">
            <w:pPr>
              <w:pStyle w:val="34fd"/>
              <w:ind w:left="149" w:hanging="11"/>
              <w:rPr>
                <w:sz w:val="18"/>
              </w:rPr>
            </w:pPr>
            <w:r w:rsidRPr="000D0678">
              <w:rPr>
                <w:sz w:val="18"/>
              </w:rPr>
              <w:t>Искусственная вентиляция легких</w:t>
            </w:r>
          </w:p>
        </w:tc>
      </w:tr>
      <w:tr w:rsidR="00044353" w:rsidRPr="000D0678" w14:paraId="78822CC2" w14:textId="77777777" w:rsidTr="00F85999">
        <w:trPr>
          <w:trHeight w:val="315"/>
          <w:jc w:val="center"/>
        </w:trPr>
        <w:tc>
          <w:tcPr>
            <w:tcW w:w="2010" w:type="dxa"/>
            <w:tcMar>
              <w:top w:w="30" w:type="dxa"/>
              <w:left w:w="45" w:type="dxa"/>
              <w:bottom w:w="30" w:type="dxa"/>
              <w:right w:w="45" w:type="dxa"/>
            </w:tcMar>
          </w:tcPr>
          <w:p w14:paraId="6A20851D" w14:textId="77777777" w:rsidR="00044353" w:rsidRPr="000D0678" w:rsidRDefault="00044353" w:rsidP="003A5CA1">
            <w:pPr>
              <w:pStyle w:val="34fd"/>
              <w:rPr>
                <w:sz w:val="18"/>
              </w:rPr>
            </w:pPr>
            <w:r w:rsidRPr="000D0678">
              <w:rPr>
                <w:sz w:val="18"/>
              </w:rPr>
              <w:t>ИД</w:t>
            </w:r>
          </w:p>
        </w:tc>
        <w:tc>
          <w:tcPr>
            <w:tcW w:w="267" w:type="dxa"/>
          </w:tcPr>
          <w:p w14:paraId="7C9F9DB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739E07" w14:textId="77777777" w:rsidR="00044353" w:rsidRPr="000D0678" w:rsidRDefault="00044353" w:rsidP="003A5CA1">
            <w:pPr>
              <w:pStyle w:val="34fd"/>
              <w:ind w:left="149" w:hanging="11"/>
              <w:rPr>
                <w:sz w:val="18"/>
              </w:rPr>
            </w:pPr>
            <w:r w:rsidRPr="000D0678">
              <w:rPr>
                <w:sz w:val="18"/>
              </w:rPr>
              <w:t>Идентификационный номер</w:t>
            </w:r>
          </w:p>
        </w:tc>
      </w:tr>
      <w:tr w:rsidR="00044353" w:rsidRPr="000D0678" w14:paraId="6F8D12FD" w14:textId="77777777" w:rsidTr="00F85999">
        <w:trPr>
          <w:trHeight w:val="315"/>
          <w:jc w:val="center"/>
        </w:trPr>
        <w:tc>
          <w:tcPr>
            <w:tcW w:w="2010" w:type="dxa"/>
            <w:tcMar>
              <w:top w:w="30" w:type="dxa"/>
              <w:left w:w="45" w:type="dxa"/>
              <w:bottom w:w="30" w:type="dxa"/>
              <w:right w:w="45" w:type="dxa"/>
            </w:tcMar>
          </w:tcPr>
          <w:p w14:paraId="34FC13DA" w14:textId="77777777" w:rsidR="00044353" w:rsidRPr="000D0678" w:rsidRDefault="00044353" w:rsidP="003A5CA1">
            <w:pPr>
              <w:pStyle w:val="34fd"/>
              <w:rPr>
                <w:sz w:val="18"/>
              </w:rPr>
            </w:pPr>
            <w:r w:rsidRPr="000D0678">
              <w:rPr>
                <w:sz w:val="18"/>
              </w:rPr>
              <w:t>ИКБ</w:t>
            </w:r>
          </w:p>
        </w:tc>
        <w:tc>
          <w:tcPr>
            <w:tcW w:w="267" w:type="dxa"/>
          </w:tcPr>
          <w:p w14:paraId="459251F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5F13F3" w14:textId="77777777" w:rsidR="00044353" w:rsidRPr="000D0678" w:rsidRDefault="00044353" w:rsidP="003A5CA1">
            <w:pPr>
              <w:pStyle w:val="34fd"/>
              <w:ind w:left="149" w:hanging="11"/>
              <w:rPr>
                <w:sz w:val="18"/>
              </w:rPr>
            </w:pPr>
            <w:r w:rsidRPr="000D0678">
              <w:rPr>
                <w:sz w:val="18"/>
              </w:rPr>
              <w:t>Индивидуальная карта беременной</w:t>
            </w:r>
          </w:p>
        </w:tc>
      </w:tr>
      <w:tr w:rsidR="00044353" w:rsidRPr="000D0678" w14:paraId="6B5EAF5F" w14:textId="77777777" w:rsidTr="00F85999">
        <w:trPr>
          <w:trHeight w:val="315"/>
          <w:jc w:val="center"/>
        </w:trPr>
        <w:tc>
          <w:tcPr>
            <w:tcW w:w="2010" w:type="dxa"/>
            <w:tcMar>
              <w:top w:w="30" w:type="dxa"/>
              <w:left w:w="45" w:type="dxa"/>
              <w:bottom w:w="30" w:type="dxa"/>
              <w:right w:w="45" w:type="dxa"/>
            </w:tcMar>
          </w:tcPr>
          <w:p w14:paraId="121E5937" w14:textId="77777777" w:rsidR="00044353" w:rsidRPr="000D0678" w:rsidRDefault="00044353" w:rsidP="003A5CA1">
            <w:pPr>
              <w:pStyle w:val="34fd"/>
              <w:rPr>
                <w:sz w:val="18"/>
              </w:rPr>
            </w:pPr>
            <w:r w:rsidRPr="000D0678">
              <w:rPr>
                <w:sz w:val="18"/>
              </w:rPr>
              <w:t>ИМН</w:t>
            </w:r>
          </w:p>
        </w:tc>
        <w:tc>
          <w:tcPr>
            <w:tcW w:w="267" w:type="dxa"/>
          </w:tcPr>
          <w:p w14:paraId="31515CA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5BA1E6" w14:textId="77777777" w:rsidR="00044353" w:rsidRPr="000D0678" w:rsidRDefault="00044353" w:rsidP="003A5CA1">
            <w:pPr>
              <w:pStyle w:val="34fd"/>
              <w:ind w:left="149" w:hanging="11"/>
              <w:rPr>
                <w:sz w:val="18"/>
              </w:rPr>
            </w:pPr>
            <w:r w:rsidRPr="000D0678">
              <w:rPr>
                <w:sz w:val="18"/>
              </w:rPr>
              <w:t>Изделия медицинского назначения</w:t>
            </w:r>
          </w:p>
        </w:tc>
      </w:tr>
      <w:tr w:rsidR="00044353" w:rsidRPr="000D0678" w14:paraId="2CC92764" w14:textId="77777777" w:rsidTr="00F85999">
        <w:trPr>
          <w:trHeight w:val="315"/>
          <w:jc w:val="center"/>
        </w:trPr>
        <w:tc>
          <w:tcPr>
            <w:tcW w:w="2010" w:type="dxa"/>
            <w:tcMar>
              <w:top w:w="30" w:type="dxa"/>
              <w:left w:w="45" w:type="dxa"/>
              <w:bottom w:w="30" w:type="dxa"/>
              <w:right w:w="45" w:type="dxa"/>
            </w:tcMar>
          </w:tcPr>
          <w:p w14:paraId="2A7ABFE8" w14:textId="77777777" w:rsidR="00044353" w:rsidRPr="000D0678" w:rsidRDefault="00044353" w:rsidP="003A5CA1">
            <w:pPr>
              <w:pStyle w:val="34fd"/>
              <w:rPr>
                <w:sz w:val="18"/>
              </w:rPr>
            </w:pPr>
            <w:r w:rsidRPr="000D0678">
              <w:rPr>
                <w:sz w:val="18"/>
              </w:rPr>
              <w:t>ИНН</w:t>
            </w:r>
          </w:p>
        </w:tc>
        <w:tc>
          <w:tcPr>
            <w:tcW w:w="267" w:type="dxa"/>
          </w:tcPr>
          <w:p w14:paraId="4220EC7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41B77A2" w14:textId="77777777" w:rsidR="00044353" w:rsidRPr="000D0678" w:rsidRDefault="00044353" w:rsidP="003A5CA1">
            <w:pPr>
              <w:pStyle w:val="34fd"/>
              <w:ind w:left="149" w:hanging="11"/>
              <w:rPr>
                <w:sz w:val="18"/>
              </w:rPr>
            </w:pPr>
            <w:r w:rsidRPr="000D0678">
              <w:rPr>
                <w:sz w:val="18"/>
              </w:rPr>
              <w:t>Идентификационный номер налогоплательщика</w:t>
            </w:r>
          </w:p>
        </w:tc>
      </w:tr>
      <w:tr w:rsidR="00044353" w:rsidRPr="000D0678" w14:paraId="08B129A5" w14:textId="77777777" w:rsidTr="00F85999">
        <w:trPr>
          <w:trHeight w:val="315"/>
          <w:jc w:val="center"/>
        </w:trPr>
        <w:tc>
          <w:tcPr>
            <w:tcW w:w="2010" w:type="dxa"/>
            <w:tcMar>
              <w:top w:w="30" w:type="dxa"/>
              <w:left w:w="45" w:type="dxa"/>
              <w:bottom w:w="30" w:type="dxa"/>
              <w:right w:w="45" w:type="dxa"/>
            </w:tcMar>
          </w:tcPr>
          <w:p w14:paraId="3BF9013E" w14:textId="77777777" w:rsidR="00044353" w:rsidRPr="000D0678" w:rsidRDefault="00044353" w:rsidP="003A5CA1">
            <w:pPr>
              <w:pStyle w:val="34fd"/>
              <w:rPr>
                <w:sz w:val="18"/>
              </w:rPr>
            </w:pPr>
            <w:r w:rsidRPr="000D0678">
              <w:rPr>
                <w:sz w:val="18"/>
              </w:rPr>
              <w:t>ИПРА</w:t>
            </w:r>
          </w:p>
        </w:tc>
        <w:tc>
          <w:tcPr>
            <w:tcW w:w="267" w:type="dxa"/>
          </w:tcPr>
          <w:p w14:paraId="5AB1802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68EA086" w14:textId="77777777" w:rsidR="00044353" w:rsidRPr="000D0678" w:rsidRDefault="00044353" w:rsidP="003A5CA1">
            <w:pPr>
              <w:pStyle w:val="34fd"/>
              <w:ind w:left="149" w:hanging="11"/>
              <w:rPr>
                <w:sz w:val="18"/>
              </w:rPr>
            </w:pPr>
            <w:r w:rsidRPr="000D0678">
              <w:rPr>
                <w:sz w:val="18"/>
              </w:rPr>
              <w:t>Индивидуальная программа реабилитации и абилитации инвалидов</w:t>
            </w:r>
          </w:p>
        </w:tc>
      </w:tr>
      <w:tr w:rsidR="00044353" w:rsidRPr="000D0678" w14:paraId="604937DB" w14:textId="77777777" w:rsidTr="00F85999">
        <w:trPr>
          <w:trHeight w:val="315"/>
          <w:jc w:val="center"/>
        </w:trPr>
        <w:tc>
          <w:tcPr>
            <w:tcW w:w="2010" w:type="dxa"/>
            <w:shd w:val="clear" w:color="auto" w:fill="FFFFFF"/>
            <w:tcMar>
              <w:top w:w="30" w:type="dxa"/>
              <w:left w:w="45" w:type="dxa"/>
              <w:bottom w:w="30" w:type="dxa"/>
              <w:right w:w="45" w:type="dxa"/>
            </w:tcMar>
          </w:tcPr>
          <w:p w14:paraId="0F97672D" w14:textId="77777777" w:rsidR="00044353" w:rsidRPr="000D0678" w:rsidRDefault="00044353" w:rsidP="003A5CA1">
            <w:pPr>
              <w:pStyle w:val="34fd"/>
              <w:rPr>
                <w:color w:val="000000"/>
                <w:sz w:val="18"/>
              </w:rPr>
            </w:pPr>
            <w:r w:rsidRPr="000D0678">
              <w:rPr>
                <w:color w:val="000000"/>
                <w:sz w:val="18"/>
              </w:rPr>
              <w:t>ИС</w:t>
            </w:r>
          </w:p>
        </w:tc>
        <w:tc>
          <w:tcPr>
            <w:tcW w:w="267" w:type="dxa"/>
          </w:tcPr>
          <w:p w14:paraId="3E5DE0B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282D59A" w14:textId="77777777" w:rsidR="00044353" w:rsidRPr="000D0678" w:rsidRDefault="00044353" w:rsidP="003A5CA1">
            <w:pPr>
              <w:pStyle w:val="34fd"/>
              <w:ind w:left="149" w:hanging="11"/>
              <w:rPr>
                <w:sz w:val="18"/>
              </w:rPr>
            </w:pPr>
            <w:r w:rsidRPr="000D0678">
              <w:rPr>
                <w:sz w:val="18"/>
              </w:rPr>
              <w:t>Информационная система</w:t>
            </w:r>
          </w:p>
        </w:tc>
      </w:tr>
      <w:tr w:rsidR="00044353" w:rsidRPr="000D0678" w14:paraId="6441F0D4" w14:textId="77777777" w:rsidTr="00F85999">
        <w:trPr>
          <w:trHeight w:val="315"/>
          <w:jc w:val="center"/>
        </w:trPr>
        <w:tc>
          <w:tcPr>
            <w:tcW w:w="2010" w:type="dxa"/>
            <w:tcMar>
              <w:top w:w="30" w:type="dxa"/>
              <w:left w:w="45" w:type="dxa"/>
              <w:bottom w:w="30" w:type="dxa"/>
              <w:right w:w="45" w:type="dxa"/>
            </w:tcMar>
          </w:tcPr>
          <w:p w14:paraId="73F0AE43" w14:textId="77777777" w:rsidR="00044353" w:rsidRPr="000D0678" w:rsidRDefault="00044353" w:rsidP="003A5CA1">
            <w:pPr>
              <w:pStyle w:val="34fd"/>
              <w:rPr>
                <w:sz w:val="18"/>
              </w:rPr>
            </w:pPr>
            <w:r w:rsidRPr="000D0678">
              <w:rPr>
                <w:sz w:val="18"/>
              </w:rPr>
              <w:t>ИС ЛЛО</w:t>
            </w:r>
          </w:p>
        </w:tc>
        <w:tc>
          <w:tcPr>
            <w:tcW w:w="267" w:type="dxa"/>
          </w:tcPr>
          <w:p w14:paraId="735A3B2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79BEF8D" w14:textId="77777777" w:rsidR="00044353" w:rsidRPr="000D0678" w:rsidRDefault="00044353" w:rsidP="003A5CA1">
            <w:pPr>
              <w:pStyle w:val="34fd"/>
              <w:ind w:left="149" w:hanging="11"/>
              <w:rPr>
                <w:sz w:val="18"/>
              </w:rPr>
            </w:pPr>
            <w:r w:rsidRPr="000D0678">
              <w:rPr>
                <w:sz w:val="18"/>
              </w:rPr>
              <w:t>Информационная система льготного лекарственного обеспечения</w:t>
            </w:r>
          </w:p>
        </w:tc>
      </w:tr>
      <w:tr w:rsidR="00044353" w:rsidRPr="000D0678" w14:paraId="417C54F9" w14:textId="77777777" w:rsidTr="00F85999">
        <w:trPr>
          <w:trHeight w:val="315"/>
          <w:jc w:val="center"/>
        </w:trPr>
        <w:tc>
          <w:tcPr>
            <w:tcW w:w="2010" w:type="dxa"/>
            <w:tcMar>
              <w:top w:w="30" w:type="dxa"/>
              <w:left w:w="45" w:type="dxa"/>
              <w:bottom w:w="30" w:type="dxa"/>
              <w:right w:w="45" w:type="dxa"/>
            </w:tcMar>
          </w:tcPr>
          <w:p w14:paraId="50C0D17A" w14:textId="77777777" w:rsidR="00044353" w:rsidRPr="000D0678" w:rsidRDefault="00044353" w:rsidP="003A5CA1">
            <w:pPr>
              <w:pStyle w:val="34fd"/>
              <w:rPr>
                <w:sz w:val="18"/>
              </w:rPr>
            </w:pPr>
            <w:r w:rsidRPr="000D0678">
              <w:rPr>
                <w:sz w:val="18"/>
              </w:rPr>
              <w:t>ИФА</w:t>
            </w:r>
          </w:p>
        </w:tc>
        <w:tc>
          <w:tcPr>
            <w:tcW w:w="267" w:type="dxa"/>
          </w:tcPr>
          <w:p w14:paraId="103114B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5F41FFF" w14:textId="77777777" w:rsidR="00044353" w:rsidRPr="000D0678" w:rsidRDefault="00044353" w:rsidP="003A5CA1">
            <w:pPr>
              <w:pStyle w:val="34fd"/>
              <w:ind w:left="149" w:hanging="11"/>
              <w:rPr>
                <w:sz w:val="18"/>
              </w:rPr>
            </w:pPr>
            <w:r w:rsidRPr="000D0678">
              <w:rPr>
                <w:sz w:val="18"/>
              </w:rPr>
              <w:t>Иммуноферментный анализ</w:t>
            </w:r>
          </w:p>
        </w:tc>
      </w:tr>
      <w:tr w:rsidR="00044353" w:rsidRPr="000D0678" w14:paraId="3D3B5EAE" w14:textId="77777777" w:rsidTr="00F85999">
        <w:trPr>
          <w:trHeight w:val="315"/>
          <w:jc w:val="center"/>
        </w:trPr>
        <w:tc>
          <w:tcPr>
            <w:tcW w:w="2010" w:type="dxa"/>
            <w:tcMar>
              <w:top w:w="30" w:type="dxa"/>
              <w:left w:w="45" w:type="dxa"/>
              <w:bottom w:w="30" w:type="dxa"/>
              <w:right w:w="45" w:type="dxa"/>
            </w:tcMar>
          </w:tcPr>
          <w:p w14:paraId="59D4BE68" w14:textId="77777777" w:rsidR="00044353" w:rsidRPr="000D0678" w:rsidRDefault="00044353" w:rsidP="003A5CA1">
            <w:pPr>
              <w:pStyle w:val="34fd"/>
              <w:rPr>
                <w:sz w:val="18"/>
              </w:rPr>
            </w:pPr>
            <w:r w:rsidRPr="000D0678">
              <w:rPr>
                <w:sz w:val="18"/>
              </w:rPr>
              <w:t>ИЭМК</w:t>
            </w:r>
          </w:p>
        </w:tc>
        <w:tc>
          <w:tcPr>
            <w:tcW w:w="267" w:type="dxa"/>
          </w:tcPr>
          <w:p w14:paraId="51996F7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56710B" w14:textId="77777777" w:rsidR="00044353" w:rsidRPr="000D0678" w:rsidRDefault="00044353" w:rsidP="003A5CA1">
            <w:pPr>
              <w:pStyle w:val="34fd"/>
              <w:ind w:left="149" w:hanging="11"/>
              <w:rPr>
                <w:sz w:val="18"/>
              </w:rPr>
            </w:pPr>
            <w:r w:rsidRPr="000D0678">
              <w:rPr>
                <w:sz w:val="18"/>
              </w:rPr>
              <w:t>Интегрированная электронная медицинская карта</w:t>
            </w:r>
          </w:p>
        </w:tc>
      </w:tr>
      <w:tr w:rsidR="00044353" w:rsidRPr="000D0678" w14:paraId="3656281C" w14:textId="77777777" w:rsidTr="00F85999">
        <w:trPr>
          <w:trHeight w:val="315"/>
          <w:jc w:val="center"/>
        </w:trPr>
        <w:tc>
          <w:tcPr>
            <w:tcW w:w="2010" w:type="dxa"/>
            <w:tcMar>
              <w:top w:w="30" w:type="dxa"/>
              <w:left w:w="45" w:type="dxa"/>
              <w:bottom w:w="30" w:type="dxa"/>
              <w:right w:w="45" w:type="dxa"/>
            </w:tcMar>
          </w:tcPr>
          <w:p w14:paraId="29AC0F15" w14:textId="77777777" w:rsidR="00044353" w:rsidRPr="000D0678" w:rsidRDefault="00044353" w:rsidP="003A5CA1">
            <w:pPr>
              <w:pStyle w:val="34fd"/>
              <w:rPr>
                <w:sz w:val="18"/>
              </w:rPr>
            </w:pPr>
            <w:r w:rsidRPr="000D0678">
              <w:rPr>
                <w:sz w:val="18"/>
              </w:rPr>
              <w:t>КБК</w:t>
            </w:r>
          </w:p>
        </w:tc>
        <w:tc>
          <w:tcPr>
            <w:tcW w:w="267" w:type="dxa"/>
          </w:tcPr>
          <w:p w14:paraId="48CB524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B1F2EE0" w14:textId="77777777" w:rsidR="00044353" w:rsidRPr="000D0678" w:rsidRDefault="00044353" w:rsidP="003A5CA1">
            <w:pPr>
              <w:pStyle w:val="34fd"/>
              <w:ind w:left="149" w:hanging="11"/>
              <w:rPr>
                <w:sz w:val="18"/>
              </w:rPr>
            </w:pPr>
            <w:r w:rsidRPr="000D0678">
              <w:rPr>
                <w:sz w:val="18"/>
              </w:rPr>
              <w:t>Коды бюджетной классификации</w:t>
            </w:r>
          </w:p>
        </w:tc>
      </w:tr>
      <w:tr w:rsidR="00044353" w:rsidRPr="000D0678" w14:paraId="702FF38C" w14:textId="77777777" w:rsidTr="00F85999">
        <w:trPr>
          <w:trHeight w:val="315"/>
          <w:jc w:val="center"/>
        </w:trPr>
        <w:tc>
          <w:tcPr>
            <w:tcW w:w="2010" w:type="dxa"/>
            <w:tcMar>
              <w:top w:w="30" w:type="dxa"/>
              <w:left w:w="45" w:type="dxa"/>
              <w:bottom w:w="30" w:type="dxa"/>
              <w:right w:w="45" w:type="dxa"/>
            </w:tcMar>
          </w:tcPr>
          <w:p w14:paraId="224D80C2" w14:textId="77777777" w:rsidR="00044353" w:rsidRPr="000D0678" w:rsidRDefault="00044353" w:rsidP="003A5CA1">
            <w:pPr>
              <w:pStyle w:val="34fd"/>
              <w:rPr>
                <w:sz w:val="18"/>
              </w:rPr>
            </w:pPr>
            <w:r w:rsidRPr="000D0678">
              <w:rPr>
                <w:sz w:val="18"/>
              </w:rPr>
              <w:t>КВИ</w:t>
            </w:r>
          </w:p>
        </w:tc>
        <w:tc>
          <w:tcPr>
            <w:tcW w:w="267" w:type="dxa"/>
          </w:tcPr>
          <w:p w14:paraId="12514A0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390AC54" w14:textId="77777777" w:rsidR="00044353" w:rsidRPr="000D0678" w:rsidRDefault="00044353" w:rsidP="003A5CA1">
            <w:pPr>
              <w:pStyle w:val="34fd"/>
              <w:ind w:left="149" w:hanging="11"/>
              <w:rPr>
                <w:sz w:val="18"/>
              </w:rPr>
            </w:pPr>
            <w:r w:rsidRPr="000D0678">
              <w:rPr>
                <w:sz w:val="18"/>
              </w:rPr>
              <w:t>Коронавирусная инфекция</w:t>
            </w:r>
          </w:p>
        </w:tc>
      </w:tr>
      <w:tr w:rsidR="00044353" w:rsidRPr="000D0678" w14:paraId="3CC08549" w14:textId="77777777" w:rsidTr="00F85999">
        <w:trPr>
          <w:trHeight w:val="315"/>
          <w:jc w:val="center"/>
        </w:trPr>
        <w:tc>
          <w:tcPr>
            <w:tcW w:w="2010" w:type="dxa"/>
            <w:tcMar>
              <w:top w:w="30" w:type="dxa"/>
              <w:left w:w="45" w:type="dxa"/>
              <w:bottom w:w="30" w:type="dxa"/>
              <w:right w:w="45" w:type="dxa"/>
            </w:tcMar>
          </w:tcPr>
          <w:p w14:paraId="7A9F2450" w14:textId="77777777" w:rsidR="00044353" w:rsidRPr="000D0678" w:rsidRDefault="00044353" w:rsidP="003A5CA1">
            <w:pPr>
              <w:pStyle w:val="34fd"/>
              <w:rPr>
                <w:sz w:val="18"/>
              </w:rPr>
            </w:pPr>
            <w:r w:rsidRPr="000D0678">
              <w:rPr>
                <w:sz w:val="18"/>
              </w:rPr>
              <w:t>КВС</w:t>
            </w:r>
          </w:p>
        </w:tc>
        <w:tc>
          <w:tcPr>
            <w:tcW w:w="267" w:type="dxa"/>
          </w:tcPr>
          <w:p w14:paraId="464104D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76304EB" w14:textId="77777777" w:rsidR="00044353" w:rsidRPr="000D0678" w:rsidRDefault="00044353" w:rsidP="003A5CA1">
            <w:pPr>
              <w:pStyle w:val="34fd"/>
              <w:ind w:left="149" w:hanging="11"/>
              <w:rPr>
                <w:sz w:val="18"/>
              </w:rPr>
            </w:pPr>
            <w:r w:rsidRPr="000D0678">
              <w:rPr>
                <w:sz w:val="18"/>
              </w:rPr>
              <w:t>Карта выбывшего из стационара</w:t>
            </w:r>
          </w:p>
        </w:tc>
      </w:tr>
      <w:tr w:rsidR="00044353" w:rsidRPr="000D0678" w14:paraId="077AA128" w14:textId="77777777" w:rsidTr="00F85999">
        <w:trPr>
          <w:trHeight w:val="315"/>
          <w:jc w:val="center"/>
        </w:trPr>
        <w:tc>
          <w:tcPr>
            <w:tcW w:w="2010" w:type="dxa"/>
            <w:tcMar>
              <w:top w:w="30" w:type="dxa"/>
              <w:left w:w="45" w:type="dxa"/>
              <w:bottom w:w="30" w:type="dxa"/>
              <w:right w:w="45" w:type="dxa"/>
            </w:tcMar>
          </w:tcPr>
          <w:p w14:paraId="40C61A29" w14:textId="77777777" w:rsidR="00044353" w:rsidRPr="000D0678" w:rsidRDefault="00044353" w:rsidP="003A5CA1">
            <w:pPr>
              <w:pStyle w:val="34fd"/>
              <w:rPr>
                <w:sz w:val="18"/>
              </w:rPr>
            </w:pPr>
            <w:r w:rsidRPr="000D0678">
              <w:rPr>
                <w:sz w:val="18"/>
              </w:rPr>
              <w:t>КК</w:t>
            </w:r>
          </w:p>
        </w:tc>
        <w:tc>
          <w:tcPr>
            <w:tcW w:w="267" w:type="dxa"/>
          </w:tcPr>
          <w:p w14:paraId="0AE66C2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4D055DC" w14:textId="77777777" w:rsidR="00044353" w:rsidRPr="000D0678" w:rsidRDefault="00044353" w:rsidP="003A5CA1">
            <w:pPr>
              <w:pStyle w:val="34fd"/>
              <w:ind w:left="149" w:hanging="11"/>
              <w:rPr>
                <w:sz w:val="18"/>
              </w:rPr>
            </w:pPr>
            <w:r w:rsidRPr="000D0678">
              <w:rPr>
                <w:sz w:val="18"/>
              </w:rPr>
              <w:t>Контроль качества</w:t>
            </w:r>
          </w:p>
        </w:tc>
      </w:tr>
      <w:tr w:rsidR="00044353" w:rsidRPr="000D0678" w14:paraId="05A70130" w14:textId="77777777" w:rsidTr="00F85999">
        <w:trPr>
          <w:trHeight w:val="315"/>
          <w:jc w:val="center"/>
        </w:trPr>
        <w:tc>
          <w:tcPr>
            <w:tcW w:w="2010" w:type="dxa"/>
            <w:tcMar>
              <w:top w:w="30" w:type="dxa"/>
              <w:left w:w="45" w:type="dxa"/>
              <w:bottom w:w="30" w:type="dxa"/>
              <w:right w:w="45" w:type="dxa"/>
            </w:tcMar>
          </w:tcPr>
          <w:p w14:paraId="068532E8" w14:textId="77777777" w:rsidR="00044353" w:rsidRPr="000D0678" w:rsidRDefault="00044353" w:rsidP="003A5CA1">
            <w:pPr>
              <w:pStyle w:val="34fd"/>
              <w:rPr>
                <w:sz w:val="18"/>
              </w:rPr>
            </w:pPr>
            <w:r w:rsidRPr="000D0678">
              <w:rPr>
                <w:sz w:val="18"/>
              </w:rPr>
              <w:t>КМСЗ</w:t>
            </w:r>
          </w:p>
        </w:tc>
        <w:tc>
          <w:tcPr>
            <w:tcW w:w="267" w:type="dxa"/>
          </w:tcPr>
          <w:p w14:paraId="3EFEAAA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AE671C2" w14:textId="77777777" w:rsidR="00044353" w:rsidRPr="000D0678" w:rsidRDefault="00044353" w:rsidP="003A5CA1">
            <w:pPr>
              <w:pStyle w:val="34fd"/>
              <w:ind w:left="149" w:hanging="11"/>
              <w:rPr>
                <w:sz w:val="18"/>
              </w:rPr>
            </w:pPr>
            <w:r w:rsidRPr="000D0678">
              <w:rPr>
                <w:sz w:val="18"/>
              </w:rPr>
              <w:t>Классификатор мер социальной поддержки</w:t>
            </w:r>
          </w:p>
        </w:tc>
      </w:tr>
      <w:tr w:rsidR="00044353" w:rsidRPr="000D0678" w14:paraId="0E8DC693" w14:textId="77777777" w:rsidTr="00F85999">
        <w:trPr>
          <w:trHeight w:val="315"/>
          <w:jc w:val="center"/>
        </w:trPr>
        <w:tc>
          <w:tcPr>
            <w:tcW w:w="2010" w:type="dxa"/>
            <w:tcMar>
              <w:top w:w="30" w:type="dxa"/>
              <w:left w:w="45" w:type="dxa"/>
              <w:bottom w:w="30" w:type="dxa"/>
              <w:right w:w="45" w:type="dxa"/>
            </w:tcMar>
          </w:tcPr>
          <w:p w14:paraId="72E53C84" w14:textId="77777777" w:rsidR="00044353" w:rsidRPr="000D0678" w:rsidRDefault="00044353" w:rsidP="003A5CA1">
            <w:pPr>
              <w:pStyle w:val="34fd"/>
              <w:rPr>
                <w:sz w:val="18"/>
              </w:rPr>
            </w:pPr>
            <w:r w:rsidRPr="000D0678">
              <w:rPr>
                <w:sz w:val="18"/>
              </w:rPr>
              <w:t>КПП</w:t>
            </w:r>
          </w:p>
        </w:tc>
        <w:tc>
          <w:tcPr>
            <w:tcW w:w="267" w:type="dxa"/>
          </w:tcPr>
          <w:p w14:paraId="5F4F88F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947477A" w14:textId="77777777" w:rsidR="00044353" w:rsidRPr="000D0678" w:rsidRDefault="00044353" w:rsidP="003A5CA1">
            <w:pPr>
              <w:pStyle w:val="34fd"/>
              <w:ind w:left="149" w:hanging="11"/>
              <w:rPr>
                <w:sz w:val="18"/>
              </w:rPr>
            </w:pPr>
            <w:r w:rsidRPr="000D0678">
              <w:rPr>
                <w:sz w:val="18"/>
              </w:rPr>
              <w:t>Код причины постановки на учет</w:t>
            </w:r>
          </w:p>
        </w:tc>
      </w:tr>
      <w:tr w:rsidR="00044353" w:rsidRPr="000D0678" w14:paraId="58AD2936" w14:textId="77777777" w:rsidTr="00F85999">
        <w:trPr>
          <w:trHeight w:val="315"/>
          <w:jc w:val="center"/>
        </w:trPr>
        <w:tc>
          <w:tcPr>
            <w:tcW w:w="2010" w:type="dxa"/>
            <w:tcMar>
              <w:top w:w="30" w:type="dxa"/>
              <w:left w:w="45" w:type="dxa"/>
              <w:bottom w:w="30" w:type="dxa"/>
              <w:right w:w="45" w:type="dxa"/>
            </w:tcMar>
          </w:tcPr>
          <w:p w14:paraId="7007B22B" w14:textId="77777777" w:rsidR="00044353" w:rsidRPr="000D0678" w:rsidRDefault="00044353" w:rsidP="003A5CA1">
            <w:pPr>
              <w:pStyle w:val="34fd"/>
              <w:rPr>
                <w:sz w:val="18"/>
              </w:rPr>
            </w:pPr>
            <w:r w:rsidRPr="000D0678">
              <w:rPr>
                <w:sz w:val="18"/>
              </w:rPr>
              <w:t>КПУ</w:t>
            </w:r>
          </w:p>
        </w:tc>
        <w:tc>
          <w:tcPr>
            <w:tcW w:w="267" w:type="dxa"/>
          </w:tcPr>
          <w:p w14:paraId="724B015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808CFA" w14:textId="77777777" w:rsidR="00044353" w:rsidRPr="000D0678" w:rsidRDefault="00044353" w:rsidP="003A5CA1">
            <w:pPr>
              <w:pStyle w:val="34fd"/>
              <w:ind w:left="149" w:hanging="11"/>
              <w:rPr>
                <w:sz w:val="18"/>
              </w:rPr>
            </w:pPr>
            <w:r w:rsidRPr="000D0678">
              <w:rPr>
                <w:sz w:val="18"/>
              </w:rPr>
              <w:t>Стоматологический индекс. Сумма поверхностей зубов, пораженных кариесом, пломбированных и удаленных по поводу осложнений кариеса у одного обследованного</w:t>
            </w:r>
          </w:p>
        </w:tc>
      </w:tr>
      <w:tr w:rsidR="00044353" w:rsidRPr="000D0678" w14:paraId="436710B2" w14:textId="77777777" w:rsidTr="00F85999">
        <w:trPr>
          <w:trHeight w:val="315"/>
          <w:jc w:val="center"/>
        </w:trPr>
        <w:tc>
          <w:tcPr>
            <w:tcW w:w="2010" w:type="dxa"/>
            <w:tcMar>
              <w:top w:w="30" w:type="dxa"/>
              <w:left w:w="45" w:type="dxa"/>
              <w:bottom w:w="30" w:type="dxa"/>
              <w:right w:w="45" w:type="dxa"/>
            </w:tcMar>
          </w:tcPr>
          <w:p w14:paraId="0612E705" w14:textId="77777777" w:rsidR="00044353" w:rsidRPr="000D0678" w:rsidRDefault="00044353" w:rsidP="003A5CA1">
            <w:pPr>
              <w:pStyle w:val="34fd"/>
              <w:rPr>
                <w:sz w:val="18"/>
              </w:rPr>
            </w:pPr>
            <w:r w:rsidRPr="000D0678">
              <w:rPr>
                <w:sz w:val="18"/>
              </w:rPr>
              <w:t>КСГ</w:t>
            </w:r>
          </w:p>
        </w:tc>
        <w:tc>
          <w:tcPr>
            <w:tcW w:w="267" w:type="dxa"/>
          </w:tcPr>
          <w:p w14:paraId="1E355B9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007B994" w14:textId="77777777" w:rsidR="00044353" w:rsidRPr="000D0678" w:rsidRDefault="00044353" w:rsidP="003A5CA1">
            <w:pPr>
              <w:pStyle w:val="34fd"/>
              <w:ind w:left="149" w:hanging="11"/>
              <w:rPr>
                <w:sz w:val="18"/>
              </w:rPr>
            </w:pPr>
            <w:r w:rsidRPr="000D0678">
              <w:rPr>
                <w:sz w:val="18"/>
              </w:rPr>
              <w:t>Клинико-статистическая группа</w:t>
            </w:r>
          </w:p>
        </w:tc>
      </w:tr>
      <w:tr w:rsidR="00044353" w:rsidRPr="000D0678" w14:paraId="53C1701C" w14:textId="77777777" w:rsidTr="00F85999">
        <w:trPr>
          <w:trHeight w:val="315"/>
          <w:jc w:val="center"/>
        </w:trPr>
        <w:tc>
          <w:tcPr>
            <w:tcW w:w="2010" w:type="dxa"/>
            <w:tcMar>
              <w:top w:w="30" w:type="dxa"/>
              <w:left w:w="45" w:type="dxa"/>
              <w:bottom w:w="30" w:type="dxa"/>
              <w:right w:w="45" w:type="dxa"/>
            </w:tcMar>
          </w:tcPr>
          <w:p w14:paraId="63F863C4" w14:textId="77777777" w:rsidR="00044353" w:rsidRPr="000D0678" w:rsidRDefault="00044353" w:rsidP="003A5CA1">
            <w:pPr>
              <w:pStyle w:val="34fd"/>
              <w:rPr>
                <w:sz w:val="18"/>
              </w:rPr>
            </w:pPr>
            <w:r w:rsidRPr="000D0678">
              <w:rPr>
                <w:sz w:val="18"/>
              </w:rPr>
              <w:t>КСЛП</w:t>
            </w:r>
          </w:p>
        </w:tc>
        <w:tc>
          <w:tcPr>
            <w:tcW w:w="267" w:type="dxa"/>
          </w:tcPr>
          <w:p w14:paraId="4B183B4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BA71444" w14:textId="77777777" w:rsidR="00044353" w:rsidRPr="000D0678" w:rsidRDefault="00044353" w:rsidP="003A5CA1">
            <w:pPr>
              <w:pStyle w:val="34fd"/>
              <w:ind w:left="149" w:hanging="11"/>
              <w:rPr>
                <w:sz w:val="18"/>
              </w:rPr>
            </w:pPr>
            <w:r w:rsidRPr="000D0678">
              <w:rPr>
                <w:sz w:val="18"/>
              </w:rPr>
              <w:t>Коэффициент сложности лечения пациента</w:t>
            </w:r>
          </w:p>
        </w:tc>
      </w:tr>
      <w:tr w:rsidR="00044353" w:rsidRPr="000D0678" w14:paraId="036490B2" w14:textId="77777777" w:rsidTr="00F85999">
        <w:trPr>
          <w:trHeight w:val="315"/>
          <w:jc w:val="center"/>
        </w:trPr>
        <w:tc>
          <w:tcPr>
            <w:tcW w:w="2010" w:type="dxa"/>
            <w:tcMar>
              <w:top w:w="30" w:type="dxa"/>
              <w:left w:w="45" w:type="dxa"/>
              <w:bottom w:w="30" w:type="dxa"/>
              <w:right w:w="45" w:type="dxa"/>
            </w:tcMar>
          </w:tcPr>
          <w:p w14:paraId="3EF6C24E" w14:textId="77777777" w:rsidR="00044353" w:rsidRPr="000D0678" w:rsidRDefault="00044353" w:rsidP="003A5CA1">
            <w:pPr>
              <w:pStyle w:val="34fd"/>
              <w:rPr>
                <w:sz w:val="18"/>
              </w:rPr>
            </w:pPr>
            <w:r w:rsidRPr="000D0678">
              <w:rPr>
                <w:sz w:val="18"/>
              </w:rPr>
              <w:t>ЛУ</w:t>
            </w:r>
          </w:p>
        </w:tc>
        <w:tc>
          <w:tcPr>
            <w:tcW w:w="267" w:type="dxa"/>
          </w:tcPr>
          <w:p w14:paraId="1B8905E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B4210B" w14:textId="77777777" w:rsidR="00044353" w:rsidRPr="000D0678" w:rsidRDefault="00044353" w:rsidP="003A5CA1">
            <w:pPr>
              <w:pStyle w:val="34fd"/>
              <w:ind w:left="149" w:hanging="11"/>
              <w:rPr>
                <w:sz w:val="18"/>
              </w:rPr>
            </w:pPr>
            <w:r w:rsidRPr="000D0678">
              <w:rPr>
                <w:sz w:val="18"/>
              </w:rPr>
              <w:t>Лимфатические узлы</w:t>
            </w:r>
          </w:p>
        </w:tc>
      </w:tr>
      <w:tr w:rsidR="00044353" w:rsidRPr="000D0678" w14:paraId="45D74431" w14:textId="77777777" w:rsidTr="00F85999">
        <w:trPr>
          <w:trHeight w:val="315"/>
          <w:jc w:val="center"/>
        </w:trPr>
        <w:tc>
          <w:tcPr>
            <w:tcW w:w="2010" w:type="dxa"/>
            <w:tcMar>
              <w:top w:w="30" w:type="dxa"/>
              <w:left w:w="45" w:type="dxa"/>
              <w:bottom w:w="30" w:type="dxa"/>
              <w:right w:w="45" w:type="dxa"/>
            </w:tcMar>
          </w:tcPr>
          <w:p w14:paraId="440FAD25" w14:textId="77777777" w:rsidR="00044353" w:rsidRPr="000D0678" w:rsidRDefault="00044353" w:rsidP="003A5CA1">
            <w:pPr>
              <w:pStyle w:val="34fd"/>
              <w:rPr>
                <w:sz w:val="18"/>
              </w:rPr>
            </w:pPr>
            <w:r w:rsidRPr="000D0678">
              <w:rPr>
                <w:sz w:val="18"/>
              </w:rPr>
              <w:t>ЛВН</w:t>
            </w:r>
          </w:p>
        </w:tc>
        <w:tc>
          <w:tcPr>
            <w:tcW w:w="267" w:type="dxa"/>
          </w:tcPr>
          <w:p w14:paraId="28722BE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F0BE183" w14:textId="77777777" w:rsidR="00044353" w:rsidRPr="000D0678" w:rsidRDefault="00044353" w:rsidP="003A5CA1">
            <w:pPr>
              <w:pStyle w:val="34fd"/>
              <w:ind w:left="149" w:hanging="11"/>
              <w:rPr>
                <w:sz w:val="18"/>
              </w:rPr>
            </w:pPr>
            <w:r w:rsidRPr="000D0678">
              <w:rPr>
                <w:sz w:val="18"/>
              </w:rPr>
              <w:t>Листок временной нетрудоспособности</w:t>
            </w:r>
          </w:p>
        </w:tc>
      </w:tr>
      <w:tr w:rsidR="00044353" w:rsidRPr="000D0678" w14:paraId="6221B782" w14:textId="77777777" w:rsidTr="00F85999">
        <w:trPr>
          <w:trHeight w:val="315"/>
          <w:jc w:val="center"/>
        </w:trPr>
        <w:tc>
          <w:tcPr>
            <w:tcW w:w="2010" w:type="dxa"/>
            <w:tcMar>
              <w:top w:w="30" w:type="dxa"/>
              <w:left w:w="45" w:type="dxa"/>
              <w:bottom w:w="30" w:type="dxa"/>
              <w:right w:w="45" w:type="dxa"/>
            </w:tcMar>
          </w:tcPr>
          <w:p w14:paraId="6E5FF153" w14:textId="77777777" w:rsidR="00044353" w:rsidRPr="000D0678" w:rsidRDefault="00044353" w:rsidP="003A5CA1">
            <w:pPr>
              <w:pStyle w:val="34fd"/>
              <w:rPr>
                <w:sz w:val="18"/>
              </w:rPr>
            </w:pPr>
            <w:r w:rsidRPr="000D0678">
              <w:rPr>
                <w:sz w:val="18"/>
              </w:rPr>
              <w:t>ЛВС</w:t>
            </w:r>
          </w:p>
        </w:tc>
        <w:tc>
          <w:tcPr>
            <w:tcW w:w="267" w:type="dxa"/>
          </w:tcPr>
          <w:p w14:paraId="71BA021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7EE7596" w14:textId="77777777" w:rsidR="00044353" w:rsidRPr="000D0678" w:rsidRDefault="00044353" w:rsidP="003A5CA1">
            <w:pPr>
              <w:pStyle w:val="34fd"/>
              <w:ind w:left="149" w:hanging="11"/>
              <w:rPr>
                <w:sz w:val="18"/>
              </w:rPr>
            </w:pPr>
            <w:r w:rsidRPr="000D0678">
              <w:rPr>
                <w:sz w:val="18"/>
              </w:rPr>
              <w:t>Локальная вычислительная сеть</w:t>
            </w:r>
          </w:p>
        </w:tc>
      </w:tr>
      <w:tr w:rsidR="00044353" w:rsidRPr="000D0678" w14:paraId="59D9D73B" w14:textId="77777777" w:rsidTr="00F85999">
        <w:trPr>
          <w:trHeight w:val="315"/>
          <w:jc w:val="center"/>
        </w:trPr>
        <w:tc>
          <w:tcPr>
            <w:tcW w:w="2010" w:type="dxa"/>
            <w:tcMar>
              <w:top w:w="30" w:type="dxa"/>
              <w:left w:w="45" w:type="dxa"/>
              <w:bottom w:w="30" w:type="dxa"/>
              <w:right w:w="45" w:type="dxa"/>
            </w:tcMar>
          </w:tcPr>
          <w:p w14:paraId="4289E306" w14:textId="77777777" w:rsidR="00044353" w:rsidRPr="000D0678" w:rsidRDefault="00044353" w:rsidP="003A5CA1">
            <w:pPr>
              <w:pStyle w:val="34fd"/>
              <w:rPr>
                <w:sz w:val="18"/>
              </w:rPr>
            </w:pPr>
            <w:r w:rsidRPr="000D0678">
              <w:rPr>
                <w:sz w:val="18"/>
              </w:rPr>
              <w:t>ЛИС</w:t>
            </w:r>
          </w:p>
        </w:tc>
        <w:tc>
          <w:tcPr>
            <w:tcW w:w="267" w:type="dxa"/>
          </w:tcPr>
          <w:p w14:paraId="3ED72D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EB1D8F" w14:textId="77777777" w:rsidR="00044353" w:rsidRPr="000D0678" w:rsidRDefault="00044353" w:rsidP="003A5CA1">
            <w:pPr>
              <w:pStyle w:val="34fd"/>
              <w:ind w:left="149" w:hanging="11"/>
              <w:rPr>
                <w:sz w:val="18"/>
              </w:rPr>
            </w:pPr>
            <w:r w:rsidRPr="000D0678">
              <w:rPr>
                <w:sz w:val="18"/>
              </w:rPr>
              <w:t>Лабораторная информационная система</w:t>
            </w:r>
          </w:p>
        </w:tc>
      </w:tr>
      <w:tr w:rsidR="00044353" w:rsidRPr="000D0678" w14:paraId="46716358" w14:textId="77777777" w:rsidTr="00F85999">
        <w:trPr>
          <w:trHeight w:val="315"/>
          <w:jc w:val="center"/>
        </w:trPr>
        <w:tc>
          <w:tcPr>
            <w:tcW w:w="2010" w:type="dxa"/>
            <w:tcMar>
              <w:top w:w="30" w:type="dxa"/>
              <w:left w:w="45" w:type="dxa"/>
              <w:bottom w:w="30" w:type="dxa"/>
              <w:right w:w="45" w:type="dxa"/>
            </w:tcMar>
          </w:tcPr>
          <w:p w14:paraId="1522DBF0" w14:textId="77777777" w:rsidR="00044353" w:rsidRPr="000D0678" w:rsidRDefault="00044353" w:rsidP="003A5CA1">
            <w:pPr>
              <w:pStyle w:val="34fd"/>
              <w:rPr>
                <w:sz w:val="18"/>
              </w:rPr>
            </w:pPr>
            <w:r w:rsidRPr="000D0678">
              <w:rPr>
                <w:sz w:val="18"/>
              </w:rPr>
              <w:t>ЛКО</w:t>
            </w:r>
          </w:p>
        </w:tc>
        <w:tc>
          <w:tcPr>
            <w:tcW w:w="267" w:type="dxa"/>
          </w:tcPr>
          <w:p w14:paraId="755C30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CAD10FB" w14:textId="77777777" w:rsidR="00044353" w:rsidRPr="000D0678" w:rsidRDefault="00044353" w:rsidP="003A5CA1">
            <w:pPr>
              <w:pStyle w:val="34fd"/>
              <w:ind w:left="149" w:hanging="11"/>
              <w:rPr>
                <w:sz w:val="18"/>
              </w:rPr>
            </w:pPr>
            <w:r w:rsidRPr="000D0678">
              <w:rPr>
                <w:sz w:val="18"/>
              </w:rPr>
              <w:t>Лапароскопически комбинированная операция</w:t>
            </w:r>
          </w:p>
        </w:tc>
      </w:tr>
      <w:tr w:rsidR="00044353" w:rsidRPr="000D0678" w14:paraId="76ED0647" w14:textId="77777777" w:rsidTr="00F85999">
        <w:trPr>
          <w:trHeight w:val="315"/>
          <w:jc w:val="center"/>
        </w:trPr>
        <w:tc>
          <w:tcPr>
            <w:tcW w:w="2010" w:type="dxa"/>
            <w:tcMar>
              <w:top w:w="30" w:type="dxa"/>
              <w:left w:w="45" w:type="dxa"/>
              <w:bottom w:w="30" w:type="dxa"/>
              <w:right w:w="45" w:type="dxa"/>
            </w:tcMar>
          </w:tcPr>
          <w:p w14:paraId="06FD120C" w14:textId="77777777" w:rsidR="00044353" w:rsidRPr="000D0678" w:rsidRDefault="00044353" w:rsidP="003A5CA1">
            <w:pPr>
              <w:pStyle w:val="34fd"/>
              <w:rPr>
                <w:sz w:val="18"/>
              </w:rPr>
            </w:pPr>
            <w:r w:rsidRPr="000D0678">
              <w:rPr>
                <w:sz w:val="18"/>
              </w:rPr>
              <w:t>ЛЛО</w:t>
            </w:r>
          </w:p>
        </w:tc>
        <w:tc>
          <w:tcPr>
            <w:tcW w:w="267" w:type="dxa"/>
          </w:tcPr>
          <w:p w14:paraId="35A9F9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4C72541" w14:textId="77777777" w:rsidR="00044353" w:rsidRPr="000D0678" w:rsidRDefault="00044353" w:rsidP="003A5CA1">
            <w:pPr>
              <w:pStyle w:val="34fd"/>
              <w:ind w:left="149" w:hanging="11"/>
              <w:rPr>
                <w:sz w:val="18"/>
              </w:rPr>
            </w:pPr>
            <w:r w:rsidRPr="000D0678">
              <w:rPr>
                <w:sz w:val="18"/>
              </w:rPr>
              <w:t>Льготное лекарственное обеспечение</w:t>
            </w:r>
          </w:p>
        </w:tc>
      </w:tr>
      <w:tr w:rsidR="00044353" w:rsidRPr="000D0678" w14:paraId="6CCFC576" w14:textId="77777777" w:rsidTr="00F85999">
        <w:trPr>
          <w:trHeight w:val="315"/>
          <w:jc w:val="center"/>
        </w:trPr>
        <w:tc>
          <w:tcPr>
            <w:tcW w:w="2010" w:type="dxa"/>
            <w:tcMar>
              <w:top w:w="30" w:type="dxa"/>
              <w:left w:w="45" w:type="dxa"/>
              <w:bottom w:w="30" w:type="dxa"/>
              <w:right w:w="45" w:type="dxa"/>
            </w:tcMar>
          </w:tcPr>
          <w:p w14:paraId="7E16BF8F" w14:textId="77777777" w:rsidR="00044353" w:rsidRPr="000D0678" w:rsidRDefault="00044353" w:rsidP="003A5CA1">
            <w:pPr>
              <w:pStyle w:val="34fd"/>
              <w:rPr>
                <w:sz w:val="18"/>
              </w:rPr>
            </w:pPr>
            <w:r w:rsidRPr="000D0678">
              <w:rPr>
                <w:sz w:val="18"/>
              </w:rPr>
              <w:t>ЛМСЗ</w:t>
            </w:r>
          </w:p>
        </w:tc>
        <w:tc>
          <w:tcPr>
            <w:tcW w:w="267" w:type="dxa"/>
          </w:tcPr>
          <w:p w14:paraId="49BFD53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62CFEE" w14:textId="77777777" w:rsidR="00044353" w:rsidRPr="000D0678" w:rsidRDefault="00044353" w:rsidP="003A5CA1">
            <w:pPr>
              <w:pStyle w:val="34fd"/>
              <w:ind w:left="149" w:hanging="11"/>
              <w:rPr>
                <w:sz w:val="18"/>
              </w:rPr>
            </w:pPr>
            <w:r w:rsidRPr="000D0678">
              <w:rPr>
                <w:sz w:val="18"/>
              </w:rPr>
              <w:t>Локальных мерах социальной защиты</w:t>
            </w:r>
          </w:p>
        </w:tc>
      </w:tr>
      <w:tr w:rsidR="00044353" w:rsidRPr="000D0678" w14:paraId="23D13A11" w14:textId="77777777" w:rsidTr="00F85999">
        <w:trPr>
          <w:trHeight w:val="315"/>
          <w:jc w:val="center"/>
        </w:trPr>
        <w:tc>
          <w:tcPr>
            <w:tcW w:w="2010" w:type="dxa"/>
            <w:tcMar>
              <w:top w:w="30" w:type="dxa"/>
              <w:left w:w="45" w:type="dxa"/>
              <w:bottom w:w="30" w:type="dxa"/>
              <w:right w:w="45" w:type="dxa"/>
            </w:tcMar>
          </w:tcPr>
          <w:p w14:paraId="79D71E33" w14:textId="77777777" w:rsidR="00044353" w:rsidRPr="000D0678" w:rsidRDefault="00044353" w:rsidP="003A5CA1">
            <w:pPr>
              <w:pStyle w:val="34fd"/>
              <w:rPr>
                <w:sz w:val="18"/>
              </w:rPr>
            </w:pPr>
            <w:r w:rsidRPr="000D0678">
              <w:rPr>
                <w:sz w:val="18"/>
              </w:rPr>
              <w:t>ЛН</w:t>
            </w:r>
          </w:p>
        </w:tc>
        <w:tc>
          <w:tcPr>
            <w:tcW w:w="267" w:type="dxa"/>
          </w:tcPr>
          <w:p w14:paraId="4CAE7EB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D410E5F" w14:textId="77777777" w:rsidR="00044353" w:rsidRPr="000D0678" w:rsidRDefault="00044353" w:rsidP="003A5CA1">
            <w:pPr>
              <w:pStyle w:val="34fd"/>
              <w:ind w:left="149" w:hanging="11"/>
              <w:rPr>
                <w:sz w:val="18"/>
              </w:rPr>
            </w:pPr>
            <w:r w:rsidRPr="000D0678">
              <w:rPr>
                <w:sz w:val="18"/>
              </w:rPr>
              <w:t>Листок нетрудоспособности</w:t>
            </w:r>
          </w:p>
        </w:tc>
      </w:tr>
      <w:tr w:rsidR="00044353" w:rsidRPr="000D0678" w14:paraId="6C2BAEB3" w14:textId="77777777" w:rsidTr="00F85999">
        <w:trPr>
          <w:trHeight w:val="315"/>
          <w:jc w:val="center"/>
        </w:trPr>
        <w:tc>
          <w:tcPr>
            <w:tcW w:w="2010" w:type="dxa"/>
            <w:tcMar>
              <w:top w:w="30" w:type="dxa"/>
              <w:left w:w="45" w:type="dxa"/>
              <w:bottom w:w="30" w:type="dxa"/>
              <w:right w:w="45" w:type="dxa"/>
            </w:tcMar>
          </w:tcPr>
          <w:p w14:paraId="2CAD52B4" w14:textId="77777777" w:rsidR="00044353" w:rsidRPr="000D0678" w:rsidRDefault="00044353" w:rsidP="003A5CA1">
            <w:pPr>
              <w:pStyle w:val="34fd"/>
              <w:rPr>
                <w:sz w:val="18"/>
              </w:rPr>
            </w:pPr>
            <w:r w:rsidRPr="000D0678">
              <w:rPr>
                <w:sz w:val="18"/>
              </w:rPr>
              <w:t>ЛО</w:t>
            </w:r>
          </w:p>
        </w:tc>
        <w:tc>
          <w:tcPr>
            <w:tcW w:w="267" w:type="dxa"/>
          </w:tcPr>
          <w:p w14:paraId="104A838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A4BE78" w14:textId="77777777" w:rsidR="00044353" w:rsidRPr="000D0678" w:rsidRDefault="00044353" w:rsidP="003A5CA1">
            <w:pPr>
              <w:pStyle w:val="34fd"/>
              <w:ind w:left="149" w:hanging="11"/>
              <w:rPr>
                <w:sz w:val="18"/>
              </w:rPr>
            </w:pPr>
            <w:r w:rsidRPr="000D0678">
              <w:rPr>
                <w:sz w:val="18"/>
              </w:rPr>
              <w:t>Лист ожидания</w:t>
            </w:r>
          </w:p>
        </w:tc>
      </w:tr>
      <w:tr w:rsidR="00044353" w:rsidRPr="000D0678" w14:paraId="1BFC47EC" w14:textId="77777777" w:rsidTr="00F85999">
        <w:trPr>
          <w:trHeight w:val="315"/>
          <w:jc w:val="center"/>
        </w:trPr>
        <w:tc>
          <w:tcPr>
            <w:tcW w:w="2010" w:type="dxa"/>
            <w:tcMar>
              <w:top w:w="30" w:type="dxa"/>
              <w:left w:w="45" w:type="dxa"/>
              <w:bottom w:w="30" w:type="dxa"/>
              <w:right w:w="45" w:type="dxa"/>
            </w:tcMar>
          </w:tcPr>
          <w:p w14:paraId="62D9F034" w14:textId="77777777" w:rsidR="00044353" w:rsidRPr="000D0678" w:rsidRDefault="00044353" w:rsidP="003A5CA1">
            <w:pPr>
              <w:pStyle w:val="34fd"/>
              <w:rPr>
                <w:sz w:val="18"/>
              </w:rPr>
            </w:pPr>
            <w:r w:rsidRPr="000D0678">
              <w:rPr>
                <w:sz w:val="18"/>
              </w:rPr>
              <w:t>ЛП</w:t>
            </w:r>
          </w:p>
        </w:tc>
        <w:tc>
          <w:tcPr>
            <w:tcW w:w="267" w:type="dxa"/>
          </w:tcPr>
          <w:p w14:paraId="5DE0D96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6001397" w14:textId="77777777" w:rsidR="00044353" w:rsidRPr="000D0678" w:rsidRDefault="00044353" w:rsidP="003A5CA1">
            <w:pPr>
              <w:pStyle w:val="34fd"/>
              <w:ind w:left="149" w:hanging="11"/>
              <w:rPr>
                <w:sz w:val="18"/>
              </w:rPr>
            </w:pPr>
            <w:r w:rsidRPr="000D0678">
              <w:rPr>
                <w:sz w:val="18"/>
              </w:rPr>
              <w:t>Лекарственный препарат</w:t>
            </w:r>
          </w:p>
        </w:tc>
      </w:tr>
      <w:tr w:rsidR="00044353" w:rsidRPr="000D0678" w14:paraId="5BCD4815" w14:textId="77777777" w:rsidTr="00F85999">
        <w:trPr>
          <w:trHeight w:val="315"/>
          <w:jc w:val="center"/>
        </w:trPr>
        <w:tc>
          <w:tcPr>
            <w:tcW w:w="2010" w:type="dxa"/>
            <w:tcMar>
              <w:top w:w="30" w:type="dxa"/>
              <w:left w:w="45" w:type="dxa"/>
              <w:bottom w:w="30" w:type="dxa"/>
              <w:right w:w="45" w:type="dxa"/>
            </w:tcMar>
          </w:tcPr>
          <w:p w14:paraId="385FE7D3" w14:textId="77777777" w:rsidR="00044353" w:rsidRPr="000D0678" w:rsidRDefault="00044353" w:rsidP="003A5CA1">
            <w:pPr>
              <w:pStyle w:val="34fd"/>
              <w:rPr>
                <w:sz w:val="18"/>
              </w:rPr>
            </w:pPr>
            <w:r w:rsidRPr="000D0678">
              <w:rPr>
                <w:sz w:val="18"/>
              </w:rPr>
              <w:t>ЛПУ</w:t>
            </w:r>
          </w:p>
        </w:tc>
        <w:tc>
          <w:tcPr>
            <w:tcW w:w="267" w:type="dxa"/>
          </w:tcPr>
          <w:p w14:paraId="524D613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986E52" w14:textId="77777777" w:rsidR="00044353" w:rsidRPr="000D0678" w:rsidRDefault="00044353" w:rsidP="003A5CA1">
            <w:pPr>
              <w:pStyle w:val="34fd"/>
              <w:ind w:left="149" w:hanging="11"/>
              <w:rPr>
                <w:sz w:val="18"/>
              </w:rPr>
            </w:pPr>
            <w:r w:rsidRPr="000D0678">
              <w:rPr>
                <w:sz w:val="18"/>
              </w:rPr>
              <w:t>Лечебно-профилактическое учреждение</w:t>
            </w:r>
          </w:p>
        </w:tc>
      </w:tr>
      <w:tr w:rsidR="00044353" w:rsidRPr="000D0678" w14:paraId="458BEB1F" w14:textId="77777777" w:rsidTr="00F85999">
        <w:trPr>
          <w:trHeight w:val="315"/>
          <w:jc w:val="center"/>
        </w:trPr>
        <w:tc>
          <w:tcPr>
            <w:tcW w:w="2010" w:type="dxa"/>
            <w:tcMar>
              <w:top w:w="30" w:type="dxa"/>
              <w:left w:w="45" w:type="dxa"/>
              <w:bottom w:w="30" w:type="dxa"/>
              <w:right w:w="45" w:type="dxa"/>
            </w:tcMar>
          </w:tcPr>
          <w:p w14:paraId="6D53370D" w14:textId="77777777" w:rsidR="00044353" w:rsidRPr="000D0678" w:rsidRDefault="00044353" w:rsidP="003A5CA1">
            <w:pPr>
              <w:pStyle w:val="34fd"/>
              <w:rPr>
                <w:sz w:val="18"/>
              </w:rPr>
            </w:pPr>
            <w:r w:rsidRPr="000D0678">
              <w:rPr>
                <w:sz w:val="18"/>
              </w:rPr>
              <w:t>ЛС</w:t>
            </w:r>
          </w:p>
        </w:tc>
        <w:tc>
          <w:tcPr>
            <w:tcW w:w="267" w:type="dxa"/>
          </w:tcPr>
          <w:p w14:paraId="2C73DD5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4002B59" w14:textId="77777777" w:rsidR="00044353" w:rsidRPr="000D0678" w:rsidRDefault="00044353" w:rsidP="003A5CA1">
            <w:pPr>
              <w:pStyle w:val="34fd"/>
              <w:ind w:left="149" w:hanging="11"/>
              <w:rPr>
                <w:sz w:val="18"/>
              </w:rPr>
            </w:pPr>
            <w:r w:rsidRPr="000D0678">
              <w:rPr>
                <w:sz w:val="18"/>
              </w:rPr>
              <w:t>Лекарственное средство</w:t>
            </w:r>
          </w:p>
        </w:tc>
      </w:tr>
      <w:tr w:rsidR="00044353" w:rsidRPr="000D0678" w14:paraId="6BACF241" w14:textId="77777777" w:rsidTr="00F85999">
        <w:trPr>
          <w:trHeight w:val="315"/>
          <w:jc w:val="center"/>
        </w:trPr>
        <w:tc>
          <w:tcPr>
            <w:tcW w:w="2010" w:type="dxa"/>
            <w:tcMar>
              <w:top w:w="30" w:type="dxa"/>
              <w:left w:w="45" w:type="dxa"/>
              <w:bottom w:w="30" w:type="dxa"/>
              <w:right w:w="45" w:type="dxa"/>
            </w:tcMar>
          </w:tcPr>
          <w:p w14:paraId="23C7CC6B" w14:textId="77777777" w:rsidR="00044353" w:rsidRPr="000D0678" w:rsidRDefault="00044353" w:rsidP="003A5CA1">
            <w:pPr>
              <w:pStyle w:val="34fd"/>
              <w:rPr>
                <w:sz w:val="18"/>
              </w:rPr>
            </w:pPr>
            <w:r w:rsidRPr="000D0678">
              <w:rPr>
                <w:sz w:val="18"/>
              </w:rPr>
              <w:t>МВД</w:t>
            </w:r>
          </w:p>
        </w:tc>
        <w:tc>
          <w:tcPr>
            <w:tcW w:w="267" w:type="dxa"/>
          </w:tcPr>
          <w:p w14:paraId="42F9FBA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378318" w14:textId="77777777" w:rsidR="00044353" w:rsidRPr="000D0678" w:rsidRDefault="00044353" w:rsidP="003A5CA1">
            <w:pPr>
              <w:pStyle w:val="34fd"/>
              <w:ind w:left="149" w:hanging="11"/>
              <w:rPr>
                <w:sz w:val="18"/>
              </w:rPr>
            </w:pPr>
            <w:r w:rsidRPr="000D0678">
              <w:rPr>
                <w:sz w:val="18"/>
              </w:rPr>
              <w:t>Министерство внутренних дел Российской Федерации</w:t>
            </w:r>
          </w:p>
        </w:tc>
      </w:tr>
      <w:tr w:rsidR="00044353" w:rsidRPr="000D0678" w14:paraId="69B26B93" w14:textId="77777777" w:rsidTr="00F85999">
        <w:trPr>
          <w:trHeight w:val="315"/>
          <w:jc w:val="center"/>
        </w:trPr>
        <w:tc>
          <w:tcPr>
            <w:tcW w:w="2010" w:type="dxa"/>
            <w:tcMar>
              <w:top w:w="30" w:type="dxa"/>
              <w:left w:w="45" w:type="dxa"/>
              <w:bottom w:w="30" w:type="dxa"/>
              <w:right w:w="45" w:type="dxa"/>
            </w:tcMar>
          </w:tcPr>
          <w:p w14:paraId="64D68CD7" w14:textId="77777777" w:rsidR="00044353" w:rsidRPr="000D0678" w:rsidRDefault="00044353" w:rsidP="003A5CA1">
            <w:pPr>
              <w:pStyle w:val="34fd"/>
              <w:rPr>
                <w:sz w:val="18"/>
              </w:rPr>
            </w:pPr>
            <w:r w:rsidRPr="000D0678">
              <w:rPr>
                <w:sz w:val="18"/>
              </w:rPr>
              <w:t>МДЛП</w:t>
            </w:r>
          </w:p>
        </w:tc>
        <w:tc>
          <w:tcPr>
            <w:tcW w:w="267" w:type="dxa"/>
          </w:tcPr>
          <w:p w14:paraId="15E5FD3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3309434" w14:textId="77777777" w:rsidR="00044353" w:rsidRPr="000D0678" w:rsidRDefault="00044353" w:rsidP="003A5CA1">
            <w:pPr>
              <w:pStyle w:val="34fd"/>
              <w:ind w:left="149" w:hanging="11"/>
              <w:rPr>
                <w:sz w:val="18"/>
              </w:rPr>
            </w:pPr>
            <w:r w:rsidRPr="000D0678">
              <w:rPr>
                <w:sz w:val="18"/>
              </w:rPr>
              <w:t>Мониторинг движения лекарственных препаратов</w:t>
            </w:r>
          </w:p>
        </w:tc>
      </w:tr>
      <w:tr w:rsidR="00044353" w:rsidRPr="000D0678" w14:paraId="2BE1E443" w14:textId="77777777" w:rsidTr="00F85999">
        <w:trPr>
          <w:trHeight w:val="315"/>
          <w:jc w:val="center"/>
        </w:trPr>
        <w:tc>
          <w:tcPr>
            <w:tcW w:w="2010" w:type="dxa"/>
            <w:tcMar>
              <w:top w:w="30" w:type="dxa"/>
              <w:left w:w="45" w:type="dxa"/>
              <w:bottom w:w="30" w:type="dxa"/>
              <w:right w:w="45" w:type="dxa"/>
            </w:tcMar>
          </w:tcPr>
          <w:p w14:paraId="7CD5DAB0" w14:textId="77777777" w:rsidR="00044353" w:rsidRPr="000D0678" w:rsidRDefault="00044353" w:rsidP="003A5CA1">
            <w:pPr>
              <w:pStyle w:val="34fd"/>
              <w:rPr>
                <w:sz w:val="18"/>
              </w:rPr>
            </w:pPr>
            <w:r w:rsidRPr="000D0678">
              <w:rPr>
                <w:sz w:val="18"/>
              </w:rPr>
              <w:t>МЗ</w:t>
            </w:r>
          </w:p>
        </w:tc>
        <w:tc>
          <w:tcPr>
            <w:tcW w:w="267" w:type="dxa"/>
          </w:tcPr>
          <w:p w14:paraId="33338E8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F04708" w14:textId="77777777" w:rsidR="00044353" w:rsidRPr="000D0678" w:rsidRDefault="00044353" w:rsidP="003A5CA1">
            <w:pPr>
              <w:pStyle w:val="34fd"/>
              <w:ind w:left="149" w:hanging="11"/>
              <w:rPr>
                <w:sz w:val="18"/>
              </w:rPr>
            </w:pPr>
            <w:r w:rsidRPr="000D0678">
              <w:rPr>
                <w:sz w:val="18"/>
              </w:rPr>
              <w:t>Министерство здравоохранения Российской Федерации</w:t>
            </w:r>
          </w:p>
        </w:tc>
      </w:tr>
      <w:tr w:rsidR="00044353" w:rsidRPr="000D0678" w14:paraId="63CFC940" w14:textId="77777777" w:rsidTr="00F85999">
        <w:trPr>
          <w:trHeight w:val="315"/>
          <w:jc w:val="center"/>
        </w:trPr>
        <w:tc>
          <w:tcPr>
            <w:tcW w:w="2010" w:type="dxa"/>
            <w:tcMar>
              <w:top w:w="30" w:type="dxa"/>
              <w:left w:w="45" w:type="dxa"/>
              <w:bottom w:w="30" w:type="dxa"/>
              <w:right w:w="45" w:type="dxa"/>
            </w:tcMar>
          </w:tcPr>
          <w:p w14:paraId="13FE9677" w14:textId="77777777" w:rsidR="00044353" w:rsidRPr="000D0678" w:rsidRDefault="00044353" w:rsidP="003A5CA1">
            <w:pPr>
              <w:pStyle w:val="34fd"/>
              <w:rPr>
                <w:sz w:val="18"/>
              </w:rPr>
            </w:pPr>
            <w:r w:rsidRPr="000D0678">
              <w:rPr>
                <w:sz w:val="18"/>
              </w:rPr>
              <w:t>Методические рекомендации</w:t>
            </w:r>
          </w:p>
        </w:tc>
        <w:tc>
          <w:tcPr>
            <w:tcW w:w="267" w:type="dxa"/>
          </w:tcPr>
          <w:p w14:paraId="28DF089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F58FC32" w14:textId="77777777" w:rsidR="00044353" w:rsidRPr="000D0678" w:rsidRDefault="00044353" w:rsidP="003A5CA1">
            <w:pPr>
              <w:pStyle w:val="34fd"/>
              <w:ind w:left="149" w:hanging="11"/>
              <w:rPr>
                <w:sz w:val="18"/>
              </w:rPr>
            </w:pPr>
            <w:r w:rsidRPr="000D0678">
              <w:rPr>
                <w:sz w:val="18"/>
              </w:rPr>
              <w:t>"Методические рекомендации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Документ разработан Минздравом России, размещен на Портале оперативного взаимодействия участников (https://portal.egisz.rosminzdrav.ru).</w:t>
            </w:r>
          </w:p>
        </w:tc>
      </w:tr>
      <w:tr w:rsidR="00044353" w:rsidRPr="000D0678" w14:paraId="1C1D83C9" w14:textId="77777777" w:rsidTr="00F85999">
        <w:trPr>
          <w:trHeight w:val="315"/>
          <w:jc w:val="center"/>
        </w:trPr>
        <w:tc>
          <w:tcPr>
            <w:tcW w:w="2010" w:type="dxa"/>
            <w:tcMar>
              <w:top w:w="30" w:type="dxa"/>
              <w:left w:w="45" w:type="dxa"/>
              <w:bottom w:w="30" w:type="dxa"/>
              <w:right w:w="45" w:type="dxa"/>
            </w:tcMar>
          </w:tcPr>
          <w:p w14:paraId="35689A35" w14:textId="77777777" w:rsidR="00044353" w:rsidRPr="000D0678" w:rsidRDefault="00044353" w:rsidP="003A5CA1">
            <w:pPr>
              <w:pStyle w:val="34fd"/>
              <w:rPr>
                <w:sz w:val="18"/>
              </w:rPr>
            </w:pPr>
            <w:r w:rsidRPr="000D0678">
              <w:rPr>
                <w:sz w:val="18"/>
              </w:rPr>
              <w:t>МИАЦ</w:t>
            </w:r>
          </w:p>
        </w:tc>
        <w:tc>
          <w:tcPr>
            <w:tcW w:w="267" w:type="dxa"/>
          </w:tcPr>
          <w:p w14:paraId="08F0A3B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C49F3C" w14:textId="77777777" w:rsidR="00044353" w:rsidRPr="000D0678" w:rsidRDefault="00044353" w:rsidP="003A5CA1">
            <w:pPr>
              <w:pStyle w:val="34fd"/>
              <w:ind w:left="149" w:hanging="11"/>
              <w:rPr>
                <w:sz w:val="18"/>
              </w:rPr>
            </w:pPr>
            <w:r w:rsidRPr="000D0678">
              <w:rPr>
                <w:sz w:val="18"/>
              </w:rPr>
              <w:t>Медицинский информационно-аналитический центр</w:t>
            </w:r>
          </w:p>
        </w:tc>
      </w:tr>
      <w:tr w:rsidR="00044353" w:rsidRPr="000D0678" w14:paraId="05F68B4F" w14:textId="77777777" w:rsidTr="00F85999">
        <w:trPr>
          <w:trHeight w:val="315"/>
          <w:jc w:val="center"/>
        </w:trPr>
        <w:tc>
          <w:tcPr>
            <w:tcW w:w="2010" w:type="dxa"/>
            <w:tcMar>
              <w:top w:w="30" w:type="dxa"/>
              <w:left w:w="45" w:type="dxa"/>
              <w:bottom w:w="30" w:type="dxa"/>
              <w:right w:w="45" w:type="dxa"/>
            </w:tcMar>
          </w:tcPr>
          <w:p w14:paraId="33557855" w14:textId="77777777" w:rsidR="00044353" w:rsidRPr="000D0678" w:rsidRDefault="00044353" w:rsidP="003A5CA1">
            <w:pPr>
              <w:pStyle w:val="34fd"/>
              <w:rPr>
                <w:sz w:val="18"/>
              </w:rPr>
            </w:pPr>
            <w:r w:rsidRPr="000D0678">
              <w:rPr>
                <w:sz w:val="18"/>
              </w:rPr>
              <w:t>МИБП</w:t>
            </w:r>
          </w:p>
        </w:tc>
        <w:tc>
          <w:tcPr>
            <w:tcW w:w="267" w:type="dxa"/>
          </w:tcPr>
          <w:p w14:paraId="70F6253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DFE0AF1" w14:textId="77777777" w:rsidR="00044353" w:rsidRPr="000D0678" w:rsidRDefault="00044353" w:rsidP="003A5CA1">
            <w:pPr>
              <w:pStyle w:val="34fd"/>
              <w:ind w:left="149" w:hanging="11"/>
              <w:rPr>
                <w:sz w:val="18"/>
              </w:rPr>
            </w:pPr>
            <w:r w:rsidRPr="000D0678">
              <w:rPr>
                <w:sz w:val="18"/>
              </w:rPr>
              <w:t>Медицинские иммунобиологические препараты</w:t>
            </w:r>
          </w:p>
        </w:tc>
      </w:tr>
      <w:tr w:rsidR="00044353" w:rsidRPr="000D0678" w14:paraId="16C09BF8" w14:textId="77777777" w:rsidTr="00F85999">
        <w:trPr>
          <w:trHeight w:val="315"/>
          <w:jc w:val="center"/>
        </w:trPr>
        <w:tc>
          <w:tcPr>
            <w:tcW w:w="2010" w:type="dxa"/>
            <w:tcMar>
              <w:top w:w="30" w:type="dxa"/>
              <w:left w:w="45" w:type="dxa"/>
              <w:bottom w:w="30" w:type="dxa"/>
              <w:right w:w="45" w:type="dxa"/>
            </w:tcMar>
          </w:tcPr>
          <w:p w14:paraId="5E4AFB50" w14:textId="77777777" w:rsidR="00044353" w:rsidRPr="000D0678" w:rsidRDefault="00044353" w:rsidP="003A5CA1">
            <w:pPr>
              <w:pStyle w:val="34fd"/>
              <w:rPr>
                <w:sz w:val="18"/>
              </w:rPr>
            </w:pPr>
            <w:r w:rsidRPr="000D0678">
              <w:rPr>
                <w:sz w:val="18"/>
              </w:rPr>
              <w:t>Минздрав России</w:t>
            </w:r>
          </w:p>
        </w:tc>
        <w:tc>
          <w:tcPr>
            <w:tcW w:w="267" w:type="dxa"/>
          </w:tcPr>
          <w:p w14:paraId="7D980CF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D35746F" w14:textId="77777777" w:rsidR="00044353" w:rsidRPr="000D0678" w:rsidRDefault="00044353" w:rsidP="003A5CA1">
            <w:pPr>
              <w:pStyle w:val="34fd"/>
              <w:ind w:left="149" w:hanging="11"/>
              <w:rPr>
                <w:sz w:val="18"/>
              </w:rPr>
            </w:pPr>
            <w:r w:rsidRPr="000D0678">
              <w:rPr>
                <w:sz w:val="18"/>
              </w:rPr>
              <w:t>Министерство здравоохранения Российской Федерации</w:t>
            </w:r>
          </w:p>
        </w:tc>
      </w:tr>
      <w:tr w:rsidR="00044353" w:rsidRPr="000D0678" w14:paraId="4B1BBA32" w14:textId="77777777" w:rsidTr="00F85999">
        <w:trPr>
          <w:trHeight w:val="315"/>
          <w:jc w:val="center"/>
        </w:trPr>
        <w:tc>
          <w:tcPr>
            <w:tcW w:w="2010" w:type="dxa"/>
            <w:tcMar>
              <w:top w:w="30" w:type="dxa"/>
              <w:left w:w="45" w:type="dxa"/>
              <w:bottom w:w="30" w:type="dxa"/>
              <w:right w:w="45" w:type="dxa"/>
            </w:tcMar>
          </w:tcPr>
          <w:p w14:paraId="762C442B" w14:textId="77777777" w:rsidR="00044353" w:rsidRPr="000D0678" w:rsidRDefault="00044353" w:rsidP="003A5CA1">
            <w:pPr>
              <w:pStyle w:val="34fd"/>
              <w:rPr>
                <w:sz w:val="18"/>
              </w:rPr>
            </w:pPr>
            <w:r w:rsidRPr="000D0678">
              <w:rPr>
                <w:sz w:val="18"/>
              </w:rPr>
              <w:t>Минцифры России</w:t>
            </w:r>
          </w:p>
        </w:tc>
        <w:tc>
          <w:tcPr>
            <w:tcW w:w="267" w:type="dxa"/>
          </w:tcPr>
          <w:p w14:paraId="1B4025F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FDA125" w14:textId="77777777" w:rsidR="00044353" w:rsidRPr="000D0678" w:rsidRDefault="00044353" w:rsidP="003A5CA1">
            <w:pPr>
              <w:pStyle w:val="34fd"/>
              <w:ind w:left="149" w:hanging="11"/>
              <w:rPr>
                <w:sz w:val="18"/>
              </w:rPr>
            </w:pPr>
            <w:r w:rsidRPr="000D0678">
              <w:rPr>
                <w:sz w:val="18"/>
              </w:rPr>
              <w:t>Министерство цифрового развития, связи и массовых коммуникаций Российской Федерации</w:t>
            </w:r>
          </w:p>
        </w:tc>
      </w:tr>
      <w:tr w:rsidR="00044353" w:rsidRPr="000D0678" w14:paraId="7D010411" w14:textId="77777777" w:rsidTr="00F85999">
        <w:trPr>
          <w:trHeight w:val="315"/>
          <w:jc w:val="center"/>
        </w:trPr>
        <w:tc>
          <w:tcPr>
            <w:tcW w:w="2010" w:type="dxa"/>
            <w:tcMar>
              <w:top w:w="30" w:type="dxa"/>
              <w:left w:w="45" w:type="dxa"/>
              <w:bottom w:w="30" w:type="dxa"/>
              <w:right w:w="45" w:type="dxa"/>
            </w:tcMar>
          </w:tcPr>
          <w:p w14:paraId="01C2DB06" w14:textId="77777777" w:rsidR="00044353" w:rsidRPr="000D0678" w:rsidRDefault="00044353" w:rsidP="003A5CA1">
            <w:pPr>
              <w:pStyle w:val="34fd"/>
              <w:rPr>
                <w:sz w:val="18"/>
              </w:rPr>
            </w:pPr>
            <w:r w:rsidRPr="000D0678">
              <w:rPr>
                <w:sz w:val="18"/>
              </w:rPr>
              <w:t>МИРС</w:t>
            </w:r>
          </w:p>
        </w:tc>
        <w:tc>
          <w:tcPr>
            <w:tcW w:w="267" w:type="dxa"/>
          </w:tcPr>
          <w:p w14:paraId="2B5913E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35D4A88" w14:textId="77777777" w:rsidR="00044353" w:rsidRPr="000D0678" w:rsidRDefault="00044353" w:rsidP="003A5CA1">
            <w:pPr>
              <w:pStyle w:val="34fd"/>
              <w:ind w:left="149" w:hanging="11"/>
              <w:rPr>
                <w:sz w:val="18"/>
              </w:rPr>
            </w:pPr>
            <w:r w:rsidRPr="000D0678">
              <w:rPr>
                <w:sz w:val="18"/>
              </w:rPr>
              <w:t>Министерство информационного развития и связи</w:t>
            </w:r>
          </w:p>
        </w:tc>
      </w:tr>
      <w:tr w:rsidR="00044353" w:rsidRPr="000D0678" w14:paraId="1D46DC27" w14:textId="77777777" w:rsidTr="00F85999">
        <w:trPr>
          <w:trHeight w:val="315"/>
          <w:jc w:val="center"/>
        </w:trPr>
        <w:tc>
          <w:tcPr>
            <w:tcW w:w="2010" w:type="dxa"/>
            <w:tcMar>
              <w:top w:w="30" w:type="dxa"/>
              <w:left w:w="45" w:type="dxa"/>
              <w:bottom w:w="30" w:type="dxa"/>
              <w:right w:w="45" w:type="dxa"/>
            </w:tcMar>
          </w:tcPr>
          <w:p w14:paraId="2B05F703" w14:textId="77777777" w:rsidR="00044353" w:rsidRPr="000D0678" w:rsidRDefault="00044353" w:rsidP="003A5CA1">
            <w:pPr>
              <w:pStyle w:val="34fd"/>
              <w:rPr>
                <w:sz w:val="18"/>
              </w:rPr>
            </w:pPr>
            <w:r w:rsidRPr="000D0678">
              <w:rPr>
                <w:sz w:val="18"/>
              </w:rPr>
              <w:t>МИС</w:t>
            </w:r>
          </w:p>
        </w:tc>
        <w:tc>
          <w:tcPr>
            <w:tcW w:w="267" w:type="dxa"/>
          </w:tcPr>
          <w:p w14:paraId="1EE20B1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CFC1B3" w14:textId="77777777" w:rsidR="00044353" w:rsidRPr="000D0678" w:rsidRDefault="00044353" w:rsidP="003A5CA1">
            <w:pPr>
              <w:pStyle w:val="34fd"/>
              <w:ind w:left="149" w:hanging="11"/>
              <w:rPr>
                <w:sz w:val="18"/>
              </w:rPr>
            </w:pPr>
            <w:r w:rsidRPr="000D0678">
              <w:rPr>
                <w:sz w:val="18"/>
              </w:rPr>
              <w:t>Медицинская информационная система</w:t>
            </w:r>
          </w:p>
        </w:tc>
      </w:tr>
      <w:tr w:rsidR="00044353" w:rsidRPr="000D0678" w14:paraId="4E64B4F9" w14:textId="77777777" w:rsidTr="00F85999">
        <w:trPr>
          <w:trHeight w:val="315"/>
          <w:jc w:val="center"/>
        </w:trPr>
        <w:tc>
          <w:tcPr>
            <w:tcW w:w="2010" w:type="dxa"/>
            <w:tcMar>
              <w:top w:w="30" w:type="dxa"/>
              <w:left w:w="45" w:type="dxa"/>
              <w:bottom w:w="30" w:type="dxa"/>
              <w:right w:w="45" w:type="dxa"/>
            </w:tcMar>
          </w:tcPr>
          <w:p w14:paraId="42787BC4" w14:textId="77777777" w:rsidR="00044353" w:rsidRPr="000D0678" w:rsidRDefault="00044353" w:rsidP="003A5CA1">
            <w:pPr>
              <w:pStyle w:val="34fd"/>
              <w:rPr>
                <w:sz w:val="18"/>
              </w:rPr>
            </w:pPr>
            <w:r w:rsidRPr="000D0678">
              <w:rPr>
                <w:sz w:val="18"/>
              </w:rPr>
              <w:t>МКБ</w:t>
            </w:r>
          </w:p>
        </w:tc>
        <w:tc>
          <w:tcPr>
            <w:tcW w:w="267" w:type="dxa"/>
          </w:tcPr>
          <w:p w14:paraId="2330DF8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4FB0E6A" w14:textId="77777777" w:rsidR="00044353" w:rsidRPr="000D0678" w:rsidRDefault="00044353" w:rsidP="003A5CA1">
            <w:pPr>
              <w:pStyle w:val="34fd"/>
              <w:ind w:left="149" w:hanging="11"/>
              <w:rPr>
                <w:sz w:val="18"/>
              </w:rPr>
            </w:pPr>
            <w:r w:rsidRPr="000D0678">
              <w:rPr>
                <w:sz w:val="18"/>
              </w:rPr>
              <w:t>Международная классификация болезней</w:t>
            </w:r>
          </w:p>
        </w:tc>
      </w:tr>
      <w:tr w:rsidR="00044353" w:rsidRPr="000D0678" w14:paraId="5A9C0FB6" w14:textId="77777777" w:rsidTr="00F85999">
        <w:trPr>
          <w:trHeight w:val="315"/>
          <w:jc w:val="center"/>
        </w:trPr>
        <w:tc>
          <w:tcPr>
            <w:tcW w:w="2010" w:type="dxa"/>
            <w:tcMar>
              <w:top w:w="30" w:type="dxa"/>
              <w:left w:w="45" w:type="dxa"/>
              <w:bottom w:w="30" w:type="dxa"/>
              <w:right w:w="45" w:type="dxa"/>
            </w:tcMar>
          </w:tcPr>
          <w:p w14:paraId="087FA4B4" w14:textId="77777777" w:rsidR="00044353" w:rsidRPr="000D0678" w:rsidRDefault="00044353" w:rsidP="003A5CA1">
            <w:pPr>
              <w:pStyle w:val="34fd"/>
              <w:rPr>
                <w:sz w:val="18"/>
              </w:rPr>
            </w:pPr>
            <w:r w:rsidRPr="000D0678">
              <w:rPr>
                <w:sz w:val="18"/>
              </w:rPr>
              <w:t>МКБ-10</w:t>
            </w:r>
          </w:p>
        </w:tc>
        <w:tc>
          <w:tcPr>
            <w:tcW w:w="267" w:type="dxa"/>
          </w:tcPr>
          <w:p w14:paraId="23DE449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0FB0FDB" w14:textId="77777777" w:rsidR="00044353" w:rsidRPr="000D0678" w:rsidRDefault="00044353" w:rsidP="003A5CA1">
            <w:pPr>
              <w:pStyle w:val="34fd"/>
              <w:ind w:left="149" w:hanging="11"/>
              <w:rPr>
                <w:sz w:val="18"/>
              </w:rPr>
            </w:pPr>
            <w:r w:rsidRPr="000D0678">
              <w:rPr>
                <w:sz w:val="18"/>
              </w:rPr>
              <w:t>Международная статистическая классификация болезней и проблем, связанных со здоровьем, 10-й пересмотр</w:t>
            </w:r>
          </w:p>
        </w:tc>
      </w:tr>
      <w:tr w:rsidR="00044353" w:rsidRPr="000D0678" w14:paraId="669F45A5" w14:textId="77777777" w:rsidTr="00F85999">
        <w:trPr>
          <w:trHeight w:val="315"/>
          <w:jc w:val="center"/>
        </w:trPr>
        <w:tc>
          <w:tcPr>
            <w:tcW w:w="2010" w:type="dxa"/>
            <w:tcMar>
              <w:top w:w="30" w:type="dxa"/>
              <w:left w:w="45" w:type="dxa"/>
              <w:bottom w:w="30" w:type="dxa"/>
              <w:right w:w="45" w:type="dxa"/>
            </w:tcMar>
          </w:tcPr>
          <w:p w14:paraId="30139A13" w14:textId="77777777" w:rsidR="00044353" w:rsidRPr="000D0678" w:rsidRDefault="00044353" w:rsidP="003A5CA1">
            <w:pPr>
              <w:pStyle w:val="34fd"/>
              <w:rPr>
                <w:sz w:val="18"/>
              </w:rPr>
            </w:pPr>
            <w:r w:rsidRPr="000D0678">
              <w:rPr>
                <w:sz w:val="18"/>
              </w:rPr>
              <w:t>МКОД</w:t>
            </w:r>
          </w:p>
        </w:tc>
        <w:tc>
          <w:tcPr>
            <w:tcW w:w="267" w:type="dxa"/>
          </w:tcPr>
          <w:p w14:paraId="7B0AA66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29E1BD9" w14:textId="77777777" w:rsidR="00044353" w:rsidRPr="000D0678" w:rsidRDefault="00044353" w:rsidP="003A5CA1">
            <w:pPr>
              <w:pStyle w:val="34fd"/>
              <w:ind w:left="149" w:hanging="11"/>
              <w:rPr>
                <w:sz w:val="18"/>
              </w:rPr>
            </w:pPr>
            <w:r w:rsidRPr="000D0678">
              <w:rPr>
                <w:sz w:val="18"/>
              </w:rPr>
              <w:t>Множественный поток команд и одиночный поток данных</w:t>
            </w:r>
          </w:p>
        </w:tc>
      </w:tr>
      <w:tr w:rsidR="00044353" w:rsidRPr="000D0678" w14:paraId="68360232" w14:textId="77777777" w:rsidTr="00F85999">
        <w:trPr>
          <w:trHeight w:val="315"/>
          <w:jc w:val="center"/>
        </w:trPr>
        <w:tc>
          <w:tcPr>
            <w:tcW w:w="2010" w:type="dxa"/>
            <w:tcMar>
              <w:top w:w="30" w:type="dxa"/>
              <w:left w:w="45" w:type="dxa"/>
              <w:bottom w:w="30" w:type="dxa"/>
              <w:right w:w="45" w:type="dxa"/>
            </w:tcMar>
          </w:tcPr>
          <w:p w14:paraId="073FC7C7" w14:textId="77777777" w:rsidR="00044353" w:rsidRPr="000D0678" w:rsidRDefault="00044353" w:rsidP="003A5CA1">
            <w:pPr>
              <w:pStyle w:val="34fd"/>
              <w:rPr>
                <w:sz w:val="18"/>
              </w:rPr>
            </w:pPr>
            <w:r w:rsidRPr="000D0678">
              <w:rPr>
                <w:sz w:val="18"/>
              </w:rPr>
              <w:t>МКФ</w:t>
            </w:r>
          </w:p>
        </w:tc>
        <w:tc>
          <w:tcPr>
            <w:tcW w:w="267" w:type="dxa"/>
          </w:tcPr>
          <w:p w14:paraId="34DFC1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71FC0D9" w14:textId="77777777" w:rsidR="00044353" w:rsidRPr="000D0678" w:rsidRDefault="00044353" w:rsidP="003A5CA1">
            <w:pPr>
              <w:pStyle w:val="34fd"/>
              <w:ind w:left="149" w:hanging="11"/>
              <w:rPr>
                <w:sz w:val="18"/>
              </w:rPr>
            </w:pPr>
            <w:r w:rsidRPr="000D0678">
              <w:rPr>
                <w:sz w:val="18"/>
              </w:rPr>
              <w:t>Международная классификация функционирования, ограничений жизнедеятельности и здоровья</w:t>
            </w:r>
          </w:p>
        </w:tc>
      </w:tr>
      <w:tr w:rsidR="00044353" w:rsidRPr="000D0678" w14:paraId="6F9DBCC5" w14:textId="77777777" w:rsidTr="00F85999">
        <w:trPr>
          <w:trHeight w:val="315"/>
          <w:jc w:val="center"/>
        </w:trPr>
        <w:tc>
          <w:tcPr>
            <w:tcW w:w="2010" w:type="dxa"/>
            <w:tcMar>
              <w:top w:w="30" w:type="dxa"/>
              <w:left w:w="45" w:type="dxa"/>
              <w:bottom w:w="30" w:type="dxa"/>
              <w:right w:w="45" w:type="dxa"/>
            </w:tcMar>
          </w:tcPr>
          <w:p w14:paraId="7AFF2F4C" w14:textId="77777777" w:rsidR="00044353" w:rsidRPr="000D0678" w:rsidRDefault="00044353" w:rsidP="003A5CA1">
            <w:pPr>
              <w:pStyle w:val="34fd"/>
              <w:rPr>
                <w:sz w:val="18"/>
              </w:rPr>
            </w:pPr>
            <w:r w:rsidRPr="000D0678">
              <w:rPr>
                <w:sz w:val="18"/>
              </w:rPr>
              <w:t>МНН</w:t>
            </w:r>
          </w:p>
        </w:tc>
        <w:tc>
          <w:tcPr>
            <w:tcW w:w="267" w:type="dxa"/>
          </w:tcPr>
          <w:p w14:paraId="2AC66F7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AF27FC" w14:textId="77777777" w:rsidR="00044353" w:rsidRPr="000D0678" w:rsidRDefault="00044353" w:rsidP="003A5CA1">
            <w:pPr>
              <w:pStyle w:val="34fd"/>
              <w:ind w:left="149" w:hanging="11"/>
              <w:rPr>
                <w:sz w:val="18"/>
              </w:rPr>
            </w:pPr>
            <w:r w:rsidRPr="000D0678">
              <w:rPr>
                <w:sz w:val="18"/>
              </w:rPr>
              <w:t>Международное непатентованное наименование</w:t>
            </w:r>
          </w:p>
        </w:tc>
      </w:tr>
      <w:tr w:rsidR="00044353" w:rsidRPr="000D0678" w14:paraId="2C88C038" w14:textId="77777777" w:rsidTr="00F85999">
        <w:trPr>
          <w:trHeight w:val="315"/>
          <w:jc w:val="center"/>
        </w:trPr>
        <w:tc>
          <w:tcPr>
            <w:tcW w:w="2010" w:type="dxa"/>
            <w:tcMar>
              <w:top w:w="30" w:type="dxa"/>
              <w:left w:w="45" w:type="dxa"/>
              <w:bottom w:w="30" w:type="dxa"/>
              <w:right w:w="45" w:type="dxa"/>
            </w:tcMar>
          </w:tcPr>
          <w:p w14:paraId="115FC3AF" w14:textId="77777777" w:rsidR="00044353" w:rsidRPr="000D0678" w:rsidRDefault="00044353" w:rsidP="003A5CA1">
            <w:pPr>
              <w:pStyle w:val="34fd"/>
              <w:rPr>
                <w:sz w:val="18"/>
              </w:rPr>
            </w:pPr>
            <w:r w:rsidRPr="000D0678">
              <w:rPr>
                <w:sz w:val="18"/>
              </w:rPr>
              <w:t>МО</w:t>
            </w:r>
          </w:p>
        </w:tc>
        <w:tc>
          <w:tcPr>
            <w:tcW w:w="267" w:type="dxa"/>
          </w:tcPr>
          <w:p w14:paraId="21E2DCA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736CDFA" w14:textId="77777777" w:rsidR="00044353" w:rsidRPr="000D0678" w:rsidRDefault="00044353" w:rsidP="003A5CA1">
            <w:pPr>
              <w:pStyle w:val="34fd"/>
              <w:ind w:left="149" w:hanging="11"/>
              <w:rPr>
                <w:sz w:val="18"/>
              </w:rPr>
            </w:pPr>
            <w:r w:rsidRPr="000D0678">
              <w:rPr>
                <w:sz w:val="18"/>
              </w:rPr>
              <w:t>Медицинская организация</w:t>
            </w:r>
          </w:p>
        </w:tc>
      </w:tr>
      <w:tr w:rsidR="00044353" w:rsidRPr="000D0678" w14:paraId="2399F02E" w14:textId="77777777" w:rsidTr="00F85999">
        <w:trPr>
          <w:trHeight w:val="315"/>
          <w:jc w:val="center"/>
        </w:trPr>
        <w:tc>
          <w:tcPr>
            <w:tcW w:w="2010" w:type="dxa"/>
            <w:tcMar>
              <w:top w:w="30" w:type="dxa"/>
              <w:left w:w="45" w:type="dxa"/>
              <w:bottom w:w="30" w:type="dxa"/>
              <w:right w:w="45" w:type="dxa"/>
            </w:tcMar>
          </w:tcPr>
          <w:p w14:paraId="1542FA5D" w14:textId="77777777" w:rsidR="00044353" w:rsidRPr="000D0678" w:rsidRDefault="00044353" w:rsidP="003A5CA1">
            <w:pPr>
              <w:pStyle w:val="34fd"/>
              <w:rPr>
                <w:sz w:val="18"/>
              </w:rPr>
            </w:pPr>
            <w:r w:rsidRPr="000D0678">
              <w:rPr>
                <w:sz w:val="18"/>
              </w:rPr>
              <w:t>МОЛ</w:t>
            </w:r>
          </w:p>
        </w:tc>
        <w:tc>
          <w:tcPr>
            <w:tcW w:w="267" w:type="dxa"/>
          </w:tcPr>
          <w:p w14:paraId="458B895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20BA5B" w14:textId="77777777" w:rsidR="00044353" w:rsidRPr="000D0678" w:rsidRDefault="00044353" w:rsidP="003A5CA1">
            <w:pPr>
              <w:pStyle w:val="34fd"/>
              <w:ind w:left="149" w:hanging="11"/>
              <w:rPr>
                <w:sz w:val="18"/>
              </w:rPr>
            </w:pPr>
            <w:r w:rsidRPr="000D0678">
              <w:rPr>
                <w:sz w:val="18"/>
              </w:rPr>
              <w:t>Материально ответственное лицо</w:t>
            </w:r>
          </w:p>
        </w:tc>
      </w:tr>
      <w:tr w:rsidR="00044353" w:rsidRPr="000D0678" w14:paraId="6F40152E" w14:textId="77777777" w:rsidTr="00F85999">
        <w:trPr>
          <w:trHeight w:val="315"/>
          <w:jc w:val="center"/>
        </w:trPr>
        <w:tc>
          <w:tcPr>
            <w:tcW w:w="2010" w:type="dxa"/>
            <w:shd w:val="clear" w:color="auto" w:fill="FFFFFF"/>
            <w:tcMar>
              <w:top w:w="30" w:type="dxa"/>
              <w:left w:w="45" w:type="dxa"/>
              <w:bottom w:w="30" w:type="dxa"/>
              <w:right w:w="45" w:type="dxa"/>
            </w:tcMar>
          </w:tcPr>
          <w:p w14:paraId="639FD440" w14:textId="77777777" w:rsidR="00044353" w:rsidRPr="000D0678" w:rsidRDefault="00044353" w:rsidP="003A5CA1">
            <w:pPr>
              <w:pStyle w:val="34fd"/>
              <w:rPr>
                <w:color w:val="000000"/>
                <w:sz w:val="18"/>
              </w:rPr>
            </w:pPr>
            <w:r w:rsidRPr="000D0678">
              <w:rPr>
                <w:color w:val="000000"/>
                <w:sz w:val="18"/>
              </w:rPr>
              <w:t>МП</w:t>
            </w:r>
          </w:p>
        </w:tc>
        <w:tc>
          <w:tcPr>
            <w:tcW w:w="267" w:type="dxa"/>
          </w:tcPr>
          <w:p w14:paraId="059E764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B2CC2F6" w14:textId="77777777" w:rsidR="00044353" w:rsidRPr="000D0678" w:rsidRDefault="00044353" w:rsidP="003A5CA1">
            <w:pPr>
              <w:pStyle w:val="34fd"/>
              <w:ind w:left="149" w:hanging="11"/>
              <w:rPr>
                <w:sz w:val="18"/>
              </w:rPr>
            </w:pPr>
            <w:r w:rsidRPr="000D0678">
              <w:rPr>
                <w:sz w:val="18"/>
              </w:rPr>
              <w:t>Медицинская помощь</w:t>
            </w:r>
          </w:p>
        </w:tc>
      </w:tr>
      <w:tr w:rsidR="00044353" w:rsidRPr="000D0678" w14:paraId="51AE29F6" w14:textId="77777777" w:rsidTr="00F85999">
        <w:trPr>
          <w:trHeight w:val="315"/>
          <w:jc w:val="center"/>
        </w:trPr>
        <w:tc>
          <w:tcPr>
            <w:tcW w:w="2010" w:type="dxa"/>
            <w:tcMar>
              <w:top w:w="30" w:type="dxa"/>
              <w:left w:w="45" w:type="dxa"/>
              <w:bottom w:w="30" w:type="dxa"/>
              <w:right w:w="45" w:type="dxa"/>
            </w:tcMar>
          </w:tcPr>
          <w:p w14:paraId="0879804C" w14:textId="77777777" w:rsidR="00044353" w:rsidRPr="000D0678" w:rsidRDefault="00044353" w:rsidP="003A5CA1">
            <w:pPr>
              <w:pStyle w:val="34fd"/>
              <w:rPr>
                <w:sz w:val="18"/>
              </w:rPr>
            </w:pPr>
            <w:r w:rsidRPr="000D0678">
              <w:rPr>
                <w:sz w:val="18"/>
              </w:rPr>
              <w:t>МСЗ РФ</w:t>
            </w:r>
          </w:p>
        </w:tc>
        <w:tc>
          <w:tcPr>
            <w:tcW w:w="267" w:type="dxa"/>
          </w:tcPr>
          <w:p w14:paraId="383B9D6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2116DCD" w14:textId="77777777" w:rsidR="00044353" w:rsidRPr="000D0678" w:rsidRDefault="00044353" w:rsidP="003A5CA1">
            <w:pPr>
              <w:pStyle w:val="34fd"/>
              <w:ind w:left="149" w:hanging="11"/>
              <w:rPr>
                <w:sz w:val="18"/>
              </w:rPr>
            </w:pPr>
            <w:r w:rsidRPr="000D0678">
              <w:rPr>
                <w:sz w:val="18"/>
              </w:rPr>
              <w:t>Министерство социальной защиты Российской Федерации</w:t>
            </w:r>
          </w:p>
        </w:tc>
      </w:tr>
      <w:tr w:rsidR="00044353" w:rsidRPr="000D0678" w14:paraId="7DA3B65D" w14:textId="77777777" w:rsidTr="00F85999">
        <w:trPr>
          <w:trHeight w:val="315"/>
          <w:jc w:val="center"/>
        </w:trPr>
        <w:tc>
          <w:tcPr>
            <w:tcW w:w="2010" w:type="dxa"/>
            <w:tcMar>
              <w:top w:w="30" w:type="dxa"/>
              <w:left w:w="45" w:type="dxa"/>
              <w:bottom w:w="30" w:type="dxa"/>
              <w:right w:w="45" w:type="dxa"/>
            </w:tcMar>
          </w:tcPr>
          <w:p w14:paraId="218CB010" w14:textId="77777777" w:rsidR="00044353" w:rsidRPr="000D0678" w:rsidRDefault="00044353" w:rsidP="003A5CA1">
            <w:pPr>
              <w:pStyle w:val="34fd"/>
              <w:rPr>
                <w:sz w:val="18"/>
              </w:rPr>
            </w:pPr>
            <w:r w:rsidRPr="000D0678">
              <w:rPr>
                <w:sz w:val="18"/>
              </w:rPr>
              <w:t>МСС</w:t>
            </w:r>
          </w:p>
        </w:tc>
        <w:tc>
          <w:tcPr>
            <w:tcW w:w="267" w:type="dxa"/>
          </w:tcPr>
          <w:p w14:paraId="2D4B2CA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7FCF083" w14:textId="77777777" w:rsidR="00044353" w:rsidRPr="000D0678" w:rsidRDefault="00044353" w:rsidP="003A5CA1">
            <w:pPr>
              <w:pStyle w:val="34fd"/>
              <w:ind w:left="149" w:hanging="11"/>
              <w:rPr>
                <w:sz w:val="18"/>
              </w:rPr>
            </w:pPr>
            <w:r w:rsidRPr="000D0678">
              <w:rPr>
                <w:sz w:val="18"/>
              </w:rPr>
              <w:t>Медицинское свидетельство о смерти</w:t>
            </w:r>
          </w:p>
        </w:tc>
      </w:tr>
      <w:tr w:rsidR="00044353" w:rsidRPr="000D0678" w14:paraId="49675960" w14:textId="77777777" w:rsidTr="00F85999">
        <w:trPr>
          <w:trHeight w:val="315"/>
          <w:jc w:val="center"/>
        </w:trPr>
        <w:tc>
          <w:tcPr>
            <w:tcW w:w="2010" w:type="dxa"/>
            <w:tcMar>
              <w:top w:w="30" w:type="dxa"/>
              <w:left w:w="45" w:type="dxa"/>
              <w:bottom w:w="30" w:type="dxa"/>
              <w:right w:w="45" w:type="dxa"/>
            </w:tcMar>
          </w:tcPr>
          <w:p w14:paraId="0C9819C1" w14:textId="77777777" w:rsidR="00044353" w:rsidRPr="000D0678" w:rsidRDefault="00044353" w:rsidP="003A5CA1">
            <w:pPr>
              <w:pStyle w:val="34fd"/>
              <w:rPr>
                <w:sz w:val="18"/>
              </w:rPr>
            </w:pPr>
            <w:r w:rsidRPr="000D0678">
              <w:rPr>
                <w:sz w:val="18"/>
              </w:rPr>
              <w:t>МСЭ</w:t>
            </w:r>
          </w:p>
        </w:tc>
        <w:tc>
          <w:tcPr>
            <w:tcW w:w="267" w:type="dxa"/>
          </w:tcPr>
          <w:p w14:paraId="4220C04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7D4259" w14:textId="77777777" w:rsidR="00044353" w:rsidRPr="000D0678" w:rsidRDefault="00044353" w:rsidP="003A5CA1">
            <w:pPr>
              <w:pStyle w:val="34fd"/>
              <w:ind w:left="149" w:hanging="11"/>
              <w:rPr>
                <w:sz w:val="18"/>
              </w:rPr>
            </w:pPr>
            <w:r w:rsidRPr="000D0678">
              <w:rPr>
                <w:sz w:val="18"/>
              </w:rPr>
              <w:t>Медико-социальная экспертиза</w:t>
            </w:r>
          </w:p>
        </w:tc>
      </w:tr>
      <w:tr w:rsidR="00044353" w:rsidRPr="000D0678" w14:paraId="5E23C34A" w14:textId="77777777" w:rsidTr="00F85999">
        <w:trPr>
          <w:trHeight w:val="315"/>
          <w:jc w:val="center"/>
        </w:trPr>
        <w:tc>
          <w:tcPr>
            <w:tcW w:w="2010" w:type="dxa"/>
            <w:tcMar>
              <w:top w:w="30" w:type="dxa"/>
              <w:left w:w="45" w:type="dxa"/>
              <w:bottom w:w="30" w:type="dxa"/>
              <w:right w:w="45" w:type="dxa"/>
            </w:tcMar>
          </w:tcPr>
          <w:p w14:paraId="1CDC9A42" w14:textId="77777777" w:rsidR="00044353" w:rsidRPr="000D0678" w:rsidRDefault="00044353" w:rsidP="003A5CA1">
            <w:pPr>
              <w:pStyle w:val="34fd"/>
              <w:rPr>
                <w:sz w:val="18"/>
              </w:rPr>
            </w:pPr>
            <w:r w:rsidRPr="000D0678">
              <w:rPr>
                <w:sz w:val="18"/>
              </w:rPr>
              <w:t>МУ</w:t>
            </w:r>
          </w:p>
        </w:tc>
        <w:tc>
          <w:tcPr>
            <w:tcW w:w="267" w:type="dxa"/>
          </w:tcPr>
          <w:p w14:paraId="56169C6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C7B3818" w14:textId="77777777" w:rsidR="00044353" w:rsidRPr="000D0678" w:rsidRDefault="00044353" w:rsidP="003A5CA1">
            <w:pPr>
              <w:pStyle w:val="34fd"/>
              <w:ind w:left="149" w:hanging="11"/>
              <w:rPr>
                <w:sz w:val="18"/>
              </w:rPr>
            </w:pPr>
            <w:r w:rsidRPr="000D0678">
              <w:rPr>
                <w:sz w:val="18"/>
              </w:rPr>
              <w:t>Медицинское учреждение</w:t>
            </w:r>
          </w:p>
        </w:tc>
      </w:tr>
      <w:tr w:rsidR="00044353" w:rsidRPr="000D0678" w14:paraId="607A9BA6" w14:textId="77777777" w:rsidTr="00F85999">
        <w:trPr>
          <w:trHeight w:val="315"/>
          <w:jc w:val="center"/>
        </w:trPr>
        <w:tc>
          <w:tcPr>
            <w:tcW w:w="2010" w:type="dxa"/>
            <w:tcMar>
              <w:top w:w="30" w:type="dxa"/>
              <w:left w:w="45" w:type="dxa"/>
              <w:bottom w:w="30" w:type="dxa"/>
              <w:right w:w="45" w:type="dxa"/>
            </w:tcMar>
          </w:tcPr>
          <w:p w14:paraId="1D07CE2B" w14:textId="77777777" w:rsidR="00044353" w:rsidRPr="000D0678" w:rsidRDefault="00044353" w:rsidP="003A5CA1">
            <w:pPr>
              <w:pStyle w:val="34fd"/>
              <w:rPr>
                <w:sz w:val="18"/>
              </w:rPr>
            </w:pPr>
            <w:r w:rsidRPr="000D0678">
              <w:rPr>
                <w:sz w:val="18"/>
              </w:rPr>
              <w:t>МЭК</w:t>
            </w:r>
          </w:p>
        </w:tc>
        <w:tc>
          <w:tcPr>
            <w:tcW w:w="267" w:type="dxa"/>
          </w:tcPr>
          <w:p w14:paraId="4F7D0AC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1284BA" w14:textId="77777777" w:rsidR="00044353" w:rsidRPr="000D0678" w:rsidRDefault="00044353" w:rsidP="003A5CA1">
            <w:pPr>
              <w:pStyle w:val="34fd"/>
              <w:ind w:left="149" w:hanging="11"/>
              <w:rPr>
                <w:sz w:val="18"/>
              </w:rPr>
            </w:pPr>
            <w:r w:rsidRPr="000D0678">
              <w:rPr>
                <w:sz w:val="18"/>
              </w:rPr>
              <w:t>Медико-экономический контроль</w:t>
            </w:r>
          </w:p>
        </w:tc>
      </w:tr>
      <w:tr w:rsidR="00044353" w:rsidRPr="000D0678" w14:paraId="56F9BE0B" w14:textId="77777777" w:rsidTr="00F85999">
        <w:trPr>
          <w:trHeight w:val="315"/>
          <w:jc w:val="center"/>
        </w:trPr>
        <w:tc>
          <w:tcPr>
            <w:tcW w:w="2010" w:type="dxa"/>
            <w:tcMar>
              <w:top w:w="30" w:type="dxa"/>
              <w:left w:w="45" w:type="dxa"/>
              <w:bottom w:w="30" w:type="dxa"/>
              <w:right w:w="45" w:type="dxa"/>
            </w:tcMar>
          </w:tcPr>
          <w:p w14:paraId="5AB22577" w14:textId="77777777" w:rsidR="00044353" w:rsidRPr="000D0678" w:rsidRDefault="00044353" w:rsidP="003A5CA1">
            <w:pPr>
              <w:pStyle w:val="34fd"/>
              <w:rPr>
                <w:sz w:val="18"/>
              </w:rPr>
            </w:pPr>
            <w:r w:rsidRPr="000D0678">
              <w:rPr>
                <w:sz w:val="18"/>
              </w:rPr>
              <w:t>МЭС</w:t>
            </w:r>
          </w:p>
        </w:tc>
        <w:tc>
          <w:tcPr>
            <w:tcW w:w="267" w:type="dxa"/>
          </w:tcPr>
          <w:p w14:paraId="7F54313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F16698" w14:textId="77777777" w:rsidR="00044353" w:rsidRPr="000D0678" w:rsidRDefault="00044353" w:rsidP="003A5CA1">
            <w:pPr>
              <w:pStyle w:val="34fd"/>
              <w:ind w:left="149" w:hanging="11"/>
              <w:rPr>
                <w:sz w:val="18"/>
              </w:rPr>
            </w:pPr>
            <w:r w:rsidRPr="000D0678">
              <w:rPr>
                <w:sz w:val="18"/>
              </w:rPr>
              <w:t>Медико-экономический стандарт</w:t>
            </w:r>
          </w:p>
        </w:tc>
      </w:tr>
      <w:tr w:rsidR="00044353" w:rsidRPr="000D0678" w14:paraId="16A384BF" w14:textId="77777777" w:rsidTr="00F85999">
        <w:trPr>
          <w:trHeight w:val="315"/>
          <w:jc w:val="center"/>
        </w:trPr>
        <w:tc>
          <w:tcPr>
            <w:tcW w:w="2010" w:type="dxa"/>
            <w:tcMar>
              <w:top w:w="30" w:type="dxa"/>
              <w:left w:w="45" w:type="dxa"/>
              <w:bottom w:w="30" w:type="dxa"/>
              <w:right w:w="45" w:type="dxa"/>
            </w:tcMar>
          </w:tcPr>
          <w:p w14:paraId="45FC8A41" w14:textId="77777777" w:rsidR="00044353" w:rsidRPr="000D0678" w:rsidRDefault="00044353" w:rsidP="003A5CA1">
            <w:pPr>
              <w:pStyle w:val="34fd"/>
              <w:rPr>
                <w:sz w:val="18"/>
              </w:rPr>
            </w:pPr>
            <w:r w:rsidRPr="000D0678">
              <w:rPr>
                <w:sz w:val="18"/>
              </w:rPr>
              <w:t>НМП</w:t>
            </w:r>
          </w:p>
        </w:tc>
        <w:tc>
          <w:tcPr>
            <w:tcW w:w="267" w:type="dxa"/>
          </w:tcPr>
          <w:p w14:paraId="0450CCC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ACD0773" w14:textId="77777777" w:rsidR="00044353" w:rsidRPr="000D0678" w:rsidRDefault="00044353" w:rsidP="003A5CA1">
            <w:pPr>
              <w:pStyle w:val="34fd"/>
              <w:ind w:left="149" w:hanging="11"/>
              <w:rPr>
                <w:sz w:val="18"/>
              </w:rPr>
            </w:pPr>
            <w:r w:rsidRPr="000D0678">
              <w:rPr>
                <w:sz w:val="18"/>
              </w:rPr>
              <w:t>Неотложная медицинская помощь</w:t>
            </w:r>
          </w:p>
        </w:tc>
      </w:tr>
      <w:tr w:rsidR="00044353" w:rsidRPr="000D0678" w14:paraId="02910C6D" w14:textId="77777777" w:rsidTr="00F85999">
        <w:trPr>
          <w:trHeight w:val="315"/>
          <w:jc w:val="center"/>
        </w:trPr>
        <w:tc>
          <w:tcPr>
            <w:tcW w:w="2010" w:type="dxa"/>
            <w:tcMar>
              <w:top w:w="30" w:type="dxa"/>
              <w:left w:w="45" w:type="dxa"/>
              <w:bottom w:w="30" w:type="dxa"/>
              <w:right w:w="45" w:type="dxa"/>
            </w:tcMar>
          </w:tcPr>
          <w:p w14:paraId="1A284F2F" w14:textId="77777777" w:rsidR="00044353" w:rsidRPr="000D0678" w:rsidRDefault="00044353" w:rsidP="003A5CA1">
            <w:pPr>
              <w:pStyle w:val="34fd"/>
              <w:rPr>
                <w:sz w:val="18"/>
              </w:rPr>
            </w:pPr>
            <w:r w:rsidRPr="000D0678">
              <w:rPr>
                <w:sz w:val="18"/>
              </w:rPr>
              <w:t>НМЦК</w:t>
            </w:r>
          </w:p>
        </w:tc>
        <w:tc>
          <w:tcPr>
            <w:tcW w:w="267" w:type="dxa"/>
          </w:tcPr>
          <w:p w14:paraId="17726F9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C304342" w14:textId="77777777" w:rsidR="00044353" w:rsidRPr="000D0678" w:rsidRDefault="00044353" w:rsidP="003A5CA1">
            <w:pPr>
              <w:pStyle w:val="34fd"/>
              <w:ind w:left="149" w:hanging="11"/>
              <w:rPr>
                <w:sz w:val="18"/>
              </w:rPr>
            </w:pPr>
            <w:r w:rsidRPr="000D0678">
              <w:rPr>
                <w:sz w:val="18"/>
              </w:rPr>
              <w:t>Начальная максимальная цена контракта</w:t>
            </w:r>
          </w:p>
        </w:tc>
      </w:tr>
      <w:tr w:rsidR="00044353" w:rsidRPr="000D0678" w14:paraId="4FDAA34C" w14:textId="77777777" w:rsidTr="00F85999">
        <w:trPr>
          <w:trHeight w:val="315"/>
          <w:jc w:val="center"/>
        </w:trPr>
        <w:tc>
          <w:tcPr>
            <w:tcW w:w="2010" w:type="dxa"/>
            <w:tcMar>
              <w:top w:w="30" w:type="dxa"/>
              <w:left w:w="45" w:type="dxa"/>
              <w:bottom w:w="30" w:type="dxa"/>
              <w:right w:w="45" w:type="dxa"/>
            </w:tcMar>
          </w:tcPr>
          <w:p w14:paraId="11967616" w14:textId="77777777" w:rsidR="00044353" w:rsidRPr="000D0678" w:rsidRDefault="00044353" w:rsidP="003A5CA1">
            <w:pPr>
              <w:pStyle w:val="34fd"/>
              <w:rPr>
                <w:sz w:val="18"/>
              </w:rPr>
            </w:pPr>
            <w:r w:rsidRPr="000D0678">
              <w:rPr>
                <w:sz w:val="18"/>
              </w:rPr>
              <w:t>НПА</w:t>
            </w:r>
          </w:p>
        </w:tc>
        <w:tc>
          <w:tcPr>
            <w:tcW w:w="267" w:type="dxa"/>
          </w:tcPr>
          <w:p w14:paraId="543CDE3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E25EBFA" w14:textId="77777777" w:rsidR="00044353" w:rsidRPr="000D0678" w:rsidRDefault="00044353" w:rsidP="003A5CA1">
            <w:pPr>
              <w:pStyle w:val="34fd"/>
              <w:ind w:left="149" w:hanging="11"/>
              <w:rPr>
                <w:sz w:val="18"/>
              </w:rPr>
            </w:pPr>
            <w:r w:rsidRPr="000D0678">
              <w:rPr>
                <w:sz w:val="18"/>
              </w:rPr>
              <w:t>Нормативно-правовой акт</w:t>
            </w:r>
          </w:p>
        </w:tc>
      </w:tr>
      <w:tr w:rsidR="00044353" w:rsidRPr="000D0678" w14:paraId="2A7FE6CA" w14:textId="77777777" w:rsidTr="00F85999">
        <w:trPr>
          <w:trHeight w:val="315"/>
          <w:jc w:val="center"/>
        </w:trPr>
        <w:tc>
          <w:tcPr>
            <w:tcW w:w="2010" w:type="dxa"/>
            <w:tcMar>
              <w:top w:w="30" w:type="dxa"/>
              <w:left w:w="45" w:type="dxa"/>
              <w:bottom w:w="30" w:type="dxa"/>
              <w:right w:w="45" w:type="dxa"/>
            </w:tcMar>
          </w:tcPr>
          <w:p w14:paraId="11B76D69" w14:textId="77777777" w:rsidR="00044353" w:rsidRPr="000D0678" w:rsidRDefault="00044353" w:rsidP="003A5CA1">
            <w:pPr>
              <w:pStyle w:val="34fd"/>
              <w:rPr>
                <w:sz w:val="18"/>
              </w:rPr>
            </w:pPr>
            <w:r w:rsidRPr="000D0678">
              <w:rPr>
                <w:sz w:val="18"/>
              </w:rPr>
              <w:t>НС</w:t>
            </w:r>
          </w:p>
        </w:tc>
        <w:tc>
          <w:tcPr>
            <w:tcW w:w="267" w:type="dxa"/>
          </w:tcPr>
          <w:p w14:paraId="44ECFD9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CA0072" w14:textId="77777777" w:rsidR="00044353" w:rsidRPr="000D0678" w:rsidRDefault="00044353" w:rsidP="003A5CA1">
            <w:pPr>
              <w:pStyle w:val="34fd"/>
              <w:ind w:left="149" w:hanging="11"/>
              <w:rPr>
                <w:sz w:val="18"/>
              </w:rPr>
            </w:pPr>
            <w:r w:rsidRPr="000D0678">
              <w:rPr>
                <w:sz w:val="18"/>
              </w:rPr>
              <w:t>Наркотическое средство</w:t>
            </w:r>
          </w:p>
        </w:tc>
      </w:tr>
      <w:tr w:rsidR="00044353" w:rsidRPr="000D0678" w14:paraId="7FAAB910" w14:textId="77777777" w:rsidTr="00F85999">
        <w:trPr>
          <w:trHeight w:val="315"/>
          <w:jc w:val="center"/>
        </w:trPr>
        <w:tc>
          <w:tcPr>
            <w:tcW w:w="2010" w:type="dxa"/>
            <w:tcMar>
              <w:top w:w="30" w:type="dxa"/>
              <w:left w:w="45" w:type="dxa"/>
              <w:bottom w:w="30" w:type="dxa"/>
              <w:right w:w="45" w:type="dxa"/>
            </w:tcMar>
          </w:tcPr>
          <w:p w14:paraId="07C590E7" w14:textId="77777777" w:rsidR="00044353" w:rsidRPr="000D0678" w:rsidRDefault="00044353" w:rsidP="003A5CA1">
            <w:pPr>
              <w:pStyle w:val="34fd"/>
              <w:rPr>
                <w:sz w:val="18"/>
              </w:rPr>
            </w:pPr>
            <w:r w:rsidRPr="000D0678">
              <w:rPr>
                <w:sz w:val="18"/>
              </w:rPr>
              <w:t>НСИ</w:t>
            </w:r>
          </w:p>
        </w:tc>
        <w:tc>
          <w:tcPr>
            <w:tcW w:w="267" w:type="dxa"/>
          </w:tcPr>
          <w:p w14:paraId="4154A64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77B48F4" w14:textId="77777777" w:rsidR="00044353" w:rsidRPr="000D0678" w:rsidRDefault="00044353" w:rsidP="003A5CA1">
            <w:pPr>
              <w:pStyle w:val="34fd"/>
              <w:ind w:left="149" w:hanging="11"/>
              <w:rPr>
                <w:sz w:val="18"/>
              </w:rPr>
            </w:pPr>
            <w:r w:rsidRPr="000D0678">
              <w:rPr>
                <w:sz w:val="18"/>
              </w:rPr>
              <w:t>Нормативно-справочная информация</w:t>
            </w:r>
          </w:p>
        </w:tc>
      </w:tr>
      <w:tr w:rsidR="00044353" w:rsidRPr="000D0678" w14:paraId="543D0F0A" w14:textId="77777777" w:rsidTr="00F85999">
        <w:trPr>
          <w:trHeight w:val="315"/>
          <w:jc w:val="center"/>
        </w:trPr>
        <w:tc>
          <w:tcPr>
            <w:tcW w:w="2010" w:type="dxa"/>
            <w:tcMar>
              <w:top w:w="30" w:type="dxa"/>
              <w:left w:w="45" w:type="dxa"/>
              <w:bottom w:w="30" w:type="dxa"/>
              <w:right w:w="45" w:type="dxa"/>
            </w:tcMar>
          </w:tcPr>
          <w:p w14:paraId="538AA7C0" w14:textId="77777777" w:rsidR="00044353" w:rsidRPr="000D0678" w:rsidRDefault="00044353" w:rsidP="003A5CA1">
            <w:pPr>
              <w:pStyle w:val="34fd"/>
              <w:rPr>
                <w:sz w:val="18"/>
              </w:rPr>
            </w:pPr>
            <w:r w:rsidRPr="000D0678">
              <w:rPr>
                <w:sz w:val="18"/>
              </w:rPr>
              <w:t>НСУ</w:t>
            </w:r>
          </w:p>
        </w:tc>
        <w:tc>
          <w:tcPr>
            <w:tcW w:w="267" w:type="dxa"/>
          </w:tcPr>
          <w:p w14:paraId="0952643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8DB684C" w14:textId="77777777" w:rsidR="00044353" w:rsidRPr="000D0678" w:rsidRDefault="00044353" w:rsidP="003A5CA1">
            <w:pPr>
              <w:pStyle w:val="34fd"/>
              <w:ind w:left="149" w:hanging="11"/>
              <w:rPr>
                <w:sz w:val="18"/>
              </w:rPr>
            </w:pPr>
            <w:r w:rsidRPr="000D0678">
              <w:rPr>
                <w:sz w:val="18"/>
              </w:rPr>
              <w:t>Набор социальных услуг</w:t>
            </w:r>
          </w:p>
        </w:tc>
      </w:tr>
      <w:tr w:rsidR="00044353" w:rsidRPr="000D0678" w14:paraId="73A2B5D0" w14:textId="77777777" w:rsidTr="00F85999">
        <w:trPr>
          <w:trHeight w:val="315"/>
          <w:jc w:val="center"/>
        </w:trPr>
        <w:tc>
          <w:tcPr>
            <w:tcW w:w="2010" w:type="dxa"/>
            <w:tcMar>
              <w:top w:w="30" w:type="dxa"/>
              <w:left w:w="45" w:type="dxa"/>
              <w:bottom w:w="30" w:type="dxa"/>
              <w:right w:w="45" w:type="dxa"/>
            </w:tcMar>
          </w:tcPr>
          <w:p w14:paraId="4576CDE5" w14:textId="77777777" w:rsidR="00044353" w:rsidRPr="000D0678" w:rsidRDefault="00044353" w:rsidP="003A5CA1">
            <w:pPr>
              <w:pStyle w:val="34fd"/>
              <w:rPr>
                <w:sz w:val="18"/>
              </w:rPr>
            </w:pPr>
            <w:r w:rsidRPr="000D0678">
              <w:rPr>
                <w:sz w:val="18"/>
              </w:rPr>
              <w:t>ОMC</w:t>
            </w:r>
          </w:p>
        </w:tc>
        <w:tc>
          <w:tcPr>
            <w:tcW w:w="267" w:type="dxa"/>
          </w:tcPr>
          <w:p w14:paraId="79C5AD2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9148CD" w14:textId="77777777" w:rsidR="00044353" w:rsidRPr="000D0678" w:rsidRDefault="00044353" w:rsidP="003A5CA1">
            <w:pPr>
              <w:pStyle w:val="34fd"/>
              <w:ind w:left="149" w:hanging="11"/>
              <w:rPr>
                <w:sz w:val="18"/>
              </w:rPr>
            </w:pPr>
            <w:r w:rsidRPr="000D0678">
              <w:rPr>
                <w:sz w:val="18"/>
              </w:rPr>
              <w:t>Обязательное медицинское страхование</w:t>
            </w:r>
          </w:p>
        </w:tc>
      </w:tr>
      <w:tr w:rsidR="00044353" w:rsidRPr="000D0678" w14:paraId="65721FDE" w14:textId="77777777" w:rsidTr="00F85999">
        <w:trPr>
          <w:trHeight w:val="315"/>
          <w:jc w:val="center"/>
        </w:trPr>
        <w:tc>
          <w:tcPr>
            <w:tcW w:w="2010" w:type="dxa"/>
            <w:tcMar>
              <w:top w:w="30" w:type="dxa"/>
              <w:left w:w="45" w:type="dxa"/>
              <w:bottom w:w="30" w:type="dxa"/>
              <w:right w:w="45" w:type="dxa"/>
            </w:tcMar>
          </w:tcPr>
          <w:p w14:paraId="4425E87E" w14:textId="77777777" w:rsidR="00044353" w:rsidRPr="000D0678" w:rsidRDefault="00044353" w:rsidP="003A5CA1">
            <w:pPr>
              <w:pStyle w:val="34fd"/>
              <w:rPr>
                <w:sz w:val="18"/>
              </w:rPr>
            </w:pPr>
            <w:r w:rsidRPr="000D0678">
              <w:rPr>
                <w:sz w:val="18"/>
              </w:rPr>
              <w:t>ОГРН</w:t>
            </w:r>
          </w:p>
        </w:tc>
        <w:tc>
          <w:tcPr>
            <w:tcW w:w="267" w:type="dxa"/>
          </w:tcPr>
          <w:p w14:paraId="7D55143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3F692FF" w14:textId="77777777" w:rsidR="00044353" w:rsidRPr="000D0678" w:rsidRDefault="00044353" w:rsidP="003A5CA1">
            <w:pPr>
              <w:pStyle w:val="34fd"/>
              <w:ind w:left="149" w:hanging="11"/>
              <w:rPr>
                <w:sz w:val="18"/>
              </w:rPr>
            </w:pPr>
            <w:r w:rsidRPr="000D0678">
              <w:rPr>
                <w:sz w:val="18"/>
              </w:rPr>
              <w:t>Основной государственный регистрационный номер</w:t>
            </w:r>
          </w:p>
        </w:tc>
      </w:tr>
      <w:tr w:rsidR="00044353" w:rsidRPr="000D0678" w14:paraId="349F94DE" w14:textId="77777777" w:rsidTr="00F85999">
        <w:trPr>
          <w:trHeight w:val="315"/>
          <w:jc w:val="center"/>
        </w:trPr>
        <w:tc>
          <w:tcPr>
            <w:tcW w:w="2010" w:type="dxa"/>
            <w:tcMar>
              <w:top w:w="30" w:type="dxa"/>
              <w:left w:w="45" w:type="dxa"/>
              <w:bottom w:w="30" w:type="dxa"/>
              <w:right w:w="45" w:type="dxa"/>
            </w:tcMar>
          </w:tcPr>
          <w:p w14:paraId="663D82AE" w14:textId="77777777" w:rsidR="00044353" w:rsidRPr="000D0678" w:rsidRDefault="00044353" w:rsidP="003A5CA1">
            <w:pPr>
              <w:pStyle w:val="34fd"/>
              <w:rPr>
                <w:sz w:val="18"/>
              </w:rPr>
            </w:pPr>
            <w:r w:rsidRPr="000D0678">
              <w:rPr>
                <w:sz w:val="18"/>
              </w:rPr>
              <w:t>ОКАТО</w:t>
            </w:r>
          </w:p>
        </w:tc>
        <w:tc>
          <w:tcPr>
            <w:tcW w:w="267" w:type="dxa"/>
          </w:tcPr>
          <w:p w14:paraId="60CB30C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1B9E94" w14:textId="77777777" w:rsidR="00044353" w:rsidRPr="000D0678" w:rsidRDefault="00044353" w:rsidP="003A5CA1">
            <w:pPr>
              <w:pStyle w:val="34fd"/>
              <w:ind w:left="149" w:hanging="11"/>
              <w:rPr>
                <w:sz w:val="18"/>
              </w:rPr>
            </w:pPr>
            <w:r w:rsidRPr="000D0678">
              <w:rPr>
                <w:sz w:val="18"/>
              </w:rPr>
              <w:t>Общероссийский классификатор объектов административно-территориального деления объектов</w:t>
            </w:r>
          </w:p>
        </w:tc>
      </w:tr>
      <w:tr w:rsidR="00044353" w:rsidRPr="000D0678" w14:paraId="58FB4CCC" w14:textId="77777777" w:rsidTr="00F85999">
        <w:trPr>
          <w:trHeight w:val="315"/>
          <w:jc w:val="center"/>
        </w:trPr>
        <w:tc>
          <w:tcPr>
            <w:tcW w:w="2010" w:type="dxa"/>
            <w:tcMar>
              <w:top w:w="30" w:type="dxa"/>
              <w:left w:w="45" w:type="dxa"/>
              <w:bottom w:w="30" w:type="dxa"/>
              <w:right w:w="45" w:type="dxa"/>
            </w:tcMar>
          </w:tcPr>
          <w:p w14:paraId="691EE149" w14:textId="77777777" w:rsidR="00044353" w:rsidRPr="000D0678" w:rsidRDefault="00044353" w:rsidP="003A5CA1">
            <w:pPr>
              <w:pStyle w:val="34fd"/>
              <w:rPr>
                <w:sz w:val="18"/>
              </w:rPr>
            </w:pPr>
            <w:r w:rsidRPr="000D0678">
              <w:rPr>
                <w:sz w:val="18"/>
              </w:rPr>
              <w:t>ОКОПФ</w:t>
            </w:r>
          </w:p>
        </w:tc>
        <w:tc>
          <w:tcPr>
            <w:tcW w:w="267" w:type="dxa"/>
          </w:tcPr>
          <w:p w14:paraId="60B5A92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4270BC5" w14:textId="77777777" w:rsidR="00044353" w:rsidRPr="000D0678" w:rsidRDefault="00044353" w:rsidP="003A5CA1">
            <w:pPr>
              <w:pStyle w:val="34fd"/>
              <w:ind w:left="149" w:hanging="11"/>
              <w:rPr>
                <w:sz w:val="18"/>
              </w:rPr>
            </w:pPr>
            <w:r w:rsidRPr="000D0678">
              <w:rPr>
                <w:sz w:val="18"/>
              </w:rPr>
              <w:t>Общероссийский классификатор организационно-правовых форм</w:t>
            </w:r>
          </w:p>
        </w:tc>
      </w:tr>
      <w:tr w:rsidR="00044353" w:rsidRPr="000D0678" w14:paraId="13E285E5" w14:textId="77777777" w:rsidTr="00F85999">
        <w:trPr>
          <w:trHeight w:val="315"/>
          <w:jc w:val="center"/>
        </w:trPr>
        <w:tc>
          <w:tcPr>
            <w:tcW w:w="2010" w:type="dxa"/>
            <w:tcMar>
              <w:top w:w="30" w:type="dxa"/>
              <w:left w:w="45" w:type="dxa"/>
              <w:bottom w:w="30" w:type="dxa"/>
              <w:right w:w="45" w:type="dxa"/>
            </w:tcMar>
          </w:tcPr>
          <w:p w14:paraId="3BBE0BD8" w14:textId="77777777" w:rsidR="00044353" w:rsidRPr="000D0678" w:rsidRDefault="00044353" w:rsidP="003A5CA1">
            <w:pPr>
              <w:pStyle w:val="34fd"/>
              <w:rPr>
                <w:sz w:val="18"/>
              </w:rPr>
            </w:pPr>
            <w:r w:rsidRPr="000D0678">
              <w:rPr>
                <w:sz w:val="18"/>
              </w:rPr>
              <w:t>ОКПО</w:t>
            </w:r>
          </w:p>
        </w:tc>
        <w:tc>
          <w:tcPr>
            <w:tcW w:w="267" w:type="dxa"/>
          </w:tcPr>
          <w:p w14:paraId="04D9403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D81B3FC" w14:textId="77777777" w:rsidR="00044353" w:rsidRPr="000D0678" w:rsidRDefault="00044353" w:rsidP="003A5CA1">
            <w:pPr>
              <w:pStyle w:val="34fd"/>
              <w:ind w:left="149" w:hanging="11"/>
              <w:rPr>
                <w:sz w:val="18"/>
              </w:rPr>
            </w:pPr>
            <w:r w:rsidRPr="000D0678">
              <w:rPr>
                <w:sz w:val="18"/>
              </w:rPr>
              <w:t>Общероссийский классификатор предприятий и организаций</w:t>
            </w:r>
          </w:p>
        </w:tc>
      </w:tr>
      <w:tr w:rsidR="00044353" w:rsidRPr="000D0678" w14:paraId="08A9F158" w14:textId="77777777" w:rsidTr="00F85999">
        <w:trPr>
          <w:trHeight w:val="315"/>
          <w:jc w:val="center"/>
        </w:trPr>
        <w:tc>
          <w:tcPr>
            <w:tcW w:w="2010" w:type="dxa"/>
            <w:tcMar>
              <w:top w:w="30" w:type="dxa"/>
              <w:left w:w="45" w:type="dxa"/>
              <w:bottom w:w="30" w:type="dxa"/>
              <w:right w:w="45" w:type="dxa"/>
            </w:tcMar>
          </w:tcPr>
          <w:p w14:paraId="74375045" w14:textId="77777777" w:rsidR="00044353" w:rsidRPr="000D0678" w:rsidRDefault="00044353" w:rsidP="003A5CA1">
            <w:pPr>
              <w:pStyle w:val="34fd"/>
              <w:rPr>
                <w:sz w:val="18"/>
              </w:rPr>
            </w:pPr>
            <w:r w:rsidRPr="000D0678">
              <w:rPr>
                <w:sz w:val="18"/>
              </w:rPr>
              <w:t>ОКС</w:t>
            </w:r>
          </w:p>
        </w:tc>
        <w:tc>
          <w:tcPr>
            <w:tcW w:w="267" w:type="dxa"/>
          </w:tcPr>
          <w:p w14:paraId="090F5C1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D4D4702" w14:textId="77777777" w:rsidR="00044353" w:rsidRPr="000D0678" w:rsidRDefault="00044353" w:rsidP="003A5CA1">
            <w:pPr>
              <w:pStyle w:val="34fd"/>
              <w:ind w:left="149" w:hanging="11"/>
              <w:rPr>
                <w:sz w:val="18"/>
              </w:rPr>
            </w:pPr>
            <w:r w:rsidRPr="000D0678">
              <w:rPr>
                <w:sz w:val="18"/>
              </w:rPr>
              <w:t>Острый коронарный синдром</w:t>
            </w:r>
          </w:p>
        </w:tc>
      </w:tr>
      <w:tr w:rsidR="00044353" w:rsidRPr="000D0678" w14:paraId="120156F9" w14:textId="77777777" w:rsidTr="00F85999">
        <w:trPr>
          <w:trHeight w:val="315"/>
          <w:jc w:val="center"/>
        </w:trPr>
        <w:tc>
          <w:tcPr>
            <w:tcW w:w="2010" w:type="dxa"/>
            <w:tcMar>
              <w:top w:w="30" w:type="dxa"/>
              <w:left w:w="45" w:type="dxa"/>
              <w:bottom w:w="30" w:type="dxa"/>
              <w:right w:w="45" w:type="dxa"/>
            </w:tcMar>
          </w:tcPr>
          <w:p w14:paraId="7A9C79BB" w14:textId="77777777" w:rsidR="00044353" w:rsidRPr="000D0678" w:rsidRDefault="00044353" w:rsidP="003A5CA1">
            <w:pPr>
              <w:pStyle w:val="34fd"/>
              <w:rPr>
                <w:sz w:val="18"/>
              </w:rPr>
            </w:pPr>
            <w:r w:rsidRPr="000D0678">
              <w:rPr>
                <w:sz w:val="18"/>
              </w:rPr>
              <w:t>ОКТМО</w:t>
            </w:r>
          </w:p>
        </w:tc>
        <w:tc>
          <w:tcPr>
            <w:tcW w:w="267" w:type="dxa"/>
          </w:tcPr>
          <w:p w14:paraId="5FF7070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2D64AD3" w14:textId="77777777" w:rsidR="00044353" w:rsidRPr="000D0678" w:rsidRDefault="00044353" w:rsidP="003A5CA1">
            <w:pPr>
              <w:pStyle w:val="34fd"/>
              <w:ind w:left="149" w:hanging="11"/>
              <w:rPr>
                <w:sz w:val="18"/>
              </w:rPr>
            </w:pPr>
            <w:r w:rsidRPr="000D0678">
              <w:rPr>
                <w:sz w:val="18"/>
              </w:rPr>
              <w:t>Общероссийский классификатор территорий муниципальных образований</w:t>
            </w:r>
          </w:p>
        </w:tc>
      </w:tr>
      <w:tr w:rsidR="00044353" w:rsidRPr="000D0678" w14:paraId="0610573A" w14:textId="77777777" w:rsidTr="00F85999">
        <w:trPr>
          <w:trHeight w:val="315"/>
          <w:jc w:val="center"/>
        </w:trPr>
        <w:tc>
          <w:tcPr>
            <w:tcW w:w="2010" w:type="dxa"/>
            <w:tcMar>
              <w:top w:w="30" w:type="dxa"/>
              <w:left w:w="45" w:type="dxa"/>
              <w:bottom w:w="30" w:type="dxa"/>
              <w:right w:w="45" w:type="dxa"/>
            </w:tcMar>
          </w:tcPr>
          <w:p w14:paraId="58724B86" w14:textId="77777777" w:rsidR="00044353" w:rsidRPr="000D0678" w:rsidRDefault="00044353" w:rsidP="003A5CA1">
            <w:pPr>
              <w:pStyle w:val="34fd"/>
              <w:rPr>
                <w:sz w:val="18"/>
              </w:rPr>
            </w:pPr>
            <w:r w:rsidRPr="000D0678">
              <w:rPr>
                <w:sz w:val="18"/>
              </w:rPr>
              <w:t>ОКФС</w:t>
            </w:r>
          </w:p>
        </w:tc>
        <w:tc>
          <w:tcPr>
            <w:tcW w:w="267" w:type="dxa"/>
          </w:tcPr>
          <w:p w14:paraId="33C82EF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1BDB689" w14:textId="77777777" w:rsidR="00044353" w:rsidRPr="000D0678" w:rsidRDefault="00044353" w:rsidP="003A5CA1">
            <w:pPr>
              <w:pStyle w:val="34fd"/>
              <w:ind w:left="149" w:hanging="11"/>
              <w:rPr>
                <w:sz w:val="18"/>
              </w:rPr>
            </w:pPr>
            <w:r w:rsidRPr="000D0678">
              <w:rPr>
                <w:sz w:val="18"/>
              </w:rPr>
              <w:t>Общероссийский классификатор форм собственности</w:t>
            </w:r>
          </w:p>
        </w:tc>
      </w:tr>
      <w:tr w:rsidR="00044353" w:rsidRPr="000D0678" w14:paraId="23FECD2C" w14:textId="77777777" w:rsidTr="00F85999">
        <w:trPr>
          <w:trHeight w:val="315"/>
          <w:jc w:val="center"/>
        </w:trPr>
        <w:tc>
          <w:tcPr>
            <w:tcW w:w="2010" w:type="dxa"/>
            <w:tcMar>
              <w:top w:w="30" w:type="dxa"/>
              <w:left w:w="45" w:type="dxa"/>
              <w:bottom w:w="30" w:type="dxa"/>
              <w:right w:w="45" w:type="dxa"/>
            </w:tcMar>
          </w:tcPr>
          <w:p w14:paraId="3BEEFB0D" w14:textId="77777777" w:rsidR="00044353" w:rsidRPr="000D0678" w:rsidRDefault="00044353" w:rsidP="003A5CA1">
            <w:pPr>
              <w:pStyle w:val="34fd"/>
              <w:rPr>
                <w:sz w:val="18"/>
              </w:rPr>
            </w:pPr>
            <w:r w:rsidRPr="000D0678">
              <w:rPr>
                <w:sz w:val="18"/>
              </w:rPr>
              <w:t>ОКЭВД</w:t>
            </w:r>
          </w:p>
        </w:tc>
        <w:tc>
          <w:tcPr>
            <w:tcW w:w="267" w:type="dxa"/>
          </w:tcPr>
          <w:p w14:paraId="5A21F74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418BC5B" w14:textId="77777777" w:rsidR="00044353" w:rsidRPr="000D0678" w:rsidRDefault="00044353" w:rsidP="003A5CA1">
            <w:pPr>
              <w:pStyle w:val="34fd"/>
              <w:ind w:left="149" w:hanging="11"/>
              <w:rPr>
                <w:sz w:val="18"/>
              </w:rPr>
            </w:pPr>
            <w:r w:rsidRPr="000D0678">
              <w:rPr>
                <w:sz w:val="18"/>
              </w:rPr>
              <w:t>Общероссийский классификатор видов экономической деятельности</w:t>
            </w:r>
          </w:p>
        </w:tc>
      </w:tr>
      <w:tr w:rsidR="00044353" w:rsidRPr="000D0678" w14:paraId="1FBADC02" w14:textId="77777777" w:rsidTr="00F85999">
        <w:trPr>
          <w:trHeight w:val="315"/>
          <w:jc w:val="center"/>
        </w:trPr>
        <w:tc>
          <w:tcPr>
            <w:tcW w:w="2010" w:type="dxa"/>
            <w:tcMar>
              <w:top w:w="30" w:type="dxa"/>
              <w:left w:w="45" w:type="dxa"/>
              <w:bottom w:w="30" w:type="dxa"/>
              <w:right w:w="45" w:type="dxa"/>
            </w:tcMar>
          </w:tcPr>
          <w:p w14:paraId="0111C9DC" w14:textId="77777777" w:rsidR="00044353" w:rsidRPr="000D0678" w:rsidRDefault="00044353" w:rsidP="003A5CA1">
            <w:pPr>
              <w:pStyle w:val="34fd"/>
              <w:rPr>
                <w:sz w:val="18"/>
              </w:rPr>
            </w:pPr>
            <w:r w:rsidRPr="000D0678">
              <w:rPr>
                <w:sz w:val="18"/>
              </w:rPr>
              <w:t>ОМС</w:t>
            </w:r>
          </w:p>
        </w:tc>
        <w:tc>
          <w:tcPr>
            <w:tcW w:w="267" w:type="dxa"/>
          </w:tcPr>
          <w:p w14:paraId="2279AB3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0AAB3A7" w14:textId="77777777" w:rsidR="00044353" w:rsidRPr="000D0678" w:rsidRDefault="00044353" w:rsidP="003A5CA1">
            <w:pPr>
              <w:pStyle w:val="34fd"/>
              <w:ind w:left="149" w:hanging="11"/>
              <w:rPr>
                <w:sz w:val="18"/>
              </w:rPr>
            </w:pPr>
            <w:r w:rsidRPr="000D0678">
              <w:rPr>
                <w:sz w:val="18"/>
              </w:rPr>
              <w:t>Обязательное медицинское страхование</w:t>
            </w:r>
          </w:p>
        </w:tc>
      </w:tr>
      <w:tr w:rsidR="00044353" w:rsidRPr="000D0678" w14:paraId="22E0EAA1" w14:textId="77777777" w:rsidTr="00F85999">
        <w:trPr>
          <w:trHeight w:val="315"/>
          <w:jc w:val="center"/>
        </w:trPr>
        <w:tc>
          <w:tcPr>
            <w:tcW w:w="2010" w:type="dxa"/>
            <w:tcMar>
              <w:top w:w="30" w:type="dxa"/>
              <w:left w:w="45" w:type="dxa"/>
              <w:bottom w:w="30" w:type="dxa"/>
              <w:right w:w="45" w:type="dxa"/>
            </w:tcMar>
          </w:tcPr>
          <w:p w14:paraId="5E96FBC0" w14:textId="77777777" w:rsidR="00044353" w:rsidRPr="000D0678" w:rsidRDefault="00044353" w:rsidP="003A5CA1">
            <w:pPr>
              <w:pStyle w:val="34fd"/>
              <w:rPr>
                <w:sz w:val="18"/>
              </w:rPr>
            </w:pPr>
            <w:r w:rsidRPr="000D0678">
              <w:rPr>
                <w:sz w:val="18"/>
              </w:rPr>
              <w:t>ОНЛС</w:t>
            </w:r>
          </w:p>
        </w:tc>
        <w:tc>
          <w:tcPr>
            <w:tcW w:w="267" w:type="dxa"/>
          </w:tcPr>
          <w:p w14:paraId="6144CDB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7953A0E" w14:textId="77777777" w:rsidR="00044353" w:rsidRPr="000D0678" w:rsidRDefault="00044353" w:rsidP="003A5CA1">
            <w:pPr>
              <w:pStyle w:val="34fd"/>
              <w:ind w:left="149" w:hanging="11"/>
              <w:rPr>
                <w:sz w:val="18"/>
              </w:rPr>
            </w:pPr>
            <w:r w:rsidRPr="000D0678">
              <w:rPr>
                <w:sz w:val="18"/>
              </w:rPr>
              <w:t>Обеспечение необходимыми лекарственными препаратами</w:t>
            </w:r>
          </w:p>
        </w:tc>
      </w:tr>
      <w:tr w:rsidR="00044353" w:rsidRPr="000D0678" w14:paraId="589D64BE" w14:textId="77777777" w:rsidTr="00F85999">
        <w:trPr>
          <w:trHeight w:val="315"/>
          <w:jc w:val="center"/>
        </w:trPr>
        <w:tc>
          <w:tcPr>
            <w:tcW w:w="2010" w:type="dxa"/>
            <w:tcMar>
              <w:top w:w="30" w:type="dxa"/>
              <w:left w:w="45" w:type="dxa"/>
              <w:bottom w:w="30" w:type="dxa"/>
              <w:right w:w="45" w:type="dxa"/>
            </w:tcMar>
          </w:tcPr>
          <w:p w14:paraId="2995D72A" w14:textId="77777777" w:rsidR="00044353" w:rsidRPr="000D0678" w:rsidRDefault="00044353" w:rsidP="003A5CA1">
            <w:pPr>
              <w:pStyle w:val="34fd"/>
              <w:rPr>
                <w:sz w:val="18"/>
              </w:rPr>
            </w:pPr>
            <w:r w:rsidRPr="000D0678">
              <w:rPr>
                <w:sz w:val="18"/>
              </w:rPr>
              <w:t>ОНМК</w:t>
            </w:r>
          </w:p>
        </w:tc>
        <w:tc>
          <w:tcPr>
            <w:tcW w:w="267" w:type="dxa"/>
          </w:tcPr>
          <w:p w14:paraId="746C345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620850E" w14:textId="77777777" w:rsidR="00044353" w:rsidRPr="000D0678" w:rsidRDefault="00044353" w:rsidP="003A5CA1">
            <w:pPr>
              <w:pStyle w:val="34fd"/>
              <w:ind w:left="149" w:hanging="11"/>
              <w:rPr>
                <w:sz w:val="18"/>
              </w:rPr>
            </w:pPr>
            <w:r w:rsidRPr="000D0678">
              <w:rPr>
                <w:sz w:val="18"/>
              </w:rPr>
              <w:t>Острое нарушение мозгового кровообращения</w:t>
            </w:r>
          </w:p>
        </w:tc>
      </w:tr>
      <w:tr w:rsidR="00044353" w:rsidRPr="000D0678" w14:paraId="45A9EA15" w14:textId="77777777" w:rsidTr="00F85999">
        <w:trPr>
          <w:trHeight w:val="315"/>
          <w:jc w:val="center"/>
        </w:trPr>
        <w:tc>
          <w:tcPr>
            <w:tcW w:w="2010" w:type="dxa"/>
            <w:tcMar>
              <w:top w:w="30" w:type="dxa"/>
              <w:left w:w="45" w:type="dxa"/>
              <w:bottom w:w="30" w:type="dxa"/>
              <w:right w:w="45" w:type="dxa"/>
            </w:tcMar>
          </w:tcPr>
          <w:p w14:paraId="292EB434" w14:textId="77777777" w:rsidR="00044353" w:rsidRPr="000D0678" w:rsidRDefault="00044353" w:rsidP="003A5CA1">
            <w:pPr>
              <w:pStyle w:val="34fd"/>
              <w:rPr>
                <w:sz w:val="18"/>
              </w:rPr>
            </w:pPr>
            <w:r w:rsidRPr="000D0678">
              <w:rPr>
                <w:sz w:val="18"/>
              </w:rPr>
              <w:t>ОССЗ</w:t>
            </w:r>
          </w:p>
        </w:tc>
        <w:tc>
          <w:tcPr>
            <w:tcW w:w="267" w:type="dxa"/>
          </w:tcPr>
          <w:p w14:paraId="7FC3E6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7F59EF" w14:textId="77777777" w:rsidR="00044353" w:rsidRPr="000D0678" w:rsidRDefault="00044353" w:rsidP="003A5CA1">
            <w:pPr>
              <w:pStyle w:val="34fd"/>
              <w:ind w:left="149" w:hanging="11"/>
              <w:rPr>
                <w:sz w:val="18"/>
              </w:rPr>
            </w:pPr>
            <w:r w:rsidRPr="000D0678">
              <w:rPr>
                <w:sz w:val="18"/>
              </w:rPr>
              <w:t>Острые сердечно-сосудистые заболевания</w:t>
            </w:r>
          </w:p>
        </w:tc>
      </w:tr>
      <w:tr w:rsidR="00044353" w:rsidRPr="000D0678" w14:paraId="2B492438" w14:textId="77777777" w:rsidTr="00F85999">
        <w:trPr>
          <w:trHeight w:val="315"/>
          <w:jc w:val="center"/>
        </w:trPr>
        <w:tc>
          <w:tcPr>
            <w:tcW w:w="2010" w:type="dxa"/>
            <w:tcMar>
              <w:top w:w="30" w:type="dxa"/>
              <w:left w:w="45" w:type="dxa"/>
              <w:bottom w:w="30" w:type="dxa"/>
              <w:right w:w="45" w:type="dxa"/>
            </w:tcMar>
          </w:tcPr>
          <w:p w14:paraId="228613AD" w14:textId="77777777" w:rsidR="00044353" w:rsidRPr="000D0678" w:rsidRDefault="00044353" w:rsidP="003A5CA1">
            <w:pPr>
              <w:pStyle w:val="34fd"/>
              <w:rPr>
                <w:sz w:val="18"/>
              </w:rPr>
            </w:pPr>
            <w:r w:rsidRPr="000D0678">
              <w:rPr>
                <w:sz w:val="18"/>
              </w:rPr>
              <w:t>ОУЗ</w:t>
            </w:r>
          </w:p>
        </w:tc>
        <w:tc>
          <w:tcPr>
            <w:tcW w:w="267" w:type="dxa"/>
          </w:tcPr>
          <w:p w14:paraId="0CADAAD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7FCF85" w14:textId="77777777" w:rsidR="00044353" w:rsidRPr="000D0678" w:rsidRDefault="00044353" w:rsidP="003A5CA1">
            <w:pPr>
              <w:pStyle w:val="34fd"/>
              <w:ind w:left="149" w:hanging="11"/>
              <w:rPr>
                <w:sz w:val="18"/>
              </w:rPr>
            </w:pPr>
            <w:r w:rsidRPr="000D0678">
              <w:rPr>
                <w:sz w:val="18"/>
              </w:rPr>
              <w:t>Органы управления здравоохранением</w:t>
            </w:r>
          </w:p>
        </w:tc>
      </w:tr>
      <w:tr w:rsidR="00044353" w:rsidRPr="000D0678" w14:paraId="408FC8D7" w14:textId="77777777" w:rsidTr="00F85999">
        <w:trPr>
          <w:trHeight w:val="315"/>
          <w:jc w:val="center"/>
        </w:trPr>
        <w:tc>
          <w:tcPr>
            <w:tcW w:w="2010" w:type="dxa"/>
            <w:tcMar>
              <w:top w:w="30" w:type="dxa"/>
              <w:left w:w="45" w:type="dxa"/>
              <w:bottom w:w="30" w:type="dxa"/>
              <w:right w:w="45" w:type="dxa"/>
            </w:tcMar>
          </w:tcPr>
          <w:p w14:paraId="2FFF3869" w14:textId="77777777" w:rsidR="00044353" w:rsidRPr="000D0678" w:rsidRDefault="00044353" w:rsidP="003A5CA1">
            <w:pPr>
              <w:pStyle w:val="34fd"/>
              <w:rPr>
                <w:sz w:val="18"/>
              </w:rPr>
            </w:pPr>
            <w:r w:rsidRPr="000D0678">
              <w:rPr>
                <w:sz w:val="18"/>
              </w:rPr>
              <w:t>ОФОМС</w:t>
            </w:r>
          </w:p>
        </w:tc>
        <w:tc>
          <w:tcPr>
            <w:tcW w:w="267" w:type="dxa"/>
          </w:tcPr>
          <w:p w14:paraId="6D23D33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6B7C64" w14:textId="77777777" w:rsidR="00044353" w:rsidRPr="000D0678" w:rsidRDefault="00044353" w:rsidP="003A5CA1">
            <w:pPr>
              <w:pStyle w:val="34fd"/>
              <w:ind w:left="149" w:hanging="11"/>
              <w:rPr>
                <w:sz w:val="18"/>
              </w:rPr>
            </w:pPr>
            <w:r w:rsidRPr="000D0678">
              <w:rPr>
                <w:sz w:val="18"/>
              </w:rPr>
              <w:t>Окружной фонд обязательного медицинского страхования</w:t>
            </w:r>
          </w:p>
        </w:tc>
      </w:tr>
      <w:tr w:rsidR="00044353" w:rsidRPr="000D0678" w14:paraId="5C4EE615" w14:textId="77777777" w:rsidTr="00F85999">
        <w:trPr>
          <w:trHeight w:val="315"/>
          <w:jc w:val="center"/>
        </w:trPr>
        <w:tc>
          <w:tcPr>
            <w:tcW w:w="2010" w:type="dxa"/>
            <w:tcMar>
              <w:top w:w="30" w:type="dxa"/>
              <w:left w:w="45" w:type="dxa"/>
              <w:bottom w:w="30" w:type="dxa"/>
              <w:right w:w="45" w:type="dxa"/>
            </w:tcMar>
          </w:tcPr>
          <w:p w14:paraId="6718C901" w14:textId="77777777" w:rsidR="00044353" w:rsidRPr="000D0678" w:rsidRDefault="00044353" w:rsidP="003A5CA1">
            <w:pPr>
              <w:pStyle w:val="34fd"/>
              <w:rPr>
                <w:sz w:val="18"/>
              </w:rPr>
            </w:pPr>
            <w:r w:rsidRPr="000D0678">
              <w:rPr>
                <w:sz w:val="18"/>
              </w:rPr>
              <w:t>ПАК НИЦ МБУ</w:t>
            </w:r>
          </w:p>
        </w:tc>
        <w:tc>
          <w:tcPr>
            <w:tcW w:w="267" w:type="dxa"/>
          </w:tcPr>
          <w:p w14:paraId="3CE4109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45D59E8" w14:textId="77777777" w:rsidR="00044353" w:rsidRPr="000D0678" w:rsidRDefault="00044353" w:rsidP="003A5CA1">
            <w:pPr>
              <w:pStyle w:val="34fd"/>
              <w:ind w:left="149" w:hanging="11"/>
              <w:rPr>
                <w:sz w:val="18"/>
              </w:rPr>
            </w:pPr>
            <w:r w:rsidRPr="000D0678">
              <w:rPr>
                <w:sz w:val="18"/>
              </w:rPr>
              <w:t>Программно-аппаратный комплекс Национального интеграционного центра мониторинга биологических угроз и заполнения паспорта инфекционной службы</w:t>
            </w:r>
          </w:p>
        </w:tc>
      </w:tr>
      <w:tr w:rsidR="00044353" w:rsidRPr="000D0678" w14:paraId="1AA7E1CE" w14:textId="77777777" w:rsidTr="00F85999">
        <w:trPr>
          <w:trHeight w:val="315"/>
          <w:jc w:val="center"/>
        </w:trPr>
        <w:tc>
          <w:tcPr>
            <w:tcW w:w="2010" w:type="dxa"/>
            <w:tcMar>
              <w:top w:w="30" w:type="dxa"/>
              <w:left w:w="45" w:type="dxa"/>
              <w:bottom w:w="30" w:type="dxa"/>
              <w:right w:w="45" w:type="dxa"/>
            </w:tcMar>
          </w:tcPr>
          <w:p w14:paraId="59DD946F" w14:textId="77777777" w:rsidR="00044353" w:rsidRPr="000D0678" w:rsidRDefault="00044353" w:rsidP="003A5CA1">
            <w:pPr>
              <w:pStyle w:val="34fd"/>
              <w:rPr>
                <w:sz w:val="18"/>
              </w:rPr>
            </w:pPr>
            <w:r w:rsidRPr="000D0678">
              <w:rPr>
                <w:sz w:val="18"/>
              </w:rPr>
              <w:t>ПВ</w:t>
            </w:r>
          </w:p>
        </w:tc>
        <w:tc>
          <w:tcPr>
            <w:tcW w:w="267" w:type="dxa"/>
          </w:tcPr>
          <w:p w14:paraId="24945A3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56AFEC" w14:textId="77777777" w:rsidR="00044353" w:rsidRPr="000D0678" w:rsidRDefault="00044353" w:rsidP="003A5CA1">
            <w:pPr>
              <w:pStyle w:val="34fd"/>
              <w:ind w:left="149" w:hanging="11"/>
              <w:rPr>
                <w:sz w:val="18"/>
              </w:rPr>
            </w:pPr>
            <w:r w:rsidRPr="000D0678">
              <w:rPr>
                <w:sz w:val="18"/>
              </w:rPr>
              <w:t>Психотропное вещество</w:t>
            </w:r>
          </w:p>
        </w:tc>
      </w:tr>
      <w:tr w:rsidR="00044353" w:rsidRPr="000D0678" w14:paraId="5076A219" w14:textId="77777777" w:rsidTr="00F85999">
        <w:trPr>
          <w:trHeight w:val="315"/>
          <w:jc w:val="center"/>
        </w:trPr>
        <w:tc>
          <w:tcPr>
            <w:tcW w:w="2010" w:type="dxa"/>
            <w:tcMar>
              <w:top w:w="30" w:type="dxa"/>
              <w:left w:w="45" w:type="dxa"/>
              <w:bottom w:w="30" w:type="dxa"/>
              <w:right w:w="45" w:type="dxa"/>
            </w:tcMar>
          </w:tcPr>
          <w:p w14:paraId="358E52FC" w14:textId="77777777" w:rsidR="00044353" w:rsidRPr="000D0678" w:rsidRDefault="00044353" w:rsidP="003A5CA1">
            <w:pPr>
              <w:pStyle w:val="34fd"/>
              <w:rPr>
                <w:sz w:val="18"/>
              </w:rPr>
            </w:pPr>
            <w:r w:rsidRPr="000D0678">
              <w:rPr>
                <w:sz w:val="18"/>
              </w:rPr>
              <w:t>ПДн</w:t>
            </w:r>
          </w:p>
        </w:tc>
        <w:tc>
          <w:tcPr>
            <w:tcW w:w="267" w:type="dxa"/>
          </w:tcPr>
          <w:p w14:paraId="30125B6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B492754" w14:textId="77777777" w:rsidR="00044353" w:rsidRPr="000D0678" w:rsidRDefault="00044353" w:rsidP="003A5CA1">
            <w:pPr>
              <w:pStyle w:val="34fd"/>
              <w:ind w:left="149" w:hanging="11"/>
              <w:rPr>
                <w:sz w:val="18"/>
              </w:rPr>
            </w:pPr>
            <w:r w:rsidRPr="000D0678">
              <w:rPr>
                <w:sz w:val="18"/>
              </w:rPr>
              <w:t>Персональные данные</w:t>
            </w:r>
          </w:p>
        </w:tc>
      </w:tr>
      <w:tr w:rsidR="00044353" w:rsidRPr="000D0678" w14:paraId="7F195811" w14:textId="77777777" w:rsidTr="00F85999">
        <w:trPr>
          <w:trHeight w:val="315"/>
          <w:jc w:val="center"/>
        </w:trPr>
        <w:tc>
          <w:tcPr>
            <w:tcW w:w="2010" w:type="dxa"/>
            <w:tcMar>
              <w:top w:w="30" w:type="dxa"/>
              <w:left w:w="45" w:type="dxa"/>
              <w:bottom w:w="30" w:type="dxa"/>
              <w:right w:w="45" w:type="dxa"/>
            </w:tcMar>
          </w:tcPr>
          <w:p w14:paraId="72357817" w14:textId="77777777" w:rsidR="00044353" w:rsidRPr="000D0678" w:rsidRDefault="00044353" w:rsidP="003A5CA1">
            <w:pPr>
              <w:pStyle w:val="34fd"/>
              <w:rPr>
                <w:sz w:val="18"/>
              </w:rPr>
            </w:pPr>
            <w:r w:rsidRPr="000D0678">
              <w:rPr>
                <w:sz w:val="18"/>
              </w:rPr>
              <w:t>ПК</w:t>
            </w:r>
          </w:p>
        </w:tc>
        <w:tc>
          <w:tcPr>
            <w:tcW w:w="267" w:type="dxa"/>
          </w:tcPr>
          <w:p w14:paraId="084CF07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AB28EB4" w14:textId="77777777" w:rsidR="00044353" w:rsidRPr="000D0678" w:rsidRDefault="00044353" w:rsidP="003A5CA1">
            <w:pPr>
              <w:pStyle w:val="34fd"/>
              <w:ind w:left="149" w:hanging="11"/>
              <w:rPr>
                <w:sz w:val="18"/>
              </w:rPr>
            </w:pPr>
            <w:r w:rsidRPr="000D0678">
              <w:rPr>
                <w:sz w:val="18"/>
              </w:rPr>
              <w:t>Персональный компьютер</w:t>
            </w:r>
          </w:p>
        </w:tc>
      </w:tr>
      <w:tr w:rsidR="00044353" w:rsidRPr="000D0678" w14:paraId="6AAFB741" w14:textId="77777777" w:rsidTr="00F85999">
        <w:trPr>
          <w:trHeight w:val="315"/>
          <w:jc w:val="center"/>
        </w:trPr>
        <w:tc>
          <w:tcPr>
            <w:tcW w:w="2010" w:type="dxa"/>
            <w:tcMar>
              <w:top w:w="30" w:type="dxa"/>
              <w:left w:w="45" w:type="dxa"/>
              <w:bottom w:w="30" w:type="dxa"/>
              <w:right w:w="45" w:type="dxa"/>
            </w:tcMar>
          </w:tcPr>
          <w:p w14:paraId="0A548BBA" w14:textId="77777777" w:rsidR="00044353" w:rsidRPr="000D0678" w:rsidRDefault="00044353" w:rsidP="003A5CA1">
            <w:pPr>
              <w:pStyle w:val="34fd"/>
              <w:rPr>
                <w:sz w:val="18"/>
              </w:rPr>
            </w:pPr>
            <w:r w:rsidRPr="000D0678">
              <w:rPr>
                <w:sz w:val="18"/>
              </w:rPr>
              <w:t>ПКУ</w:t>
            </w:r>
          </w:p>
        </w:tc>
        <w:tc>
          <w:tcPr>
            <w:tcW w:w="267" w:type="dxa"/>
          </w:tcPr>
          <w:p w14:paraId="6881024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8428331" w14:textId="77777777" w:rsidR="00044353" w:rsidRPr="000D0678" w:rsidRDefault="00044353" w:rsidP="003A5CA1">
            <w:pPr>
              <w:pStyle w:val="34fd"/>
              <w:ind w:left="149" w:hanging="11"/>
              <w:rPr>
                <w:sz w:val="18"/>
              </w:rPr>
            </w:pPr>
            <w:r w:rsidRPr="000D0678">
              <w:rPr>
                <w:sz w:val="18"/>
              </w:rPr>
              <w:t>Предметно-количественный учет</w:t>
            </w:r>
          </w:p>
        </w:tc>
      </w:tr>
      <w:tr w:rsidR="00044353" w:rsidRPr="000D0678" w14:paraId="3850CADA" w14:textId="77777777" w:rsidTr="00F85999">
        <w:trPr>
          <w:trHeight w:val="315"/>
          <w:jc w:val="center"/>
        </w:trPr>
        <w:tc>
          <w:tcPr>
            <w:tcW w:w="2010" w:type="dxa"/>
            <w:tcMar>
              <w:top w:w="30" w:type="dxa"/>
              <w:left w:w="45" w:type="dxa"/>
              <w:bottom w:w="30" w:type="dxa"/>
              <w:right w:w="45" w:type="dxa"/>
            </w:tcMar>
          </w:tcPr>
          <w:p w14:paraId="72162B40" w14:textId="77777777" w:rsidR="00044353" w:rsidRPr="000D0678" w:rsidRDefault="00044353" w:rsidP="003A5CA1">
            <w:pPr>
              <w:pStyle w:val="34fd"/>
              <w:rPr>
                <w:sz w:val="18"/>
              </w:rPr>
            </w:pPr>
            <w:r w:rsidRPr="000D0678">
              <w:rPr>
                <w:sz w:val="18"/>
              </w:rPr>
              <w:t>ПМСП</w:t>
            </w:r>
          </w:p>
        </w:tc>
        <w:tc>
          <w:tcPr>
            <w:tcW w:w="267" w:type="dxa"/>
          </w:tcPr>
          <w:p w14:paraId="5786330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5F97D6" w14:textId="77777777" w:rsidR="00044353" w:rsidRPr="000D0678" w:rsidRDefault="00044353" w:rsidP="003A5CA1">
            <w:pPr>
              <w:pStyle w:val="34fd"/>
              <w:ind w:left="149" w:hanging="11"/>
              <w:rPr>
                <w:sz w:val="18"/>
              </w:rPr>
            </w:pPr>
            <w:r w:rsidRPr="000D0678">
              <w:rPr>
                <w:sz w:val="18"/>
              </w:rPr>
              <w:t>Первичная медико-санитарная помощь</w:t>
            </w:r>
          </w:p>
        </w:tc>
      </w:tr>
      <w:tr w:rsidR="00044353" w:rsidRPr="000D0678" w14:paraId="291C5560" w14:textId="77777777" w:rsidTr="00F85999">
        <w:trPr>
          <w:trHeight w:val="315"/>
          <w:jc w:val="center"/>
        </w:trPr>
        <w:tc>
          <w:tcPr>
            <w:tcW w:w="2010" w:type="dxa"/>
            <w:tcMar>
              <w:top w:w="30" w:type="dxa"/>
              <w:left w:w="45" w:type="dxa"/>
              <w:bottom w:w="30" w:type="dxa"/>
              <w:right w:w="45" w:type="dxa"/>
            </w:tcMar>
          </w:tcPr>
          <w:p w14:paraId="0E82EC6F" w14:textId="77777777" w:rsidR="00044353" w:rsidRPr="000D0678" w:rsidRDefault="00044353" w:rsidP="003A5CA1">
            <w:pPr>
              <w:pStyle w:val="34fd"/>
              <w:rPr>
                <w:sz w:val="18"/>
              </w:rPr>
            </w:pPr>
            <w:r w:rsidRPr="000D0678">
              <w:rPr>
                <w:sz w:val="18"/>
              </w:rPr>
              <w:t>ПО</w:t>
            </w:r>
          </w:p>
        </w:tc>
        <w:tc>
          <w:tcPr>
            <w:tcW w:w="267" w:type="dxa"/>
          </w:tcPr>
          <w:p w14:paraId="4FB50CA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FB26011" w14:textId="77777777" w:rsidR="00044353" w:rsidRPr="000D0678" w:rsidRDefault="00044353" w:rsidP="003A5CA1">
            <w:pPr>
              <w:pStyle w:val="34fd"/>
              <w:ind w:left="149" w:hanging="11"/>
              <w:rPr>
                <w:sz w:val="18"/>
              </w:rPr>
            </w:pPr>
            <w:r w:rsidRPr="000D0678">
              <w:rPr>
                <w:sz w:val="18"/>
              </w:rPr>
              <w:t>Программное обеспечение</w:t>
            </w:r>
          </w:p>
        </w:tc>
      </w:tr>
      <w:tr w:rsidR="00044353" w:rsidRPr="000D0678" w14:paraId="01E18A9D" w14:textId="77777777" w:rsidTr="00F85999">
        <w:trPr>
          <w:trHeight w:val="315"/>
          <w:jc w:val="center"/>
        </w:trPr>
        <w:tc>
          <w:tcPr>
            <w:tcW w:w="2010" w:type="dxa"/>
            <w:tcMar>
              <w:top w:w="30" w:type="dxa"/>
              <w:left w:w="45" w:type="dxa"/>
              <w:bottom w:w="30" w:type="dxa"/>
              <w:right w:w="45" w:type="dxa"/>
            </w:tcMar>
          </w:tcPr>
          <w:p w14:paraId="3F041E9D" w14:textId="77777777" w:rsidR="00044353" w:rsidRPr="000D0678" w:rsidRDefault="00044353" w:rsidP="003A5CA1">
            <w:pPr>
              <w:pStyle w:val="34fd"/>
              <w:rPr>
                <w:sz w:val="18"/>
              </w:rPr>
            </w:pPr>
            <w:r w:rsidRPr="000D0678">
              <w:rPr>
                <w:sz w:val="18"/>
              </w:rPr>
              <w:t>ПОВН</w:t>
            </w:r>
          </w:p>
        </w:tc>
        <w:tc>
          <w:tcPr>
            <w:tcW w:w="267" w:type="dxa"/>
          </w:tcPr>
          <w:p w14:paraId="1C17459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3D5F33F" w14:textId="77777777" w:rsidR="00044353" w:rsidRPr="000D0678" w:rsidRDefault="00044353" w:rsidP="003A5CA1">
            <w:pPr>
              <w:pStyle w:val="34fd"/>
              <w:ind w:left="149" w:hanging="11"/>
              <w:rPr>
                <w:sz w:val="18"/>
              </w:rPr>
            </w:pPr>
            <w:r w:rsidRPr="000D0678">
              <w:rPr>
                <w:sz w:val="18"/>
              </w:rPr>
              <w:t>Профилактические осмотры взрослого населения</w:t>
            </w:r>
          </w:p>
        </w:tc>
      </w:tr>
      <w:tr w:rsidR="00044353" w:rsidRPr="000D0678" w14:paraId="4B987AC0" w14:textId="77777777" w:rsidTr="00F85999">
        <w:trPr>
          <w:trHeight w:val="315"/>
          <w:jc w:val="center"/>
        </w:trPr>
        <w:tc>
          <w:tcPr>
            <w:tcW w:w="2010" w:type="dxa"/>
            <w:tcMar>
              <w:top w:w="30" w:type="dxa"/>
              <w:left w:w="45" w:type="dxa"/>
              <w:bottom w:w="30" w:type="dxa"/>
              <w:right w:w="45" w:type="dxa"/>
            </w:tcMar>
          </w:tcPr>
          <w:p w14:paraId="448F4A87" w14:textId="77777777" w:rsidR="00044353" w:rsidRPr="000D0678" w:rsidRDefault="00044353" w:rsidP="003A5CA1">
            <w:pPr>
              <w:pStyle w:val="34fd"/>
              <w:rPr>
                <w:sz w:val="18"/>
              </w:rPr>
            </w:pPr>
            <w:r w:rsidRPr="000D0678">
              <w:rPr>
                <w:sz w:val="18"/>
              </w:rPr>
              <w:t>Подсистема</w:t>
            </w:r>
          </w:p>
          <w:p w14:paraId="482AFE4D" w14:textId="77777777" w:rsidR="00044353" w:rsidRPr="000D0678" w:rsidRDefault="00044353" w:rsidP="003A5CA1">
            <w:pPr>
              <w:pStyle w:val="34fd"/>
              <w:rPr>
                <w:sz w:val="18"/>
              </w:rPr>
            </w:pPr>
            <w:r w:rsidRPr="000D0678">
              <w:rPr>
                <w:sz w:val="18"/>
              </w:rPr>
              <w:t>обеспечения доступа</w:t>
            </w:r>
          </w:p>
          <w:p w14:paraId="346AB7F9" w14:textId="77777777" w:rsidR="00044353" w:rsidRPr="000D0678" w:rsidRDefault="00044353" w:rsidP="003A5CA1">
            <w:pPr>
              <w:pStyle w:val="34fd"/>
              <w:rPr>
                <w:sz w:val="18"/>
              </w:rPr>
            </w:pPr>
            <w:r w:rsidRPr="000D0678">
              <w:rPr>
                <w:sz w:val="18"/>
              </w:rPr>
              <w:t>к данным СМЭВ,</w:t>
            </w:r>
          </w:p>
          <w:p w14:paraId="7D20A9CA" w14:textId="77777777" w:rsidR="00044353" w:rsidRPr="000D0678" w:rsidRDefault="00044353" w:rsidP="003A5CA1">
            <w:pPr>
              <w:pStyle w:val="34fd"/>
              <w:rPr>
                <w:sz w:val="18"/>
              </w:rPr>
            </w:pPr>
            <w:r w:rsidRPr="000D0678">
              <w:rPr>
                <w:sz w:val="18"/>
              </w:rPr>
              <w:t>ПОДД СМЭВ</w:t>
            </w:r>
          </w:p>
        </w:tc>
        <w:tc>
          <w:tcPr>
            <w:tcW w:w="267" w:type="dxa"/>
          </w:tcPr>
          <w:p w14:paraId="691E9E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6B442FC" w14:textId="77777777" w:rsidR="00044353" w:rsidRPr="000D0678" w:rsidRDefault="00044353" w:rsidP="003A5CA1">
            <w:pPr>
              <w:pStyle w:val="34fd"/>
              <w:ind w:left="149" w:hanging="11"/>
              <w:rPr>
                <w:sz w:val="18"/>
              </w:rPr>
            </w:pPr>
            <w:r w:rsidRPr="000D0678">
              <w:rPr>
                <w:sz w:val="18"/>
              </w:rPr>
              <w:t>Часть транспортной подсистемы СМЭВ, обеспечивающая</w:t>
            </w:r>
          </w:p>
          <w:p w14:paraId="5C7AA240" w14:textId="77777777" w:rsidR="00044353" w:rsidRPr="000D0678" w:rsidRDefault="00044353" w:rsidP="003A5CA1">
            <w:pPr>
              <w:pStyle w:val="34fd"/>
              <w:ind w:left="149" w:hanging="11"/>
              <w:rPr>
                <w:sz w:val="18"/>
              </w:rPr>
            </w:pPr>
            <w:r w:rsidRPr="000D0678">
              <w:rPr>
                <w:sz w:val="18"/>
              </w:rPr>
              <w:t>доступ к данным, размещённым на Витринах данных или в ИС</w:t>
            </w:r>
          </w:p>
          <w:p w14:paraId="67AF4FE2" w14:textId="77777777" w:rsidR="00044353" w:rsidRPr="000D0678" w:rsidRDefault="00044353" w:rsidP="003A5CA1">
            <w:pPr>
              <w:pStyle w:val="34fd"/>
              <w:ind w:left="149" w:hanging="11"/>
              <w:rPr>
                <w:sz w:val="18"/>
              </w:rPr>
            </w:pPr>
            <w:r w:rsidRPr="000D0678">
              <w:rPr>
                <w:sz w:val="18"/>
              </w:rPr>
              <w:t>Поставщика данных</w:t>
            </w:r>
          </w:p>
        </w:tc>
      </w:tr>
      <w:tr w:rsidR="00044353" w:rsidRPr="000D0678" w14:paraId="0FFC1750" w14:textId="77777777" w:rsidTr="00F85999">
        <w:trPr>
          <w:trHeight w:val="315"/>
          <w:jc w:val="center"/>
        </w:trPr>
        <w:tc>
          <w:tcPr>
            <w:tcW w:w="2010" w:type="dxa"/>
            <w:tcMar>
              <w:top w:w="30" w:type="dxa"/>
              <w:left w:w="45" w:type="dxa"/>
              <w:bottom w:w="30" w:type="dxa"/>
              <w:right w:w="45" w:type="dxa"/>
            </w:tcMar>
          </w:tcPr>
          <w:p w14:paraId="33A9F5F0" w14:textId="77777777" w:rsidR="00044353" w:rsidRPr="000D0678" w:rsidRDefault="00044353" w:rsidP="003A5CA1">
            <w:pPr>
              <w:pStyle w:val="34fd"/>
              <w:rPr>
                <w:sz w:val="18"/>
              </w:rPr>
            </w:pPr>
            <w:r w:rsidRPr="000D0678">
              <w:rPr>
                <w:sz w:val="18"/>
              </w:rPr>
              <w:t>ПОН</w:t>
            </w:r>
          </w:p>
        </w:tc>
        <w:tc>
          <w:tcPr>
            <w:tcW w:w="267" w:type="dxa"/>
          </w:tcPr>
          <w:p w14:paraId="1A4CB80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C3CB518" w14:textId="77777777" w:rsidR="00044353" w:rsidRPr="000D0678" w:rsidRDefault="00044353" w:rsidP="003A5CA1">
            <w:pPr>
              <w:pStyle w:val="34fd"/>
              <w:ind w:left="149" w:hanging="11"/>
              <w:rPr>
                <w:sz w:val="18"/>
              </w:rPr>
            </w:pPr>
            <w:r w:rsidRPr="000D0678">
              <w:rPr>
                <w:sz w:val="18"/>
              </w:rPr>
              <w:t>Профилактические осмотры несовершеннолетних</w:t>
            </w:r>
          </w:p>
        </w:tc>
      </w:tr>
      <w:tr w:rsidR="00044353" w:rsidRPr="000D0678" w14:paraId="047BC569" w14:textId="77777777" w:rsidTr="00F85999">
        <w:trPr>
          <w:trHeight w:val="315"/>
          <w:jc w:val="center"/>
        </w:trPr>
        <w:tc>
          <w:tcPr>
            <w:tcW w:w="2010" w:type="dxa"/>
            <w:tcMar>
              <w:top w:w="30" w:type="dxa"/>
              <w:left w:w="45" w:type="dxa"/>
              <w:bottom w:w="30" w:type="dxa"/>
              <w:right w:w="45" w:type="dxa"/>
            </w:tcMar>
          </w:tcPr>
          <w:p w14:paraId="55171760" w14:textId="77777777" w:rsidR="00044353" w:rsidRPr="000D0678" w:rsidRDefault="00044353" w:rsidP="003A5CA1">
            <w:pPr>
              <w:pStyle w:val="34fd"/>
              <w:rPr>
                <w:sz w:val="18"/>
              </w:rPr>
            </w:pPr>
            <w:r w:rsidRPr="000D0678">
              <w:rPr>
                <w:sz w:val="18"/>
              </w:rPr>
              <w:t>ПФР</w:t>
            </w:r>
          </w:p>
        </w:tc>
        <w:tc>
          <w:tcPr>
            <w:tcW w:w="267" w:type="dxa"/>
          </w:tcPr>
          <w:p w14:paraId="71E8AA5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5DCD8F4" w14:textId="77777777" w:rsidR="00044353" w:rsidRPr="000D0678" w:rsidRDefault="00044353" w:rsidP="003A5CA1">
            <w:pPr>
              <w:pStyle w:val="34fd"/>
              <w:ind w:left="149" w:hanging="11"/>
              <w:rPr>
                <w:sz w:val="18"/>
              </w:rPr>
            </w:pPr>
            <w:r w:rsidRPr="000D0678">
              <w:rPr>
                <w:sz w:val="18"/>
              </w:rPr>
              <w:t>Пенсионный фонд Российской Федерации</w:t>
            </w:r>
          </w:p>
        </w:tc>
      </w:tr>
      <w:tr w:rsidR="00044353" w:rsidRPr="000D0678" w14:paraId="2AB146F2" w14:textId="77777777" w:rsidTr="00F85999">
        <w:trPr>
          <w:trHeight w:val="315"/>
          <w:jc w:val="center"/>
        </w:trPr>
        <w:tc>
          <w:tcPr>
            <w:tcW w:w="2010" w:type="dxa"/>
            <w:tcMar>
              <w:top w:w="30" w:type="dxa"/>
              <w:left w:w="45" w:type="dxa"/>
              <w:bottom w:w="30" w:type="dxa"/>
              <w:right w:w="45" w:type="dxa"/>
            </w:tcMar>
          </w:tcPr>
          <w:p w14:paraId="1B510C89" w14:textId="77777777" w:rsidR="00044353" w:rsidRPr="000D0678" w:rsidRDefault="00044353" w:rsidP="003A5CA1">
            <w:pPr>
              <w:pStyle w:val="34fd"/>
              <w:rPr>
                <w:sz w:val="18"/>
              </w:rPr>
            </w:pPr>
            <w:r w:rsidRPr="000D0678">
              <w:rPr>
                <w:sz w:val="18"/>
              </w:rPr>
              <w:t>РАС</w:t>
            </w:r>
          </w:p>
        </w:tc>
        <w:tc>
          <w:tcPr>
            <w:tcW w:w="267" w:type="dxa"/>
          </w:tcPr>
          <w:p w14:paraId="0F5AB0E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5403155" w14:textId="77777777" w:rsidR="00044353" w:rsidRPr="000D0678" w:rsidRDefault="00044353" w:rsidP="003A5CA1">
            <w:pPr>
              <w:pStyle w:val="34fd"/>
              <w:ind w:left="149" w:hanging="11"/>
              <w:rPr>
                <w:sz w:val="18"/>
              </w:rPr>
            </w:pPr>
            <w:r w:rsidRPr="000D0678">
              <w:rPr>
                <w:sz w:val="18"/>
              </w:rPr>
              <w:t>Региональный аптечный склад</w:t>
            </w:r>
          </w:p>
        </w:tc>
      </w:tr>
      <w:tr w:rsidR="00044353" w:rsidRPr="000D0678" w14:paraId="7C059217" w14:textId="77777777" w:rsidTr="00F85999">
        <w:trPr>
          <w:trHeight w:val="315"/>
          <w:jc w:val="center"/>
        </w:trPr>
        <w:tc>
          <w:tcPr>
            <w:tcW w:w="2010" w:type="dxa"/>
            <w:tcMar>
              <w:top w:w="30" w:type="dxa"/>
              <w:left w:w="45" w:type="dxa"/>
              <w:bottom w:w="30" w:type="dxa"/>
              <w:right w:w="45" w:type="dxa"/>
            </w:tcMar>
          </w:tcPr>
          <w:p w14:paraId="6DFB8D2D" w14:textId="77777777" w:rsidR="00044353" w:rsidRPr="000D0678" w:rsidRDefault="00044353" w:rsidP="003A5CA1">
            <w:pPr>
              <w:pStyle w:val="34fd"/>
              <w:rPr>
                <w:sz w:val="18"/>
              </w:rPr>
            </w:pPr>
            <w:r w:rsidRPr="000D0678">
              <w:rPr>
                <w:sz w:val="18"/>
              </w:rPr>
              <w:t>РЗН</w:t>
            </w:r>
          </w:p>
        </w:tc>
        <w:tc>
          <w:tcPr>
            <w:tcW w:w="267" w:type="dxa"/>
          </w:tcPr>
          <w:p w14:paraId="6663DA5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FBBA069" w14:textId="77777777" w:rsidR="00044353" w:rsidRPr="000D0678" w:rsidRDefault="00044353" w:rsidP="003A5CA1">
            <w:pPr>
              <w:pStyle w:val="34fd"/>
              <w:ind w:left="149" w:hanging="11"/>
              <w:rPr>
                <w:sz w:val="18"/>
              </w:rPr>
            </w:pPr>
            <w:r w:rsidRPr="000D0678">
              <w:rPr>
                <w:sz w:val="18"/>
              </w:rPr>
              <w:t>Регистр застрахованного населения</w:t>
            </w:r>
          </w:p>
        </w:tc>
      </w:tr>
      <w:tr w:rsidR="00044353" w:rsidRPr="000D0678" w14:paraId="120C9573" w14:textId="77777777" w:rsidTr="00F85999">
        <w:trPr>
          <w:trHeight w:val="315"/>
          <w:jc w:val="center"/>
        </w:trPr>
        <w:tc>
          <w:tcPr>
            <w:tcW w:w="2010" w:type="dxa"/>
            <w:tcMar>
              <w:top w:w="30" w:type="dxa"/>
              <w:left w:w="45" w:type="dxa"/>
              <w:bottom w:w="30" w:type="dxa"/>
              <w:right w:w="45" w:type="dxa"/>
            </w:tcMar>
          </w:tcPr>
          <w:p w14:paraId="7CC2742A" w14:textId="77777777" w:rsidR="00044353" w:rsidRPr="000D0678" w:rsidRDefault="00044353" w:rsidP="003A5CA1">
            <w:pPr>
              <w:pStyle w:val="34fd"/>
              <w:rPr>
                <w:sz w:val="18"/>
              </w:rPr>
            </w:pPr>
            <w:r w:rsidRPr="000D0678">
              <w:rPr>
                <w:sz w:val="18"/>
              </w:rPr>
              <w:t>РИШ</w:t>
            </w:r>
          </w:p>
        </w:tc>
        <w:tc>
          <w:tcPr>
            <w:tcW w:w="267" w:type="dxa"/>
          </w:tcPr>
          <w:p w14:paraId="4AEF5A2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637857" w14:textId="77777777" w:rsidR="00044353" w:rsidRPr="000D0678" w:rsidRDefault="00044353" w:rsidP="003A5CA1">
            <w:pPr>
              <w:pStyle w:val="34fd"/>
              <w:ind w:left="149" w:hanging="11"/>
              <w:rPr>
                <w:sz w:val="18"/>
              </w:rPr>
            </w:pPr>
            <w:r w:rsidRPr="000D0678">
              <w:rPr>
                <w:sz w:val="18"/>
              </w:rPr>
              <w:t>Региональная интеграционная шина</w:t>
            </w:r>
          </w:p>
        </w:tc>
      </w:tr>
      <w:tr w:rsidR="00044353" w:rsidRPr="000D0678" w14:paraId="3573E1D0" w14:textId="77777777" w:rsidTr="00F85999">
        <w:trPr>
          <w:trHeight w:val="315"/>
          <w:jc w:val="center"/>
        </w:trPr>
        <w:tc>
          <w:tcPr>
            <w:tcW w:w="2010" w:type="dxa"/>
            <w:tcMar>
              <w:top w:w="30" w:type="dxa"/>
              <w:left w:w="45" w:type="dxa"/>
              <w:bottom w:w="30" w:type="dxa"/>
              <w:right w:w="45" w:type="dxa"/>
            </w:tcMar>
          </w:tcPr>
          <w:p w14:paraId="07CE0937" w14:textId="77777777" w:rsidR="00044353" w:rsidRPr="000D0678" w:rsidRDefault="00044353" w:rsidP="003A5CA1">
            <w:pPr>
              <w:pStyle w:val="34fd"/>
              <w:rPr>
                <w:sz w:val="18"/>
              </w:rPr>
            </w:pPr>
            <w:r w:rsidRPr="000D0678">
              <w:rPr>
                <w:sz w:val="18"/>
              </w:rPr>
              <w:t>РКЦ</w:t>
            </w:r>
          </w:p>
        </w:tc>
        <w:tc>
          <w:tcPr>
            <w:tcW w:w="267" w:type="dxa"/>
          </w:tcPr>
          <w:p w14:paraId="06442B7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0436B31" w14:textId="77777777" w:rsidR="00044353" w:rsidRPr="000D0678" w:rsidRDefault="00044353" w:rsidP="003A5CA1">
            <w:pPr>
              <w:pStyle w:val="34fd"/>
              <w:ind w:left="149" w:hanging="11"/>
              <w:rPr>
                <w:sz w:val="18"/>
              </w:rPr>
            </w:pPr>
            <w:r w:rsidRPr="000D0678">
              <w:rPr>
                <w:sz w:val="18"/>
              </w:rPr>
              <w:t>Республиканский кардиологический центр</w:t>
            </w:r>
          </w:p>
        </w:tc>
      </w:tr>
      <w:tr w:rsidR="00044353" w:rsidRPr="000D0678" w14:paraId="43697DF9" w14:textId="77777777" w:rsidTr="00F85999">
        <w:trPr>
          <w:trHeight w:val="315"/>
          <w:jc w:val="center"/>
        </w:trPr>
        <w:tc>
          <w:tcPr>
            <w:tcW w:w="2010" w:type="dxa"/>
            <w:tcMar>
              <w:top w:w="30" w:type="dxa"/>
              <w:left w:w="45" w:type="dxa"/>
              <w:bottom w:w="30" w:type="dxa"/>
              <w:right w:w="45" w:type="dxa"/>
            </w:tcMar>
          </w:tcPr>
          <w:p w14:paraId="39AAA615" w14:textId="77777777" w:rsidR="00044353" w:rsidRPr="000D0678" w:rsidRDefault="00044353" w:rsidP="003A5CA1">
            <w:pPr>
              <w:pStyle w:val="34fd"/>
              <w:rPr>
                <w:sz w:val="18"/>
              </w:rPr>
            </w:pPr>
            <w:r w:rsidRPr="000D0678">
              <w:rPr>
                <w:sz w:val="18"/>
              </w:rPr>
              <w:t>РЛС</w:t>
            </w:r>
          </w:p>
        </w:tc>
        <w:tc>
          <w:tcPr>
            <w:tcW w:w="267" w:type="dxa"/>
          </w:tcPr>
          <w:p w14:paraId="62B23A5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75C73E" w14:textId="77777777" w:rsidR="00044353" w:rsidRPr="000D0678" w:rsidRDefault="00044353" w:rsidP="003A5CA1">
            <w:pPr>
              <w:pStyle w:val="34fd"/>
              <w:ind w:left="149" w:hanging="11"/>
              <w:rPr>
                <w:sz w:val="18"/>
              </w:rPr>
            </w:pPr>
            <w:r w:rsidRPr="000D0678">
              <w:rPr>
                <w:sz w:val="18"/>
              </w:rPr>
              <w:t>Регистр лекарственных средств России</w:t>
            </w:r>
          </w:p>
        </w:tc>
      </w:tr>
      <w:tr w:rsidR="00044353" w:rsidRPr="000D0678" w14:paraId="46EC7EBD" w14:textId="77777777" w:rsidTr="00F85999">
        <w:trPr>
          <w:trHeight w:val="315"/>
          <w:jc w:val="center"/>
        </w:trPr>
        <w:tc>
          <w:tcPr>
            <w:tcW w:w="2010" w:type="dxa"/>
            <w:tcMar>
              <w:top w:w="30" w:type="dxa"/>
              <w:left w:w="45" w:type="dxa"/>
              <w:bottom w:w="30" w:type="dxa"/>
              <w:right w:w="45" w:type="dxa"/>
            </w:tcMar>
          </w:tcPr>
          <w:p w14:paraId="27DB67DD" w14:textId="77777777" w:rsidR="00044353" w:rsidRPr="000D0678" w:rsidRDefault="00044353" w:rsidP="003A5CA1">
            <w:pPr>
              <w:pStyle w:val="34fd"/>
              <w:rPr>
                <w:sz w:val="18"/>
              </w:rPr>
            </w:pPr>
            <w:r w:rsidRPr="000D0678">
              <w:rPr>
                <w:sz w:val="18"/>
              </w:rPr>
              <w:t>РПГУ</w:t>
            </w:r>
          </w:p>
        </w:tc>
        <w:tc>
          <w:tcPr>
            <w:tcW w:w="267" w:type="dxa"/>
          </w:tcPr>
          <w:p w14:paraId="272C4EB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9D5B779" w14:textId="77777777" w:rsidR="00044353" w:rsidRPr="000D0678" w:rsidRDefault="00044353" w:rsidP="003A5CA1">
            <w:pPr>
              <w:pStyle w:val="34fd"/>
              <w:ind w:left="149" w:hanging="11"/>
              <w:rPr>
                <w:sz w:val="18"/>
              </w:rPr>
            </w:pPr>
            <w:r w:rsidRPr="000D0678">
              <w:rPr>
                <w:sz w:val="18"/>
              </w:rPr>
              <w:t>Региональный портал государственных услуг</w:t>
            </w:r>
          </w:p>
        </w:tc>
      </w:tr>
      <w:tr w:rsidR="00044353" w:rsidRPr="000D0678" w14:paraId="49496C3B" w14:textId="77777777" w:rsidTr="00F85999">
        <w:trPr>
          <w:trHeight w:val="315"/>
          <w:jc w:val="center"/>
        </w:trPr>
        <w:tc>
          <w:tcPr>
            <w:tcW w:w="2010" w:type="dxa"/>
            <w:tcMar>
              <w:top w:w="30" w:type="dxa"/>
              <w:left w:w="45" w:type="dxa"/>
              <w:bottom w:w="30" w:type="dxa"/>
              <w:right w:w="45" w:type="dxa"/>
            </w:tcMar>
          </w:tcPr>
          <w:p w14:paraId="79C6F412" w14:textId="77777777" w:rsidR="00044353" w:rsidRPr="000D0678" w:rsidRDefault="00044353" w:rsidP="003A5CA1">
            <w:pPr>
              <w:pStyle w:val="34fd"/>
              <w:rPr>
                <w:sz w:val="18"/>
              </w:rPr>
            </w:pPr>
            <w:r w:rsidRPr="000D0678">
              <w:rPr>
                <w:sz w:val="18"/>
              </w:rPr>
              <w:t>РРЗ</w:t>
            </w:r>
          </w:p>
        </w:tc>
        <w:tc>
          <w:tcPr>
            <w:tcW w:w="267" w:type="dxa"/>
          </w:tcPr>
          <w:p w14:paraId="608E477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D582327" w14:textId="77777777" w:rsidR="00044353" w:rsidRPr="000D0678" w:rsidRDefault="00044353" w:rsidP="003A5CA1">
            <w:pPr>
              <w:pStyle w:val="34fd"/>
              <w:ind w:left="149" w:hanging="11"/>
              <w:rPr>
                <w:sz w:val="18"/>
              </w:rPr>
            </w:pPr>
            <w:r w:rsidRPr="000D0678">
              <w:rPr>
                <w:sz w:val="18"/>
              </w:rPr>
              <w:t>Оценка риска развития заболеваний</w:t>
            </w:r>
          </w:p>
        </w:tc>
      </w:tr>
      <w:tr w:rsidR="00044353" w:rsidRPr="000D0678" w14:paraId="6CC70445" w14:textId="77777777" w:rsidTr="00F85999">
        <w:trPr>
          <w:trHeight w:val="315"/>
          <w:jc w:val="center"/>
        </w:trPr>
        <w:tc>
          <w:tcPr>
            <w:tcW w:w="2010" w:type="dxa"/>
            <w:tcMar>
              <w:top w:w="30" w:type="dxa"/>
              <w:left w:w="45" w:type="dxa"/>
              <w:bottom w:w="30" w:type="dxa"/>
              <w:right w:w="45" w:type="dxa"/>
            </w:tcMar>
          </w:tcPr>
          <w:p w14:paraId="20C9DDD7" w14:textId="77777777" w:rsidR="00044353" w:rsidRPr="000D0678" w:rsidRDefault="00044353" w:rsidP="003A5CA1">
            <w:pPr>
              <w:pStyle w:val="34fd"/>
              <w:rPr>
                <w:sz w:val="18"/>
              </w:rPr>
            </w:pPr>
            <w:r w:rsidRPr="000D0678">
              <w:rPr>
                <w:sz w:val="18"/>
              </w:rPr>
              <w:t>РУ</w:t>
            </w:r>
          </w:p>
        </w:tc>
        <w:tc>
          <w:tcPr>
            <w:tcW w:w="267" w:type="dxa"/>
          </w:tcPr>
          <w:p w14:paraId="7B5042B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11D515C" w14:textId="77777777" w:rsidR="00044353" w:rsidRPr="000D0678" w:rsidRDefault="00044353" w:rsidP="003A5CA1">
            <w:pPr>
              <w:pStyle w:val="34fd"/>
              <w:ind w:left="149" w:hanging="11"/>
              <w:rPr>
                <w:sz w:val="18"/>
              </w:rPr>
            </w:pPr>
            <w:r w:rsidRPr="000D0678">
              <w:rPr>
                <w:sz w:val="18"/>
              </w:rPr>
              <w:t>Регистрационное удостоверение</w:t>
            </w:r>
          </w:p>
        </w:tc>
      </w:tr>
      <w:tr w:rsidR="00044353" w:rsidRPr="000D0678" w14:paraId="53BCEF5B" w14:textId="77777777" w:rsidTr="00F85999">
        <w:trPr>
          <w:trHeight w:val="315"/>
          <w:jc w:val="center"/>
        </w:trPr>
        <w:tc>
          <w:tcPr>
            <w:tcW w:w="2010" w:type="dxa"/>
            <w:tcMar>
              <w:top w:w="30" w:type="dxa"/>
              <w:left w:w="45" w:type="dxa"/>
              <w:bottom w:w="30" w:type="dxa"/>
              <w:right w:w="45" w:type="dxa"/>
            </w:tcMar>
          </w:tcPr>
          <w:p w14:paraId="29FBC0B5" w14:textId="77777777" w:rsidR="00044353" w:rsidRPr="000D0678" w:rsidRDefault="00044353" w:rsidP="003A5CA1">
            <w:pPr>
              <w:pStyle w:val="34fd"/>
              <w:rPr>
                <w:sz w:val="18"/>
              </w:rPr>
            </w:pPr>
            <w:r w:rsidRPr="000D0678">
              <w:rPr>
                <w:sz w:val="18"/>
              </w:rPr>
              <w:t>РФ</w:t>
            </w:r>
          </w:p>
        </w:tc>
        <w:tc>
          <w:tcPr>
            <w:tcW w:w="267" w:type="dxa"/>
          </w:tcPr>
          <w:p w14:paraId="3A1C99F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64BC477" w14:textId="77777777" w:rsidR="00044353" w:rsidRPr="000D0678" w:rsidRDefault="00044353" w:rsidP="003A5CA1">
            <w:pPr>
              <w:pStyle w:val="34fd"/>
              <w:ind w:left="149" w:hanging="11"/>
              <w:rPr>
                <w:sz w:val="18"/>
              </w:rPr>
            </w:pPr>
            <w:r w:rsidRPr="000D0678">
              <w:rPr>
                <w:sz w:val="18"/>
              </w:rPr>
              <w:t>Российская Федерация</w:t>
            </w:r>
          </w:p>
        </w:tc>
      </w:tr>
      <w:tr w:rsidR="00044353" w:rsidRPr="000D0678" w14:paraId="5A7C372F" w14:textId="77777777" w:rsidTr="00F85999">
        <w:trPr>
          <w:trHeight w:val="315"/>
          <w:jc w:val="center"/>
        </w:trPr>
        <w:tc>
          <w:tcPr>
            <w:tcW w:w="2010" w:type="dxa"/>
            <w:tcMar>
              <w:top w:w="30" w:type="dxa"/>
              <w:left w:w="45" w:type="dxa"/>
              <w:bottom w:w="30" w:type="dxa"/>
              <w:right w:w="45" w:type="dxa"/>
            </w:tcMar>
          </w:tcPr>
          <w:p w14:paraId="12376614" w14:textId="77777777" w:rsidR="00044353" w:rsidRPr="000D0678" w:rsidRDefault="00044353" w:rsidP="003A5CA1">
            <w:pPr>
              <w:pStyle w:val="34fd"/>
              <w:rPr>
                <w:sz w:val="18"/>
              </w:rPr>
            </w:pPr>
            <w:r w:rsidRPr="000D0678">
              <w:rPr>
                <w:sz w:val="18"/>
              </w:rPr>
              <w:t>РЭМД</w:t>
            </w:r>
          </w:p>
        </w:tc>
        <w:tc>
          <w:tcPr>
            <w:tcW w:w="267" w:type="dxa"/>
          </w:tcPr>
          <w:p w14:paraId="7253D5F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438619" w14:textId="77777777" w:rsidR="00044353" w:rsidRPr="000D0678" w:rsidRDefault="00044353" w:rsidP="003A5CA1">
            <w:pPr>
              <w:pStyle w:val="34fd"/>
              <w:ind w:left="149" w:hanging="11"/>
              <w:rPr>
                <w:sz w:val="18"/>
              </w:rPr>
            </w:pPr>
            <w:r w:rsidRPr="000D0678">
              <w:rPr>
                <w:sz w:val="18"/>
              </w:rPr>
              <w:t>Централизованная подсистема учета обращения медицинской документации и организации электронного документооборота в сфере охраны здоровья, которая позволяет ускорить и упростить обмен медицинскими документами в поликлиниках и больницах, отказаться от использования бумажных документов, используя электронный формат хранения медицинской документации</w:t>
            </w:r>
          </w:p>
        </w:tc>
      </w:tr>
      <w:tr w:rsidR="00044353" w:rsidRPr="000D0678" w14:paraId="03E27DE2" w14:textId="77777777" w:rsidTr="00F85999">
        <w:trPr>
          <w:trHeight w:val="315"/>
          <w:jc w:val="center"/>
        </w:trPr>
        <w:tc>
          <w:tcPr>
            <w:tcW w:w="2010" w:type="dxa"/>
            <w:tcMar>
              <w:top w:w="30" w:type="dxa"/>
              <w:left w:w="45" w:type="dxa"/>
              <w:bottom w:w="30" w:type="dxa"/>
              <w:right w:w="45" w:type="dxa"/>
            </w:tcMar>
          </w:tcPr>
          <w:p w14:paraId="6A5DF890" w14:textId="77777777" w:rsidR="00044353" w:rsidRPr="000D0678" w:rsidRDefault="00044353" w:rsidP="003A5CA1">
            <w:pPr>
              <w:pStyle w:val="34fd"/>
              <w:rPr>
                <w:sz w:val="18"/>
              </w:rPr>
            </w:pPr>
            <w:r w:rsidRPr="000D0678">
              <w:rPr>
                <w:sz w:val="18"/>
              </w:rPr>
              <w:t>САК</w:t>
            </w:r>
          </w:p>
        </w:tc>
        <w:tc>
          <w:tcPr>
            <w:tcW w:w="267" w:type="dxa"/>
          </w:tcPr>
          <w:p w14:paraId="32159B2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1ED33A2" w14:textId="77777777" w:rsidR="00044353" w:rsidRPr="000D0678" w:rsidRDefault="00044353" w:rsidP="003A5CA1">
            <w:pPr>
              <w:pStyle w:val="34fd"/>
              <w:ind w:left="149" w:hanging="11"/>
              <w:rPr>
                <w:sz w:val="18"/>
              </w:rPr>
            </w:pPr>
            <w:r w:rsidRPr="000D0678">
              <w:rPr>
                <w:sz w:val="18"/>
              </w:rPr>
              <w:t>Субарахноидальное кровоизлияние</w:t>
            </w:r>
          </w:p>
        </w:tc>
      </w:tr>
      <w:tr w:rsidR="00044353" w:rsidRPr="000D0678" w14:paraId="296E0938" w14:textId="77777777" w:rsidTr="00F85999">
        <w:trPr>
          <w:trHeight w:val="315"/>
          <w:jc w:val="center"/>
        </w:trPr>
        <w:tc>
          <w:tcPr>
            <w:tcW w:w="2010" w:type="dxa"/>
            <w:tcMar>
              <w:top w:w="30" w:type="dxa"/>
              <w:left w:w="45" w:type="dxa"/>
              <w:bottom w:w="30" w:type="dxa"/>
              <w:right w:w="45" w:type="dxa"/>
            </w:tcMar>
          </w:tcPr>
          <w:p w14:paraId="23040B24" w14:textId="77777777" w:rsidR="00044353" w:rsidRPr="000D0678" w:rsidRDefault="00044353" w:rsidP="003A5CA1">
            <w:pPr>
              <w:pStyle w:val="34fd"/>
              <w:rPr>
                <w:sz w:val="18"/>
              </w:rPr>
            </w:pPr>
            <w:r w:rsidRPr="000D0678">
              <w:rPr>
                <w:sz w:val="18"/>
              </w:rPr>
              <w:t>СД</w:t>
            </w:r>
          </w:p>
        </w:tc>
        <w:tc>
          <w:tcPr>
            <w:tcW w:w="267" w:type="dxa"/>
          </w:tcPr>
          <w:p w14:paraId="6D2C2BD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9B4334" w14:textId="77777777" w:rsidR="00044353" w:rsidRPr="000D0678" w:rsidRDefault="00044353" w:rsidP="003A5CA1">
            <w:pPr>
              <w:pStyle w:val="34fd"/>
              <w:ind w:left="149" w:hanging="11"/>
              <w:rPr>
                <w:sz w:val="18"/>
              </w:rPr>
            </w:pPr>
            <w:r w:rsidRPr="000D0678">
              <w:rPr>
                <w:sz w:val="18"/>
              </w:rPr>
              <w:t>Сосудистая деменция</w:t>
            </w:r>
          </w:p>
        </w:tc>
      </w:tr>
      <w:tr w:rsidR="00044353" w:rsidRPr="000D0678" w14:paraId="39615DA8" w14:textId="77777777" w:rsidTr="00F85999">
        <w:trPr>
          <w:trHeight w:val="315"/>
          <w:jc w:val="center"/>
        </w:trPr>
        <w:tc>
          <w:tcPr>
            <w:tcW w:w="2010" w:type="dxa"/>
            <w:tcMar>
              <w:top w:w="30" w:type="dxa"/>
              <w:left w:w="45" w:type="dxa"/>
              <w:bottom w:w="30" w:type="dxa"/>
              <w:right w:w="45" w:type="dxa"/>
            </w:tcMar>
          </w:tcPr>
          <w:p w14:paraId="7D646F53" w14:textId="77777777" w:rsidR="00044353" w:rsidRPr="000D0678" w:rsidRDefault="00044353" w:rsidP="003A5CA1">
            <w:pPr>
              <w:pStyle w:val="34fd"/>
              <w:rPr>
                <w:sz w:val="18"/>
              </w:rPr>
            </w:pPr>
            <w:r w:rsidRPr="000D0678">
              <w:rPr>
                <w:sz w:val="18"/>
              </w:rPr>
              <w:t>СК</w:t>
            </w:r>
          </w:p>
        </w:tc>
        <w:tc>
          <w:tcPr>
            <w:tcW w:w="267" w:type="dxa"/>
          </w:tcPr>
          <w:p w14:paraId="110FB60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2C6A2D4" w14:textId="77777777" w:rsidR="00044353" w:rsidRPr="000D0678" w:rsidRDefault="00044353" w:rsidP="003A5CA1">
            <w:pPr>
              <w:pStyle w:val="34fd"/>
              <w:ind w:left="149" w:hanging="11"/>
              <w:rPr>
                <w:sz w:val="18"/>
              </w:rPr>
            </w:pPr>
            <w:r w:rsidRPr="000D0678">
              <w:rPr>
                <w:sz w:val="18"/>
              </w:rPr>
              <w:t>Страховая компания</w:t>
            </w:r>
          </w:p>
        </w:tc>
      </w:tr>
      <w:tr w:rsidR="00044353" w:rsidRPr="000D0678" w14:paraId="5B56B39E" w14:textId="77777777" w:rsidTr="00F85999">
        <w:trPr>
          <w:trHeight w:val="315"/>
          <w:jc w:val="center"/>
        </w:trPr>
        <w:tc>
          <w:tcPr>
            <w:tcW w:w="2010" w:type="dxa"/>
            <w:tcMar>
              <w:top w:w="30" w:type="dxa"/>
              <w:left w:w="45" w:type="dxa"/>
              <w:bottom w:w="30" w:type="dxa"/>
              <w:right w:w="45" w:type="dxa"/>
            </w:tcMar>
          </w:tcPr>
          <w:p w14:paraId="6752CA2C" w14:textId="77777777" w:rsidR="00044353" w:rsidRPr="000D0678" w:rsidRDefault="00044353" w:rsidP="003A5CA1">
            <w:pPr>
              <w:pStyle w:val="34fd"/>
              <w:rPr>
                <w:sz w:val="18"/>
              </w:rPr>
            </w:pPr>
            <w:r w:rsidRPr="000D0678">
              <w:rPr>
                <w:sz w:val="18"/>
              </w:rPr>
              <w:t>СКЛ</w:t>
            </w:r>
          </w:p>
        </w:tc>
        <w:tc>
          <w:tcPr>
            <w:tcW w:w="267" w:type="dxa"/>
          </w:tcPr>
          <w:p w14:paraId="6E22F98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ECAF646" w14:textId="77777777" w:rsidR="00044353" w:rsidRPr="000D0678" w:rsidRDefault="00044353" w:rsidP="003A5CA1">
            <w:pPr>
              <w:pStyle w:val="34fd"/>
              <w:ind w:left="149" w:hanging="11"/>
              <w:rPr>
                <w:sz w:val="18"/>
              </w:rPr>
            </w:pPr>
            <w:r w:rsidRPr="000D0678">
              <w:rPr>
                <w:sz w:val="18"/>
              </w:rPr>
              <w:t>Санаторно-курортное лечение</w:t>
            </w:r>
          </w:p>
        </w:tc>
      </w:tr>
      <w:tr w:rsidR="00044353" w:rsidRPr="000D0678" w14:paraId="465A8CE9" w14:textId="77777777" w:rsidTr="00F85999">
        <w:trPr>
          <w:trHeight w:val="315"/>
          <w:jc w:val="center"/>
        </w:trPr>
        <w:tc>
          <w:tcPr>
            <w:tcW w:w="2010" w:type="dxa"/>
            <w:tcMar>
              <w:top w:w="30" w:type="dxa"/>
              <w:left w:w="45" w:type="dxa"/>
              <w:bottom w:w="30" w:type="dxa"/>
              <w:right w:w="45" w:type="dxa"/>
            </w:tcMar>
          </w:tcPr>
          <w:p w14:paraId="2835AC96" w14:textId="44A85D20" w:rsidR="00044353" w:rsidRPr="000D0678" w:rsidRDefault="00044353" w:rsidP="003A5CA1">
            <w:pPr>
              <w:pStyle w:val="34fd"/>
              <w:jc w:val="left"/>
              <w:rPr>
                <w:sz w:val="18"/>
              </w:rPr>
            </w:pPr>
            <w:r w:rsidRPr="000D0678">
              <w:rPr>
                <w:sz w:val="18"/>
              </w:rPr>
              <w:t xml:space="preserve">Система интеграции с витриной данных, </w:t>
            </w:r>
            <w:r w:rsidR="001F1934" w:rsidRPr="000D0678">
              <w:rPr>
                <w:noProof/>
                <w:sz w:val="18"/>
              </w:rPr>
              <w:t>ETL-</w:t>
            </w:r>
            <w:r w:rsidRPr="000D0678">
              <w:rPr>
                <w:sz w:val="18"/>
              </w:rPr>
              <w:t>адаптер</w:t>
            </w:r>
          </w:p>
        </w:tc>
        <w:tc>
          <w:tcPr>
            <w:tcW w:w="267" w:type="dxa"/>
          </w:tcPr>
          <w:p w14:paraId="2E2AB77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7CCC97D" w14:textId="77777777" w:rsidR="00044353" w:rsidRPr="000D0678" w:rsidRDefault="00044353" w:rsidP="003A5CA1">
            <w:pPr>
              <w:pStyle w:val="34fd"/>
              <w:ind w:left="149" w:hanging="11"/>
              <w:rPr>
                <w:sz w:val="18"/>
              </w:rPr>
            </w:pPr>
            <w:r w:rsidRPr="000D0678">
              <w:rPr>
                <w:sz w:val="18"/>
              </w:rPr>
              <w:t>Программное обеспечение, поставляемое Исполнителем, обеспечивающее обмен данных между ГИСЗ МИС с Витриной данных</w:t>
            </w:r>
          </w:p>
        </w:tc>
      </w:tr>
      <w:tr w:rsidR="00044353" w:rsidRPr="000D0678" w14:paraId="50863D44" w14:textId="77777777" w:rsidTr="00F85999">
        <w:trPr>
          <w:trHeight w:val="315"/>
          <w:jc w:val="center"/>
        </w:trPr>
        <w:tc>
          <w:tcPr>
            <w:tcW w:w="2010" w:type="dxa"/>
            <w:tcMar>
              <w:top w:w="30" w:type="dxa"/>
              <w:left w:w="45" w:type="dxa"/>
              <w:bottom w:w="30" w:type="dxa"/>
              <w:right w:w="45" w:type="dxa"/>
            </w:tcMar>
          </w:tcPr>
          <w:p w14:paraId="1ADCB1F2" w14:textId="77777777" w:rsidR="00044353" w:rsidRPr="000D0678" w:rsidRDefault="00044353" w:rsidP="003A5CA1">
            <w:pPr>
              <w:pStyle w:val="34fd"/>
              <w:rPr>
                <w:sz w:val="18"/>
              </w:rPr>
            </w:pPr>
            <w:r w:rsidRPr="000D0678">
              <w:rPr>
                <w:sz w:val="18"/>
              </w:rPr>
              <w:t>СМАД</w:t>
            </w:r>
          </w:p>
        </w:tc>
        <w:tc>
          <w:tcPr>
            <w:tcW w:w="267" w:type="dxa"/>
          </w:tcPr>
          <w:p w14:paraId="1FA3489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6247AC2" w14:textId="77777777" w:rsidR="00044353" w:rsidRPr="000D0678" w:rsidRDefault="00044353" w:rsidP="003A5CA1">
            <w:pPr>
              <w:pStyle w:val="34fd"/>
              <w:ind w:left="149" w:hanging="11"/>
              <w:rPr>
                <w:sz w:val="18"/>
              </w:rPr>
            </w:pPr>
            <w:r w:rsidRPr="000D0678">
              <w:rPr>
                <w:sz w:val="18"/>
              </w:rPr>
              <w:t>Суточное мониторирование артериального давления</w:t>
            </w:r>
          </w:p>
        </w:tc>
      </w:tr>
      <w:tr w:rsidR="00044353" w:rsidRPr="000D0678" w14:paraId="0ED3FEAA" w14:textId="77777777" w:rsidTr="00F85999">
        <w:trPr>
          <w:trHeight w:val="315"/>
          <w:jc w:val="center"/>
        </w:trPr>
        <w:tc>
          <w:tcPr>
            <w:tcW w:w="2010" w:type="dxa"/>
            <w:tcMar>
              <w:top w:w="30" w:type="dxa"/>
              <w:left w:w="45" w:type="dxa"/>
              <w:bottom w:w="30" w:type="dxa"/>
              <w:right w:w="45" w:type="dxa"/>
            </w:tcMar>
          </w:tcPr>
          <w:p w14:paraId="48E93CE8" w14:textId="77777777" w:rsidR="00044353" w:rsidRPr="000D0678" w:rsidRDefault="00044353" w:rsidP="003A5CA1">
            <w:pPr>
              <w:pStyle w:val="34fd"/>
              <w:rPr>
                <w:sz w:val="18"/>
              </w:rPr>
            </w:pPr>
            <w:r w:rsidRPr="000D0678">
              <w:rPr>
                <w:sz w:val="18"/>
              </w:rPr>
              <w:t>СМО</w:t>
            </w:r>
          </w:p>
        </w:tc>
        <w:tc>
          <w:tcPr>
            <w:tcW w:w="267" w:type="dxa"/>
          </w:tcPr>
          <w:p w14:paraId="36D27D0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4125858" w14:textId="77777777" w:rsidR="00044353" w:rsidRPr="000D0678" w:rsidRDefault="00044353" w:rsidP="003A5CA1">
            <w:pPr>
              <w:pStyle w:val="34fd"/>
              <w:ind w:left="149" w:hanging="11"/>
              <w:rPr>
                <w:sz w:val="18"/>
              </w:rPr>
            </w:pPr>
            <w:r w:rsidRPr="000D0678">
              <w:rPr>
                <w:sz w:val="18"/>
              </w:rPr>
              <w:t>Страховая медицинская организация, осуществляющая деятельность в сфере обязательного медицинского страхования</w:t>
            </w:r>
          </w:p>
        </w:tc>
      </w:tr>
      <w:tr w:rsidR="00044353" w:rsidRPr="000D0678" w14:paraId="7B239C10" w14:textId="77777777" w:rsidTr="00F85999">
        <w:trPr>
          <w:trHeight w:val="315"/>
          <w:jc w:val="center"/>
        </w:trPr>
        <w:tc>
          <w:tcPr>
            <w:tcW w:w="2010" w:type="dxa"/>
            <w:tcMar>
              <w:top w:w="30" w:type="dxa"/>
              <w:left w:w="45" w:type="dxa"/>
              <w:bottom w:w="30" w:type="dxa"/>
              <w:right w:w="45" w:type="dxa"/>
            </w:tcMar>
          </w:tcPr>
          <w:p w14:paraId="75DD794D" w14:textId="77777777" w:rsidR="00044353" w:rsidRPr="000D0678" w:rsidRDefault="00044353" w:rsidP="003A5CA1">
            <w:pPr>
              <w:pStyle w:val="34fd"/>
              <w:rPr>
                <w:sz w:val="18"/>
              </w:rPr>
            </w:pPr>
            <w:r w:rsidRPr="000D0678">
              <w:rPr>
                <w:sz w:val="18"/>
              </w:rPr>
              <w:t>СМП</w:t>
            </w:r>
          </w:p>
        </w:tc>
        <w:tc>
          <w:tcPr>
            <w:tcW w:w="267" w:type="dxa"/>
          </w:tcPr>
          <w:p w14:paraId="4C836BF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D2D433" w14:textId="77777777" w:rsidR="00044353" w:rsidRPr="000D0678" w:rsidRDefault="00044353" w:rsidP="003A5CA1">
            <w:pPr>
              <w:pStyle w:val="34fd"/>
              <w:ind w:left="149" w:hanging="11"/>
              <w:rPr>
                <w:sz w:val="18"/>
              </w:rPr>
            </w:pPr>
            <w:r w:rsidRPr="000D0678">
              <w:rPr>
                <w:sz w:val="18"/>
              </w:rPr>
              <w:t>Скорая медицинская помощь</w:t>
            </w:r>
          </w:p>
        </w:tc>
      </w:tr>
      <w:tr w:rsidR="00044353" w:rsidRPr="000D0678" w14:paraId="0C4C88E6" w14:textId="77777777" w:rsidTr="00F85999">
        <w:trPr>
          <w:trHeight w:val="315"/>
          <w:jc w:val="center"/>
        </w:trPr>
        <w:tc>
          <w:tcPr>
            <w:tcW w:w="2010" w:type="dxa"/>
            <w:tcMar>
              <w:top w:w="30" w:type="dxa"/>
              <w:left w:w="45" w:type="dxa"/>
              <w:bottom w:w="30" w:type="dxa"/>
              <w:right w:w="45" w:type="dxa"/>
            </w:tcMar>
          </w:tcPr>
          <w:p w14:paraId="20271577" w14:textId="77777777" w:rsidR="00044353" w:rsidRPr="000D0678" w:rsidRDefault="00044353" w:rsidP="003A5CA1">
            <w:pPr>
              <w:pStyle w:val="34fd"/>
              <w:rPr>
                <w:sz w:val="18"/>
              </w:rPr>
            </w:pPr>
            <w:r w:rsidRPr="000D0678">
              <w:rPr>
                <w:sz w:val="18"/>
              </w:rPr>
              <w:t>СМС</w:t>
            </w:r>
          </w:p>
        </w:tc>
        <w:tc>
          <w:tcPr>
            <w:tcW w:w="267" w:type="dxa"/>
          </w:tcPr>
          <w:p w14:paraId="166F2F4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748CDB" w14:textId="77777777" w:rsidR="00044353" w:rsidRPr="000D0678" w:rsidRDefault="00044353" w:rsidP="003A5CA1">
            <w:pPr>
              <w:pStyle w:val="34fd"/>
              <w:ind w:left="149" w:hanging="11"/>
              <w:rPr>
                <w:sz w:val="18"/>
              </w:rPr>
            </w:pPr>
            <w:r w:rsidRPr="000D0678">
              <w:rPr>
                <w:sz w:val="18"/>
              </w:rPr>
              <w:t>англ. Short Message Service – "служба коротких сообщений", технология, позволяющая осуществлять приём и передачу коротких текстовых сообщений с помощью сотового телефона</w:t>
            </w:r>
          </w:p>
        </w:tc>
      </w:tr>
      <w:tr w:rsidR="00044353" w:rsidRPr="000D0678" w14:paraId="299C9639" w14:textId="77777777" w:rsidTr="00F85999">
        <w:trPr>
          <w:trHeight w:val="315"/>
          <w:jc w:val="center"/>
        </w:trPr>
        <w:tc>
          <w:tcPr>
            <w:tcW w:w="2010" w:type="dxa"/>
            <w:tcMar>
              <w:top w:w="30" w:type="dxa"/>
              <w:left w:w="45" w:type="dxa"/>
              <w:bottom w:w="30" w:type="dxa"/>
              <w:right w:w="45" w:type="dxa"/>
            </w:tcMar>
          </w:tcPr>
          <w:p w14:paraId="6F2CA323" w14:textId="77777777" w:rsidR="00044353" w:rsidRPr="000D0678" w:rsidRDefault="00044353" w:rsidP="003A5CA1">
            <w:pPr>
              <w:pStyle w:val="34fd"/>
              <w:rPr>
                <w:sz w:val="18"/>
              </w:rPr>
            </w:pPr>
            <w:r w:rsidRPr="000D0678">
              <w:rPr>
                <w:sz w:val="18"/>
              </w:rPr>
              <w:t>СМЭВ</w:t>
            </w:r>
          </w:p>
        </w:tc>
        <w:tc>
          <w:tcPr>
            <w:tcW w:w="267" w:type="dxa"/>
          </w:tcPr>
          <w:p w14:paraId="1E7B6FC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07BD4BA" w14:textId="77777777" w:rsidR="00044353" w:rsidRPr="000D0678" w:rsidRDefault="00044353" w:rsidP="003A5CA1">
            <w:pPr>
              <w:pStyle w:val="34fd"/>
              <w:ind w:left="149" w:hanging="11"/>
              <w:rPr>
                <w:sz w:val="18"/>
              </w:rPr>
            </w:pPr>
            <w:r w:rsidRPr="000D0678">
              <w:rPr>
                <w:sz w:val="18"/>
              </w:rPr>
              <w:t>Единая система межведомственного электронного взаимодействия</w:t>
            </w:r>
          </w:p>
        </w:tc>
      </w:tr>
      <w:tr w:rsidR="00044353" w:rsidRPr="000D0678" w14:paraId="77C22096" w14:textId="77777777" w:rsidTr="00F85999">
        <w:trPr>
          <w:trHeight w:val="315"/>
          <w:jc w:val="center"/>
        </w:trPr>
        <w:tc>
          <w:tcPr>
            <w:tcW w:w="2010" w:type="dxa"/>
            <w:tcMar>
              <w:top w:w="30" w:type="dxa"/>
              <w:left w:w="45" w:type="dxa"/>
              <w:bottom w:w="30" w:type="dxa"/>
              <w:right w:w="45" w:type="dxa"/>
            </w:tcMar>
          </w:tcPr>
          <w:p w14:paraId="773BDA74" w14:textId="77777777" w:rsidR="00044353" w:rsidRPr="000D0678" w:rsidRDefault="00044353" w:rsidP="003A5CA1">
            <w:pPr>
              <w:pStyle w:val="34fd"/>
              <w:rPr>
                <w:sz w:val="18"/>
              </w:rPr>
            </w:pPr>
            <w:r w:rsidRPr="000D0678">
              <w:rPr>
                <w:sz w:val="18"/>
              </w:rPr>
              <w:t>СНИЛС</w:t>
            </w:r>
          </w:p>
        </w:tc>
        <w:tc>
          <w:tcPr>
            <w:tcW w:w="267" w:type="dxa"/>
          </w:tcPr>
          <w:p w14:paraId="4E38800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9358CA" w14:textId="77777777" w:rsidR="00044353" w:rsidRPr="000D0678" w:rsidRDefault="00044353" w:rsidP="003A5CA1">
            <w:pPr>
              <w:pStyle w:val="34fd"/>
              <w:ind w:left="149" w:hanging="11"/>
              <w:rPr>
                <w:sz w:val="18"/>
              </w:rPr>
            </w:pPr>
            <w:r w:rsidRPr="000D0678">
              <w:rPr>
                <w:sz w:val="18"/>
              </w:rPr>
              <w:t>Страховой номер индивидуального лицевого счета</w:t>
            </w:r>
          </w:p>
        </w:tc>
      </w:tr>
      <w:tr w:rsidR="00044353" w:rsidRPr="000D0678" w14:paraId="0393A633" w14:textId="77777777" w:rsidTr="00F85999">
        <w:trPr>
          <w:trHeight w:val="315"/>
          <w:jc w:val="center"/>
        </w:trPr>
        <w:tc>
          <w:tcPr>
            <w:tcW w:w="2010" w:type="dxa"/>
            <w:tcMar>
              <w:top w:w="30" w:type="dxa"/>
              <w:left w:w="45" w:type="dxa"/>
              <w:bottom w:w="30" w:type="dxa"/>
              <w:right w:w="45" w:type="dxa"/>
            </w:tcMar>
          </w:tcPr>
          <w:p w14:paraId="6D690736" w14:textId="77777777" w:rsidR="00044353" w:rsidRPr="000D0678" w:rsidRDefault="00044353" w:rsidP="003A5CA1">
            <w:pPr>
              <w:pStyle w:val="34fd"/>
              <w:rPr>
                <w:sz w:val="18"/>
              </w:rPr>
            </w:pPr>
            <w:r w:rsidRPr="000D0678">
              <w:rPr>
                <w:sz w:val="18"/>
              </w:rPr>
              <w:t>СПО</w:t>
            </w:r>
          </w:p>
        </w:tc>
        <w:tc>
          <w:tcPr>
            <w:tcW w:w="267" w:type="dxa"/>
          </w:tcPr>
          <w:p w14:paraId="7146920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B5D4101" w14:textId="77777777" w:rsidR="00044353" w:rsidRPr="000D0678" w:rsidRDefault="00044353" w:rsidP="003A5CA1">
            <w:pPr>
              <w:pStyle w:val="34fd"/>
              <w:ind w:left="149" w:hanging="11"/>
              <w:rPr>
                <w:sz w:val="18"/>
              </w:rPr>
            </w:pPr>
            <w:r w:rsidRPr="000D0678">
              <w:rPr>
                <w:sz w:val="18"/>
              </w:rPr>
              <w:t>Специальное программное обеспечение</w:t>
            </w:r>
          </w:p>
        </w:tc>
      </w:tr>
      <w:tr w:rsidR="00044353" w:rsidRPr="000D0678" w14:paraId="2BFC866F" w14:textId="77777777" w:rsidTr="00F85999">
        <w:trPr>
          <w:trHeight w:val="315"/>
          <w:jc w:val="center"/>
        </w:trPr>
        <w:tc>
          <w:tcPr>
            <w:tcW w:w="2010" w:type="dxa"/>
            <w:tcMar>
              <w:top w:w="30" w:type="dxa"/>
              <w:left w:w="45" w:type="dxa"/>
              <w:bottom w:w="30" w:type="dxa"/>
              <w:right w:w="45" w:type="dxa"/>
            </w:tcMar>
          </w:tcPr>
          <w:p w14:paraId="525B960B" w14:textId="77777777" w:rsidR="00044353" w:rsidRPr="000D0678" w:rsidRDefault="00044353" w:rsidP="003A5CA1">
            <w:pPr>
              <w:pStyle w:val="34fd"/>
              <w:rPr>
                <w:sz w:val="18"/>
              </w:rPr>
            </w:pPr>
            <w:r w:rsidRPr="000D0678">
              <w:rPr>
                <w:sz w:val="18"/>
              </w:rPr>
              <w:t>СПИД</w:t>
            </w:r>
          </w:p>
        </w:tc>
        <w:tc>
          <w:tcPr>
            <w:tcW w:w="267" w:type="dxa"/>
          </w:tcPr>
          <w:p w14:paraId="1E98019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88185F3" w14:textId="77777777" w:rsidR="00044353" w:rsidRPr="000D0678" w:rsidRDefault="00044353" w:rsidP="003A5CA1">
            <w:pPr>
              <w:pStyle w:val="34fd"/>
              <w:ind w:left="149" w:hanging="11"/>
              <w:rPr>
                <w:sz w:val="18"/>
              </w:rPr>
            </w:pPr>
            <w:r w:rsidRPr="000D0678">
              <w:rPr>
                <w:sz w:val="18"/>
              </w:rPr>
              <w:t>Синдром приобретённого иммунодефицита</w:t>
            </w:r>
          </w:p>
        </w:tc>
      </w:tr>
      <w:tr w:rsidR="00044353" w:rsidRPr="000D0678" w14:paraId="192439DF" w14:textId="77777777" w:rsidTr="00F85999">
        <w:trPr>
          <w:trHeight w:val="315"/>
          <w:jc w:val="center"/>
        </w:trPr>
        <w:tc>
          <w:tcPr>
            <w:tcW w:w="2010" w:type="dxa"/>
            <w:tcMar>
              <w:top w:w="30" w:type="dxa"/>
              <w:left w:w="45" w:type="dxa"/>
              <w:bottom w:w="30" w:type="dxa"/>
              <w:right w:w="45" w:type="dxa"/>
            </w:tcMar>
          </w:tcPr>
          <w:p w14:paraId="11BE0AEC" w14:textId="77777777" w:rsidR="00044353" w:rsidRPr="000D0678" w:rsidRDefault="00044353" w:rsidP="003A5CA1">
            <w:pPr>
              <w:pStyle w:val="34fd"/>
              <w:rPr>
                <w:sz w:val="18"/>
              </w:rPr>
            </w:pPr>
            <w:r w:rsidRPr="000D0678">
              <w:rPr>
                <w:sz w:val="18"/>
              </w:rPr>
              <w:t>ССЗ</w:t>
            </w:r>
          </w:p>
        </w:tc>
        <w:tc>
          <w:tcPr>
            <w:tcW w:w="267" w:type="dxa"/>
          </w:tcPr>
          <w:p w14:paraId="42B5B4D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FE82D71" w14:textId="77777777" w:rsidR="00044353" w:rsidRPr="000D0678" w:rsidRDefault="00044353" w:rsidP="003A5CA1">
            <w:pPr>
              <w:pStyle w:val="34fd"/>
              <w:ind w:left="149" w:hanging="11"/>
              <w:rPr>
                <w:sz w:val="18"/>
              </w:rPr>
            </w:pPr>
            <w:r w:rsidRPr="000D0678">
              <w:rPr>
                <w:sz w:val="18"/>
              </w:rPr>
              <w:t>Сердечно-сосудистые заболевания</w:t>
            </w:r>
          </w:p>
        </w:tc>
      </w:tr>
      <w:tr w:rsidR="00044353" w:rsidRPr="000D0678" w14:paraId="0803EBEC" w14:textId="77777777" w:rsidTr="00F85999">
        <w:trPr>
          <w:trHeight w:val="315"/>
          <w:jc w:val="center"/>
        </w:trPr>
        <w:tc>
          <w:tcPr>
            <w:tcW w:w="2010" w:type="dxa"/>
            <w:tcMar>
              <w:top w:w="30" w:type="dxa"/>
              <w:left w:w="45" w:type="dxa"/>
              <w:bottom w:w="30" w:type="dxa"/>
              <w:right w:w="45" w:type="dxa"/>
            </w:tcMar>
          </w:tcPr>
          <w:p w14:paraId="1DCCD01E" w14:textId="77777777" w:rsidR="00044353" w:rsidRPr="000D0678" w:rsidRDefault="00044353" w:rsidP="003A5CA1">
            <w:pPr>
              <w:pStyle w:val="34fd"/>
              <w:rPr>
                <w:sz w:val="18"/>
              </w:rPr>
            </w:pPr>
            <w:r w:rsidRPr="000D0678">
              <w:rPr>
                <w:sz w:val="18"/>
              </w:rPr>
              <w:t>ССМП</w:t>
            </w:r>
          </w:p>
        </w:tc>
        <w:tc>
          <w:tcPr>
            <w:tcW w:w="267" w:type="dxa"/>
          </w:tcPr>
          <w:p w14:paraId="5558D9E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CAC45F0" w14:textId="77777777" w:rsidR="00044353" w:rsidRPr="000D0678" w:rsidRDefault="00044353" w:rsidP="003A5CA1">
            <w:pPr>
              <w:pStyle w:val="34fd"/>
              <w:ind w:left="149" w:hanging="11"/>
              <w:rPr>
                <w:sz w:val="18"/>
              </w:rPr>
            </w:pPr>
            <w:r w:rsidRPr="000D0678">
              <w:rPr>
                <w:sz w:val="18"/>
              </w:rPr>
              <w:t>Станция скорой медицинской помощи</w:t>
            </w:r>
          </w:p>
        </w:tc>
      </w:tr>
      <w:tr w:rsidR="00044353" w:rsidRPr="000D0678" w14:paraId="12BFB420" w14:textId="77777777" w:rsidTr="00F85999">
        <w:trPr>
          <w:trHeight w:val="315"/>
          <w:jc w:val="center"/>
        </w:trPr>
        <w:tc>
          <w:tcPr>
            <w:tcW w:w="2010" w:type="dxa"/>
            <w:tcMar>
              <w:top w:w="30" w:type="dxa"/>
              <w:left w:w="45" w:type="dxa"/>
              <w:bottom w:w="30" w:type="dxa"/>
              <w:right w:w="45" w:type="dxa"/>
            </w:tcMar>
          </w:tcPr>
          <w:p w14:paraId="197E6725" w14:textId="77777777" w:rsidR="00044353" w:rsidRPr="000D0678" w:rsidRDefault="00044353" w:rsidP="003A5CA1">
            <w:pPr>
              <w:pStyle w:val="34fd"/>
              <w:rPr>
                <w:sz w:val="18"/>
              </w:rPr>
            </w:pPr>
            <w:r w:rsidRPr="000D0678">
              <w:rPr>
                <w:sz w:val="18"/>
              </w:rPr>
              <w:t>СТП</w:t>
            </w:r>
          </w:p>
        </w:tc>
        <w:tc>
          <w:tcPr>
            <w:tcW w:w="267" w:type="dxa"/>
          </w:tcPr>
          <w:p w14:paraId="2147C8F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59F47880" w14:textId="77777777" w:rsidR="00044353" w:rsidRPr="000D0678" w:rsidRDefault="00044353" w:rsidP="003A5CA1">
            <w:pPr>
              <w:pStyle w:val="34fd"/>
              <w:ind w:left="149" w:hanging="11"/>
              <w:rPr>
                <w:sz w:val="18"/>
              </w:rPr>
            </w:pPr>
            <w:r w:rsidRPr="000D0678">
              <w:rPr>
                <w:sz w:val="18"/>
              </w:rPr>
              <w:t>Служба технической поддержки</w:t>
            </w:r>
          </w:p>
        </w:tc>
      </w:tr>
      <w:tr w:rsidR="00044353" w:rsidRPr="000D0678" w14:paraId="3C875024" w14:textId="77777777" w:rsidTr="00F85999">
        <w:trPr>
          <w:trHeight w:val="315"/>
          <w:jc w:val="center"/>
        </w:trPr>
        <w:tc>
          <w:tcPr>
            <w:tcW w:w="2010" w:type="dxa"/>
            <w:tcMar>
              <w:top w:w="30" w:type="dxa"/>
              <w:left w:w="45" w:type="dxa"/>
              <w:bottom w:w="30" w:type="dxa"/>
              <w:right w:w="45" w:type="dxa"/>
            </w:tcMar>
          </w:tcPr>
          <w:p w14:paraId="5F6DD922" w14:textId="77777777" w:rsidR="00044353" w:rsidRPr="000D0678" w:rsidRDefault="00044353" w:rsidP="003A5CA1">
            <w:pPr>
              <w:pStyle w:val="34fd"/>
              <w:rPr>
                <w:sz w:val="18"/>
              </w:rPr>
            </w:pPr>
            <w:r w:rsidRPr="000D0678">
              <w:rPr>
                <w:sz w:val="18"/>
              </w:rPr>
              <w:t>СУБД</w:t>
            </w:r>
          </w:p>
        </w:tc>
        <w:tc>
          <w:tcPr>
            <w:tcW w:w="267" w:type="dxa"/>
          </w:tcPr>
          <w:p w14:paraId="142FDF5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970AD5" w14:textId="77777777" w:rsidR="00044353" w:rsidRPr="000D0678" w:rsidRDefault="00044353" w:rsidP="003A5CA1">
            <w:pPr>
              <w:pStyle w:val="34fd"/>
              <w:ind w:left="149" w:hanging="11"/>
              <w:rPr>
                <w:sz w:val="18"/>
              </w:rPr>
            </w:pPr>
            <w:r w:rsidRPr="000D0678">
              <w:rPr>
                <w:sz w:val="18"/>
              </w:rPr>
              <w:t>Система управления базами данных</w:t>
            </w:r>
          </w:p>
        </w:tc>
      </w:tr>
      <w:tr w:rsidR="00044353" w:rsidRPr="000D0678" w14:paraId="4EE3FDC4" w14:textId="77777777" w:rsidTr="00F85999">
        <w:trPr>
          <w:trHeight w:val="315"/>
          <w:jc w:val="center"/>
        </w:trPr>
        <w:tc>
          <w:tcPr>
            <w:tcW w:w="2010" w:type="dxa"/>
            <w:tcMar>
              <w:top w:w="30" w:type="dxa"/>
              <w:left w:w="45" w:type="dxa"/>
              <w:bottom w:w="30" w:type="dxa"/>
              <w:right w:w="45" w:type="dxa"/>
            </w:tcMar>
          </w:tcPr>
          <w:p w14:paraId="2E1A48D9" w14:textId="77777777" w:rsidR="00044353" w:rsidRPr="000D0678" w:rsidRDefault="00044353" w:rsidP="003A5CA1">
            <w:pPr>
              <w:pStyle w:val="34fd"/>
              <w:rPr>
                <w:sz w:val="18"/>
              </w:rPr>
            </w:pPr>
            <w:r w:rsidRPr="000D0678">
              <w:rPr>
                <w:sz w:val="18"/>
              </w:rPr>
              <w:t>СУЗ</w:t>
            </w:r>
          </w:p>
        </w:tc>
        <w:tc>
          <w:tcPr>
            <w:tcW w:w="267" w:type="dxa"/>
          </w:tcPr>
          <w:p w14:paraId="416989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8CD813F" w14:textId="6DB91FD6" w:rsidR="00044353" w:rsidRPr="000D0678" w:rsidRDefault="00044353" w:rsidP="003A5CA1">
            <w:pPr>
              <w:pStyle w:val="34fd"/>
              <w:ind w:left="149" w:hanging="11"/>
              <w:rPr>
                <w:sz w:val="18"/>
              </w:rPr>
            </w:pPr>
            <w:r w:rsidRPr="000D0678">
              <w:rPr>
                <w:sz w:val="18"/>
              </w:rPr>
              <w:t>Система учета запросов</w:t>
            </w:r>
            <w:r w:rsidR="001F1934" w:rsidRPr="000D0678">
              <w:rPr>
                <w:sz w:val="18"/>
              </w:rPr>
              <w:t xml:space="preserve"> Исполнителя</w:t>
            </w:r>
          </w:p>
        </w:tc>
      </w:tr>
      <w:tr w:rsidR="007D061A" w:rsidRPr="000D0678" w14:paraId="1F0714F3" w14:textId="77777777" w:rsidTr="00F85999">
        <w:trPr>
          <w:gridAfter w:val="1"/>
          <w:wAfter w:w="668" w:type="dxa"/>
          <w:trHeight w:val="315"/>
          <w:jc w:val="center"/>
        </w:trPr>
        <w:tc>
          <w:tcPr>
            <w:tcW w:w="2010" w:type="dxa"/>
            <w:tcMar>
              <w:top w:w="30" w:type="dxa"/>
              <w:left w:w="45" w:type="dxa"/>
              <w:bottom w:w="30" w:type="dxa"/>
              <w:right w:w="45" w:type="dxa"/>
            </w:tcMar>
          </w:tcPr>
          <w:p w14:paraId="5791E29E" w14:textId="75513073" w:rsidR="006905DA" w:rsidRPr="000D0678" w:rsidRDefault="006905DA" w:rsidP="003A5CA1">
            <w:pPr>
              <w:pStyle w:val="34fd"/>
              <w:rPr>
                <w:sz w:val="18"/>
              </w:rPr>
            </w:pPr>
            <w:r w:rsidRPr="000D0678">
              <w:rPr>
                <w:sz w:val="18"/>
              </w:rPr>
              <w:t>СЦ</w:t>
            </w:r>
          </w:p>
        </w:tc>
        <w:tc>
          <w:tcPr>
            <w:tcW w:w="267" w:type="dxa"/>
          </w:tcPr>
          <w:p w14:paraId="12AFB014" w14:textId="098AF4D2" w:rsidR="006905DA" w:rsidRPr="000D0678" w:rsidRDefault="006905DA" w:rsidP="003A5CA1">
            <w:pPr>
              <w:pStyle w:val="34fd"/>
              <w:rPr>
                <w:sz w:val="18"/>
              </w:rPr>
            </w:pPr>
            <w:r w:rsidRPr="000D0678">
              <w:rPr>
                <w:sz w:val="18"/>
              </w:rPr>
              <w:t>–</w:t>
            </w:r>
          </w:p>
        </w:tc>
        <w:tc>
          <w:tcPr>
            <w:tcW w:w="7210" w:type="dxa"/>
            <w:tcMar>
              <w:top w:w="30" w:type="dxa"/>
              <w:left w:w="45" w:type="dxa"/>
              <w:bottom w:w="30" w:type="dxa"/>
              <w:right w:w="45" w:type="dxa"/>
            </w:tcMar>
            <w:vAlign w:val="center"/>
          </w:tcPr>
          <w:p w14:paraId="79029939" w14:textId="4F6BE83C" w:rsidR="006905DA" w:rsidRPr="000D0678" w:rsidRDefault="006905DA" w:rsidP="003A5CA1">
            <w:pPr>
              <w:pStyle w:val="34fd"/>
              <w:ind w:left="149" w:hanging="11"/>
              <w:rPr>
                <w:sz w:val="18"/>
              </w:rPr>
            </w:pPr>
            <w:r w:rsidRPr="000D0678">
              <w:rPr>
                <w:sz w:val="18"/>
              </w:rPr>
              <w:t>Федеральный ситуационный центр электронного правительства</w:t>
            </w:r>
          </w:p>
        </w:tc>
      </w:tr>
      <w:tr w:rsidR="00044353" w:rsidRPr="000D0678" w14:paraId="18FD74EA" w14:textId="77777777" w:rsidTr="00F85999">
        <w:trPr>
          <w:trHeight w:val="315"/>
          <w:jc w:val="center"/>
        </w:trPr>
        <w:tc>
          <w:tcPr>
            <w:tcW w:w="2010" w:type="dxa"/>
            <w:tcMar>
              <w:top w:w="30" w:type="dxa"/>
              <w:left w:w="45" w:type="dxa"/>
              <w:bottom w:w="30" w:type="dxa"/>
              <w:right w:w="45" w:type="dxa"/>
            </w:tcMar>
          </w:tcPr>
          <w:p w14:paraId="1B8B24AB" w14:textId="77777777" w:rsidR="00044353" w:rsidRPr="000D0678" w:rsidRDefault="00044353" w:rsidP="003A5CA1">
            <w:pPr>
              <w:pStyle w:val="34fd"/>
              <w:rPr>
                <w:sz w:val="18"/>
              </w:rPr>
            </w:pPr>
            <w:r w:rsidRPr="000D0678">
              <w:rPr>
                <w:sz w:val="18"/>
              </w:rPr>
              <w:t>СЭМД</w:t>
            </w:r>
          </w:p>
        </w:tc>
        <w:tc>
          <w:tcPr>
            <w:tcW w:w="267" w:type="dxa"/>
          </w:tcPr>
          <w:p w14:paraId="440A6D2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09E0AF" w14:textId="77777777" w:rsidR="00044353" w:rsidRPr="000D0678" w:rsidRDefault="00044353" w:rsidP="003A5CA1">
            <w:pPr>
              <w:pStyle w:val="34fd"/>
              <w:ind w:left="149" w:hanging="11"/>
              <w:rPr>
                <w:sz w:val="18"/>
              </w:rPr>
            </w:pPr>
            <w:r w:rsidRPr="000D0678">
              <w:rPr>
                <w:sz w:val="18"/>
              </w:rPr>
              <w:t>Стандартизированный электронный медицинский документ</w:t>
            </w:r>
          </w:p>
        </w:tc>
      </w:tr>
      <w:tr w:rsidR="00044353" w:rsidRPr="000D0678" w14:paraId="1780019F" w14:textId="77777777" w:rsidTr="00F85999">
        <w:trPr>
          <w:trHeight w:val="315"/>
          <w:jc w:val="center"/>
        </w:trPr>
        <w:tc>
          <w:tcPr>
            <w:tcW w:w="2010" w:type="dxa"/>
            <w:tcMar>
              <w:top w:w="30" w:type="dxa"/>
              <w:left w:w="45" w:type="dxa"/>
              <w:bottom w:w="30" w:type="dxa"/>
              <w:right w:w="45" w:type="dxa"/>
            </w:tcMar>
          </w:tcPr>
          <w:p w14:paraId="4E7AF898" w14:textId="77777777" w:rsidR="00044353" w:rsidRPr="000D0678" w:rsidRDefault="00044353" w:rsidP="003A5CA1">
            <w:pPr>
              <w:pStyle w:val="34fd"/>
              <w:rPr>
                <w:sz w:val="18"/>
              </w:rPr>
            </w:pPr>
            <w:r w:rsidRPr="000D0678">
              <w:rPr>
                <w:sz w:val="18"/>
              </w:rPr>
              <w:t>СЭС</w:t>
            </w:r>
          </w:p>
        </w:tc>
        <w:tc>
          <w:tcPr>
            <w:tcW w:w="267" w:type="dxa"/>
          </w:tcPr>
          <w:p w14:paraId="5E9FB2E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9F90BA" w14:textId="77777777" w:rsidR="00044353" w:rsidRPr="000D0678" w:rsidRDefault="00044353" w:rsidP="003A5CA1">
            <w:pPr>
              <w:pStyle w:val="34fd"/>
              <w:ind w:left="149" w:hanging="11"/>
              <w:rPr>
                <w:sz w:val="18"/>
              </w:rPr>
            </w:pPr>
            <w:r w:rsidRPr="000D0678">
              <w:rPr>
                <w:sz w:val="18"/>
              </w:rPr>
              <w:t>Санитарно-эпидемиологическая служба</w:t>
            </w:r>
          </w:p>
        </w:tc>
      </w:tr>
      <w:tr w:rsidR="00044353" w:rsidRPr="000D0678" w14:paraId="5BEDBE0B" w14:textId="77777777" w:rsidTr="00F85999">
        <w:trPr>
          <w:trHeight w:val="315"/>
          <w:jc w:val="center"/>
        </w:trPr>
        <w:tc>
          <w:tcPr>
            <w:tcW w:w="2010" w:type="dxa"/>
            <w:tcMar>
              <w:top w:w="30" w:type="dxa"/>
              <w:left w:w="45" w:type="dxa"/>
              <w:bottom w:w="30" w:type="dxa"/>
              <w:right w:w="45" w:type="dxa"/>
            </w:tcMar>
          </w:tcPr>
          <w:p w14:paraId="24CAE045" w14:textId="77777777" w:rsidR="00044353" w:rsidRPr="000D0678" w:rsidRDefault="00044353" w:rsidP="003A5CA1">
            <w:pPr>
              <w:pStyle w:val="34fd"/>
              <w:rPr>
                <w:sz w:val="18"/>
              </w:rPr>
            </w:pPr>
            <w:r w:rsidRPr="000D0678">
              <w:rPr>
                <w:sz w:val="18"/>
              </w:rPr>
              <w:t>Т9</w:t>
            </w:r>
          </w:p>
        </w:tc>
        <w:tc>
          <w:tcPr>
            <w:tcW w:w="267" w:type="dxa"/>
          </w:tcPr>
          <w:p w14:paraId="160A70B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991DD91" w14:textId="77777777" w:rsidR="00044353" w:rsidRPr="000D0678" w:rsidRDefault="00044353" w:rsidP="003A5CA1">
            <w:pPr>
              <w:pStyle w:val="34fd"/>
              <w:ind w:left="149" w:hanging="11"/>
              <w:rPr>
                <w:sz w:val="18"/>
              </w:rPr>
            </w:pPr>
            <w:r w:rsidRPr="000D0678">
              <w:rPr>
                <w:sz w:val="18"/>
              </w:rPr>
              <w:t>Предиктивная (предугадывающая) система набора текстов для мобильных устройств</w:t>
            </w:r>
          </w:p>
        </w:tc>
      </w:tr>
      <w:tr w:rsidR="00044353" w:rsidRPr="000D0678" w14:paraId="5444EC7C" w14:textId="77777777" w:rsidTr="00F85999">
        <w:trPr>
          <w:trHeight w:val="315"/>
          <w:jc w:val="center"/>
        </w:trPr>
        <w:tc>
          <w:tcPr>
            <w:tcW w:w="2010" w:type="dxa"/>
            <w:tcMar>
              <w:top w:w="30" w:type="dxa"/>
              <w:left w:w="45" w:type="dxa"/>
              <w:bottom w:w="30" w:type="dxa"/>
              <w:right w:w="45" w:type="dxa"/>
            </w:tcMar>
          </w:tcPr>
          <w:p w14:paraId="4AA098F1" w14:textId="77777777" w:rsidR="00044353" w:rsidRPr="000D0678" w:rsidRDefault="00044353" w:rsidP="003A5CA1">
            <w:pPr>
              <w:pStyle w:val="34fd"/>
              <w:rPr>
                <w:sz w:val="18"/>
              </w:rPr>
            </w:pPr>
            <w:r w:rsidRPr="000D0678">
              <w:rPr>
                <w:sz w:val="18"/>
              </w:rPr>
              <w:t>ТАП</w:t>
            </w:r>
          </w:p>
        </w:tc>
        <w:tc>
          <w:tcPr>
            <w:tcW w:w="267" w:type="dxa"/>
          </w:tcPr>
          <w:p w14:paraId="0E18337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17A1A04" w14:textId="77777777" w:rsidR="00044353" w:rsidRPr="000D0678" w:rsidRDefault="00044353" w:rsidP="003A5CA1">
            <w:pPr>
              <w:pStyle w:val="34fd"/>
              <w:ind w:left="149" w:hanging="11"/>
              <w:rPr>
                <w:sz w:val="18"/>
              </w:rPr>
            </w:pPr>
            <w:r w:rsidRPr="000D0678">
              <w:rPr>
                <w:sz w:val="18"/>
              </w:rPr>
              <w:t>Талон амбулаторного пациента</w:t>
            </w:r>
          </w:p>
        </w:tc>
      </w:tr>
      <w:tr w:rsidR="00044353" w:rsidRPr="000D0678" w14:paraId="78085138" w14:textId="77777777" w:rsidTr="00F85999">
        <w:trPr>
          <w:trHeight w:val="315"/>
          <w:jc w:val="center"/>
        </w:trPr>
        <w:tc>
          <w:tcPr>
            <w:tcW w:w="2010" w:type="dxa"/>
            <w:tcMar>
              <w:top w:w="30" w:type="dxa"/>
              <w:left w:w="45" w:type="dxa"/>
              <w:bottom w:w="30" w:type="dxa"/>
              <w:right w:w="45" w:type="dxa"/>
            </w:tcMar>
          </w:tcPr>
          <w:p w14:paraId="73313380" w14:textId="77777777" w:rsidR="00044353" w:rsidRPr="000D0678" w:rsidRDefault="00044353" w:rsidP="003A5CA1">
            <w:pPr>
              <w:pStyle w:val="34fd"/>
              <w:rPr>
                <w:sz w:val="18"/>
              </w:rPr>
            </w:pPr>
            <w:r w:rsidRPr="000D0678">
              <w:rPr>
                <w:sz w:val="18"/>
              </w:rPr>
              <w:t>ТВСП</w:t>
            </w:r>
          </w:p>
        </w:tc>
        <w:tc>
          <w:tcPr>
            <w:tcW w:w="267" w:type="dxa"/>
          </w:tcPr>
          <w:p w14:paraId="4191A94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C17619C" w14:textId="77777777" w:rsidR="00044353" w:rsidRPr="000D0678" w:rsidRDefault="00044353" w:rsidP="003A5CA1">
            <w:pPr>
              <w:pStyle w:val="34fd"/>
              <w:ind w:left="149" w:hanging="11"/>
              <w:rPr>
                <w:sz w:val="18"/>
              </w:rPr>
            </w:pPr>
            <w:r w:rsidRPr="000D0678">
              <w:rPr>
                <w:sz w:val="18"/>
              </w:rPr>
              <w:t>Территориально выделенные структурные подразделения медицинских организаций</w:t>
            </w:r>
          </w:p>
        </w:tc>
      </w:tr>
      <w:tr w:rsidR="00044353" w:rsidRPr="000D0678" w14:paraId="346EF9ED" w14:textId="77777777" w:rsidTr="00F85999">
        <w:trPr>
          <w:trHeight w:val="315"/>
          <w:jc w:val="center"/>
        </w:trPr>
        <w:tc>
          <w:tcPr>
            <w:tcW w:w="2010" w:type="dxa"/>
            <w:tcMar>
              <w:top w:w="30" w:type="dxa"/>
              <w:left w:w="45" w:type="dxa"/>
              <w:bottom w:w="30" w:type="dxa"/>
              <w:right w:w="45" w:type="dxa"/>
            </w:tcMar>
          </w:tcPr>
          <w:p w14:paraId="7220D058" w14:textId="77777777" w:rsidR="00044353" w:rsidRPr="000D0678" w:rsidRDefault="00044353" w:rsidP="003A5CA1">
            <w:pPr>
              <w:pStyle w:val="34fd"/>
              <w:rPr>
                <w:sz w:val="18"/>
              </w:rPr>
            </w:pPr>
            <w:r w:rsidRPr="000D0678">
              <w:rPr>
                <w:sz w:val="18"/>
              </w:rPr>
              <w:t>ТЛТ</w:t>
            </w:r>
          </w:p>
        </w:tc>
        <w:tc>
          <w:tcPr>
            <w:tcW w:w="267" w:type="dxa"/>
          </w:tcPr>
          <w:p w14:paraId="6FE5BBA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5DB17D" w14:textId="77777777" w:rsidR="00044353" w:rsidRPr="000D0678" w:rsidRDefault="00044353" w:rsidP="003A5CA1">
            <w:pPr>
              <w:pStyle w:val="34fd"/>
              <w:ind w:left="149" w:hanging="11"/>
              <w:rPr>
                <w:sz w:val="18"/>
              </w:rPr>
            </w:pPr>
            <w:r w:rsidRPr="000D0678">
              <w:rPr>
                <w:sz w:val="18"/>
              </w:rPr>
              <w:t>Тромболитическая терапия</w:t>
            </w:r>
          </w:p>
        </w:tc>
      </w:tr>
      <w:tr w:rsidR="00044353" w:rsidRPr="000D0678" w14:paraId="226C9D8D" w14:textId="77777777" w:rsidTr="00F85999">
        <w:trPr>
          <w:trHeight w:val="315"/>
          <w:jc w:val="center"/>
        </w:trPr>
        <w:tc>
          <w:tcPr>
            <w:tcW w:w="2010" w:type="dxa"/>
            <w:tcMar>
              <w:top w:w="30" w:type="dxa"/>
              <w:left w:w="45" w:type="dxa"/>
              <w:bottom w:w="30" w:type="dxa"/>
              <w:right w:w="45" w:type="dxa"/>
            </w:tcMar>
          </w:tcPr>
          <w:p w14:paraId="2076DA0F" w14:textId="77777777" w:rsidR="00044353" w:rsidRPr="000D0678" w:rsidRDefault="00044353" w:rsidP="003A5CA1">
            <w:pPr>
              <w:pStyle w:val="34fd"/>
              <w:rPr>
                <w:sz w:val="18"/>
              </w:rPr>
            </w:pPr>
            <w:r w:rsidRPr="000D0678">
              <w:rPr>
                <w:sz w:val="18"/>
              </w:rPr>
              <w:t>ТМЦ</w:t>
            </w:r>
          </w:p>
        </w:tc>
        <w:tc>
          <w:tcPr>
            <w:tcW w:w="267" w:type="dxa"/>
          </w:tcPr>
          <w:p w14:paraId="0A98269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A0CA6EE" w14:textId="77777777" w:rsidR="00044353" w:rsidRPr="000D0678" w:rsidRDefault="00044353" w:rsidP="003A5CA1">
            <w:pPr>
              <w:pStyle w:val="34fd"/>
              <w:ind w:left="149" w:hanging="11"/>
              <w:rPr>
                <w:sz w:val="18"/>
              </w:rPr>
            </w:pPr>
            <w:r w:rsidRPr="000D0678">
              <w:rPr>
                <w:sz w:val="18"/>
              </w:rPr>
              <w:t>Товарно-материальные ценности</w:t>
            </w:r>
          </w:p>
        </w:tc>
      </w:tr>
      <w:tr w:rsidR="00044353" w:rsidRPr="000D0678" w14:paraId="7198B6C9" w14:textId="77777777" w:rsidTr="00F85999">
        <w:trPr>
          <w:trHeight w:val="315"/>
          <w:jc w:val="center"/>
        </w:trPr>
        <w:tc>
          <w:tcPr>
            <w:tcW w:w="2010" w:type="dxa"/>
            <w:tcMar>
              <w:top w:w="30" w:type="dxa"/>
              <w:left w:w="45" w:type="dxa"/>
              <w:bottom w:w="30" w:type="dxa"/>
              <w:right w:w="45" w:type="dxa"/>
            </w:tcMar>
          </w:tcPr>
          <w:p w14:paraId="3BE500B1" w14:textId="77777777" w:rsidR="00044353" w:rsidRPr="000D0678" w:rsidRDefault="00044353" w:rsidP="003A5CA1">
            <w:pPr>
              <w:pStyle w:val="34fd"/>
              <w:rPr>
                <w:sz w:val="18"/>
              </w:rPr>
            </w:pPr>
            <w:r w:rsidRPr="000D0678">
              <w:rPr>
                <w:sz w:val="18"/>
              </w:rPr>
              <w:t>ТН</w:t>
            </w:r>
          </w:p>
        </w:tc>
        <w:tc>
          <w:tcPr>
            <w:tcW w:w="267" w:type="dxa"/>
          </w:tcPr>
          <w:p w14:paraId="5B58514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633F05B" w14:textId="77777777" w:rsidR="00044353" w:rsidRPr="000D0678" w:rsidRDefault="00044353" w:rsidP="003A5CA1">
            <w:pPr>
              <w:pStyle w:val="34fd"/>
              <w:ind w:left="149" w:hanging="11"/>
              <w:rPr>
                <w:sz w:val="18"/>
              </w:rPr>
            </w:pPr>
            <w:r w:rsidRPr="000D0678">
              <w:rPr>
                <w:sz w:val="18"/>
              </w:rPr>
              <w:t>Товарная номенклатура</w:t>
            </w:r>
          </w:p>
        </w:tc>
      </w:tr>
      <w:tr w:rsidR="00044353" w:rsidRPr="000D0678" w14:paraId="56390D2D" w14:textId="77777777" w:rsidTr="00F85999">
        <w:trPr>
          <w:trHeight w:val="315"/>
          <w:jc w:val="center"/>
        </w:trPr>
        <w:tc>
          <w:tcPr>
            <w:tcW w:w="2010" w:type="dxa"/>
            <w:tcMar>
              <w:top w:w="30" w:type="dxa"/>
              <w:left w:w="45" w:type="dxa"/>
              <w:bottom w:w="30" w:type="dxa"/>
              <w:right w:w="45" w:type="dxa"/>
            </w:tcMar>
          </w:tcPr>
          <w:p w14:paraId="0AA93429" w14:textId="77777777" w:rsidR="00044353" w:rsidRPr="000D0678" w:rsidRDefault="00044353" w:rsidP="003A5CA1">
            <w:pPr>
              <w:pStyle w:val="34fd"/>
              <w:rPr>
                <w:sz w:val="18"/>
              </w:rPr>
            </w:pPr>
            <w:r w:rsidRPr="000D0678">
              <w:rPr>
                <w:sz w:val="18"/>
              </w:rPr>
              <w:t>ТОУЗ</w:t>
            </w:r>
          </w:p>
        </w:tc>
        <w:tc>
          <w:tcPr>
            <w:tcW w:w="267" w:type="dxa"/>
          </w:tcPr>
          <w:p w14:paraId="1842B50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27A6DB" w14:textId="77777777" w:rsidR="00044353" w:rsidRPr="000D0678" w:rsidRDefault="00044353" w:rsidP="003A5CA1">
            <w:pPr>
              <w:pStyle w:val="34fd"/>
              <w:ind w:left="149" w:hanging="11"/>
              <w:rPr>
                <w:sz w:val="18"/>
              </w:rPr>
            </w:pPr>
            <w:r w:rsidRPr="000D0678">
              <w:rPr>
                <w:sz w:val="18"/>
              </w:rPr>
              <w:t>Территориальный орган здравоохранения</w:t>
            </w:r>
          </w:p>
        </w:tc>
      </w:tr>
      <w:tr w:rsidR="00044353" w:rsidRPr="000D0678" w14:paraId="36CE0E63" w14:textId="77777777" w:rsidTr="00F85999">
        <w:trPr>
          <w:trHeight w:val="315"/>
          <w:jc w:val="center"/>
        </w:trPr>
        <w:tc>
          <w:tcPr>
            <w:tcW w:w="2010" w:type="dxa"/>
            <w:tcMar>
              <w:top w:w="30" w:type="dxa"/>
              <w:left w:w="45" w:type="dxa"/>
              <w:bottom w:w="30" w:type="dxa"/>
              <w:right w:w="45" w:type="dxa"/>
            </w:tcMar>
          </w:tcPr>
          <w:p w14:paraId="65BB6D95" w14:textId="77777777" w:rsidR="00044353" w:rsidRPr="000D0678" w:rsidRDefault="00044353" w:rsidP="003A5CA1">
            <w:pPr>
              <w:pStyle w:val="34fd"/>
              <w:rPr>
                <w:sz w:val="18"/>
              </w:rPr>
            </w:pPr>
            <w:r w:rsidRPr="000D0678">
              <w:rPr>
                <w:sz w:val="18"/>
              </w:rPr>
              <w:t>ТСР</w:t>
            </w:r>
          </w:p>
        </w:tc>
        <w:tc>
          <w:tcPr>
            <w:tcW w:w="267" w:type="dxa"/>
          </w:tcPr>
          <w:p w14:paraId="6267DF1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5E6801F" w14:textId="77777777" w:rsidR="00044353" w:rsidRPr="000D0678" w:rsidRDefault="00044353" w:rsidP="003A5CA1">
            <w:pPr>
              <w:pStyle w:val="34fd"/>
              <w:ind w:left="149" w:hanging="11"/>
              <w:rPr>
                <w:sz w:val="18"/>
              </w:rPr>
            </w:pPr>
            <w:r w:rsidRPr="000D0678">
              <w:rPr>
                <w:sz w:val="18"/>
              </w:rPr>
              <w:t>Техническое средство реабилитации</w:t>
            </w:r>
          </w:p>
        </w:tc>
      </w:tr>
      <w:tr w:rsidR="00044353" w:rsidRPr="000D0678" w14:paraId="6890A833" w14:textId="77777777" w:rsidTr="00F85999">
        <w:trPr>
          <w:trHeight w:val="315"/>
          <w:jc w:val="center"/>
        </w:trPr>
        <w:tc>
          <w:tcPr>
            <w:tcW w:w="2010" w:type="dxa"/>
            <w:tcMar>
              <w:top w:w="30" w:type="dxa"/>
              <w:left w:w="45" w:type="dxa"/>
              <w:bottom w:w="30" w:type="dxa"/>
              <w:right w:w="45" w:type="dxa"/>
            </w:tcMar>
          </w:tcPr>
          <w:p w14:paraId="1A0ABFBD" w14:textId="77777777" w:rsidR="00044353" w:rsidRPr="000D0678" w:rsidRDefault="00044353" w:rsidP="003A5CA1">
            <w:pPr>
              <w:pStyle w:val="34fd"/>
              <w:rPr>
                <w:sz w:val="18"/>
              </w:rPr>
            </w:pPr>
            <w:r w:rsidRPr="000D0678">
              <w:rPr>
                <w:sz w:val="18"/>
              </w:rPr>
              <w:t>ТФОМС</w:t>
            </w:r>
          </w:p>
        </w:tc>
        <w:tc>
          <w:tcPr>
            <w:tcW w:w="267" w:type="dxa"/>
          </w:tcPr>
          <w:p w14:paraId="296A6BF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BD7078" w14:textId="77777777" w:rsidR="00044353" w:rsidRPr="000D0678" w:rsidRDefault="00044353" w:rsidP="003A5CA1">
            <w:pPr>
              <w:pStyle w:val="34fd"/>
              <w:ind w:left="149" w:hanging="11"/>
              <w:rPr>
                <w:sz w:val="18"/>
              </w:rPr>
            </w:pPr>
            <w:r w:rsidRPr="000D0678">
              <w:rPr>
                <w:sz w:val="18"/>
              </w:rPr>
              <w:t>Территориальный фонд обязательного медицинского страхования</w:t>
            </w:r>
          </w:p>
        </w:tc>
      </w:tr>
      <w:tr w:rsidR="00044353" w:rsidRPr="000D0678" w14:paraId="783392BC" w14:textId="77777777" w:rsidTr="00F85999">
        <w:trPr>
          <w:trHeight w:val="315"/>
          <w:jc w:val="center"/>
        </w:trPr>
        <w:tc>
          <w:tcPr>
            <w:tcW w:w="2010" w:type="dxa"/>
            <w:tcMar>
              <w:top w:w="30" w:type="dxa"/>
              <w:left w:w="45" w:type="dxa"/>
              <w:bottom w:w="30" w:type="dxa"/>
              <w:right w:w="45" w:type="dxa"/>
            </w:tcMar>
          </w:tcPr>
          <w:p w14:paraId="10918911" w14:textId="77777777" w:rsidR="00044353" w:rsidRPr="000D0678" w:rsidRDefault="00044353" w:rsidP="003A5CA1">
            <w:pPr>
              <w:pStyle w:val="34fd"/>
              <w:rPr>
                <w:sz w:val="18"/>
              </w:rPr>
            </w:pPr>
            <w:r w:rsidRPr="000D0678">
              <w:rPr>
                <w:sz w:val="18"/>
              </w:rPr>
              <w:t>УЕТ</w:t>
            </w:r>
          </w:p>
        </w:tc>
        <w:tc>
          <w:tcPr>
            <w:tcW w:w="267" w:type="dxa"/>
          </w:tcPr>
          <w:p w14:paraId="3A44112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5356BE" w14:textId="77777777" w:rsidR="00044353" w:rsidRPr="000D0678" w:rsidRDefault="00044353" w:rsidP="003A5CA1">
            <w:pPr>
              <w:pStyle w:val="34fd"/>
              <w:ind w:left="149" w:hanging="11"/>
              <w:rPr>
                <w:sz w:val="18"/>
              </w:rPr>
            </w:pPr>
            <w:r w:rsidRPr="000D0678">
              <w:rPr>
                <w:sz w:val="18"/>
              </w:rPr>
              <w:t>Условная единица трудозатрат</w:t>
            </w:r>
          </w:p>
        </w:tc>
      </w:tr>
      <w:tr w:rsidR="00044353" w:rsidRPr="000D0678" w14:paraId="57D4D02F" w14:textId="77777777" w:rsidTr="00F85999">
        <w:trPr>
          <w:trHeight w:val="315"/>
          <w:jc w:val="center"/>
        </w:trPr>
        <w:tc>
          <w:tcPr>
            <w:tcW w:w="2010" w:type="dxa"/>
            <w:tcMar>
              <w:top w:w="30" w:type="dxa"/>
              <w:left w:w="45" w:type="dxa"/>
              <w:bottom w:w="30" w:type="dxa"/>
              <w:right w:w="45" w:type="dxa"/>
            </w:tcMar>
          </w:tcPr>
          <w:p w14:paraId="6D911CB9" w14:textId="77777777" w:rsidR="00044353" w:rsidRPr="000D0678" w:rsidRDefault="00044353" w:rsidP="003A5CA1">
            <w:pPr>
              <w:pStyle w:val="34fd"/>
              <w:rPr>
                <w:sz w:val="18"/>
              </w:rPr>
            </w:pPr>
            <w:r w:rsidRPr="000D0678">
              <w:rPr>
                <w:sz w:val="18"/>
              </w:rPr>
              <w:t>УЗ</w:t>
            </w:r>
          </w:p>
        </w:tc>
        <w:tc>
          <w:tcPr>
            <w:tcW w:w="267" w:type="dxa"/>
          </w:tcPr>
          <w:p w14:paraId="7307CAB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CF96CEF" w14:textId="77777777" w:rsidR="00044353" w:rsidRPr="000D0678" w:rsidRDefault="00044353" w:rsidP="003A5CA1">
            <w:pPr>
              <w:pStyle w:val="34fd"/>
              <w:ind w:left="149" w:hanging="11"/>
              <w:rPr>
                <w:sz w:val="18"/>
              </w:rPr>
            </w:pPr>
            <w:r w:rsidRPr="000D0678">
              <w:rPr>
                <w:sz w:val="18"/>
              </w:rPr>
              <w:t>Учетная запись</w:t>
            </w:r>
          </w:p>
        </w:tc>
      </w:tr>
      <w:tr w:rsidR="00044353" w:rsidRPr="000D0678" w14:paraId="53B6A2CA" w14:textId="77777777" w:rsidTr="00F85999">
        <w:trPr>
          <w:trHeight w:val="40"/>
          <w:jc w:val="center"/>
        </w:trPr>
        <w:tc>
          <w:tcPr>
            <w:tcW w:w="2010" w:type="dxa"/>
            <w:tcMar>
              <w:top w:w="30" w:type="dxa"/>
              <w:left w:w="45" w:type="dxa"/>
              <w:bottom w:w="30" w:type="dxa"/>
              <w:right w:w="45" w:type="dxa"/>
            </w:tcMar>
          </w:tcPr>
          <w:p w14:paraId="1A43803B" w14:textId="77777777" w:rsidR="00044353" w:rsidRPr="000D0678" w:rsidRDefault="00044353" w:rsidP="003A5CA1">
            <w:pPr>
              <w:pStyle w:val="34fd"/>
              <w:rPr>
                <w:sz w:val="18"/>
              </w:rPr>
            </w:pPr>
            <w:r w:rsidRPr="000D0678">
              <w:rPr>
                <w:sz w:val="18"/>
              </w:rPr>
              <w:t>УЗИ</w:t>
            </w:r>
          </w:p>
        </w:tc>
        <w:tc>
          <w:tcPr>
            <w:tcW w:w="267" w:type="dxa"/>
          </w:tcPr>
          <w:p w14:paraId="2A9B132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A3A9018" w14:textId="77777777" w:rsidR="00044353" w:rsidRPr="000D0678" w:rsidRDefault="00044353" w:rsidP="003A5CA1">
            <w:pPr>
              <w:pStyle w:val="34fd"/>
              <w:ind w:left="149" w:hanging="11"/>
              <w:rPr>
                <w:sz w:val="18"/>
              </w:rPr>
            </w:pPr>
            <w:r w:rsidRPr="000D0678">
              <w:rPr>
                <w:sz w:val="18"/>
              </w:rPr>
              <w:t>Ультразвуковое исследование</w:t>
            </w:r>
          </w:p>
        </w:tc>
      </w:tr>
      <w:tr w:rsidR="00044353" w:rsidRPr="000D0678" w14:paraId="07CBF9FE" w14:textId="77777777" w:rsidTr="00F85999">
        <w:trPr>
          <w:trHeight w:val="315"/>
          <w:jc w:val="center"/>
        </w:trPr>
        <w:tc>
          <w:tcPr>
            <w:tcW w:w="2010" w:type="dxa"/>
            <w:tcMar>
              <w:top w:w="30" w:type="dxa"/>
              <w:left w:w="45" w:type="dxa"/>
              <w:bottom w:w="30" w:type="dxa"/>
              <w:right w:w="45" w:type="dxa"/>
            </w:tcMar>
          </w:tcPr>
          <w:p w14:paraId="208FF075" w14:textId="77777777" w:rsidR="00044353" w:rsidRPr="000D0678" w:rsidRDefault="00044353" w:rsidP="003A5CA1">
            <w:pPr>
              <w:pStyle w:val="34fd"/>
              <w:rPr>
                <w:sz w:val="18"/>
              </w:rPr>
            </w:pPr>
            <w:r w:rsidRPr="000D0678">
              <w:rPr>
                <w:sz w:val="18"/>
              </w:rPr>
              <w:t>УКЛ</w:t>
            </w:r>
          </w:p>
        </w:tc>
        <w:tc>
          <w:tcPr>
            <w:tcW w:w="267" w:type="dxa"/>
          </w:tcPr>
          <w:p w14:paraId="4D08808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A36EA6B" w14:textId="77777777" w:rsidR="00044353" w:rsidRPr="000D0678" w:rsidRDefault="00044353" w:rsidP="003A5CA1">
            <w:pPr>
              <w:pStyle w:val="34fd"/>
              <w:ind w:left="149" w:hanging="11"/>
              <w:rPr>
                <w:sz w:val="18"/>
              </w:rPr>
            </w:pPr>
            <w:r w:rsidRPr="000D0678">
              <w:rPr>
                <w:sz w:val="18"/>
              </w:rPr>
              <w:t>Уровень качества лечения</w:t>
            </w:r>
          </w:p>
        </w:tc>
      </w:tr>
      <w:tr w:rsidR="00044353" w:rsidRPr="000D0678" w14:paraId="62FE2E14" w14:textId="77777777" w:rsidTr="00F85999">
        <w:trPr>
          <w:trHeight w:val="315"/>
          <w:jc w:val="center"/>
        </w:trPr>
        <w:tc>
          <w:tcPr>
            <w:tcW w:w="2010" w:type="dxa"/>
            <w:tcMar>
              <w:top w:w="30" w:type="dxa"/>
              <w:left w:w="45" w:type="dxa"/>
              <w:bottom w:w="30" w:type="dxa"/>
              <w:right w:w="45" w:type="dxa"/>
            </w:tcMar>
          </w:tcPr>
          <w:p w14:paraId="37424710" w14:textId="77777777" w:rsidR="00044353" w:rsidRPr="000D0678" w:rsidRDefault="00044353" w:rsidP="003A5CA1">
            <w:pPr>
              <w:pStyle w:val="34fd"/>
              <w:rPr>
                <w:sz w:val="18"/>
              </w:rPr>
            </w:pPr>
            <w:r w:rsidRPr="000D0678">
              <w:rPr>
                <w:sz w:val="18"/>
              </w:rPr>
              <w:t>УКЭП</w:t>
            </w:r>
          </w:p>
        </w:tc>
        <w:tc>
          <w:tcPr>
            <w:tcW w:w="267" w:type="dxa"/>
          </w:tcPr>
          <w:p w14:paraId="04ACF6B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A81DCBD" w14:textId="77777777" w:rsidR="00044353" w:rsidRPr="000D0678" w:rsidRDefault="00044353" w:rsidP="003A5CA1">
            <w:pPr>
              <w:pStyle w:val="34fd"/>
              <w:ind w:left="149" w:hanging="11"/>
              <w:rPr>
                <w:sz w:val="18"/>
              </w:rPr>
            </w:pPr>
            <w:r w:rsidRPr="000D0678">
              <w:rPr>
                <w:sz w:val="18"/>
              </w:rPr>
              <w:t>Усиленная квалифицированная электронная подпись</w:t>
            </w:r>
          </w:p>
        </w:tc>
      </w:tr>
      <w:tr w:rsidR="00044353" w:rsidRPr="000D0678" w14:paraId="75E069BE" w14:textId="77777777" w:rsidTr="00F85999">
        <w:trPr>
          <w:trHeight w:val="315"/>
          <w:jc w:val="center"/>
        </w:trPr>
        <w:tc>
          <w:tcPr>
            <w:tcW w:w="2010" w:type="dxa"/>
            <w:tcMar>
              <w:top w:w="30" w:type="dxa"/>
              <w:left w:w="45" w:type="dxa"/>
              <w:bottom w:w="30" w:type="dxa"/>
              <w:right w:w="45" w:type="dxa"/>
            </w:tcMar>
          </w:tcPr>
          <w:p w14:paraId="4C3A9300" w14:textId="77777777" w:rsidR="00044353" w:rsidRPr="000D0678" w:rsidRDefault="00044353" w:rsidP="003A5CA1">
            <w:pPr>
              <w:pStyle w:val="34fd"/>
              <w:rPr>
                <w:sz w:val="18"/>
              </w:rPr>
            </w:pPr>
            <w:r w:rsidRPr="000D0678">
              <w:rPr>
                <w:sz w:val="18"/>
              </w:rPr>
              <w:t>УМО</w:t>
            </w:r>
          </w:p>
        </w:tc>
        <w:tc>
          <w:tcPr>
            <w:tcW w:w="267" w:type="dxa"/>
          </w:tcPr>
          <w:p w14:paraId="7E2649C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DE85A64" w14:textId="77777777" w:rsidR="00044353" w:rsidRPr="000D0678" w:rsidRDefault="00044353" w:rsidP="003A5CA1">
            <w:pPr>
              <w:pStyle w:val="34fd"/>
              <w:ind w:left="149" w:hanging="11"/>
              <w:rPr>
                <w:sz w:val="18"/>
              </w:rPr>
            </w:pPr>
            <w:r w:rsidRPr="000D0678">
              <w:rPr>
                <w:sz w:val="18"/>
              </w:rPr>
              <w:t>Углубленный медицинский осмотр</w:t>
            </w:r>
          </w:p>
        </w:tc>
      </w:tr>
      <w:tr w:rsidR="00044353" w:rsidRPr="000D0678" w14:paraId="533736FD" w14:textId="77777777" w:rsidTr="00F85999">
        <w:trPr>
          <w:trHeight w:val="315"/>
          <w:jc w:val="center"/>
        </w:trPr>
        <w:tc>
          <w:tcPr>
            <w:tcW w:w="2010" w:type="dxa"/>
            <w:tcMar>
              <w:top w:w="30" w:type="dxa"/>
              <w:left w:w="45" w:type="dxa"/>
              <w:bottom w:w="30" w:type="dxa"/>
              <w:right w:w="45" w:type="dxa"/>
            </w:tcMar>
          </w:tcPr>
          <w:p w14:paraId="3D459FCD" w14:textId="77777777" w:rsidR="00044353" w:rsidRPr="000D0678" w:rsidRDefault="00044353" w:rsidP="003A5CA1">
            <w:pPr>
              <w:pStyle w:val="34fd"/>
              <w:rPr>
                <w:sz w:val="18"/>
              </w:rPr>
            </w:pPr>
            <w:r w:rsidRPr="000D0678">
              <w:rPr>
                <w:sz w:val="18"/>
              </w:rPr>
              <w:t>УЦ</w:t>
            </w:r>
          </w:p>
        </w:tc>
        <w:tc>
          <w:tcPr>
            <w:tcW w:w="267" w:type="dxa"/>
          </w:tcPr>
          <w:p w14:paraId="3310460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125B4A1F" w14:textId="77777777" w:rsidR="00044353" w:rsidRPr="000D0678" w:rsidRDefault="00044353" w:rsidP="003A5CA1">
            <w:pPr>
              <w:pStyle w:val="34fd"/>
              <w:ind w:left="149" w:hanging="11"/>
              <w:rPr>
                <w:sz w:val="18"/>
              </w:rPr>
            </w:pPr>
            <w:r w:rsidRPr="000D0678">
              <w:rPr>
                <w:sz w:val="18"/>
              </w:rPr>
              <w:t>Удостоверяющий центр</w:t>
            </w:r>
          </w:p>
        </w:tc>
      </w:tr>
      <w:tr w:rsidR="00044353" w:rsidRPr="000D0678" w14:paraId="6BC33D8C" w14:textId="77777777" w:rsidTr="00F85999">
        <w:trPr>
          <w:trHeight w:val="315"/>
          <w:jc w:val="center"/>
        </w:trPr>
        <w:tc>
          <w:tcPr>
            <w:tcW w:w="2010" w:type="dxa"/>
            <w:tcMar>
              <w:top w:w="30" w:type="dxa"/>
              <w:left w:w="45" w:type="dxa"/>
              <w:bottom w:w="30" w:type="dxa"/>
              <w:right w:w="45" w:type="dxa"/>
            </w:tcMar>
          </w:tcPr>
          <w:p w14:paraId="08457CCD" w14:textId="77777777" w:rsidR="00044353" w:rsidRPr="000D0678" w:rsidRDefault="00044353" w:rsidP="003A5CA1">
            <w:pPr>
              <w:pStyle w:val="34fd"/>
              <w:rPr>
                <w:sz w:val="18"/>
              </w:rPr>
            </w:pPr>
            <w:r w:rsidRPr="000D0678">
              <w:rPr>
                <w:sz w:val="18"/>
              </w:rPr>
              <w:t>ФАП</w:t>
            </w:r>
          </w:p>
        </w:tc>
        <w:tc>
          <w:tcPr>
            <w:tcW w:w="267" w:type="dxa"/>
          </w:tcPr>
          <w:p w14:paraId="6CD185B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D045F27" w14:textId="77777777" w:rsidR="00044353" w:rsidRPr="000D0678" w:rsidRDefault="00044353" w:rsidP="003A5CA1">
            <w:pPr>
              <w:pStyle w:val="34fd"/>
              <w:ind w:left="149" w:hanging="11"/>
              <w:rPr>
                <w:sz w:val="18"/>
              </w:rPr>
            </w:pPr>
            <w:r w:rsidRPr="000D0678">
              <w:rPr>
                <w:sz w:val="18"/>
              </w:rPr>
              <w:t>Фельдшерско-акушерский пункт</w:t>
            </w:r>
          </w:p>
        </w:tc>
      </w:tr>
      <w:tr w:rsidR="00044353" w:rsidRPr="000D0678" w14:paraId="69E64B65" w14:textId="77777777" w:rsidTr="00F85999">
        <w:trPr>
          <w:trHeight w:val="315"/>
          <w:jc w:val="center"/>
        </w:trPr>
        <w:tc>
          <w:tcPr>
            <w:tcW w:w="2010" w:type="dxa"/>
            <w:tcMar>
              <w:top w:w="30" w:type="dxa"/>
              <w:left w:w="45" w:type="dxa"/>
              <w:bottom w:w="30" w:type="dxa"/>
              <w:right w:w="45" w:type="dxa"/>
            </w:tcMar>
          </w:tcPr>
          <w:p w14:paraId="3C1D10A8" w14:textId="77777777" w:rsidR="00044353" w:rsidRPr="000D0678" w:rsidRDefault="00044353" w:rsidP="003A5CA1">
            <w:pPr>
              <w:pStyle w:val="34fd"/>
              <w:rPr>
                <w:sz w:val="18"/>
              </w:rPr>
            </w:pPr>
            <w:r w:rsidRPr="000D0678">
              <w:rPr>
                <w:sz w:val="18"/>
              </w:rPr>
              <w:t>ФБ МСЭ</w:t>
            </w:r>
          </w:p>
        </w:tc>
        <w:tc>
          <w:tcPr>
            <w:tcW w:w="267" w:type="dxa"/>
          </w:tcPr>
          <w:p w14:paraId="4214CCF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3088BC1" w14:textId="77777777" w:rsidR="00044353" w:rsidRPr="000D0678" w:rsidRDefault="00044353" w:rsidP="003A5CA1">
            <w:pPr>
              <w:pStyle w:val="34fd"/>
              <w:ind w:left="149" w:hanging="11"/>
              <w:rPr>
                <w:sz w:val="18"/>
              </w:rPr>
            </w:pPr>
            <w:r w:rsidRPr="000D0678">
              <w:rPr>
                <w:sz w:val="18"/>
              </w:rPr>
              <w:t>Федеральное бюро медико-социальной экспертизы</w:t>
            </w:r>
          </w:p>
        </w:tc>
      </w:tr>
      <w:tr w:rsidR="00044353" w:rsidRPr="000D0678" w14:paraId="6D991FA2" w14:textId="77777777" w:rsidTr="00F85999">
        <w:trPr>
          <w:trHeight w:val="315"/>
          <w:jc w:val="center"/>
        </w:trPr>
        <w:tc>
          <w:tcPr>
            <w:tcW w:w="2010" w:type="dxa"/>
            <w:tcMar>
              <w:top w:w="30" w:type="dxa"/>
              <w:left w:w="45" w:type="dxa"/>
              <w:bottom w:w="30" w:type="dxa"/>
              <w:right w:w="45" w:type="dxa"/>
            </w:tcMar>
          </w:tcPr>
          <w:p w14:paraId="42E74B31" w14:textId="77777777" w:rsidR="00044353" w:rsidRPr="000D0678" w:rsidRDefault="00044353" w:rsidP="003A5CA1">
            <w:pPr>
              <w:pStyle w:val="34fd"/>
              <w:rPr>
                <w:sz w:val="18"/>
              </w:rPr>
            </w:pPr>
            <w:r w:rsidRPr="000D0678">
              <w:rPr>
                <w:sz w:val="18"/>
              </w:rPr>
              <w:t>ФГИС</w:t>
            </w:r>
          </w:p>
        </w:tc>
        <w:tc>
          <w:tcPr>
            <w:tcW w:w="267" w:type="dxa"/>
          </w:tcPr>
          <w:p w14:paraId="3E3C670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E4A25CE" w14:textId="77777777" w:rsidR="00044353" w:rsidRPr="000D0678" w:rsidRDefault="00044353" w:rsidP="003A5CA1">
            <w:pPr>
              <w:pStyle w:val="34fd"/>
              <w:ind w:left="149" w:hanging="11"/>
              <w:rPr>
                <w:sz w:val="18"/>
              </w:rPr>
            </w:pPr>
            <w:r w:rsidRPr="000D0678">
              <w:rPr>
                <w:sz w:val="18"/>
              </w:rPr>
              <w:t>Федеральная государственная информационная система</w:t>
            </w:r>
          </w:p>
        </w:tc>
      </w:tr>
      <w:tr w:rsidR="00044353" w:rsidRPr="000D0678" w14:paraId="0613347F" w14:textId="77777777" w:rsidTr="00F85999">
        <w:trPr>
          <w:trHeight w:val="315"/>
          <w:jc w:val="center"/>
        </w:trPr>
        <w:tc>
          <w:tcPr>
            <w:tcW w:w="2010" w:type="dxa"/>
            <w:tcMar>
              <w:top w:w="30" w:type="dxa"/>
              <w:left w:w="45" w:type="dxa"/>
              <w:bottom w:w="30" w:type="dxa"/>
              <w:right w:w="45" w:type="dxa"/>
            </w:tcMar>
          </w:tcPr>
          <w:p w14:paraId="265F74DA" w14:textId="77777777" w:rsidR="00044353" w:rsidRPr="000D0678" w:rsidRDefault="00044353" w:rsidP="003A5CA1">
            <w:pPr>
              <w:pStyle w:val="34fd"/>
              <w:rPr>
                <w:sz w:val="18"/>
              </w:rPr>
            </w:pPr>
            <w:r w:rsidRPr="000D0678">
              <w:rPr>
                <w:sz w:val="18"/>
              </w:rPr>
              <w:t>ФГУ</w:t>
            </w:r>
          </w:p>
        </w:tc>
        <w:tc>
          <w:tcPr>
            <w:tcW w:w="267" w:type="dxa"/>
          </w:tcPr>
          <w:p w14:paraId="3712915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E5F38CF" w14:textId="77777777" w:rsidR="00044353" w:rsidRPr="000D0678" w:rsidRDefault="00044353" w:rsidP="003A5CA1">
            <w:pPr>
              <w:pStyle w:val="34fd"/>
              <w:ind w:left="149" w:hanging="11"/>
              <w:rPr>
                <w:sz w:val="18"/>
              </w:rPr>
            </w:pPr>
            <w:r w:rsidRPr="000D0678">
              <w:rPr>
                <w:sz w:val="18"/>
              </w:rPr>
              <w:t>Федеральное государственное учреждение</w:t>
            </w:r>
          </w:p>
        </w:tc>
      </w:tr>
      <w:tr w:rsidR="00044353" w:rsidRPr="000D0678" w14:paraId="460CA951" w14:textId="77777777" w:rsidTr="00F85999">
        <w:trPr>
          <w:trHeight w:val="315"/>
          <w:jc w:val="center"/>
        </w:trPr>
        <w:tc>
          <w:tcPr>
            <w:tcW w:w="2010" w:type="dxa"/>
            <w:tcMar>
              <w:top w:w="30" w:type="dxa"/>
              <w:left w:w="45" w:type="dxa"/>
              <w:bottom w:w="30" w:type="dxa"/>
              <w:right w:w="45" w:type="dxa"/>
            </w:tcMar>
          </w:tcPr>
          <w:p w14:paraId="29D190B4" w14:textId="77777777" w:rsidR="00044353" w:rsidRPr="000D0678" w:rsidRDefault="00044353" w:rsidP="003A5CA1">
            <w:pPr>
              <w:pStyle w:val="34fd"/>
              <w:rPr>
                <w:sz w:val="18"/>
              </w:rPr>
            </w:pPr>
            <w:r w:rsidRPr="000D0678">
              <w:rPr>
                <w:sz w:val="18"/>
              </w:rPr>
              <w:t>ФИО</w:t>
            </w:r>
          </w:p>
        </w:tc>
        <w:tc>
          <w:tcPr>
            <w:tcW w:w="267" w:type="dxa"/>
          </w:tcPr>
          <w:p w14:paraId="67A9157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CA877E6" w14:textId="77777777" w:rsidR="00044353" w:rsidRPr="000D0678" w:rsidRDefault="00044353" w:rsidP="003A5CA1">
            <w:pPr>
              <w:pStyle w:val="34fd"/>
              <w:ind w:left="149" w:hanging="11"/>
              <w:rPr>
                <w:sz w:val="18"/>
              </w:rPr>
            </w:pPr>
            <w:r w:rsidRPr="000D0678">
              <w:rPr>
                <w:sz w:val="18"/>
              </w:rPr>
              <w:t>Фамилия, имя, отчество</w:t>
            </w:r>
          </w:p>
        </w:tc>
      </w:tr>
      <w:tr w:rsidR="00044353" w:rsidRPr="000D0678" w14:paraId="12B72C76" w14:textId="77777777" w:rsidTr="00F85999">
        <w:trPr>
          <w:trHeight w:val="315"/>
          <w:jc w:val="center"/>
        </w:trPr>
        <w:tc>
          <w:tcPr>
            <w:tcW w:w="2010" w:type="dxa"/>
            <w:tcMar>
              <w:top w:w="30" w:type="dxa"/>
              <w:left w:w="45" w:type="dxa"/>
              <w:bottom w:w="30" w:type="dxa"/>
              <w:right w:w="45" w:type="dxa"/>
            </w:tcMar>
          </w:tcPr>
          <w:p w14:paraId="6EC85E71" w14:textId="77777777" w:rsidR="00044353" w:rsidRPr="000D0678" w:rsidRDefault="00044353" w:rsidP="003A5CA1">
            <w:pPr>
              <w:pStyle w:val="34fd"/>
              <w:rPr>
                <w:sz w:val="18"/>
              </w:rPr>
            </w:pPr>
            <w:r w:rsidRPr="000D0678">
              <w:rPr>
                <w:sz w:val="18"/>
              </w:rPr>
              <w:t>ФЛК</w:t>
            </w:r>
          </w:p>
        </w:tc>
        <w:tc>
          <w:tcPr>
            <w:tcW w:w="267" w:type="dxa"/>
          </w:tcPr>
          <w:p w14:paraId="17DC02F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6ACFEA" w14:textId="77777777" w:rsidR="00044353" w:rsidRPr="000D0678" w:rsidRDefault="00044353" w:rsidP="003A5CA1">
            <w:pPr>
              <w:pStyle w:val="34fd"/>
              <w:ind w:left="149" w:hanging="11"/>
              <w:rPr>
                <w:sz w:val="18"/>
              </w:rPr>
            </w:pPr>
            <w:r w:rsidRPr="000D0678">
              <w:rPr>
                <w:sz w:val="18"/>
              </w:rPr>
              <w:t>Форматно-логический контроль</w:t>
            </w:r>
          </w:p>
        </w:tc>
      </w:tr>
      <w:tr w:rsidR="00044353" w:rsidRPr="000D0678" w14:paraId="20FA08D0" w14:textId="77777777" w:rsidTr="00F85999">
        <w:trPr>
          <w:trHeight w:val="315"/>
          <w:jc w:val="center"/>
        </w:trPr>
        <w:tc>
          <w:tcPr>
            <w:tcW w:w="2010" w:type="dxa"/>
            <w:tcMar>
              <w:top w:w="30" w:type="dxa"/>
              <w:left w:w="45" w:type="dxa"/>
              <w:bottom w:w="30" w:type="dxa"/>
              <w:right w:w="45" w:type="dxa"/>
            </w:tcMar>
          </w:tcPr>
          <w:p w14:paraId="1831664A" w14:textId="77777777" w:rsidR="00044353" w:rsidRPr="000D0678" w:rsidRDefault="00044353" w:rsidP="003A5CA1">
            <w:pPr>
              <w:pStyle w:val="34fd"/>
              <w:rPr>
                <w:sz w:val="18"/>
              </w:rPr>
            </w:pPr>
            <w:r w:rsidRPr="000D0678">
              <w:rPr>
                <w:sz w:val="18"/>
              </w:rPr>
              <w:t>ФОМС</w:t>
            </w:r>
          </w:p>
        </w:tc>
        <w:tc>
          <w:tcPr>
            <w:tcW w:w="267" w:type="dxa"/>
          </w:tcPr>
          <w:p w14:paraId="3A2DD9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C0E7062" w14:textId="77777777" w:rsidR="00044353" w:rsidRPr="000D0678" w:rsidRDefault="00044353" w:rsidP="003A5CA1">
            <w:pPr>
              <w:pStyle w:val="34fd"/>
              <w:ind w:left="149" w:hanging="11"/>
              <w:rPr>
                <w:sz w:val="18"/>
              </w:rPr>
            </w:pPr>
            <w:r w:rsidRPr="000D0678">
              <w:rPr>
                <w:sz w:val="18"/>
              </w:rPr>
              <w:t>Фонд обязательного медицинского страхования</w:t>
            </w:r>
          </w:p>
        </w:tc>
      </w:tr>
      <w:tr w:rsidR="00044353" w:rsidRPr="000D0678" w14:paraId="6A97AC8C" w14:textId="77777777" w:rsidTr="00F85999">
        <w:trPr>
          <w:trHeight w:val="315"/>
          <w:jc w:val="center"/>
        </w:trPr>
        <w:tc>
          <w:tcPr>
            <w:tcW w:w="2010" w:type="dxa"/>
            <w:tcMar>
              <w:top w:w="30" w:type="dxa"/>
              <w:left w:w="45" w:type="dxa"/>
              <w:bottom w:w="30" w:type="dxa"/>
              <w:right w:w="45" w:type="dxa"/>
            </w:tcMar>
          </w:tcPr>
          <w:p w14:paraId="3330E9A8" w14:textId="77777777" w:rsidR="00044353" w:rsidRPr="000D0678" w:rsidRDefault="00044353" w:rsidP="003A5CA1">
            <w:pPr>
              <w:pStyle w:val="34fd"/>
              <w:rPr>
                <w:sz w:val="18"/>
              </w:rPr>
            </w:pPr>
            <w:r w:rsidRPr="000D0678">
              <w:rPr>
                <w:sz w:val="18"/>
              </w:rPr>
              <w:t>ФР12НЗ</w:t>
            </w:r>
          </w:p>
        </w:tc>
        <w:tc>
          <w:tcPr>
            <w:tcW w:w="267" w:type="dxa"/>
          </w:tcPr>
          <w:p w14:paraId="7680A08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F9C4F36" w14:textId="77777777" w:rsidR="00044353" w:rsidRPr="000D0678" w:rsidRDefault="00044353" w:rsidP="003A5CA1">
            <w:pPr>
              <w:pStyle w:val="34fd"/>
              <w:ind w:left="149" w:hanging="11"/>
              <w:rPr>
                <w:sz w:val="18"/>
              </w:rPr>
            </w:pPr>
            <w:r w:rsidRPr="000D0678">
              <w:rPr>
                <w:sz w:val="18"/>
              </w:rPr>
              <w:t>Федеральный регистр 12 высокозатратных нозологий</w:t>
            </w:r>
          </w:p>
        </w:tc>
      </w:tr>
      <w:tr w:rsidR="00044353" w:rsidRPr="000D0678" w14:paraId="36478112" w14:textId="77777777" w:rsidTr="00F85999">
        <w:trPr>
          <w:trHeight w:val="315"/>
          <w:jc w:val="center"/>
        </w:trPr>
        <w:tc>
          <w:tcPr>
            <w:tcW w:w="2010" w:type="dxa"/>
            <w:tcMar>
              <w:top w:w="30" w:type="dxa"/>
              <w:left w:w="45" w:type="dxa"/>
              <w:bottom w:w="30" w:type="dxa"/>
              <w:right w:w="45" w:type="dxa"/>
            </w:tcMar>
          </w:tcPr>
          <w:p w14:paraId="57C36035" w14:textId="77777777" w:rsidR="00044353" w:rsidRPr="000D0678" w:rsidRDefault="00044353" w:rsidP="003A5CA1">
            <w:pPr>
              <w:pStyle w:val="34fd"/>
              <w:rPr>
                <w:sz w:val="18"/>
              </w:rPr>
            </w:pPr>
            <w:r w:rsidRPr="000D0678">
              <w:rPr>
                <w:sz w:val="18"/>
              </w:rPr>
              <w:t>ФР14НЗ</w:t>
            </w:r>
          </w:p>
        </w:tc>
        <w:tc>
          <w:tcPr>
            <w:tcW w:w="267" w:type="dxa"/>
          </w:tcPr>
          <w:p w14:paraId="7D4EB9E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03FAFC9" w14:textId="77777777" w:rsidR="00044353" w:rsidRPr="000D0678" w:rsidRDefault="00044353" w:rsidP="003A5CA1">
            <w:pPr>
              <w:pStyle w:val="34fd"/>
              <w:ind w:left="149" w:hanging="11"/>
              <w:rPr>
                <w:sz w:val="18"/>
              </w:rPr>
            </w:pPr>
            <w:r w:rsidRPr="000D0678">
              <w:rPr>
                <w:sz w:val="18"/>
              </w:rPr>
              <w:t>Федеральный регистр 14 высокозатратных нозологий</w:t>
            </w:r>
          </w:p>
        </w:tc>
      </w:tr>
      <w:tr w:rsidR="00044353" w:rsidRPr="000D0678" w14:paraId="090CBC0C" w14:textId="77777777" w:rsidTr="00F85999">
        <w:trPr>
          <w:trHeight w:val="315"/>
          <w:jc w:val="center"/>
        </w:trPr>
        <w:tc>
          <w:tcPr>
            <w:tcW w:w="2010" w:type="dxa"/>
            <w:tcMar>
              <w:top w:w="30" w:type="dxa"/>
              <w:left w:w="45" w:type="dxa"/>
              <w:bottom w:w="30" w:type="dxa"/>
              <w:right w:w="45" w:type="dxa"/>
            </w:tcMar>
          </w:tcPr>
          <w:p w14:paraId="702F5B37" w14:textId="77777777" w:rsidR="00044353" w:rsidRPr="000D0678" w:rsidRDefault="00044353" w:rsidP="003A5CA1">
            <w:pPr>
              <w:pStyle w:val="34fd"/>
              <w:rPr>
                <w:sz w:val="18"/>
              </w:rPr>
            </w:pPr>
            <w:r w:rsidRPr="000D0678">
              <w:rPr>
                <w:sz w:val="18"/>
              </w:rPr>
              <w:t>ФРБТ</w:t>
            </w:r>
          </w:p>
        </w:tc>
        <w:tc>
          <w:tcPr>
            <w:tcW w:w="267" w:type="dxa"/>
          </w:tcPr>
          <w:p w14:paraId="63CB385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3DB9C7" w14:textId="77777777" w:rsidR="00044353" w:rsidRPr="000D0678" w:rsidRDefault="00044353" w:rsidP="003A5CA1">
            <w:pPr>
              <w:pStyle w:val="34fd"/>
              <w:ind w:left="149" w:hanging="11"/>
              <w:rPr>
                <w:sz w:val="18"/>
              </w:rPr>
            </w:pPr>
            <w:r w:rsidRPr="000D0678">
              <w:rPr>
                <w:sz w:val="18"/>
              </w:rPr>
              <w:t>Федеральный регистр лиц, больных туберкулезом</w:t>
            </w:r>
          </w:p>
        </w:tc>
      </w:tr>
      <w:tr w:rsidR="00044353" w:rsidRPr="000D0678" w14:paraId="46AC59CD" w14:textId="77777777" w:rsidTr="00F85999">
        <w:trPr>
          <w:trHeight w:val="315"/>
          <w:jc w:val="center"/>
        </w:trPr>
        <w:tc>
          <w:tcPr>
            <w:tcW w:w="2010" w:type="dxa"/>
            <w:tcMar>
              <w:top w:w="30" w:type="dxa"/>
              <w:left w:w="45" w:type="dxa"/>
              <w:bottom w:w="30" w:type="dxa"/>
              <w:right w:w="45" w:type="dxa"/>
            </w:tcMar>
          </w:tcPr>
          <w:p w14:paraId="4896C70A" w14:textId="77777777" w:rsidR="00044353" w:rsidRPr="000D0678" w:rsidRDefault="00044353" w:rsidP="003A5CA1">
            <w:pPr>
              <w:pStyle w:val="34fd"/>
              <w:rPr>
                <w:sz w:val="18"/>
              </w:rPr>
            </w:pPr>
            <w:r w:rsidRPr="000D0678">
              <w:rPr>
                <w:sz w:val="18"/>
              </w:rPr>
              <w:t>ФРВИЧ</w:t>
            </w:r>
          </w:p>
        </w:tc>
        <w:tc>
          <w:tcPr>
            <w:tcW w:w="267" w:type="dxa"/>
          </w:tcPr>
          <w:p w14:paraId="5B5EAA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9C71CE5" w14:textId="77777777" w:rsidR="00044353" w:rsidRPr="000D0678" w:rsidRDefault="00044353" w:rsidP="003A5CA1">
            <w:pPr>
              <w:pStyle w:val="34fd"/>
              <w:ind w:left="149" w:hanging="11"/>
              <w:rPr>
                <w:sz w:val="18"/>
              </w:rPr>
            </w:pPr>
            <w:r w:rsidRPr="000D0678">
              <w:rPr>
                <w:sz w:val="18"/>
              </w:rPr>
              <w:t>Федеральный регистр лиц, инфицированных вирусом иммунодефицита человека</w:t>
            </w:r>
          </w:p>
        </w:tc>
      </w:tr>
      <w:tr w:rsidR="00044353" w:rsidRPr="000D0678" w14:paraId="444AB4E2" w14:textId="77777777" w:rsidTr="00F85999">
        <w:trPr>
          <w:trHeight w:val="315"/>
          <w:jc w:val="center"/>
        </w:trPr>
        <w:tc>
          <w:tcPr>
            <w:tcW w:w="2010" w:type="dxa"/>
            <w:tcMar>
              <w:top w:w="30" w:type="dxa"/>
              <w:left w:w="45" w:type="dxa"/>
              <w:bottom w:w="30" w:type="dxa"/>
              <w:right w:w="45" w:type="dxa"/>
            </w:tcMar>
          </w:tcPr>
          <w:p w14:paraId="5CFDFACB" w14:textId="77777777" w:rsidR="00044353" w:rsidRPr="000D0678" w:rsidRDefault="00044353" w:rsidP="003A5CA1">
            <w:pPr>
              <w:pStyle w:val="34fd"/>
              <w:rPr>
                <w:sz w:val="18"/>
              </w:rPr>
            </w:pPr>
            <w:r w:rsidRPr="000D0678">
              <w:rPr>
                <w:sz w:val="18"/>
              </w:rPr>
              <w:t>ФРИ</w:t>
            </w:r>
          </w:p>
        </w:tc>
        <w:tc>
          <w:tcPr>
            <w:tcW w:w="267" w:type="dxa"/>
          </w:tcPr>
          <w:p w14:paraId="168B181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128C642" w14:textId="77777777" w:rsidR="00044353" w:rsidRPr="000D0678" w:rsidRDefault="00044353" w:rsidP="003A5CA1">
            <w:pPr>
              <w:pStyle w:val="34fd"/>
              <w:ind w:left="149" w:hanging="11"/>
              <w:rPr>
                <w:sz w:val="18"/>
              </w:rPr>
            </w:pPr>
            <w:r w:rsidRPr="000D0678">
              <w:rPr>
                <w:sz w:val="18"/>
              </w:rPr>
              <w:t>Федеральный реестр инвалидов</w:t>
            </w:r>
          </w:p>
        </w:tc>
      </w:tr>
      <w:tr w:rsidR="00044353" w:rsidRPr="000D0678" w14:paraId="09118271" w14:textId="77777777" w:rsidTr="00F85999">
        <w:trPr>
          <w:trHeight w:val="315"/>
          <w:jc w:val="center"/>
        </w:trPr>
        <w:tc>
          <w:tcPr>
            <w:tcW w:w="2010" w:type="dxa"/>
            <w:tcMar>
              <w:top w:w="30" w:type="dxa"/>
              <w:left w:w="45" w:type="dxa"/>
              <w:bottom w:w="30" w:type="dxa"/>
              <w:right w:w="45" w:type="dxa"/>
            </w:tcMar>
          </w:tcPr>
          <w:p w14:paraId="010A12F4" w14:textId="77777777" w:rsidR="00044353" w:rsidRPr="000D0678" w:rsidRDefault="00044353" w:rsidP="003A5CA1">
            <w:pPr>
              <w:pStyle w:val="34fd"/>
              <w:rPr>
                <w:sz w:val="18"/>
              </w:rPr>
            </w:pPr>
            <w:r w:rsidRPr="000D0678">
              <w:rPr>
                <w:sz w:val="18"/>
              </w:rPr>
              <w:t>ФРМО</w:t>
            </w:r>
          </w:p>
        </w:tc>
        <w:tc>
          <w:tcPr>
            <w:tcW w:w="267" w:type="dxa"/>
          </w:tcPr>
          <w:p w14:paraId="7A85CDB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A32C737" w14:textId="77777777" w:rsidR="00044353" w:rsidRPr="000D0678" w:rsidRDefault="00044353" w:rsidP="003A5CA1">
            <w:pPr>
              <w:pStyle w:val="34fd"/>
              <w:ind w:left="149" w:hanging="11"/>
              <w:rPr>
                <w:sz w:val="18"/>
              </w:rPr>
            </w:pPr>
            <w:r w:rsidRPr="000D0678">
              <w:rPr>
                <w:sz w:val="18"/>
              </w:rPr>
              <w:t>Федеральный реестр медицинских организаций</w:t>
            </w:r>
          </w:p>
        </w:tc>
      </w:tr>
      <w:tr w:rsidR="00044353" w:rsidRPr="000D0678" w14:paraId="69F7D00F" w14:textId="77777777" w:rsidTr="00F85999">
        <w:trPr>
          <w:trHeight w:val="315"/>
          <w:jc w:val="center"/>
        </w:trPr>
        <w:tc>
          <w:tcPr>
            <w:tcW w:w="2010" w:type="dxa"/>
            <w:tcMar>
              <w:top w:w="30" w:type="dxa"/>
              <w:left w:w="45" w:type="dxa"/>
              <w:bottom w:w="30" w:type="dxa"/>
              <w:right w:w="45" w:type="dxa"/>
            </w:tcMar>
          </w:tcPr>
          <w:p w14:paraId="7FC5ED75" w14:textId="77777777" w:rsidR="00044353" w:rsidRPr="000D0678" w:rsidRDefault="00044353" w:rsidP="003A5CA1">
            <w:pPr>
              <w:pStyle w:val="34fd"/>
              <w:rPr>
                <w:sz w:val="18"/>
              </w:rPr>
            </w:pPr>
            <w:r w:rsidRPr="000D0678">
              <w:rPr>
                <w:sz w:val="18"/>
              </w:rPr>
              <w:t>ФРМР</w:t>
            </w:r>
          </w:p>
        </w:tc>
        <w:tc>
          <w:tcPr>
            <w:tcW w:w="267" w:type="dxa"/>
          </w:tcPr>
          <w:p w14:paraId="67339B7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1E0D929" w14:textId="77777777" w:rsidR="00044353" w:rsidRPr="000D0678" w:rsidRDefault="00044353" w:rsidP="003A5CA1">
            <w:pPr>
              <w:pStyle w:val="34fd"/>
              <w:ind w:left="149" w:hanging="11"/>
              <w:rPr>
                <w:sz w:val="18"/>
              </w:rPr>
            </w:pPr>
            <w:r w:rsidRPr="000D0678">
              <w:rPr>
                <w:sz w:val="18"/>
              </w:rPr>
              <w:t>Федеральный регистр медицинских работников</w:t>
            </w:r>
          </w:p>
        </w:tc>
      </w:tr>
      <w:tr w:rsidR="00044353" w:rsidRPr="000D0678" w14:paraId="64219190" w14:textId="77777777" w:rsidTr="00F85999">
        <w:trPr>
          <w:trHeight w:val="315"/>
          <w:jc w:val="center"/>
        </w:trPr>
        <w:tc>
          <w:tcPr>
            <w:tcW w:w="2010" w:type="dxa"/>
            <w:tcMar>
              <w:top w:w="30" w:type="dxa"/>
              <w:left w:w="45" w:type="dxa"/>
              <w:bottom w:w="30" w:type="dxa"/>
              <w:right w:w="45" w:type="dxa"/>
            </w:tcMar>
          </w:tcPr>
          <w:p w14:paraId="417E3BA3" w14:textId="77777777" w:rsidR="00044353" w:rsidRPr="000D0678" w:rsidRDefault="00044353" w:rsidP="003A5CA1">
            <w:pPr>
              <w:pStyle w:val="34fd"/>
              <w:rPr>
                <w:sz w:val="18"/>
              </w:rPr>
            </w:pPr>
            <w:r w:rsidRPr="000D0678">
              <w:rPr>
                <w:sz w:val="18"/>
              </w:rPr>
              <w:t>ФТГ</w:t>
            </w:r>
          </w:p>
        </w:tc>
        <w:tc>
          <w:tcPr>
            <w:tcW w:w="267" w:type="dxa"/>
          </w:tcPr>
          <w:p w14:paraId="22C2AE0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19B7699" w14:textId="77777777" w:rsidR="00044353" w:rsidRPr="000D0678" w:rsidRDefault="00044353" w:rsidP="003A5CA1">
            <w:pPr>
              <w:pStyle w:val="34fd"/>
              <w:ind w:left="149" w:hanging="11"/>
              <w:rPr>
                <w:sz w:val="18"/>
              </w:rPr>
            </w:pPr>
            <w:r w:rsidRPr="000D0678">
              <w:rPr>
                <w:sz w:val="18"/>
              </w:rPr>
              <w:t>Фармакотерапевтическая группа</w:t>
            </w:r>
          </w:p>
        </w:tc>
      </w:tr>
      <w:tr w:rsidR="00F66C90" w:rsidRPr="000D0678" w14:paraId="105BDF17" w14:textId="77777777" w:rsidTr="00F85999">
        <w:trPr>
          <w:trHeight w:val="315"/>
          <w:jc w:val="center"/>
        </w:trPr>
        <w:tc>
          <w:tcPr>
            <w:tcW w:w="2010" w:type="dxa"/>
            <w:tcMar>
              <w:top w:w="30" w:type="dxa"/>
              <w:left w:w="45" w:type="dxa"/>
              <w:bottom w:w="30" w:type="dxa"/>
              <w:right w:w="45" w:type="dxa"/>
            </w:tcMar>
          </w:tcPr>
          <w:p w14:paraId="76DA342D" w14:textId="4DFE1E73" w:rsidR="00D627DD" w:rsidRPr="000D0678" w:rsidRDefault="00044353" w:rsidP="00F85999">
            <w:pPr>
              <w:pStyle w:val="34fd"/>
              <w:ind w:hanging="11"/>
              <w:jc w:val="left"/>
              <w:rPr>
                <w:sz w:val="18"/>
              </w:rPr>
            </w:pPr>
            <w:r w:rsidRPr="000D0678">
              <w:rPr>
                <w:sz w:val="18"/>
              </w:rPr>
              <w:t>ФЭР, КУ ФЭР</w:t>
            </w:r>
          </w:p>
        </w:tc>
        <w:tc>
          <w:tcPr>
            <w:tcW w:w="267" w:type="dxa"/>
          </w:tcPr>
          <w:p w14:paraId="2C108DA6" w14:textId="685A7DCA" w:rsidR="00F66C90" w:rsidRPr="000D0678" w:rsidRDefault="00044353" w:rsidP="00F85999">
            <w:pPr>
              <w:pStyle w:val="34fd"/>
              <w:ind w:left="149" w:hanging="11"/>
              <w:rPr>
                <w:sz w:val="18"/>
              </w:rPr>
            </w:pPr>
            <w:r w:rsidRPr="000D0678">
              <w:rPr>
                <w:sz w:val="18"/>
              </w:rPr>
              <w:t>–</w:t>
            </w:r>
          </w:p>
        </w:tc>
        <w:tc>
          <w:tcPr>
            <w:tcW w:w="7878" w:type="dxa"/>
            <w:gridSpan w:val="2"/>
            <w:tcMar>
              <w:top w:w="30" w:type="dxa"/>
              <w:left w:w="45" w:type="dxa"/>
              <w:bottom w:w="30" w:type="dxa"/>
              <w:right w:w="45" w:type="dxa"/>
            </w:tcMar>
          </w:tcPr>
          <w:p w14:paraId="1216D0FB" w14:textId="7B8CC5D7" w:rsidR="00D627DD" w:rsidRPr="000D0678" w:rsidRDefault="00044353" w:rsidP="00F85999">
            <w:pPr>
              <w:pStyle w:val="34fd"/>
              <w:ind w:left="149" w:hanging="11"/>
              <w:rPr>
                <w:sz w:val="18"/>
              </w:rPr>
            </w:pPr>
            <w:r w:rsidRPr="000D0678">
              <w:rPr>
                <w:sz w:val="18"/>
              </w:rPr>
              <w:t>Федеральная электронная регистратура</w:t>
            </w:r>
          </w:p>
        </w:tc>
      </w:tr>
      <w:tr w:rsidR="00F85999" w:rsidRPr="000D0678" w14:paraId="4016F530" w14:textId="77777777" w:rsidTr="00F85999">
        <w:trPr>
          <w:trHeight w:val="315"/>
          <w:jc w:val="center"/>
        </w:trPr>
        <w:tc>
          <w:tcPr>
            <w:tcW w:w="2010" w:type="dxa"/>
            <w:tcMar>
              <w:top w:w="30" w:type="dxa"/>
              <w:left w:w="45" w:type="dxa"/>
              <w:bottom w:w="30" w:type="dxa"/>
              <w:right w:w="45" w:type="dxa"/>
            </w:tcMar>
          </w:tcPr>
          <w:p w14:paraId="07DC4BDC" w14:textId="614C830F" w:rsidR="00F85999" w:rsidRPr="000D0678" w:rsidRDefault="00F85999" w:rsidP="00F85999">
            <w:pPr>
              <w:pStyle w:val="34fd"/>
              <w:ind w:hanging="11"/>
              <w:jc w:val="left"/>
              <w:rPr>
                <w:sz w:val="18"/>
              </w:rPr>
            </w:pPr>
            <w:r w:rsidRPr="000D0678">
              <w:rPr>
                <w:sz w:val="18"/>
              </w:rPr>
              <w:t>ФРЭМД</w:t>
            </w:r>
          </w:p>
        </w:tc>
        <w:tc>
          <w:tcPr>
            <w:tcW w:w="267" w:type="dxa"/>
          </w:tcPr>
          <w:p w14:paraId="2956FD6E" w14:textId="39540B5B" w:rsidR="00F85999" w:rsidRPr="000D0678" w:rsidRDefault="00F85999" w:rsidP="00F66C90">
            <w:pPr>
              <w:pStyle w:val="34fd"/>
              <w:ind w:left="149" w:hanging="11"/>
              <w:rPr>
                <w:sz w:val="18"/>
              </w:rPr>
            </w:pPr>
            <w:r w:rsidRPr="000D0678">
              <w:rPr>
                <w:sz w:val="18"/>
              </w:rPr>
              <w:t>-</w:t>
            </w:r>
          </w:p>
        </w:tc>
        <w:tc>
          <w:tcPr>
            <w:tcW w:w="7878" w:type="dxa"/>
            <w:gridSpan w:val="2"/>
            <w:tcMar>
              <w:top w:w="30" w:type="dxa"/>
              <w:left w:w="45" w:type="dxa"/>
              <w:bottom w:w="30" w:type="dxa"/>
              <w:right w:w="45" w:type="dxa"/>
            </w:tcMar>
          </w:tcPr>
          <w:p w14:paraId="09453BE2" w14:textId="359FD0B2" w:rsidR="00F85999" w:rsidRPr="000D0678" w:rsidRDefault="00F85999" w:rsidP="00F66C90">
            <w:pPr>
              <w:pStyle w:val="34fd"/>
              <w:ind w:left="149" w:hanging="11"/>
              <w:rPr>
                <w:sz w:val="18"/>
              </w:rPr>
            </w:pPr>
            <w:r w:rsidRPr="000D0678">
              <w:rPr>
                <w:sz w:val="18"/>
              </w:rPr>
              <w:t>Федеральный реестр электронных медицинских документов</w:t>
            </w:r>
          </w:p>
        </w:tc>
      </w:tr>
      <w:tr w:rsidR="00044353" w:rsidRPr="000D0678" w14:paraId="29290CEC" w14:textId="77777777" w:rsidTr="00F85999">
        <w:trPr>
          <w:trHeight w:val="315"/>
          <w:jc w:val="center"/>
        </w:trPr>
        <w:tc>
          <w:tcPr>
            <w:tcW w:w="2010" w:type="dxa"/>
            <w:tcMar>
              <w:top w:w="30" w:type="dxa"/>
              <w:left w:w="45" w:type="dxa"/>
              <w:bottom w:w="30" w:type="dxa"/>
              <w:right w:w="45" w:type="dxa"/>
            </w:tcMar>
          </w:tcPr>
          <w:p w14:paraId="2F8A27C9" w14:textId="77777777" w:rsidR="00044353" w:rsidRPr="000D0678" w:rsidRDefault="00044353" w:rsidP="00F85999">
            <w:pPr>
              <w:pStyle w:val="34fd"/>
              <w:ind w:hanging="11"/>
              <w:jc w:val="left"/>
              <w:rPr>
                <w:color w:val="auto"/>
                <w:sz w:val="18"/>
              </w:rPr>
            </w:pPr>
            <w:r w:rsidRPr="000D0678">
              <w:rPr>
                <w:color w:val="auto"/>
                <w:sz w:val="18"/>
              </w:rPr>
              <w:t>ЦГСЭН</w:t>
            </w:r>
          </w:p>
        </w:tc>
        <w:tc>
          <w:tcPr>
            <w:tcW w:w="267" w:type="dxa"/>
          </w:tcPr>
          <w:p w14:paraId="622506DC" w14:textId="77777777" w:rsidR="00044353" w:rsidRPr="000D0678" w:rsidRDefault="00044353" w:rsidP="00F66C90">
            <w:pPr>
              <w:pStyle w:val="34fd"/>
              <w:ind w:left="149" w:hanging="11"/>
              <w:rPr>
                <w:color w:val="auto"/>
                <w:sz w:val="18"/>
              </w:rPr>
            </w:pPr>
            <w:r w:rsidRPr="000D0678">
              <w:rPr>
                <w:color w:val="auto"/>
                <w:sz w:val="18"/>
              </w:rPr>
              <w:t>–</w:t>
            </w:r>
          </w:p>
        </w:tc>
        <w:tc>
          <w:tcPr>
            <w:tcW w:w="7878" w:type="dxa"/>
            <w:gridSpan w:val="2"/>
            <w:tcMar>
              <w:top w:w="30" w:type="dxa"/>
              <w:left w:w="45" w:type="dxa"/>
              <w:bottom w:w="30" w:type="dxa"/>
              <w:right w:w="45" w:type="dxa"/>
            </w:tcMar>
          </w:tcPr>
          <w:p w14:paraId="418512A5" w14:textId="77777777" w:rsidR="00044353" w:rsidRPr="000D0678" w:rsidRDefault="00044353" w:rsidP="00F66C90">
            <w:pPr>
              <w:pStyle w:val="34fd"/>
              <w:ind w:left="149" w:hanging="11"/>
              <w:rPr>
                <w:color w:val="auto"/>
                <w:sz w:val="18"/>
              </w:rPr>
            </w:pPr>
            <w:r w:rsidRPr="000D0678">
              <w:rPr>
                <w:color w:val="auto"/>
                <w:sz w:val="18"/>
              </w:rPr>
              <w:t>Центр государственного санитарно-эпидемиологического надзора, Концентратор услуг ФЭР</w:t>
            </w:r>
          </w:p>
        </w:tc>
      </w:tr>
      <w:tr w:rsidR="00044353" w:rsidRPr="000D0678" w14:paraId="4F83CCF4" w14:textId="77777777" w:rsidTr="00F85999">
        <w:trPr>
          <w:trHeight w:val="315"/>
          <w:jc w:val="center"/>
        </w:trPr>
        <w:tc>
          <w:tcPr>
            <w:tcW w:w="2010" w:type="dxa"/>
            <w:tcMar>
              <w:top w:w="30" w:type="dxa"/>
              <w:left w:w="45" w:type="dxa"/>
              <w:bottom w:w="30" w:type="dxa"/>
              <w:right w:w="45" w:type="dxa"/>
            </w:tcMar>
          </w:tcPr>
          <w:p w14:paraId="26E1906E" w14:textId="77777777" w:rsidR="00044353" w:rsidRPr="000D0678" w:rsidRDefault="00044353" w:rsidP="00F85999">
            <w:pPr>
              <w:pStyle w:val="34fd"/>
              <w:jc w:val="left"/>
              <w:rPr>
                <w:sz w:val="18"/>
              </w:rPr>
            </w:pPr>
            <w:r w:rsidRPr="000D0678">
              <w:rPr>
                <w:sz w:val="18"/>
              </w:rPr>
              <w:t>ЦДК</w:t>
            </w:r>
          </w:p>
        </w:tc>
        <w:tc>
          <w:tcPr>
            <w:tcW w:w="267" w:type="dxa"/>
          </w:tcPr>
          <w:p w14:paraId="366E858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90492E2" w14:textId="77777777" w:rsidR="00044353" w:rsidRPr="000D0678" w:rsidRDefault="00044353" w:rsidP="003A5CA1">
            <w:pPr>
              <w:pStyle w:val="34fd"/>
              <w:ind w:left="149" w:hanging="11"/>
              <w:rPr>
                <w:sz w:val="18"/>
              </w:rPr>
            </w:pPr>
            <w:r w:rsidRPr="000D0678">
              <w:rPr>
                <w:sz w:val="18"/>
              </w:rPr>
              <w:t>Разновидность допплерографии</w:t>
            </w:r>
          </w:p>
        </w:tc>
      </w:tr>
      <w:tr w:rsidR="00044353" w:rsidRPr="000D0678" w14:paraId="2AE946B2" w14:textId="77777777" w:rsidTr="00F85999">
        <w:trPr>
          <w:trHeight w:val="315"/>
          <w:jc w:val="center"/>
        </w:trPr>
        <w:tc>
          <w:tcPr>
            <w:tcW w:w="2010" w:type="dxa"/>
            <w:tcMar>
              <w:top w:w="30" w:type="dxa"/>
              <w:left w:w="45" w:type="dxa"/>
              <w:bottom w:w="30" w:type="dxa"/>
              <w:right w:w="45" w:type="dxa"/>
            </w:tcMar>
          </w:tcPr>
          <w:p w14:paraId="0E5A9937" w14:textId="77777777" w:rsidR="00044353" w:rsidRPr="000D0678" w:rsidRDefault="00044353" w:rsidP="00F85999">
            <w:pPr>
              <w:pStyle w:val="34fd"/>
              <w:jc w:val="left"/>
              <w:rPr>
                <w:sz w:val="18"/>
              </w:rPr>
            </w:pPr>
            <w:r w:rsidRPr="000D0678">
              <w:rPr>
                <w:sz w:val="18"/>
              </w:rPr>
              <w:t>ЦОД</w:t>
            </w:r>
          </w:p>
        </w:tc>
        <w:tc>
          <w:tcPr>
            <w:tcW w:w="267" w:type="dxa"/>
          </w:tcPr>
          <w:p w14:paraId="44B48E0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DB95B1D" w14:textId="77777777" w:rsidR="00044353" w:rsidRPr="000D0678" w:rsidRDefault="00044353" w:rsidP="003A5CA1">
            <w:pPr>
              <w:pStyle w:val="34fd"/>
              <w:ind w:left="149" w:hanging="11"/>
              <w:rPr>
                <w:sz w:val="18"/>
              </w:rPr>
            </w:pPr>
            <w:r w:rsidRPr="000D0678">
              <w:rPr>
                <w:sz w:val="18"/>
              </w:rPr>
              <w:t>Центр обработки данных</w:t>
            </w:r>
          </w:p>
        </w:tc>
      </w:tr>
      <w:tr w:rsidR="00044353" w:rsidRPr="000D0678" w14:paraId="34AC0959" w14:textId="77777777" w:rsidTr="00F85999">
        <w:trPr>
          <w:trHeight w:val="315"/>
          <w:jc w:val="center"/>
        </w:trPr>
        <w:tc>
          <w:tcPr>
            <w:tcW w:w="2010" w:type="dxa"/>
            <w:tcMar>
              <w:top w:w="30" w:type="dxa"/>
              <w:left w:w="45" w:type="dxa"/>
              <w:bottom w:w="30" w:type="dxa"/>
              <w:right w:w="45" w:type="dxa"/>
            </w:tcMar>
          </w:tcPr>
          <w:p w14:paraId="5249E85D" w14:textId="77777777" w:rsidR="00044353" w:rsidRPr="000D0678" w:rsidRDefault="00044353" w:rsidP="003A5CA1">
            <w:pPr>
              <w:pStyle w:val="34fd"/>
              <w:rPr>
                <w:sz w:val="18"/>
              </w:rPr>
            </w:pPr>
            <w:r w:rsidRPr="000D0678">
              <w:rPr>
                <w:sz w:val="18"/>
              </w:rPr>
              <w:t>ЦУК</w:t>
            </w:r>
          </w:p>
        </w:tc>
        <w:tc>
          <w:tcPr>
            <w:tcW w:w="267" w:type="dxa"/>
          </w:tcPr>
          <w:p w14:paraId="78641F7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418C0DF" w14:textId="77777777" w:rsidR="00044353" w:rsidRPr="000D0678" w:rsidRDefault="00044353" w:rsidP="003A5CA1">
            <w:pPr>
              <w:pStyle w:val="34fd"/>
              <w:ind w:left="149" w:hanging="11"/>
              <w:rPr>
                <w:sz w:val="18"/>
              </w:rPr>
            </w:pPr>
            <w:r w:rsidRPr="000D0678">
              <w:rPr>
                <w:sz w:val="18"/>
              </w:rPr>
              <w:t>Центр удаленных консультаций</w:t>
            </w:r>
          </w:p>
        </w:tc>
      </w:tr>
      <w:tr w:rsidR="00044353" w:rsidRPr="000D0678" w14:paraId="5CAA74D0" w14:textId="77777777" w:rsidTr="00F85999">
        <w:trPr>
          <w:trHeight w:val="315"/>
          <w:jc w:val="center"/>
        </w:trPr>
        <w:tc>
          <w:tcPr>
            <w:tcW w:w="2010" w:type="dxa"/>
            <w:tcMar>
              <w:top w:w="30" w:type="dxa"/>
              <w:left w:w="45" w:type="dxa"/>
              <w:bottom w:w="30" w:type="dxa"/>
              <w:right w:w="45" w:type="dxa"/>
            </w:tcMar>
          </w:tcPr>
          <w:p w14:paraId="46EF691C" w14:textId="77777777" w:rsidR="00044353" w:rsidRPr="000D0678" w:rsidRDefault="00044353" w:rsidP="003A5CA1">
            <w:pPr>
              <w:pStyle w:val="34fd"/>
              <w:rPr>
                <w:sz w:val="18"/>
              </w:rPr>
            </w:pPr>
            <w:r w:rsidRPr="000D0678">
              <w:rPr>
                <w:sz w:val="18"/>
              </w:rPr>
              <w:t>ЧДД</w:t>
            </w:r>
          </w:p>
        </w:tc>
        <w:tc>
          <w:tcPr>
            <w:tcW w:w="267" w:type="dxa"/>
          </w:tcPr>
          <w:p w14:paraId="69A01F7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EE47006" w14:textId="77777777" w:rsidR="00044353" w:rsidRPr="000D0678" w:rsidRDefault="00044353" w:rsidP="003A5CA1">
            <w:pPr>
              <w:pStyle w:val="34fd"/>
              <w:ind w:left="149" w:hanging="11"/>
              <w:rPr>
                <w:sz w:val="18"/>
              </w:rPr>
            </w:pPr>
            <w:r w:rsidRPr="000D0678">
              <w:rPr>
                <w:sz w:val="18"/>
              </w:rPr>
              <w:t>Частота дыхательных движений</w:t>
            </w:r>
          </w:p>
        </w:tc>
      </w:tr>
      <w:tr w:rsidR="00044353" w:rsidRPr="000D0678" w14:paraId="7DE19D64" w14:textId="77777777" w:rsidTr="00F66C90">
        <w:trPr>
          <w:trHeight w:val="315"/>
          <w:jc w:val="center"/>
        </w:trPr>
        <w:tc>
          <w:tcPr>
            <w:tcW w:w="2010" w:type="dxa"/>
            <w:tcMar>
              <w:top w:w="30" w:type="dxa"/>
              <w:left w:w="45" w:type="dxa"/>
              <w:bottom w:w="30" w:type="dxa"/>
              <w:right w:w="45" w:type="dxa"/>
            </w:tcMar>
          </w:tcPr>
          <w:p w14:paraId="12503937" w14:textId="77777777" w:rsidR="00044353" w:rsidRPr="000D0678" w:rsidRDefault="00044353" w:rsidP="003A5CA1">
            <w:pPr>
              <w:pStyle w:val="34fd"/>
              <w:rPr>
                <w:sz w:val="18"/>
              </w:rPr>
            </w:pPr>
            <w:r w:rsidRPr="000D0678">
              <w:rPr>
                <w:sz w:val="18"/>
              </w:rPr>
              <w:t>ЧКВ</w:t>
            </w:r>
          </w:p>
        </w:tc>
        <w:tc>
          <w:tcPr>
            <w:tcW w:w="267" w:type="dxa"/>
          </w:tcPr>
          <w:p w14:paraId="2AAFAAC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03860AD" w14:textId="77777777" w:rsidR="00044353" w:rsidRPr="000D0678" w:rsidRDefault="00044353" w:rsidP="003A5CA1">
            <w:pPr>
              <w:pStyle w:val="34fd"/>
              <w:ind w:left="149" w:hanging="11"/>
              <w:rPr>
                <w:sz w:val="18"/>
              </w:rPr>
            </w:pPr>
            <w:r w:rsidRPr="000D0678">
              <w:rPr>
                <w:sz w:val="18"/>
              </w:rPr>
              <w:t>Чрескожное коронарное вмешательство</w:t>
            </w:r>
          </w:p>
        </w:tc>
      </w:tr>
      <w:tr w:rsidR="00044353" w:rsidRPr="000D0678" w14:paraId="27B5E2A2" w14:textId="77777777" w:rsidTr="00F66C90">
        <w:trPr>
          <w:trHeight w:val="315"/>
          <w:jc w:val="center"/>
        </w:trPr>
        <w:tc>
          <w:tcPr>
            <w:tcW w:w="2010" w:type="dxa"/>
            <w:tcMar>
              <w:top w:w="30" w:type="dxa"/>
              <w:left w:w="45" w:type="dxa"/>
              <w:bottom w:w="30" w:type="dxa"/>
              <w:right w:w="45" w:type="dxa"/>
            </w:tcMar>
          </w:tcPr>
          <w:p w14:paraId="53600FA5" w14:textId="77777777" w:rsidR="00044353" w:rsidRPr="000D0678" w:rsidRDefault="00044353" w:rsidP="003A5CA1">
            <w:pPr>
              <w:pStyle w:val="34fd"/>
              <w:rPr>
                <w:sz w:val="18"/>
              </w:rPr>
            </w:pPr>
            <w:r w:rsidRPr="000D0678">
              <w:rPr>
                <w:sz w:val="18"/>
              </w:rPr>
              <w:t>ЧСС</w:t>
            </w:r>
          </w:p>
        </w:tc>
        <w:tc>
          <w:tcPr>
            <w:tcW w:w="267" w:type="dxa"/>
          </w:tcPr>
          <w:p w14:paraId="2745129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FE823E6" w14:textId="77777777" w:rsidR="00044353" w:rsidRPr="000D0678" w:rsidRDefault="00044353" w:rsidP="003A5CA1">
            <w:pPr>
              <w:pStyle w:val="34fd"/>
              <w:ind w:left="149" w:hanging="11"/>
              <w:rPr>
                <w:sz w:val="18"/>
              </w:rPr>
            </w:pPr>
            <w:r w:rsidRPr="000D0678">
              <w:rPr>
                <w:sz w:val="18"/>
              </w:rPr>
              <w:t>Частота сердечных сокращений</w:t>
            </w:r>
          </w:p>
        </w:tc>
      </w:tr>
      <w:tr w:rsidR="00044353" w:rsidRPr="000D0678" w14:paraId="73C9CA2E" w14:textId="77777777" w:rsidTr="00F66C90">
        <w:trPr>
          <w:trHeight w:val="315"/>
          <w:jc w:val="center"/>
        </w:trPr>
        <w:tc>
          <w:tcPr>
            <w:tcW w:w="2010" w:type="dxa"/>
            <w:tcMar>
              <w:top w:w="30" w:type="dxa"/>
              <w:left w:w="45" w:type="dxa"/>
              <w:bottom w:w="30" w:type="dxa"/>
              <w:right w:w="45" w:type="dxa"/>
            </w:tcMar>
          </w:tcPr>
          <w:p w14:paraId="07C41D8C" w14:textId="77777777" w:rsidR="00044353" w:rsidRPr="000D0678" w:rsidRDefault="00044353" w:rsidP="003A5CA1">
            <w:pPr>
              <w:pStyle w:val="34fd"/>
              <w:rPr>
                <w:sz w:val="18"/>
              </w:rPr>
            </w:pPr>
            <w:r w:rsidRPr="000D0678">
              <w:rPr>
                <w:sz w:val="18"/>
              </w:rPr>
              <w:t>ШРМ</w:t>
            </w:r>
          </w:p>
        </w:tc>
        <w:tc>
          <w:tcPr>
            <w:tcW w:w="267" w:type="dxa"/>
          </w:tcPr>
          <w:p w14:paraId="09AE3C4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C4B6760" w14:textId="77777777" w:rsidR="00044353" w:rsidRPr="000D0678" w:rsidRDefault="00044353" w:rsidP="003A5CA1">
            <w:pPr>
              <w:pStyle w:val="34fd"/>
              <w:ind w:left="149" w:hanging="11"/>
              <w:rPr>
                <w:sz w:val="18"/>
              </w:rPr>
            </w:pPr>
            <w:r w:rsidRPr="000D0678">
              <w:rPr>
                <w:sz w:val="18"/>
              </w:rPr>
              <w:t>Шкала реабилитационной маршрутизации</w:t>
            </w:r>
          </w:p>
        </w:tc>
      </w:tr>
      <w:tr w:rsidR="00044353" w:rsidRPr="000D0678" w14:paraId="1F6693EF" w14:textId="77777777" w:rsidTr="00F66C90">
        <w:trPr>
          <w:trHeight w:val="315"/>
          <w:jc w:val="center"/>
        </w:trPr>
        <w:tc>
          <w:tcPr>
            <w:tcW w:w="2010" w:type="dxa"/>
            <w:tcMar>
              <w:top w:w="30" w:type="dxa"/>
              <w:left w:w="45" w:type="dxa"/>
              <w:bottom w:w="30" w:type="dxa"/>
              <w:right w:w="45" w:type="dxa"/>
            </w:tcMar>
          </w:tcPr>
          <w:p w14:paraId="1F5E2DBD" w14:textId="77777777" w:rsidR="00044353" w:rsidRPr="000D0678" w:rsidRDefault="00044353" w:rsidP="003A5CA1">
            <w:pPr>
              <w:pStyle w:val="34fd"/>
              <w:rPr>
                <w:sz w:val="18"/>
              </w:rPr>
            </w:pPr>
            <w:r w:rsidRPr="000D0678">
              <w:rPr>
                <w:sz w:val="18"/>
              </w:rPr>
              <w:t>ЭВН</w:t>
            </w:r>
          </w:p>
        </w:tc>
        <w:tc>
          <w:tcPr>
            <w:tcW w:w="267" w:type="dxa"/>
          </w:tcPr>
          <w:p w14:paraId="7B0D7C3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F62E135" w14:textId="77777777" w:rsidR="00044353" w:rsidRPr="000D0678" w:rsidRDefault="00044353" w:rsidP="003A5CA1">
            <w:pPr>
              <w:pStyle w:val="34fd"/>
              <w:ind w:left="149" w:hanging="11"/>
              <w:rPr>
                <w:sz w:val="18"/>
              </w:rPr>
            </w:pPr>
            <w:r w:rsidRPr="000D0678">
              <w:rPr>
                <w:sz w:val="18"/>
              </w:rPr>
              <w:t>Экспертиза временной нетрудоспособности</w:t>
            </w:r>
          </w:p>
        </w:tc>
      </w:tr>
      <w:tr w:rsidR="00044353" w:rsidRPr="000D0678" w14:paraId="6A0FFE97" w14:textId="77777777" w:rsidTr="00F66C90">
        <w:trPr>
          <w:trHeight w:val="315"/>
          <w:jc w:val="center"/>
        </w:trPr>
        <w:tc>
          <w:tcPr>
            <w:tcW w:w="2010" w:type="dxa"/>
            <w:tcMar>
              <w:top w:w="30" w:type="dxa"/>
              <w:left w:w="45" w:type="dxa"/>
              <w:bottom w:w="30" w:type="dxa"/>
              <w:right w:w="45" w:type="dxa"/>
            </w:tcMar>
          </w:tcPr>
          <w:p w14:paraId="3D45FDF5" w14:textId="77777777" w:rsidR="00044353" w:rsidRPr="000D0678" w:rsidRDefault="00044353" w:rsidP="003A5CA1">
            <w:pPr>
              <w:pStyle w:val="34fd"/>
              <w:rPr>
                <w:sz w:val="18"/>
              </w:rPr>
            </w:pPr>
            <w:r w:rsidRPr="000D0678">
              <w:rPr>
                <w:sz w:val="18"/>
              </w:rPr>
              <w:t>ЭКГ</w:t>
            </w:r>
          </w:p>
        </w:tc>
        <w:tc>
          <w:tcPr>
            <w:tcW w:w="267" w:type="dxa"/>
          </w:tcPr>
          <w:p w14:paraId="412C7A7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262241B" w14:textId="77777777" w:rsidR="00044353" w:rsidRPr="000D0678" w:rsidRDefault="00044353" w:rsidP="003A5CA1">
            <w:pPr>
              <w:pStyle w:val="34fd"/>
              <w:ind w:left="149" w:hanging="11"/>
              <w:rPr>
                <w:sz w:val="18"/>
              </w:rPr>
            </w:pPr>
            <w:r w:rsidRPr="000D0678">
              <w:rPr>
                <w:sz w:val="18"/>
              </w:rPr>
              <w:t>Электрокардиография</w:t>
            </w:r>
          </w:p>
        </w:tc>
      </w:tr>
      <w:tr w:rsidR="00044353" w:rsidRPr="000D0678" w14:paraId="72088693" w14:textId="77777777" w:rsidTr="00F66C90">
        <w:trPr>
          <w:trHeight w:val="315"/>
          <w:jc w:val="center"/>
        </w:trPr>
        <w:tc>
          <w:tcPr>
            <w:tcW w:w="2010" w:type="dxa"/>
            <w:tcMar>
              <w:top w:w="30" w:type="dxa"/>
              <w:left w:w="45" w:type="dxa"/>
              <w:bottom w:w="30" w:type="dxa"/>
              <w:right w:w="45" w:type="dxa"/>
            </w:tcMar>
          </w:tcPr>
          <w:p w14:paraId="02A6DE72" w14:textId="77777777" w:rsidR="00044353" w:rsidRPr="000D0678" w:rsidRDefault="00044353" w:rsidP="003A5CA1">
            <w:pPr>
              <w:pStyle w:val="34fd"/>
              <w:rPr>
                <w:sz w:val="18"/>
              </w:rPr>
            </w:pPr>
            <w:r w:rsidRPr="000D0678">
              <w:rPr>
                <w:sz w:val="18"/>
              </w:rPr>
              <w:t>ЭКО</w:t>
            </w:r>
          </w:p>
        </w:tc>
        <w:tc>
          <w:tcPr>
            <w:tcW w:w="267" w:type="dxa"/>
          </w:tcPr>
          <w:p w14:paraId="56B06AF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905793A" w14:textId="77777777" w:rsidR="00044353" w:rsidRPr="000D0678" w:rsidRDefault="00044353" w:rsidP="003A5CA1">
            <w:pPr>
              <w:pStyle w:val="34fd"/>
              <w:ind w:left="149" w:hanging="11"/>
              <w:rPr>
                <w:sz w:val="18"/>
              </w:rPr>
            </w:pPr>
            <w:r w:rsidRPr="000D0678">
              <w:rPr>
                <w:sz w:val="18"/>
              </w:rPr>
              <w:t>Экстракорпоральное оплодотворение</w:t>
            </w:r>
          </w:p>
        </w:tc>
      </w:tr>
      <w:tr w:rsidR="00044353" w:rsidRPr="000D0678" w14:paraId="2A8CC4A7" w14:textId="77777777" w:rsidTr="00F66C90">
        <w:trPr>
          <w:trHeight w:val="315"/>
          <w:jc w:val="center"/>
        </w:trPr>
        <w:tc>
          <w:tcPr>
            <w:tcW w:w="2010" w:type="dxa"/>
            <w:tcMar>
              <w:top w:w="30" w:type="dxa"/>
              <w:left w:w="45" w:type="dxa"/>
              <w:bottom w:w="30" w:type="dxa"/>
              <w:right w:w="45" w:type="dxa"/>
            </w:tcMar>
          </w:tcPr>
          <w:p w14:paraId="4C1FB3CE" w14:textId="77777777" w:rsidR="00044353" w:rsidRPr="000D0678" w:rsidRDefault="00044353" w:rsidP="003A5CA1">
            <w:pPr>
              <w:pStyle w:val="34fd"/>
              <w:rPr>
                <w:sz w:val="18"/>
              </w:rPr>
            </w:pPr>
            <w:r w:rsidRPr="000D0678">
              <w:rPr>
                <w:sz w:val="18"/>
              </w:rPr>
              <w:t>ЭЛН</w:t>
            </w:r>
          </w:p>
        </w:tc>
        <w:tc>
          <w:tcPr>
            <w:tcW w:w="267" w:type="dxa"/>
          </w:tcPr>
          <w:p w14:paraId="7741D02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2DB8512" w14:textId="77777777" w:rsidR="00044353" w:rsidRPr="000D0678" w:rsidRDefault="00044353" w:rsidP="003A5CA1">
            <w:pPr>
              <w:pStyle w:val="34fd"/>
              <w:ind w:left="149" w:hanging="11"/>
              <w:rPr>
                <w:sz w:val="18"/>
              </w:rPr>
            </w:pPr>
            <w:r w:rsidRPr="000D0678">
              <w:rPr>
                <w:sz w:val="18"/>
              </w:rPr>
              <w:t>Электронный листок нетрудоспособности</w:t>
            </w:r>
          </w:p>
        </w:tc>
      </w:tr>
      <w:tr w:rsidR="00044353" w:rsidRPr="000D0678" w14:paraId="73B451FD" w14:textId="77777777" w:rsidTr="00F66C90">
        <w:trPr>
          <w:trHeight w:val="315"/>
          <w:jc w:val="center"/>
        </w:trPr>
        <w:tc>
          <w:tcPr>
            <w:tcW w:w="2010" w:type="dxa"/>
            <w:tcMar>
              <w:top w:w="30" w:type="dxa"/>
              <w:left w:w="45" w:type="dxa"/>
              <w:bottom w:w="30" w:type="dxa"/>
              <w:right w:w="45" w:type="dxa"/>
            </w:tcMar>
          </w:tcPr>
          <w:p w14:paraId="75610E96" w14:textId="77777777" w:rsidR="00044353" w:rsidRPr="000D0678" w:rsidRDefault="00044353" w:rsidP="003A5CA1">
            <w:pPr>
              <w:pStyle w:val="34fd"/>
              <w:rPr>
                <w:sz w:val="18"/>
              </w:rPr>
            </w:pPr>
            <w:r w:rsidRPr="000D0678">
              <w:rPr>
                <w:sz w:val="18"/>
              </w:rPr>
              <w:t>ЭМД</w:t>
            </w:r>
          </w:p>
        </w:tc>
        <w:tc>
          <w:tcPr>
            <w:tcW w:w="267" w:type="dxa"/>
          </w:tcPr>
          <w:p w14:paraId="27797B1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A74F3A7" w14:textId="77777777" w:rsidR="00044353" w:rsidRPr="000D0678" w:rsidRDefault="00044353" w:rsidP="003A5CA1">
            <w:pPr>
              <w:pStyle w:val="34fd"/>
              <w:ind w:left="149" w:hanging="11"/>
              <w:rPr>
                <w:sz w:val="18"/>
              </w:rPr>
            </w:pPr>
            <w:r w:rsidRPr="000D0678">
              <w:rPr>
                <w:sz w:val="18"/>
              </w:rPr>
              <w:t>Электронный медицинский документ</w:t>
            </w:r>
          </w:p>
        </w:tc>
      </w:tr>
      <w:tr w:rsidR="00044353" w:rsidRPr="000D0678" w14:paraId="101149F2" w14:textId="77777777" w:rsidTr="00F66C90">
        <w:trPr>
          <w:trHeight w:val="315"/>
          <w:jc w:val="center"/>
        </w:trPr>
        <w:tc>
          <w:tcPr>
            <w:tcW w:w="2010" w:type="dxa"/>
            <w:tcMar>
              <w:top w:w="30" w:type="dxa"/>
              <w:left w:w="45" w:type="dxa"/>
              <w:bottom w:w="30" w:type="dxa"/>
              <w:right w:w="45" w:type="dxa"/>
            </w:tcMar>
          </w:tcPr>
          <w:p w14:paraId="67BA4E92" w14:textId="77777777" w:rsidR="00044353" w:rsidRPr="000D0678" w:rsidRDefault="00044353" w:rsidP="003A5CA1">
            <w:pPr>
              <w:pStyle w:val="34fd"/>
              <w:rPr>
                <w:sz w:val="18"/>
              </w:rPr>
            </w:pPr>
            <w:r w:rsidRPr="000D0678">
              <w:rPr>
                <w:sz w:val="18"/>
              </w:rPr>
              <w:t>ЭМК</w:t>
            </w:r>
          </w:p>
        </w:tc>
        <w:tc>
          <w:tcPr>
            <w:tcW w:w="267" w:type="dxa"/>
          </w:tcPr>
          <w:p w14:paraId="7165140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DBE13FA" w14:textId="77777777" w:rsidR="00044353" w:rsidRPr="000D0678" w:rsidRDefault="00044353" w:rsidP="003A5CA1">
            <w:pPr>
              <w:pStyle w:val="34fd"/>
              <w:ind w:left="149" w:hanging="11"/>
              <w:rPr>
                <w:sz w:val="18"/>
              </w:rPr>
            </w:pPr>
            <w:r w:rsidRPr="000D0678">
              <w:rPr>
                <w:sz w:val="18"/>
              </w:rPr>
              <w:t>Электронная медицинская карта</w:t>
            </w:r>
          </w:p>
        </w:tc>
      </w:tr>
      <w:tr w:rsidR="00044353" w:rsidRPr="000D0678" w14:paraId="1EB51BB6" w14:textId="77777777" w:rsidTr="00F66C90">
        <w:trPr>
          <w:trHeight w:val="315"/>
          <w:jc w:val="center"/>
        </w:trPr>
        <w:tc>
          <w:tcPr>
            <w:tcW w:w="2010" w:type="dxa"/>
            <w:tcMar>
              <w:top w:w="30" w:type="dxa"/>
              <w:left w:w="45" w:type="dxa"/>
              <w:bottom w:w="30" w:type="dxa"/>
              <w:right w:w="45" w:type="dxa"/>
            </w:tcMar>
          </w:tcPr>
          <w:p w14:paraId="024E8084" w14:textId="77777777" w:rsidR="00044353" w:rsidRPr="000D0678" w:rsidRDefault="00044353" w:rsidP="003A5CA1">
            <w:pPr>
              <w:pStyle w:val="34fd"/>
              <w:rPr>
                <w:sz w:val="18"/>
              </w:rPr>
            </w:pPr>
            <w:r w:rsidRPr="000D0678">
              <w:rPr>
                <w:sz w:val="18"/>
              </w:rPr>
              <w:t>ЭО</w:t>
            </w:r>
          </w:p>
        </w:tc>
        <w:tc>
          <w:tcPr>
            <w:tcW w:w="267" w:type="dxa"/>
          </w:tcPr>
          <w:p w14:paraId="18A4F2E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06CB62" w14:textId="77777777" w:rsidR="00044353" w:rsidRPr="000D0678" w:rsidRDefault="00044353" w:rsidP="003A5CA1">
            <w:pPr>
              <w:pStyle w:val="34fd"/>
              <w:ind w:left="149" w:hanging="11"/>
              <w:rPr>
                <w:sz w:val="18"/>
              </w:rPr>
            </w:pPr>
            <w:r w:rsidRPr="000D0678">
              <w:rPr>
                <w:sz w:val="18"/>
              </w:rPr>
              <w:t>Эксплуатирующая организация</w:t>
            </w:r>
          </w:p>
        </w:tc>
      </w:tr>
      <w:tr w:rsidR="00044353" w:rsidRPr="000D0678" w14:paraId="0C03AAAA" w14:textId="77777777" w:rsidTr="00F66C90">
        <w:trPr>
          <w:trHeight w:val="315"/>
          <w:jc w:val="center"/>
        </w:trPr>
        <w:tc>
          <w:tcPr>
            <w:tcW w:w="2010" w:type="dxa"/>
            <w:tcMar>
              <w:top w:w="30" w:type="dxa"/>
              <w:left w:w="45" w:type="dxa"/>
              <w:bottom w:w="30" w:type="dxa"/>
              <w:right w:w="45" w:type="dxa"/>
            </w:tcMar>
          </w:tcPr>
          <w:p w14:paraId="24F4D5EF" w14:textId="77777777" w:rsidR="00044353" w:rsidRPr="000D0678" w:rsidRDefault="00044353" w:rsidP="003A5CA1">
            <w:pPr>
              <w:pStyle w:val="34fd"/>
              <w:rPr>
                <w:sz w:val="18"/>
              </w:rPr>
            </w:pPr>
            <w:r w:rsidRPr="000D0678">
              <w:rPr>
                <w:sz w:val="18"/>
              </w:rPr>
              <w:t>ЭП</w:t>
            </w:r>
          </w:p>
        </w:tc>
        <w:tc>
          <w:tcPr>
            <w:tcW w:w="267" w:type="dxa"/>
          </w:tcPr>
          <w:p w14:paraId="5FBFE9D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7BE4C1" w14:textId="77777777" w:rsidR="00044353" w:rsidRPr="000D0678" w:rsidRDefault="00044353" w:rsidP="003A5CA1">
            <w:pPr>
              <w:pStyle w:val="34fd"/>
              <w:ind w:left="149" w:hanging="11"/>
              <w:rPr>
                <w:sz w:val="18"/>
              </w:rPr>
            </w:pPr>
            <w:r w:rsidRPr="000D0678">
              <w:rPr>
                <w:sz w:val="18"/>
              </w:rPr>
              <w:t>Электронная подпись</w:t>
            </w:r>
          </w:p>
        </w:tc>
      </w:tr>
      <w:tr w:rsidR="00044353" w:rsidRPr="000D0678" w14:paraId="40D1C630" w14:textId="77777777" w:rsidTr="00F66C90">
        <w:trPr>
          <w:trHeight w:val="315"/>
          <w:jc w:val="center"/>
        </w:trPr>
        <w:tc>
          <w:tcPr>
            <w:tcW w:w="2010" w:type="dxa"/>
            <w:tcMar>
              <w:top w:w="30" w:type="dxa"/>
              <w:left w:w="45" w:type="dxa"/>
              <w:bottom w:w="30" w:type="dxa"/>
              <w:right w:w="45" w:type="dxa"/>
            </w:tcMar>
          </w:tcPr>
          <w:p w14:paraId="03B6FA7A" w14:textId="77777777" w:rsidR="00044353" w:rsidRPr="000D0678" w:rsidRDefault="00044353" w:rsidP="003A5CA1">
            <w:pPr>
              <w:pStyle w:val="34fd"/>
              <w:rPr>
                <w:sz w:val="18"/>
              </w:rPr>
            </w:pPr>
            <w:r w:rsidRPr="000D0678">
              <w:rPr>
                <w:sz w:val="18"/>
              </w:rPr>
              <w:t>ЭР</w:t>
            </w:r>
          </w:p>
        </w:tc>
        <w:tc>
          <w:tcPr>
            <w:tcW w:w="267" w:type="dxa"/>
          </w:tcPr>
          <w:p w14:paraId="1DB3CF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61BBA96" w14:textId="77777777" w:rsidR="00044353" w:rsidRPr="000D0678" w:rsidRDefault="00044353" w:rsidP="003A5CA1">
            <w:pPr>
              <w:pStyle w:val="34fd"/>
              <w:ind w:left="149" w:hanging="11"/>
              <w:rPr>
                <w:sz w:val="18"/>
              </w:rPr>
            </w:pPr>
            <w:r w:rsidRPr="000D0678">
              <w:rPr>
                <w:sz w:val="18"/>
              </w:rPr>
              <w:t>Электронная регистратура</w:t>
            </w:r>
          </w:p>
        </w:tc>
      </w:tr>
      <w:tr w:rsidR="00044353" w:rsidRPr="000D0678" w14:paraId="50F4A3CB" w14:textId="77777777" w:rsidTr="00F66C90">
        <w:trPr>
          <w:trHeight w:val="315"/>
          <w:jc w:val="center"/>
        </w:trPr>
        <w:tc>
          <w:tcPr>
            <w:tcW w:w="2010" w:type="dxa"/>
            <w:tcMar>
              <w:top w:w="30" w:type="dxa"/>
              <w:left w:w="45" w:type="dxa"/>
              <w:bottom w:w="30" w:type="dxa"/>
              <w:right w:w="45" w:type="dxa"/>
            </w:tcMar>
          </w:tcPr>
          <w:p w14:paraId="4AACF408" w14:textId="77777777" w:rsidR="00044353" w:rsidRPr="000D0678" w:rsidRDefault="00044353" w:rsidP="003A5CA1">
            <w:pPr>
              <w:pStyle w:val="34fd"/>
              <w:rPr>
                <w:sz w:val="18"/>
              </w:rPr>
            </w:pPr>
            <w:r w:rsidRPr="000D0678">
              <w:rPr>
                <w:sz w:val="18"/>
              </w:rPr>
              <w:t>ЭРС</w:t>
            </w:r>
          </w:p>
        </w:tc>
        <w:tc>
          <w:tcPr>
            <w:tcW w:w="267" w:type="dxa"/>
          </w:tcPr>
          <w:p w14:paraId="681AB38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365BC46" w14:textId="77777777" w:rsidR="00044353" w:rsidRPr="000D0678" w:rsidRDefault="00044353" w:rsidP="003A5CA1">
            <w:pPr>
              <w:pStyle w:val="34fd"/>
              <w:ind w:left="149" w:hanging="11"/>
              <w:rPr>
                <w:sz w:val="18"/>
              </w:rPr>
            </w:pPr>
            <w:r w:rsidRPr="000D0678">
              <w:rPr>
                <w:sz w:val="18"/>
              </w:rPr>
              <w:t>Электронный родовой сертификат</w:t>
            </w:r>
          </w:p>
        </w:tc>
      </w:tr>
      <w:tr w:rsidR="00044353" w:rsidRPr="000D0678" w14:paraId="5744409D" w14:textId="77777777" w:rsidTr="00F66C90">
        <w:trPr>
          <w:trHeight w:val="315"/>
          <w:jc w:val="center"/>
        </w:trPr>
        <w:tc>
          <w:tcPr>
            <w:tcW w:w="2010" w:type="dxa"/>
            <w:tcMar>
              <w:top w:w="30" w:type="dxa"/>
              <w:left w:w="45" w:type="dxa"/>
              <w:bottom w:w="30" w:type="dxa"/>
              <w:right w:w="45" w:type="dxa"/>
            </w:tcMar>
          </w:tcPr>
          <w:p w14:paraId="543C7ED5" w14:textId="77777777" w:rsidR="00044353" w:rsidRPr="000D0678" w:rsidRDefault="00044353" w:rsidP="003A5CA1">
            <w:pPr>
              <w:pStyle w:val="34fd"/>
              <w:rPr>
                <w:sz w:val="18"/>
              </w:rPr>
            </w:pPr>
            <w:r w:rsidRPr="000D0678">
              <w:rPr>
                <w:sz w:val="18"/>
              </w:rPr>
              <w:t>ЭЦП</w:t>
            </w:r>
          </w:p>
        </w:tc>
        <w:tc>
          <w:tcPr>
            <w:tcW w:w="267" w:type="dxa"/>
          </w:tcPr>
          <w:p w14:paraId="2FDA944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F77855D" w14:textId="77777777" w:rsidR="00044353" w:rsidRPr="000D0678" w:rsidRDefault="00044353" w:rsidP="003A5CA1">
            <w:pPr>
              <w:pStyle w:val="34fd"/>
              <w:ind w:left="149" w:hanging="11"/>
              <w:rPr>
                <w:sz w:val="18"/>
              </w:rPr>
            </w:pPr>
            <w:r w:rsidRPr="000D0678">
              <w:rPr>
                <w:sz w:val="18"/>
              </w:rPr>
              <w:t>Электронная цифровая подпись — реквизит электронного документа, полученный в результате криптографического преобразования информации с использованием закрытого ключа электронной подписи</w:t>
            </w:r>
          </w:p>
        </w:tc>
      </w:tr>
      <w:tr w:rsidR="00044353" w:rsidRPr="000D0678" w14:paraId="0A2EF368" w14:textId="77777777" w:rsidTr="00F66C90">
        <w:trPr>
          <w:trHeight w:val="315"/>
          <w:jc w:val="center"/>
        </w:trPr>
        <w:tc>
          <w:tcPr>
            <w:tcW w:w="2010" w:type="dxa"/>
            <w:tcMar>
              <w:top w:w="30" w:type="dxa"/>
              <w:left w:w="45" w:type="dxa"/>
              <w:bottom w:w="30" w:type="dxa"/>
              <w:right w:w="45" w:type="dxa"/>
            </w:tcMar>
          </w:tcPr>
          <w:p w14:paraId="706F9C3A" w14:textId="77777777" w:rsidR="00044353" w:rsidRPr="000D0678" w:rsidRDefault="00044353" w:rsidP="003A5CA1">
            <w:pPr>
              <w:pStyle w:val="34fd"/>
              <w:rPr>
                <w:sz w:val="18"/>
              </w:rPr>
            </w:pPr>
            <w:r w:rsidRPr="000D0678">
              <w:rPr>
                <w:sz w:val="18"/>
              </w:rPr>
              <w:t>API</w:t>
            </w:r>
          </w:p>
        </w:tc>
        <w:tc>
          <w:tcPr>
            <w:tcW w:w="267" w:type="dxa"/>
          </w:tcPr>
          <w:p w14:paraId="04C94B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9519787" w14:textId="77777777" w:rsidR="00044353" w:rsidRPr="000D0678" w:rsidRDefault="00044353" w:rsidP="003A5CA1">
            <w:pPr>
              <w:pStyle w:val="34fd"/>
              <w:ind w:left="149" w:hanging="11"/>
              <w:rPr>
                <w:sz w:val="18"/>
              </w:rPr>
            </w:pPr>
            <w:r w:rsidRPr="000D0678">
              <w:rPr>
                <w:sz w:val="18"/>
              </w:rPr>
              <w:t>англ. Application Programming Interface — интерфейс программирования приложений – набор готовых классов, процедур, функций, структур и констант, предоставляемых приложением (библиотекой, сервисом) для использования во внешних программных продуктах</w:t>
            </w:r>
          </w:p>
        </w:tc>
      </w:tr>
      <w:tr w:rsidR="00044353" w:rsidRPr="000D0678" w14:paraId="27F19E8D" w14:textId="77777777" w:rsidTr="00F66C90">
        <w:trPr>
          <w:trHeight w:val="315"/>
          <w:jc w:val="center"/>
        </w:trPr>
        <w:tc>
          <w:tcPr>
            <w:tcW w:w="2010" w:type="dxa"/>
            <w:tcMar>
              <w:top w:w="30" w:type="dxa"/>
              <w:left w:w="45" w:type="dxa"/>
              <w:bottom w:w="30" w:type="dxa"/>
              <w:right w:w="45" w:type="dxa"/>
            </w:tcMar>
          </w:tcPr>
          <w:p w14:paraId="463C9CB2" w14:textId="77777777" w:rsidR="00044353" w:rsidRPr="000D0678" w:rsidRDefault="00044353" w:rsidP="003A5CA1">
            <w:pPr>
              <w:pStyle w:val="34fd"/>
              <w:rPr>
                <w:sz w:val="18"/>
              </w:rPr>
            </w:pPr>
            <w:r w:rsidRPr="000D0678">
              <w:rPr>
                <w:sz w:val="18"/>
              </w:rPr>
              <w:t>ATX</w:t>
            </w:r>
          </w:p>
        </w:tc>
        <w:tc>
          <w:tcPr>
            <w:tcW w:w="267" w:type="dxa"/>
          </w:tcPr>
          <w:p w14:paraId="1E54302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EC9348C" w14:textId="77777777" w:rsidR="00044353" w:rsidRPr="000D0678" w:rsidRDefault="00044353" w:rsidP="003A5CA1">
            <w:pPr>
              <w:pStyle w:val="34fd"/>
              <w:ind w:left="149" w:hanging="11"/>
              <w:rPr>
                <w:sz w:val="18"/>
              </w:rPr>
            </w:pPr>
            <w:r w:rsidRPr="000D0678">
              <w:rPr>
                <w:sz w:val="18"/>
              </w:rPr>
              <w:t>англ. Advanced Technology eXtended, Спецификация конфигурации материнской платы и блока питания</w:t>
            </w:r>
          </w:p>
        </w:tc>
      </w:tr>
      <w:tr w:rsidR="00044353" w:rsidRPr="000D0678" w14:paraId="2C96820E" w14:textId="77777777" w:rsidTr="00F66C90">
        <w:trPr>
          <w:trHeight w:val="315"/>
          <w:jc w:val="center"/>
        </w:trPr>
        <w:tc>
          <w:tcPr>
            <w:tcW w:w="2010" w:type="dxa"/>
            <w:tcMar>
              <w:top w:w="30" w:type="dxa"/>
              <w:left w:w="45" w:type="dxa"/>
              <w:bottom w:w="30" w:type="dxa"/>
              <w:right w:w="45" w:type="dxa"/>
            </w:tcMar>
          </w:tcPr>
          <w:p w14:paraId="7B5C49D5" w14:textId="77777777" w:rsidR="00044353" w:rsidRPr="000D0678" w:rsidRDefault="00044353" w:rsidP="003A5CA1">
            <w:pPr>
              <w:pStyle w:val="34fd"/>
              <w:rPr>
                <w:sz w:val="18"/>
              </w:rPr>
            </w:pPr>
            <w:r w:rsidRPr="000D0678">
              <w:rPr>
                <w:sz w:val="18"/>
              </w:rPr>
              <w:t>BI</w:t>
            </w:r>
          </w:p>
        </w:tc>
        <w:tc>
          <w:tcPr>
            <w:tcW w:w="267" w:type="dxa"/>
          </w:tcPr>
          <w:p w14:paraId="1E895C94" w14:textId="77777777" w:rsidR="00044353" w:rsidRPr="000D0678" w:rsidRDefault="00044353" w:rsidP="003A5CA1">
            <w:pPr>
              <w:pStyle w:val="34fd"/>
              <w:rPr>
                <w:color w:val="172B4D"/>
                <w:sz w:val="18"/>
              </w:rPr>
            </w:pPr>
            <w:r w:rsidRPr="000D0678">
              <w:rPr>
                <w:sz w:val="18"/>
              </w:rPr>
              <w:t>–</w:t>
            </w:r>
          </w:p>
        </w:tc>
        <w:tc>
          <w:tcPr>
            <w:tcW w:w="7878" w:type="dxa"/>
            <w:gridSpan w:val="2"/>
            <w:tcMar>
              <w:top w:w="30" w:type="dxa"/>
              <w:left w:w="45" w:type="dxa"/>
              <w:bottom w:w="30" w:type="dxa"/>
              <w:right w:w="45" w:type="dxa"/>
            </w:tcMar>
          </w:tcPr>
          <w:p w14:paraId="16B15855" w14:textId="77777777" w:rsidR="00044353" w:rsidRPr="000D0678" w:rsidRDefault="00044353" w:rsidP="003A5CA1">
            <w:pPr>
              <w:pStyle w:val="34fd"/>
              <w:ind w:left="149" w:hanging="11"/>
              <w:rPr>
                <w:sz w:val="18"/>
              </w:rPr>
            </w:pPr>
            <w:r w:rsidRPr="000D0678">
              <w:rPr>
                <w:sz w:val="18"/>
              </w:rPr>
              <w:t>Подсистема бизнес-аналитики</w:t>
            </w:r>
          </w:p>
        </w:tc>
      </w:tr>
      <w:tr w:rsidR="00044353" w:rsidRPr="000D0678" w14:paraId="2D7CAD8F" w14:textId="77777777" w:rsidTr="00F66C90">
        <w:trPr>
          <w:trHeight w:val="315"/>
          <w:jc w:val="center"/>
        </w:trPr>
        <w:tc>
          <w:tcPr>
            <w:tcW w:w="2010" w:type="dxa"/>
            <w:tcMar>
              <w:top w:w="30" w:type="dxa"/>
              <w:left w:w="45" w:type="dxa"/>
              <w:bottom w:w="30" w:type="dxa"/>
              <w:right w:w="45" w:type="dxa"/>
            </w:tcMar>
          </w:tcPr>
          <w:p w14:paraId="25083060" w14:textId="77777777" w:rsidR="00044353" w:rsidRPr="000D0678" w:rsidRDefault="00044353" w:rsidP="003A5CA1">
            <w:pPr>
              <w:pStyle w:val="34fd"/>
              <w:rPr>
                <w:sz w:val="18"/>
              </w:rPr>
            </w:pPr>
            <w:r w:rsidRPr="000D0678">
              <w:rPr>
                <w:sz w:val="18"/>
              </w:rPr>
              <w:t>BI-RADS</w:t>
            </w:r>
          </w:p>
        </w:tc>
        <w:tc>
          <w:tcPr>
            <w:tcW w:w="267" w:type="dxa"/>
          </w:tcPr>
          <w:p w14:paraId="46348BD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E4D2ED" w14:textId="77777777" w:rsidR="00044353" w:rsidRPr="000D0678" w:rsidRDefault="00044353" w:rsidP="003A5CA1">
            <w:pPr>
              <w:pStyle w:val="34fd"/>
              <w:ind w:left="149" w:hanging="11"/>
              <w:rPr>
                <w:sz w:val="18"/>
              </w:rPr>
            </w:pPr>
            <w:r w:rsidRPr="000D0678">
              <w:rPr>
                <w:sz w:val="18"/>
              </w:rPr>
              <w:t>англ. Breast Imaging-Reporting and Data System, стандартизированная шкала оценки результатов маммографии, УЗИ и МРТ по степени риска наличия злокачественных образований молочной железы</w:t>
            </w:r>
          </w:p>
        </w:tc>
      </w:tr>
      <w:tr w:rsidR="00044353" w:rsidRPr="000D0678" w14:paraId="51CA124F" w14:textId="77777777" w:rsidTr="00F66C90">
        <w:trPr>
          <w:trHeight w:val="315"/>
          <w:jc w:val="center"/>
        </w:trPr>
        <w:tc>
          <w:tcPr>
            <w:tcW w:w="2010" w:type="dxa"/>
            <w:tcMar>
              <w:top w:w="30" w:type="dxa"/>
              <w:left w:w="45" w:type="dxa"/>
              <w:bottom w:w="30" w:type="dxa"/>
              <w:right w:w="45" w:type="dxa"/>
            </w:tcMar>
          </w:tcPr>
          <w:p w14:paraId="231B0A29" w14:textId="77777777" w:rsidR="00044353" w:rsidRPr="000D0678" w:rsidRDefault="00044353" w:rsidP="003A5CA1">
            <w:pPr>
              <w:pStyle w:val="34fd"/>
              <w:rPr>
                <w:sz w:val="18"/>
              </w:rPr>
            </w:pPr>
            <w:r w:rsidRPr="000D0678">
              <w:rPr>
                <w:sz w:val="18"/>
              </w:rPr>
              <w:t>BPMN</w:t>
            </w:r>
          </w:p>
        </w:tc>
        <w:tc>
          <w:tcPr>
            <w:tcW w:w="267" w:type="dxa"/>
          </w:tcPr>
          <w:p w14:paraId="5F619E1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EFB827F" w14:textId="77777777" w:rsidR="00044353" w:rsidRPr="000D0678" w:rsidRDefault="00044353" w:rsidP="003A5CA1">
            <w:pPr>
              <w:pStyle w:val="34fd"/>
              <w:ind w:left="149" w:hanging="11"/>
              <w:rPr>
                <w:sz w:val="18"/>
              </w:rPr>
            </w:pPr>
            <w:r w:rsidRPr="000D0678">
              <w:rPr>
                <w:sz w:val="18"/>
              </w:rPr>
              <w:t>англ. Business Process Model and Notation, система условных обозначений (нотация) и их описания в XML для моделирования бизнес-процессов</w:t>
            </w:r>
          </w:p>
        </w:tc>
      </w:tr>
      <w:tr w:rsidR="00044353" w:rsidRPr="000D0678" w14:paraId="4CCA3546" w14:textId="77777777" w:rsidTr="00F66C90">
        <w:trPr>
          <w:trHeight w:val="315"/>
          <w:jc w:val="center"/>
        </w:trPr>
        <w:tc>
          <w:tcPr>
            <w:tcW w:w="2010" w:type="dxa"/>
            <w:tcMar>
              <w:top w:w="30" w:type="dxa"/>
              <w:left w:w="45" w:type="dxa"/>
              <w:bottom w:w="30" w:type="dxa"/>
              <w:right w:w="45" w:type="dxa"/>
            </w:tcMar>
          </w:tcPr>
          <w:p w14:paraId="502D482D" w14:textId="77777777" w:rsidR="00044353" w:rsidRPr="000D0678" w:rsidRDefault="00044353" w:rsidP="003A5CA1">
            <w:pPr>
              <w:pStyle w:val="34fd"/>
              <w:rPr>
                <w:sz w:val="18"/>
              </w:rPr>
            </w:pPr>
            <w:r w:rsidRPr="000D0678">
              <w:rPr>
                <w:sz w:val="18"/>
              </w:rPr>
              <w:t>CITO</w:t>
            </w:r>
          </w:p>
        </w:tc>
        <w:tc>
          <w:tcPr>
            <w:tcW w:w="267" w:type="dxa"/>
          </w:tcPr>
          <w:p w14:paraId="7436BA4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94AD53" w14:textId="77777777" w:rsidR="00044353" w:rsidRPr="000D0678" w:rsidRDefault="00044353" w:rsidP="003A5CA1">
            <w:pPr>
              <w:pStyle w:val="34fd"/>
              <w:ind w:left="149" w:hanging="11"/>
              <w:rPr>
                <w:sz w:val="18"/>
              </w:rPr>
            </w:pPr>
            <w:r w:rsidRPr="000D0678">
              <w:rPr>
                <w:sz w:val="18"/>
              </w:rPr>
              <w:t>Срочные услуги</w:t>
            </w:r>
          </w:p>
        </w:tc>
      </w:tr>
      <w:tr w:rsidR="00044353" w:rsidRPr="000D0678" w14:paraId="28C8A84E" w14:textId="77777777" w:rsidTr="00F66C90">
        <w:trPr>
          <w:trHeight w:val="315"/>
          <w:jc w:val="center"/>
        </w:trPr>
        <w:tc>
          <w:tcPr>
            <w:tcW w:w="2010" w:type="dxa"/>
            <w:tcMar>
              <w:top w:w="30" w:type="dxa"/>
              <w:left w:w="45" w:type="dxa"/>
              <w:bottom w:w="30" w:type="dxa"/>
              <w:right w:w="45" w:type="dxa"/>
            </w:tcMar>
          </w:tcPr>
          <w:p w14:paraId="046A9C78" w14:textId="77777777" w:rsidR="00044353" w:rsidRPr="000D0678" w:rsidRDefault="00044353" w:rsidP="003A5CA1">
            <w:pPr>
              <w:pStyle w:val="34fd"/>
              <w:rPr>
                <w:sz w:val="18"/>
              </w:rPr>
            </w:pPr>
            <w:r w:rsidRPr="000D0678">
              <w:rPr>
                <w:sz w:val="18"/>
              </w:rPr>
              <w:t>COVID-19</w:t>
            </w:r>
          </w:p>
        </w:tc>
        <w:tc>
          <w:tcPr>
            <w:tcW w:w="267" w:type="dxa"/>
          </w:tcPr>
          <w:p w14:paraId="0901598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3D335EE" w14:textId="77777777" w:rsidR="00044353" w:rsidRPr="000D0678" w:rsidRDefault="00044353" w:rsidP="003A5CA1">
            <w:pPr>
              <w:pStyle w:val="34fd"/>
              <w:ind w:left="149" w:hanging="11"/>
              <w:rPr>
                <w:sz w:val="18"/>
              </w:rPr>
            </w:pPr>
            <w:r w:rsidRPr="000D0678">
              <w:rPr>
                <w:sz w:val="18"/>
              </w:rPr>
              <w:t>англ. COronaVIrus Disease 2019, ранее коронавирусная инфекция 2019-nCoV, коронавирусная инфекция 2019 года, потенциально тяжёлая. острая респираторная инфекция, вызываемая коронавирусом SARS-CoV-2 (2019-nCoV).</w:t>
            </w:r>
          </w:p>
        </w:tc>
      </w:tr>
      <w:tr w:rsidR="00044353" w:rsidRPr="000D0678" w14:paraId="3699C9C3" w14:textId="77777777" w:rsidTr="00F66C90">
        <w:trPr>
          <w:trHeight w:val="315"/>
          <w:jc w:val="center"/>
        </w:trPr>
        <w:tc>
          <w:tcPr>
            <w:tcW w:w="2010" w:type="dxa"/>
            <w:tcMar>
              <w:top w:w="30" w:type="dxa"/>
              <w:left w:w="45" w:type="dxa"/>
              <w:bottom w:w="30" w:type="dxa"/>
              <w:right w:w="45" w:type="dxa"/>
            </w:tcMar>
          </w:tcPr>
          <w:p w14:paraId="34ED7EB2" w14:textId="77777777" w:rsidR="00044353" w:rsidRPr="000D0678" w:rsidRDefault="00044353" w:rsidP="003A5CA1">
            <w:pPr>
              <w:pStyle w:val="34fd"/>
              <w:rPr>
                <w:sz w:val="18"/>
              </w:rPr>
            </w:pPr>
            <w:r w:rsidRPr="000D0678">
              <w:rPr>
                <w:sz w:val="18"/>
              </w:rPr>
              <w:t>CPU</w:t>
            </w:r>
          </w:p>
        </w:tc>
        <w:tc>
          <w:tcPr>
            <w:tcW w:w="267" w:type="dxa"/>
          </w:tcPr>
          <w:p w14:paraId="16223BA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3A56FFA2" w14:textId="77777777" w:rsidR="00044353" w:rsidRPr="000D0678" w:rsidRDefault="00044353" w:rsidP="003A5CA1">
            <w:pPr>
              <w:pStyle w:val="34fd"/>
              <w:ind w:left="149" w:hanging="11"/>
              <w:rPr>
                <w:sz w:val="18"/>
              </w:rPr>
            </w:pPr>
            <w:r w:rsidRPr="000D0678">
              <w:rPr>
                <w:sz w:val="18"/>
              </w:rPr>
              <w:t>англ. Сentral processing unit. Центральный процессор</w:t>
            </w:r>
          </w:p>
        </w:tc>
      </w:tr>
      <w:tr w:rsidR="00044353" w:rsidRPr="000D0678" w14:paraId="111D6E18" w14:textId="77777777" w:rsidTr="00F66C90">
        <w:trPr>
          <w:trHeight w:val="315"/>
          <w:jc w:val="center"/>
        </w:trPr>
        <w:tc>
          <w:tcPr>
            <w:tcW w:w="2010" w:type="dxa"/>
            <w:tcMar>
              <w:top w:w="30" w:type="dxa"/>
              <w:left w:w="45" w:type="dxa"/>
              <w:bottom w:w="30" w:type="dxa"/>
              <w:right w:w="45" w:type="dxa"/>
            </w:tcMar>
          </w:tcPr>
          <w:p w14:paraId="44DE047F" w14:textId="77777777" w:rsidR="00044353" w:rsidRPr="000D0678" w:rsidRDefault="00044353" w:rsidP="003A5CA1">
            <w:pPr>
              <w:pStyle w:val="34fd"/>
              <w:rPr>
                <w:sz w:val="18"/>
              </w:rPr>
            </w:pPr>
            <w:r w:rsidRPr="000D0678">
              <w:rPr>
                <w:sz w:val="18"/>
              </w:rPr>
              <w:t>CSV</w:t>
            </w:r>
          </w:p>
        </w:tc>
        <w:tc>
          <w:tcPr>
            <w:tcW w:w="267" w:type="dxa"/>
          </w:tcPr>
          <w:p w14:paraId="145F60F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A18B67C" w14:textId="77777777" w:rsidR="00044353" w:rsidRPr="000D0678" w:rsidRDefault="00044353" w:rsidP="003A5CA1">
            <w:pPr>
              <w:pStyle w:val="34fd"/>
              <w:ind w:left="149" w:hanging="11"/>
              <w:rPr>
                <w:sz w:val="18"/>
              </w:rPr>
            </w:pPr>
            <w:r w:rsidRPr="000D0678">
              <w:rPr>
                <w:sz w:val="18"/>
              </w:rPr>
              <w:t>англ. Comma-Separated Values – текстовый формат, предназначенный для представления табличных данных</w:t>
            </w:r>
          </w:p>
        </w:tc>
      </w:tr>
      <w:tr w:rsidR="00044353" w:rsidRPr="000D0678" w14:paraId="2EC9E45E" w14:textId="77777777" w:rsidTr="00F66C90">
        <w:trPr>
          <w:trHeight w:val="315"/>
          <w:jc w:val="center"/>
        </w:trPr>
        <w:tc>
          <w:tcPr>
            <w:tcW w:w="2010" w:type="dxa"/>
            <w:tcMar>
              <w:top w:w="30" w:type="dxa"/>
              <w:left w:w="45" w:type="dxa"/>
              <w:bottom w:w="30" w:type="dxa"/>
              <w:right w:w="45" w:type="dxa"/>
            </w:tcMar>
          </w:tcPr>
          <w:p w14:paraId="3115474A" w14:textId="77777777" w:rsidR="00044353" w:rsidRPr="000D0678" w:rsidRDefault="00044353" w:rsidP="003A5CA1">
            <w:pPr>
              <w:pStyle w:val="34fd"/>
              <w:rPr>
                <w:sz w:val="18"/>
              </w:rPr>
            </w:pPr>
            <w:r w:rsidRPr="000D0678">
              <w:rPr>
                <w:sz w:val="18"/>
              </w:rPr>
              <w:t>DBF</w:t>
            </w:r>
          </w:p>
        </w:tc>
        <w:tc>
          <w:tcPr>
            <w:tcW w:w="267" w:type="dxa"/>
          </w:tcPr>
          <w:p w14:paraId="185CC10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96690B3" w14:textId="77777777" w:rsidR="00044353" w:rsidRPr="000D0678" w:rsidRDefault="00044353" w:rsidP="003A5CA1">
            <w:pPr>
              <w:pStyle w:val="34fd"/>
              <w:ind w:left="149" w:hanging="11"/>
              <w:rPr>
                <w:sz w:val="18"/>
              </w:rPr>
            </w:pPr>
            <w:r w:rsidRPr="000D0678">
              <w:rPr>
                <w:sz w:val="18"/>
              </w:rPr>
              <w:t>Формат хранения данных, используемый в качестве одного из стандартных способов хранения и передачи информации системами управления базами данных, электронными таблицами</w:t>
            </w:r>
          </w:p>
        </w:tc>
      </w:tr>
      <w:tr w:rsidR="00044353" w:rsidRPr="000D0678" w14:paraId="7B45F846" w14:textId="77777777" w:rsidTr="00F66C90">
        <w:trPr>
          <w:trHeight w:val="315"/>
          <w:jc w:val="center"/>
        </w:trPr>
        <w:tc>
          <w:tcPr>
            <w:tcW w:w="2010" w:type="dxa"/>
            <w:tcMar>
              <w:top w:w="30" w:type="dxa"/>
              <w:left w:w="45" w:type="dxa"/>
              <w:bottom w:w="30" w:type="dxa"/>
              <w:right w:w="45" w:type="dxa"/>
            </w:tcMar>
          </w:tcPr>
          <w:p w14:paraId="124AAC9D" w14:textId="77777777" w:rsidR="00044353" w:rsidRPr="000D0678" w:rsidRDefault="00044353" w:rsidP="003A5CA1">
            <w:pPr>
              <w:pStyle w:val="34fd"/>
              <w:rPr>
                <w:sz w:val="18"/>
              </w:rPr>
            </w:pPr>
            <w:r w:rsidRPr="000D0678">
              <w:rPr>
                <w:sz w:val="18"/>
              </w:rPr>
              <w:t>DICOM</w:t>
            </w:r>
          </w:p>
        </w:tc>
        <w:tc>
          <w:tcPr>
            <w:tcW w:w="267" w:type="dxa"/>
          </w:tcPr>
          <w:p w14:paraId="55CCBAE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A2C29A2" w14:textId="77777777" w:rsidR="00044353" w:rsidRPr="000D0678" w:rsidRDefault="00044353" w:rsidP="003A5CA1">
            <w:pPr>
              <w:pStyle w:val="34fd"/>
              <w:ind w:left="149" w:hanging="11"/>
              <w:rPr>
                <w:sz w:val="18"/>
              </w:rPr>
            </w:pPr>
            <w:r w:rsidRPr="000D0678">
              <w:rPr>
                <w:sz w:val="18"/>
              </w:rPr>
              <w:t>Отраслевой стандарт создания, хранения, передачи и визуализации медицинских изображений и документов обследованных пациентов</w:t>
            </w:r>
          </w:p>
        </w:tc>
      </w:tr>
      <w:tr w:rsidR="00044353" w:rsidRPr="000D0678" w14:paraId="6338FE0A" w14:textId="77777777" w:rsidTr="00F66C90">
        <w:trPr>
          <w:trHeight w:val="315"/>
          <w:jc w:val="center"/>
        </w:trPr>
        <w:tc>
          <w:tcPr>
            <w:tcW w:w="2010" w:type="dxa"/>
            <w:tcMar>
              <w:top w:w="30" w:type="dxa"/>
              <w:left w:w="45" w:type="dxa"/>
              <w:bottom w:w="30" w:type="dxa"/>
              <w:right w:w="45" w:type="dxa"/>
            </w:tcMar>
          </w:tcPr>
          <w:p w14:paraId="4652A01F" w14:textId="77777777" w:rsidR="00044353" w:rsidRPr="000D0678" w:rsidRDefault="00044353" w:rsidP="003A5CA1">
            <w:pPr>
              <w:pStyle w:val="34fd"/>
              <w:rPr>
                <w:sz w:val="18"/>
              </w:rPr>
            </w:pPr>
            <w:r w:rsidRPr="000D0678">
              <w:rPr>
                <w:sz w:val="18"/>
              </w:rPr>
              <w:t>DMN</w:t>
            </w:r>
          </w:p>
        </w:tc>
        <w:tc>
          <w:tcPr>
            <w:tcW w:w="267" w:type="dxa"/>
          </w:tcPr>
          <w:p w14:paraId="6AD5A77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1876BA3" w14:textId="77777777" w:rsidR="00044353" w:rsidRPr="000D0678" w:rsidRDefault="00044353" w:rsidP="003A5CA1">
            <w:pPr>
              <w:pStyle w:val="34fd"/>
              <w:ind w:left="149" w:hanging="11"/>
              <w:rPr>
                <w:sz w:val="18"/>
              </w:rPr>
            </w:pPr>
            <w:r w:rsidRPr="000D0678">
              <w:rPr>
                <w:sz w:val="18"/>
              </w:rPr>
              <w:t>англ. Decision Model and Notation, единая и доступная бизнес-пользователям нотация для моделирования процессов принятия решений</w:t>
            </w:r>
          </w:p>
        </w:tc>
      </w:tr>
      <w:tr w:rsidR="00044353" w:rsidRPr="000D0678" w14:paraId="658AC315" w14:textId="77777777" w:rsidTr="00F66C90">
        <w:trPr>
          <w:trHeight w:val="315"/>
          <w:jc w:val="center"/>
        </w:trPr>
        <w:tc>
          <w:tcPr>
            <w:tcW w:w="2010" w:type="dxa"/>
            <w:tcMar>
              <w:top w:w="30" w:type="dxa"/>
              <w:left w:w="45" w:type="dxa"/>
              <w:bottom w:w="30" w:type="dxa"/>
              <w:right w:w="45" w:type="dxa"/>
            </w:tcMar>
          </w:tcPr>
          <w:p w14:paraId="1C76BDD2" w14:textId="77777777" w:rsidR="00044353" w:rsidRPr="000D0678" w:rsidRDefault="00044353" w:rsidP="003A5CA1">
            <w:pPr>
              <w:pStyle w:val="34fd"/>
              <w:rPr>
                <w:sz w:val="18"/>
              </w:rPr>
            </w:pPr>
            <w:r w:rsidRPr="000D0678">
              <w:rPr>
                <w:sz w:val="18"/>
              </w:rPr>
              <w:t>EAN</w:t>
            </w:r>
          </w:p>
        </w:tc>
        <w:tc>
          <w:tcPr>
            <w:tcW w:w="267" w:type="dxa"/>
          </w:tcPr>
          <w:p w14:paraId="125CE24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0609D99" w14:textId="77777777" w:rsidR="00044353" w:rsidRPr="000D0678" w:rsidRDefault="00044353" w:rsidP="003A5CA1">
            <w:pPr>
              <w:pStyle w:val="34fd"/>
              <w:ind w:left="149" w:hanging="11"/>
              <w:rPr>
                <w:sz w:val="18"/>
              </w:rPr>
            </w:pPr>
            <w:r w:rsidRPr="000D0678">
              <w:rPr>
                <w:sz w:val="18"/>
              </w:rPr>
              <w:t>англ. European Article Number, европейский стандарт штрихкода, предназначенный для кодирования идентификатора товара и производителя. Является надмножеством американского стандарта UPC</w:t>
            </w:r>
          </w:p>
        </w:tc>
      </w:tr>
      <w:tr w:rsidR="00044353" w:rsidRPr="000D0678" w14:paraId="282E2B31" w14:textId="77777777" w:rsidTr="00F66C90">
        <w:trPr>
          <w:trHeight w:val="315"/>
          <w:jc w:val="center"/>
        </w:trPr>
        <w:tc>
          <w:tcPr>
            <w:tcW w:w="2010" w:type="dxa"/>
            <w:tcMar>
              <w:top w:w="30" w:type="dxa"/>
              <w:left w:w="45" w:type="dxa"/>
              <w:bottom w:w="30" w:type="dxa"/>
              <w:right w:w="45" w:type="dxa"/>
            </w:tcMar>
          </w:tcPr>
          <w:p w14:paraId="176AE7EE" w14:textId="77777777" w:rsidR="00044353" w:rsidRPr="000D0678" w:rsidRDefault="00044353" w:rsidP="003A5CA1">
            <w:pPr>
              <w:pStyle w:val="34fd"/>
              <w:rPr>
                <w:sz w:val="18"/>
              </w:rPr>
            </w:pPr>
            <w:r w:rsidRPr="000D0678">
              <w:rPr>
                <w:sz w:val="18"/>
              </w:rPr>
              <w:t>FOUR</w:t>
            </w:r>
          </w:p>
        </w:tc>
        <w:tc>
          <w:tcPr>
            <w:tcW w:w="267" w:type="dxa"/>
          </w:tcPr>
          <w:p w14:paraId="7B504D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ABE99E" w14:textId="77777777" w:rsidR="00044353" w:rsidRPr="000D0678" w:rsidRDefault="00044353" w:rsidP="003A5CA1">
            <w:pPr>
              <w:pStyle w:val="34fd"/>
              <w:ind w:left="149" w:hanging="11"/>
              <w:rPr>
                <w:sz w:val="18"/>
              </w:rPr>
            </w:pPr>
            <w:r w:rsidRPr="000D0678">
              <w:rPr>
                <w:sz w:val="18"/>
              </w:rPr>
              <w:t>Шкала оценки уровня комы</w:t>
            </w:r>
          </w:p>
        </w:tc>
      </w:tr>
      <w:tr w:rsidR="00044353" w:rsidRPr="000D0678" w14:paraId="03273056" w14:textId="77777777" w:rsidTr="00F66C90">
        <w:trPr>
          <w:trHeight w:val="315"/>
          <w:jc w:val="center"/>
        </w:trPr>
        <w:tc>
          <w:tcPr>
            <w:tcW w:w="2010" w:type="dxa"/>
            <w:tcMar>
              <w:top w:w="30" w:type="dxa"/>
              <w:left w:w="45" w:type="dxa"/>
              <w:bottom w:w="30" w:type="dxa"/>
              <w:right w:w="45" w:type="dxa"/>
            </w:tcMar>
          </w:tcPr>
          <w:p w14:paraId="0E3BB3A5" w14:textId="77777777" w:rsidR="00044353" w:rsidRPr="000D0678" w:rsidRDefault="00044353" w:rsidP="003A5CA1">
            <w:pPr>
              <w:pStyle w:val="34fd"/>
              <w:rPr>
                <w:sz w:val="18"/>
              </w:rPr>
            </w:pPr>
            <w:r w:rsidRPr="000D0678">
              <w:rPr>
                <w:sz w:val="18"/>
              </w:rPr>
              <w:t>GCS</w:t>
            </w:r>
          </w:p>
        </w:tc>
        <w:tc>
          <w:tcPr>
            <w:tcW w:w="267" w:type="dxa"/>
          </w:tcPr>
          <w:p w14:paraId="2367874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5BE5DF4" w14:textId="77777777" w:rsidR="00044353" w:rsidRPr="000D0678" w:rsidRDefault="00044353" w:rsidP="003A5CA1">
            <w:pPr>
              <w:pStyle w:val="34fd"/>
              <w:ind w:left="149" w:hanging="11"/>
              <w:rPr>
                <w:sz w:val="18"/>
              </w:rPr>
            </w:pPr>
            <w:r w:rsidRPr="000D0678">
              <w:rPr>
                <w:sz w:val="18"/>
              </w:rPr>
              <w:t>Шкала комы Глазго, шкала для оценки степени нарушения сознания и комы детей старше 4 лет и взрослых</w:t>
            </w:r>
          </w:p>
        </w:tc>
      </w:tr>
      <w:tr w:rsidR="00044353" w:rsidRPr="000D0678" w14:paraId="1AFAF5FE" w14:textId="77777777" w:rsidTr="00F66C90">
        <w:trPr>
          <w:trHeight w:val="315"/>
          <w:jc w:val="center"/>
        </w:trPr>
        <w:tc>
          <w:tcPr>
            <w:tcW w:w="2010" w:type="dxa"/>
            <w:tcMar>
              <w:top w:w="30" w:type="dxa"/>
              <w:left w:w="45" w:type="dxa"/>
              <w:bottom w:w="30" w:type="dxa"/>
              <w:right w:w="45" w:type="dxa"/>
            </w:tcMar>
          </w:tcPr>
          <w:p w14:paraId="11760CCA" w14:textId="77777777" w:rsidR="00044353" w:rsidRPr="000D0678" w:rsidRDefault="00044353" w:rsidP="003A5CA1">
            <w:pPr>
              <w:pStyle w:val="34fd"/>
              <w:rPr>
                <w:sz w:val="18"/>
              </w:rPr>
            </w:pPr>
            <w:r w:rsidRPr="000D0678">
              <w:rPr>
                <w:sz w:val="18"/>
              </w:rPr>
              <w:t>GET</w:t>
            </w:r>
          </w:p>
        </w:tc>
        <w:tc>
          <w:tcPr>
            <w:tcW w:w="267" w:type="dxa"/>
          </w:tcPr>
          <w:p w14:paraId="78D5680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E05437E" w14:textId="77777777" w:rsidR="00044353" w:rsidRPr="000D0678" w:rsidRDefault="00044353" w:rsidP="003A5CA1">
            <w:pPr>
              <w:pStyle w:val="34fd"/>
              <w:ind w:left="149" w:hanging="11"/>
              <w:rPr>
                <w:sz w:val="18"/>
              </w:rPr>
            </w:pPr>
            <w:r w:rsidRPr="000D0678">
              <w:rPr>
                <w:sz w:val="18"/>
              </w:rPr>
              <w:t>Один из многих методов запроса, поддерживаемых HTTP протоколом, используемым в сети Интернет, предназначен для получения информации от web-сервера</w:t>
            </w:r>
          </w:p>
        </w:tc>
      </w:tr>
      <w:tr w:rsidR="00044353" w:rsidRPr="000D0678" w14:paraId="21EA4CEB" w14:textId="77777777" w:rsidTr="00F66C90">
        <w:trPr>
          <w:trHeight w:val="315"/>
          <w:jc w:val="center"/>
        </w:trPr>
        <w:tc>
          <w:tcPr>
            <w:tcW w:w="2010" w:type="dxa"/>
            <w:tcMar>
              <w:top w:w="30" w:type="dxa"/>
              <w:left w:w="45" w:type="dxa"/>
              <w:bottom w:w="30" w:type="dxa"/>
              <w:right w:w="45" w:type="dxa"/>
            </w:tcMar>
          </w:tcPr>
          <w:p w14:paraId="28BBD41C" w14:textId="77777777" w:rsidR="00044353" w:rsidRPr="000D0678" w:rsidRDefault="00044353" w:rsidP="003A5CA1">
            <w:pPr>
              <w:pStyle w:val="34fd"/>
              <w:rPr>
                <w:sz w:val="18"/>
              </w:rPr>
            </w:pPr>
            <w:r w:rsidRPr="000D0678">
              <w:rPr>
                <w:sz w:val="18"/>
              </w:rPr>
              <w:t>GPS</w:t>
            </w:r>
          </w:p>
        </w:tc>
        <w:tc>
          <w:tcPr>
            <w:tcW w:w="267" w:type="dxa"/>
          </w:tcPr>
          <w:p w14:paraId="48C510E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B269336" w14:textId="77777777" w:rsidR="00044353" w:rsidRPr="000D0678" w:rsidRDefault="00044353" w:rsidP="003A5CA1">
            <w:pPr>
              <w:pStyle w:val="34fd"/>
              <w:ind w:left="149" w:hanging="11"/>
              <w:rPr>
                <w:sz w:val="18"/>
              </w:rPr>
            </w:pPr>
            <w:r w:rsidRPr="000D0678">
              <w:rPr>
                <w:sz w:val="18"/>
              </w:rPr>
              <w:t>англ. Global Positioning System, глобальная система определения координат</w:t>
            </w:r>
          </w:p>
        </w:tc>
      </w:tr>
      <w:tr w:rsidR="00044353" w:rsidRPr="000D0678" w14:paraId="5E9C0A64" w14:textId="77777777" w:rsidTr="00F66C90">
        <w:trPr>
          <w:trHeight w:val="315"/>
          <w:jc w:val="center"/>
        </w:trPr>
        <w:tc>
          <w:tcPr>
            <w:tcW w:w="2010" w:type="dxa"/>
            <w:tcMar>
              <w:top w:w="30" w:type="dxa"/>
              <w:left w:w="45" w:type="dxa"/>
              <w:bottom w:w="30" w:type="dxa"/>
              <w:right w:w="45" w:type="dxa"/>
            </w:tcMar>
          </w:tcPr>
          <w:p w14:paraId="3495A618" w14:textId="77777777" w:rsidR="00044353" w:rsidRPr="000D0678" w:rsidRDefault="00044353" w:rsidP="003A5CA1">
            <w:pPr>
              <w:pStyle w:val="34fd"/>
              <w:rPr>
                <w:sz w:val="18"/>
              </w:rPr>
            </w:pPr>
            <w:r w:rsidRPr="000D0678">
              <w:rPr>
                <w:sz w:val="18"/>
              </w:rPr>
              <w:t>HL7</w:t>
            </w:r>
          </w:p>
        </w:tc>
        <w:tc>
          <w:tcPr>
            <w:tcW w:w="267" w:type="dxa"/>
          </w:tcPr>
          <w:p w14:paraId="6C11AE9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631EA8" w14:textId="77777777" w:rsidR="00044353" w:rsidRPr="000D0678" w:rsidRDefault="00044353" w:rsidP="003A5CA1">
            <w:pPr>
              <w:pStyle w:val="34fd"/>
              <w:ind w:left="149" w:hanging="11"/>
              <w:rPr>
                <w:sz w:val="18"/>
              </w:rPr>
            </w:pPr>
            <w:r w:rsidRPr="000D0678">
              <w:rPr>
                <w:sz w:val="18"/>
              </w:rPr>
              <w:t>Health Level 7 — стандарт обмена, управления и интеграции электронной медицинской информации</w:t>
            </w:r>
          </w:p>
        </w:tc>
      </w:tr>
      <w:tr w:rsidR="00044353" w:rsidRPr="000D0678" w14:paraId="44263158" w14:textId="77777777" w:rsidTr="00F66C90">
        <w:trPr>
          <w:trHeight w:val="315"/>
          <w:jc w:val="center"/>
        </w:trPr>
        <w:tc>
          <w:tcPr>
            <w:tcW w:w="2010" w:type="dxa"/>
            <w:tcMar>
              <w:top w:w="30" w:type="dxa"/>
              <w:left w:w="45" w:type="dxa"/>
              <w:bottom w:w="30" w:type="dxa"/>
              <w:right w:w="45" w:type="dxa"/>
            </w:tcMar>
          </w:tcPr>
          <w:p w14:paraId="234785CE" w14:textId="77777777" w:rsidR="00044353" w:rsidRPr="000D0678" w:rsidRDefault="00044353" w:rsidP="003A5CA1">
            <w:pPr>
              <w:pStyle w:val="34fd"/>
              <w:rPr>
                <w:sz w:val="18"/>
              </w:rPr>
            </w:pPr>
            <w:r w:rsidRPr="000D0678">
              <w:rPr>
                <w:sz w:val="18"/>
              </w:rPr>
              <w:t>HL7 CDA R2</w:t>
            </w:r>
          </w:p>
        </w:tc>
        <w:tc>
          <w:tcPr>
            <w:tcW w:w="267" w:type="dxa"/>
          </w:tcPr>
          <w:p w14:paraId="09E503C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1CDEDBD" w14:textId="77777777" w:rsidR="00044353" w:rsidRPr="000D0678" w:rsidRDefault="00044353" w:rsidP="003A5CA1">
            <w:pPr>
              <w:pStyle w:val="34fd"/>
              <w:ind w:left="149" w:hanging="11"/>
              <w:rPr>
                <w:sz w:val="18"/>
              </w:rPr>
            </w:pPr>
            <w:r w:rsidRPr="000D0678">
              <w:rPr>
                <w:sz w:val="18"/>
              </w:rPr>
              <w:t>англ. НL7 CDA Release 2 — Continuity of Care Document (CCD), стандарт медицинских документов, основанный на HL7 CDA R2 ("ISO/HL7 27932:2009 Data Exchange Standards — HL7 Clinical Document Architecture, Release 2"), который предназначен для сбора данных о состоянии здоровья пациента в одном документе</w:t>
            </w:r>
          </w:p>
        </w:tc>
      </w:tr>
      <w:tr w:rsidR="00044353" w:rsidRPr="000D0678" w14:paraId="22873DF1" w14:textId="77777777" w:rsidTr="00F66C90">
        <w:trPr>
          <w:trHeight w:val="315"/>
          <w:jc w:val="center"/>
        </w:trPr>
        <w:tc>
          <w:tcPr>
            <w:tcW w:w="2010" w:type="dxa"/>
            <w:tcMar>
              <w:top w:w="30" w:type="dxa"/>
              <w:left w:w="45" w:type="dxa"/>
              <w:bottom w:w="30" w:type="dxa"/>
              <w:right w:w="45" w:type="dxa"/>
            </w:tcMar>
          </w:tcPr>
          <w:p w14:paraId="083FD3F7" w14:textId="77777777" w:rsidR="00044353" w:rsidRPr="000D0678" w:rsidRDefault="00044353" w:rsidP="003A5CA1">
            <w:pPr>
              <w:pStyle w:val="34fd"/>
              <w:rPr>
                <w:sz w:val="18"/>
              </w:rPr>
            </w:pPr>
            <w:r w:rsidRPr="000D0678">
              <w:rPr>
                <w:sz w:val="18"/>
              </w:rPr>
              <w:t>HDD SATA</w:t>
            </w:r>
          </w:p>
        </w:tc>
        <w:tc>
          <w:tcPr>
            <w:tcW w:w="267" w:type="dxa"/>
          </w:tcPr>
          <w:p w14:paraId="13B359C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288508E" w14:textId="77777777" w:rsidR="00044353" w:rsidRPr="000D0678" w:rsidRDefault="00044353" w:rsidP="003A5CA1">
            <w:pPr>
              <w:pStyle w:val="34fd"/>
              <w:ind w:left="149" w:hanging="11"/>
              <w:rPr>
                <w:sz w:val="18"/>
              </w:rPr>
            </w:pPr>
            <w:r w:rsidRPr="000D0678">
              <w:rPr>
                <w:sz w:val="18"/>
              </w:rPr>
              <w:t>англ</w:t>
            </w:r>
            <w:r w:rsidRPr="000D0678">
              <w:rPr>
                <w:sz w:val="18"/>
                <w:lang w:val="en-US"/>
              </w:rPr>
              <w:t xml:space="preserve">. hard (magnetic) disk drive, Serial ATA. </w:t>
            </w:r>
            <w:r w:rsidRPr="000D0678">
              <w:rPr>
                <w:sz w:val="18"/>
              </w:rPr>
              <w:t>Жесткий диск с последовательным интерфейсом обмена данными</w:t>
            </w:r>
          </w:p>
        </w:tc>
      </w:tr>
      <w:tr w:rsidR="00044353" w:rsidRPr="000D0678" w14:paraId="24A3024F" w14:textId="77777777" w:rsidTr="00F66C90">
        <w:trPr>
          <w:trHeight w:val="315"/>
          <w:jc w:val="center"/>
        </w:trPr>
        <w:tc>
          <w:tcPr>
            <w:tcW w:w="2010" w:type="dxa"/>
            <w:tcMar>
              <w:top w:w="30" w:type="dxa"/>
              <w:left w:w="45" w:type="dxa"/>
              <w:bottom w:w="30" w:type="dxa"/>
              <w:right w:w="45" w:type="dxa"/>
            </w:tcMar>
          </w:tcPr>
          <w:p w14:paraId="395FFEAC" w14:textId="77777777" w:rsidR="00044353" w:rsidRPr="000D0678" w:rsidRDefault="00044353" w:rsidP="003A5CA1">
            <w:pPr>
              <w:pStyle w:val="34fd"/>
              <w:rPr>
                <w:sz w:val="18"/>
              </w:rPr>
            </w:pPr>
            <w:r w:rsidRPr="000D0678">
              <w:rPr>
                <w:sz w:val="18"/>
              </w:rPr>
              <w:t>HDD SAS</w:t>
            </w:r>
          </w:p>
        </w:tc>
        <w:tc>
          <w:tcPr>
            <w:tcW w:w="267" w:type="dxa"/>
          </w:tcPr>
          <w:p w14:paraId="32B9E83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210DAC98" w14:textId="77777777" w:rsidR="00044353" w:rsidRPr="000D0678" w:rsidRDefault="00044353" w:rsidP="003A5CA1">
            <w:pPr>
              <w:pStyle w:val="34fd"/>
              <w:ind w:left="149" w:hanging="11"/>
              <w:rPr>
                <w:sz w:val="18"/>
              </w:rPr>
            </w:pPr>
            <w:r w:rsidRPr="000D0678">
              <w:rPr>
                <w:sz w:val="18"/>
              </w:rPr>
              <w:t>англ. Serial Attached SCSI. Жесткий диск с последовательным интерфейсом для подключения различных устройств хранения данных</w:t>
            </w:r>
          </w:p>
        </w:tc>
      </w:tr>
      <w:tr w:rsidR="00044353" w:rsidRPr="000D0678" w14:paraId="7D43BA36" w14:textId="77777777" w:rsidTr="00F66C90">
        <w:trPr>
          <w:trHeight w:val="315"/>
          <w:jc w:val="center"/>
        </w:trPr>
        <w:tc>
          <w:tcPr>
            <w:tcW w:w="2010" w:type="dxa"/>
            <w:tcMar>
              <w:top w:w="30" w:type="dxa"/>
              <w:left w:w="45" w:type="dxa"/>
              <w:bottom w:w="30" w:type="dxa"/>
              <w:right w:w="45" w:type="dxa"/>
            </w:tcMar>
          </w:tcPr>
          <w:p w14:paraId="1C9C684B" w14:textId="77777777" w:rsidR="00044353" w:rsidRPr="000D0678" w:rsidRDefault="00044353" w:rsidP="003A5CA1">
            <w:pPr>
              <w:pStyle w:val="34fd"/>
              <w:rPr>
                <w:sz w:val="18"/>
              </w:rPr>
            </w:pPr>
            <w:r w:rsidRPr="000D0678">
              <w:rPr>
                <w:sz w:val="18"/>
              </w:rPr>
              <w:t>HDD SSD</w:t>
            </w:r>
          </w:p>
        </w:tc>
        <w:tc>
          <w:tcPr>
            <w:tcW w:w="267" w:type="dxa"/>
          </w:tcPr>
          <w:p w14:paraId="3759C5A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A01AC82" w14:textId="77777777" w:rsidR="00044353" w:rsidRPr="000D0678" w:rsidRDefault="00044353" w:rsidP="003A5CA1">
            <w:pPr>
              <w:pStyle w:val="34fd"/>
              <w:ind w:left="149" w:hanging="11"/>
              <w:rPr>
                <w:sz w:val="18"/>
              </w:rPr>
            </w:pPr>
            <w:r w:rsidRPr="000D0678">
              <w:rPr>
                <w:sz w:val="18"/>
              </w:rPr>
              <w:t>англ. Solid-State Drive. Твердотельный накопитель</w:t>
            </w:r>
          </w:p>
        </w:tc>
      </w:tr>
      <w:tr w:rsidR="00044353" w:rsidRPr="000D0678" w14:paraId="7915A6EC" w14:textId="77777777" w:rsidTr="00F66C90">
        <w:trPr>
          <w:trHeight w:val="315"/>
          <w:jc w:val="center"/>
        </w:trPr>
        <w:tc>
          <w:tcPr>
            <w:tcW w:w="2010" w:type="dxa"/>
            <w:tcMar>
              <w:top w:w="30" w:type="dxa"/>
              <w:left w:w="45" w:type="dxa"/>
              <w:bottom w:w="30" w:type="dxa"/>
              <w:right w:w="45" w:type="dxa"/>
            </w:tcMar>
          </w:tcPr>
          <w:p w14:paraId="2A4B924B" w14:textId="77777777" w:rsidR="00044353" w:rsidRPr="000D0678" w:rsidRDefault="00044353" w:rsidP="003A5CA1">
            <w:pPr>
              <w:pStyle w:val="34fd"/>
              <w:rPr>
                <w:sz w:val="18"/>
              </w:rPr>
            </w:pPr>
            <w:r w:rsidRPr="000D0678">
              <w:rPr>
                <w:sz w:val="18"/>
              </w:rPr>
              <w:t>HTTP</w:t>
            </w:r>
          </w:p>
        </w:tc>
        <w:tc>
          <w:tcPr>
            <w:tcW w:w="267" w:type="dxa"/>
          </w:tcPr>
          <w:p w14:paraId="303817A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EFEAF5" w14:textId="77777777" w:rsidR="00044353" w:rsidRPr="000D0678" w:rsidRDefault="00044353" w:rsidP="003A5CA1">
            <w:pPr>
              <w:pStyle w:val="34fd"/>
              <w:ind w:left="149" w:hanging="11"/>
              <w:rPr>
                <w:sz w:val="18"/>
              </w:rPr>
            </w:pPr>
            <w:r w:rsidRPr="000D0678">
              <w:rPr>
                <w:sz w:val="18"/>
              </w:rPr>
              <w:t>HyperText Transfer Protocol — "протокол передачи гипертекста" — протокол прикладного уровня передачи данных</w:t>
            </w:r>
          </w:p>
        </w:tc>
      </w:tr>
      <w:tr w:rsidR="00044353" w:rsidRPr="000D0678" w14:paraId="11FA4A07" w14:textId="77777777" w:rsidTr="00F66C90">
        <w:trPr>
          <w:trHeight w:val="315"/>
          <w:jc w:val="center"/>
        </w:trPr>
        <w:tc>
          <w:tcPr>
            <w:tcW w:w="2010" w:type="dxa"/>
            <w:tcMar>
              <w:top w:w="30" w:type="dxa"/>
              <w:left w:w="45" w:type="dxa"/>
              <w:bottom w:w="30" w:type="dxa"/>
              <w:right w:w="45" w:type="dxa"/>
            </w:tcMar>
          </w:tcPr>
          <w:p w14:paraId="4EB1978E" w14:textId="2E5EA1F3" w:rsidR="00044353" w:rsidRPr="000D0678" w:rsidRDefault="001F1934" w:rsidP="001F1934">
            <w:pPr>
              <w:pStyle w:val="34fd"/>
              <w:rPr>
                <w:sz w:val="18"/>
              </w:rPr>
            </w:pPr>
            <w:r w:rsidRPr="000D0678">
              <w:rPr>
                <w:noProof/>
                <w:sz w:val="18"/>
              </w:rPr>
              <w:t>IOPS</w:t>
            </w:r>
            <w:r w:rsidRPr="000D0678">
              <w:rPr>
                <w:sz w:val="18"/>
              </w:rPr>
              <w:t xml:space="preserve"> </w:t>
            </w:r>
          </w:p>
        </w:tc>
        <w:tc>
          <w:tcPr>
            <w:tcW w:w="267" w:type="dxa"/>
          </w:tcPr>
          <w:p w14:paraId="0E100B1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188719ED" w14:textId="77777777" w:rsidR="00044353" w:rsidRPr="000D0678" w:rsidRDefault="00044353" w:rsidP="003A5CA1">
            <w:pPr>
              <w:pStyle w:val="34fd"/>
              <w:ind w:left="149" w:hanging="11"/>
              <w:rPr>
                <w:sz w:val="18"/>
              </w:rPr>
            </w:pPr>
            <w:r w:rsidRPr="000D0678">
              <w:rPr>
                <w:sz w:val="18"/>
              </w:rPr>
              <w:t>англ</w:t>
            </w:r>
            <w:r w:rsidRPr="000D0678">
              <w:rPr>
                <w:sz w:val="18"/>
                <w:lang w:val="en-US"/>
              </w:rPr>
              <w:t xml:space="preserve">. input/output operations per second. </w:t>
            </w:r>
            <w:r w:rsidRPr="000D0678">
              <w:rPr>
                <w:sz w:val="18"/>
              </w:rPr>
              <w:t>Количество операций ввода вывода, выполняемых системой хранения данных, за одну секунду</w:t>
            </w:r>
          </w:p>
        </w:tc>
      </w:tr>
      <w:tr w:rsidR="00044353" w:rsidRPr="000D0678" w14:paraId="44FF5D2A" w14:textId="77777777" w:rsidTr="00F66C90">
        <w:trPr>
          <w:trHeight w:val="315"/>
          <w:jc w:val="center"/>
        </w:trPr>
        <w:tc>
          <w:tcPr>
            <w:tcW w:w="2010" w:type="dxa"/>
            <w:tcMar>
              <w:top w:w="30" w:type="dxa"/>
              <w:left w:w="45" w:type="dxa"/>
              <w:bottom w:w="30" w:type="dxa"/>
              <w:right w:w="45" w:type="dxa"/>
            </w:tcMar>
          </w:tcPr>
          <w:p w14:paraId="49F6B979" w14:textId="77777777" w:rsidR="00044353" w:rsidRPr="000D0678" w:rsidRDefault="00044353" w:rsidP="003A5CA1">
            <w:pPr>
              <w:pStyle w:val="34fd"/>
              <w:rPr>
                <w:sz w:val="18"/>
              </w:rPr>
            </w:pPr>
            <w:r w:rsidRPr="000D0678">
              <w:rPr>
                <w:sz w:val="18"/>
              </w:rPr>
              <w:t>IP</w:t>
            </w:r>
          </w:p>
        </w:tc>
        <w:tc>
          <w:tcPr>
            <w:tcW w:w="267" w:type="dxa"/>
          </w:tcPr>
          <w:p w14:paraId="1936230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CE9EB94" w14:textId="77777777" w:rsidR="00044353" w:rsidRPr="000D0678" w:rsidRDefault="00044353" w:rsidP="003A5CA1">
            <w:pPr>
              <w:pStyle w:val="34fd"/>
              <w:ind w:left="149" w:hanging="11"/>
              <w:rPr>
                <w:sz w:val="18"/>
              </w:rPr>
            </w:pPr>
            <w:r w:rsidRPr="000D0678">
              <w:rPr>
                <w:sz w:val="18"/>
              </w:rPr>
              <w:t>англ. Internet Protocol – маршрутизируемый протокол сетевого уровня стека TCP/IP</w:t>
            </w:r>
          </w:p>
        </w:tc>
      </w:tr>
      <w:tr w:rsidR="00044353" w:rsidRPr="000D0678" w14:paraId="1CD56FC0" w14:textId="77777777" w:rsidTr="00F66C90">
        <w:trPr>
          <w:trHeight w:val="315"/>
          <w:jc w:val="center"/>
        </w:trPr>
        <w:tc>
          <w:tcPr>
            <w:tcW w:w="2010" w:type="dxa"/>
            <w:tcMar>
              <w:top w:w="30" w:type="dxa"/>
              <w:left w:w="45" w:type="dxa"/>
              <w:bottom w:w="30" w:type="dxa"/>
              <w:right w:w="45" w:type="dxa"/>
            </w:tcMar>
          </w:tcPr>
          <w:p w14:paraId="13A5EA47" w14:textId="77777777" w:rsidR="00044353" w:rsidRPr="000D0678" w:rsidRDefault="00044353" w:rsidP="003A5CA1">
            <w:pPr>
              <w:pStyle w:val="34fd"/>
              <w:rPr>
                <w:sz w:val="18"/>
              </w:rPr>
            </w:pPr>
            <w:r w:rsidRPr="000D0678">
              <w:rPr>
                <w:sz w:val="18"/>
              </w:rPr>
              <w:t>JSON</w:t>
            </w:r>
          </w:p>
        </w:tc>
        <w:tc>
          <w:tcPr>
            <w:tcW w:w="267" w:type="dxa"/>
          </w:tcPr>
          <w:p w14:paraId="5F196D5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D84DB14" w14:textId="77777777" w:rsidR="00044353" w:rsidRPr="000D0678" w:rsidRDefault="00044353" w:rsidP="003A5CA1">
            <w:pPr>
              <w:pStyle w:val="34fd"/>
              <w:ind w:left="149" w:hanging="11"/>
              <w:rPr>
                <w:sz w:val="18"/>
              </w:rPr>
            </w:pPr>
            <w:r w:rsidRPr="000D0678">
              <w:rPr>
                <w:sz w:val="18"/>
              </w:rPr>
              <w:t>англ. JavaScript Object Notation – простой формат обмена данными, удобный для чтения и написания как человеком, так и компьютером</w:t>
            </w:r>
          </w:p>
        </w:tc>
      </w:tr>
      <w:tr w:rsidR="00044353" w:rsidRPr="000D0678" w14:paraId="47B34995" w14:textId="77777777" w:rsidTr="00F66C90">
        <w:trPr>
          <w:trHeight w:val="315"/>
          <w:jc w:val="center"/>
        </w:trPr>
        <w:tc>
          <w:tcPr>
            <w:tcW w:w="2010" w:type="dxa"/>
            <w:tcMar>
              <w:top w:w="30" w:type="dxa"/>
              <w:left w:w="45" w:type="dxa"/>
              <w:bottom w:w="30" w:type="dxa"/>
              <w:right w:w="45" w:type="dxa"/>
            </w:tcMar>
          </w:tcPr>
          <w:p w14:paraId="432CD85D" w14:textId="77777777" w:rsidR="00044353" w:rsidRPr="000D0678" w:rsidRDefault="00044353" w:rsidP="003A5CA1">
            <w:pPr>
              <w:pStyle w:val="34fd"/>
              <w:rPr>
                <w:sz w:val="18"/>
              </w:rPr>
            </w:pPr>
            <w:r w:rsidRPr="000D0678">
              <w:rPr>
                <w:sz w:val="18"/>
              </w:rPr>
              <w:t>MRC</w:t>
            </w:r>
          </w:p>
        </w:tc>
        <w:tc>
          <w:tcPr>
            <w:tcW w:w="267" w:type="dxa"/>
          </w:tcPr>
          <w:p w14:paraId="2A7549C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09CBAB3" w14:textId="77777777" w:rsidR="00044353" w:rsidRPr="000D0678" w:rsidRDefault="00044353" w:rsidP="003A5CA1">
            <w:pPr>
              <w:pStyle w:val="34fd"/>
              <w:ind w:left="149" w:hanging="11"/>
              <w:rPr>
                <w:sz w:val="18"/>
              </w:rPr>
            </w:pPr>
            <w:r w:rsidRPr="000D0678">
              <w:rPr>
                <w:sz w:val="18"/>
              </w:rPr>
              <w:t>Шкала оценки двигательного дефицита</w:t>
            </w:r>
          </w:p>
        </w:tc>
      </w:tr>
      <w:tr w:rsidR="00044353" w:rsidRPr="000D0678" w14:paraId="168E41B6" w14:textId="77777777" w:rsidTr="00F66C90">
        <w:trPr>
          <w:trHeight w:val="315"/>
          <w:jc w:val="center"/>
        </w:trPr>
        <w:tc>
          <w:tcPr>
            <w:tcW w:w="2010" w:type="dxa"/>
            <w:tcMar>
              <w:top w:w="30" w:type="dxa"/>
              <w:left w:w="45" w:type="dxa"/>
              <w:bottom w:w="30" w:type="dxa"/>
              <w:right w:w="45" w:type="dxa"/>
            </w:tcMar>
          </w:tcPr>
          <w:p w14:paraId="441AA9D4" w14:textId="77777777" w:rsidR="00044353" w:rsidRPr="000D0678" w:rsidRDefault="00044353" w:rsidP="003A5CA1">
            <w:pPr>
              <w:pStyle w:val="34fd"/>
              <w:rPr>
                <w:sz w:val="18"/>
              </w:rPr>
            </w:pPr>
            <w:r w:rsidRPr="000D0678">
              <w:rPr>
                <w:sz w:val="18"/>
              </w:rPr>
              <w:t>OID</w:t>
            </w:r>
          </w:p>
        </w:tc>
        <w:tc>
          <w:tcPr>
            <w:tcW w:w="267" w:type="dxa"/>
          </w:tcPr>
          <w:p w14:paraId="4DF1F58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665B2EE" w14:textId="77777777" w:rsidR="00044353" w:rsidRPr="000D0678" w:rsidRDefault="00044353" w:rsidP="003A5CA1">
            <w:pPr>
              <w:pStyle w:val="34fd"/>
              <w:ind w:left="149" w:hanging="11"/>
              <w:rPr>
                <w:sz w:val="18"/>
              </w:rPr>
            </w:pPr>
            <w:r w:rsidRPr="000D0678">
              <w:rPr>
                <w:sz w:val="18"/>
              </w:rPr>
              <w:t>англ. Object Identifier – строка или последовательность десятичных цифр, однозначно идентифицирующая объект</w:t>
            </w:r>
          </w:p>
        </w:tc>
      </w:tr>
      <w:tr w:rsidR="00044353" w:rsidRPr="000D0678" w14:paraId="1BE2FB22" w14:textId="77777777" w:rsidTr="00F66C90">
        <w:trPr>
          <w:trHeight w:val="315"/>
          <w:jc w:val="center"/>
        </w:trPr>
        <w:tc>
          <w:tcPr>
            <w:tcW w:w="2010" w:type="dxa"/>
            <w:tcMar>
              <w:top w:w="30" w:type="dxa"/>
              <w:left w:w="45" w:type="dxa"/>
              <w:bottom w:w="30" w:type="dxa"/>
              <w:right w:w="45" w:type="dxa"/>
            </w:tcMar>
          </w:tcPr>
          <w:p w14:paraId="6A7B9026" w14:textId="77777777" w:rsidR="00044353" w:rsidRPr="000D0678" w:rsidRDefault="00044353" w:rsidP="003A5CA1">
            <w:pPr>
              <w:pStyle w:val="34fd"/>
              <w:rPr>
                <w:sz w:val="18"/>
              </w:rPr>
            </w:pPr>
            <w:r w:rsidRPr="000D0678">
              <w:rPr>
                <w:sz w:val="18"/>
              </w:rPr>
              <w:t>OLAP</w:t>
            </w:r>
          </w:p>
        </w:tc>
        <w:tc>
          <w:tcPr>
            <w:tcW w:w="267" w:type="dxa"/>
          </w:tcPr>
          <w:p w14:paraId="2155E20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6CC6F9E" w14:textId="77777777" w:rsidR="00044353" w:rsidRPr="000D0678" w:rsidRDefault="00044353" w:rsidP="003A5CA1">
            <w:pPr>
              <w:pStyle w:val="34fd"/>
              <w:ind w:left="149" w:hanging="11"/>
              <w:rPr>
                <w:sz w:val="18"/>
              </w:rPr>
            </w:pPr>
            <w:r w:rsidRPr="000D0678">
              <w:rPr>
                <w:sz w:val="18"/>
              </w:rPr>
              <w:t>англ. OnLine Analytical Processing – технология обработки данных, заключающаяся в подготовке суммарной информации на основе больших массивов данных, структурированных по многомерному принципу</w:t>
            </w:r>
          </w:p>
        </w:tc>
      </w:tr>
      <w:tr w:rsidR="00044353" w:rsidRPr="000D0678" w14:paraId="2648587D" w14:textId="77777777" w:rsidTr="00F66C90">
        <w:trPr>
          <w:trHeight w:val="315"/>
          <w:jc w:val="center"/>
        </w:trPr>
        <w:tc>
          <w:tcPr>
            <w:tcW w:w="2010" w:type="dxa"/>
            <w:tcMar>
              <w:top w:w="30" w:type="dxa"/>
              <w:left w:w="45" w:type="dxa"/>
              <w:bottom w:w="30" w:type="dxa"/>
              <w:right w:w="45" w:type="dxa"/>
            </w:tcMar>
          </w:tcPr>
          <w:p w14:paraId="6DC90F0E" w14:textId="77777777" w:rsidR="00044353" w:rsidRPr="000D0678" w:rsidRDefault="00044353" w:rsidP="003A5CA1">
            <w:pPr>
              <w:pStyle w:val="34fd"/>
              <w:rPr>
                <w:sz w:val="18"/>
              </w:rPr>
            </w:pPr>
            <w:r w:rsidRPr="000D0678">
              <w:rPr>
                <w:sz w:val="18"/>
              </w:rPr>
              <w:t>OS</w:t>
            </w:r>
          </w:p>
        </w:tc>
        <w:tc>
          <w:tcPr>
            <w:tcW w:w="267" w:type="dxa"/>
          </w:tcPr>
          <w:p w14:paraId="555385C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03FAFCF" w14:textId="77777777" w:rsidR="00044353" w:rsidRPr="000D0678" w:rsidRDefault="00044353" w:rsidP="003A5CA1">
            <w:pPr>
              <w:pStyle w:val="34fd"/>
              <w:ind w:left="149" w:hanging="11"/>
              <w:rPr>
                <w:sz w:val="18"/>
              </w:rPr>
            </w:pPr>
            <w:r w:rsidRPr="000D0678">
              <w:rPr>
                <w:sz w:val="18"/>
              </w:rPr>
              <w:t xml:space="preserve">англ. Operating system. Операционная система </w:t>
            </w:r>
          </w:p>
        </w:tc>
      </w:tr>
      <w:tr w:rsidR="00044353" w:rsidRPr="000D0678" w14:paraId="1E2BF90B" w14:textId="77777777" w:rsidTr="00F66C90">
        <w:trPr>
          <w:trHeight w:val="315"/>
          <w:jc w:val="center"/>
        </w:trPr>
        <w:tc>
          <w:tcPr>
            <w:tcW w:w="2010" w:type="dxa"/>
            <w:tcMar>
              <w:top w:w="30" w:type="dxa"/>
              <w:left w:w="45" w:type="dxa"/>
              <w:bottom w:w="30" w:type="dxa"/>
              <w:right w:w="45" w:type="dxa"/>
            </w:tcMar>
          </w:tcPr>
          <w:p w14:paraId="40778768" w14:textId="77777777" w:rsidR="00044353" w:rsidRPr="000D0678" w:rsidRDefault="00044353" w:rsidP="003A5CA1">
            <w:pPr>
              <w:pStyle w:val="34fd"/>
              <w:rPr>
                <w:sz w:val="18"/>
              </w:rPr>
            </w:pPr>
            <w:r w:rsidRPr="000D0678">
              <w:rPr>
                <w:sz w:val="18"/>
              </w:rPr>
              <w:t>PACS</w:t>
            </w:r>
          </w:p>
        </w:tc>
        <w:tc>
          <w:tcPr>
            <w:tcW w:w="267" w:type="dxa"/>
          </w:tcPr>
          <w:p w14:paraId="44927A6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6E57D2" w14:textId="77777777" w:rsidR="00044353" w:rsidRPr="000D0678" w:rsidRDefault="00044353" w:rsidP="003A5CA1">
            <w:pPr>
              <w:pStyle w:val="34fd"/>
              <w:ind w:left="149" w:hanging="11"/>
              <w:rPr>
                <w:sz w:val="18"/>
              </w:rPr>
            </w:pPr>
            <w:r w:rsidRPr="000D0678">
              <w:rPr>
                <w:sz w:val="18"/>
              </w:rPr>
              <w:t>англ. Picture Archiving and Communication Systems (PACS) – системы, предназначенные для управления диагностическими исследованиями изображениями: передачи, хранения, изменения и обеспечения доступа к ним</w:t>
            </w:r>
          </w:p>
        </w:tc>
      </w:tr>
      <w:tr w:rsidR="00044353" w:rsidRPr="000D0678" w14:paraId="591EF150" w14:textId="77777777" w:rsidTr="00F66C90">
        <w:trPr>
          <w:trHeight w:val="315"/>
          <w:jc w:val="center"/>
        </w:trPr>
        <w:tc>
          <w:tcPr>
            <w:tcW w:w="2010" w:type="dxa"/>
            <w:tcMar>
              <w:top w:w="30" w:type="dxa"/>
              <w:left w:w="45" w:type="dxa"/>
              <w:bottom w:w="30" w:type="dxa"/>
              <w:right w:w="45" w:type="dxa"/>
            </w:tcMar>
          </w:tcPr>
          <w:p w14:paraId="17FDE81A" w14:textId="77777777" w:rsidR="00044353" w:rsidRPr="000D0678" w:rsidRDefault="00044353" w:rsidP="003A5CA1">
            <w:pPr>
              <w:pStyle w:val="34fd"/>
              <w:rPr>
                <w:sz w:val="18"/>
              </w:rPr>
            </w:pPr>
            <w:r w:rsidRPr="000D0678">
              <w:rPr>
                <w:sz w:val="18"/>
              </w:rPr>
              <w:t>POST</w:t>
            </w:r>
          </w:p>
        </w:tc>
        <w:tc>
          <w:tcPr>
            <w:tcW w:w="267" w:type="dxa"/>
          </w:tcPr>
          <w:p w14:paraId="02BDDD6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8E3757C" w14:textId="77777777" w:rsidR="00044353" w:rsidRPr="000D0678" w:rsidRDefault="00044353" w:rsidP="003A5CA1">
            <w:pPr>
              <w:pStyle w:val="34fd"/>
              <w:ind w:left="149" w:hanging="11"/>
              <w:rPr>
                <w:sz w:val="18"/>
              </w:rPr>
            </w:pPr>
            <w:r w:rsidRPr="000D0678">
              <w:rPr>
                <w:sz w:val="18"/>
              </w:rPr>
              <w:t>Метод запроса, поддерживаемых HTTP протоколом, используемым в сети Интернет, предназначен для запроса, при котором web-сервер принимает данные, заключённые в тело сообщения, для хранения</w:t>
            </w:r>
          </w:p>
        </w:tc>
      </w:tr>
      <w:tr w:rsidR="00044353" w:rsidRPr="000D0678" w14:paraId="7D6EA647" w14:textId="77777777" w:rsidTr="00F66C90">
        <w:trPr>
          <w:trHeight w:val="315"/>
          <w:jc w:val="center"/>
        </w:trPr>
        <w:tc>
          <w:tcPr>
            <w:tcW w:w="2010" w:type="dxa"/>
            <w:tcMar>
              <w:top w:w="30" w:type="dxa"/>
              <w:left w:w="45" w:type="dxa"/>
              <w:bottom w:w="30" w:type="dxa"/>
              <w:right w:w="45" w:type="dxa"/>
            </w:tcMar>
          </w:tcPr>
          <w:p w14:paraId="131C5DAF" w14:textId="77777777" w:rsidR="00044353" w:rsidRPr="000D0678" w:rsidRDefault="00044353" w:rsidP="003A5CA1">
            <w:pPr>
              <w:pStyle w:val="34fd"/>
              <w:rPr>
                <w:sz w:val="18"/>
              </w:rPr>
            </w:pPr>
            <w:r w:rsidRPr="000D0678">
              <w:rPr>
                <w:sz w:val="18"/>
              </w:rPr>
              <w:t>pSOFA</w:t>
            </w:r>
          </w:p>
        </w:tc>
        <w:tc>
          <w:tcPr>
            <w:tcW w:w="267" w:type="dxa"/>
          </w:tcPr>
          <w:p w14:paraId="4242D15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8653353" w14:textId="77777777" w:rsidR="00044353" w:rsidRPr="000D0678" w:rsidRDefault="00044353" w:rsidP="003A5CA1">
            <w:pPr>
              <w:pStyle w:val="34fd"/>
              <w:ind w:left="149" w:hanging="11"/>
              <w:rPr>
                <w:sz w:val="18"/>
              </w:rPr>
            </w:pPr>
            <w:r w:rsidRPr="000D0678">
              <w:rPr>
                <w:sz w:val="18"/>
              </w:rPr>
              <w:t>англ. Sequential Organ Failure Assessmen, шкала оценки органной недостаточности, риска смертности и сепсиса у пациентов в отделении интенсивной терапии и реанимации Шкала pSOFA валидирована для оценки органной недостаточности у детей</w:t>
            </w:r>
          </w:p>
        </w:tc>
      </w:tr>
      <w:tr w:rsidR="00044353" w:rsidRPr="000D0678" w14:paraId="4A8397BD" w14:textId="77777777" w:rsidTr="00F66C90">
        <w:trPr>
          <w:trHeight w:val="315"/>
          <w:jc w:val="center"/>
        </w:trPr>
        <w:tc>
          <w:tcPr>
            <w:tcW w:w="2010" w:type="dxa"/>
            <w:tcMar>
              <w:top w:w="30" w:type="dxa"/>
              <w:left w:w="45" w:type="dxa"/>
              <w:bottom w:w="30" w:type="dxa"/>
              <w:right w:w="45" w:type="dxa"/>
            </w:tcMar>
          </w:tcPr>
          <w:p w14:paraId="18EDFBAA" w14:textId="77777777" w:rsidR="00044353" w:rsidRPr="000D0678" w:rsidRDefault="00044353" w:rsidP="003A5CA1">
            <w:pPr>
              <w:pStyle w:val="34fd"/>
              <w:rPr>
                <w:sz w:val="18"/>
              </w:rPr>
            </w:pPr>
            <w:r w:rsidRPr="000D0678">
              <w:rPr>
                <w:sz w:val="18"/>
              </w:rPr>
              <w:t>PUSH</w:t>
            </w:r>
          </w:p>
        </w:tc>
        <w:tc>
          <w:tcPr>
            <w:tcW w:w="267" w:type="dxa"/>
          </w:tcPr>
          <w:p w14:paraId="7CDC649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E0D2CFC" w14:textId="77777777" w:rsidR="00044353" w:rsidRPr="000D0678" w:rsidRDefault="00044353" w:rsidP="003A5CA1">
            <w:pPr>
              <w:pStyle w:val="34fd"/>
              <w:ind w:left="149" w:hanging="11"/>
              <w:rPr>
                <w:sz w:val="18"/>
              </w:rPr>
            </w:pPr>
            <w:r w:rsidRPr="000D0678">
              <w:rPr>
                <w:sz w:val="18"/>
              </w:rPr>
              <w:t>Короткое всплывающее сообщение в приложении или браузере</w:t>
            </w:r>
          </w:p>
        </w:tc>
      </w:tr>
      <w:tr w:rsidR="00044353" w:rsidRPr="000D0678" w14:paraId="7C88DB67" w14:textId="77777777" w:rsidTr="00F66C90">
        <w:trPr>
          <w:trHeight w:val="315"/>
          <w:jc w:val="center"/>
        </w:trPr>
        <w:tc>
          <w:tcPr>
            <w:tcW w:w="2010" w:type="dxa"/>
            <w:tcMar>
              <w:top w:w="30" w:type="dxa"/>
              <w:left w:w="45" w:type="dxa"/>
              <w:bottom w:w="30" w:type="dxa"/>
              <w:right w:w="45" w:type="dxa"/>
            </w:tcMar>
          </w:tcPr>
          <w:p w14:paraId="3560FF7C" w14:textId="77777777" w:rsidR="00044353" w:rsidRPr="000D0678" w:rsidRDefault="00044353" w:rsidP="003A5CA1">
            <w:pPr>
              <w:pStyle w:val="34fd"/>
              <w:rPr>
                <w:sz w:val="18"/>
              </w:rPr>
            </w:pPr>
            <w:r w:rsidRPr="000D0678">
              <w:rPr>
                <w:sz w:val="18"/>
              </w:rPr>
              <w:t>RAM</w:t>
            </w:r>
          </w:p>
        </w:tc>
        <w:tc>
          <w:tcPr>
            <w:tcW w:w="267" w:type="dxa"/>
          </w:tcPr>
          <w:p w14:paraId="6535F90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29EAE12" w14:textId="77777777" w:rsidR="00044353" w:rsidRPr="000D0678" w:rsidRDefault="00044353" w:rsidP="003A5CA1">
            <w:pPr>
              <w:pStyle w:val="34fd"/>
              <w:ind w:left="149" w:hanging="11"/>
              <w:rPr>
                <w:sz w:val="18"/>
              </w:rPr>
            </w:pPr>
            <w:r w:rsidRPr="000D0678">
              <w:rPr>
                <w:sz w:val="18"/>
              </w:rPr>
              <w:t>англ. Random Access Memory. Оперативная память</w:t>
            </w:r>
          </w:p>
        </w:tc>
      </w:tr>
      <w:tr w:rsidR="00044353" w:rsidRPr="000D0678" w14:paraId="0CA90423" w14:textId="77777777" w:rsidTr="00F66C90">
        <w:trPr>
          <w:trHeight w:val="315"/>
          <w:jc w:val="center"/>
        </w:trPr>
        <w:tc>
          <w:tcPr>
            <w:tcW w:w="2010" w:type="dxa"/>
            <w:tcMar>
              <w:top w:w="30" w:type="dxa"/>
              <w:left w:w="45" w:type="dxa"/>
              <w:bottom w:w="30" w:type="dxa"/>
              <w:right w:w="45" w:type="dxa"/>
            </w:tcMar>
          </w:tcPr>
          <w:p w14:paraId="2955E9B8" w14:textId="77777777" w:rsidR="00044353" w:rsidRPr="000D0678" w:rsidRDefault="00044353" w:rsidP="003A5CA1">
            <w:pPr>
              <w:pStyle w:val="34fd"/>
              <w:rPr>
                <w:sz w:val="18"/>
              </w:rPr>
            </w:pPr>
            <w:r w:rsidRPr="000D0678">
              <w:rPr>
                <w:sz w:val="18"/>
              </w:rPr>
              <w:t>RASS</w:t>
            </w:r>
          </w:p>
        </w:tc>
        <w:tc>
          <w:tcPr>
            <w:tcW w:w="267" w:type="dxa"/>
          </w:tcPr>
          <w:p w14:paraId="5FF3EF8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C387338" w14:textId="77777777" w:rsidR="00044353" w:rsidRPr="000D0678" w:rsidRDefault="00044353" w:rsidP="003A5CA1">
            <w:pPr>
              <w:pStyle w:val="34fd"/>
              <w:ind w:left="149" w:hanging="11"/>
              <w:rPr>
                <w:sz w:val="18"/>
              </w:rPr>
            </w:pPr>
            <w:r w:rsidRPr="000D0678">
              <w:rPr>
                <w:sz w:val="18"/>
              </w:rPr>
              <w:t>Шкала возбуждения-седации Ричмонда</w:t>
            </w:r>
          </w:p>
        </w:tc>
      </w:tr>
      <w:tr w:rsidR="00044353" w:rsidRPr="000D0678" w14:paraId="3FFBABE7" w14:textId="77777777" w:rsidTr="00F66C90">
        <w:trPr>
          <w:trHeight w:val="315"/>
          <w:jc w:val="center"/>
        </w:trPr>
        <w:tc>
          <w:tcPr>
            <w:tcW w:w="2010" w:type="dxa"/>
            <w:tcMar>
              <w:top w:w="30" w:type="dxa"/>
              <w:left w:w="45" w:type="dxa"/>
              <w:bottom w:w="30" w:type="dxa"/>
              <w:right w:w="45" w:type="dxa"/>
            </w:tcMar>
          </w:tcPr>
          <w:p w14:paraId="4B106F8E" w14:textId="77777777" w:rsidR="00044353" w:rsidRPr="000D0678" w:rsidRDefault="00044353" w:rsidP="003A5CA1">
            <w:pPr>
              <w:pStyle w:val="34fd"/>
              <w:rPr>
                <w:sz w:val="18"/>
              </w:rPr>
            </w:pPr>
            <w:r w:rsidRPr="000D0678">
              <w:rPr>
                <w:sz w:val="18"/>
              </w:rPr>
              <w:t>REST</w:t>
            </w:r>
          </w:p>
        </w:tc>
        <w:tc>
          <w:tcPr>
            <w:tcW w:w="267" w:type="dxa"/>
          </w:tcPr>
          <w:p w14:paraId="5094874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D17AAAD" w14:textId="77777777" w:rsidR="00044353" w:rsidRPr="000D0678" w:rsidRDefault="00044353" w:rsidP="003A5CA1">
            <w:pPr>
              <w:pStyle w:val="34fd"/>
              <w:ind w:left="149" w:hanging="11"/>
              <w:rPr>
                <w:sz w:val="18"/>
              </w:rPr>
            </w:pPr>
            <w:r w:rsidRPr="000D0678">
              <w:rPr>
                <w:sz w:val="18"/>
              </w:rPr>
              <w:t>англ. Representational State Transfer — архитектурный стиль взаимодействия компонентов распределённого приложения в сети</w:t>
            </w:r>
          </w:p>
        </w:tc>
      </w:tr>
      <w:tr w:rsidR="00044353" w:rsidRPr="000D0678" w14:paraId="2D456E04" w14:textId="77777777" w:rsidTr="00F66C90">
        <w:trPr>
          <w:trHeight w:val="315"/>
          <w:jc w:val="center"/>
        </w:trPr>
        <w:tc>
          <w:tcPr>
            <w:tcW w:w="2010" w:type="dxa"/>
            <w:tcMar>
              <w:top w:w="30" w:type="dxa"/>
              <w:left w:w="45" w:type="dxa"/>
              <w:bottom w:w="30" w:type="dxa"/>
              <w:right w:w="45" w:type="dxa"/>
            </w:tcMar>
          </w:tcPr>
          <w:p w14:paraId="34FE9CE7" w14:textId="77777777" w:rsidR="00044353" w:rsidRPr="000D0678" w:rsidRDefault="00044353" w:rsidP="003A5CA1">
            <w:pPr>
              <w:pStyle w:val="34fd"/>
              <w:rPr>
                <w:sz w:val="18"/>
              </w:rPr>
            </w:pPr>
            <w:r w:rsidRPr="000D0678">
              <w:rPr>
                <w:sz w:val="18"/>
              </w:rPr>
              <w:t>RFID</w:t>
            </w:r>
          </w:p>
        </w:tc>
        <w:tc>
          <w:tcPr>
            <w:tcW w:w="267" w:type="dxa"/>
          </w:tcPr>
          <w:p w14:paraId="26D6178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E52103A" w14:textId="77777777" w:rsidR="00044353" w:rsidRPr="000D0678" w:rsidRDefault="00044353" w:rsidP="003A5CA1">
            <w:pPr>
              <w:pStyle w:val="34fd"/>
              <w:ind w:left="149" w:hanging="11"/>
              <w:rPr>
                <w:sz w:val="18"/>
              </w:rPr>
            </w:pPr>
            <w:r w:rsidRPr="000D0678">
              <w:rPr>
                <w:sz w:val="18"/>
              </w:rPr>
              <w:t>англ. Radio Frequency IDentification, радиочастотная идентификация, способ автоматической идентификации объектов, в котором посредством радиосигналов считываются или записываются данные, хранящиеся в так называемых транспондерах, или RFID-метках</w:t>
            </w:r>
          </w:p>
        </w:tc>
      </w:tr>
      <w:tr w:rsidR="00044353" w:rsidRPr="000D0678" w14:paraId="415DCD04" w14:textId="77777777" w:rsidTr="00F66C90">
        <w:trPr>
          <w:trHeight w:val="315"/>
          <w:jc w:val="center"/>
        </w:trPr>
        <w:tc>
          <w:tcPr>
            <w:tcW w:w="2010" w:type="dxa"/>
            <w:tcMar>
              <w:top w:w="30" w:type="dxa"/>
              <w:left w:w="45" w:type="dxa"/>
              <w:bottom w:w="30" w:type="dxa"/>
              <w:right w:w="45" w:type="dxa"/>
            </w:tcMar>
          </w:tcPr>
          <w:p w14:paraId="5B9A6D56" w14:textId="77777777" w:rsidR="00044353" w:rsidRPr="000D0678" w:rsidRDefault="00044353" w:rsidP="003A5CA1">
            <w:pPr>
              <w:pStyle w:val="34fd"/>
              <w:rPr>
                <w:sz w:val="18"/>
              </w:rPr>
            </w:pPr>
            <w:r w:rsidRPr="000D0678">
              <w:rPr>
                <w:sz w:val="18"/>
              </w:rPr>
              <w:t>SDK</w:t>
            </w:r>
          </w:p>
        </w:tc>
        <w:tc>
          <w:tcPr>
            <w:tcW w:w="267" w:type="dxa"/>
          </w:tcPr>
          <w:p w14:paraId="4E616C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A9CEDDC" w14:textId="77777777" w:rsidR="00044353" w:rsidRPr="000D0678" w:rsidRDefault="00044353" w:rsidP="003A5CA1">
            <w:pPr>
              <w:pStyle w:val="34fd"/>
              <w:ind w:left="149" w:hanging="11"/>
              <w:rPr>
                <w:sz w:val="18"/>
              </w:rPr>
            </w:pPr>
            <w:r w:rsidRPr="000D0678">
              <w:rPr>
                <w:sz w:val="18"/>
              </w:rPr>
              <w:t>англ. software development kit, набор средств разработки, позволяющий специалистам по программному обеспечению создавать приложения для определённого пакета программ, программного обеспечения базовых средств разработки, аппаратной платформы, компьютерной системы, игровых консолей, операционных систем и прочих платформ</w:t>
            </w:r>
          </w:p>
        </w:tc>
      </w:tr>
      <w:tr w:rsidR="00044353" w:rsidRPr="000D0678" w14:paraId="01E76F7C" w14:textId="77777777" w:rsidTr="00F66C90">
        <w:trPr>
          <w:trHeight w:val="315"/>
          <w:jc w:val="center"/>
        </w:trPr>
        <w:tc>
          <w:tcPr>
            <w:tcW w:w="2010" w:type="dxa"/>
            <w:tcMar>
              <w:top w:w="30" w:type="dxa"/>
              <w:left w:w="45" w:type="dxa"/>
              <w:bottom w:w="30" w:type="dxa"/>
              <w:right w:w="45" w:type="dxa"/>
            </w:tcMar>
          </w:tcPr>
          <w:p w14:paraId="468EDFDB" w14:textId="77777777" w:rsidR="00044353" w:rsidRPr="000D0678" w:rsidRDefault="00044353" w:rsidP="003A5CA1">
            <w:pPr>
              <w:pStyle w:val="34fd"/>
              <w:rPr>
                <w:sz w:val="18"/>
              </w:rPr>
            </w:pPr>
            <w:r w:rsidRPr="000D0678">
              <w:rPr>
                <w:sz w:val="18"/>
              </w:rPr>
              <w:t>SLA</w:t>
            </w:r>
          </w:p>
        </w:tc>
        <w:tc>
          <w:tcPr>
            <w:tcW w:w="267" w:type="dxa"/>
          </w:tcPr>
          <w:p w14:paraId="722EA06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1CBC8EA" w14:textId="7F77BF8A" w:rsidR="00044353" w:rsidRPr="000D0678" w:rsidRDefault="00044353" w:rsidP="003A5CA1">
            <w:pPr>
              <w:pStyle w:val="34fd"/>
              <w:ind w:left="149" w:hanging="11"/>
              <w:rPr>
                <w:sz w:val="18"/>
              </w:rPr>
            </w:pPr>
            <w:r w:rsidRPr="000D0678">
              <w:rPr>
                <w:sz w:val="18"/>
              </w:rPr>
              <w:t xml:space="preserve">англ. Service Level Agreement, SLA, Соглашение об уровне услуг/нормативное время решения </w:t>
            </w:r>
            <w:r w:rsidR="00662253" w:rsidRPr="000D0678">
              <w:rPr>
                <w:sz w:val="18"/>
              </w:rPr>
              <w:t>Запросов</w:t>
            </w:r>
          </w:p>
        </w:tc>
      </w:tr>
      <w:tr w:rsidR="00044353" w:rsidRPr="000D0678" w14:paraId="79177687" w14:textId="77777777" w:rsidTr="00F66C90">
        <w:trPr>
          <w:trHeight w:val="315"/>
          <w:jc w:val="center"/>
        </w:trPr>
        <w:tc>
          <w:tcPr>
            <w:tcW w:w="2010" w:type="dxa"/>
            <w:tcMar>
              <w:top w:w="30" w:type="dxa"/>
              <w:left w:w="45" w:type="dxa"/>
              <w:bottom w:w="30" w:type="dxa"/>
              <w:right w:w="45" w:type="dxa"/>
            </w:tcMar>
          </w:tcPr>
          <w:p w14:paraId="26AC9D8D" w14:textId="77777777" w:rsidR="00044353" w:rsidRPr="000D0678" w:rsidRDefault="00044353" w:rsidP="003A5CA1">
            <w:pPr>
              <w:pStyle w:val="34fd"/>
              <w:rPr>
                <w:sz w:val="18"/>
              </w:rPr>
            </w:pPr>
            <w:r w:rsidRPr="000D0678">
              <w:rPr>
                <w:sz w:val="18"/>
              </w:rPr>
              <w:t>SOAP</w:t>
            </w:r>
          </w:p>
        </w:tc>
        <w:tc>
          <w:tcPr>
            <w:tcW w:w="267" w:type="dxa"/>
          </w:tcPr>
          <w:p w14:paraId="4724E8D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060C6C" w14:textId="77777777" w:rsidR="00044353" w:rsidRPr="000D0678" w:rsidRDefault="00044353" w:rsidP="003A5CA1">
            <w:pPr>
              <w:pStyle w:val="34fd"/>
              <w:ind w:left="149" w:hanging="11"/>
              <w:rPr>
                <w:sz w:val="18"/>
              </w:rPr>
            </w:pPr>
            <w:r w:rsidRPr="000D0678">
              <w:rPr>
                <w:sz w:val="18"/>
              </w:rPr>
              <w:t>англ. Simple Object Access Protocol — протокол обмена структурированными сообщениями в распределённой вычислительной среде</w:t>
            </w:r>
          </w:p>
        </w:tc>
      </w:tr>
      <w:tr w:rsidR="00044353" w:rsidRPr="000D0678" w14:paraId="50A2E713" w14:textId="77777777" w:rsidTr="00F66C90">
        <w:trPr>
          <w:trHeight w:val="315"/>
          <w:jc w:val="center"/>
        </w:trPr>
        <w:tc>
          <w:tcPr>
            <w:tcW w:w="2010" w:type="dxa"/>
            <w:tcMar>
              <w:top w:w="30" w:type="dxa"/>
              <w:left w:w="45" w:type="dxa"/>
              <w:bottom w:w="30" w:type="dxa"/>
              <w:right w:w="45" w:type="dxa"/>
            </w:tcMar>
          </w:tcPr>
          <w:p w14:paraId="142B1D72" w14:textId="77777777" w:rsidR="00044353" w:rsidRPr="000D0678" w:rsidRDefault="00044353" w:rsidP="003A5CA1">
            <w:pPr>
              <w:pStyle w:val="34fd"/>
              <w:rPr>
                <w:sz w:val="18"/>
              </w:rPr>
            </w:pPr>
            <w:r w:rsidRPr="000D0678">
              <w:rPr>
                <w:sz w:val="18"/>
              </w:rPr>
              <w:t>SOFA</w:t>
            </w:r>
          </w:p>
        </w:tc>
        <w:tc>
          <w:tcPr>
            <w:tcW w:w="267" w:type="dxa"/>
          </w:tcPr>
          <w:p w14:paraId="5515506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DB9EC17" w14:textId="77777777" w:rsidR="00044353" w:rsidRPr="000D0678" w:rsidRDefault="00044353" w:rsidP="003A5CA1">
            <w:pPr>
              <w:pStyle w:val="34fd"/>
              <w:ind w:left="149" w:hanging="11"/>
              <w:rPr>
                <w:sz w:val="18"/>
              </w:rPr>
            </w:pPr>
            <w:r w:rsidRPr="000D0678">
              <w:rPr>
                <w:sz w:val="18"/>
              </w:rPr>
              <w:t>англ. Sequential Organ Failure Assessmen, шкала оценки органной недостаточности, риска смертности и сепсиса у пациентов в отделении интенсивной терапии и реанимации</w:t>
            </w:r>
          </w:p>
        </w:tc>
      </w:tr>
      <w:tr w:rsidR="00044353" w:rsidRPr="000D0678" w14:paraId="6B46446B" w14:textId="77777777" w:rsidTr="00F66C90">
        <w:trPr>
          <w:trHeight w:val="315"/>
          <w:jc w:val="center"/>
        </w:trPr>
        <w:tc>
          <w:tcPr>
            <w:tcW w:w="2010" w:type="dxa"/>
            <w:tcMar>
              <w:top w:w="30" w:type="dxa"/>
              <w:left w:w="45" w:type="dxa"/>
              <w:bottom w:w="30" w:type="dxa"/>
              <w:right w:w="45" w:type="dxa"/>
            </w:tcMar>
          </w:tcPr>
          <w:p w14:paraId="1487B100" w14:textId="77777777" w:rsidR="00044353" w:rsidRPr="000D0678" w:rsidRDefault="00044353" w:rsidP="003A5CA1">
            <w:pPr>
              <w:pStyle w:val="34fd"/>
              <w:rPr>
                <w:sz w:val="18"/>
              </w:rPr>
            </w:pPr>
            <w:r w:rsidRPr="000D0678">
              <w:rPr>
                <w:sz w:val="18"/>
              </w:rPr>
              <w:t>TNM</w:t>
            </w:r>
          </w:p>
        </w:tc>
        <w:tc>
          <w:tcPr>
            <w:tcW w:w="267" w:type="dxa"/>
          </w:tcPr>
          <w:p w14:paraId="349E127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36FAF5" w14:textId="77777777" w:rsidR="00044353" w:rsidRPr="000D0678" w:rsidRDefault="00044353" w:rsidP="003A5CA1">
            <w:pPr>
              <w:pStyle w:val="34fd"/>
              <w:ind w:left="149" w:hanging="11"/>
              <w:rPr>
                <w:sz w:val="18"/>
              </w:rPr>
            </w:pPr>
            <w:r w:rsidRPr="000D0678">
              <w:rPr>
                <w:sz w:val="18"/>
              </w:rPr>
              <w:t>Международная система классификации и стадирования злокачественных новообразований</w:t>
            </w:r>
          </w:p>
        </w:tc>
      </w:tr>
      <w:tr w:rsidR="00044353" w:rsidRPr="000D0678" w14:paraId="0A7A703C" w14:textId="77777777" w:rsidTr="00F66C90">
        <w:trPr>
          <w:trHeight w:val="315"/>
          <w:jc w:val="center"/>
        </w:trPr>
        <w:tc>
          <w:tcPr>
            <w:tcW w:w="2010" w:type="dxa"/>
            <w:tcMar>
              <w:top w:w="30" w:type="dxa"/>
              <w:left w:w="45" w:type="dxa"/>
              <w:bottom w:w="30" w:type="dxa"/>
              <w:right w:w="45" w:type="dxa"/>
            </w:tcMar>
          </w:tcPr>
          <w:p w14:paraId="01BBBEA7" w14:textId="77777777" w:rsidR="00044353" w:rsidRPr="000D0678" w:rsidRDefault="00044353" w:rsidP="003A5CA1">
            <w:pPr>
              <w:pStyle w:val="34fd"/>
              <w:rPr>
                <w:sz w:val="18"/>
              </w:rPr>
            </w:pPr>
            <w:r w:rsidRPr="000D0678">
              <w:rPr>
                <w:sz w:val="18"/>
              </w:rPr>
              <w:t>VIP</w:t>
            </w:r>
          </w:p>
        </w:tc>
        <w:tc>
          <w:tcPr>
            <w:tcW w:w="267" w:type="dxa"/>
          </w:tcPr>
          <w:p w14:paraId="1A8DB0D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8C6B77F" w14:textId="77777777" w:rsidR="00044353" w:rsidRPr="000D0678" w:rsidRDefault="00044353" w:rsidP="003A5CA1">
            <w:pPr>
              <w:pStyle w:val="34fd"/>
              <w:ind w:left="149" w:hanging="11"/>
              <w:rPr>
                <w:sz w:val="18"/>
              </w:rPr>
            </w:pPr>
            <w:r w:rsidRPr="000D0678">
              <w:rPr>
                <w:sz w:val="18"/>
              </w:rPr>
              <w:t>Признак объекта, субъекта, обладающего привилегией</w:t>
            </w:r>
          </w:p>
        </w:tc>
      </w:tr>
      <w:tr w:rsidR="00044353" w:rsidRPr="000D0678" w14:paraId="1D5B02A2" w14:textId="77777777" w:rsidTr="00F66C90">
        <w:trPr>
          <w:trHeight w:val="315"/>
          <w:jc w:val="center"/>
        </w:trPr>
        <w:tc>
          <w:tcPr>
            <w:tcW w:w="2010" w:type="dxa"/>
            <w:tcMar>
              <w:top w:w="30" w:type="dxa"/>
              <w:left w:w="45" w:type="dxa"/>
              <w:bottom w:w="30" w:type="dxa"/>
              <w:right w:w="45" w:type="dxa"/>
            </w:tcMar>
          </w:tcPr>
          <w:p w14:paraId="16307342" w14:textId="77777777" w:rsidR="00044353" w:rsidRPr="000D0678" w:rsidRDefault="00044353" w:rsidP="003A5CA1">
            <w:pPr>
              <w:pStyle w:val="34fd"/>
              <w:rPr>
                <w:sz w:val="18"/>
              </w:rPr>
            </w:pPr>
            <w:r w:rsidRPr="000D0678">
              <w:rPr>
                <w:sz w:val="18"/>
              </w:rPr>
              <w:t>WIALON</w:t>
            </w:r>
          </w:p>
        </w:tc>
        <w:tc>
          <w:tcPr>
            <w:tcW w:w="267" w:type="dxa"/>
          </w:tcPr>
          <w:p w14:paraId="5BC26D1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CDEE098" w14:textId="77777777" w:rsidR="00044353" w:rsidRPr="000D0678" w:rsidRDefault="00044353" w:rsidP="003A5CA1">
            <w:pPr>
              <w:pStyle w:val="34fd"/>
              <w:ind w:left="149" w:hanging="11"/>
              <w:rPr>
                <w:sz w:val="18"/>
              </w:rPr>
            </w:pPr>
            <w:r w:rsidRPr="000D0678">
              <w:rPr>
                <w:sz w:val="18"/>
              </w:rPr>
              <w:t>Платформа для GPS/ГЛОНАСС мониторинга и IoT, которая позволяет пользователям отслеживать мобильные и стационарные объекты (транспортные средства, технику, здания, мобильный персонал, домашних животных и т. п.)</w:t>
            </w:r>
          </w:p>
        </w:tc>
      </w:tr>
      <w:tr w:rsidR="00044353" w:rsidRPr="000D0678" w14:paraId="519EDFB1" w14:textId="77777777" w:rsidTr="00F66C90">
        <w:trPr>
          <w:trHeight w:val="315"/>
          <w:jc w:val="center"/>
        </w:trPr>
        <w:tc>
          <w:tcPr>
            <w:tcW w:w="2010" w:type="dxa"/>
            <w:tcMar>
              <w:top w:w="30" w:type="dxa"/>
              <w:left w:w="45" w:type="dxa"/>
              <w:bottom w:w="30" w:type="dxa"/>
              <w:right w:w="45" w:type="dxa"/>
            </w:tcMar>
          </w:tcPr>
          <w:p w14:paraId="4780CB68" w14:textId="77777777" w:rsidR="00044353" w:rsidRPr="000D0678" w:rsidRDefault="00044353" w:rsidP="003A5CA1">
            <w:pPr>
              <w:pStyle w:val="34fd"/>
              <w:rPr>
                <w:sz w:val="18"/>
              </w:rPr>
            </w:pPr>
            <w:r w:rsidRPr="000D0678">
              <w:rPr>
                <w:sz w:val="18"/>
              </w:rPr>
              <w:t>XML</w:t>
            </w:r>
          </w:p>
        </w:tc>
        <w:tc>
          <w:tcPr>
            <w:tcW w:w="267" w:type="dxa"/>
          </w:tcPr>
          <w:p w14:paraId="3308245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A678D26" w14:textId="77777777" w:rsidR="00044353" w:rsidRPr="000D0678" w:rsidRDefault="00044353" w:rsidP="003A5CA1">
            <w:pPr>
              <w:pStyle w:val="34fd"/>
              <w:ind w:left="149" w:hanging="11"/>
              <w:rPr>
                <w:sz w:val="18"/>
              </w:rPr>
            </w:pPr>
            <w:r w:rsidRPr="000D0678">
              <w:rPr>
                <w:sz w:val="18"/>
              </w:rPr>
              <w:t>англ. eXtensible Markup Language, расширяемый язык разметки, текстовый формат, предназначенный для хранения структурированных данных и для обмена информацией между программами</w:t>
            </w:r>
          </w:p>
        </w:tc>
      </w:tr>
      <w:tr w:rsidR="00044353" w:rsidRPr="000D0678" w14:paraId="5C00F09C" w14:textId="77777777" w:rsidTr="00F66C90">
        <w:trPr>
          <w:trHeight w:val="315"/>
          <w:jc w:val="center"/>
        </w:trPr>
        <w:tc>
          <w:tcPr>
            <w:tcW w:w="2010" w:type="dxa"/>
            <w:tcMar>
              <w:top w:w="30" w:type="dxa"/>
              <w:left w:w="45" w:type="dxa"/>
              <w:bottom w:w="30" w:type="dxa"/>
              <w:right w:w="45" w:type="dxa"/>
            </w:tcMar>
          </w:tcPr>
          <w:p w14:paraId="56F870ED" w14:textId="77777777" w:rsidR="00044353" w:rsidRPr="000D0678" w:rsidRDefault="00044353" w:rsidP="003A5CA1">
            <w:pPr>
              <w:pStyle w:val="34fd"/>
              <w:rPr>
                <w:sz w:val="18"/>
              </w:rPr>
            </w:pPr>
            <w:r w:rsidRPr="000D0678">
              <w:rPr>
                <w:sz w:val="18"/>
              </w:rPr>
              <w:t>XSD</w:t>
            </w:r>
          </w:p>
        </w:tc>
        <w:tc>
          <w:tcPr>
            <w:tcW w:w="267" w:type="dxa"/>
          </w:tcPr>
          <w:p w14:paraId="141115F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841405" w14:textId="77777777" w:rsidR="00044353" w:rsidRPr="000D0678" w:rsidRDefault="00044353" w:rsidP="003A5CA1">
            <w:pPr>
              <w:pStyle w:val="34fd"/>
              <w:ind w:left="149" w:hanging="11"/>
              <w:rPr>
                <w:sz w:val="18"/>
              </w:rPr>
            </w:pPr>
            <w:r w:rsidRPr="000D0678">
              <w:rPr>
                <w:sz w:val="18"/>
              </w:rPr>
              <w:t>Язык описания структуры XML документа</w:t>
            </w:r>
          </w:p>
        </w:tc>
      </w:tr>
    </w:tbl>
    <w:p w14:paraId="2B1B86FC" w14:textId="77777777" w:rsidR="00044353" w:rsidRPr="000D0678" w:rsidRDefault="00044353" w:rsidP="00044353">
      <w:pPr>
        <w:pStyle w:val="34d"/>
        <w:rPr>
          <w:sz w:val="20"/>
        </w:rPr>
      </w:pPr>
    </w:p>
    <w:p w14:paraId="5A16441E" w14:textId="77777777" w:rsidR="00044353" w:rsidRPr="000D0678" w:rsidRDefault="00044353" w:rsidP="00044353">
      <w:pPr>
        <w:pStyle w:val="34ffffff8"/>
        <w:rPr>
          <w:rFonts w:ascii="Times New Roman" w:hAnsi="Times New Roman"/>
          <w:sz w:val="22"/>
        </w:rPr>
      </w:pPr>
      <w:bookmarkStart w:id="13" w:name="_Toc148439439"/>
      <w:bookmarkStart w:id="14" w:name="_Toc148439894"/>
      <w:bookmarkStart w:id="15" w:name="_Toc148458117"/>
      <w:bookmarkStart w:id="16" w:name="_Toc148458329"/>
      <w:bookmarkStart w:id="17" w:name="_Toc148459627"/>
      <w:bookmarkStart w:id="18" w:name="_Toc148469911"/>
      <w:bookmarkStart w:id="19" w:name="_Toc163044130"/>
      <w:r w:rsidRPr="000D0678">
        <w:rPr>
          <w:rFonts w:ascii="Times New Roman" w:hAnsi="Times New Roman"/>
          <w:sz w:val="22"/>
        </w:rPr>
        <w:t>ТЕРМИНЫ И ОПРЕДЕЛЕНИЯ</w:t>
      </w:r>
      <w:bookmarkEnd w:id="13"/>
      <w:bookmarkEnd w:id="14"/>
      <w:bookmarkEnd w:id="15"/>
      <w:bookmarkEnd w:id="16"/>
      <w:bookmarkEnd w:id="17"/>
      <w:bookmarkEnd w:id="18"/>
      <w:bookmarkEnd w:id="19"/>
    </w:p>
    <w:p w14:paraId="2340132F" w14:textId="77777777" w:rsidR="00044353" w:rsidRPr="000D0678" w:rsidRDefault="00044353" w:rsidP="00044353">
      <w:pPr>
        <w:pStyle w:val="34d"/>
        <w:rPr>
          <w:sz w:val="20"/>
        </w:rPr>
      </w:pPr>
      <w:r w:rsidRPr="000D0678">
        <w:rPr>
          <w:sz w:val="20"/>
        </w:rPr>
        <w:t>В настоящем документе применяют следующие термины и определения:</w:t>
      </w:r>
    </w:p>
    <w:tbl>
      <w:tblPr>
        <w:tblStyle w:val="98"/>
        <w:tblW w:w="5073"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8001"/>
      </w:tblGrid>
      <w:tr w:rsidR="00A91854" w:rsidRPr="000D0678" w14:paraId="07CB14CF" w14:textId="77777777" w:rsidTr="003E7A1C">
        <w:trPr>
          <w:tblHeader/>
          <w:jc w:val="center"/>
        </w:trPr>
        <w:tc>
          <w:tcPr>
            <w:tcW w:w="2388" w:type="dxa"/>
            <w:tcBorders>
              <w:bottom w:val="double" w:sz="4" w:space="0" w:color="000000"/>
            </w:tcBorders>
            <w:vAlign w:val="center"/>
          </w:tcPr>
          <w:p w14:paraId="6C2CB535" w14:textId="77777777" w:rsidR="00044353" w:rsidRPr="000D0678" w:rsidRDefault="00044353" w:rsidP="003A5CA1">
            <w:pPr>
              <w:pStyle w:val="34ff"/>
              <w:rPr>
                <w:sz w:val="18"/>
              </w:rPr>
            </w:pPr>
            <w:r w:rsidRPr="000D0678">
              <w:rPr>
                <w:sz w:val="18"/>
              </w:rPr>
              <w:t>Термин</w:t>
            </w:r>
          </w:p>
        </w:tc>
        <w:tc>
          <w:tcPr>
            <w:tcW w:w="7814" w:type="dxa"/>
            <w:tcBorders>
              <w:bottom w:val="double" w:sz="4" w:space="0" w:color="000000"/>
            </w:tcBorders>
            <w:vAlign w:val="center"/>
          </w:tcPr>
          <w:p w14:paraId="0A30A8DE" w14:textId="77777777" w:rsidR="00044353" w:rsidRPr="000D0678" w:rsidRDefault="00044353" w:rsidP="003A5CA1">
            <w:pPr>
              <w:pStyle w:val="34ff"/>
              <w:rPr>
                <w:sz w:val="18"/>
              </w:rPr>
            </w:pPr>
            <w:r w:rsidRPr="000D0678">
              <w:rPr>
                <w:sz w:val="18"/>
              </w:rPr>
              <w:t>Определение</w:t>
            </w:r>
          </w:p>
        </w:tc>
      </w:tr>
      <w:tr w:rsidR="00A91854" w:rsidRPr="000D0678" w14:paraId="3DE3B430" w14:textId="77777777" w:rsidTr="003E7A1C">
        <w:trPr>
          <w:jc w:val="center"/>
        </w:trPr>
        <w:tc>
          <w:tcPr>
            <w:tcW w:w="2388" w:type="dxa"/>
            <w:tcBorders>
              <w:top w:val="double" w:sz="4" w:space="0" w:color="000000"/>
            </w:tcBorders>
          </w:tcPr>
          <w:p w14:paraId="14E9F99B" w14:textId="77777777" w:rsidR="00044353" w:rsidRPr="000D0678" w:rsidRDefault="00044353" w:rsidP="003A5CA1">
            <w:pPr>
              <w:pStyle w:val="34fd"/>
              <w:rPr>
                <w:sz w:val="18"/>
              </w:rPr>
            </w:pPr>
            <w:r w:rsidRPr="000D0678">
              <w:rPr>
                <w:sz w:val="18"/>
              </w:rPr>
              <w:t xml:space="preserve">Администратор </w:t>
            </w:r>
          </w:p>
        </w:tc>
        <w:tc>
          <w:tcPr>
            <w:tcW w:w="7814" w:type="dxa"/>
            <w:tcBorders>
              <w:top w:val="double" w:sz="4" w:space="0" w:color="000000"/>
            </w:tcBorders>
          </w:tcPr>
          <w:p w14:paraId="6F196FD2" w14:textId="7409A3CC" w:rsidR="00044353" w:rsidRPr="000D0678" w:rsidRDefault="00044353" w:rsidP="003A5CA1">
            <w:pPr>
              <w:pStyle w:val="34fd"/>
              <w:rPr>
                <w:sz w:val="18"/>
              </w:rPr>
            </w:pPr>
            <w:r w:rsidRPr="000D0678">
              <w:rPr>
                <w:sz w:val="18"/>
              </w:rPr>
              <w:t xml:space="preserve">Специалисты (сотрудники) Заказчика, допущенные к функциям администрирования Системы, </w:t>
            </w:r>
            <w:r w:rsidR="00AB2B1E" w:rsidRPr="000D0678">
              <w:rPr>
                <w:sz w:val="18"/>
              </w:rPr>
              <w:t xml:space="preserve">а также </w:t>
            </w:r>
            <w:r w:rsidR="001A426A" w:rsidRPr="000D0678">
              <w:rPr>
                <w:sz w:val="18"/>
              </w:rPr>
              <w:t>с</w:t>
            </w:r>
            <w:r w:rsidRPr="000D0678">
              <w:rPr>
                <w:sz w:val="18"/>
              </w:rPr>
              <w:t>пециалисты (сотрудники) объектов автоматизации, уполномоченные (допущенные) для администрирования настроек интерфейса Системы</w:t>
            </w:r>
          </w:p>
        </w:tc>
      </w:tr>
      <w:tr w:rsidR="00A91854" w:rsidRPr="000D0678" w14:paraId="21BF3601" w14:textId="77777777" w:rsidTr="003E7A1C">
        <w:trPr>
          <w:jc w:val="center"/>
        </w:trPr>
        <w:tc>
          <w:tcPr>
            <w:tcW w:w="2388" w:type="dxa"/>
          </w:tcPr>
          <w:p w14:paraId="63847AAA" w14:textId="77777777" w:rsidR="00044353" w:rsidRPr="000D0678" w:rsidRDefault="00044353" w:rsidP="003A5CA1">
            <w:pPr>
              <w:pStyle w:val="34fd"/>
              <w:jc w:val="left"/>
              <w:rPr>
                <w:sz w:val="18"/>
              </w:rPr>
            </w:pPr>
            <w:r w:rsidRPr="000D0678">
              <w:rPr>
                <w:sz w:val="18"/>
              </w:rPr>
              <w:t>Вторая линия технической поддержки</w:t>
            </w:r>
          </w:p>
        </w:tc>
        <w:tc>
          <w:tcPr>
            <w:tcW w:w="7814" w:type="dxa"/>
          </w:tcPr>
          <w:p w14:paraId="6C62B4CE" w14:textId="77777777" w:rsidR="00044353" w:rsidRPr="000D0678" w:rsidRDefault="00044353" w:rsidP="003A5CA1">
            <w:pPr>
              <w:pStyle w:val="34fd"/>
              <w:rPr>
                <w:sz w:val="18"/>
              </w:rPr>
            </w:pPr>
            <w:r w:rsidRPr="000D0678">
              <w:rPr>
                <w:sz w:val="18"/>
              </w:rPr>
              <w:t>Предназначена для решения задач управления доступом и штатной настройки параметров Системы, её регламентного технического обслуживания и мониторинга ключевых рабочих показателей</w:t>
            </w:r>
          </w:p>
        </w:tc>
      </w:tr>
      <w:tr w:rsidR="00A91854" w:rsidRPr="000D0678" w14:paraId="54EF4167" w14:textId="77777777" w:rsidTr="003E7A1C">
        <w:trPr>
          <w:jc w:val="center"/>
        </w:trPr>
        <w:tc>
          <w:tcPr>
            <w:tcW w:w="2388" w:type="dxa"/>
          </w:tcPr>
          <w:p w14:paraId="3F877EE2" w14:textId="77777777" w:rsidR="00044353" w:rsidRPr="000D0678" w:rsidRDefault="00044353" w:rsidP="003A5CA1">
            <w:pPr>
              <w:pStyle w:val="34fd"/>
              <w:rPr>
                <w:sz w:val="18"/>
              </w:rPr>
            </w:pPr>
            <w:r w:rsidRPr="000D0678">
              <w:rPr>
                <w:sz w:val="18"/>
              </w:rPr>
              <w:t>Запрос</w:t>
            </w:r>
          </w:p>
        </w:tc>
        <w:tc>
          <w:tcPr>
            <w:tcW w:w="7814" w:type="dxa"/>
          </w:tcPr>
          <w:p w14:paraId="4C1B789F" w14:textId="77777777" w:rsidR="00044353" w:rsidRPr="000D0678" w:rsidRDefault="00044353" w:rsidP="003A5CA1">
            <w:pPr>
              <w:pStyle w:val="34fd"/>
              <w:rPr>
                <w:sz w:val="18"/>
              </w:rPr>
            </w:pPr>
            <w:r w:rsidRPr="000D0678">
              <w:rPr>
                <w:sz w:val="18"/>
              </w:rPr>
              <w:t>Обращение, зарегистрированное в СТП</w:t>
            </w:r>
          </w:p>
        </w:tc>
      </w:tr>
      <w:tr w:rsidR="00F30C8F" w:rsidRPr="000D0678" w14:paraId="0DBA9F8C" w14:textId="77777777" w:rsidTr="000F12DA">
        <w:trPr>
          <w:jc w:val="center"/>
        </w:trPr>
        <w:tc>
          <w:tcPr>
            <w:tcW w:w="2388" w:type="dxa"/>
          </w:tcPr>
          <w:p w14:paraId="6EAFA91E" w14:textId="787DEEAF" w:rsidR="00AB2B1E" w:rsidRPr="000D0678" w:rsidRDefault="00AB2B1E" w:rsidP="003A5CA1">
            <w:pPr>
              <w:pStyle w:val="34fd"/>
              <w:rPr>
                <w:sz w:val="18"/>
              </w:rPr>
            </w:pPr>
            <w:r w:rsidRPr="000D0678">
              <w:rPr>
                <w:sz w:val="18"/>
              </w:rPr>
              <w:t>Инициатор</w:t>
            </w:r>
          </w:p>
        </w:tc>
        <w:tc>
          <w:tcPr>
            <w:tcW w:w="7814" w:type="dxa"/>
          </w:tcPr>
          <w:p w14:paraId="63F7DDCE" w14:textId="2B9E67F4" w:rsidR="00AB2B1E" w:rsidRPr="000D0678" w:rsidRDefault="00AB2B1E" w:rsidP="003A5CA1">
            <w:pPr>
              <w:pStyle w:val="34fd"/>
              <w:rPr>
                <w:sz w:val="18"/>
              </w:rPr>
            </w:pPr>
            <w:r w:rsidRPr="000D0678">
              <w:rPr>
                <w:sz w:val="18"/>
              </w:rPr>
              <w:t>Специалисты (сотрудники) Заказчика, имеющие право регистрировать обращения в СУЗ Исполнителя. Инициаторами являются Администраторы и Пользователи</w:t>
            </w:r>
          </w:p>
        </w:tc>
      </w:tr>
      <w:tr w:rsidR="00A91854" w:rsidRPr="000D0678" w14:paraId="4A765C54" w14:textId="77777777" w:rsidTr="003E7A1C">
        <w:trPr>
          <w:jc w:val="center"/>
        </w:trPr>
        <w:tc>
          <w:tcPr>
            <w:tcW w:w="2388" w:type="dxa"/>
          </w:tcPr>
          <w:p w14:paraId="79ACFDDB" w14:textId="77777777" w:rsidR="00044353" w:rsidRPr="000D0678" w:rsidRDefault="00044353" w:rsidP="003A5CA1">
            <w:pPr>
              <w:pStyle w:val="34fd"/>
              <w:rPr>
                <w:sz w:val="18"/>
              </w:rPr>
            </w:pPr>
            <w:r w:rsidRPr="000D0678">
              <w:rPr>
                <w:sz w:val="18"/>
              </w:rPr>
              <w:t>Ключевая функциональность</w:t>
            </w:r>
          </w:p>
        </w:tc>
        <w:tc>
          <w:tcPr>
            <w:tcW w:w="7814" w:type="dxa"/>
          </w:tcPr>
          <w:p w14:paraId="7C93BAE8" w14:textId="64306EB1" w:rsidR="00044353" w:rsidRPr="000D0678" w:rsidRDefault="00044353" w:rsidP="003A5CA1">
            <w:pPr>
              <w:pStyle w:val="34fd"/>
              <w:rPr>
                <w:sz w:val="18"/>
              </w:rPr>
            </w:pPr>
            <w:r w:rsidRPr="000D0678">
              <w:rPr>
                <w:sz w:val="18"/>
              </w:rPr>
              <w:t>Совокупность ключевых функций Системы</w:t>
            </w:r>
          </w:p>
        </w:tc>
      </w:tr>
      <w:tr w:rsidR="00F30C8F" w:rsidRPr="000D0678" w14:paraId="07B822AB" w14:textId="77777777" w:rsidTr="000F12DA">
        <w:trPr>
          <w:jc w:val="center"/>
        </w:trPr>
        <w:tc>
          <w:tcPr>
            <w:tcW w:w="2377" w:type="dxa"/>
          </w:tcPr>
          <w:p w14:paraId="378803A8" w14:textId="70EF5DBB" w:rsidR="00FA3147" w:rsidRPr="000D0678" w:rsidRDefault="00FA3147" w:rsidP="003A5CA1">
            <w:pPr>
              <w:pStyle w:val="34fd"/>
              <w:rPr>
                <w:sz w:val="18"/>
              </w:rPr>
            </w:pPr>
            <w:r w:rsidRPr="000D0678">
              <w:rPr>
                <w:sz w:val="18"/>
              </w:rPr>
              <w:t>Ключевая функция</w:t>
            </w:r>
          </w:p>
        </w:tc>
        <w:tc>
          <w:tcPr>
            <w:tcW w:w="7824" w:type="dxa"/>
          </w:tcPr>
          <w:p w14:paraId="7801237D" w14:textId="47FEBD58" w:rsidR="00FA3147" w:rsidRPr="000D0678" w:rsidRDefault="00AA5F05" w:rsidP="003A5CA1">
            <w:pPr>
              <w:pStyle w:val="34fd"/>
              <w:rPr>
                <w:sz w:val="18"/>
              </w:rPr>
            </w:pPr>
            <w:r w:rsidRPr="000D0678">
              <w:rPr>
                <w:sz w:val="18"/>
              </w:rPr>
              <w:t>Ф</w:t>
            </w:r>
            <w:r w:rsidR="00F30C8F" w:rsidRPr="000D0678">
              <w:rPr>
                <w:sz w:val="18"/>
              </w:rPr>
              <w:t xml:space="preserve">ункция, </w:t>
            </w:r>
            <w:r w:rsidR="00A91854" w:rsidRPr="000D0678">
              <w:rPr>
                <w:sz w:val="18"/>
              </w:rPr>
              <w:t>обеспечивающая выполнение основных</w:t>
            </w:r>
            <w:r w:rsidR="00F30C8F" w:rsidRPr="000D0678">
              <w:rPr>
                <w:sz w:val="18"/>
              </w:rPr>
              <w:t xml:space="preserve"> бизнес-процесс</w:t>
            </w:r>
            <w:r w:rsidR="00A91854" w:rsidRPr="000D0678">
              <w:rPr>
                <w:sz w:val="18"/>
              </w:rPr>
              <w:t xml:space="preserve">ов. </w:t>
            </w:r>
            <w:r w:rsidR="00F30C8F" w:rsidRPr="000D0678">
              <w:rPr>
                <w:sz w:val="18"/>
              </w:rPr>
              <w:t>Детализация таких функций указана в Приложении Б</w:t>
            </w:r>
          </w:p>
        </w:tc>
      </w:tr>
      <w:tr w:rsidR="00A91854" w:rsidRPr="000D0678" w14:paraId="45C8A5BA" w14:textId="77777777" w:rsidTr="003E7A1C">
        <w:trPr>
          <w:jc w:val="center"/>
        </w:trPr>
        <w:tc>
          <w:tcPr>
            <w:tcW w:w="2388" w:type="dxa"/>
          </w:tcPr>
          <w:p w14:paraId="39C0DAB5" w14:textId="77777777" w:rsidR="00044353" w:rsidRPr="000D0678" w:rsidRDefault="00044353" w:rsidP="003A5CA1">
            <w:pPr>
              <w:pStyle w:val="34fd"/>
              <w:rPr>
                <w:sz w:val="18"/>
              </w:rPr>
            </w:pPr>
            <w:r w:rsidRPr="000D0678">
              <w:rPr>
                <w:sz w:val="18"/>
              </w:rPr>
              <w:t>Система</w:t>
            </w:r>
          </w:p>
        </w:tc>
        <w:tc>
          <w:tcPr>
            <w:tcW w:w="7814" w:type="dxa"/>
          </w:tcPr>
          <w:p w14:paraId="36932394" w14:textId="77777777" w:rsidR="00044353" w:rsidRPr="000D0678" w:rsidRDefault="00044353" w:rsidP="003A5CA1">
            <w:pPr>
              <w:pStyle w:val="34fd"/>
              <w:rPr>
                <w:sz w:val="18"/>
              </w:rPr>
            </w:pPr>
            <w:r w:rsidRPr="000D0678">
              <w:rPr>
                <w:sz w:val="18"/>
              </w:rPr>
              <w:t>Специальное программное обеспечение информационной системы, выполняющей функции региональной государственной информационной системы в сфере здравоохранения</w:t>
            </w:r>
          </w:p>
        </w:tc>
      </w:tr>
      <w:tr w:rsidR="00A91854" w:rsidRPr="000D0678" w14:paraId="1ECB0950" w14:textId="77777777" w:rsidTr="003E7A1C">
        <w:trPr>
          <w:jc w:val="center"/>
        </w:trPr>
        <w:tc>
          <w:tcPr>
            <w:tcW w:w="2388" w:type="dxa"/>
          </w:tcPr>
          <w:p w14:paraId="3D8ABCEB" w14:textId="77777777" w:rsidR="00044353" w:rsidRPr="000D0678" w:rsidRDefault="00044353" w:rsidP="003A5CA1">
            <w:pPr>
              <w:pStyle w:val="34fd"/>
              <w:rPr>
                <w:sz w:val="18"/>
              </w:rPr>
            </w:pPr>
            <w:r w:rsidRPr="000D0678">
              <w:rPr>
                <w:sz w:val="18"/>
              </w:rPr>
              <w:t>Обращение</w:t>
            </w:r>
          </w:p>
        </w:tc>
        <w:tc>
          <w:tcPr>
            <w:tcW w:w="7814" w:type="dxa"/>
          </w:tcPr>
          <w:p w14:paraId="0E7E4FE0" w14:textId="539EF414" w:rsidR="00044353" w:rsidRPr="000D0678" w:rsidRDefault="00044353" w:rsidP="003A5CA1">
            <w:pPr>
              <w:pStyle w:val="34fd"/>
              <w:rPr>
                <w:sz w:val="18"/>
              </w:rPr>
            </w:pPr>
            <w:r w:rsidRPr="000D0678">
              <w:rPr>
                <w:sz w:val="18"/>
              </w:rPr>
              <w:t>Обращение</w:t>
            </w:r>
            <w:r w:rsidR="00A91854" w:rsidRPr="000D0678">
              <w:rPr>
                <w:sz w:val="18"/>
              </w:rPr>
              <w:t xml:space="preserve"> Администратора либо Пользователя</w:t>
            </w:r>
            <w:r w:rsidRPr="000D0678">
              <w:rPr>
                <w:sz w:val="18"/>
              </w:rPr>
              <w:t xml:space="preserve"> </w:t>
            </w:r>
            <w:r w:rsidR="006D561F" w:rsidRPr="000D0678">
              <w:rPr>
                <w:sz w:val="18"/>
              </w:rPr>
              <w:t xml:space="preserve">в </w:t>
            </w:r>
            <w:r w:rsidRPr="000D0678">
              <w:rPr>
                <w:sz w:val="18"/>
              </w:rPr>
              <w:t>СТП по вопросам, связанным с выполнением работ по техническому сопровождению Системы</w:t>
            </w:r>
          </w:p>
        </w:tc>
      </w:tr>
      <w:tr w:rsidR="00A91854" w:rsidRPr="000D0678" w14:paraId="02E9621B" w14:textId="77777777" w:rsidTr="003E7A1C">
        <w:trPr>
          <w:jc w:val="center"/>
        </w:trPr>
        <w:tc>
          <w:tcPr>
            <w:tcW w:w="2388" w:type="dxa"/>
          </w:tcPr>
          <w:p w14:paraId="6E30F9BB" w14:textId="77777777" w:rsidR="00044353" w:rsidRPr="000D0678" w:rsidRDefault="00044353" w:rsidP="003A5CA1">
            <w:pPr>
              <w:pStyle w:val="34fd"/>
              <w:jc w:val="left"/>
              <w:rPr>
                <w:sz w:val="18"/>
              </w:rPr>
            </w:pPr>
            <w:r w:rsidRPr="000D0678">
              <w:rPr>
                <w:sz w:val="18"/>
              </w:rPr>
              <w:t>Первая линия технической поддержки</w:t>
            </w:r>
          </w:p>
        </w:tc>
        <w:tc>
          <w:tcPr>
            <w:tcW w:w="7814" w:type="dxa"/>
          </w:tcPr>
          <w:p w14:paraId="67E9798F" w14:textId="14067C35" w:rsidR="00044353" w:rsidRPr="000D0678" w:rsidRDefault="00044353" w:rsidP="003A5CA1">
            <w:pPr>
              <w:pStyle w:val="34fd"/>
              <w:rPr>
                <w:sz w:val="18"/>
              </w:rPr>
            </w:pPr>
            <w:r w:rsidRPr="000D0678">
              <w:rPr>
                <w:sz w:val="18"/>
              </w:rPr>
              <w:t xml:space="preserve">Предназначена для приёма, обработки и первоначального анализа </w:t>
            </w:r>
            <w:r w:rsidR="00662253" w:rsidRPr="000D0678">
              <w:rPr>
                <w:sz w:val="18"/>
              </w:rPr>
              <w:t>З</w:t>
            </w:r>
            <w:r w:rsidRPr="000D0678">
              <w:rPr>
                <w:sz w:val="18"/>
              </w:rPr>
              <w:t>апросов Пользователей, а также решения общих и часто встречающихся вопросов использования Системы в рамках эксплуатации</w:t>
            </w:r>
          </w:p>
        </w:tc>
      </w:tr>
      <w:tr w:rsidR="00A91854" w:rsidRPr="000D0678" w14:paraId="192B5787" w14:textId="77777777" w:rsidTr="003E7A1C">
        <w:trPr>
          <w:jc w:val="center"/>
        </w:trPr>
        <w:tc>
          <w:tcPr>
            <w:tcW w:w="2388" w:type="dxa"/>
          </w:tcPr>
          <w:p w14:paraId="4E6562A6" w14:textId="77777777" w:rsidR="00044353" w:rsidRPr="000D0678" w:rsidRDefault="00044353" w:rsidP="003A5CA1">
            <w:pPr>
              <w:pStyle w:val="34fd"/>
              <w:rPr>
                <w:sz w:val="18"/>
              </w:rPr>
            </w:pPr>
            <w:r w:rsidRPr="000D0678">
              <w:rPr>
                <w:sz w:val="18"/>
              </w:rPr>
              <w:t>Пользователи</w:t>
            </w:r>
          </w:p>
        </w:tc>
        <w:tc>
          <w:tcPr>
            <w:tcW w:w="7814" w:type="dxa"/>
          </w:tcPr>
          <w:p w14:paraId="22866708" w14:textId="57D7C808" w:rsidR="00044353" w:rsidRPr="000D0678" w:rsidRDefault="00044353" w:rsidP="003A5CA1">
            <w:pPr>
              <w:pStyle w:val="34fd"/>
              <w:rPr>
                <w:sz w:val="18"/>
              </w:rPr>
            </w:pPr>
            <w:r w:rsidRPr="000D0678">
              <w:rPr>
                <w:sz w:val="18"/>
              </w:rPr>
              <w:t>Специалисты, допущенные Заказчиком к эксплуатации функциональности Системы</w:t>
            </w:r>
          </w:p>
        </w:tc>
      </w:tr>
      <w:tr w:rsidR="00A91854" w:rsidRPr="000D0678" w14:paraId="65D21324" w14:textId="77777777" w:rsidTr="003E7A1C">
        <w:trPr>
          <w:jc w:val="center"/>
        </w:trPr>
        <w:tc>
          <w:tcPr>
            <w:tcW w:w="2388" w:type="dxa"/>
          </w:tcPr>
          <w:p w14:paraId="2EC9A3AC" w14:textId="77777777" w:rsidR="00044353" w:rsidRPr="000D0678" w:rsidRDefault="00044353" w:rsidP="003A5CA1">
            <w:pPr>
              <w:pStyle w:val="34fd"/>
              <w:jc w:val="left"/>
              <w:rPr>
                <w:sz w:val="18"/>
              </w:rPr>
            </w:pPr>
            <w:r w:rsidRPr="000D0678">
              <w:rPr>
                <w:sz w:val="18"/>
              </w:rPr>
              <w:t>Разработчик</w:t>
            </w:r>
          </w:p>
        </w:tc>
        <w:tc>
          <w:tcPr>
            <w:tcW w:w="7814" w:type="dxa"/>
          </w:tcPr>
          <w:p w14:paraId="0898B7DB" w14:textId="57A1C274" w:rsidR="00044353" w:rsidRPr="000D0678" w:rsidRDefault="00044353" w:rsidP="003A5CA1">
            <w:pPr>
              <w:pStyle w:val="34fd"/>
              <w:rPr>
                <w:sz w:val="18"/>
              </w:rPr>
            </w:pPr>
            <w:r w:rsidRPr="000D0678">
              <w:rPr>
                <w:color w:val="000000"/>
                <w:sz w:val="18"/>
              </w:rPr>
              <w:t>ООО «РТ Медицинские информационные системы»</w:t>
            </w:r>
            <w:r w:rsidR="00F85999" w:rsidRPr="000D0678">
              <w:rPr>
                <w:color w:val="000000"/>
                <w:sz w:val="18"/>
              </w:rPr>
              <w:t>, ООО «РТК Радиология»</w:t>
            </w:r>
          </w:p>
        </w:tc>
      </w:tr>
      <w:tr w:rsidR="00A91854" w:rsidRPr="000D0678" w14:paraId="1FBD277C" w14:textId="77777777" w:rsidTr="003E7A1C">
        <w:trPr>
          <w:jc w:val="center"/>
        </w:trPr>
        <w:tc>
          <w:tcPr>
            <w:tcW w:w="2388" w:type="dxa"/>
          </w:tcPr>
          <w:p w14:paraId="473529F7" w14:textId="77777777" w:rsidR="00044353" w:rsidRPr="000D0678" w:rsidRDefault="00044353" w:rsidP="003A5CA1">
            <w:pPr>
              <w:pStyle w:val="34fd"/>
              <w:jc w:val="left"/>
              <w:rPr>
                <w:sz w:val="18"/>
              </w:rPr>
            </w:pPr>
            <w:r w:rsidRPr="000D0678">
              <w:rPr>
                <w:sz w:val="18"/>
              </w:rPr>
              <w:t>Третья линия технической поддержки</w:t>
            </w:r>
          </w:p>
        </w:tc>
        <w:tc>
          <w:tcPr>
            <w:tcW w:w="7814" w:type="dxa"/>
          </w:tcPr>
          <w:p w14:paraId="5D97B30F" w14:textId="77777777" w:rsidR="00044353" w:rsidRPr="000D0678" w:rsidRDefault="00044353" w:rsidP="003A5CA1">
            <w:pPr>
              <w:pStyle w:val="34fd"/>
              <w:rPr>
                <w:sz w:val="18"/>
              </w:rPr>
            </w:pPr>
            <w:r w:rsidRPr="000D0678">
              <w:rPr>
                <w:sz w:val="18"/>
              </w:rPr>
              <w:t>Предназначена для выполнения сложных настроек и внесения при необходимости существенных изменений в работу компонентов Системы (вплоть до блоков программного кода)</w:t>
            </w:r>
          </w:p>
        </w:tc>
      </w:tr>
    </w:tbl>
    <w:p w14:paraId="36A07C24" w14:textId="77777777" w:rsidR="00044353" w:rsidRPr="000D0678" w:rsidRDefault="00044353" w:rsidP="00044353">
      <w:pPr>
        <w:pStyle w:val="34d"/>
        <w:rPr>
          <w:sz w:val="20"/>
        </w:rPr>
        <w:sectPr w:rsidR="00044353" w:rsidRPr="000D0678" w:rsidSect="004F0DB0">
          <w:pgSz w:w="11906" w:h="16838"/>
          <w:pgMar w:top="426" w:right="709" w:bottom="1134" w:left="1134" w:header="510" w:footer="567" w:gutter="0"/>
          <w:pgNumType w:start="1"/>
          <w:cols w:space="720"/>
          <w:titlePg/>
          <w:docGrid w:linePitch="299"/>
        </w:sectPr>
      </w:pPr>
    </w:p>
    <w:p w14:paraId="45C73E7B" w14:textId="77777777" w:rsidR="00044353" w:rsidRPr="000D0678" w:rsidRDefault="00044353" w:rsidP="00044353">
      <w:pPr>
        <w:pStyle w:val="3417"/>
        <w:rPr>
          <w:sz w:val="22"/>
        </w:rPr>
      </w:pPr>
      <w:bookmarkStart w:id="20" w:name="_Toc148439440"/>
      <w:bookmarkStart w:id="21" w:name="_Toc148439895"/>
      <w:bookmarkStart w:id="22" w:name="_Toc148458118"/>
      <w:bookmarkStart w:id="23" w:name="_Toc148458330"/>
      <w:bookmarkStart w:id="24" w:name="_Toc148459628"/>
      <w:bookmarkStart w:id="25" w:name="_Toc148469912"/>
      <w:bookmarkStart w:id="26" w:name="_Toc163044131"/>
      <w:r w:rsidRPr="000D0678">
        <w:rPr>
          <w:sz w:val="22"/>
        </w:rPr>
        <w:t>Общие сведения</w:t>
      </w:r>
      <w:bookmarkEnd w:id="20"/>
      <w:bookmarkEnd w:id="21"/>
      <w:bookmarkEnd w:id="22"/>
      <w:bookmarkEnd w:id="23"/>
      <w:bookmarkEnd w:id="24"/>
      <w:bookmarkEnd w:id="25"/>
      <w:bookmarkEnd w:id="26"/>
    </w:p>
    <w:p w14:paraId="07B4C084" w14:textId="77777777" w:rsidR="00044353" w:rsidRPr="000D0678" w:rsidRDefault="00044353" w:rsidP="00044353">
      <w:pPr>
        <w:pStyle w:val="3425"/>
        <w:rPr>
          <w:sz w:val="20"/>
        </w:rPr>
      </w:pPr>
      <w:bookmarkStart w:id="27" w:name="_Toc148439441"/>
      <w:bookmarkStart w:id="28" w:name="_Toc148439896"/>
      <w:bookmarkStart w:id="29" w:name="_Toc148458119"/>
      <w:bookmarkStart w:id="30" w:name="_Toc148458331"/>
      <w:bookmarkStart w:id="31" w:name="_Toc148459629"/>
      <w:bookmarkStart w:id="32" w:name="_Toc148469913"/>
      <w:bookmarkStart w:id="33" w:name="_Toc163044132"/>
      <w:r w:rsidRPr="000D0678">
        <w:rPr>
          <w:sz w:val="20"/>
        </w:rPr>
        <w:t>Наименование информационной системы</w:t>
      </w:r>
      <w:bookmarkEnd w:id="27"/>
      <w:bookmarkEnd w:id="28"/>
      <w:bookmarkEnd w:id="29"/>
      <w:bookmarkEnd w:id="30"/>
      <w:bookmarkEnd w:id="31"/>
      <w:bookmarkEnd w:id="32"/>
      <w:bookmarkEnd w:id="33"/>
    </w:p>
    <w:p w14:paraId="3C4A3489" w14:textId="7DAF591A" w:rsidR="00044353" w:rsidRPr="000D0678" w:rsidRDefault="00044353" w:rsidP="00044353">
      <w:pPr>
        <w:pStyle w:val="34d"/>
        <w:rPr>
          <w:sz w:val="20"/>
        </w:rPr>
      </w:pPr>
      <w:r w:rsidRPr="000D0678">
        <w:rPr>
          <w:sz w:val="20"/>
        </w:rPr>
        <w:t xml:space="preserve">Полное наименование: </w:t>
      </w:r>
      <w:r w:rsidR="00FA668B" w:rsidRPr="000D0678">
        <w:rPr>
          <w:sz w:val="20"/>
        </w:rPr>
        <w:t>Государственная информационная система в сфере здравоохранения Иркутской области</w:t>
      </w:r>
    </w:p>
    <w:p w14:paraId="05CE4889" w14:textId="39AF4C78" w:rsidR="00044353" w:rsidRPr="000D0678" w:rsidRDefault="00044353" w:rsidP="00044353">
      <w:pPr>
        <w:pStyle w:val="34d"/>
        <w:rPr>
          <w:sz w:val="20"/>
        </w:rPr>
      </w:pPr>
      <w:r w:rsidRPr="000D0678">
        <w:rPr>
          <w:sz w:val="20"/>
        </w:rPr>
        <w:t>Краткое наименование: "Система".</w:t>
      </w:r>
    </w:p>
    <w:p w14:paraId="15155D0E" w14:textId="1E9EE058" w:rsidR="00C345DC" w:rsidRPr="000D0678" w:rsidRDefault="00C345DC" w:rsidP="00044353">
      <w:pPr>
        <w:pStyle w:val="34d"/>
        <w:rPr>
          <w:sz w:val="20"/>
        </w:rPr>
      </w:pPr>
      <w:r w:rsidRPr="000D0678">
        <w:rPr>
          <w:sz w:val="20"/>
        </w:rPr>
        <w:t>Система включает следующие компоненты и подсистемы, в составе эксплуатируемого ПО, в соответствии с п. 1.11 настоящего Технического задания.</w:t>
      </w:r>
    </w:p>
    <w:p w14:paraId="55C15E4D" w14:textId="77777777" w:rsidR="00044353" w:rsidRPr="000D0678" w:rsidRDefault="00044353" w:rsidP="00044353">
      <w:pPr>
        <w:pStyle w:val="3425"/>
        <w:rPr>
          <w:sz w:val="20"/>
        </w:rPr>
      </w:pPr>
      <w:bookmarkStart w:id="34" w:name="_Toc148439442"/>
      <w:bookmarkStart w:id="35" w:name="_Toc148439897"/>
      <w:bookmarkStart w:id="36" w:name="_Toc148458120"/>
      <w:bookmarkStart w:id="37" w:name="_Toc148458332"/>
      <w:bookmarkStart w:id="38" w:name="_Toc148459630"/>
      <w:bookmarkStart w:id="39" w:name="_Toc148469914"/>
      <w:bookmarkStart w:id="40" w:name="_Toc163044133"/>
      <w:r w:rsidRPr="000D0678">
        <w:rPr>
          <w:sz w:val="20"/>
        </w:rPr>
        <w:t>Наименование оказываемых услуг</w:t>
      </w:r>
      <w:bookmarkEnd w:id="34"/>
      <w:bookmarkEnd w:id="35"/>
      <w:bookmarkEnd w:id="36"/>
      <w:bookmarkEnd w:id="37"/>
      <w:bookmarkEnd w:id="38"/>
      <w:bookmarkEnd w:id="39"/>
      <w:bookmarkEnd w:id="40"/>
    </w:p>
    <w:p w14:paraId="764B8217" w14:textId="55C07992" w:rsidR="00044353" w:rsidRPr="000D0678" w:rsidRDefault="00044353" w:rsidP="00044353">
      <w:pPr>
        <w:pStyle w:val="34d"/>
        <w:rPr>
          <w:sz w:val="20"/>
        </w:rPr>
      </w:pPr>
      <w:r w:rsidRPr="000D0678">
        <w:rPr>
          <w:sz w:val="20"/>
        </w:rPr>
        <w:t>Оказание услуг по техническому сопровождению при эксплуатации 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(далее – "Услуги") в соответствии с требованиями настоящего документа.</w:t>
      </w:r>
    </w:p>
    <w:p w14:paraId="49CAAF8E" w14:textId="77777777" w:rsidR="00044353" w:rsidRPr="000D0678" w:rsidRDefault="00044353" w:rsidP="00044353">
      <w:pPr>
        <w:pStyle w:val="3425"/>
        <w:rPr>
          <w:sz w:val="20"/>
        </w:rPr>
      </w:pPr>
      <w:bookmarkStart w:id="41" w:name="_Toc148439443"/>
      <w:bookmarkStart w:id="42" w:name="_Toc148439898"/>
      <w:bookmarkStart w:id="43" w:name="_Toc148458121"/>
      <w:bookmarkStart w:id="44" w:name="_Toc148458333"/>
      <w:bookmarkStart w:id="45" w:name="_Toc148459631"/>
      <w:bookmarkStart w:id="46" w:name="_Toc148469915"/>
      <w:bookmarkStart w:id="47" w:name="_Ref148473061"/>
      <w:bookmarkStart w:id="48" w:name="_Toc163044134"/>
      <w:r w:rsidRPr="000D0678">
        <w:rPr>
          <w:sz w:val="20"/>
        </w:rPr>
        <w:t>Сроки оказания услуг</w:t>
      </w:r>
      <w:bookmarkEnd w:id="41"/>
      <w:bookmarkEnd w:id="42"/>
      <w:bookmarkEnd w:id="43"/>
      <w:bookmarkEnd w:id="44"/>
      <w:bookmarkEnd w:id="45"/>
      <w:bookmarkEnd w:id="46"/>
      <w:bookmarkEnd w:id="47"/>
      <w:bookmarkEnd w:id="48"/>
      <w:r w:rsidRPr="000D0678">
        <w:rPr>
          <w:sz w:val="20"/>
        </w:rPr>
        <w:t xml:space="preserve"> </w:t>
      </w:r>
    </w:p>
    <w:p w14:paraId="7FBDB685" w14:textId="45C13166" w:rsidR="00044353" w:rsidRPr="000D0678" w:rsidRDefault="00044353" w:rsidP="00044353">
      <w:pPr>
        <w:pStyle w:val="34d"/>
        <w:rPr>
          <w:sz w:val="20"/>
        </w:rPr>
      </w:pPr>
      <w:r w:rsidRPr="000D0678">
        <w:rPr>
          <w:sz w:val="20"/>
        </w:rPr>
        <w:t xml:space="preserve">Дата начала оказания услуг: с </w:t>
      </w:r>
      <w:r w:rsidR="009438D2" w:rsidRPr="000D0678">
        <w:rPr>
          <w:sz w:val="20"/>
        </w:rPr>
        <w:t>01.0</w:t>
      </w:r>
      <w:r w:rsidR="0008395A" w:rsidRPr="000D0678">
        <w:rPr>
          <w:sz w:val="20"/>
        </w:rPr>
        <w:t>5</w:t>
      </w:r>
      <w:r w:rsidR="009438D2" w:rsidRPr="000D0678">
        <w:rPr>
          <w:sz w:val="20"/>
        </w:rPr>
        <w:t>.2024</w:t>
      </w:r>
    </w:p>
    <w:p w14:paraId="2C1007A6" w14:textId="12EAC61A" w:rsidR="00044353" w:rsidRPr="000D0678" w:rsidRDefault="00044353" w:rsidP="00044353">
      <w:pPr>
        <w:pStyle w:val="34d"/>
        <w:rPr>
          <w:sz w:val="20"/>
        </w:rPr>
      </w:pPr>
      <w:r w:rsidRPr="000D0678">
        <w:rPr>
          <w:sz w:val="20"/>
        </w:rPr>
        <w:t>Дата</w:t>
      </w:r>
      <w:r w:rsidR="009438D2" w:rsidRPr="000D0678">
        <w:rPr>
          <w:sz w:val="20"/>
        </w:rPr>
        <w:t xml:space="preserve"> окончания оказания услуг: 31.08</w:t>
      </w:r>
      <w:r w:rsidRPr="000D0678">
        <w:rPr>
          <w:sz w:val="20"/>
        </w:rPr>
        <w:t>.2024.</w:t>
      </w:r>
    </w:p>
    <w:p w14:paraId="7E024464" w14:textId="77777777" w:rsidR="00044353" w:rsidRPr="000D0678" w:rsidRDefault="00044353" w:rsidP="00044353">
      <w:pPr>
        <w:pStyle w:val="3425"/>
        <w:rPr>
          <w:sz w:val="20"/>
        </w:rPr>
      </w:pPr>
      <w:bookmarkStart w:id="49" w:name="_Toc148439444"/>
      <w:bookmarkStart w:id="50" w:name="_Toc148439899"/>
      <w:bookmarkStart w:id="51" w:name="_Toc148458122"/>
      <w:bookmarkStart w:id="52" w:name="_Toc148458334"/>
      <w:bookmarkStart w:id="53" w:name="_Toc148459632"/>
      <w:bookmarkStart w:id="54" w:name="_Toc148469916"/>
      <w:bookmarkStart w:id="55" w:name="_Toc163044135"/>
      <w:r w:rsidRPr="000D0678">
        <w:rPr>
          <w:sz w:val="20"/>
        </w:rPr>
        <w:t>Место оказания услуг</w:t>
      </w:r>
      <w:bookmarkEnd w:id="49"/>
      <w:bookmarkEnd w:id="50"/>
      <w:bookmarkEnd w:id="51"/>
      <w:bookmarkEnd w:id="52"/>
      <w:bookmarkEnd w:id="53"/>
      <w:bookmarkEnd w:id="54"/>
      <w:bookmarkEnd w:id="55"/>
    </w:p>
    <w:p w14:paraId="3806AF68" w14:textId="614B4051" w:rsidR="00044353" w:rsidRPr="000D0678" w:rsidRDefault="00044353" w:rsidP="00044353">
      <w:pPr>
        <w:pStyle w:val="34d"/>
        <w:rPr>
          <w:sz w:val="20"/>
        </w:rPr>
      </w:pPr>
      <w:r w:rsidRPr="000D0678">
        <w:rPr>
          <w:sz w:val="20"/>
        </w:rPr>
        <w:t xml:space="preserve">Оказание Услуг осуществляется </w:t>
      </w:r>
      <w:r w:rsidR="00780684" w:rsidRPr="000D0678">
        <w:rPr>
          <w:sz w:val="20"/>
        </w:rPr>
        <w:t xml:space="preserve">посредством удаленного доступа к </w:t>
      </w:r>
      <w:r w:rsidRPr="000D0678">
        <w:rPr>
          <w:sz w:val="20"/>
        </w:rPr>
        <w:t xml:space="preserve">месту нахождения СПО Системы </w:t>
      </w:r>
      <w:r w:rsidR="00FF3859" w:rsidRPr="000D0678">
        <w:rPr>
          <w:sz w:val="20"/>
        </w:rPr>
        <w:t>З</w:t>
      </w:r>
      <w:r w:rsidRPr="000D0678">
        <w:rPr>
          <w:sz w:val="20"/>
        </w:rPr>
        <w:t>аказчика.</w:t>
      </w:r>
    </w:p>
    <w:p w14:paraId="73840504" w14:textId="77777777" w:rsidR="00044353" w:rsidRPr="000D0678" w:rsidRDefault="00044353" w:rsidP="00044353">
      <w:pPr>
        <w:pStyle w:val="3425"/>
        <w:rPr>
          <w:sz w:val="20"/>
        </w:rPr>
      </w:pPr>
      <w:bookmarkStart w:id="56" w:name="_Toc148439445"/>
      <w:bookmarkStart w:id="57" w:name="_Toc148439900"/>
      <w:bookmarkStart w:id="58" w:name="_Toc148458123"/>
      <w:bookmarkStart w:id="59" w:name="_Toc148458335"/>
      <w:bookmarkStart w:id="60" w:name="_Toc148459633"/>
      <w:bookmarkStart w:id="61" w:name="_Toc148469917"/>
      <w:bookmarkStart w:id="62" w:name="_Toc163044136"/>
      <w:r w:rsidRPr="000D0678">
        <w:rPr>
          <w:sz w:val="20"/>
        </w:rPr>
        <w:t>Заказчики и исполнители</w:t>
      </w:r>
      <w:bookmarkEnd w:id="56"/>
      <w:bookmarkEnd w:id="57"/>
      <w:bookmarkEnd w:id="58"/>
      <w:bookmarkEnd w:id="59"/>
      <w:bookmarkEnd w:id="60"/>
      <w:bookmarkEnd w:id="61"/>
      <w:bookmarkEnd w:id="62"/>
    </w:p>
    <w:p w14:paraId="2AC15B4C" w14:textId="23604277" w:rsidR="00044353" w:rsidRPr="000D0678" w:rsidRDefault="00B301FD" w:rsidP="00044353">
      <w:pPr>
        <w:pStyle w:val="34d"/>
        <w:rPr>
          <w:sz w:val="20"/>
        </w:rPr>
      </w:pPr>
      <w:r w:rsidRPr="000D0678">
        <w:rPr>
          <w:sz w:val="20"/>
        </w:rPr>
        <w:t>З</w:t>
      </w:r>
      <w:r w:rsidR="00044353" w:rsidRPr="000D0678">
        <w:rPr>
          <w:sz w:val="20"/>
        </w:rPr>
        <w:t xml:space="preserve">аказчик: </w:t>
      </w:r>
      <w:r w:rsidR="009438D2" w:rsidRPr="000D0678">
        <w:rPr>
          <w:sz w:val="20"/>
        </w:rPr>
        <w:t>Областное государственное автономное учреждение здравоохранения «Иркутская городская клиническая больница №8»</w:t>
      </w:r>
      <w:r w:rsidR="0073292B" w:rsidRPr="000D0678">
        <w:rPr>
          <w:sz w:val="20"/>
        </w:rPr>
        <w:t xml:space="preserve"> </w:t>
      </w:r>
      <w:r w:rsidR="00044353" w:rsidRPr="000D0678">
        <w:rPr>
          <w:sz w:val="20"/>
        </w:rPr>
        <w:t>(далее – "Заказчик").</w:t>
      </w:r>
    </w:p>
    <w:p w14:paraId="0B4638BF" w14:textId="77777777" w:rsidR="000F1110" w:rsidRPr="000D0678" w:rsidRDefault="00044353" w:rsidP="00044353">
      <w:pPr>
        <w:pStyle w:val="34d"/>
        <w:rPr>
          <w:sz w:val="20"/>
        </w:rPr>
      </w:pPr>
      <w:r w:rsidRPr="000D0678">
        <w:rPr>
          <w:sz w:val="20"/>
        </w:rPr>
        <w:t>Исполнитель: определяется по результатам проведения конкурсной процедуры в соответствии с федеральным законом</w:t>
      </w:r>
      <w:r w:rsidR="000F1110" w:rsidRPr="000D0678">
        <w:rPr>
          <w:sz w:val="20"/>
        </w:rPr>
        <w:t>:</w:t>
      </w:r>
    </w:p>
    <w:p w14:paraId="56D83B37" w14:textId="12C563C5" w:rsidR="00044353" w:rsidRPr="000D0678" w:rsidRDefault="00B301FD" w:rsidP="008517F4">
      <w:pPr>
        <w:pStyle w:val="34d"/>
        <w:numPr>
          <w:ilvl w:val="0"/>
          <w:numId w:val="64"/>
        </w:numPr>
        <w:ind w:left="1077" w:hanging="357"/>
        <w:rPr>
          <w:sz w:val="20"/>
        </w:rPr>
      </w:pPr>
      <w:r w:rsidRPr="000D0678">
        <w:rPr>
          <w:sz w:val="20"/>
        </w:rPr>
        <w:t>от 18 июля 2011</w:t>
      </w:r>
      <w:r w:rsidR="00560003" w:rsidRPr="000D0678">
        <w:rPr>
          <w:sz w:val="20"/>
        </w:rPr>
        <w:t xml:space="preserve"> г.</w:t>
      </w:r>
      <w:r w:rsidRPr="000D0678">
        <w:rPr>
          <w:sz w:val="20"/>
        </w:rPr>
        <w:t xml:space="preserve"> № 223-ФЗ "О закупках товаров, работ, услуг отд</w:t>
      </w:r>
      <w:r w:rsidR="000F1110" w:rsidRPr="000D0678">
        <w:rPr>
          <w:sz w:val="20"/>
        </w:rPr>
        <w:t>ельными видами юридических лиц".</w:t>
      </w:r>
    </w:p>
    <w:p w14:paraId="40648732" w14:textId="77777777" w:rsidR="00044353" w:rsidRPr="000D0678" w:rsidRDefault="00044353" w:rsidP="00044353">
      <w:pPr>
        <w:pStyle w:val="3434"/>
        <w:tabs>
          <w:tab w:val="clear" w:pos="284"/>
          <w:tab w:val="num" w:pos="143"/>
        </w:tabs>
        <w:ind w:left="-141"/>
        <w:rPr>
          <w:sz w:val="20"/>
        </w:rPr>
      </w:pPr>
      <w:bookmarkStart w:id="63" w:name="_Toc148439446"/>
      <w:bookmarkStart w:id="64" w:name="_Toc148439901"/>
      <w:bookmarkStart w:id="65" w:name="_Toc148458124"/>
      <w:bookmarkStart w:id="66" w:name="_Toc148458336"/>
      <w:bookmarkStart w:id="67" w:name="_Toc148459634"/>
      <w:bookmarkStart w:id="68" w:name="_Toc148469918"/>
      <w:bookmarkStart w:id="69" w:name="_Toc163044137"/>
      <w:r w:rsidRPr="000D0678">
        <w:rPr>
          <w:sz w:val="20"/>
        </w:rPr>
        <w:t>Возможность привлечения субподрядчиков для оказания услуг</w:t>
      </w:r>
      <w:bookmarkEnd w:id="63"/>
      <w:bookmarkEnd w:id="64"/>
      <w:bookmarkEnd w:id="65"/>
      <w:bookmarkEnd w:id="66"/>
      <w:bookmarkEnd w:id="67"/>
      <w:bookmarkEnd w:id="68"/>
      <w:bookmarkEnd w:id="69"/>
    </w:p>
    <w:p w14:paraId="6BA35750" w14:textId="2B2D73F2" w:rsidR="00044353" w:rsidRPr="000D0678" w:rsidRDefault="00044353" w:rsidP="00044353">
      <w:pPr>
        <w:pStyle w:val="34d"/>
        <w:rPr>
          <w:sz w:val="20"/>
        </w:rPr>
      </w:pPr>
      <w:r w:rsidRPr="000D0678">
        <w:rPr>
          <w:sz w:val="20"/>
        </w:rPr>
        <w:t>Допускается привлечение Исполнителем субподрядчиков (соисполнителей) для оказания услуг по настоящ</w:t>
      </w:r>
      <w:r w:rsidR="002667F5" w:rsidRPr="000D0678">
        <w:rPr>
          <w:sz w:val="20"/>
        </w:rPr>
        <w:t>ему</w:t>
      </w:r>
      <w:r w:rsidRPr="000D0678">
        <w:rPr>
          <w:sz w:val="20"/>
        </w:rPr>
        <w:t xml:space="preserve"> документу.</w:t>
      </w:r>
    </w:p>
    <w:p w14:paraId="74598335" w14:textId="77777777" w:rsidR="00044353" w:rsidRPr="000D0678" w:rsidRDefault="00044353" w:rsidP="00044353">
      <w:pPr>
        <w:pStyle w:val="34d"/>
        <w:rPr>
          <w:sz w:val="20"/>
        </w:rPr>
      </w:pPr>
      <w:r w:rsidRPr="000D0678">
        <w:rPr>
          <w:sz w:val="20"/>
        </w:rPr>
        <w:t>Объемы оказания услуг субподрядчиками (соисполнителями) определяются Исполнителем.</w:t>
      </w:r>
    </w:p>
    <w:p w14:paraId="4FE3EABE" w14:textId="77777777" w:rsidR="007A1CE0" w:rsidRPr="000D0678" w:rsidRDefault="00044353" w:rsidP="007A1CE0">
      <w:pPr>
        <w:pStyle w:val="34d"/>
        <w:rPr>
          <w:sz w:val="20"/>
        </w:rPr>
      </w:pPr>
      <w:r w:rsidRPr="000D0678">
        <w:rPr>
          <w:sz w:val="20"/>
        </w:rPr>
        <w:t>Для оказания Услуг в соответствии с настоящим документом Заказчик по запросу Исполнителя предоставляет субподрядчикам (соисполнителям) доступ</w:t>
      </w:r>
      <w:r w:rsidR="007A1CE0" w:rsidRPr="000D0678">
        <w:rPr>
          <w:sz w:val="20"/>
        </w:rPr>
        <w:t>:</w:t>
      </w:r>
    </w:p>
    <w:p w14:paraId="3FC094E4" w14:textId="0C21BF63" w:rsidR="007A1CE0" w:rsidRPr="000D0678" w:rsidRDefault="00044353" w:rsidP="008517F4">
      <w:pPr>
        <w:pStyle w:val="34d"/>
        <w:numPr>
          <w:ilvl w:val="0"/>
          <w:numId w:val="58"/>
        </w:numPr>
        <w:ind w:left="1077" w:hanging="357"/>
        <w:rPr>
          <w:sz w:val="20"/>
        </w:rPr>
      </w:pPr>
      <w:r w:rsidRPr="000D0678">
        <w:rPr>
          <w:sz w:val="20"/>
        </w:rPr>
        <w:t>к ИТ-инфраструктуре Заказчика</w:t>
      </w:r>
      <w:r w:rsidR="007A1CE0" w:rsidRPr="000D0678">
        <w:rPr>
          <w:sz w:val="20"/>
        </w:rPr>
        <w:t>;</w:t>
      </w:r>
    </w:p>
    <w:p w14:paraId="5D175A78" w14:textId="7432CFA2" w:rsidR="007A1CE0" w:rsidRPr="000D0678" w:rsidRDefault="001A426A" w:rsidP="008517F4">
      <w:pPr>
        <w:pStyle w:val="34d"/>
        <w:numPr>
          <w:ilvl w:val="0"/>
          <w:numId w:val="58"/>
        </w:numPr>
        <w:ind w:left="1077" w:hanging="357"/>
        <w:rPr>
          <w:sz w:val="20"/>
        </w:rPr>
      </w:pPr>
      <w:r w:rsidRPr="000D0678">
        <w:rPr>
          <w:sz w:val="20"/>
        </w:rPr>
        <w:t>к Системе</w:t>
      </w:r>
      <w:r w:rsidR="007A1CE0" w:rsidRPr="000D0678">
        <w:rPr>
          <w:sz w:val="20"/>
        </w:rPr>
        <w:t>;</w:t>
      </w:r>
    </w:p>
    <w:p w14:paraId="34E66917" w14:textId="31DDF18C" w:rsidR="00DE35A5" w:rsidRPr="000D0678" w:rsidRDefault="00DE35A5" w:rsidP="008517F4">
      <w:pPr>
        <w:pStyle w:val="34d"/>
        <w:numPr>
          <w:ilvl w:val="0"/>
          <w:numId w:val="58"/>
        </w:numPr>
        <w:ind w:left="1077" w:hanging="357"/>
        <w:rPr>
          <w:sz w:val="20"/>
        </w:rPr>
      </w:pPr>
      <w:r w:rsidRPr="000D0678">
        <w:rPr>
          <w:sz w:val="20"/>
        </w:rPr>
        <w:t xml:space="preserve">в СЦ МЦ с возможностью </w:t>
      </w:r>
      <w:r w:rsidR="007A1CE0" w:rsidRPr="000D0678">
        <w:rPr>
          <w:sz w:val="20"/>
        </w:rPr>
        <w:t>открывать, закрывать заявки по услуге запись на приём к врачу (10700) по технологии Витрины данных (далее - Витрина), а также изменять заявки, созданные Заказчиком</w:t>
      </w:r>
      <w:r w:rsidR="00AA5F05" w:rsidRPr="000D0678">
        <w:rPr>
          <w:sz w:val="20"/>
        </w:rPr>
        <w:t>.</w:t>
      </w:r>
    </w:p>
    <w:p w14:paraId="39091310" w14:textId="77777777" w:rsidR="00044353" w:rsidRPr="000D0678" w:rsidRDefault="00044353" w:rsidP="00044353">
      <w:pPr>
        <w:pStyle w:val="3425"/>
        <w:rPr>
          <w:sz w:val="20"/>
        </w:rPr>
      </w:pPr>
      <w:bookmarkStart w:id="70" w:name="_Toc148439447"/>
      <w:bookmarkStart w:id="71" w:name="_Toc148439902"/>
      <w:bookmarkStart w:id="72" w:name="_Toc148458125"/>
      <w:bookmarkStart w:id="73" w:name="_Toc148458337"/>
      <w:bookmarkStart w:id="74" w:name="_Toc148459635"/>
      <w:bookmarkStart w:id="75" w:name="_Toc148469919"/>
      <w:bookmarkStart w:id="76" w:name="_Toc163044138"/>
      <w:r w:rsidRPr="000D0678">
        <w:rPr>
          <w:sz w:val="20"/>
        </w:rPr>
        <w:t>Назначение услуг</w:t>
      </w:r>
      <w:bookmarkEnd w:id="70"/>
      <w:bookmarkEnd w:id="71"/>
      <w:bookmarkEnd w:id="72"/>
      <w:bookmarkEnd w:id="73"/>
      <w:bookmarkEnd w:id="74"/>
      <w:bookmarkEnd w:id="75"/>
      <w:bookmarkEnd w:id="76"/>
    </w:p>
    <w:p w14:paraId="2C2D2BD3" w14:textId="77777777" w:rsidR="00044353" w:rsidRPr="000D0678" w:rsidRDefault="00044353" w:rsidP="00044353">
      <w:pPr>
        <w:pStyle w:val="34d"/>
        <w:rPr>
          <w:i/>
          <w:color w:val="4472C4"/>
          <w:sz w:val="20"/>
        </w:rPr>
      </w:pPr>
      <w:r w:rsidRPr="000D0678">
        <w:rPr>
          <w:sz w:val="20"/>
        </w:rPr>
        <w:t>Оказание услуг по техническому сопровождению Системы предназначено для:</w:t>
      </w:r>
    </w:p>
    <w:p w14:paraId="2D64BB74" w14:textId="2A886526" w:rsidR="00044353" w:rsidRPr="000D0678" w:rsidRDefault="00044353" w:rsidP="007D061A">
      <w:pPr>
        <w:pStyle w:val="3415"/>
        <w:tabs>
          <w:tab w:val="clear" w:pos="993"/>
          <w:tab w:val="clear" w:pos="1191"/>
          <w:tab w:val="left" w:pos="720"/>
          <w:tab w:val="num" w:pos="1322"/>
        </w:tabs>
        <w:ind w:left="1322"/>
        <w:rPr>
          <w:sz w:val="20"/>
        </w:rPr>
      </w:pPr>
      <w:r w:rsidRPr="000D0678">
        <w:rPr>
          <w:sz w:val="20"/>
        </w:rPr>
        <w:t>технической, информационной и консультационной поддержки пользователей</w:t>
      </w:r>
      <w:r w:rsidR="00794A53" w:rsidRPr="000D0678">
        <w:rPr>
          <w:sz w:val="20"/>
        </w:rPr>
        <w:t xml:space="preserve"> </w:t>
      </w:r>
      <w:r w:rsidRPr="000D0678">
        <w:rPr>
          <w:sz w:val="20"/>
        </w:rPr>
        <w:t>Системы;</w:t>
      </w:r>
    </w:p>
    <w:p w14:paraId="0C7812DB"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технического сопровождения электронного межведомственного взаимодействия и электронного медицинского документооборота.</w:t>
      </w:r>
    </w:p>
    <w:p w14:paraId="75781A7F" w14:textId="77777777" w:rsidR="00044353" w:rsidRPr="000D0678" w:rsidRDefault="00044353" w:rsidP="00044353">
      <w:pPr>
        <w:pStyle w:val="3425"/>
        <w:rPr>
          <w:sz w:val="20"/>
        </w:rPr>
      </w:pPr>
      <w:bookmarkStart w:id="77" w:name="_Toc148439448"/>
      <w:bookmarkStart w:id="78" w:name="_Toc148439903"/>
      <w:bookmarkStart w:id="79" w:name="_Toc148458126"/>
      <w:bookmarkStart w:id="80" w:name="_Toc148458338"/>
      <w:bookmarkStart w:id="81" w:name="_Toc148459636"/>
      <w:bookmarkStart w:id="82" w:name="_Toc148469920"/>
      <w:bookmarkStart w:id="83" w:name="_Toc163044139"/>
      <w:r w:rsidRPr="000D0678">
        <w:rPr>
          <w:sz w:val="20"/>
        </w:rPr>
        <w:t>Цели оказания услуг</w:t>
      </w:r>
      <w:bookmarkEnd w:id="77"/>
      <w:bookmarkEnd w:id="78"/>
      <w:bookmarkEnd w:id="79"/>
      <w:bookmarkEnd w:id="80"/>
      <w:bookmarkEnd w:id="81"/>
      <w:bookmarkEnd w:id="82"/>
      <w:bookmarkEnd w:id="83"/>
    </w:p>
    <w:p w14:paraId="1B9D6A28" w14:textId="77777777" w:rsidR="00044353" w:rsidRPr="000D0678" w:rsidRDefault="00044353" w:rsidP="00044353">
      <w:pPr>
        <w:pStyle w:val="34d"/>
        <w:rPr>
          <w:sz w:val="20"/>
        </w:rPr>
      </w:pPr>
      <w:r w:rsidRPr="000D0678">
        <w:rPr>
          <w:sz w:val="20"/>
        </w:rPr>
        <w:t>Целью оказания услуг по техническому сопровождению Системы является обеспечение устойчивого и бесперебойного функционирования компонентов, входящих в состав Системы на объектах автоматизации.</w:t>
      </w:r>
    </w:p>
    <w:p w14:paraId="00FE494A" w14:textId="77777777" w:rsidR="00044353" w:rsidRPr="000D0678" w:rsidRDefault="00044353" w:rsidP="00044353">
      <w:pPr>
        <w:pStyle w:val="3425"/>
        <w:rPr>
          <w:sz w:val="20"/>
        </w:rPr>
      </w:pPr>
      <w:bookmarkStart w:id="84" w:name="_Toc148439449"/>
      <w:bookmarkStart w:id="85" w:name="_Toc148439904"/>
      <w:bookmarkStart w:id="86" w:name="_Toc148458127"/>
      <w:bookmarkStart w:id="87" w:name="_Toc148458339"/>
      <w:bookmarkStart w:id="88" w:name="_Toc148459637"/>
      <w:bookmarkStart w:id="89" w:name="_Toc148469921"/>
      <w:bookmarkStart w:id="90" w:name="_Toc163044140"/>
      <w:r w:rsidRPr="000D0678">
        <w:rPr>
          <w:sz w:val="20"/>
        </w:rPr>
        <w:t>Основания для оказания услуг</w:t>
      </w:r>
      <w:bookmarkEnd w:id="84"/>
      <w:bookmarkEnd w:id="85"/>
      <w:bookmarkEnd w:id="86"/>
      <w:bookmarkEnd w:id="87"/>
      <w:bookmarkEnd w:id="88"/>
      <w:bookmarkEnd w:id="89"/>
      <w:bookmarkEnd w:id="90"/>
    </w:p>
    <w:p w14:paraId="364E5DAC" w14:textId="14028FED" w:rsidR="00044353" w:rsidRPr="000D0678" w:rsidRDefault="00560003" w:rsidP="00044353">
      <w:pPr>
        <w:pStyle w:val="34d"/>
        <w:rPr>
          <w:sz w:val="20"/>
        </w:rPr>
      </w:pPr>
      <w:r w:rsidRPr="000D0678">
        <w:rPr>
          <w:sz w:val="20"/>
        </w:rPr>
        <w:t>Контракт</w:t>
      </w:r>
      <w:r w:rsidR="00956D87" w:rsidRPr="000D0678">
        <w:rPr>
          <w:sz w:val="20"/>
        </w:rPr>
        <w:t>,</w:t>
      </w:r>
      <w:r w:rsidRPr="000D0678">
        <w:rPr>
          <w:sz w:val="20"/>
        </w:rPr>
        <w:t xml:space="preserve"> заключённый</w:t>
      </w:r>
      <w:r w:rsidR="00044353" w:rsidRPr="000D0678">
        <w:rPr>
          <w:sz w:val="20"/>
        </w:rPr>
        <w:t xml:space="preserve"> </w:t>
      </w:r>
      <w:r w:rsidRPr="000D0678">
        <w:rPr>
          <w:sz w:val="20"/>
        </w:rPr>
        <w:t xml:space="preserve">по результатам проведения процедуры закупки между Заказчиком и Исполнителем </w:t>
      </w:r>
      <w:r w:rsidR="00044353" w:rsidRPr="000D0678">
        <w:rPr>
          <w:sz w:val="20"/>
        </w:rPr>
        <w:t>на оказание Услуг, предусмотренных тр</w:t>
      </w:r>
      <w:r w:rsidRPr="000D0678">
        <w:rPr>
          <w:sz w:val="20"/>
        </w:rPr>
        <w:t>ебованиями настоящего документа</w:t>
      </w:r>
      <w:r w:rsidR="00044353" w:rsidRPr="000D0678">
        <w:rPr>
          <w:sz w:val="20"/>
        </w:rPr>
        <w:t>.</w:t>
      </w:r>
    </w:p>
    <w:p w14:paraId="776C5564" w14:textId="77777777" w:rsidR="00044353" w:rsidRPr="000D0678" w:rsidRDefault="00044353" w:rsidP="00044353">
      <w:pPr>
        <w:pStyle w:val="3425"/>
        <w:rPr>
          <w:sz w:val="20"/>
        </w:rPr>
      </w:pPr>
      <w:bookmarkStart w:id="91" w:name="_Toc148439450"/>
      <w:bookmarkStart w:id="92" w:name="_Toc148439905"/>
      <w:bookmarkStart w:id="93" w:name="_Toc148458128"/>
      <w:bookmarkStart w:id="94" w:name="_Toc148458340"/>
      <w:bookmarkStart w:id="95" w:name="_Toc148459638"/>
      <w:bookmarkStart w:id="96" w:name="_Toc148469922"/>
      <w:bookmarkStart w:id="97" w:name="_Toc163044141"/>
      <w:r w:rsidRPr="000D0678">
        <w:rPr>
          <w:sz w:val="20"/>
        </w:rPr>
        <w:t>Источники финансирования</w:t>
      </w:r>
      <w:bookmarkEnd w:id="91"/>
      <w:bookmarkEnd w:id="92"/>
      <w:bookmarkEnd w:id="93"/>
      <w:bookmarkEnd w:id="94"/>
      <w:bookmarkEnd w:id="95"/>
      <w:bookmarkEnd w:id="96"/>
      <w:bookmarkEnd w:id="97"/>
    </w:p>
    <w:p w14:paraId="1214D4B1" w14:textId="77777777" w:rsidR="00044353" w:rsidRPr="000D0678" w:rsidRDefault="00044353" w:rsidP="00044353">
      <w:pPr>
        <w:pStyle w:val="34d"/>
        <w:rPr>
          <w:sz w:val="20"/>
        </w:rPr>
      </w:pPr>
      <w:r w:rsidRPr="000D0678">
        <w:rPr>
          <w:sz w:val="20"/>
        </w:rPr>
        <w:t>Источники финансирования определяются Заказчиком.</w:t>
      </w:r>
    </w:p>
    <w:p w14:paraId="44304B6A" w14:textId="08D51942" w:rsidR="00044353" w:rsidRPr="000D0678" w:rsidRDefault="00044353" w:rsidP="00044353">
      <w:pPr>
        <w:pStyle w:val="3425"/>
        <w:rPr>
          <w:sz w:val="20"/>
        </w:rPr>
      </w:pPr>
      <w:bookmarkStart w:id="98" w:name="_Toc148439451"/>
      <w:bookmarkStart w:id="99" w:name="_Toc148439906"/>
      <w:bookmarkStart w:id="100" w:name="_Toc148458129"/>
      <w:bookmarkStart w:id="101" w:name="_Toc148458341"/>
      <w:bookmarkStart w:id="102" w:name="_Toc148459639"/>
      <w:bookmarkStart w:id="103" w:name="_Toc148469923"/>
      <w:bookmarkStart w:id="104" w:name="_Toc163044142"/>
      <w:r w:rsidRPr="000D0678">
        <w:rPr>
          <w:sz w:val="20"/>
        </w:rPr>
        <w:t xml:space="preserve">Порядок документирования и предъявления </w:t>
      </w:r>
      <w:r w:rsidR="00956D87" w:rsidRPr="000D0678">
        <w:rPr>
          <w:sz w:val="20"/>
        </w:rPr>
        <w:t>З</w:t>
      </w:r>
      <w:r w:rsidRPr="000D0678">
        <w:rPr>
          <w:sz w:val="20"/>
        </w:rPr>
        <w:t>аказчику результатов оказанных услуг</w:t>
      </w:r>
      <w:bookmarkEnd w:id="98"/>
      <w:bookmarkEnd w:id="99"/>
      <w:bookmarkEnd w:id="100"/>
      <w:bookmarkEnd w:id="101"/>
      <w:bookmarkEnd w:id="102"/>
      <w:bookmarkEnd w:id="103"/>
      <w:bookmarkEnd w:id="104"/>
    </w:p>
    <w:p w14:paraId="0BC9F56E" w14:textId="4178501A" w:rsidR="00044353" w:rsidRPr="000D0678" w:rsidRDefault="00044353" w:rsidP="00044353">
      <w:pPr>
        <w:pStyle w:val="34d"/>
        <w:rPr>
          <w:sz w:val="20"/>
        </w:rPr>
      </w:pPr>
      <w:r w:rsidRPr="000D0678">
        <w:rPr>
          <w:sz w:val="20"/>
        </w:rPr>
        <w:t xml:space="preserve">Требования к составу и содержанию Услуг определяются разделами </w:t>
      </w:r>
      <w:r w:rsidR="006C31F5" w:rsidRPr="000D0678">
        <w:rPr>
          <w:sz w:val="20"/>
        </w:rPr>
        <w:t>2</w:t>
      </w:r>
      <w:r w:rsidRPr="000D0678">
        <w:rPr>
          <w:sz w:val="20"/>
        </w:rPr>
        <w:t>-</w:t>
      </w:r>
      <w:r w:rsidR="006C31F5" w:rsidRPr="000D0678">
        <w:rPr>
          <w:sz w:val="20"/>
        </w:rPr>
        <w:t>4</w:t>
      </w:r>
      <w:r w:rsidRPr="000D0678">
        <w:rPr>
          <w:sz w:val="20"/>
        </w:rPr>
        <w:t xml:space="preserve"> настоящего документа.</w:t>
      </w:r>
    </w:p>
    <w:p w14:paraId="52F1064A" w14:textId="28DFFBEF" w:rsidR="00FA668B" w:rsidRPr="000D0678" w:rsidRDefault="00FA668B" w:rsidP="007460D9">
      <w:pPr>
        <w:pStyle w:val="3425"/>
        <w:rPr>
          <w:sz w:val="20"/>
        </w:rPr>
      </w:pPr>
      <w:bookmarkStart w:id="105" w:name="_Toc163044143"/>
      <w:r w:rsidRPr="000D0678">
        <w:rPr>
          <w:sz w:val="20"/>
        </w:rPr>
        <w:t xml:space="preserve">Состав эксплуатируемого </w:t>
      </w:r>
      <w:r w:rsidR="00712A93" w:rsidRPr="000D0678">
        <w:rPr>
          <w:sz w:val="20"/>
        </w:rPr>
        <w:t>С</w:t>
      </w:r>
      <w:r w:rsidRPr="000D0678">
        <w:rPr>
          <w:sz w:val="20"/>
        </w:rPr>
        <w:t>ПО</w:t>
      </w:r>
      <w:bookmarkEnd w:id="105"/>
    </w:p>
    <w:p w14:paraId="5F393DDB" w14:textId="77777777" w:rsidR="009464A6" w:rsidRPr="000D0678" w:rsidRDefault="009464A6" w:rsidP="007460D9">
      <w:pPr>
        <w:spacing w:after="0" w:line="240" w:lineRule="auto"/>
        <w:ind w:firstLine="709"/>
        <w:jc w:val="both"/>
        <w:rPr>
          <w:rFonts w:ascii="Times New Roman" w:hAnsi="Times New Roman" w:cs="Times New Roman"/>
          <w:b/>
          <w:sz w:val="20"/>
          <w:szCs w:val="26"/>
        </w:rPr>
      </w:pPr>
      <w:bookmarkStart w:id="106" w:name="_Hlk113956866"/>
    </w:p>
    <w:p w14:paraId="518F2DD7" w14:textId="1B8407F2" w:rsidR="00FA668B" w:rsidRPr="000D0678" w:rsidRDefault="00FA668B" w:rsidP="00232339">
      <w:pPr>
        <w:pStyle w:val="34d"/>
        <w:rPr>
          <w:b/>
          <w:sz w:val="20"/>
        </w:rPr>
      </w:pPr>
      <w:r w:rsidRPr="000D0678">
        <w:rPr>
          <w:b/>
          <w:sz w:val="20"/>
        </w:rPr>
        <w:t>«Единая цифровая платфор</w:t>
      </w:r>
      <w:r w:rsidR="00F85999" w:rsidRPr="000D0678">
        <w:rPr>
          <w:b/>
          <w:sz w:val="20"/>
        </w:rPr>
        <w:t xml:space="preserve">ма </w:t>
      </w:r>
      <w:r w:rsidRPr="000D0678">
        <w:rPr>
          <w:b/>
          <w:sz w:val="20"/>
        </w:rPr>
        <w:t>МИС 2.0»</w:t>
      </w:r>
      <w:bookmarkEnd w:id="106"/>
    </w:p>
    <w:p w14:paraId="7CDE755B" w14:textId="70482687" w:rsidR="00FA668B" w:rsidRPr="000D0678" w:rsidRDefault="00FA668B" w:rsidP="00232339">
      <w:pPr>
        <w:pStyle w:val="34d"/>
        <w:rPr>
          <w:sz w:val="20"/>
        </w:rPr>
      </w:pPr>
      <w:r w:rsidRPr="000D0678">
        <w:rPr>
          <w:sz w:val="20"/>
        </w:rPr>
        <w:t>Свидетельство о регистрации программы для ЭВМ № 2021617661 от 18.05.2021 года</w:t>
      </w:r>
      <w:r w:rsidR="00BA36A1" w:rsidRPr="000D0678">
        <w:rPr>
          <w:sz w:val="20"/>
        </w:rPr>
        <w:t>.</w:t>
      </w:r>
    </w:p>
    <w:p w14:paraId="7D49259B" w14:textId="3F681A19" w:rsidR="00FA668B" w:rsidRPr="000D0678" w:rsidRDefault="00FA668B" w:rsidP="00232339">
      <w:pPr>
        <w:pStyle w:val="34d"/>
        <w:rPr>
          <w:sz w:val="20"/>
        </w:rPr>
      </w:pPr>
      <w:bookmarkStart w:id="107" w:name="_Hlk80863127"/>
      <w:r w:rsidRPr="000D0678">
        <w:rPr>
          <w:sz w:val="20"/>
        </w:rPr>
        <w:t>Зарегистрирована в ЕРРП для ЭВМ и БД 29.07.2021 года за номером 11172 на основании приказа Министерства цифрового развития, связи и массовых коммуникаций РФ от 27.07.2021 года № 768</w:t>
      </w:r>
      <w:r w:rsidR="00BA36A1" w:rsidRPr="000D0678">
        <w:rPr>
          <w:sz w:val="20"/>
        </w:rPr>
        <w:t>.</w:t>
      </w:r>
    </w:p>
    <w:bookmarkEnd w:id="107"/>
    <w:p w14:paraId="7A34ADC1" w14:textId="6258752E" w:rsidR="00FA668B" w:rsidRPr="000D0678" w:rsidRDefault="00FA668B" w:rsidP="00232339">
      <w:pPr>
        <w:pStyle w:val="34d"/>
        <w:rPr>
          <w:sz w:val="20"/>
        </w:rPr>
      </w:pPr>
      <w:r w:rsidRPr="000D0678">
        <w:rPr>
          <w:sz w:val="20"/>
        </w:rPr>
        <w:t>Правообладатель: ООО «РТ МИС»</w:t>
      </w:r>
      <w:r w:rsidR="00BA36A1" w:rsidRPr="000D0678">
        <w:rPr>
          <w:sz w:val="20"/>
        </w:rPr>
        <w:t>.</w:t>
      </w:r>
    </w:p>
    <w:p w14:paraId="51FACE75" w14:textId="77777777" w:rsidR="00FA668B" w:rsidRPr="000D0678" w:rsidRDefault="00FA668B" w:rsidP="00232339">
      <w:pPr>
        <w:pStyle w:val="34d"/>
        <w:rPr>
          <w:sz w:val="20"/>
        </w:rPr>
      </w:pPr>
    </w:p>
    <w:p w14:paraId="1DCF3666" w14:textId="77777777" w:rsidR="00FA668B" w:rsidRPr="000D0678" w:rsidRDefault="00FA668B" w:rsidP="00232339">
      <w:pPr>
        <w:pStyle w:val="34d"/>
        <w:rPr>
          <w:b/>
          <w:sz w:val="20"/>
        </w:rPr>
      </w:pPr>
      <w:r w:rsidRPr="000D0678">
        <w:rPr>
          <w:b/>
          <w:sz w:val="20"/>
        </w:rPr>
        <w:t>«Единая цифровая платформа.МИС 3.0»</w:t>
      </w:r>
    </w:p>
    <w:p w14:paraId="31669D01" w14:textId="5A304952" w:rsidR="00FA668B" w:rsidRPr="000D0678" w:rsidRDefault="00FA668B" w:rsidP="00232339">
      <w:pPr>
        <w:pStyle w:val="34d"/>
        <w:rPr>
          <w:sz w:val="20"/>
        </w:rPr>
      </w:pPr>
      <w:bookmarkStart w:id="108" w:name="_Hlk119410421"/>
      <w:r w:rsidRPr="000D0678">
        <w:rPr>
          <w:sz w:val="20"/>
        </w:rPr>
        <w:t>Свидетельство о регистрации программы для ЭВМ № 2022680682 от 03.11.2022 года</w:t>
      </w:r>
      <w:r w:rsidR="00BA36A1" w:rsidRPr="000D0678">
        <w:rPr>
          <w:sz w:val="20"/>
        </w:rPr>
        <w:t>.</w:t>
      </w:r>
    </w:p>
    <w:bookmarkEnd w:id="108"/>
    <w:p w14:paraId="48A200CF" w14:textId="48270580" w:rsidR="00FA668B" w:rsidRPr="000D0678" w:rsidRDefault="00FA668B" w:rsidP="00232339">
      <w:pPr>
        <w:pStyle w:val="34d"/>
        <w:rPr>
          <w:sz w:val="20"/>
        </w:rPr>
      </w:pPr>
      <w:r w:rsidRPr="000D0678">
        <w:rPr>
          <w:sz w:val="20"/>
        </w:rPr>
        <w:t>Запись в реестре №14834 от 12.09.2022 произведена на основании поручения Министерства цифрового развития, связи и массовых коммуникаций Российской Федерации от 12.09.2022 по протоколу заседания экспертного совета от 06.09.2022 №1277пр</w:t>
      </w:r>
      <w:r w:rsidR="00BA36A1" w:rsidRPr="000D0678">
        <w:rPr>
          <w:sz w:val="20"/>
        </w:rPr>
        <w:t>.</w:t>
      </w:r>
    </w:p>
    <w:p w14:paraId="0A05F00D" w14:textId="77777777" w:rsidR="00FA668B" w:rsidRPr="000D0678" w:rsidRDefault="00FA668B" w:rsidP="00232339">
      <w:pPr>
        <w:pStyle w:val="34d"/>
        <w:rPr>
          <w:sz w:val="20"/>
        </w:rPr>
      </w:pPr>
      <w:r w:rsidRPr="000D0678">
        <w:rPr>
          <w:sz w:val="20"/>
        </w:rPr>
        <w:t>Правообладатель: ООО «РТ МИС».</w:t>
      </w:r>
    </w:p>
    <w:p w14:paraId="683056B6" w14:textId="714BD070" w:rsidR="00FA668B" w:rsidRPr="000D0678" w:rsidRDefault="00FA668B" w:rsidP="00232339">
      <w:pPr>
        <w:pStyle w:val="34d"/>
        <w:rPr>
          <w:sz w:val="20"/>
        </w:rPr>
      </w:pPr>
    </w:p>
    <w:p w14:paraId="704B4485" w14:textId="77777777" w:rsidR="007460D9" w:rsidRPr="000D0678" w:rsidRDefault="007460D9" w:rsidP="00232339">
      <w:pPr>
        <w:pStyle w:val="34d"/>
        <w:rPr>
          <w:b/>
          <w:sz w:val="20"/>
        </w:rPr>
      </w:pPr>
      <w:r w:rsidRPr="000D0678">
        <w:rPr>
          <w:b/>
          <w:sz w:val="20"/>
        </w:rPr>
        <w:t>«Центральный архив медицинских изображений»</w:t>
      </w:r>
    </w:p>
    <w:p w14:paraId="12909376" w14:textId="5AAD87CA" w:rsidR="007460D9" w:rsidRPr="000D0678" w:rsidRDefault="007460D9" w:rsidP="00232339">
      <w:pPr>
        <w:pStyle w:val="34d"/>
        <w:rPr>
          <w:sz w:val="20"/>
        </w:rPr>
      </w:pPr>
      <w:r w:rsidRPr="000D0678">
        <w:rPr>
          <w:sz w:val="20"/>
        </w:rPr>
        <w:t>Свидетельство о регистрации программы для ЭВМ №2019662414 от 11.09.2019 года</w:t>
      </w:r>
      <w:r w:rsidR="00BA36A1" w:rsidRPr="000D0678">
        <w:rPr>
          <w:sz w:val="20"/>
        </w:rPr>
        <w:t>.</w:t>
      </w:r>
    </w:p>
    <w:p w14:paraId="4F75D422" w14:textId="3C235125" w:rsidR="007460D9" w:rsidRPr="000D0678" w:rsidRDefault="007460D9" w:rsidP="00232339">
      <w:pPr>
        <w:pStyle w:val="34d"/>
        <w:rPr>
          <w:sz w:val="20"/>
        </w:rPr>
      </w:pPr>
      <w:r w:rsidRPr="000D0678">
        <w:rPr>
          <w:sz w:val="20"/>
        </w:rPr>
        <w:t>Запись в реестре № 6073 от 19.11.2019 произведена на основании приказа Министерства цифрового развития, связи и массовых коммуникаций Российской Федерации от 19.11.2019 №742</w:t>
      </w:r>
      <w:r w:rsidR="00BA36A1" w:rsidRPr="000D0678">
        <w:rPr>
          <w:sz w:val="20"/>
        </w:rPr>
        <w:t>.</w:t>
      </w:r>
    </w:p>
    <w:p w14:paraId="1F395D1B" w14:textId="3191F771" w:rsidR="007460D9" w:rsidRPr="000D0678" w:rsidRDefault="007460D9" w:rsidP="00232339">
      <w:pPr>
        <w:pStyle w:val="34d"/>
        <w:rPr>
          <w:sz w:val="20"/>
        </w:rPr>
      </w:pPr>
      <w:r w:rsidRPr="000D0678">
        <w:rPr>
          <w:sz w:val="20"/>
        </w:rPr>
        <w:t>Правообладатель: ООО «ИКТ Консалтинг».</w:t>
      </w:r>
    </w:p>
    <w:p w14:paraId="47CE67B7" w14:textId="77777777" w:rsidR="007460D9" w:rsidRPr="000D0678" w:rsidRDefault="007460D9" w:rsidP="00232339">
      <w:pPr>
        <w:pStyle w:val="34d"/>
        <w:rPr>
          <w:sz w:val="20"/>
        </w:rPr>
      </w:pPr>
    </w:p>
    <w:p w14:paraId="432D2439" w14:textId="77777777" w:rsidR="007460D9" w:rsidRPr="000D0678" w:rsidRDefault="007460D9" w:rsidP="00232339">
      <w:pPr>
        <w:pStyle w:val="34d"/>
        <w:rPr>
          <w:b/>
          <w:sz w:val="20"/>
        </w:rPr>
      </w:pPr>
      <w:r w:rsidRPr="000D0678">
        <w:rPr>
          <w:b/>
          <w:sz w:val="20"/>
        </w:rPr>
        <w:t>«Единая радиологическая информационная система»</w:t>
      </w:r>
    </w:p>
    <w:p w14:paraId="35D36B5C" w14:textId="77777777" w:rsidR="007460D9" w:rsidRPr="000D0678" w:rsidRDefault="007460D9" w:rsidP="00232339">
      <w:pPr>
        <w:pStyle w:val="34d"/>
        <w:rPr>
          <w:sz w:val="20"/>
        </w:rPr>
      </w:pPr>
      <w:r w:rsidRPr="000D0678">
        <w:rPr>
          <w:sz w:val="20"/>
        </w:rPr>
        <w:t>Свидетельство о регистрации программы для ЭВМ №2020664902 от 10.11.2020 г.</w:t>
      </w:r>
    </w:p>
    <w:p w14:paraId="048842B7" w14:textId="63F6D581" w:rsidR="007460D9" w:rsidRPr="000D0678" w:rsidRDefault="007460D9" w:rsidP="00232339">
      <w:pPr>
        <w:pStyle w:val="34d"/>
        <w:rPr>
          <w:sz w:val="20"/>
        </w:rPr>
      </w:pPr>
      <w:r w:rsidRPr="000D0678">
        <w:rPr>
          <w:sz w:val="20"/>
        </w:rPr>
        <w:t>Запись в реестре от 15.03.2021 №9736, произведена на основании приказа Министерства цифрового развития, связи и массовых коммуникаций Российской Федерации от 15.03.2021 №151</w:t>
      </w:r>
      <w:r w:rsidR="00BA36A1" w:rsidRPr="000D0678">
        <w:rPr>
          <w:sz w:val="20"/>
        </w:rPr>
        <w:t>.</w:t>
      </w:r>
    </w:p>
    <w:p w14:paraId="744BF818" w14:textId="7B2900D9" w:rsidR="007460D9" w:rsidRPr="000D0678" w:rsidRDefault="007460D9" w:rsidP="00232339">
      <w:pPr>
        <w:pStyle w:val="34d"/>
        <w:rPr>
          <w:sz w:val="20"/>
        </w:rPr>
      </w:pPr>
      <w:r w:rsidRPr="000D0678">
        <w:rPr>
          <w:sz w:val="20"/>
        </w:rPr>
        <w:t>Правообладатель: ООО «РТК Радиология»</w:t>
      </w:r>
      <w:r w:rsidR="00BA36A1" w:rsidRPr="000D0678">
        <w:rPr>
          <w:sz w:val="20"/>
        </w:rPr>
        <w:t>.</w:t>
      </w:r>
    </w:p>
    <w:p w14:paraId="33E13CA9" w14:textId="47096A44" w:rsidR="00044353" w:rsidRPr="000D0678" w:rsidRDefault="00044353" w:rsidP="00044353">
      <w:pPr>
        <w:pStyle w:val="3417"/>
        <w:rPr>
          <w:sz w:val="22"/>
        </w:rPr>
      </w:pPr>
      <w:bookmarkStart w:id="109" w:name="_Toc148439453"/>
      <w:bookmarkStart w:id="110" w:name="_Toc148439908"/>
      <w:bookmarkStart w:id="111" w:name="_Ref148451415"/>
      <w:bookmarkStart w:id="112" w:name="_Toc148458131"/>
      <w:bookmarkStart w:id="113" w:name="_Toc148458343"/>
      <w:bookmarkStart w:id="114" w:name="_Toc148459641"/>
      <w:bookmarkStart w:id="115" w:name="_Toc148469925"/>
      <w:bookmarkStart w:id="116" w:name="_Toc163044144"/>
      <w:r w:rsidRPr="000D0678">
        <w:rPr>
          <w:sz w:val="22"/>
        </w:rPr>
        <w:t>Характеристики объектов оказания Услуг</w:t>
      </w:r>
      <w:bookmarkEnd w:id="109"/>
      <w:bookmarkEnd w:id="110"/>
      <w:bookmarkEnd w:id="111"/>
      <w:bookmarkEnd w:id="112"/>
      <w:bookmarkEnd w:id="113"/>
      <w:bookmarkEnd w:id="114"/>
      <w:bookmarkEnd w:id="115"/>
      <w:bookmarkEnd w:id="116"/>
    </w:p>
    <w:p w14:paraId="62E101A0" w14:textId="73ED7117" w:rsidR="00044353" w:rsidRPr="000D0678" w:rsidRDefault="007460D9" w:rsidP="00232339">
      <w:pPr>
        <w:pStyle w:val="34d"/>
        <w:rPr>
          <w:sz w:val="20"/>
        </w:rPr>
      </w:pPr>
      <w:r w:rsidRPr="000D0678">
        <w:rPr>
          <w:sz w:val="20"/>
        </w:rPr>
        <w:t xml:space="preserve">Для оказания Услуг Исполнителем </w:t>
      </w:r>
      <w:r w:rsidR="00044353" w:rsidRPr="000D0678">
        <w:rPr>
          <w:sz w:val="20"/>
        </w:rPr>
        <w:t xml:space="preserve">предоставляются инфраструктурные мощности, перечисленные в подразделах </w:t>
      </w:r>
      <w:r w:rsidR="006C31F5" w:rsidRPr="000D0678">
        <w:rPr>
          <w:sz w:val="20"/>
        </w:rPr>
        <w:t>2.1</w:t>
      </w:r>
      <w:r w:rsidR="004E5F18" w:rsidRPr="000D0678">
        <w:rPr>
          <w:sz w:val="20"/>
        </w:rPr>
        <w:t>.1.</w:t>
      </w:r>
    </w:p>
    <w:p w14:paraId="6D0835FB" w14:textId="7B5ECB86" w:rsidR="00044353" w:rsidRPr="000D0678" w:rsidRDefault="00044353" w:rsidP="00232339">
      <w:pPr>
        <w:pStyle w:val="34d"/>
        <w:rPr>
          <w:sz w:val="20"/>
        </w:rPr>
      </w:pPr>
      <w:r w:rsidRPr="000D0678">
        <w:rPr>
          <w:sz w:val="20"/>
        </w:rPr>
        <w:t>Выполнение требований к техни</w:t>
      </w:r>
      <w:r w:rsidR="007460D9" w:rsidRPr="000D0678">
        <w:rPr>
          <w:sz w:val="20"/>
        </w:rPr>
        <w:t>ческому обеспечению находится в</w:t>
      </w:r>
      <w:r w:rsidRPr="000D0678">
        <w:rPr>
          <w:sz w:val="20"/>
        </w:rPr>
        <w:t xml:space="preserve"> зон</w:t>
      </w:r>
      <w:r w:rsidR="00BA36A1" w:rsidRPr="000D0678">
        <w:rPr>
          <w:sz w:val="20"/>
        </w:rPr>
        <w:t>е</w:t>
      </w:r>
      <w:r w:rsidRPr="000D0678">
        <w:rPr>
          <w:sz w:val="20"/>
        </w:rPr>
        <w:t xml:space="preserve"> ответственности Исполнителя.</w:t>
      </w:r>
    </w:p>
    <w:p w14:paraId="4ED09454" w14:textId="000CBAE9" w:rsidR="006616C0" w:rsidRPr="000D0678" w:rsidRDefault="006616C0" w:rsidP="00232339">
      <w:pPr>
        <w:pStyle w:val="34d"/>
        <w:rPr>
          <w:sz w:val="20"/>
        </w:rPr>
      </w:pPr>
      <w:r w:rsidRPr="000D0678">
        <w:rPr>
          <w:sz w:val="20"/>
        </w:rPr>
        <w:t xml:space="preserve">Поддержка инфраструктуры ЦОД выполняется </w:t>
      </w:r>
      <w:r w:rsidR="007460D9" w:rsidRPr="000D0678">
        <w:rPr>
          <w:sz w:val="20"/>
        </w:rPr>
        <w:t>Исполнител</w:t>
      </w:r>
      <w:r w:rsidR="00BA36A1" w:rsidRPr="000D0678">
        <w:rPr>
          <w:sz w:val="20"/>
        </w:rPr>
        <w:t>ем</w:t>
      </w:r>
      <w:r w:rsidR="007460D9" w:rsidRPr="000D0678">
        <w:rPr>
          <w:sz w:val="20"/>
        </w:rPr>
        <w:t>.</w:t>
      </w:r>
    </w:p>
    <w:p w14:paraId="6F0BDCBC" w14:textId="77777777" w:rsidR="00044353" w:rsidRPr="000D0678" w:rsidRDefault="00044353" w:rsidP="00232339">
      <w:pPr>
        <w:pStyle w:val="34d"/>
        <w:rPr>
          <w:sz w:val="20"/>
        </w:rPr>
      </w:pPr>
      <w:r w:rsidRPr="000D0678">
        <w:rPr>
          <w:sz w:val="20"/>
        </w:rPr>
        <w:t>Объем технического обеспечения может быть изменен Заказчиком по соглашению сторон, в связи с рекомендациями разработчика специального программного обеспечения Системы или в связи с требованиями эксплуатации Системы либо в иных целях исполнения требований настоящего документа при наличии соответствующего обоснования.</w:t>
      </w:r>
    </w:p>
    <w:p w14:paraId="3520108F" w14:textId="77777777" w:rsidR="00044353" w:rsidRPr="000D0678" w:rsidRDefault="00044353" w:rsidP="00044353">
      <w:pPr>
        <w:pStyle w:val="3425"/>
        <w:rPr>
          <w:sz w:val="20"/>
        </w:rPr>
      </w:pPr>
      <w:bookmarkStart w:id="117" w:name="_Toc148439454"/>
      <w:bookmarkStart w:id="118" w:name="_Toc148439909"/>
      <w:bookmarkStart w:id="119" w:name="_Toc148458132"/>
      <w:bookmarkStart w:id="120" w:name="_Toc148458344"/>
      <w:bookmarkStart w:id="121" w:name="_Toc148459642"/>
      <w:bookmarkStart w:id="122" w:name="_Toc148469926"/>
      <w:bookmarkStart w:id="123" w:name="_Toc163044145"/>
      <w:r w:rsidRPr="000D0678">
        <w:rPr>
          <w:sz w:val="20"/>
        </w:rPr>
        <w:t>Характеристики технического обеспечения</w:t>
      </w:r>
      <w:bookmarkEnd w:id="117"/>
      <w:bookmarkEnd w:id="118"/>
      <w:bookmarkEnd w:id="119"/>
      <w:bookmarkEnd w:id="120"/>
      <w:bookmarkEnd w:id="121"/>
      <w:bookmarkEnd w:id="122"/>
      <w:bookmarkEnd w:id="123"/>
    </w:p>
    <w:p w14:paraId="2A2805F5" w14:textId="64424166" w:rsidR="00044353" w:rsidRPr="000D0678" w:rsidRDefault="00044353" w:rsidP="00044353">
      <w:pPr>
        <w:pStyle w:val="3434"/>
        <w:tabs>
          <w:tab w:val="clear" w:pos="284"/>
          <w:tab w:val="num" w:pos="143"/>
        </w:tabs>
        <w:ind w:left="-141"/>
        <w:rPr>
          <w:sz w:val="20"/>
        </w:rPr>
      </w:pPr>
      <w:bookmarkStart w:id="124" w:name="_Toc148439455"/>
      <w:bookmarkStart w:id="125" w:name="_Toc148439910"/>
      <w:bookmarkStart w:id="126" w:name="_Toc148458133"/>
      <w:bookmarkStart w:id="127" w:name="_Toc148458345"/>
      <w:bookmarkStart w:id="128" w:name="_Toc148459643"/>
      <w:bookmarkStart w:id="129" w:name="_Toc148469927"/>
      <w:bookmarkStart w:id="130" w:name="_Ref148473092"/>
      <w:bookmarkStart w:id="131" w:name="_Toc163044146"/>
      <w:r w:rsidRPr="000D0678">
        <w:rPr>
          <w:sz w:val="20"/>
        </w:rPr>
        <w:t>Характеристики технического обеспечения серверов</w:t>
      </w:r>
      <w:bookmarkEnd w:id="124"/>
      <w:bookmarkEnd w:id="125"/>
      <w:bookmarkEnd w:id="126"/>
      <w:bookmarkEnd w:id="127"/>
      <w:bookmarkEnd w:id="128"/>
      <w:bookmarkEnd w:id="129"/>
      <w:bookmarkEnd w:id="130"/>
      <w:bookmarkEnd w:id="131"/>
    </w:p>
    <w:p w14:paraId="148395C0" w14:textId="6E725206" w:rsidR="00B718BF" w:rsidRPr="000D0678" w:rsidRDefault="00B718BF" w:rsidP="007460D9">
      <w:pPr>
        <w:pStyle w:val="34d"/>
        <w:jc w:val="left"/>
        <w:rPr>
          <w:sz w:val="20"/>
          <w:szCs w:val="26"/>
        </w:rPr>
      </w:pPr>
      <w:r w:rsidRPr="000D0678">
        <w:rPr>
          <w:sz w:val="20"/>
          <w:lang w:eastAsia="ru-RU"/>
        </w:rPr>
        <w:t>Характеристики вычислительных мощностей указаны в таблице 1.</w:t>
      </w:r>
      <w:r w:rsidRPr="000D0678">
        <w:rPr>
          <w:sz w:val="20"/>
          <w:lang w:eastAsia="ru-RU"/>
        </w:rPr>
        <w:br/>
      </w:r>
      <w:r w:rsidRPr="000D0678">
        <w:rPr>
          <w:sz w:val="20"/>
          <w:szCs w:val="26"/>
          <w:lang w:eastAsia="ru-RU"/>
        </w:rPr>
        <w:t>Таблица 1 - Характеристики вычислительный мощностей</w:t>
      </w:r>
    </w:p>
    <w:tbl>
      <w:tblPr>
        <w:tblW w:w="5003"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754"/>
        <w:gridCol w:w="1878"/>
        <w:gridCol w:w="1510"/>
      </w:tblGrid>
      <w:tr w:rsidR="00563F82" w:rsidRPr="000D0678" w14:paraId="42C54286"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D3F94" w14:textId="77777777" w:rsidR="00563F82" w:rsidRPr="000D0678" w:rsidRDefault="00563F82" w:rsidP="009464A6">
            <w:pPr>
              <w:pStyle w:val="phnormal0"/>
              <w:suppressAutoHyphens/>
              <w:spacing w:line="276" w:lineRule="auto"/>
              <w:ind w:right="0" w:firstLine="0"/>
              <w:jc w:val="center"/>
              <w:rPr>
                <w:rFonts w:ascii="Times New Roman" w:hAnsi="Times New Roman" w:cs="Times New Roman"/>
                <w:b/>
                <w:sz w:val="16"/>
              </w:rPr>
            </w:pPr>
            <w:r w:rsidRPr="000D0678">
              <w:rPr>
                <w:rFonts w:ascii="Times New Roman" w:hAnsi="Times New Roman" w:cs="Times New Roman"/>
                <w:b/>
                <w:sz w:val="16"/>
              </w:rPr>
              <w:t>Предоставляемый ресурс</w:t>
            </w:r>
          </w:p>
        </w:tc>
        <w:tc>
          <w:tcPr>
            <w:tcW w:w="1836" w:type="dxa"/>
            <w:tcBorders>
              <w:top w:val="single" w:sz="4" w:space="0" w:color="00000A"/>
              <w:left w:val="single" w:sz="4" w:space="0" w:color="00000A"/>
              <w:bottom w:val="single" w:sz="4" w:space="0" w:color="00000A"/>
              <w:right w:val="single" w:sz="4" w:space="0" w:color="00000A"/>
            </w:tcBorders>
          </w:tcPr>
          <w:p w14:paraId="155D0EDF" w14:textId="77777777" w:rsidR="00563F82" w:rsidRPr="000D0678" w:rsidRDefault="00563F82" w:rsidP="009464A6">
            <w:pPr>
              <w:jc w:val="center"/>
              <w:rPr>
                <w:rFonts w:ascii="Times New Roman" w:hAnsi="Times New Roman" w:cs="Times New Roman"/>
                <w:b/>
                <w:sz w:val="16"/>
              </w:rPr>
            </w:pPr>
            <w:r w:rsidRPr="000D0678">
              <w:rPr>
                <w:rFonts w:ascii="Times New Roman" w:hAnsi="Times New Roman" w:cs="Times New Roman"/>
                <w:b/>
                <w:sz w:val="16"/>
              </w:rPr>
              <w:t>Ед. измерения</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104F77" w14:textId="77777777" w:rsidR="00563F82" w:rsidRPr="000D0678" w:rsidRDefault="00563F82" w:rsidP="009464A6">
            <w:pPr>
              <w:pStyle w:val="phnormal0"/>
              <w:suppressAutoHyphens/>
              <w:spacing w:line="276" w:lineRule="auto"/>
              <w:ind w:right="0" w:firstLine="0"/>
              <w:jc w:val="center"/>
              <w:rPr>
                <w:rFonts w:ascii="Times New Roman" w:hAnsi="Times New Roman" w:cs="Times New Roman"/>
                <w:b/>
                <w:sz w:val="16"/>
              </w:rPr>
            </w:pPr>
            <w:r w:rsidRPr="000D0678">
              <w:rPr>
                <w:rFonts w:ascii="Times New Roman" w:hAnsi="Times New Roman" w:cs="Times New Roman"/>
                <w:b/>
                <w:sz w:val="16"/>
              </w:rPr>
              <w:t>Количество</w:t>
            </w:r>
          </w:p>
        </w:tc>
      </w:tr>
      <w:tr w:rsidR="00563F82" w:rsidRPr="000D0678" w14:paraId="22AC6F0C"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95F4A9"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Виртуальные процессоры</w:t>
            </w:r>
          </w:p>
        </w:tc>
        <w:tc>
          <w:tcPr>
            <w:tcW w:w="1836" w:type="dxa"/>
            <w:tcBorders>
              <w:top w:val="single" w:sz="4" w:space="0" w:color="00000A"/>
              <w:left w:val="single" w:sz="4" w:space="0" w:color="00000A"/>
              <w:bottom w:val="single" w:sz="4" w:space="0" w:color="00000A"/>
              <w:right w:val="single" w:sz="4" w:space="0" w:color="00000A"/>
            </w:tcBorders>
          </w:tcPr>
          <w:p w14:paraId="27D7B30A"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шт.</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C5097" w14:textId="334A1901" w:rsidR="00563F82" w:rsidRPr="000D0678" w:rsidRDefault="00DA48F0"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1 062</w:t>
            </w:r>
          </w:p>
        </w:tc>
      </w:tr>
      <w:tr w:rsidR="00563F82" w:rsidRPr="000D0678" w14:paraId="2C68B8EF"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2CF00F"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Виртуальная память</w:t>
            </w:r>
          </w:p>
        </w:tc>
        <w:tc>
          <w:tcPr>
            <w:tcW w:w="1836" w:type="dxa"/>
            <w:tcBorders>
              <w:top w:val="single" w:sz="4" w:space="0" w:color="00000A"/>
              <w:left w:val="single" w:sz="4" w:space="0" w:color="00000A"/>
              <w:bottom w:val="single" w:sz="4" w:space="0" w:color="00000A"/>
              <w:right w:val="single" w:sz="4" w:space="0" w:color="00000A"/>
            </w:tcBorders>
          </w:tcPr>
          <w:p w14:paraId="73023AF9"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9D6642" w14:textId="12676301" w:rsidR="00563F82" w:rsidRPr="000D0678" w:rsidRDefault="00563F82"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3</w:t>
            </w:r>
            <w:r w:rsidR="00DA48F0" w:rsidRPr="000D0678">
              <w:rPr>
                <w:rFonts w:ascii="Times New Roman" w:eastAsia="Times New Roman" w:hAnsi="Times New Roman" w:cs="Times New Roman"/>
                <w:sz w:val="20"/>
                <w:szCs w:val="26"/>
                <w:lang w:eastAsia="ru-RU"/>
              </w:rPr>
              <w:t xml:space="preserve"> 230</w:t>
            </w:r>
          </w:p>
        </w:tc>
      </w:tr>
      <w:tr w:rsidR="00563F82" w:rsidRPr="000D0678" w14:paraId="002FCA58"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8B8330"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Быстрые дисковые массивы (SAS)</w:t>
            </w:r>
          </w:p>
        </w:tc>
        <w:tc>
          <w:tcPr>
            <w:tcW w:w="1836" w:type="dxa"/>
            <w:tcBorders>
              <w:top w:val="single" w:sz="4" w:space="0" w:color="00000A"/>
              <w:left w:val="single" w:sz="4" w:space="0" w:color="00000A"/>
              <w:bottom w:val="single" w:sz="4" w:space="0" w:color="00000A"/>
              <w:right w:val="single" w:sz="4" w:space="0" w:color="00000A"/>
            </w:tcBorders>
          </w:tcPr>
          <w:p w14:paraId="2B34A487"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988B96" w14:textId="7C0E59DC" w:rsidR="00563F82" w:rsidRPr="000D0678" w:rsidRDefault="00DA48F0"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48</w:t>
            </w:r>
            <w:r w:rsidR="00563F82" w:rsidRPr="000D0678">
              <w:rPr>
                <w:rFonts w:ascii="Times New Roman" w:eastAsia="Times New Roman" w:hAnsi="Times New Roman" w:cs="Times New Roman"/>
                <w:sz w:val="20"/>
                <w:szCs w:val="26"/>
                <w:lang w:eastAsia="ru-RU"/>
              </w:rPr>
              <w:t> </w:t>
            </w:r>
            <w:r w:rsidRPr="000D0678">
              <w:rPr>
                <w:rFonts w:ascii="Times New Roman" w:eastAsia="Times New Roman" w:hAnsi="Times New Roman" w:cs="Times New Roman"/>
                <w:sz w:val="20"/>
                <w:szCs w:val="26"/>
                <w:lang w:eastAsia="ru-RU"/>
              </w:rPr>
              <w:t>794</w:t>
            </w:r>
          </w:p>
        </w:tc>
      </w:tr>
      <w:tr w:rsidR="00563F82" w:rsidRPr="000D0678" w14:paraId="7949FCFB"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724512"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Ультрабыстрые дисковые массивы (SSD)</w:t>
            </w:r>
          </w:p>
        </w:tc>
        <w:tc>
          <w:tcPr>
            <w:tcW w:w="1836" w:type="dxa"/>
            <w:tcBorders>
              <w:top w:val="single" w:sz="4" w:space="0" w:color="00000A"/>
              <w:left w:val="single" w:sz="4" w:space="0" w:color="00000A"/>
              <w:bottom w:val="single" w:sz="4" w:space="0" w:color="00000A"/>
              <w:right w:val="single" w:sz="4" w:space="0" w:color="00000A"/>
            </w:tcBorders>
          </w:tcPr>
          <w:p w14:paraId="6ED098BB"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803A50" w14:textId="5F4005A6" w:rsidR="00563F82" w:rsidRPr="000D0678" w:rsidRDefault="00563F82"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2</w:t>
            </w:r>
            <w:r w:rsidR="00DA48F0" w:rsidRPr="000D0678">
              <w:rPr>
                <w:rFonts w:ascii="Times New Roman" w:eastAsia="Times New Roman" w:hAnsi="Times New Roman" w:cs="Times New Roman"/>
                <w:sz w:val="20"/>
                <w:szCs w:val="26"/>
                <w:lang w:eastAsia="ru-RU"/>
              </w:rPr>
              <w:t>9</w:t>
            </w:r>
            <w:r w:rsidRPr="000D0678">
              <w:rPr>
                <w:rFonts w:ascii="Times New Roman" w:eastAsia="Times New Roman" w:hAnsi="Times New Roman" w:cs="Times New Roman"/>
                <w:sz w:val="20"/>
                <w:szCs w:val="26"/>
                <w:lang w:eastAsia="ru-RU"/>
              </w:rPr>
              <w:t> </w:t>
            </w:r>
            <w:r w:rsidR="00DA48F0" w:rsidRPr="000D0678">
              <w:rPr>
                <w:rFonts w:ascii="Times New Roman" w:eastAsia="Times New Roman" w:hAnsi="Times New Roman" w:cs="Times New Roman"/>
                <w:sz w:val="20"/>
                <w:szCs w:val="26"/>
                <w:lang w:eastAsia="ru-RU"/>
              </w:rPr>
              <w:t>840</w:t>
            </w:r>
          </w:p>
        </w:tc>
      </w:tr>
      <w:tr w:rsidR="00563F82" w:rsidRPr="000D0678" w14:paraId="7AC237D3"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AE231" w14:textId="77777777" w:rsidR="00563F82" w:rsidRPr="000D0678" w:rsidRDefault="00563F82" w:rsidP="00563F82">
            <w:pPr>
              <w:spacing w:after="0" w:line="276" w:lineRule="auto"/>
              <w:jc w:val="both"/>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Стандартные дисковые массивы (SATA)</w:t>
            </w:r>
          </w:p>
        </w:tc>
        <w:tc>
          <w:tcPr>
            <w:tcW w:w="1836" w:type="dxa"/>
            <w:tcBorders>
              <w:top w:val="single" w:sz="4" w:space="0" w:color="00000A"/>
              <w:left w:val="single" w:sz="4" w:space="0" w:color="00000A"/>
              <w:bottom w:val="single" w:sz="4" w:space="0" w:color="00000A"/>
              <w:right w:val="single" w:sz="4" w:space="0" w:color="00000A"/>
            </w:tcBorders>
          </w:tcPr>
          <w:p w14:paraId="0C444EF1"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10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951E90" w14:textId="2B1DF3A2" w:rsidR="00563F82" w:rsidRPr="000D0678" w:rsidRDefault="00DA48F0"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10 856,1</w:t>
            </w:r>
          </w:p>
        </w:tc>
      </w:tr>
    </w:tbl>
    <w:p w14:paraId="06352397" w14:textId="77777777" w:rsidR="00044353" w:rsidRPr="000D0678" w:rsidRDefault="00044353" w:rsidP="00044353">
      <w:pPr>
        <w:pStyle w:val="3441"/>
        <w:tabs>
          <w:tab w:val="clear" w:pos="851"/>
          <w:tab w:val="num" w:pos="710"/>
        </w:tabs>
        <w:ind w:left="-141"/>
        <w:rPr>
          <w:sz w:val="20"/>
        </w:rPr>
      </w:pPr>
      <w:bookmarkStart w:id="132" w:name="_Toc148439911"/>
      <w:bookmarkStart w:id="133" w:name="_Toc148458134"/>
      <w:bookmarkStart w:id="134" w:name="_Toc148458346"/>
      <w:bookmarkStart w:id="135" w:name="_Toc148459644"/>
      <w:bookmarkStart w:id="136" w:name="_Toc148469928"/>
      <w:r w:rsidRPr="000D0678">
        <w:rPr>
          <w:sz w:val="20"/>
        </w:rPr>
        <w:t>Организация сети ЦОД</w:t>
      </w:r>
      <w:bookmarkEnd w:id="132"/>
      <w:bookmarkEnd w:id="133"/>
      <w:bookmarkEnd w:id="134"/>
      <w:bookmarkEnd w:id="135"/>
      <w:bookmarkEnd w:id="136"/>
    </w:p>
    <w:p w14:paraId="6CD85EE8" w14:textId="77777777" w:rsidR="00044353" w:rsidRPr="000D0678" w:rsidRDefault="00044353" w:rsidP="00044353">
      <w:pPr>
        <w:pStyle w:val="34d"/>
        <w:rPr>
          <w:sz w:val="20"/>
        </w:rPr>
      </w:pPr>
      <w:r w:rsidRPr="000D0678">
        <w:rPr>
          <w:sz w:val="20"/>
        </w:rPr>
        <w:t>Внутри локальной сети пропускная способность каналов связи между серверами составляет минимум 10 Гбит/с.</w:t>
      </w:r>
    </w:p>
    <w:p w14:paraId="43BDDBCC" w14:textId="79D2C49F" w:rsidR="00044353" w:rsidRPr="000D0678" w:rsidRDefault="00044353" w:rsidP="00044353">
      <w:pPr>
        <w:pStyle w:val="34d"/>
        <w:rPr>
          <w:sz w:val="20"/>
        </w:rPr>
      </w:pPr>
      <w:r w:rsidRPr="000D0678">
        <w:rPr>
          <w:sz w:val="20"/>
        </w:rPr>
        <w:t xml:space="preserve">Размещение </w:t>
      </w:r>
      <w:r w:rsidR="00073B85" w:rsidRPr="000D0678">
        <w:rPr>
          <w:sz w:val="20"/>
        </w:rPr>
        <w:t xml:space="preserve">виртуальных машин </w:t>
      </w:r>
      <w:r w:rsidRPr="000D0678">
        <w:rPr>
          <w:sz w:val="20"/>
        </w:rPr>
        <w:t>Системы осуществляется в выделенном сегменте сети (vlan), отделённом от инфраструктуры управления ЦОД и других информационных систем.</w:t>
      </w:r>
    </w:p>
    <w:p w14:paraId="65A60224" w14:textId="20344D6E" w:rsidR="00044353" w:rsidRPr="000D0678" w:rsidRDefault="00044353" w:rsidP="00044353">
      <w:pPr>
        <w:pStyle w:val="34d"/>
        <w:rPr>
          <w:sz w:val="20"/>
        </w:rPr>
      </w:pPr>
      <w:r w:rsidRPr="000D0678">
        <w:rPr>
          <w:sz w:val="20"/>
        </w:rPr>
        <w:t>Для интеграции с федеральными сервисами ЕГИСЗ (КУ ФЭР, РЭМД и т.д.)</w:t>
      </w:r>
      <w:r w:rsidR="00427509" w:rsidRPr="000D0678">
        <w:rPr>
          <w:sz w:val="20"/>
        </w:rPr>
        <w:t>, расположенных</w:t>
      </w:r>
      <w:r w:rsidRPr="000D0678">
        <w:rPr>
          <w:sz w:val="20"/>
        </w:rPr>
        <w:t xml:space="preserve"> в </w:t>
      </w:r>
      <w:r w:rsidR="00427509" w:rsidRPr="000D0678">
        <w:rPr>
          <w:sz w:val="20"/>
        </w:rPr>
        <w:t>тестовых средах,</w:t>
      </w:r>
      <w:r w:rsidRPr="000D0678">
        <w:rPr>
          <w:sz w:val="20"/>
        </w:rPr>
        <w:t xml:space="preserve"> предоставляется </w:t>
      </w:r>
      <w:r w:rsidR="00481B83" w:rsidRPr="000D0678">
        <w:rPr>
          <w:sz w:val="20"/>
        </w:rPr>
        <w:t xml:space="preserve">публичный </w:t>
      </w:r>
      <w:r w:rsidRPr="000D0678">
        <w:rPr>
          <w:sz w:val="20"/>
        </w:rPr>
        <w:t>IP-адрес в сети Интернет.</w:t>
      </w:r>
    </w:p>
    <w:p w14:paraId="2CAD0189" w14:textId="77777777" w:rsidR="00044353" w:rsidRPr="000D0678" w:rsidRDefault="00044353" w:rsidP="00044353">
      <w:pPr>
        <w:pStyle w:val="34d"/>
        <w:rPr>
          <w:sz w:val="20"/>
        </w:rPr>
      </w:pPr>
      <w:r w:rsidRPr="000D0678">
        <w:rPr>
          <w:sz w:val="20"/>
        </w:rPr>
        <w:t>Для взаимодействия с интеграционными (локальными и федеральными) сервисами, а также для проведения пусконаладочных работ обеспечивается доступ с серверов Системы к сети Интернет на постоянной основе.</w:t>
      </w:r>
    </w:p>
    <w:p w14:paraId="0420B22D" w14:textId="22C2132B" w:rsidR="00044353" w:rsidRPr="000D0678" w:rsidRDefault="00044353" w:rsidP="00044353">
      <w:pPr>
        <w:pStyle w:val="34d"/>
        <w:rPr>
          <w:sz w:val="20"/>
        </w:rPr>
      </w:pPr>
      <w:r w:rsidRPr="000D0678">
        <w:rPr>
          <w:sz w:val="20"/>
        </w:rPr>
        <w:t>Возможность сетевого взаимодействия серверов Системы с сервисами ФГИС и технологическими ресурсами Исполнителя (средства монито</w:t>
      </w:r>
      <w:r w:rsidR="00FE4294" w:rsidRPr="000D0678">
        <w:rPr>
          <w:sz w:val="20"/>
        </w:rPr>
        <w:t>ринга и автоматизации) обеспечивается</w:t>
      </w:r>
      <w:r w:rsidRPr="000D0678">
        <w:rPr>
          <w:sz w:val="20"/>
        </w:rPr>
        <w:t xml:space="preserve"> с использованием</w:t>
      </w:r>
      <w:r w:rsidR="00481B83" w:rsidRPr="000D0678">
        <w:rPr>
          <w:sz w:val="20"/>
        </w:rPr>
        <w:t xml:space="preserve"> защищенной сети передачи данных</w:t>
      </w:r>
      <w:r w:rsidRPr="000D0678">
        <w:rPr>
          <w:sz w:val="20"/>
        </w:rPr>
        <w:t xml:space="preserve"> МЗ или другого альтернативного канала связи, зафиксированном в соглашении о сетевом взаимодействии между Заказчиком и Исполнителем.</w:t>
      </w:r>
    </w:p>
    <w:p w14:paraId="57FDF39B" w14:textId="77777777" w:rsidR="00044353" w:rsidRPr="000D0678" w:rsidRDefault="00044353" w:rsidP="00044353">
      <w:pPr>
        <w:pStyle w:val="3441"/>
        <w:tabs>
          <w:tab w:val="clear" w:pos="851"/>
          <w:tab w:val="num" w:pos="710"/>
        </w:tabs>
        <w:ind w:left="-141"/>
        <w:rPr>
          <w:sz w:val="20"/>
        </w:rPr>
      </w:pPr>
      <w:bookmarkStart w:id="137" w:name="_Toc148439913"/>
      <w:bookmarkStart w:id="138" w:name="_Toc148458136"/>
      <w:bookmarkStart w:id="139" w:name="_Toc148458348"/>
      <w:bookmarkStart w:id="140" w:name="_Toc148459646"/>
      <w:bookmarkStart w:id="141" w:name="_Toc148469930"/>
      <w:r w:rsidRPr="000D0678">
        <w:rPr>
          <w:sz w:val="20"/>
        </w:rPr>
        <w:t>Производительность процессоров</w:t>
      </w:r>
      <w:bookmarkEnd w:id="137"/>
      <w:bookmarkEnd w:id="138"/>
      <w:bookmarkEnd w:id="139"/>
      <w:bookmarkEnd w:id="140"/>
      <w:bookmarkEnd w:id="141"/>
    </w:p>
    <w:p w14:paraId="44777406" w14:textId="77777777" w:rsidR="00044353" w:rsidRPr="000D0678" w:rsidRDefault="00044353" w:rsidP="00044353">
      <w:pPr>
        <w:pStyle w:val="34d"/>
        <w:rPr>
          <w:sz w:val="20"/>
        </w:rPr>
      </w:pPr>
      <w:r w:rsidRPr="000D0678">
        <w:rPr>
          <w:sz w:val="20"/>
        </w:rPr>
        <w:t>Характеристики производительности процессоров указаны в соответствии с результатами тестирования Integer Rate Result, проведенного некоммерческой организацией SPEC (Standard Performance Evaluation Corporation) и опубликованными в сети Интернет.</w:t>
      </w:r>
    </w:p>
    <w:p w14:paraId="35AAE78B" w14:textId="5678C89A" w:rsidR="00044353" w:rsidRPr="000D0678" w:rsidRDefault="00044353" w:rsidP="00044353">
      <w:pPr>
        <w:pStyle w:val="34d"/>
        <w:rPr>
          <w:sz w:val="20"/>
        </w:rPr>
      </w:pPr>
      <w:r w:rsidRPr="000D0678">
        <w:rPr>
          <w:sz w:val="20"/>
        </w:rPr>
        <w:t>При использовании моделей процессоров, выпущенных после 2019 года</w:t>
      </w:r>
      <w:r w:rsidR="0026567F" w:rsidRPr="000D0678">
        <w:rPr>
          <w:sz w:val="20"/>
        </w:rPr>
        <w:t>,</w:t>
      </w:r>
      <w:r w:rsidRPr="000D0678">
        <w:rPr>
          <w:sz w:val="20"/>
        </w:rPr>
        <w:t xml:space="preserve"> </w:t>
      </w:r>
      <w:r w:rsidR="00FE4294" w:rsidRPr="000D0678">
        <w:rPr>
          <w:sz w:val="20"/>
        </w:rPr>
        <w:t>Исполнитель</w:t>
      </w:r>
      <w:r w:rsidRPr="000D0678">
        <w:rPr>
          <w:sz w:val="20"/>
        </w:rPr>
        <w:t xml:space="preserve"> руководствовался результатами, опубликованными на странице </w:t>
      </w:r>
      <w:hyperlink r:id="rId14" w:history="1">
        <w:r w:rsidRPr="000D0678">
          <w:rPr>
            <w:sz w:val="20"/>
          </w:rPr>
          <w:t>https://www.spec.org/cpu2017/results/rint2017.html</w:t>
        </w:r>
      </w:hyperlink>
      <w:r w:rsidRPr="000D0678">
        <w:rPr>
          <w:sz w:val="20"/>
        </w:rPr>
        <w:t>.</w:t>
      </w:r>
    </w:p>
    <w:p w14:paraId="78817F68" w14:textId="67F766DE" w:rsidR="00044353" w:rsidRPr="000D0678" w:rsidRDefault="00044353" w:rsidP="00044353">
      <w:pPr>
        <w:pStyle w:val="34d"/>
        <w:rPr>
          <w:sz w:val="20"/>
        </w:rPr>
      </w:pPr>
      <w:r w:rsidRPr="000D0678">
        <w:rPr>
          <w:sz w:val="20"/>
        </w:rPr>
        <w:t>При использовании моделей процессоров, выпущенных до 2019 года</w:t>
      </w:r>
      <w:r w:rsidR="0026567F" w:rsidRPr="000D0678">
        <w:rPr>
          <w:sz w:val="20"/>
        </w:rPr>
        <w:t>,</w:t>
      </w:r>
      <w:r w:rsidRPr="000D0678">
        <w:rPr>
          <w:sz w:val="20"/>
        </w:rPr>
        <w:t xml:space="preserve"> </w:t>
      </w:r>
      <w:r w:rsidR="00FE4294" w:rsidRPr="000D0678">
        <w:rPr>
          <w:sz w:val="20"/>
        </w:rPr>
        <w:t>Исполнитель</w:t>
      </w:r>
      <w:r w:rsidRPr="000D0678">
        <w:rPr>
          <w:sz w:val="20"/>
        </w:rPr>
        <w:t xml:space="preserve"> руководствовался результатами, опубликованными на странице </w:t>
      </w:r>
      <w:hyperlink r:id="rId15">
        <w:r w:rsidRPr="000D0678">
          <w:rPr>
            <w:sz w:val="20"/>
          </w:rPr>
          <w:t>https://www.spec.org/cpu2006/results/rint2006.html</w:t>
        </w:r>
      </w:hyperlink>
      <w:r w:rsidRPr="000D0678">
        <w:rPr>
          <w:sz w:val="20"/>
        </w:rPr>
        <w:t>. При этом указанный в таблице результатов показатель нужно разделить на 10.</w:t>
      </w:r>
    </w:p>
    <w:p w14:paraId="1B01B6AA" w14:textId="77777777" w:rsidR="00044353" w:rsidRPr="000D0678" w:rsidRDefault="00044353" w:rsidP="00044353">
      <w:pPr>
        <w:pStyle w:val="3441"/>
        <w:tabs>
          <w:tab w:val="clear" w:pos="851"/>
          <w:tab w:val="num" w:pos="710"/>
        </w:tabs>
        <w:ind w:left="-141"/>
        <w:rPr>
          <w:sz w:val="20"/>
        </w:rPr>
      </w:pPr>
      <w:bookmarkStart w:id="142" w:name="_Toc148439914"/>
      <w:bookmarkStart w:id="143" w:name="_Toc148458137"/>
      <w:bookmarkStart w:id="144" w:name="_Toc148458349"/>
      <w:bookmarkStart w:id="145" w:name="_Toc148459647"/>
      <w:bookmarkStart w:id="146" w:name="_Toc148469931"/>
      <w:r w:rsidRPr="000D0678">
        <w:rPr>
          <w:sz w:val="20"/>
        </w:rPr>
        <w:t>Различные виды серверов</w:t>
      </w:r>
      <w:bookmarkEnd w:id="142"/>
      <w:bookmarkEnd w:id="143"/>
      <w:bookmarkEnd w:id="144"/>
      <w:bookmarkEnd w:id="145"/>
      <w:bookmarkEnd w:id="146"/>
    </w:p>
    <w:p w14:paraId="2BC9513B" w14:textId="22F76A0A" w:rsidR="00044353" w:rsidRPr="000D0678" w:rsidRDefault="00044353" w:rsidP="00044353">
      <w:pPr>
        <w:pStyle w:val="34d"/>
        <w:rPr>
          <w:sz w:val="20"/>
        </w:rPr>
      </w:pPr>
      <w:r w:rsidRPr="000D0678">
        <w:rPr>
          <w:sz w:val="20"/>
        </w:rPr>
        <w:t xml:space="preserve">Характеристики к сервису "Сервера БД": для серверов БД показатель в поле "Оценка CPU по SpecOrg, не менее" сайзинга указан в условных единицах (UE), отображаемых в колонке </w:t>
      </w:r>
      <w:r w:rsidR="0026567F" w:rsidRPr="000D0678">
        <w:rPr>
          <w:sz w:val="20"/>
        </w:rPr>
        <w:t>Results, подколонке Base</w:t>
      </w:r>
      <w:r w:rsidR="0026567F" w:rsidRPr="000D0678" w:rsidDel="0026567F">
        <w:rPr>
          <w:sz w:val="20"/>
        </w:rPr>
        <w:t xml:space="preserve"> </w:t>
      </w:r>
      <w:r w:rsidRPr="000D0678">
        <w:rPr>
          <w:sz w:val="20"/>
        </w:rPr>
        <w:t>опубликованных результатов тестирования.</w:t>
      </w:r>
    </w:p>
    <w:p w14:paraId="653E041F" w14:textId="53EF8CBB" w:rsidR="00044353" w:rsidRPr="000D0678" w:rsidRDefault="00044353" w:rsidP="00044353">
      <w:pPr>
        <w:pStyle w:val="34d"/>
        <w:rPr>
          <w:sz w:val="20"/>
        </w:rPr>
      </w:pPr>
      <w:r w:rsidRPr="000D0678">
        <w:rPr>
          <w:sz w:val="20"/>
        </w:rPr>
        <w:t>Характеристики к сервису "Сервера резервного копирования": для серверов виртуализации производительность процессора составляет не менее 2UE на 1 ядро (20UE для моделей процессоров, выпущенных до 2019 года).</w:t>
      </w:r>
    </w:p>
    <w:p w14:paraId="1731023D" w14:textId="51476957" w:rsidR="00044353" w:rsidRPr="000D0678" w:rsidRDefault="00044353" w:rsidP="00044353">
      <w:pPr>
        <w:pStyle w:val="34d"/>
        <w:rPr>
          <w:sz w:val="20"/>
        </w:rPr>
      </w:pPr>
      <w:r w:rsidRPr="000D0678">
        <w:rPr>
          <w:sz w:val="20"/>
        </w:rPr>
        <w:t>Характеристики к сервису сервера вида "Прочие серверы виртуализации": для серверов виртуализации производительность процессора составляет не менее 4UE на 1 ядро (40UE для моделей процессоров, выпущенных до 2019 года).</w:t>
      </w:r>
    </w:p>
    <w:p w14:paraId="4E2FA3FE" w14:textId="7DE9ECBE" w:rsidR="00044353" w:rsidRPr="000D0678" w:rsidRDefault="00044353" w:rsidP="00044353">
      <w:pPr>
        <w:pStyle w:val="34d"/>
        <w:rPr>
          <w:sz w:val="20"/>
        </w:rPr>
      </w:pPr>
      <w:r w:rsidRPr="000D0678">
        <w:rPr>
          <w:sz w:val="20"/>
        </w:rPr>
        <w:t>Проверка используемых в ЦОД процессоров требуемым показаниям производительности выполнена в соответствии с исследованиями SpecOrg колонке Results, подколонке Base. Как пример</w:t>
      </w:r>
      <w:r w:rsidR="0026567F" w:rsidRPr="000D0678">
        <w:rPr>
          <w:sz w:val="20"/>
        </w:rPr>
        <w:t>,</w:t>
      </w:r>
      <w:r w:rsidRPr="000D0678">
        <w:rPr>
          <w:sz w:val="20"/>
        </w:rPr>
        <w:t xml:space="preserve"> процессор Intel Xeon Gold 6140 имеет производительность 179 для 2х</w:t>
      </w:r>
      <w:r w:rsidR="0026567F" w:rsidRPr="000D0678">
        <w:rPr>
          <w:sz w:val="20"/>
        </w:rPr>
        <w:t>-</w:t>
      </w:r>
      <w:r w:rsidRPr="000D0678">
        <w:rPr>
          <w:sz w:val="20"/>
        </w:rPr>
        <w:t>процессорной системы и 361 для 4х</w:t>
      </w:r>
      <w:r w:rsidR="0026567F" w:rsidRPr="000D0678">
        <w:rPr>
          <w:sz w:val="20"/>
        </w:rPr>
        <w:t>-</w:t>
      </w:r>
      <w:r w:rsidRPr="000D0678">
        <w:rPr>
          <w:sz w:val="20"/>
        </w:rPr>
        <w:t>процессорной системы</w:t>
      </w:r>
      <w:r w:rsidR="0026567F" w:rsidRPr="000D0678">
        <w:rPr>
          <w:sz w:val="20"/>
        </w:rPr>
        <w:t>. З</w:t>
      </w:r>
      <w:r w:rsidRPr="000D0678">
        <w:rPr>
          <w:sz w:val="20"/>
        </w:rPr>
        <w:t>начения могут незначительно отличаться на разных серверах.</w:t>
      </w:r>
    </w:p>
    <w:p w14:paraId="14B32C34" w14:textId="77777777" w:rsidR="00044353" w:rsidRPr="000D0678" w:rsidRDefault="00044353" w:rsidP="00044353">
      <w:pPr>
        <w:pStyle w:val="3441"/>
        <w:tabs>
          <w:tab w:val="clear" w:pos="851"/>
          <w:tab w:val="num" w:pos="710"/>
        </w:tabs>
        <w:ind w:left="-141"/>
        <w:rPr>
          <w:sz w:val="20"/>
        </w:rPr>
      </w:pPr>
      <w:bookmarkStart w:id="147" w:name="_Toc148439915"/>
      <w:bookmarkStart w:id="148" w:name="_Toc148458138"/>
      <w:bookmarkStart w:id="149" w:name="_Toc148458350"/>
      <w:bookmarkStart w:id="150" w:name="_Toc148459648"/>
      <w:bookmarkStart w:id="151" w:name="_Toc148469932"/>
      <w:r w:rsidRPr="000D0678">
        <w:rPr>
          <w:sz w:val="20"/>
        </w:rPr>
        <w:t>Дисковая подсистема</w:t>
      </w:r>
      <w:bookmarkEnd w:id="147"/>
      <w:bookmarkEnd w:id="148"/>
      <w:bookmarkEnd w:id="149"/>
      <w:bookmarkEnd w:id="150"/>
      <w:bookmarkEnd w:id="151"/>
    </w:p>
    <w:p w14:paraId="38B39411" w14:textId="77777777" w:rsidR="00044353" w:rsidRPr="000D0678" w:rsidRDefault="00044353" w:rsidP="00044353">
      <w:pPr>
        <w:pStyle w:val="34d"/>
        <w:rPr>
          <w:sz w:val="20"/>
        </w:rPr>
      </w:pPr>
      <w:r w:rsidRPr="000D0678">
        <w:rPr>
          <w:sz w:val="20"/>
        </w:rPr>
        <w:t>Для серверов БД используются Enterprise SSD накопители c рейтингом износоустойчивости 3 DWPD или более. Минимальная производительность на 1 ТБ в одном массиве RAID10 составляет не менее 10000 IOPS при 8KB Random Write. Количество массивов RAID на 1 физическом сервере БД не менее 3-х.</w:t>
      </w:r>
    </w:p>
    <w:p w14:paraId="5C442D76" w14:textId="77777777" w:rsidR="00044353" w:rsidRPr="000D0678" w:rsidRDefault="00044353" w:rsidP="00044353">
      <w:pPr>
        <w:pStyle w:val="34d"/>
        <w:rPr>
          <w:sz w:val="20"/>
        </w:rPr>
      </w:pPr>
      <w:r w:rsidRPr="000D0678">
        <w:rPr>
          <w:sz w:val="20"/>
        </w:rPr>
        <w:t>Для хранения резервных копий используются диски большого объема (SATA 7,2к). Диски объединены в RAID 10, обеспечивают высокую отказоустойчивость и надежность хранения данных.</w:t>
      </w:r>
    </w:p>
    <w:p w14:paraId="3E90E72D" w14:textId="77777777" w:rsidR="00044353" w:rsidRPr="000D0678" w:rsidRDefault="00044353" w:rsidP="00044353">
      <w:pPr>
        <w:pStyle w:val="34d"/>
        <w:rPr>
          <w:sz w:val="20"/>
        </w:rPr>
      </w:pPr>
      <w:r w:rsidRPr="000D0678">
        <w:rPr>
          <w:sz w:val="20"/>
        </w:rPr>
        <w:t>Все размеченные области дисковых подсистем собраны в логические LVM-тома.</w:t>
      </w:r>
    </w:p>
    <w:p w14:paraId="580184FC" w14:textId="77777777" w:rsidR="00044353" w:rsidRPr="000D0678" w:rsidRDefault="00044353" w:rsidP="00044353">
      <w:pPr>
        <w:pStyle w:val="34d"/>
        <w:rPr>
          <w:sz w:val="20"/>
        </w:rPr>
      </w:pPr>
      <w:r w:rsidRPr="000D0678">
        <w:rPr>
          <w:sz w:val="20"/>
        </w:rPr>
        <w:t>Хранение резервных копий осуществляется на отдельных от бизнес-данных физических носителях, используется отдельная СХД.</w:t>
      </w:r>
    </w:p>
    <w:p w14:paraId="4D579701" w14:textId="20C74F4D" w:rsidR="00044353" w:rsidRPr="000D0678" w:rsidRDefault="00044353" w:rsidP="00044353">
      <w:pPr>
        <w:pStyle w:val="34d"/>
        <w:rPr>
          <w:sz w:val="20"/>
        </w:rPr>
      </w:pPr>
      <w:r w:rsidRPr="000D0678">
        <w:rPr>
          <w:sz w:val="20"/>
        </w:rPr>
        <w:t>Для всех остальных серверов используются HDD накопители 10К,</w:t>
      </w:r>
      <w:r w:rsidR="008C6983" w:rsidRPr="000D0678">
        <w:rPr>
          <w:sz w:val="20"/>
        </w:rPr>
        <w:t xml:space="preserve"> </w:t>
      </w:r>
      <w:r w:rsidRPr="000D0678">
        <w:rPr>
          <w:sz w:val="20"/>
        </w:rPr>
        <w:t>15К, SSD c рейтингом износоустойчивости 1 DWPD или более. Минимальная производительность на 1 ТБ составляет 2000 IOPS при 8KB Random Write.</w:t>
      </w:r>
    </w:p>
    <w:p w14:paraId="3448EAF0" w14:textId="77777777" w:rsidR="00044353" w:rsidRPr="000D0678" w:rsidRDefault="00044353" w:rsidP="00044353">
      <w:pPr>
        <w:pStyle w:val="3441"/>
        <w:tabs>
          <w:tab w:val="clear" w:pos="851"/>
          <w:tab w:val="num" w:pos="710"/>
        </w:tabs>
        <w:ind w:left="-141"/>
        <w:rPr>
          <w:sz w:val="20"/>
        </w:rPr>
      </w:pPr>
      <w:bookmarkStart w:id="152" w:name="_Toc148439916"/>
      <w:bookmarkStart w:id="153" w:name="_Toc148458139"/>
      <w:bookmarkStart w:id="154" w:name="_Toc148458351"/>
      <w:bookmarkStart w:id="155" w:name="_Toc148459649"/>
      <w:bookmarkStart w:id="156" w:name="_Toc148469933"/>
      <w:r w:rsidRPr="000D0678">
        <w:rPr>
          <w:sz w:val="20"/>
        </w:rPr>
        <w:t>Общие требования</w:t>
      </w:r>
      <w:bookmarkEnd w:id="152"/>
      <w:bookmarkEnd w:id="153"/>
      <w:bookmarkEnd w:id="154"/>
      <w:bookmarkEnd w:id="155"/>
      <w:bookmarkEnd w:id="156"/>
    </w:p>
    <w:p w14:paraId="6C69D067" w14:textId="77777777" w:rsidR="00044353" w:rsidRPr="000D0678" w:rsidRDefault="00044353" w:rsidP="00044353">
      <w:pPr>
        <w:pStyle w:val="34d"/>
        <w:rPr>
          <w:sz w:val="20"/>
        </w:rPr>
      </w:pPr>
      <w:r w:rsidRPr="000D0678">
        <w:rPr>
          <w:sz w:val="20"/>
        </w:rPr>
        <w:t>Мероприятия по защите информации в ЦОД выполнены в соответствии с требованиями законодательства РФ.</w:t>
      </w:r>
    </w:p>
    <w:p w14:paraId="326CE9BE" w14:textId="77777777" w:rsidR="00044353" w:rsidRPr="000D0678" w:rsidRDefault="00044353" w:rsidP="00044353">
      <w:pPr>
        <w:pStyle w:val="34d"/>
        <w:rPr>
          <w:sz w:val="20"/>
        </w:rPr>
      </w:pPr>
      <w:r w:rsidRPr="000D0678">
        <w:rPr>
          <w:sz w:val="20"/>
        </w:rPr>
        <w:t>Для технических специалистов Исполнителя обеспечена возможность круглосуточного подключения к серверам.</w:t>
      </w:r>
    </w:p>
    <w:p w14:paraId="174FEE46" w14:textId="785C90CF" w:rsidR="00044353" w:rsidRPr="000D0678" w:rsidRDefault="00044353" w:rsidP="0054123D">
      <w:pPr>
        <w:spacing w:line="360" w:lineRule="auto"/>
        <w:ind w:firstLine="709"/>
        <w:jc w:val="both"/>
        <w:rPr>
          <w:rFonts w:ascii="Times New Roman" w:hAnsi="Times New Roman" w:cs="Times New Roman"/>
          <w:sz w:val="16"/>
          <w:szCs w:val="26"/>
        </w:rPr>
      </w:pPr>
      <w:r w:rsidRPr="000D0678">
        <w:rPr>
          <w:rFonts w:ascii="Times New Roman" w:hAnsi="Times New Roman" w:cs="Times New Roman"/>
          <w:sz w:val="20"/>
          <w:szCs w:val="26"/>
        </w:rPr>
        <w:t xml:space="preserve">Организован мониторинг физического оборудования и среды виртуализации ЦОД. Данные мониторинга доступны специалистам Исполнителя на чтение либо </w:t>
      </w:r>
      <w:r w:rsidR="0028645B" w:rsidRPr="000D0678">
        <w:rPr>
          <w:rFonts w:ascii="Times New Roman" w:hAnsi="Times New Roman" w:cs="Times New Roman"/>
          <w:sz w:val="20"/>
          <w:szCs w:val="26"/>
        </w:rPr>
        <w:t xml:space="preserve">предоставляются </w:t>
      </w:r>
      <w:r w:rsidRPr="000D0678">
        <w:rPr>
          <w:rFonts w:ascii="Times New Roman" w:hAnsi="Times New Roman" w:cs="Times New Roman"/>
          <w:sz w:val="20"/>
          <w:szCs w:val="26"/>
        </w:rPr>
        <w:t>по запросу.</w:t>
      </w:r>
    </w:p>
    <w:p w14:paraId="7074BB82" w14:textId="1EC3460B" w:rsidR="00044353" w:rsidRPr="000D0678" w:rsidRDefault="00044353" w:rsidP="00044353">
      <w:pPr>
        <w:pStyle w:val="34d"/>
        <w:rPr>
          <w:sz w:val="20"/>
        </w:rPr>
      </w:pPr>
      <w:r w:rsidRPr="000D0678">
        <w:rPr>
          <w:sz w:val="20"/>
        </w:rPr>
        <w:t>ЦОД удовлетворяет стандарту классификации ЦОД от Uptime Institute на уровне не ниже TIER 3.</w:t>
      </w:r>
    </w:p>
    <w:p w14:paraId="5F5D47A8" w14:textId="1567E80A" w:rsidR="004C2441" w:rsidRPr="000D0678" w:rsidRDefault="004C2441" w:rsidP="008517F4">
      <w:pPr>
        <w:pStyle w:val="3441"/>
        <w:numPr>
          <w:ilvl w:val="3"/>
          <w:numId w:val="66"/>
        </w:numPr>
        <w:rPr>
          <w:sz w:val="20"/>
        </w:rPr>
      </w:pPr>
      <w:r w:rsidRPr="000D0678">
        <w:rPr>
          <w:sz w:val="20"/>
          <w:lang w:val="en-US"/>
        </w:rPr>
        <w:t> </w:t>
      </w:r>
      <w:r w:rsidRPr="000D0678">
        <w:rPr>
          <w:sz w:val="20"/>
        </w:rPr>
        <w:t>Требования к внешнему каналу связи медицинских организаций для обеспечения работоспособности Системы</w:t>
      </w:r>
    </w:p>
    <w:p w14:paraId="1892E521" w14:textId="77777777" w:rsidR="004C2441" w:rsidRPr="000D0678" w:rsidRDefault="004C2441" w:rsidP="004C2441">
      <w:pPr>
        <w:pStyle w:val="34d"/>
        <w:rPr>
          <w:sz w:val="20"/>
        </w:rPr>
      </w:pPr>
      <w:r w:rsidRPr="000D0678">
        <w:rPr>
          <w:sz w:val="20"/>
        </w:rPr>
        <w:t>Предоставление внешнего канала связи включает поддержку работоспособности виртуальной сети и предоставляется Исполнителем от УД Заказчика до серверов Системы, способом выбранным Исполнителем, со следующими характеристиками:</w:t>
      </w:r>
    </w:p>
    <w:p w14:paraId="566CE872" w14:textId="77777777" w:rsidR="004C2441" w:rsidRPr="000D0678" w:rsidRDefault="004C2441" w:rsidP="004C2441">
      <w:pPr>
        <w:pStyle w:val="34d"/>
        <w:rPr>
          <w:sz w:val="20"/>
        </w:rPr>
      </w:pPr>
      <w:r w:rsidRPr="000D0678">
        <w:rPr>
          <w:sz w:val="20"/>
        </w:rPr>
        <w:t>− возможностью передачи информации по протоколу IP (спецификация IETF RFC 791) через Сеть MPLS Исполнителя между Точками подключения;</w:t>
      </w:r>
    </w:p>
    <w:p w14:paraId="2B1E45DE" w14:textId="77777777" w:rsidR="004C2441" w:rsidRPr="000D0678" w:rsidRDefault="004C2441" w:rsidP="004C2441">
      <w:pPr>
        <w:pStyle w:val="34d"/>
        <w:rPr>
          <w:sz w:val="20"/>
        </w:rPr>
      </w:pPr>
      <w:r w:rsidRPr="000D0678">
        <w:rPr>
          <w:sz w:val="20"/>
        </w:rPr>
        <w:t>− возможностью использования протокола маршрутизации BGP v.4 (спецификация IETF RFC 1771);</w:t>
      </w:r>
    </w:p>
    <w:p w14:paraId="436B1111" w14:textId="77777777" w:rsidR="004C2441" w:rsidRPr="000D0678" w:rsidRDefault="004C2441" w:rsidP="004C2441">
      <w:pPr>
        <w:pStyle w:val="34d"/>
        <w:rPr>
          <w:sz w:val="20"/>
        </w:rPr>
      </w:pPr>
      <w:r w:rsidRPr="000D0678">
        <w:rPr>
          <w:sz w:val="20"/>
        </w:rPr>
        <w:t>− услуга предоставляется на сетевом уровне модели OSI;</w:t>
      </w:r>
    </w:p>
    <w:p w14:paraId="7D7A9496" w14:textId="77777777" w:rsidR="004C2441" w:rsidRPr="000D0678" w:rsidRDefault="004C2441" w:rsidP="004C2441">
      <w:pPr>
        <w:pStyle w:val="34d"/>
        <w:rPr>
          <w:sz w:val="20"/>
        </w:rPr>
      </w:pPr>
      <w:r w:rsidRPr="000D0678">
        <w:rPr>
          <w:sz w:val="20"/>
        </w:rPr>
        <w:t>− Весь передаваемый трафик, независимо от маркировки Заказчика, маркируется в сети Исполнителя как Normal Priority (NP);</w:t>
      </w:r>
    </w:p>
    <w:p w14:paraId="62A32F68" w14:textId="77777777" w:rsidR="004C2441" w:rsidRPr="000D0678" w:rsidRDefault="004C2441" w:rsidP="004C2441">
      <w:pPr>
        <w:pStyle w:val="34d"/>
        <w:rPr>
          <w:sz w:val="20"/>
        </w:rPr>
      </w:pPr>
      <w:r w:rsidRPr="000D0678">
        <w:rPr>
          <w:sz w:val="20"/>
        </w:rPr>
        <w:t>− процент потерянных пакетов (PE-to-PE) в среднем за месяц 1 %;</w:t>
      </w:r>
    </w:p>
    <w:p w14:paraId="295E9ECC" w14:textId="77777777" w:rsidR="004C2441" w:rsidRPr="000D0678" w:rsidRDefault="004C2441" w:rsidP="004C2441">
      <w:pPr>
        <w:pStyle w:val="34d"/>
        <w:rPr>
          <w:sz w:val="20"/>
        </w:rPr>
      </w:pPr>
      <w:r w:rsidRPr="000D0678">
        <w:rPr>
          <w:sz w:val="20"/>
        </w:rPr>
        <w:t>− односторонние сетевые задержки на наземных 150 м/сек;</w:t>
      </w:r>
    </w:p>
    <w:p w14:paraId="2DFEAECF" w14:textId="3882C2C7" w:rsidR="004C2441" w:rsidRPr="000D0678" w:rsidRDefault="004C2441" w:rsidP="004C2441">
      <w:pPr>
        <w:pStyle w:val="34d"/>
        <w:rPr>
          <w:sz w:val="20"/>
        </w:rPr>
      </w:pPr>
      <w:r w:rsidRPr="000D0678">
        <w:rPr>
          <w:sz w:val="20"/>
        </w:rPr>
        <w:t>− адрес УД Заказчика: Иркутская область, г. Иркутск, ул. Академика Образцова, д.27 лит. Ш;</w:t>
      </w:r>
    </w:p>
    <w:p w14:paraId="1E85059B" w14:textId="4BC99C20" w:rsidR="004C2441" w:rsidRPr="000D0678" w:rsidRDefault="004C2441" w:rsidP="004C2441">
      <w:pPr>
        <w:pStyle w:val="34d"/>
        <w:rPr>
          <w:sz w:val="20"/>
        </w:rPr>
      </w:pPr>
      <w:r w:rsidRPr="000D0678">
        <w:rPr>
          <w:sz w:val="20"/>
        </w:rPr>
        <w:t>− пропускная способность внешнего канала не менее 100 Мбит/с.</w:t>
      </w:r>
    </w:p>
    <w:p w14:paraId="4462CF31" w14:textId="77777777" w:rsidR="004C2441" w:rsidRPr="000D0678" w:rsidRDefault="004C2441" w:rsidP="00044353">
      <w:pPr>
        <w:pStyle w:val="34d"/>
        <w:rPr>
          <w:sz w:val="20"/>
        </w:rPr>
      </w:pPr>
    </w:p>
    <w:p w14:paraId="494A6063" w14:textId="77777777" w:rsidR="00044353" w:rsidRPr="000D0678" w:rsidRDefault="00044353" w:rsidP="00232339">
      <w:pPr>
        <w:pStyle w:val="3434"/>
        <w:tabs>
          <w:tab w:val="clear" w:pos="284"/>
          <w:tab w:val="num" w:pos="143"/>
        </w:tabs>
        <w:ind w:left="-141"/>
        <w:jc w:val="both"/>
        <w:rPr>
          <w:sz w:val="20"/>
        </w:rPr>
      </w:pPr>
      <w:bookmarkStart w:id="157" w:name="_Toc148439456"/>
      <w:bookmarkStart w:id="158" w:name="_Toc148439917"/>
      <w:bookmarkStart w:id="159" w:name="_Toc148458140"/>
      <w:bookmarkStart w:id="160" w:name="_Toc148458352"/>
      <w:bookmarkStart w:id="161" w:name="_Toc148459650"/>
      <w:bookmarkStart w:id="162" w:name="_Toc148469934"/>
      <w:bookmarkStart w:id="163" w:name="_Toc163044147"/>
      <w:r w:rsidRPr="000D0678">
        <w:rPr>
          <w:sz w:val="20"/>
        </w:rPr>
        <w:t>Характеристики технического и программного обеспечения клиентских рабочих мест</w:t>
      </w:r>
      <w:bookmarkEnd w:id="157"/>
      <w:bookmarkEnd w:id="158"/>
      <w:bookmarkEnd w:id="159"/>
      <w:bookmarkEnd w:id="160"/>
      <w:bookmarkEnd w:id="161"/>
      <w:bookmarkEnd w:id="162"/>
      <w:bookmarkEnd w:id="163"/>
    </w:p>
    <w:p w14:paraId="4560A10A" w14:textId="0653606E" w:rsidR="00044353" w:rsidRPr="000D0678" w:rsidRDefault="00044353" w:rsidP="00044353">
      <w:pPr>
        <w:pStyle w:val="34d"/>
        <w:rPr>
          <w:sz w:val="20"/>
        </w:rPr>
      </w:pPr>
      <w:r w:rsidRPr="000D0678">
        <w:rPr>
          <w:sz w:val="20"/>
        </w:rPr>
        <w:t>Характеристики технического и программного обеспечения рабочей станции представлены в</w:t>
      </w:r>
      <w:r w:rsidR="0073245F" w:rsidRPr="000D0678">
        <w:rPr>
          <w:sz w:val="20"/>
        </w:rPr>
        <w:t xml:space="preserve"> таблице</w:t>
      </w:r>
      <w:r w:rsidRPr="000D0678">
        <w:rPr>
          <w:sz w:val="20"/>
        </w:rPr>
        <w:t xml:space="preserve"> </w:t>
      </w:r>
      <w:r w:rsidR="0073245F" w:rsidRPr="000D0678">
        <w:rPr>
          <w:sz w:val="20"/>
        </w:rPr>
        <w:fldChar w:fldCharType="begin"/>
      </w:r>
      <w:r w:rsidR="0073245F" w:rsidRPr="000D0678">
        <w:rPr>
          <w:sz w:val="20"/>
        </w:rPr>
        <w:instrText xml:space="preserve"> REF _Ref148472318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D641E1" w:rsidRPr="000D0678">
        <w:rPr>
          <w:sz w:val="20"/>
        </w:rPr>
        <w:t>Таблица 2</w:t>
      </w:r>
      <w:r w:rsidR="0073245F" w:rsidRPr="000D0678">
        <w:rPr>
          <w:sz w:val="20"/>
        </w:rPr>
        <w:fldChar w:fldCharType="end"/>
      </w:r>
      <w:r w:rsidR="00D0571E" w:rsidRPr="000D0678">
        <w:rPr>
          <w:sz w:val="20"/>
        </w:rPr>
        <w:t>.</w:t>
      </w:r>
    </w:p>
    <w:p w14:paraId="270EC5C4" w14:textId="26A8C68C" w:rsidR="00044353" w:rsidRPr="000D0678" w:rsidRDefault="00044353" w:rsidP="00044353">
      <w:pPr>
        <w:pStyle w:val="34ff0"/>
        <w:rPr>
          <w:sz w:val="20"/>
        </w:rPr>
      </w:pPr>
      <w:bookmarkStart w:id="164" w:name="_Ref148472318"/>
      <w:r w:rsidRPr="000D0678">
        <w:rPr>
          <w:sz w:val="20"/>
        </w:rPr>
        <w:t xml:space="preserve">Таблица </w:t>
      </w:r>
      <w:r w:rsidR="001B1E94" w:rsidRPr="000D0678">
        <w:rPr>
          <w:sz w:val="20"/>
        </w:rPr>
        <w:t>2</w:t>
      </w:r>
      <w:bookmarkEnd w:id="164"/>
      <w:r w:rsidRPr="000D0678">
        <w:rPr>
          <w:sz w:val="20"/>
        </w:rPr>
        <w:t xml:space="preserve"> – Характеристики технического и программного обеспечения рабочей станции</w:t>
      </w:r>
    </w:p>
    <w:tbl>
      <w:tblPr>
        <w:tblStyle w:val="afffffffffffb"/>
        <w:tblW w:w="5000" w:type="pct"/>
        <w:jc w:val="center"/>
        <w:tblLook w:val="04A0" w:firstRow="1" w:lastRow="0" w:firstColumn="1" w:lastColumn="0" w:noHBand="0" w:noVBand="1"/>
      </w:tblPr>
      <w:tblGrid>
        <w:gridCol w:w="1095"/>
        <w:gridCol w:w="6264"/>
        <w:gridCol w:w="2777"/>
      </w:tblGrid>
      <w:tr w:rsidR="00044353" w:rsidRPr="000D0678" w14:paraId="46C30942" w14:textId="77777777" w:rsidTr="007D061A">
        <w:trPr>
          <w:cnfStyle w:val="100000000000" w:firstRow="1" w:lastRow="0" w:firstColumn="0" w:lastColumn="0" w:oddVBand="0" w:evenVBand="0" w:oddHBand="0" w:evenHBand="0" w:firstRowFirstColumn="0" w:firstRowLastColumn="0" w:lastRowFirstColumn="0" w:lastRowLastColumn="0"/>
          <w:tblHeader/>
          <w:jc w:val="center"/>
        </w:trPr>
        <w:tc>
          <w:tcPr>
            <w:tcW w:w="9910" w:type="dxa"/>
            <w:gridSpan w:val="3"/>
            <w:tcBorders>
              <w:bottom w:val="single" w:sz="4" w:space="0" w:color="auto"/>
            </w:tcBorders>
            <w:vAlign w:val="top"/>
          </w:tcPr>
          <w:p w14:paraId="7CC5AE77" w14:textId="77777777" w:rsidR="00044353" w:rsidRPr="000D0678" w:rsidRDefault="00044353" w:rsidP="003A5CA1">
            <w:pPr>
              <w:pStyle w:val="34ff"/>
              <w:rPr>
                <w:b/>
                <w:sz w:val="18"/>
                <w:szCs w:val="24"/>
              </w:rPr>
            </w:pPr>
            <w:r w:rsidRPr="000D0678">
              <w:rPr>
                <w:sz w:val="18"/>
                <w:szCs w:val="24"/>
              </w:rPr>
              <w:t>Характеристики и вариант выбора используемого оборудования</w:t>
            </w:r>
          </w:p>
        </w:tc>
      </w:tr>
      <w:tr w:rsidR="007D061A" w:rsidRPr="000D0678" w14:paraId="2C51E79F" w14:textId="77777777" w:rsidTr="003E7A1C">
        <w:trPr>
          <w:jc w:val="center"/>
        </w:trPr>
        <w:tc>
          <w:tcPr>
            <w:tcW w:w="1071" w:type="dxa"/>
            <w:tcBorders>
              <w:top w:val="double" w:sz="4" w:space="0" w:color="auto"/>
              <w:left w:val="single" w:sz="4" w:space="0" w:color="auto"/>
              <w:bottom w:val="single" w:sz="4" w:space="0" w:color="auto"/>
              <w:right w:val="nil"/>
            </w:tcBorders>
          </w:tcPr>
          <w:p w14:paraId="434716BF" w14:textId="77777777" w:rsidR="00044353" w:rsidRPr="000D0678" w:rsidRDefault="00044353" w:rsidP="003A5CA1">
            <w:pPr>
              <w:pStyle w:val="34fd"/>
              <w:rPr>
                <w:sz w:val="18"/>
                <w:szCs w:val="24"/>
              </w:rPr>
            </w:pPr>
            <w:r w:rsidRPr="000D0678">
              <w:rPr>
                <w:sz w:val="18"/>
                <w:szCs w:val="24"/>
              </w:rPr>
              <w:t>1</w:t>
            </w:r>
          </w:p>
        </w:tc>
        <w:tc>
          <w:tcPr>
            <w:tcW w:w="6124" w:type="dxa"/>
            <w:tcBorders>
              <w:top w:val="double" w:sz="4" w:space="0" w:color="auto"/>
              <w:left w:val="nil"/>
              <w:bottom w:val="single" w:sz="4" w:space="0" w:color="auto"/>
              <w:right w:val="single" w:sz="4" w:space="0" w:color="auto"/>
            </w:tcBorders>
          </w:tcPr>
          <w:p w14:paraId="19407B33" w14:textId="77777777" w:rsidR="00044353" w:rsidRPr="000D0678" w:rsidRDefault="00044353" w:rsidP="003A5CA1">
            <w:pPr>
              <w:pStyle w:val="34fd"/>
              <w:rPr>
                <w:sz w:val="18"/>
                <w:szCs w:val="24"/>
              </w:rPr>
            </w:pPr>
            <w:r w:rsidRPr="000D0678">
              <w:rPr>
                <w:sz w:val="18"/>
                <w:szCs w:val="24"/>
              </w:rPr>
              <w:t>Процессор c тактовой частотой не менее 3,5 ГГц, количеством ядер не менее 2-х, максимальным числом потоков не менее 4-х</w:t>
            </w:r>
          </w:p>
        </w:tc>
        <w:tc>
          <w:tcPr>
            <w:tcW w:w="2715" w:type="dxa"/>
            <w:tcBorders>
              <w:top w:val="double" w:sz="4" w:space="0" w:color="auto"/>
              <w:left w:val="single" w:sz="4" w:space="0" w:color="auto"/>
              <w:bottom w:val="single" w:sz="4" w:space="0" w:color="auto"/>
              <w:right w:val="single" w:sz="4" w:space="0" w:color="auto"/>
            </w:tcBorders>
          </w:tcPr>
          <w:p w14:paraId="59C316E3"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5630C7BE" w14:textId="77777777" w:rsidTr="003E7A1C">
        <w:trPr>
          <w:jc w:val="center"/>
        </w:trPr>
        <w:tc>
          <w:tcPr>
            <w:tcW w:w="1071" w:type="dxa"/>
            <w:tcBorders>
              <w:top w:val="single" w:sz="4" w:space="0" w:color="auto"/>
              <w:left w:val="single" w:sz="4" w:space="0" w:color="auto"/>
              <w:bottom w:val="single" w:sz="4" w:space="0" w:color="auto"/>
              <w:right w:val="nil"/>
            </w:tcBorders>
          </w:tcPr>
          <w:p w14:paraId="5D2F7A7A" w14:textId="77777777" w:rsidR="00044353" w:rsidRPr="000D0678" w:rsidRDefault="00044353" w:rsidP="003A5CA1">
            <w:pPr>
              <w:pStyle w:val="34fd"/>
              <w:rPr>
                <w:sz w:val="18"/>
                <w:szCs w:val="24"/>
              </w:rPr>
            </w:pPr>
            <w:r w:rsidRPr="000D0678">
              <w:rPr>
                <w:sz w:val="18"/>
                <w:szCs w:val="24"/>
              </w:rPr>
              <w:t>2</w:t>
            </w:r>
          </w:p>
        </w:tc>
        <w:tc>
          <w:tcPr>
            <w:tcW w:w="8839" w:type="dxa"/>
            <w:gridSpan w:val="2"/>
            <w:tcBorders>
              <w:top w:val="single" w:sz="4" w:space="0" w:color="auto"/>
              <w:left w:val="nil"/>
              <w:bottom w:val="single" w:sz="4" w:space="0" w:color="auto"/>
              <w:right w:val="single" w:sz="4" w:space="0" w:color="auto"/>
            </w:tcBorders>
          </w:tcPr>
          <w:p w14:paraId="017A919C" w14:textId="77777777" w:rsidR="00044353" w:rsidRPr="000D0678" w:rsidRDefault="00044353" w:rsidP="003A5CA1">
            <w:pPr>
              <w:pStyle w:val="34fd"/>
              <w:rPr>
                <w:sz w:val="18"/>
                <w:szCs w:val="24"/>
              </w:rPr>
            </w:pPr>
            <w:r w:rsidRPr="000D0678">
              <w:rPr>
                <w:sz w:val="18"/>
                <w:szCs w:val="24"/>
              </w:rPr>
              <w:t>ОЗУ</w:t>
            </w:r>
          </w:p>
        </w:tc>
      </w:tr>
      <w:tr w:rsidR="007D061A" w:rsidRPr="000D0678" w14:paraId="12F79A78" w14:textId="77777777" w:rsidTr="003E7A1C">
        <w:trPr>
          <w:jc w:val="center"/>
        </w:trPr>
        <w:tc>
          <w:tcPr>
            <w:tcW w:w="1071" w:type="dxa"/>
            <w:tcBorders>
              <w:top w:val="single" w:sz="4" w:space="0" w:color="auto"/>
              <w:left w:val="single" w:sz="4" w:space="0" w:color="auto"/>
              <w:bottom w:val="single" w:sz="4" w:space="0" w:color="auto"/>
              <w:right w:val="nil"/>
            </w:tcBorders>
          </w:tcPr>
          <w:p w14:paraId="286B9519" w14:textId="77777777" w:rsidR="00044353" w:rsidRPr="000D0678" w:rsidRDefault="00044353" w:rsidP="003A5CA1">
            <w:pPr>
              <w:pStyle w:val="34fd"/>
              <w:rPr>
                <w:sz w:val="18"/>
                <w:szCs w:val="24"/>
              </w:rPr>
            </w:pPr>
            <w:r w:rsidRPr="000D0678">
              <w:rPr>
                <w:sz w:val="18"/>
                <w:szCs w:val="24"/>
              </w:rPr>
              <w:t>2.1</w:t>
            </w:r>
          </w:p>
        </w:tc>
        <w:tc>
          <w:tcPr>
            <w:tcW w:w="6124" w:type="dxa"/>
            <w:tcBorders>
              <w:top w:val="single" w:sz="4" w:space="0" w:color="auto"/>
              <w:left w:val="nil"/>
              <w:bottom w:val="single" w:sz="4" w:space="0" w:color="auto"/>
              <w:right w:val="single" w:sz="4" w:space="0" w:color="auto"/>
            </w:tcBorders>
          </w:tcPr>
          <w:p w14:paraId="4243B38D" w14:textId="4605782D" w:rsidR="00044353" w:rsidRPr="000D0678" w:rsidRDefault="00044353" w:rsidP="003A5CA1">
            <w:pPr>
              <w:pStyle w:val="34fd"/>
              <w:rPr>
                <w:sz w:val="18"/>
                <w:szCs w:val="24"/>
              </w:rPr>
            </w:pPr>
            <w:r w:rsidRPr="000D0678">
              <w:rPr>
                <w:sz w:val="18"/>
                <w:szCs w:val="24"/>
              </w:rPr>
              <w:t xml:space="preserve">ОЗУ не менее 4 </w:t>
            </w:r>
            <w:r w:rsidR="001808F8" w:rsidRPr="000D0678">
              <w:rPr>
                <w:sz w:val="18"/>
                <w:szCs w:val="24"/>
              </w:rPr>
              <w:t>ГБ</w:t>
            </w:r>
          </w:p>
        </w:tc>
        <w:tc>
          <w:tcPr>
            <w:tcW w:w="2715" w:type="dxa"/>
            <w:tcBorders>
              <w:top w:val="single" w:sz="4" w:space="0" w:color="auto"/>
              <w:left w:val="single" w:sz="4" w:space="0" w:color="auto"/>
              <w:bottom w:val="single" w:sz="4" w:space="0" w:color="auto"/>
              <w:right w:val="single" w:sz="4" w:space="0" w:color="auto"/>
            </w:tcBorders>
          </w:tcPr>
          <w:p w14:paraId="3A4C0F66"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75382329" w14:textId="77777777" w:rsidTr="003E7A1C">
        <w:trPr>
          <w:jc w:val="center"/>
        </w:trPr>
        <w:tc>
          <w:tcPr>
            <w:tcW w:w="1071" w:type="dxa"/>
            <w:tcBorders>
              <w:top w:val="single" w:sz="4" w:space="0" w:color="auto"/>
              <w:left w:val="single" w:sz="4" w:space="0" w:color="auto"/>
              <w:bottom w:val="single" w:sz="4" w:space="0" w:color="auto"/>
              <w:right w:val="nil"/>
            </w:tcBorders>
          </w:tcPr>
          <w:p w14:paraId="3FED9BFA" w14:textId="77777777" w:rsidR="00044353" w:rsidRPr="000D0678" w:rsidRDefault="00044353" w:rsidP="003A5CA1">
            <w:pPr>
              <w:pStyle w:val="34fd"/>
              <w:rPr>
                <w:sz w:val="18"/>
                <w:szCs w:val="24"/>
              </w:rPr>
            </w:pPr>
            <w:r w:rsidRPr="000D0678">
              <w:rPr>
                <w:sz w:val="18"/>
                <w:szCs w:val="24"/>
              </w:rPr>
              <w:t>2.2</w:t>
            </w:r>
          </w:p>
        </w:tc>
        <w:tc>
          <w:tcPr>
            <w:tcW w:w="6124" w:type="dxa"/>
            <w:tcBorders>
              <w:top w:val="single" w:sz="4" w:space="0" w:color="auto"/>
              <w:left w:val="nil"/>
              <w:bottom w:val="single" w:sz="4" w:space="0" w:color="auto"/>
              <w:right w:val="single" w:sz="4" w:space="0" w:color="auto"/>
            </w:tcBorders>
          </w:tcPr>
          <w:p w14:paraId="19858A02" w14:textId="5AE04371" w:rsidR="00044353" w:rsidRPr="000D0678" w:rsidRDefault="00044353" w:rsidP="003A5CA1">
            <w:pPr>
              <w:pStyle w:val="34fd"/>
              <w:rPr>
                <w:sz w:val="18"/>
                <w:szCs w:val="24"/>
              </w:rPr>
            </w:pPr>
            <w:r w:rsidRPr="000D0678">
              <w:rPr>
                <w:sz w:val="18"/>
                <w:szCs w:val="24"/>
              </w:rPr>
              <w:t xml:space="preserve">ОЗУ не менее 8 </w:t>
            </w:r>
            <w:r w:rsidR="001808F8" w:rsidRPr="000D0678">
              <w:rPr>
                <w:sz w:val="18"/>
                <w:szCs w:val="24"/>
              </w:rPr>
              <w:t>ГБ</w:t>
            </w:r>
          </w:p>
        </w:tc>
        <w:tc>
          <w:tcPr>
            <w:tcW w:w="2715" w:type="dxa"/>
            <w:tcBorders>
              <w:top w:val="single" w:sz="4" w:space="0" w:color="auto"/>
              <w:left w:val="single" w:sz="4" w:space="0" w:color="auto"/>
              <w:bottom w:val="single" w:sz="4" w:space="0" w:color="auto"/>
              <w:right w:val="single" w:sz="4" w:space="0" w:color="auto"/>
            </w:tcBorders>
          </w:tcPr>
          <w:p w14:paraId="330C2D71"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563F6D00" w14:textId="77777777" w:rsidTr="003E7A1C">
        <w:trPr>
          <w:jc w:val="center"/>
        </w:trPr>
        <w:tc>
          <w:tcPr>
            <w:tcW w:w="1071" w:type="dxa"/>
            <w:tcBorders>
              <w:top w:val="single" w:sz="4" w:space="0" w:color="auto"/>
              <w:left w:val="single" w:sz="4" w:space="0" w:color="auto"/>
              <w:bottom w:val="single" w:sz="4" w:space="0" w:color="auto"/>
              <w:right w:val="nil"/>
            </w:tcBorders>
          </w:tcPr>
          <w:p w14:paraId="05A9D74E" w14:textId="77777777" w:rsidR="00044353" w:rsidRPr="000D0678" w:rsidRDefault="00044353" w:rsidP="003A5CA1">
            <w:pPr>
              <w:pStyle w:val="34fd"/>
              <w:rPr>
                <w:sz w:val="18"/>
                <w:szCs w:val="24"/>
              </w:rPr>
            </w:pPr>
            <w:r w:rsidRPr="000D0678">
              <w:rPr>
                <w:sz w:val="18"/>
                <w:szCs w:val="24"/>
              </w:rPr>
              <w:t>3</w:t>
            </w:r>
          </w:p>
        </w:tc>
        <w:tc>
          <w:tcPr>
            <w:tcW w:w="6124" w:type="dxa"/>
            <w:tcBorders>
              <w:top w:val="single" w:sz="4" w:space="0" w:color="auto"/>
              <w:left w:val="nil"/>
              <w:bottom w:val="single" w:sz="4" w:space="0" w:color="auto"/>
              <w:right w:val="single" w:sz="4" w:space="0" w:color="auto"/>
            </w:tcBorders>
          </w:tcPr>
          <w:p w14:paraId="5FB5851B" w14:textId="77777777" w:rsidR="00044353" w:rsidRPr="000D0678" w:rsidRDefault="00044353" w:rsidP="003A5CA1">
            <w:pPr>
              <w:pStyle w:val="34fd"/>
              <w:rPr>
                <w:sz w:val="18"/>
                <w:szCs w:val="24"/>
              </w:rPr>
            </w:pPr>
            <w:r w:rsidRPr="000D0678">
              <w:rPr>
                <w:sz w:val="18"/>
                <w:szCs w:val="24"/>
              </w:rPr>
              <w:t>HDD-накопитель (если рабочая станция не используется для подписания, телемедицины, не установлен антивирус)</w:t>
            </w:r>
          </w:p>
        </w:tc>
        <w:tc>
          <w:tcPr>
            <w:tcW w:w="2715" w:type="dxa"/>
            <w:tcBorders>
              <w:top w:val="single" w:sz="4" w:space="0" w:color="auto"/>
              <w:left w:val="single" w:sz="4" w:space="0" w:color="auto"/>
              <w:bottom w:val="single" w:sz="4" w:space="0" w:color="auto"/>
              <w:right w:val="single" w:sz="4" w:space="0" w:color="auto"/>
            </w:tcBorders>
          </w:tcPr>
          <w:p w14:paraId="51C0385F"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00747789" w14:textId="77777777" w:rsidTr="003E7A1C">
        <w:trPr>
          <w:jc w:val="center"/>
        </w:trPr>
        <w:tc>
          <w:tcPr>
            <w:tcW w:w="1071" w:type="dxa"/>
            <w:tcBorders>
              <w:top w:val="single" w:sz="4" w:space="0" w:color="auto"/>
              <w:left w:val="single" w:sz="4" w:space="0" w:color="auto"/>
              <w:bottom w:val="single" w:sz="4" w:space="0" w:color="auto"/>
              <w:right w:val="nil"/>
            </w:tcBorders>
          </w:tcPr>
          <w:p w14:paraId="5A4586B2" w14:textId="77777777" w:rsidR="00044353" w:rsidRPr="000D0678" w:rsidRDefault="00044353" w:rsidP="003A5CA1">
            <w:pPr>
              <w:pStyle w:val="34fd"/>
              <w:rPr>
                <w:sz w:val="18"/>
                <w:szCs w:val="24"/>
              </w:rPr>
            </w:pPr>
            <w:r w:rsidRPr="000D0678">
              <w:rPr>
                <w:sz w:val="18"/>
                <w:szCs w:val="24"/>
              </w:rPr>
              <w:t>4</w:t>
            </w:r>
          </w:p>
        </w:tc>
        <w:tc>
          <w:tcPr>
            <w:tcW w:w="6124" w:type="dxa"/>
            <w:tcBorders>
              <w:top w:val="single" w:sz="4" w:space="0" w:color="auto"/>
              <w:left w:val="nil"/>
              <w:bottom w:val="single" w:sz="4" w:space="0" w:color="auto"/>
              <w:right w:val="single" w:sz="4" w:space="0" w:color="auto"/>
            </w:tcBorders>
          </w:tcPr>
          <w:p w14:paraId="384D3182" w14:textId="77777777" w:rsidR="00044353" w:rsidRPr="000D0678" w:rsidRDefault="00044353" w:rsidP="003A5CA1">
            <w:pPr>
              <w:pStyle w:val="34fd"/>
              <w:rPr>
                <w:sz w:val="18"/>
                <w:szCs w:val="24"/>
              </w:rPr>
            </w:pPr>
            <w:r w:rsidRPr="000D0678">
              <w:rPr>
                <w:sz w:val="18"/>
                <w:szCs w:val="24"/>
              </w:rPr>
              <w:t>SSD-накопитель</w:t>
            </w:r>
          </w:p>
        </w:tc>
        <w:tc>
          <w:tcPr>
            <w:tcW w:w="2715" w:type="dxa"/>
            <w:tcBorders>
              <w:top w:val="single" w:sz="4" w:space="0" w:color="auto"/>
              <w:left w:val="single" w:sz="4" w:space="0" w:color="auto"/>
              <w:bottom w:val="single" w:sz="4" w:space="0" w:color="auto"/>
              <w:right w:val="single" w:sz="4" w:space="0" w:color="auto"/>
            </w:tcBorders>
          </w:tcPr>
          <w:p w14:paraId="04710FB6"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3F862ED0" w14:textId="77777777" w:rsidTr="003E7A1C">
        <w:trPr>
          <w:jc w:val="center"/>
        </w:trPr>
        <w:tc>
          <w:tcPr>
            <w:tcW w:w="1071" w:type="dxa"/>
            <w:tcBorders>
              <w:top w:val="single" w:sz="4" w:space="0" w:color="auto"/>
              <w:left w:val="single" w:sz="4" w:space="0" w:color="auto"/>
              <w:bottom w:val="single" w:sz="4" w:space="0" w:color="auto"/>
              <w:right w:val="nil"/>
            </w:tcBorders>
          </w:tcPr>
          <w:p w14:paraId="0F1A8203" w14:textId="77777777" w:rsidR="00044353" w:rsidRPr="000D0678" w:rsidRDefault="00044353" w:rsidP="003A5CA1">
            <w:pPr>
              <w:pStyle w:val="34fd"/>
              <w:rPr>
                <w:sz w:val="18"/>
                <w:szCs w:val="24"/>
              </w:rPr>
            </w:pPr>
            <w:r w:rsidRPr="000D0678">
              <w:rPr>
                <w:sz w:val="18"/>
                <w:szCs w:val="24"/>
              </w:rPr>
              <w:t>5</w:t>
            </w:r>
          </w:p>
        </w:tc>
        <w:tc>
          <w:tcPr>
            <w:tcW w:w="6124" w:type="dxa"/>
            <w:tcBorders>
              <w:top w:val="single" w:sz="4" w:space="0" w:color="auto"/>
              <w:left w:val="nil"/>
              <w:bottom w:val="single" w:sz="4" w:space="0" w:color="auto"/>
              <w:right w:val="single" w:sz="4" w:space="0" w:color="auto"/>
            </w:tcBorders>
          </w:tcPr>
          <w:p w14:paraId="06FA6C42" w14:textId="77777777" w:rsidR="00044353" w:rsidRPr="000D0678" w:rsidRDefault="00044353" w:rsidP="003A5CA1">
            <w:pPr>
              <w:pStyle w:val="34fd"/>
              <w:rPr>
                <w:sz w:val="18"/>
                <w:szCs w:val="24"/>
              </w:rPr>
            </w:pPr>
            <w:r w:rsidRPr="000D0678">
              <w:rPr>
                <w:sz w:val="18"/>
                <w:szCs w:val="24"/>
              </w:rPr>
              <w:t>Сетевой интерфейс со скоростью не ниже 100 Мбит/с</w:t>
            </w:r>
          </w:p>
        </w:tc>
        <w:tc>
          <w:tcPr>
            <w:tcW w:w="2715" w:type="dxa"/>
            <w:tcBorders>
              <w:top w:val="single" w:sz="4" w:space="0" w:color="auto"/>
              <w:left w:val="single" w:sz="4" w:space="0" w:color="auto"/>
              <w:bottom w:val="single" w:sz="4" w:space="0" w:color="auto"/>
              <w:right w:val="single" w:sz="4" w:space="0" w:color="auto"/>
            </w:tcBorders>
          </w:tcPr>
          <w:p w14:paraId="5017E3AC"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2BADA4BE" w14:textId="77777777" w:rsidTr="003E7A1C">
        <w:trPr>
          <w:jc w:val="center"/>
        </w:trPr>
        <w:tc>
          <w:tcPr>
            <w:tcW w:w="1071" w:type="dxa"/>
            <w:tcBorders>
              <w:top w:val="single" w:sz="4" w:space="0" w:color="auto"/>
              <w:left w:val="single" w:sz="4" w:space="0" w:color="auto"/>
              <w:bottom w:val="single" w:sz="4" w:space="0" w:color="auto"/>
              <w:right w:val="nil"/>
            </w:tcBorders>
          </w:tcPr>
          <w:p w14:paraId="19BEC452" w14:textId="77777777" w:rsidR="00044353" w:rsidRPr="000D0678" w:rsidRDefault="00044353" w:rsidP="003A5CA1">
            <w:pPr>
              <w:pStyle w:val="34fd"/>
              <w:rPr>
                <w:sz w:val="18"/>
                <w:szCs w:val="24"/>
              </w:rPr>
            </w:pPr>
            <w:r w:rsidRPr="000D0678">
              <w:rPr>
                <w:sz w:val="18"/>
                <w:szCs w:val="24"/>
              </w:rPr>
              <w:t>6</w:t>
            </w:r>
          </w:p>
        </w:tc>
        <w:tc>
          <w:tcPr>
            <w:tcW w:w="6124" w:type="dxa"/>
            <w:tcBorders>
              <w:top w:val="single" w:sz="4" w:space="0" w:color="auto"/>
              <w:left w:val="nil"/>
              <w:bottom w:val="single" w:sz="4" w:space="0" w:color="auto"/>
              <w:right w:val="single" w:sz="4" w:space="0" w:color="auto"/>
            </w:tcBorders>
          </w:tcPr>
          <w:p w14:paraId="467E40B3" w14:textId="77777777" w:rsidR="00044353" w:rsidRPr="000D0678" w:rsidRDefault="00044353" w:rsidP="003A5CA1">
            <w:pPr>
              <w:pStyle w:val="34fd"/>
              <w:rPr>
                <w:sz w:val="18"/>
                <w:szCs w:val="24"/>
              </w:rPr>
            </w:pPr>
            <w:r w:rsidRPr="000D0678">
              <w:rPr>
                <w:sz w:val="18"/>
                <w:szCs w:val="24"/>
              </w:rPr>
              <w:t>Манипулятор типа "мышь"</w:t>
            </w:r>
          </w:p>
        </w:tc>
        <w:tc>
          <w:tcPr>
            <w:tcW w:w="2715" w:type="dxa"/>
            <w:tcBorders>
              <w:top w:val="single" w:sz="4" w:space="0" w:color="auto"/>
              <w:left w:val="single" w:sz="4" w:space="0" w:color="auto"/>
              <w:bottom w:val="single" w:sz="4" w:space="0" w:color="auto"/>
              <w:right w:val="single" w:sz="4" w:space="0" w:color="auto"/>
            </w:tcBorders>
          </w:tcPr>
          <w:p w14:paraId="7484F4BB"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6C8007FB" w14:textId="77777777" w:rsidTr="003E7A1C">
        <w:trPr>
          <w:jc w:val="center"/>
        </w:trPr>
        <w:tc>
          <w:tcPr>
            <w:tcW w:w="1071" w:type="dxa"/>
            <w:tcBorders>
              <w:top w:val="single" w:sz="4" w:space="0" w:color="auto"/>
              <w:left w:val="single" w:sz="4" w:space="0" w:color="auto"/>
              <w:bottom w:val="single" w:sz="4" w:space="0" w:color="auto"/>
              <w:right w:val="nil"/>
            </w:tcBorders>
          </w:tcPr>
          <w:p w14:paraId="3F95DBC6" w14:textId="77777777" w:rsidR="00044353" w:rsidRPr="000D0678" w:rsidRDefault="00044353" w:rsidP="003A5CA1">
            <w:pPr>
              <w:pStyle w:val="34fd"/>
              <w:rPr>
                <w:sz w:val="18"/>
                <w:szCs w:val="24"/>
              </w:rPr>
            </w:pPr>
            <w:r w:rsidRPr="000D0678">
              <w:rPr>
                <w:sz w:val="18"/>
                <w:szCs w:val="24"/>
              </w:rPr>
              <w:t>7</w:t>
            </w:r>
          </w:p>
        </w:tc>
        <w:tc>
          <w:tcPr>
            <w:tcW w:w="6124" w:type="dxa"/>
            <w:tcBorders>
              <w:top w:val="single" w:sz="4" w:space="0" w:color="auto"/>
              <w:left w:val="nil"/>
              <w:bottom w:val="single" w:sz="4" w:space="0" w:color="auto"/>
              <w:right w:val="single" w:sz="4" w:space="0" w:color="auto"/>
            </w:tcBorders>
          </w:tcPr>
          <w:p w14:paraId="731D1118" w14:textId="77777777" w:rsidR="00044353" w:rsidRPr="000D0678" w:rsidRDefault="00044353" w:rsidP="003A5CA1">
            <w:pPr>
              <w:pStyle w:val="34fd"/>
              <w:rPr>
                <w:sz w:val="18"/>
                <w:szCs w:val="24"/>
              </w:rPr>
            </w:pPr>
            <w:r w:rsidRPr="000D0678">
              <w:rPr>
                <w:sz w:val="18"/>
                <w:szCs w:val="24"/>
              </w:rPr>
              <w:t>Клавиатура</w:t>
            </w:r>
          </w:p>
        </w:tc>
        <w:tc>
          <w:tcPr>
            <w:tcW w:w="2715" w:type="dxa"/>
            <w:tcBorders>
              <w:top w:val="single" w:sz="4" w:space="0" w:color="auto"/>
              <w:left w:val="single" w:sz="4" w:space="0" w:color="auto"/>
              <w:bottom w:val="single" w:sz="4" w:space="0" w:color="auto"/>
              <w:right w:val="single" w:sz="4" w:space="0" w:color="auto"/>
            </w:tcBorders>
          </w:tcPr>
          <w:p w14:paraId="3D25C193"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15285D2C" w14:textId="77777777" w:rsidTr="003E7A1C">
        <w:trPr>
          <w:jc w:val="center"/>
        </w:trPr>
        <w:tc>
          <w:tcPr>
            <w:tcW w:w="1071" w:type="dxa"/>
            <w:tcBorders>
              <w:top w:val="single" w:sz="4" w:space="0" w:color="auto"/>
              <w:left w:val="single" w:sz="4" w:space="0" w:color="auto"/>
              <w:bottom w:val="single" w:sz="4" w:space="0" w:color="auto"/>
              <w:right w:val="nil"/>
            </w:tcBorders>
          </w:tcPr>
          <w:p w14:paraId="06BF1163" w14:textId="77777777" w:rsidR="00044353" w:rsidRPr="000D0678" w:rsidRDefault="00044353" w:rsidP="003A5CA1">
            <w:pPr>
              <w:pStyle w:val="34fd"/>
              <w:rPr>
                <w:sz w:val="18"/>
                <w:szCs w:val="24"/>
              </w:rPr>
            </w:pPr>
            <w:r w:rsidRPr="000D0678">
              <w:rPr>
                <w:sz w:val="18"/>
                <w:szCs w:val="24"/>
              </w:rPr>
              <w:t>8</w:t>
            </w:r>
          </w:p>
        </w:tc>
        <w:tc>
          <w:tcPr>
            <w:tcW w:w="8839" w:type="dxa"/>
            <w:gridSpan w:val="2"/>
            <w:tcBorders>
              <w:top w:val="single" w:sz="4" w:space="0" w:color="auto"/>
              <w:left w:val="nil"/>
              <w:bottom w:val="single" w:sz="4" w:space="0" w:color="auto"/>
              <w:right w:val="single" w:sz="4" w:space="0" w:color="auto"/>
            </w:tcBorders>
          </w:tcPr>
          <w:p w14:paraId="6B0AB756" w14:textId="77777777" w:rsidR="00044353" w:rsidRPr="000D0678" w:rsidRDefault="00044353" w:rsidP="003A5CA1">
            <w:pPr>
              <w:pStyle w:val="34fd"/>
              <w:rPr>
                <w:sz w:val="18"/>
                <w:szCs w:val="24"/>
              </w:rPr>
            </w:pPr>
            <w:r w:rsidRPr="000D0678">
              <w:rPr>
                <w:sz w:val="18"/>
                <w:szCs w:val="24"/>
              </w:rPr>
              <w:t>Монитор</w:t>
            </w:r>
          </w:p>
        </w:tc>
      </w:tr>
      <w:tr w:rsidR="007D061A" w:rsidRPr="000D0678" w14:paraId="6ADAFA7E" w14:textId="77777777" w:rsidTr="003E7A1C">
        <w:trPr>
          <w:jc w:val="center"/>
        </w:trPr>
        <w:tc>
          <w:tcPr>
            <w:tcW w:w="1071" w:type="dxa"/>
            <w:tcBorders>
              <w:top w:val="single" w:sz="4" w:space="0" w:color="auto"/>
              <w:left w:val="single" w:sz="4" w:space="0" w:color="auto"/>
              <w:bottom w:val="single" w:sz="4" w:space="0" w:color="auto"/>
              <w:right w:val="nil"/>
            </w:tcBorders>
          </w:tcPr>
          <w:p w14:paraId="488B2F49" w14:textId="77777777" w:rsidR="00044353" w:rsidRPr="000D0678" w:rsidRDefault="00044353" w:rsidP="003A5CA1">
            <w:pPr>
              <w:pStyle w:val="34fd"/>
              <w:rPr>
                <w:sz w:val="18"/>
                <w:szCs w:val="24"/>
              </w:rPr>
            </w:pPr>
            <w:r w:rsidRPr="000D0678">
              <w:rPr>
                <w:sz w:val="18"/>
                <w:szCs w:val="24"/>
              </w:rPr>
              <w:t>8.1</w:t>
            </w:r>
          </w:p>
        </w:tc>
        <w:tc>
          <w:tcPr>
            <w:tcW w:w="6124" w:type="dxa"/>
            <w:tcBorders>
              <w:top w:val="single" w:sz="4" w:space="0" w:color="auto"/>
              <w:left w:val="nil"/>
              <w:bottom w:val="single" w:sz="4" w:space="0" w:color="auto"/>
              <w:right w:val="single" w:sz="4" w:space="0" w:color="auto"/>
            </w:tcBorders>
          </w:tcPr>
          <w:p w14:paraId="1EA1D63E" w14:textId="77777777" w:rsidR="00044353" w:rsidRPr="000D0678" w:rsidRDefault="00044353" w:rsidP="003A5CA1">
            <w:pPr>
              <w:pStyle w:val="34fd"/>
              <w:rPr>
                <w:sz w:val="18"/>
                <w:szCs w:val="24"/>
              </w:rPr>
            </w:pPr>
            <w:r w:rsidRPr="000D0678">
              <w:rPr>
                <w:sz w:val="18"/>
                <w:szCs w:val="24"/>
              </w:rPr>
              <w:t>Монитор цветного изображения с поддержкой видео режима с глубиной цвета не ниже HiColor (65536 цветов)</w:t>
            </w:r>
          </w:p>
        </w:tc>
        <w:tc>
          <w:tcPr>
            <w:tcW w:w="2715" w:type="dxa"/>
            <w:tcBorders>
              <w:top w:val="single" w:sz="4" w:space="0" w:color="auto"/>
              <w:left w:val="single" w:sz="4" w:space="0" w:color="auto"/>
              <w:bottom w:val="single" w:sz="4" w:space="0" w:color="auto"/>
              <w:right w:val="single" w:sz="4" w:space="0" w:color="auto"/>
            </w:tcBorders>
          </w:tcPr>
          <w:p w14:paraId="41A4D061"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3FDE6151" w14:textId="77777777" w:rsidTr="003E7A1C">
        <w:trPr>
          <w:jc w:val="center"/>
        </w:trPr>
        <w:tc>
          <w:tcPr>
            <w:tcW w:w="1071" w:type="dxa"/>
            <w:tcBorders>
              <w:top w:val="single" w:sz="4" w:space="0" w:color="auto"/>
              <w:left w:val="single" w:sz="4" w:space="0" w:color="auto"/>
              <w:bottom w:val="single" w:sz="4" w:space="0" w:color="auto"/>
              <w:right w:val="nil"/>
            </w:tcBorders>
          </w:tcPr>
          <w:p w14:paraId="6DC8AB22" w14:textId="77777777" w:rsidR="00044353" w:rsidRPr="000D0678" w:rsidRDefault="00044353" w:rsidP="003A5CA1">
            <w:pPr>
              <w:pStyle w:val="34fd"/>
              <w:rPr>
                <w:sz w:val="18"/>
                <w:szCs w:val="24"/>
              </w:rPr>
            </w:pPr>
            <w:r w:rsidRPr="000D0678">
              <w:rPr>
                <w:sz w:val="18"/>
                <w:szCs w:val="24"/>
              </w:rPr>
              <w:t>8.2</w:t>
            </w:r>
          </w:p>
        </w:tc>
        <w:tc>
          <w:tcPr>
            <w:tcW w:w="6124" w:type="dxa"/>
            <w:tcBorders>
              <w:top w:val="single" w:sz="4" w:space="0" w:color="auto"/>
              <w:left w:val="nil"/>
              <w:bottom w:val="single" w:sz="4" w:space="0" w:color="auto"/>
              <w:right w:val="single" w:sz="4" w:space="0" w:color="auto"/>
            </w:tcBorders>
          </w:tcPr>
          <w:p w14:paraId="465A1ED4" w14:textId="77777777" w:rsidR="00044353" w:rsidRPr="000D0678" w:rsidRDefault="00044353" w:rsidP="003A5CA1">
            <w:pPr>
              <w:pStyle w:val="34fd"/>
              <w:rPr>
                <w:sz w:val="18"/>
                <w:szCs w:val="24"/>
              </w:rPr>
            </w:pPr>
            <w:r w:rsidRPr="000D0678">
              <w:rPr>
                <w:sz w:val="18"/>
                <w:szCs w:val="24"/>
              </w:rPr>
              <w:t>Разрешение – не менее 1280 x 720 пикселей.</w:t>
            </w:r>
          </w:p>
        </w:tc>
        <w:tc>
          <w:tcPr>
            <w:tcW w:w="2715" w:type="dxa"/>
            <w:tcBorders>
              <w:top w:val="single" w:sz="4" w:space="0" w:color="auto"/>
              <w:left w:val="single" w:sz="4" w:space="0" w:color="auto"/>
              <w:bottom w:val="single" w:sz="4" w:space="0" w:color="auto"/>
              <w:right w:val="single" w:sz="4" w:space="0" w:color="auto"/>
            </w:tcBorders>
          </w:tcPr>
          <w:p w14:paraId="0A5D7F04"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7C32650C" w14:textId="77777777" w:rsidTr="003E7A1C">
        <w:trPr>
          <w:jc w:val="center"/>
        </w:trPr>
        <w:tc>
          <w:tcPr>
            <w:tcW w:w="1071" w:type="dxa"/>
            <w:tcBorders>
              <w:top w:val="single" w:sz="4" w:space="0" w:color="auto"/>
              <w:left w:val="single" w:sz="4" w:space="0" w:color="auto"/>
              <w:bottom w:val="single" w:sz="4" w:space="0" w:color="auto"/>
              <w:right w:val="nil"/>
            </w:tcBorders>
          </w:tcPr>
          <w:p w14:paraId="5148485A" w14:textId="77777777" w:rsidR="00044353" w:rsidRPr="000D0678" w:rsidRDefault="00044353" w:rsidP="003A5CA1">
            <w:pPr>
              <w:pStyle w:val="34fd"/>
              <w:rPr>
                <w:sz w:val="18"/>
                <w:szCs w:val="24"/>
              </w:rPr>
            </w:pPr>
            <w:r w:rsidRPr="000D0678">
              <w:rPr>
                <w:sz w:val="18"/>
                <w:szCs w:val="24"/>
              </w:rPr>
              <w:t>8.3</w:t>
            </w:r>
          </w:p>
        </w:tc>
        <w:tc>
          <w:tcPr>
            <w:tcW w:w="6124" w:type="dxa"/>
            <w:tcBorders>
              <w:top w:val="single" w:sz="4" w:space="0" w:color="auto"/>
              <w:left w:val="nil"/>
              <w:bottom w:val="single" w:sz="4" w:space="0" w:color="auto"/>
              <w:right w:val="single" w:sz="4" w:space="0" w:color="auto"/>
            </w:tcBorders>
          </w:tcPr>
          <w:p w14:paraId="5D0C7C0F" w14:textId="77777777" w:rsidR="00044353" w:rsidRPr="000D0678" w:rsidRDefault="00044353" w:rsidP="003A5CA1">
            <w:pPr>
              <w:pStyle w:val="34fd"/>
              <w:rPr>
                <w:sz w:val="18"/>
                <w:szCs w:val="24"/>
              </w:rPr>
            </w:pPr>
            <w:r w:rsidRPr="000D0678">
              <w:rPr>
                <w:sz w:val="18"/>
                <w:szCs w:val="24"/>
              </w:rPr>
              <w:t>Диагональ – 24"</w:t>
            </w:r>
          </w:p>
        </w:tc>
        <w:tc>
          <w:tcPr>
            <w:tcW w:w="2715" w:type="dxa"/>
            <w:tcBorders>
              <w:top w:val="single" w:sz="4" w:space="0" w:color="auto"/>
              <w:left w:val="single" w:sz="4" w:space="0" w:color="auto"/>
              <w:bottom w:val="single" w:sz="4" w:space="0" w:color="auto"/>
              <w:right w:val="single" w:sz="4" w:space="0" w:color="auto"/>
            </w:tcBorders>
          </w:tcPr>
          <w:p w14:paraId="430043B6"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60AD82FA" w14:textId="77777777" w:rsidTr="003E7A1C">
        <w:trPr>
          <w:jc w:val="center"/>
        </w:trPr>
        <w:tc>
          <w:tcPr>
            <w:tcW w:w="1071" w:type="dxa"/>
            <w:tcBorders>
              <w:top w:val="single" w:sz="4" w:space="0" w:color="auto"/>
              <w:left w:val="single" w:sz="4" w:space="0" w:color="auto"/>
              <w:bottom w:val="single" w:sz="4" w:space="0" w:color="auto"/>
              <w:right w:val="nil"/>
            </w:tcBorders>
          </w:tcPr>
          <w:p w14:paraId="62C9DB62" w14:textId="77777777" w:rsidR="00044353" w:rsidRPr="000D0678" w:rsidRDefault="00044353" w:rsidP="003A5CA1">
            <w:pPr>
              <w:pStyle w:val="34fd"/>
              <w:rPr>
                <w:sz w:val="18"/>
                <w:szCs w:val="24"/>
              </w:rPr>
            </w:pPr>
            <w:r w:rsidRPr="000D0678">
              <w:rPr>
                <w:sz w:val="18"/>
                <w:szCs w:val="24"/>
              </w:rPr>
              <w:t>9</w:t>
            </w:r>
          </w:p>
        </w:tc>
        <w:tc>
          <w:tcPr>
            <w:tcW w:w="6124" w:type="dxa"/>
            <w:tcBorders>
              <w:top w:val="single" w:sz="4" w:space="0" w:color="auto"/>
              <w:left w:val="nil"/>
              <w:bottom w:val="single" w:sz="4" w:space="0" w:color="auto"/>
              <w:right w:val="single" w:sz="4" w:space="0" w:color="auto"/>
            </w:tcBorders>
          </w:tcPr>
          <w:p w14:paraId="74F2289F" w14:textId="77777777" w:rsidR="00044353" w:rsidRPr="000D0678" w:rsidRDefault="00044353" w:rsidP="003A5CA1">
            <w:pPr>
              <w:pStyle w:val="34fd"/>
              <w:rPr>
                <w:sz w:val="18"/>
                <w:szCs w:val="24"/>
              </w:rPr>
            </w:pPr>
            <w:r w:rsidRPr="000D0678">
              <w:rPr>
                <w:sz w:val="18"/>
                <w:szCs w:val="24"/>
              </w:rPr>
              <w:t>Принтер лазерный или струйный формата А4</w:t>
            </w:r>
          </w:p>
        </w:tc>
        <w:tc>
          <w:tcPr>
            <w:tcW w:w="2715" w:type="dxa"/>
            <w:tcBorders>
              <w:top w:val="single" w:sz="4" w:space="0" w:color="auto"/>
              <w:left w:val="single" w:sz="4" w:space="0" w:color="auto"/>
              <w:bottom w:val="single" w:sz="4" w:space="0" w:color="auto"/>
              <w:right w:val="single" w:sz="4" w:space="0" w:color="auto"/>
            </w:tcBorders>
          </w:tcPr>
          <w:p w14:paraId="090D5CCB"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638D3C96" w14:textId="77777777" w:rsidTr="003E7A1C">
        <w:trPr>
          <w:jc w:val="center"/>
        </w:trPr>
        <w:tc>
          <w:tcPr>
            <w:tcW w:w="1071" w:type="dxa"/>
            <w:tcBorders>
              <w:top w:val="single" w:sz="4" w:space="0" w:color="auto"/>
              <w:left w:val="single" w:sz="4" w:space="0" w:color="auto"/>
              <w:bottom w:val="single" w:sz="4" w:space="0" w:color="auto"/>
              <w:right w:val="nil"/>
            </w:tcBorders>
          </w:tcPr>
          <w:p w14:paraId="7B86A99A" w14:textId="77777777" w:rsidR="00044353" w:rsidRPr="000D0678" w:rsidRDefault="00044353" w:rsidP="003A5CA1">
            <w:pPr>
              <w:pStyle w:val="34fd"/>
              <w:rPr>
                <w:sz w:val="18"/>
                <w:szCs w:val="24"/>
              </w:rPr>
            </w:pPr>
            <w:r w:rsidRPr="000D0678">
              <w:rPr>
                <w:sz w:val="18"/>
                <w:szCs w:val="24"/>
              </w:rPr>
              <w:t>10</w:t>
            </w:r>
          </w:p>
        </w:tc>
        <w:tc>
          <w:tcPr>
            <w:tcW w:w="6124" w:type="dxa"/>
            <w:tcBorders>
              <w:top w:val="single" w:sz="4" w:space="0" w:color="auto"/>
              <w:left w:val="nil"/>
              <w:bottom w:val="single" w:sz="4" w:space="0" w:color="auto"/>
              <w:right w:val="single" w:sz="4" w:space="0" w:color="auto"/>
            </w:tcBorders>
          </w:tcPr>
          <w:p w14:paraId="782571A7" w14:textId="77777777" w:rsidR="00044353" w:rsidRPr="000D0678" w:rsidRDefault="00044353" w:rsidP="003A5CA1">
            <w:pPr>
              <w:pStyle w:val="34fd"/>
              <w:rPr>
                <w:sz w:val="18"/>
                <w:szCs w:val="24"/>
              </w:rPr>
            </w:pPr>
            <w:r w:rsidRPr="000D0678">
              <w:rPr>
                <w:sz w:val="18"/>
                <w:szCs w:val="24"/>
              </w:rPr>
              <w:t>Считыватель ключа электронной подписи – для обеспечения работы с ЭП</w:t>
            </w:r>
          </w:p>
        </w:tc>
        <w:tc>
          <w:tcPr>
            <w:tcW w:w="2715" w:type="dxa"/>
            <w:tcBorders>
              <w:top w:val="single" w:sz="4" w:space="0" w:color="auto"/>
              <w:left w:val="single" w:sz="4" w:space="0" w:color="auto"/>
              <w:bottom w:val="single" w:sz="4" w:space="0" w:color="auto"/>
              <w:right w:val="single" w:sz="4" w:space="0" w:color="auto"/>
            </w:tcBorders>
          </w:tcPr>
          <w:p w14:paraId="4F86057C"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4D94C7C9" w14:textId="77777777" w:rsidTr="003E7A1C">
        <w:trPr>
          <w:jc w:val="center"/>
        </w:trPr>
        <w:tc>
          <w:tcPr>
            <w:tcW w:w="1071" w:type="dxa"/>
            <w:tcBorders>
              <w:top w:val="single" w:sz="4" w:space="0" w:color="auto"/>
              <w:left w:val="single" w:sz="4" w:space="0" w:color="auto"/>
              <w:bottom w:val="single" w:sz="4" w:space="0" w:color="auto"/>
              <w:right w:val="nil"/>
            </w:tcBorders>
          </w:tcPr>
          <w:p w14:paraId="3C5A3ED4" w14:textId="77777777" w:rsidR="00044353" w:rsidRPr="000D0678" w:rsidRDefault="00044353" w:rsidP="003A5CA1">
            <w:pPr>
              <w:pStyle w:val="34fd"/>
              <w:rPr>
                <w:sz w:val="18"/>
                <w:szCs w:val="24"/>
              </w:rPr>
            </w:pPr>
            <w:r w:rsidRPr="000D0678">
              <w:rPr>
                <w:sz w:val="18"/>
                <w:szCs w:val="24"/>
              </w:rPr>
              <w:t>10.1</w:t>
            </w:r>
          </w:p>
        </w:tc>
        <w:tc>
          <w:tcPr>
            <w:tcW w:w="6124" w:type="dxa"/>
            <w:tcBorders>
              <w:top w:val="single" w:sz="4" w:space="0" w:color="auto"/>
              <w:left w:val="nil"/>
              <w:bottom w:val="single" w:sz="4" w:space="0" w:color="auto"/>
              <w:right w:val="single" w:sz="4" w:space="0" w:color="auto"/>
            </w:tcBorders>
          </w:tcPr>
          <w:p w14:paraId="6D2919EA" w14:textId="77777777" w:rsidR="00044353" w:rsidRPr="000D0678" w:rsidRDefault="00044353" w:rsidP="003A5CA1">
            <w:pPr>
              <w:pStyle w:val="34fd"/>
              <w:rPr>
                <w:sz w:val="18"/>
                <w:szCs w:val="24"/>
              </w:rPr>
            </w:pPr>
            <w:r w:rsidRPr="000D0678">
              <w:rPr>
                <w:sz w:val="18"/>
                <w:szCs w:val="24"/>
              </w:rPr>
              <w:t>Усиленная квалифицированная электронная подпись (выданная аккредитованным УЦ), сформированная по алгоритму ГОСТ Р 34.10-2012</w:t>
            </w:r>
          </w:p>
        </w:tc>
        <w:tc>
          <w:tcPr>
            <w:tcW w:w="2715" w:type="dxa"/>
            <w:tcBorders>
              <w:top w:val="single" w:sz="4" w:space="0" w:color="auto"/>
              <w:left w:val="single" w:sz="4" w:space="0" w:color="auto"/>
              <w:bottom w:val="single" w:sz="4" w:space="0" w:color="auto"/>
              <w:right w:val="single" w:sz="4" w:space="0" w:color="auto"/>
            </w:tcBorders>
          </w:tcPr>
          <w:p w14:paraId="5CD40A1C"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3ABAFB15" w14:textId="77777777" w:rsidTr="003E7A1C">
        <w:trPr>
          <w:jc w:val="center"/>
        </w:trPr>
        <w:tc>
          <w:tcPr>
            <w:tcW w:w="1071" w:type="dxa"/>
            <w:tcBorders>
              <w:top w:val="single" w:sz="4" w:space="0" w:color="auto"/>
              <w:left w:val="single" w:sz="4" w:space="0" w:color="auto"/>
              <w:bottom w:val="single" w:sz="4" w:space="0" w:color="auto"/>
              <w:right w:val="nil"/>
            </w:tcBorders>
          </w:tcPr>
          <w:p w14:paraId="5FC14E46" w14:textId="77777777" w:rsidR="00044353" w:rsidRPr="000D0678" w:rsidRDefault="00044353" w:rsidP="003A5CA1">
            <w:pPr>
              <w:pStyle w:val="34fd"/>
              <w:rPr>
                <w:sz w:val="18"/>
                <w:szCs w:val="24"/>
              </w:rPr>
            </w:pPr>
            <w:r w:rsidRPr="000D0678">
              <w:rPr>
                <w:sz w:val="18"/>
                <w:szCs w:val="24"/>
              </w:rPr>
              <w:t>10.2</w:t>
            </w:r>
          </w:p>
        </w:tc>
        <w:tc>
          <w:tcPr>
            <w:tcW w:w="6124" w:type="dxa"/>
            <w:tcBorders>
              <w:top w:val="single" w:sz="4" w:space="0" w:color="auto"/>
              <w:left w:val="nil"/>
              <w:bottom w:val="single" w:sz="4" w:space="0" w:color="auto"/>
              <w:right w:val="single" w:sz="4" w:space="0" w:color="auto"/>
            </w:tcBorders>
          </w:tcPr>
          <w:p w14:paraId="15E4AE9F" w14:textId="77777777" w:rsidR="00044353" w:rsidRPr="000D0678" w:rsidRDefault="00044353" w:rsidP="003A5CA1">
            <w:pPr>
              <w:pStyle w:val="34fd"/>
              <w:rPr>
                <w:sz w:val="18"/>
                <w:szCs w:val="24"/>
              </w:rPr>
            </w:pPr>
            <w:r w:rsidRPr="000D0678">
              <w:rPr>
                <w:sz w:val="18"/>
                <w:szCs w:val="24"/>
              </w:rPr>
              <w:t>Свободный USB-порт для использования токена – для обеспечения работы с ЭП</w:t>
            </w:r>
          </w:p>
        </w:tc>
        <w:tc>
          <w:tcPr>
            <w:tcW w:w="2715" w:type="dxa"/>
            <w:tcBorders>
              <w:top w:val="single" w:sz="4" w:space="0" w:color="auto"/>
              <w:left w:val="single" w:sz="4" w:space="0" w:color="auto"/>
              <w:bottom w:val="single" w:sz="4" w:space="0" w:color="auto"/>
              <w:right w:val="single" w:sz="4" w:space="0" w:color="auto"/>
            </w:tcBorders>
          </w:tcPr>
          <w:p w14:paraId="010BBF6A"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2C53D009" w14:textId="77777777" w:rsidTr="003E7A1C">
        <w:trPr>
          <w:jc w:val="center"/>
        </w:trPr>
        <w:tc>
          <w:tcPr>
            <w:tcW w:w="1071" w:type="dxa"/>
            <w:tcBorders>
              <w:top w:val="single" w:sz="4" w:space="0" w:color="auto"/>
              <w:left w:val="single" w:sz="4" w:space="0" w:color="auto"/>
              <w:bottom w:val="single" w:sz="4" w:space="0" w:color="auto"/>
              <w:right w:val="nil"/>
            </w:tcBorders>
          </w:tcPr>
          <w:p w14:paraId="323F299A" w14:textId="77777777" w:rsidR="00044353" w:rsidRPr="000D0678" w:rsidRDefault="00044353" w:rsidP="003A5CA1">
            <w:pPr>
              <w:pStyle w:val="34fd"/>
              <w:rPr>
                <w:sz w:val="18"/>
                <w:szCs w:val="24"/>
              </w:rPr>
            </w:pPr>
            <w:r w:rsidRPr="000D0678">
              <w:rPr>
                <w:sz w:val="18"/>
                <w:szCs w:val="24"/>
              </w:rPr>
              <w:t>11</w:t>
            </w:r>
          </w:p>
        </w:tc>
        <w:tc>
          <w:tcPr>
            <w:tcW w:w="6124" w:type="dxa"/>
            <w:tcBorders>
              <w:top w:val="single" w:sz="4" w:space="0" w:color="auto"/>
              <w:left w:val="nil"/>
              <w:bottom w:val="single" w:sz="4" w:space="0" w:color="auto"/>
              <w:right w:val="nil"/>
            </w:tcBorders>
          </w:tcPr>
          <w:p w14:paraId="3C2BB723" w14:textId="77777777" w:rsidR="00044353" w:rsidRPr="000D0678" w:rsidRDefault="00044353" w:rsidP="003A5CA1">
            <w:pPr>
              <w:pStyle w:val="34fd"/>
              <w:rPr>
                <w:sz w:val="18"/>
                <w:szCs w:val="24"/>
              </w:rPr>
            </w:pPr>
            <w:r w:rsidRPr="000D0678">
              <w:rPr>
                <w:sz w:val="18"/>
                <w:szCs w:val="24"/>
              </w:rPr>
              <w:t>Браузер</w:t>
            </w:r>
          </w:p>
        </w:tc>
        <w:tc>
          <w:tcPr>
            <w:tcW w:w="2715" w:type="dxa"/>
            <w:tcBorders>
              <w:top w:val="single" w:sz="4" w:space="0" w:color="auto"/>
              <w:left w:val="nil"/>
              <w:bottom w:val="single" w:sz="4" w:space="0" w:color="auto"/>
              <w:right w:val="single" w:sz="4" w:space="0" w:color="auto"/>
            </w:tcBorders>
          </w:tcPr>
          <w:p w14:paraId="741D8A69" w14:textId="77777777" w:rsidR="00044353" w:rsidRPr="000D0678" w:rsidRDefault="00044353" w:rsidP="003A5CA1">
            <w:pPr>
              <w:pStyle w:val="34fd"/>
              <w:ind w:left="108" w:right="108"/>
              <w:rPr>
                <w:sz w:val="18"/>
                <w:szCs w:val="24"/>
              </w:rPr>
            </w:pPr>
          </w:p>
        </w:tc>
      </w:tr>
      <w:tr w:rsidR="007D061A" w:rsidRPr="000D0678" w14:paraId="6CE1F4E1" w14:textId="77777777" w:rsidTr="003E7A1C">
        <w:trPr>
          <w:jc w:val="center"/>
        </w:trPr>
        <w:tc>
          <w:tcPr>
            <w:tcW w:w="1071" w:type="dxa"/>
            <w:tcBorders>
              <w:top w:val="single" w:sz="4" w:space="0" w:color="auto"/>
              <w:left w:val="single" w:sz="4" w:space="0" w:color="auto"/>
              <w:bottom w:val="single" w:sz="4" w:space="0" w:color="auto"/>
              <w:right w:val="nil"/>
            </w:tcBorders>
          </w:tcPr>
          <w:p w14:paraId="2660C6B5" w14:textId="77777777" w:rsidR="00044353" w:rsidRPr="000D0678" w:rsidRDefault="00044353" w:rsidP="003A5CA1">
            <w:pPr>
              <w:pStyle w:val="34fd"/>
              <w:rPr>
                <w:sz w:val="18"/>
                <w:szCs w:val="24"/>
              </w:rPr>
            </w:pPr>
            <w:r w:rsidRPr="000D0678">
              <w:rPr>
                <w:sz w:val="18"/>
                <w:szCs w:val="24"/>
              </w:rPr>
              <w:t>11.1</w:t>
            </w:r>
          </w:p>
        </w:tc>
        <w:tc>
          <w:tcPr>
            <w:tcW w:w="6124" w:type="dxa"/>
            <w:tcBorders>
              <w:top w:val="single" w:sz="4" w:space="0" w:color="auto"/>
              <w:left w:val="nil"/>
              <w:bottom w:val="single" w:sz="4" w:space="0" w:color="auto"/>
              <w:right w:val="single" w:sz="4" w:space="0" w:color="auto"/>
            </w:tcBorders>
          </w:tcPr>
          <w:p w14:paraId="69B3D4A2" w14:textId="688831DF" w:rsidR="00044353" w:rsidRPr="000D0678" w:rsidRDefault="00044353" w:rsidP="003A5CA1">
            <w:pPr>
              <w:pStyle w:val="34fd"/>
              <w:rPr>
                <w:sz w:val="18"/>
                <w:szCs w:val="24"/>
              </w:rPr>
            </w:pPr>
            <w:r w:rsidRPr="000D0678">
              <w:rPr>
                <w:sz w:val="18"/>
                <w:szCs w:val="24"/>
              </w:rPr>
              <w:t>Mozilla Firefox, Google Chrome или Яндекс Браузер не старше 6 месяцев со времени выпуска</w:t>
            </w:r>
          </w:p>
        </w:tc>
        <w:tc>
          <w:tcPr>
            <w:tcW w:w="2715" w:type="dxa"/>
            <w:tcBorders>
              <w:top w:val="single" w:sz="4" w:space="0" w:color="auto"/>
              <w:left w:val="single" w:sz="4" w:space="0" w:color="auto"/>
              <w:bottom w:val="single" w:sz="4" w:space="0" w:color="auto"/>
              <w:right w:val="single" w:sz="4" w:space="0" w:color="auto"/>
            </w:tcBorders>
          </w:tcPr>
          <w:p w14:paraId="32F1449C"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674CA8E6" w14:textId="77777777" w:rsidTr="003E7A1C">
        <w:trPr>
          <w:jc w:val="center"/>
        </w:trPr>
        <w:tc>
          <w:tcPr>
            <w:tcW w:w="1071" w:type="dxa"/>
            <w:tcBorders>
              <w:top w:val="single" w:sz="4" w:space="0" w:color="auto"/>
              <w:left w:val="single" w:sz="4" w:space="0" w:color="auto"/>
              <w:bottom w:val="single" w:sz="4" w:space="0" w:color="auto"/>
              <w:right w:val="nil"/>
            </w:tcBorders>
          </w:tcPr>
          <w:p w14:paraId="337C3E45" w14:textId="77777777" w:rsidR="00044353" w:rsidRPr="000D0678" w:rsidRDefault="00044353" w:rsidP="003A5CA1">
            <w:pPr>
              <w:pStyle w:val="34fd"/>
              <w:rPr>
                <w:sz w:val="18"/>
                <w:szCs w:val="24"/>
              </w:rPr>
            </w:pPr>
            <w:r w:rsidRPr="000D0678">
              <w:rPr>
                <w:sz w:val="18"/>
                <w:szCs w:val="24"/>
              </w:rPr>
              <w:t>12</w:t>
            </w:r>
          </w:p>
        </w:tc>
        <w:tc>
          <w:tcPr>
            <w:tcW w:w="6124" w:type="dxa"/>
            <w:tcBorders>
              <w:top w:val="single" w:sz="4" w:space="0" w:color="auto"/>
              <w:left w:val="nil"/>
              <w:bottom w:val="single" w:sz="4" w:space="0" w:color="auto"/>
              <w:right w:val="nil"/>
            </w:tcBorders>
          </w:tcPr>
          <w:p w14:paraId="406DB183" w14:textId="77777777" w:rsidR="00044353" w:rsidRPr="000D0678" w:rsidRDefault="00044353" w:rsidP="003A5CA1">
            <w:pPr>
              <w:pStyle w:val="34fd"/>
              <w:rPr>
                <w:sz w:val="18"/>
                <w:szCs w:val="24"/>
              </w:rPr>
            </w:pPr>
            <w:r w:rsidRPr="000D0678">
              <w:rPr>
                <w:sz w:val="18"/>
                <w:szCs w:val="24"/>
              </w:rPr>
              <w:t>Операционная система</w:t>
            </w:r>
          </w:p>
        </w:tc>
        <w:tc>
          <w:tcPr>
            <w:tcW w:w="2715" w:type="dxa"/>
            <w:tcBorders>
              <w:top w:val="single" w:sz="4" w:space="0" w:color="auto"/>
              <w:left w:val="nil"/>
              <w:bottom w:val="single" w:sz="4" w:space="0" w:color="auto"/>
              <w:right w:val="single" w:sz="4" w:space="0" w:color="auto"/>
            </w:tcBorders>
          </w:tcPr>
          <w:p w14:paraId="4B3FBD44" w14:textId="77777777" w:rsidR="00044353" w:rsidRPr="000D0678" w:rsidRDefault="00044353" w:rsidP="003A5CA1">
            <w:pPr>
              <w:pStyle w:val="34fd"/>
              <w:ind w:left="108" w:right="108"/>
              <w:rPr>
                <w:sz w:val="18"/>
                <w:szCs w:val="24"/>
              </w:rPr>
            </w:pPr>
          </w:p>
        </w:tc>
      </w:tr>
      <w:tr w:rsidR="007D061A" w:rsidRPr="000D0678" w14:paraId="63D870C8" w14:textId="77777777" w:rsidTr="003E7A1C">
        <w:trPr>
          <w:jc w:val="center"/>
        </w:trPr>
        <w:tc>
          <w:tcPr>
            <w:tcW w:w="1071" w:type="dxa"/>
            <w:tcBorders>
              <w:top w:val="single" w:sz="4" w:space="0" w:color="auto"/>
              <w:left w:val="single" w:sz="4" w:space="0" w:color="auto"/>
              <w:bottom w:val="single" w:sz="4" w:space="0" w:color="auto"/>
              <w:right w:val="nil"/>
            </w:tcBorders>
          </w:tcPr>
          <w:p w14:paraId="02F87F89" w14:textId="77777777" w:rsidR="00044353" w:rsidRPr="000D0678" w:rsidRDefault="00044353" w:rsidP="003A5CA1">
            <w:pPr>
              <w:pStyle w:val="34fd"/>
              <w:rPr>
                <w:sz w:val="18"/>
                <w:szCs w:val="24"/>
              </w:rPr>
            </w:pPr>
            <w:r w:rsidRPr="000D0678">
              <w:rPr>
                <w:sz w:val="18"/>
                <w:szCs w:val="24"/>
              </w:rPr>
              <w:t>12.1</w:t>
            </w:r>
          </w:p>
        </w:tc>
        <w:tc>
          <w:tcPr>
            <w:tcW w:w="6124" w:type="dxa"/>
            <w:tcBorders>
              <w:top w:val="single" w:sz="4" w:space="0" w:color="auto"/>
              <w:left w:val="nil"/>
              <w:bottom w:val="single" w:sz="4" w:space="0" w:color="auto"/>
              <w:right w:val="single" w:sz="4" w:space="0" w:color="auto"/>
            </w:tcBorders>
          </w:tcPr>
          <w:p w14:paraId="1241678A" w14:textId="4BEE2076" w:rsidR="00044353" w:rsidRPr="000D0678" w:rsidRDefault="00044353">
            <w:pPr>
              <w:pStyle w:val="34fd"/>
              <w:rPr>
                <w:sz w:val="18"/>
                <w:szCs w:val="24"/>
              </w:rPr>
            </w:pPr>
            <w:r w:rsidRPr="000D0678">
              <w:rPr>
                <w:sz w:val="18"/>
                <w:szCs w:val="24"/>
              </w:rPr>
              <w:t>Операционная система: MS Windows 10, Ubuntu 18.04, Centos 8, РЕД ОС 7, Альт 8 СП, AstraLinux (Лицензии предоставляются Заказчиком)</w:t>
            </w:r>
          </w:p>
        </w:tc>
        <w:tc>
          <w:tcPr>
            <w:tcW w:w="2715" w:type="dxa"/>
            <w:tcBorders>
              <w:top w:val="single" w:sz="4" w:space="0" w:color="auto"/>
              <w:left w:val="single" w:sz="4" w:space="0" w:color="auto"/>
              <w:bottom w:val="single" w:sz="4" w:space="0" w:color="auto"/>
              <w:right w:val="single" w:sz="4" w:space="0" w:color="auto"/>
            </w:tcBorders>
          </w:tcPr>
          <w:p w14:paraId="722DD886"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4C72D155" w14:textId="77777777" w:rsidTr="003E7A1C">
        <w:trPr>
          <w:jc w:val="center"/>
        </w:trPr>
        <w:tc>
          <w:tcPr>
            <w:tcW w:w="1071" w:type="dxa"/>
            <w:tcBorders>
              <w:top w:val="single" w:sz="4" w:space="0" w:color="auto"/>
              <w:left w:val="single" w:sz="4" w:space="0" w:color="auto"/>
              <w:bottom w:val="single" w:sz="4" w:space="0" w:color="auto"/>
              <w:right w:val="nil"/>
            </w:tcBorders>
          </w:tcPr>
          <w:p w14:paraId="016B9C46" w14:textId="77777777" w:rsidR="00044353" w:rsidRPr="000D0678" w:rsidRDefault="00044353" w:rsidP="003A5CA1">
            <w:pPr>
              <w:pStyle w:val="34fd"/>
              <w:rPr>
                <w:sz w:val="18"/>
                <w:szCs w:val="24"/>
              </w:rPr>
            </w:pPr>
            <w:r w:rsidRPr="000D0678">
              <w:rPr>
                <w:sz w:val="18"/>
                <w:szCs w:val="24"/>
              </w:rPr>
              <w:t>12.1.1</w:t>
            </w:r>
          </w:p>
        </w:tc>
        <w:tc>
          <w:tcPr>
            <w:tcW w:w="6124" w:type="dxa"/>
            <w:tcBorders>
              <w:top w:val="single" w:sz="4" w:space="0" w:color="auto"/>
              <w:left w:val="nil"/>
              <w:bottom w:val="single" w:sz="4" w:space="0" w:color="auto"/>
              <w:right w:val="single" w:sz="4" w:space="0" w:color="auto"/>
            </w:tcBorders>
          </w:tcPr>
          <w:p w14:paraId="1856E753" w14:textId="77777777" w:rsidR="00044353" w:rsidRPr="000D0678" w:rsidRDefault="00044353" w:rsidP="003A5CA1">
            <w:pPr>
              <w:pStyle w:val="34fd"/>
              <w:rPr>
                <w:sz w:val="18"/>
                <w:szCs w:val="24"/>
              </w:rPr>
            </w:pPr>
            <w:r w:rsidRPr="000D0678">
              <w:rPr>
                <w:sz w:val="18"/>
                <w:szCs w:val="24"/>
              </w:rPr>
              <w:t>Linux, Windows (версия дистрибутива позволяет установить КриптоПро CSP или ViPNet CSP) – для обеспечения работы с ЭП</w:t>
            </w:r>
          </w:p>
        </w:tc>
        <w:tc>
          <w:tcPr>
            <w:tcW w:w="2715" w:type="dxa"/>
            <w:tcBorders>
              <w:top w:val="single" w:sz="4" w:space="0" w:color="auto"/>
              <w:left w:val="single" w:sz="4" w:space="0" w:color="auto"/>
              <w:bottom w:val="single" w:sz="4" w:space="0" w:color="auto"/>
              <w:right w:val="single" w:sz="4" w:space="0" w:color="auto"/>
            </w:tcBorders>
          </w:tcPr>
          <w:p w14:paraId="58F50FFA" w14:textId="77777777" w:rsidR="00044353" w:rsidRPr="000D0678" w:rsidRDefault="00044353" w:rsidP="003A5CA1">
            <w:pPr>
              <w:pStyle w:val="34fd"/>
              <w:ind w:left="108" w:right="108"/>
              <w:rPr>
                <w:sz w:val="18"/>
                <w:szCs w:val="24"/>
              </w:rPr>
            </w:pPr>
            <w:r w:rsidRPr="000D0678">
              <w:rPr>
                <w:sz w:val="18"/>
                <w:szCs w:val="24"/>
              </w:rPr>
              <w:t>Опциональный</w:t>
            </w:r>
          </w:p>
        </w:tc>
      </w:tr>
    </w:tbl>
    <w:p w14:paraId="6BD59480" w14:textId="77777777" w:rsidR="00044353" w:rsidRPr="000D0678" w:rsidRDefault="00044353" w:rsidP="00044353">
      <w:pPr>
        <w:pStyle w:val="3415"/>
        <w:numPr>
          <w:ilvl w:val="0"/>
          <w:numId w:val="0"/>
        </w:numPr>
        <w:ind w:firstLine="709"/>
        <w:rPr>
          <w:sz w:val="20"/>
        </w:rPr>
      </w:pPr>
      <w:r w:rsidRPr="000D0678">
        <w:rPr>
          <w:sz w:val="20"/>
        </w:rPr>
        <w:t>Примечание – Выбор использования минимального или опционального варианта оборудования определяется Заказчиком исходя из используемых пользователем подсистем и модулей Системы.</w:t>
      </w:r>
    </w:p>
    <w:p w14:paraId="7BAEDE8B" w14:textId="77777777" w:rsidR="00044353" w:rsidRPr="000D0678" w:rsidRDefault="00044353" w:rsidP="00232339">
      <w:pPr>
        <w:pStyle w:val="3434"/>
        <w:tabs>
          <w:tab w:val="clear" w:pos="284"/>
          <w:tab w:val="num" w:pos="143"/>
        </w:tabs>
        <w:ind w:left="-141"/>
        <w:jc w:val="both"/>
        <w:rPr>
          <w:sz w:val="20"/>
        </w:rPr>
      </w:pPr>
      <w:bookmarkStart w:id="165" w:name="_Toc148439457"/>
      <w:bookmarkStart w:id="166" w:name="_Toc148439918"/>
      <w:bookmarkStart w:id="167" w:name="_Toc148458141"/>
      <w:bookmarkStart w:id="168" w:name="_Toc148458353"/>
      <w:bookmarkStart w:id="169" w:name="_Toc148459651"/>
      <w:bookmarkStart w:id="170" w:name="_Toc148469935"/>
      <w:bookmarkStart w:id="171" w:name="_Toc163044148"/>
      <w:r w:rsidRPr="000D0678">
        <w:rPr>
          <w:sz w:val="20"/>
        </w:rPr>
        <w:t>Характеристики внутренней ИТ-инфраструктуры медицинских организаций для обеспечения нормальной работоспособности Системы</w:t>
      </w:r>
      <w:bookmarkEnd w:id="165"/>
      <w:bookmarkEnd w:id="166"/>
      <w:bookmarkEnd w:id="167"/>
      <w:bookmarkEnd w:id="168"/>
      <w:bookmarkEnd w:id="169"/>
      <w:bookmarkEnd w:id="170"/>
      <w:bookmarkEnd w:id="171"/>
    </w:p>
    <w:p w14:paraId="7E9C77D9" w14:textId="63E15B4A" w:rsidR="00044353" w:rsidRPr="000D0678" w:rsidRDefault="00044353" w:rsidP="00044353">
      <w:pPr>
        <w:pStyle w:val="34d"/>
        <w:rPr>
          <w:sz w:val="20"/>
        </w:rPr>
      </w:pPr>
      <w:r w:rsidRPr="000D0678">
        <w:rPr>
          <w:sz w:val="20"/>
        </w:rPr>
        <w:t xml:space="preserve">Выбор </w:t>
      </w:r>
      <w:r w:rsidR="00481B83" w:rsidRPr="000D0678">
        <w:rPr>
          <w:sz w:val="20"/>
        </w:rPr>
        <w:t xml:space="preserve">пропускной способности </w:t>
      </w:r>
      <w:r w:rsidRPr="000D0678">
        <w:rPr>
          <w:sz w:val="20"/>
        </w:rPr>
        <w:t xml:space="preserve">внешнего канала связи для подключения к Системе осуществляется в соответствии следующим минимальным </w:t>
      </w:r>
      <w:r w:rsidR="00481B83" w:rsidRPr="000D0678">
        <w:rPr>
          <w:sz w:val="20"/>
        </w:rPr>
        <w:t>характеристикам</w:t>
      </w:r>
      <w:r w:rsidRPr="000D0678">
        <w:rPr>
          <w:sz w:val="20"/>
        </w:rPr>
        <w:t xml:space="preserve">, представленным в таблице </w:t>
      </w:r>
      <w:r w:rsidR="0073245F" w:rsidRPr="000D0678">
        <w:rPr>
          <w:sz w:val="20"/>
        </w:rPr>
        <w:fldChar w:fldCharType="begin"/>
      </w:r>
      <w:r w:rsidR="0073245F" w:rsidRPr="000D0678">
        <w:rPr>
          <w:sz w:val="20"/>
        </w:rPr>
        <w:instrText xml:space="preserve"> REF _Ref148472359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D641E1" w:rsidRPr="000D0678">
        <w:rPr>
          <w:sz w:val="20"/>
        </w:rPr>
        <w:t>Таблица 3</w:t>
      </w:r>
      <w:r w:rsidR="0073245F" w:rsidRPr="000D0678">
        <w:rPr>
          <w:sz w:val="20"/>
        </w:rPr>
        <w:fldChar w:fldCharType="end"/>
      </w:r>
      <w:r w:rsidR="0073245F" w:rsidRPr="000D0678">
        <w:rPr>
          <w:sz w:val="20"/>
        </w:rPr>
        <w:t>.</w:t>
      </w:r>
    </w:p>
    <w:p w14:paraId="53AEBBB0" w14:textId="0124A6B4" w:rsidR="00044353" w:rsidRPr="000D0678" w:rsidRDefault="00044353" w:rsidP="00044353">
      <w:pPr>
        <w:pStyle w:val="34ff0"/>
        <w:rPr>
          <w:sz w:val="20"/>
        </w:rPr>
      </w:pPr>
      <w:bookmarkStart w:id="172" w:name="_Ref148472359"/>
      <w:r w:rsidRPr="000D0678">
        <w:rPr>
          <w:sz w:val="20"/>
        </w:rPr>
        <w:t xml:space="preserve">Таблица </w:t>
      </w:r>
      <w:r w:rsidR="001B1E94" w:rsidRPr="000D0678">
        <w:rPr>
          <w:sz w:val="20"/>
        </w:rPr>
        <w:t>3</w:t>
      </w:r>
      <w:bookmarkEnd w:id="172"/>
      <w:r w:rsidRPr="000D0678">
        <w:rPr>
          <w:sz w:val="20"/>
        </w:rPr>
        <w:t xml:space="preserve"> – Выбор скорости внешнего канала связи для подключения к Системе</w:t>
      </w:r>
    </w:p>
    <w:tbl>
      <w:tblPr>
        <w:tblStyle w:val="afffffffffffb"/>
        <w:tblW w:w="5000" w:type="pct"/>
        <w:jc w:val="center"/>
        <w:tblLook w:val="04A0" w:firstRow="1" w:lastRow="0" w:firstColumn="1" w:lastColumn="0" w:noHBand="0" w:noVBand="1"/>
      </w:tblPr>
      <w:tblGrid>
        <w:gridCol w:w="1128"/>
        <w:gridCol w:w="7033"/>
        <w:gridCol w:w="1975"/>
      </w:tblGrid>
      <w:tr w:rsidR="00044353" w:rsidRPr="000D0678" w14:paraId="0595DB28" w14:textId="77777777" w:rsidTr="003A5CA1">
        <w:trPr>
          <w:cnfStyle w:val="100000000000" w:firstRow="1" w:lastRow="0" w:firstColumn="0" w:lastColumn="0" w:oddVBand="0" w:evenVBand="0" w:oddHBand="0" w:evenHBand="0" w:firstRowFirstColumn="0" w:firstRowLastColumn="0" w:lastRowFirstColumn="0" w:lastRowLastColumn="0"/>
          <w:tblHeader/>
          <w:jc w:val="center"/>
        </w:trPr>
        <w:tc>
          <w:tcPr>
            <w:tcW w:w="10207" w:type="dxa"/>
            <w:gridSpan w:val="3"/>
            <w:tcBorders>
              <w:bottom w:val="single" w:sz="4" w:space="0" w:color="auto"/>
            </w:tcBorders>
          </w:tcPr>
          <w:p w14:paraId="71633284" w14:textId="77777777" w:rsidR="00044353" w:rsidRPr="000D0678" w:rsidRDefault="00044353" w:rsidP="003A5CA1">
            <w:pPr>
              <w:pStyle w:val="34ff"/>
              <w:rPr>
                <w:b/>
                <w:sz w:val="18"/>
                <w:szCs w:val="24"/>
              </w:rPr>
            </w:pPr>
            <w:r w:rsidRPr="000D0678">
              <w:rPr>
                <w:sz w:val="18"/>
                <w:szCs w:val="24"/>
              </w:rPr>
              <w:t>Характеристики и вариант выбора скорости внешнего канала связи</w:t>
            </w:r>
          </w:p>
        </w:tc>
      </w:tr>
      <w:tr w:rsidR="00044353" w:rsidRPr="000D0678" w14:paraId="2A4AD313" w14:textId="77777777" w:rsidTr="003A5CA1">
        <w:trPr>
          <w:jc w:val="center"/>
        </w:trPr>
        <w:tc>
          <w:tcPr>
            <w:tcW w:w="1135" w:type="dxa"/>
            <w:tcBorders>
              <w:top w:val="double" w:sz="4" w:space="0" w:color="auto"/>
              <w:left w:val="single" w:sz="4" w:space="0" w:color="auto"/>
              <w:bottom w:val="single" w:sz="4" w:space="0" w:color="auto"/>
              <w:right w:val="nil"/>
            </w:tcBorders>
          </w:tcPr>
          <w:p w14:paraId="610541E8" w14:textId="77777777" w:rsidR="00044353" w:rsidRPr="000D0678" w:rsidRDefault="00044353" w:rsidP="003A5CA1">
            <w:pPr>
              <w:pStyle w:val="34fd"/>
              <w:rPr>
                <w:sz w:val="18"/>
                <w:szCs w:val="24"/>
              </w:rPr>
            </w:pPr>
            <w:r w:rsidRPr="000D0678">
              <w:rPr>
                <w:sz w:val="18"/>
                <w:szCs w:val="24"/>
              </w:rPr>
              <w:t>1</w:t>
            </w:r>
          </w:p>
        </w:tc>
        <w:tc>
          <w:tcPr>
            <w:tcW w:w="7087" w:type="dxa"/>
            <w:tcBorders>
              <w:top w:val="double" w:sz="4" w:space="0" w:color="auto"/>
              <w:left w:val="nil"/>
              <w:bottom w:val="single" w:sz="4" w:space="0" w:color="auto"/>
              <w:right w:val="single" w:sz="4" w:space="0" w:color="auto"/>
            </w:tcBorders>
          </w:tcPr>
          <w:p w14:paraId="21BE39D9" w14:textId="77777777" w:rsidR="00044353" w:rsidRPr="000D0678" w:rsidRDefault="00044353" w:rsidP="003A5CA1">
            <w:pPr>
              <w:pStyle w:val="34fd"/>
              <w:rPr>
                <w:sz w:val="18"/>
                <w:szCs w:val="24"/>
              </w:rPr>
            </w:pPr>
            <w:r w:rsidRPr="000D0678">
              <w:rPr>
                <w:sz w:val="18"/>
                <w:szCs w:val="24"/>
              </w:rPr>
              <w:t>При работе более чем с 200 рабочих станций</w:t>
            </w:r>
          </w:p>
        </w:tc>
        <w:tc>
          <w:tcPr>
            <w:tcW w:w="1985" w:type="dxa"/>
            <w:tcBorders>
              <w:top w:val="double" w:sz="4" w:space="0" w:color="auto"/>
              <w:left w:val="nil"/>
              <w:bottom w:val="single" w:sz="4" w:space="0" w:color="auto"/>
              <w:right w:val="single" w:sz="4" w:space="0" w:color="auto"/>
            </w:tcBorders>
          </w:tcPr>
          <w:p w14:paraId="19BE0822" w14:textId="77777777" w:rsidR="00044353" w:rsidRPr="000D0678" w:rsidRDefault="00044353" w:rsidP="003A5CA1">
            <w:pPr>
              <w:pStyle w:val="34fd"/>
              <w:rPr>
                <w:sz w:val="18"/>
                <w:szCs w:val="24"/>
              </w:rPr>
            </w:pPr>
            <w:r w:rsidRPr="000D0678">
              <w:rPr>
                <w:sz w:val="18"/>
                <w:szCs w:val="24"/>
              </w:rPr>
              <w:t>50 Мбит/с</w:t>
            </w:r>
          </w:p>
        </w:tc>
      </w:tr>
      <w:tr w:rsidR="00044353" w:rsidRPr="000D0678" w14:paraId="462A3BA6" w14:textId="77777777" w:rsidTr="003A5CA1">
        <w:trPr>
          <w:jc w:val="center"/>
        </w:trPr>
        <w:tc>
          <w:tcPr>
            <w:tcW w:w="1135" w:type="dxa"/>
            <w:tcBorders>
              <w:top w:val="single" w:sz="4" w:space="0" w:color="auto"/>
              <w:left w:val="single" w:sz="4" w:space="0" w:color="auto"/>
              <w:bottom w:val="single" w:sz="4" w:space="0" w:color="auto"/>
              <w:right w:val="nil"/>
            </w:tcBorders>
          </w:tcPr>
          <w:p w14:paraId="139047C3" w14:textId="77777777" w:rsidR="00044353" w:rsidRPr="000D0678" w:rsidRDefault="00044353" w:rsidP="003A5CA1">
            <w:pPr>
              <w:pStyle w:val="34fd"/>
              <w:rPr>
                <w:sz w:val="18"/>
                <w:szCs w:val="24"/>
              </w:rPr>
            </w:pPr>
            <w:r w:rsidRPr="000D0678">
              <w:rPr>
                <w:sz w:val="18"/>
                <w:szCs w:val="24"/>
              </w:rPr>
              <w:t>2</w:t>
            </w:r>
          </w:p>
        </w:tc>
        <w:tc>
          <w:tcPr>
            <w:tcW w:w="7087" w:type="dxa"/>
            <w:tcBorders>
              <w:top w:val="single" w:sz="4" w:space="0" w:color="auto"/>
              <w:left w:val="nil"/>
              <w:bottom w:val="single" w:sz="4" w:space="0" w:color="auto"/>
              <w:right w:val="single" w:sz="4" w:space="0" w:color="auto"/>
            </w:tcBorders>
          </w:tcPr>
          <w:p w14:paraId="211DBEBC" w14:textId="77777777" w:rsidR="00044353" w:rsidRPr="000D0678" w:rsidRDefault="00044353" w:rsidP="003A5CA1">
            <w:pPr>
              <w:pStyle w:val="34fd"/>
              <w:rPr>
                <w:sz w:val="18"/>
                <w:szCs w:val="24"/>
              </w:rPr>
            </w:pPr>
            <w:r w:rsidRPr="000D0678">
              <w:rPr>
                <w:sz w:val="18"/>
                <w:szCs w:val="24"/>
              </w:rPr>
              <w:t>При работе более чем со 100 рабочих станций</w:t>
            </w:r>
          </w:p>
        </w:tc>
        <w:tc>
          <w:tcPr>
            <w:tcW w:w="1985" w:type="dxa"/>
            <w:tcBorders>
              <w:top w:val="single" w:sz="4" w:space="0" w:color="auto"/>
              <w:left w:val="nil"/>
              <w:bottom w:val="single" w:sz="4" w:space="0" w:color="auto"/>
              <w:right w:val="single" w:sz="4" w:space="0" w:color="auto"/>
            </w:tcBorders>
          </w:tcPr>
          <w:p w14:paraId="0D2B034C" w14:textId="77777777" w:rsidR="00044353" w:rsidRPr="000D0678" w:rsidRDefault="00044353" w:rsidP="003A5CA1">
            <w:pPr>
              <w:pStyle w:val="34fd"/>
              <w:rPr>
                <w:sz w:val="18"/>
                <w:szCs w:val="24"/>
              </w:rPr>
            </w:pPr>
            <w:r w:rsidRPr="000D0678">
              <w:rPr>
                <w:sz w:val="18"/>
                <w:szCs w:val="24"/>
              </w:rPr>
              <w:t>30 Мбит/с</w:t>
            </w:r>
          </w:p>
        </w:tc>
      </w:tr>
      <w:tr w:rsidR="00044353" w:rsidRPr="000D0678" w14:paraId="6EC70E72" w14:textId="77777777" w:rsidTr="003A5CA1">
        <w:trPr>
          <w:jc w:val="center"/>
        </w:trPr>
        <w:tc>
          <w:tcPr>
            <w:tcW w:w="1135" w:type="dxa"/>
            <w:tcBorders>
              <w:top w:val="single" w:sz="4" w:space="0" w:color="auto"/>
              <w:left w:val="single" w:sz="4" w:space="0" w:color="auto"/>
              <w:bottom w:val="single" w:sz="4" w:space="0" w:color="auto"/>
              <w:right w:val="nil"/>
            </w:tcBorders>
          </w:tcPr>
          <w:p w14:paraId="5D3F1C41" w14:textId="77777777" w:rsidR="00044353" w:rsidRPr="000D0678" w:rsidRDefault="00044353" w:rsidP="003A5CA1">
            <w:pPr>
              <w:pStyle w:val="34fd"/>
              <w:rPr>
                <w:sz w:val="18"/>
                <w:szCs w:val="24"/>
              </w:rPr>
            </w:pPr>
            <w:r w:rsidRPr="000D0678">
              <w:rPr>
                <w:sz w:val="18"/>
                <w:szCs w:val="24"/>
              </w:rPr>
              <w:t>3</w:t>
            </w:r>
          </w:p>
        </w:tc>
        <w:tc>
          <w:tcPr>
            <w:tcW w:w="7087" w:type="dxa"/>
            <w:tcBorders>
              <w:top w:val="single" w:sz="4" w:space="0" w:color="auto"/>
              <w:left w:val="nil"/>
              <w:bottom w:val="single" w:sz="4" w:space="0" w:color="auto"/>
              <w:right w:val="single" w:sz="4" w:space="0" w:color="auto"/>
            </w:tcBorders>
          </w:tcPr>
          <w:p w14:paraId="592BD85B" w14:textId="77777777" w:rsidR="00044353" w:rsidRPr="000D0678" w:rsidRDefault="00044353" w:rsidP="003A5CA1">
            <w:pPr>
              <w:pStyle w:val="34fd"/>
              <w:rPr>
                <w:sz w:val="18"/>
                <w:szCs w:val="24"/>
              </w:rPr>
            </w:pPr>
            <w:r w:rsidRPr="000D0678">
              <w:rPr>
                <w:sz w:val="18"/>
                <w:szCs w:val="24"/>
              </w:rPr>
              <w:t>При работе не более чем со 100 рабочих станций</w:t>
            </w:r>
          </w:p>
        </w:tc>
        <w:tc>
          <w:tcPr>
            <w:tcW w:w="1985" w:type="dxa"/>
            <w:tcBorders>
              <w:top w:val="single" w:sz="4" w:space="0" w:color="auto"/>
              <w:left w:val="nil"/>
              <w:bottom w:val="single" w:sz="4" w:space="0" w:color="auto"/>
              <w:right w:val="single" w:sz="4" w:space="0" w:color="auto"/>
            </w:tcBorders>
          </w:tcPr>
          <w:p w14:paraId="021806BC" w14:textId="77777777" w:rsidR="00044353" w:rsidRPr="000D0678" w:rsidRDefault="00044353" w:rsidP="003A5CA1">
            <w:pPr>
              <w:pStyle w:val="34fd"/>
              <w:rPr>
                <w:sz w:val="18"/>
                <w:szCs w:val="24"/>
              </w:rPr>
            </w:pPr>
            <w:r w:rsidRPr="000D0678">
              <w:rPr>
                <w:sz w:val="18"/>
                <w:szCs w:val="24"/>
              </w:rPr>
              <w:t>20 Мбит/с</w:t>
            </w:r>
          </w:p>
        </w:tc>
      </w:tr>
      <w:tr w:rsidR="00044353" w:rsidRPr="000D0678" w14:paraId="4D39C61A" w14:textId="77777777" w:rsidTr="003A5CA1">
        <w:trPr>
          <w:jc w:val="center"/>
        </w:trPr>
        <w:tc>
          <w:tcPr>
            <w:tcW w:w="1135" w:type="dxa"/>
            <w:tcBorders>
              <w:top w:val="single" w:sz="4" w:space="0" w:color="auto"/>
              <w:left w:val="single" w:sz="4" w:space="0" w:color="auto"/>
              <w:bottom w:val="single" w:sz="4" w:space="0" w:color="auto"/>
              <w:right w:val="nil"/>
            </w:tcBorders>
          </w:tcPr>
          <w:p w14:paraId="65821570" w14:textId="77777777" w:rsidR="00044353" w:rsidRPr="000D0678" w:rsidRDefault="00044353" w:rsidP="003A5CA1">
            <w:pPr>
              <w:pStyle w:val="34fd"/>
              <w:rPr>
                <w:sz w:val="18"/>
                <w:szCs w:val="24"/>
              </w:rPr>
            </w:pPr>
            <w:r w:rsidRPr="000D0678">
              <w:rPr>
                <w:sz w:val="18"/>
                <w:szCs w:val="24"/>
              </w:rPr>
              <w:t>4</w:t>
            </w:r>
          </w:p>
        </w:tc>
        <w:tc>
          <w:tcPr>
            <w:tcW w:w="7087" w:type="dxa"/>
            <w:tcBorders>
              <w:top w:val="single" w:sz="4" w:space="0" w:color="auto"/>
              <w:left w:val="nil"/>
              <w:bottom w:val="single" w:sz="4" w:space="0" w:color="auto"/>
              <w:right w:val="single" w:sz="4" w:space="0" w:color="auto"/>
            </w:tcBorders>
          </w:tcPr>
          <w:p w14:paraId="4A7D5B5A" w14:textId="77777777" w:rsidR="00044353" w:rsidRPr="000D0678" w:rsidRDefault="00044353" w:rsidP="003A5CA1">
            <w:pPr>
              <w:pStyle w:val="34fd"/>
              <w:rPr>
                <w:sz w:val="18"/>
                <w:szCs w:val="24"/>
              </w:rPr>
            </w:pPr>
            <w:r w:rsidRPr="000D0678">
              <w:rPr>
                <w:sz w:val="18"/>
                <w:szCs w:val="24"/>
              </w:rPr>
              <w:t>При работе не более чем с 50 рабочих станций</w:t>
            </w:r>
          </w:p>
        </w:tc>
        <w:tc>
          <w:tcPr>
            <w:tcW w:w="1985" w:type="dxa"/>
            <w:tcBorders>
              <w:top w:val="single" w:sz="4" w:space="0" w:color="auto"/>
              <w:left w:val="nil"/>
              <w:bottom w:val="single" w:sz="4" w:space="0" w:color="auto"/>
              <w:right w:val="single" w:sz="4" w:space="0" w:color="auto"/>
            </w:tcBorders>
          </w:tcPr>
          <w:p w14:paraId="46267A97" w14:textId="77777777" w:rsidR="00044353" w:rsidRPr="000D0678" w:rsidRDefault="00044353" w:rsidP="003A5CA1">
            <w:pPr>
              <w:pStyle w:val="34fd"/>
              <w:rPr>
                <w:sz w:val="18"/>
                <w:szCs w:val="24"/>
              </w:rPr>
            </w:pPr>
            <w:r w:rsidRPr="000D0678">
              <w:rPr>
                <w:sz w:val="18"/>
                <w:szCs w:val="24"/>
              </w:rPr>
              <w:t>10 Мбит/с</w:t>
            </w:r>
          </w:p>
        </w:tc>
      </w:tr>
      <w:tr w:rsidR="00044353" w:rsidRPr="000D0678" w14:paraId="45D6018C" w14:textId="77777777" w:rsidTr="003A5CA1">
        <w:trPr>
          <w:jc w:val="center"/>
        </w:trPr>
        <w:tc>
          <w:tcPr>
            <w:tcW w:w="1135" w:type="dxa"/>
            <w:tcBorders>
              <w:top w:val="single" w:sz="4" w:space="0" w:color="auto"/>
              <w:left w:val="single" w:sz="4" w:space="0" w:color="auto"/>
              <w:bottom w:val="single" w:sz="4" w:space="0" w:color="auto"/>
              <w:right w:val="nil"/>
            </w:tcBorders>
          </w:tcPr>
          <w:p w14:paraId="3C71A5B8" w14:textId="77777777" w:rsidR="00044353" w:rsidRPr="000D0678" w:rsidRDefault="00044353" w:rsidP="003A5CA1">
            <w:pPr>
              <w:pStyle w:val="34fd"/>
              <w:rPr>
                <w:sz w:val="18"/>
                <w:szCs w:val="24"/>
              </w:rPr>
            </w:pPr>
            <w:r w:rsidRPr="000D0678">
              <w:rPr>
                <w:sz w:val="18"/>
                <w:szCs w:val="24"/>
              </w:rPr>
              <w:t>5</w:t>
            </w:r>
          </w:p>
        </w:tc>
        <w:tc>
          <w:tcPr>
            <w:tcW w:w="7087" w:type="dxa"/>
            <w:tcBorders>
              <w:top w:val="single" w:sz="4" w:space="0" w:color="auto"/>
              <w:left w:val="nil"/>
              <w:bottom w:val="single" w:sz="4" w:space="0" w:color="auto"/>
              <w:right w:val="single" w:sz="4" w:space="0" w:color="auto"/>
            </w:tcBorders>
          </w:tcPr>
          <w:p w14:paraId="6EEF4840" w14:textId="77777777" w:rsidR="00044353" w:rsidRPr="000D0678" w:rsidRDefault="00044353" w:rsidP="003A5CA1">
            <w:pPr>
              <w:pStyle w:val="34fd"/>
              <w:rPr>
                <w:sz w:val="18"/>
                <w:szCs w:val="24"/>
              </w:rPr>
            </w:pPr>
            <w:r w:rsidRPr="000D0678">
              <w:rPr>
                <w:sz w:val="18"/>
                <w:szCs w:val="24"/>
              </w:rPr>
              <w:t>При работе не более чем с 20 рабочих станций</w:t>
            </w:r>
          </w:p>
        </w:tc>
        <w:tc>
          <w:tcPr>
            <w:tcW w:w="1985" w:type="dxa"/>
            <w:tcBorders>
              <w:top w:val="single" w:sz="4" w:space="0" w:color="auto"/>
              <w:left w:val="nil"/>
              <w:bottom w:val="single" w:sz="4" w:space="0" w:color="auto"/>
              <w:right w:val="single" w:sz="4" w:space="0" w:color="auto"/>
            </w:tcBorders>
          </w:tcPr>
          <w:p w14:paraId="6CB3B93B" w14:textId="77777777" w:rsidR="00044353" w:rsidRPr="000D0678" w:rsidRDefault="00044353" w:rsidP="003A5CA1">
            <w:pPr>
              <w:pStyle w:val="34fd"/>
              <w:rPr>
                <w:sz w:val="18"/>
                <w:szCs w:val="24"/>
              </w:rPr>
            </w:pPr>
            <w:r w:rsidRPr="000D0678">
              <w:rPr>
                <w:sz w:val="18"/>
                <w:szCs w:val="24"/>
              </w:rPr>
              <w:t>5 Мбит/с</w:t>
            </w:r>
          </w:p>
        </w:tc>
      </w:tr>
      <w:tr w:rsidR="00044353" w:rsidRPr="000D0678" w14:paraId="1F5A025E" w14:textId="77777777" w:rsidTr="003A5CA1">
        <w:trPr>
          <w:jc w:val="center"/>
        </w:trPr>
        <w:tc>
          <w:tcPr>
            <w:tcW w:w="1135" w:type="dxa"/>
            <w:tcBorders>
              <w:top w:val="single" w:sz="4" w:space="0" w:color="auto"/>
              <w:left w:val="single" w:sz="4" w:space="0" w:color="auto"/>
              <w:bottom w:val="single" w:sz="4" w:space="0" w:color="auto"/>
              <w:right w:val="nil"/>
            </w:tcBorders>
          </w:tcPr>
          <w:p w14:paraId="3E062E1A" w14:textId="77777777" w:rsidR="00044353" w:rsidRPr="000D0678" w:rsidRDefault="00044353" w:rsidP="003A5CA1">
            <w:pPr>
              <w:pStyle w:val="34fd"/>
              <w:rPr>
                <w:sz w:val="18"/>
                <w:szCs w:val="24"/>
              </w:rPr>
            </w:pPr>
            <w:r w:rsidRPr="000D0678">
              <w:rPr>
                <w:sz w:val="18"/>
                <w:szCs w:val="24"/>
              </w:rPr>
              <w:t>6</w:t>
            </w:r>
          </w:p>
        </w:tc>
        <w:tc>
          <w:tcPr>
            <w:tcW w:w="7087" w:type="dxa"/>
            <w:tcBorders>
              <w:top w:val="single" w:sz="4" w:space="0" w:color="auto"/>
              <w:left w:val="nil"/>
              <w:bottom w:val="single" w:sz="4" w:space="0" w:color="auto"/>
              <w:right w:val="single" w:sz="4" w:space="0" w:color="auto"/>
            </w:tcBorders>
          </w:tcPr>
          <w:p w14:paraId="0E2377E9" w14:textId="77777777" w:rsidR="00044353" w:rsidRPr="000D0678" w:rsidRDefault="00044353" w:rsidP="003A5CA1">
            <w:pPr>
              <w:pStyle w:val="34fd"/>
              <w:rPr>
                <w:sz w:val="18"/>
                <w:szCs w:val="24"/>
              </w:rPr>
            </w:pPr>
            <w:r w:rsidRPr="000D0678">
              <w:rPr>
                <w:sz w:val="18"/>
                <w:szCs w:val="24"/>
              </w:rPr>
              <w:t>При работе не более чем с 5 рабочих станций</w:t>
            </w:r>
          </w:p>
        </w:tc>
        <w:tc>
          <w:tcPr>
            <w:tcW w:w="1985" w:type="dxa"/>
            <w:tcBorders>
              <w:top w:val="single" w:sz="4" w:space="0" w:color="auto"/>
              <w:left w:val="nil"/>
              <w:bottom w:val="single" w:sz="4" w:space="0" w:color="auto"/>
              <w:right w:val="single" w:sz="4" w:space="0" w:color="auto"/>
            </w:tcBorders>
          </w:tcPr>
          <w:p w14:paraId="01BBDEAB" w14:textId="77777777" w:rsidR="00044353" w:rsidRPr="000D0678" w:rsidRDefault="00044353" w:rsidP="003A5CA1">
            <w:pPr>
              <w:pStyle w:val="34fd"/>
              <w:rPr>
                <w:sz w:val="18"/>
                <w:szCs w:val="24"/>
              </w:rPr>
            </w:pPr>
            <w:r w:rsidRPr="000D0678">
              <w:rPr>
                <w:sz w:val="18"/>
                <w:szCs w:val="24"/>
              </w:rPr>
              <w:t>3 Мбит/с</w:t>
            </w:r>
          </w:p>
        </w:tc>
      </w:tr>
      <w:tr w:rsidR="00044353" w:rsidRPr="000D0678" w14:paraId="09C90E38" w14:textId="77777777" w:rsidTr="003A5CA1">
        <w:trPr>
          <w:jc w:val="center"/>
        </w:trPr>
        <w:tc>
          <w:tcPr>
            <w:tcW w:w="1135" w:type="dxa"/>
            <w:tcBorders>
              <w:top w:val="single" w:sz="4" w:space="0" w:color="auto"/>
              <w:left w:val="single" w:sz="4" w:space="0" w:color="auto"/>
              <w:bottom w:val="single" w:sz="4" w:space="0" w:color="auto"/>
              <w:right w:val="nil"/>
            </w:tcBorders>
          </w:tcPr>
          <w:p w14:paraId="5B198520" w14:textId="77777777" w:rsidR="00044353" w:rsidRPr="000D0678" w:rsidRDefault="00044353" w:rsidP="003A5CA1">
            <w:pPr>
              <w:pStyle w:val="34fd"/>
              <w:rPr>
                <w:sz w:val="18"/>
                <w:szCs w:val="24"/>
              </w:rPr>
            </w:pPr>
            <w:r w:rsidRPr="000D0678">
              <w:rPr>
                <w:sz w:val="18"/>
                <w:szCs w:val="24"/>
              </w:rPr>
              <w:t>7</w:t>
            </w:r>
          </w:p>
        </w:tc>
        <w:tc>
          <w:tcPr>
            <w:tcW w:w="7087" w:type="dxa"/>
            <w:tcBorders>
              <w:top w:val="single" w:sz="4" w:space="0" w:color="auto"/>
              <w:left w:val="nil"/>
              <w:bottom w:val="single" w:sz="4" w:space="0" w:color="auto"/>
              <w:right w:val="single" w:sz="4" w:space="0" w:color="auto"/>
            </w:tcBorders>
          </w:tcPr>
          <w:p w14:paraId="7D14F736" w14:textId="77777777" w:rsidR="00044353" w:rsidRPr="000D0678" w:rsidRDefault="00044353" w:rsidP="003A5CA1">
            <w:pPr>
              <w:pStyle w:val="34fd"/>
              <w:rPr>
                <w:sz w:val="18"/>
                <w:szCs w:val="24"/>
              </w:rPr>
            </w:pPr>
            <w:r w:rsidRPr="000D0678">
              <w:rPr>
                <w:sz w:val="18"/>
                <w:szCs w:val="24"/>
              </w:rPr>
              <w:t>При работе с 1 рабочей станции</w:t>
            </w:r>
          </w:p>
        </w:tc>
        <w:tc>
          <w:tcPr>
            <w:tcW w:w="1985" w:type="dxa"/>
            <w:tcBorders>
              <w:top w:val="single" w:sz="4" w:space="0" w:color="auto"/>
              <w:left w:val="nil"/>
              <w:bottom w:val="single" w:sz="4" w:space="0" w:color="auto"/>
              <w:right w:val="single" w:sz="4" w:space="0" w:color="auto"/>
            </w:tcBorders>
          </w:tcPr>
          <w:p w14:paraId="285CC39C" w14:textId="77777777" w:rsidR="00044353" w:rsidRPr="000D0678" w:rsidRDefault="00044353" w:rsidP="003A5CA1">
            <w:pPr>
              <w:pStyle w:val="34fd"/>
              <w:rPr>
                <w:sz w:val="18"/>
                <w:szCs w:val="24"/>
              </w:rPr>
            </w:pPr>
            <w:r w:rsidRPr="000D0678">
              <w:rPr>
                <w:sz w:val="18"/>
                <w:szCs w:val="24"/>
              </w:rPr>
              <w:t>1 Мбит/с</w:t>
            </w:r>
          </w:p>
        </w:tc>
      </w:tr>
    </w:tbl>
    <w:p w14:paraId="013325F5" w14:textId="43A444A7" w:rsidR="00044353" w:rsidRPr="000D0678" w:rsidRDefault="00044353" w:rsidP="00044353">
      <w:pPr>
        <w:pStyle w:val="34d"/>
        <w:rPr>
          <w:sz w:val="20"/>
        </w:rPr>
      </w:pPr>
      <w:r w:rsidRPr="000D0678">
        <w:rPr>
          <w:sz w:val="20"/>
        </w:rPr>
        <w:t xml:space="preserve">При количестве рабочих станций более 50, а также при использовании </w:t>
      </w:r>
      <w:r w:rsidR="00F44FCE" w:rsidRPr="000D0678">
        <w:rPr>
          <w:sz w:val="20"/>
        </w:rPr>
        <w:t xml:space="preserve">функций </w:t>
      </w:r>
      <w:r w:rsidRPr="000D0678">
        <w:rPr>
          <w:sz w:val="20"/>
        </w:rPr>
        <w:t>телемедицины, подключается выделенный интернет</w:t>
      </w:r>
      <w:r w:rsidR="00F44FCE" w:rsidRPr="000D0678">
        <w:rPr>
          <w:sz w:val="20"/>
        </w:rPr>
        <w:t>-канал</w:t>
      </w:r>
      <w:r w:rsidRPr="000D0678">
        <w:rPr>
          <w:sz w:val="20"/>
        </w:rPr>
        <w:t xml:space="preserve"> со статическим IP-адресом.</w:t>
      </w:r>
    </w:p>
    <w:p w14:paraId="2243D08B" w14:textId="108D5151" w:rsidR="00044353" w:rsidRPr="000D0678" w:rsidRDefault="00044353" w:rsidP="00044353">
      <w:pPr>
        <w:pStyle w:val="34d"/>
        <w:rPr>
          <w:sz w:val="20"/>
        </w:rPr>
      </w:pPr>
      <w:r w:rsidRPr="000D0678">
        <w:rPr>
          <w:sz w:val="20"/>
        </w:rPr>
        <w:t xml:space="preserve">Для обеспечения </w:t>
      </w:r>
      <w:r w:rsidR="00481B83" w:rsidRPr="000D0678">
        <w:rPr>
          <w:sz w:val="20"/>
        </w:rPr>
        <w:t>отказоустойчивости</w:t>
      </w:r>
      <w:r w:rsidRPr="000D0678">
        <w:rPr>
          <w:sz w:val="20"/>
        </w:rPr>
        <w:t xml:space="preserve"> Системы </w:t>
      </w:r>
      <w:r w:rsidR="00EC1A27" w:rsidRPr="000D0678">
        <w:rPr>
          <w:sz w:val="20"/>
        </w:rPr>
        <w:t xml:space="preserve">рекомендуется </w:t>
      </w:r>
      <w:r w:rsidRPr="000D0678">
        <w:rPr>
          <w:sz w:val="20"/>
        </w:rPr>
        <w:t>2-й резервный канал связи аналогичной мощности.</w:t>
      </w:r>
    </w:p>
    <w:p w14:paraId="1EA4223E" w14:textId="4572A6BA" w:rsidR="00044353" w:rsidRPr="000D0678" w:rsidRDefault="00044353" w:rsidP="00044353">
      <w:pPr>
        <w:pStyle w:val="34d"/>
        <w:rPr>
          <w:sz w:val="20"/>
        </w:rPr>
      </w:pPr>
      <w:r w:rsidRPr="000D0678">
        <w:rPr>
          <w:sz w:val="20"/>
        </w:rPr>
        <w:t>При использовании</w:t>
      </w:r>
      <w:r w:rsidR="00F44FCE" w:rsidRPr="000D0678">
        <w:rPr>
          <w:sz w:val="20"/>
        </w:rPr>
        <w:t xml:space="preserve"> функций</w:t>
      </w:r>
      <w:r w:rsidRPr="000D0678">
        <w:rPr>
          <w:sz w:val="20"/>
        </w:rPr>
        <w:t xml:space="preserve"> телемедицины предусмотрен дополнительно не менее 1 Мбит/с к </w:t>
      </w:r>
      <w:r w:rsidR="00481B83" w:rsidRPr="000D0678">
        <w:rPr>
          <w:sz w:val="20"/>
        </w:rPr>
        <w:t xml:space="preserve">пропускной способности </w:t>
      </w:r>
      <w:r w:rsidRPr="000D0678">
        <w:rPr>
          <w:sz w:val="20"/>
        </w:rPr>
        <w:t>канала на каждого дополнительного Пользователя.</w:t>
      </w:r>
    </w:p>
    <w:p w14:paraId="19C256EA" w14:textId="77777777" w:rsidR="00044353" w:rsidRPr="000D0678" w:rsidRDefault="00044353" w:rsidP="00044353">
      <w:pPr>
        <w:pStyle w:val="34d"/>
        <w:rPr>
          <w:sz w:val="20"/>
        </w:rPr>
      </w:pPr>
      <w:r w:rsidRPr="000D0678">
        <w:rPr>
          <w:sz w:val="20"/>
        </w:rPr>
        <w:t>Время ответа в результате выполнения команды ping с компьютера из локальной вычислительной сети (далее – ЛВС) медицинской организации (далее – МО) до серверов Системы не более 45 мс, без потерь пакетов.</w:t>
      </w:r>
    </w:p>
    <w:p w14:paraId="4F8D1B8C" w14:textId="5A730024" w:rsidR="00044353" w:rsidRPr="000D0678" w:rsidRDefault="00044353" w:rsidP="00232339">
      <w:pPr>
        <w:pStyle w:val="3434"/>
        <w:tabs>
          <w:tab w:val="clear" w:pos="284"/>
          <w:tab w:val="num" w:pos="143"/>
        </w:tabs>
        <w:ind w:left="-141"/>
        <w:jc w:val="both"/>
        <w:rPr>
          <w:sz w:val="20"/>
        </w:rPr>
      </w:pPr>
      <w:bookmarkStart w:id="173" w:name="_Toc148439458"/>
      <w:bookmarkStart w:id="174" w:name="_Toc148439919"/>
      <w:bookmarkStart w:id="175" w:name="_Toc148458142"/>
      <w:bookmarkStart w:id="176" w:name="_Toc148458354"/>
      <w:bookmarkStart w:id="177" w:name="_Toc148459652"/>
      <w:bookmarkStart w:id="178" w:name="_Toc148469936"/>
      <w:bookmarkStart w:id="179" w:name="_Toc163044149"/>
      <w:r w:rsidRPr="000D0678">
        <w:rPr>
          <w:sz w:val="20"/>
        </w:rPr>
        <w:t>Характеристики технического и аппаратного обеспечения электронных табло</w:t>
      </w:r>
      <w:bookmarkEnd w:id="173"/>
      <w:bookmarkEnd w:id="174"/>
      <w:bookmarkEnd w:id="175"/>
      <w:bookmarkEnd w:id="176"/>
      <w:bookmarkEnd w:id="177"/>
      <w:bookmarkEnd w:id="178"/>
      <w:bookmarkEnd w:id="179"/>
    </w:p>
    <w:p w14:paraId="7366A575" w14:textId="74B81A0F" w:rsidR="00044353" w:rsidRPr="000D0678" w:rsidRDefault="00044353" w:rsidP="00044353">
      <w:pPr>
        <w:pStyle w:val="34d"/>
        <w:rPr>
          <w:sz w:val="20"/>
        </w:rPr>
      </w:pPr>
      <w:r w:rsidRPr="000D0678">
        <w:rPr>
          <w:sz w:val="20"/>
        </w:rPr>
        <w:t xml:space="preserve">Характеристики технического и аппаратного обеспечения электронных табло представлены в таблице </w:t>
      </w:r>
      <w:r w:rsidR="00D0571E" w:rsidRPr="000D0678">
        <w:rPr>
          <w:sz w:val="20"/>
        </w:rPr>
        <w:t>4</w:t>
      </w:r>
      <w:r w:rsidR="0073245F" w:rsidRPr="000D0678">
        <w:rPr>
          <w:sz w:val="20"/>
        </w:rPr>
        <w:t>.</w:t>
      </w:r>
    </w:p>
    <w:p w14:paraId="43E668B3" w14:textId="455ED471" w:rsidR="00044353" w:rsidRPr="000D0678" w:rsidRDefault="00044353" w:rsidP="00044353">
      <w:pPr>
        <w:pStyle w:val="34ff0"/>
        <w:rPr>
          <w:sz w:val="20"/>
        </w:rPr>
      </w:pPr>
      <w:bookmarkStart w:id="180" w:name="_Ref148472383"/>
      <w:r w:rsidRPr="000D0678">
        <w:rPr>
          <w:sz w:val="20"/>
        </w:rPr>
        <w:t xml:space="preserve">Таблица </w:t>
      </w:r>
      <w:bookmarkEnd w:id="180"/>
      <w:r w:rsidR="001B1E94" w:rsidRPr="000D0678">
        <w:rPr>
          <w:noProof/>
          <w:sz w:val="20"/>
        </w:rPr>
        <w:t>4</w:t>
      </w:r>
      <w:r w:rsidR="001B1E94" w:rsidRPr="000D0678">
        <w:rPr>
          <w:sz w:val="20"/>
        </w:rPr>
        <w:t xml:space="preserve"> </w:t>
      </w:r>
      <w:r w:rsidRPr="000D0678">
        <w:rPr>
          <w:sz w:val="20"/>
        </w:rPr>
        <w:t>– Характеристики технического и аппаратного обеспечения электронных табло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3"/>
        <w:gridCol w:w="6634"/>
        <w:gridCol w:w="1979"/>
      </w:tblGrid>
      <w:tr w:rsidR="00044353" w:rsidRPr="000D0678" w14:paraId="5C3FD7CE" w14:textId="77777777" w:rsidTr="003A5CA1">
        <w:trPr>
          <w:trHeight w:val="290"/>
          <w:tblHeader/>
          <w:jc w:val="center"/>
        </w:trPr>
        <w:tc>
          <w:tcPr>
            <w:tcW w:w="9910" w:type="dxa"/>
            <w:gridSpan w:val="3"/>
            <w:tcBorders>
              <w:top w:val="single" w:sz="4" w:space="0" w:color="auto"/>
              <w:left w:val="single" w:sz="4" w:space="0" w:color="auto"/>
              <w:bottom w:val="double" w:sz="4" w:space="0" w:color="auto"/>
              <w:right w:val="single" w:sz="4" w:space="0" w:color="auto"/>
            </w:tcBorders>
          </w:tcPr>
          <w:p w14:paraId="794B63C8" w14:textId="77777777" w:rsidR="00044353" w:rsidRPr="000D0678" w:rsidRDefault="00044353" w:rsidP="003A5CA1">
            <w:pPr>
              <w:pStyle w:val="34ff"/>
              <w:rPr>
                <w:sz w:val="18"/>
                <w:szCs w:val="24"/>
              </w:rPr>
            </w:pPr>
            <w:r w:rsidRPr="000D0678">
              <w:rPr>
                <w:sz w:val="18"/>
                <w:szCs w:val="24"/>
              </w:rPr>
              <w:t xml:space="preserve">Характеристики и вариант выбора используемого оборудования </w:t>
            </w:r>
          </w:p>
        </w:tc>
      </w:tr>
      <w:tr w:rsidR="00044353" w:rsidRPr="000D0678" w14:paraId="767439CE" w14:textId="77777777" w:rsidTr="003A5CA1">
        <w:trPr>
          <w:trHeight w:val="290"/>
          <w:jc w:val="center"/>
        </w:trPr>
        <w:tc>
          <w:tcPr>
            <w:tcW w:w="1489" w:type="dxa"/>
            <w:tcBorders>
              <w:top w:val="double" w:sz="4" w:space="0" w:color="auto"/>
              <w:right w:val="nil"/>
            </w:tcBorders>
          </w:tcPr>
          <w:p w14:paraId="1846E61C" w14:textId="77777777" w:rsidR="00044353" w:rsidRPr="000D0678" w:rsidRDefault="00044353" w:rsidP="003A5CA1">
            <w:pPr>
              <w:pStyle w:val="34fd"/>
              <w:rPr>
                <w:b/>
                <w:sz w:val="18"/>
                <w:szCs w:val="24"/>
              </w:rPr>
            </w:pPr>
            <w:r w:rsidRPr="000D0678">
              <w:rPr>
                <w:b/>
                <w:sz w:val="18"/>
                <w:szCs w:val="24"/>
              </w:rPr>
              <w:t>1</w:t>
            </w:r>
          </w:p>
        </w:tc>
        <w:tc>
          <w:tcPr>
            <w:tcW w:w="8421" w:type="dxa"/>
            <w:gridSpan w:val="2"/>
            <w:tcBorders>
              <w:top w:val="double" w:sz="4" w:space="0" w:color="auto"/>
              <w:left w:val="nil"/>
            </w:tcBorders>
          </w:tcPr>
          <w:p w14:paraId="72F685B4" w14:textId="77777777" w:rsidR="00044353" w:rsidRPr="000D0678" w:rsidRDefault="00044353" w:rsidP="003A5CA1">
            <w:pPr>
              <w:pStyle w:val="34fd"/>
              <w:rPr>
                <w:b/>
                <w:sz w:val="18"/>
                <w:szCs w:val="24"/>
              </w:rPr>
            </w:pPr>
            <w:r w:rsidRPr="000D0678">
              <w:rPr>
                <w:b/>
                <w:sz w:val="18"/>
                <w:szCs w:val="24"/>
              </w:rPr>
              <w:t>Устройство визуального отображения информации</w:t>
            </w:r>
          </w:p>
        </w:tc>
      </w:tr>
      <w:tr w:rsidR="00044353" w:rsidRPr="000D0678" w14:paraId="231EA43B" w14:textId="77777777" w:rsidTr="003A5CA1">
        <w:trPr>
          <w:trHeight w:val="290"/>
          <w:jc w:val="center"/>
        </w:trPr>
        <w:tc>
          <w:tcPr>
            <w:tcW w:w="1489" w:type="dxa"/>
            <w:tcBorders>
              <w:top w:val="single" w:sz="4" w:space="0" w:color="auto"/>
              <w:left w:val="single" w:sz="4" w:space="0" w:color="auto"/>
              <w:bottom w:val="single" w:sz="4" w:space="0" w:color="auto"/>
              <w:right w:val="nil"/>
            </w:tcBorders>
          </w:tcPr>
          <w:p w14:paraId="63DA97EF" w14:textId="77777777" w:rsidR="00044353" w:rsidRPr="000D0678" w:rsidRDefault="00044353" w:rsidP="003A5CA1">
            <w:pPr>
              <w:pStyle w:val="34fd"/>
              <w:rPr>
                <w:sz w:val="18"/>
                <w:szCs w:val="24"/>
              </w:rPr>
            </w:pPr>
            <w:r w:rsidRPr="000D0678">
              <w:rPr>
                <w:sz w:val="18"/>
                <w:szCs w:val="24"/>
              </w:rPr>
              <w:t>1.1</w:t>
            </w:r>
          </w:p>
        </w:tc>
        <w:tc>
          <w:tcPr>
            <w:tcW w:w="6486" w:type="dxa"/>
            <w:tcBorders>
              <w:top w:val="single" w:sz="4" w:space="0" w:color="auto"/>
              <w:left w:val="nil"/>
              <w:bottom w:val="single" w:sz="4" w:space="0" w:color="auto"/>
              <w:right w:val="single" w:sz="4" w:space="0" w:color="auto"/>
            </w:tcBorders>
          </w:tcPr>
          <w:p w14:paraId="54038EA7" w14:textId="77777777" w:rsidR="00044353" w:rsidRPr="000D0678" w:rsidRDefault="00044353" w:rsidP="003A5CA1">
            <w:pPr>
              <w:pStyle w:val="34fd"/>
              <w:rPr>
                <w:sz w:val="18"/>
                <w:szCs w:val="24"/>
              </w:rPr>
            </w:pPr>
            <w:r w:rsidRPr="000D0678">
              <w:rPr>
                <w:sz w:val="18"/>
                <w:szCs w:val="24"/>
              </w:rPr>
              <w:t>Диагональ дисплея от 24 дюйма (60 см)</w:t>
            </w:r>
          </w:p>
        </w:tc>
        <w:tc>
          <w:tcPr>
            <w:tcW w:w="1935" w:type="dxa"/>
            <w:tcBorders>
              <w:left w:val="single" w:sz="4" w:space="0" w:color="auto"/>
            </w:tcBorders>
          </w:tcPr>
          <w:p w14:paraId="27848CE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D14861" w14:textId="77777777" w:rsidTr="003A5CA1">
        <w:trPr>
          <w:trHeight w:val="290"/>
          <w:jc w:val="center"/>
        </w:trPr>
        <w:tc>
          <w:tcPr>
            <w:tcW w:w="1489" w:type="dxa"/>
            <w:tcBorders>
              <w:top w:val="single" w:sz="4" w:space="0" w:color="auto"/>
              <w:right w:val="nil"/>
            </w:tcBorders>
          </w:tcPr>
          <w:p w14:paraId="698F4040" w14:textId="77777777" w:rsidR="00044353" w:rsidRPr="000D0678" w:rsidRDefault="00044353" w:rsidP="003A5CA1">
            <w:pPr>
              <w:pStyle w:val="34fd"/>
              <w:rPr>
                <w:sz w:val="18"/>
                <w:szCs w:val="24"/>
              </w:rPr>
            </w:pPr>
            <w:r w:rsidRPr="000D0678">
              <w:rPr>
                <w:sz w:val="18"/>
                <w:szCs w:val="24"/>
              </w:rPr>
              <w:t>1.2</w:t>
            </w:r>
          </w:p>
        </w:tc>
        <w:tc>
          <w:tcPr>
            <w:tcW w:w="6486" w:type="dxa"/>
            <w:tcBorders>
              <w:top w:val="single" w:sz="4" w:space="0" w:color="auto"/>
              <w:left w:val="nil"/>
            </w:tcBorders>
          </w:tcPr>
          <w:p w14:paraId="37A0C8C4" w14:textId="77777777" w:rsidR="00044353" w:rsidRPr="000D0678" w:rsidRDefault="00044353" w:rsidP="003A5CA1">
            <w:pPr>
              <w:pStyle w:val="34fd"/>
              <w:rPr>
                <w:sz w:val="18"/>
                <w:szCs w:val="24"/>
              </w:rPr>
            </w:pPr>
            <w:r w:rsidRPr="000D0678">
              <w:rPr>
                <w:sz w:val="18"/>
                <w:szCs w:val="24"/>
              </w:rPr>
              <w:t>Диагональ дисплея от 32 дюйма (81 см)</w:t>
            </w:r>
          </w:p>
        </w:tc>
        <w:tc>
          <w:tcPr>
            <w:tcW w:w="1935" w:type="dxa"/>
          </w:tcPr>
          <w:p w14:paraId="2E42E82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CF7344C" w14:textId="77777777" w:rsidTr="003A5CA1">
        <w:trPr>
          <w:trHeight w:val="290"/>
          <w:jc w:val="center"/>
        </w:trPr>
        <w:tc>
          <w:tcPr>
            <w:tcW w:w="1489" w:type="dxa"/>
            <w:tcBorders>
              <w:right w:val="nil"/>
            </w:tcBorders>
          </w:tcPr>
          <w:p w14:paraId="12D2A920" w14:textId="77777777" w:rsidR="00044353" w:rsidRPr="000D0678" w:rsidRDefault="00044353" w:rsidP="003A5CA1">
            <w:pPr>
              <w:pStyle w:val="34fd"/>
              <w:rPr>
                <w:sz w:val="18"/>
                <w:szCs w:val="24"/>
              </w:rPr>
            </w:pPr>
            <w:r w:rsidRPr="000D0678">
              <w:rPr>
                <w:sz w:val="18"/>
                <w:szCs w:val="24"/>
              </w:rPr>
              <w:t>1.3</w:t>
            </w:r>
          </w:p>
        </w:tc>
        <w:tc>
          <w:tcPr>
            <w:tcW w:w="6486" w:type="dxa"/>
            <w:tcBorders>
              <w:left w:val="nil"/>
            </w:tcBorders>
          </w:tcPr>
          <w:p w14:paraId="36AEFC14" w14:textId="77777777" w:rsidR="00044353" w:rsidRPr="000D0678" w:rsidRDefault="00044353" w:rsidP="003A5CA1">
            <w:pPr>
              <w:pStyle w:val="34fd"/>
              <w:rPr>
                <w:sz w:val="18"/>
                <w:szCs w:val="24"/>
              </w:rPr>
            </w:pPr>
            <w:r w:rsidRPr="000D0678">
              <w:rPr>
                <w:sz w:val="18"/>
                <w:szCs w:val="24"/>
              </w:rPr>
              <w:t>Соотношение размера сторон дисплея 16:9</w:t>
            </w:r>
          </w:p>
        </w:tc>
        <w:tc>
          <w:tcPr>
            <w:tcW w:w="1935" w:type="dxa"/>
          </w:tcPr>
          <w:p w14:paraId="720961B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415A4E" w14:textId="77777777" w:rsidTr="003A5CA1">
        <w:trPr>
          <w:trHeight w:val="290"/>
          <w:jc w:val="center"/>
        </w:trPr>
        <w:tc>
          <w:tcPr>
            <w:tcW w:w="1489" w:type="dxa"/>
            <w:tcBorders>
              <w:right w:val="nil"/>
            </w:tcBorders>
          </w:tcPr>
          <w:p w14:paraId="629E4111" w14:textId="77777777" w:rsidR="00044353" w:rsidRPr="000D0678" w:rsidRDefault="00044353" w:rsidP="003A5CA1">
            <w:pPr>
              <w:pStyle w:val="34fd"/>
              <w:rPr>
                <w:sz w:val="18"/>
                <w:szCs w:val="24"/>
              </w:rPr>
            </w:pPr>
            <w:r w:rsidRPr="000D0678">
              <w:rPr>
                <w:sz w:val="18"/>
                <w:szCs w:val="24"/>
              </w:rPr>
              <w:t>1.4</w:t>
            </w:r>
          </w:p>
        </w:tc>
        <w:tc>
          <w:tcPr>
            <w:tcW w:w="6486" w:type="dxa"/>
            <w:tcBorders>
              <w:left w:val="nil"/>
            </w:tcBorders>
          </w:tcPr>
          <w:p w14:paraId="6C3313F2" w14:textId="77777777" w:rsidR="00044353" w:rsidRPr="000D0678" w:rsidRDefault="00044353" w:rsidP="003A5CA1">
            <w:pPr>
              <w:pStyle w:val="34fd"/>
              <w:rPr>
                <w:sz w:val="18"/>
                <w:szCs w:val="24"/>
              </w:rPr>
            </w:pPr>
            <w:r w:rsidRPr="000D0678">
              <w:rPr>
                <w:sz w:val="18"/>
                <w:szCs w:val="24"/>
              </w:rPr>
              <w:t>Разрешение дисплея от 1280 x 720</w:t>
            </w:r>
          </w:p>
        </w:tc>
        <w:tc>
          <w:tcPr>
            <w:tcW w:w="1935" w:type="dxa"/>
          </w:tcPr>
          <w:p w14:paraId="7E9124E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BF386C0" w14:textId="77777777" w:rsidTr="003A5CA1">
        <w:trPr>
          <w:trHeight w:val="290"/>
          <w:jc w:val="center"/>
        </w:trPr>
        <w:tc>
          <w:tcPr>
            <w:tcW w:w="1489" w:type="dxa"/>
            <w:tcBorders>
              <w:right w:val="nil"/>
            </w:tcBorders>
          </w:tcPr>
          <w:p w14:paraId="63323894" w14:textId="77777777" w:rsidR="00044353" w:rsidRPr="000D0678" w:rsidRDefault="00044353" w:rsidP="003A5CA1">
            <w:pPr>
              <w:pStyle w:val="34fd"/>
              <w:rPr>
                <w:sz w:val="18"/>
                <w:szCs w:val="24"/>
              </w:rPr>
            </w:pPr>
            <w:r w:rsidRPr="000D0678">
              <w:rPr>
                <w:sz w:val="18"/>
                <w:szCs w:val="24"/>
              </w:rPr>
              <w:t>1.5</w:t>
            </w:r>
          </w:p>
        </w:tc>
        <w:tc>
          <w:tcPr>
            <w:tcW w:w="6486" w:type="dxa"/>
            <w:tcBorders>
              <w:left w:val="nil"/>
            </w:tcBorders>
          </w:tcPr>
          <w:p w14:paraId="18B1623B" w14:textId="77777777" w:rsidR="00044353" w:rsidRPr="000D0678" w:rsidRDefault="00044353" w:rsidP="003A5CA1">
            <w:pPr>
              <w:pStyle w:val="34fd"/>
              <w:rPr>
                <w:sz w:val="18"/>
                <w:szCs w:val="24"/>
              </w:rPr>
            </w:pPr>
            <w:r w:rsidRPr="000D0678">
              <w:rPr>
                <w:sz w:val="18"/>
                <w:szCs w:val="24"/>
              </w:rPr>
              <w:t>Интерфейс HDMI</w:t>
            </w:r>
          </w:p>
        </w:tc>
        <w:tc>
          <w:tcPr>
            <w:tcW w:w="1935" w:type="dxa"/>
          </w:tcPr>
          <w:p w14:paraId="68122A7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63093CA" w14:textId="77777777" w:rsidTr="003A5CA1">
        <w:trPr>
          <w:trHeight w:val="290"/>
          <w:jc w:val="center"/>
        </w:trPr>
        <w:tc>
          <w:tcPr>
            <w:tcW w:w="1489" w:type="dxa"/>
            <w:tcBorders>
              <w:right w:val="nil"/>
            </w:tcBorders>
          </w:tcPr>
          <w:p w14:paraId="688528B9" w14:textId="77777777" w:rsidR="00044353" w:rsidRPr="000D0678" w:rsidRDefault="00044353" w:rsidP="003A5CA1">
            <w:pPr>
              <w:pStyle w:val="34fd"/>
              <w:rPr>
                <w:sz w:val="18"/>
                <w:szCs w:val="24"/>
              </w:rPr>
            </w:pPr>
            <w:r w:rsidRPr="000D0678">
              <w:rPr>
                <w:sz w:val="18"/>
                <w:szCs w:val="24"/>
              </w:rPr>
              <w:t>1.6</w:t>
            </w:r>
          </w:p>
        </w:tc>
        <w:tc>
          <w:tcPr>
            <w:tcW w:w="6486" w:type="dxa"/>
            <w:tcBorders>
              <w:left w:val="nil"/>
            </w:tcBorders>
          </w:tcPr>
          <w:p w14:paraId="57782B28" w14:textId="77777777" w:rsidR="00044353" w:rsidRPr="000D0678" w:rsidRDefault="00044353" w:rsidP="003A5CA1">
            <w:pPr>
              <w:pStyle w:val="34fd"/>
              <w:rPr>
                <w:sz w:val="18"/>
                <w:szCs w:val="24"/>
              </w:rPr>
            </w:pPr>
            <w:r w:rsidRPr="000D0678">
              <w:rPr>
                <w:sz w:val="18"/>
                <w:szCs w:val="24"/>
              </w:rPr>
              <w:t>Колонки</w:t>
            </w:r>
          </w:p>
        </w:tc>
        <w:tc>
          <w:tcPr>
            <w:tcW w:w="1935" w:type="dxa"/>
          </w:tcPr>
          <w:p w14:paraId="381C713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830D917" w14:textId="77777777" w:rsidTr="003A5CA1">
        <w:trPr>
          <w:trHeight w:val="290"/>
          <w:jc w:val="center"/>
        </w:trPr>
        <w:tc>
          <w:tcPr>
            <w:tcW w:w="1489" w:type="dxa"/>
            <w:tcBorders>
              <w:right w:val="nil"/>
            </w:tcBorders>
          </w:tcPr>
          <w:p w14:paraId="00A27E6F" w14:textId="77777777" w:rsidR="00044353" w:rsidRPr="000D0678" w:rsidRDefault="00044353" w:rsidP="003A5CA1">
            <w:pPr>
              <w:pStyle w:val="34fd"/>
              <w:rPr>
                <w:sz w:val="18"/>
                <w:szCs w:val="24"/>
              </w:rPr>
            </w:pPr>
            <w:r w:rsidRPr="000D0678">
              <w:rPr>
                <w:sz w:val="18"/>
                <w:szCs w:val="24"/>
              </w:rPr>
              <w:t>1.7</w:t>
            </w:r>
          </w:p>
        </w:tc>
        <w:tc>
          <w:tcPr>
            <w:tcW w:w="6486" w:type="dxa"/>
            <w:tcBorders>
              <w:left w:val="nil"/>
            </w:tcBorders>
          </w:tcPr>
          <w:p w14:paraId="74D917D3" w14:textId="77777777" w:rsidR="00044353" w:rsidRPr="000D0678" w:rsidRDefault="00044353" w:rsidP="003A5CA1">
            <w:pPr>
              <w:pStyle w:val="34fd"/>
              <w:rPr>
                <w:sz w:val="18"/>
                <w:szCs w:val="24"/>
              </w:rPr>
            </w:pPr>
            <w:r w:rsidRPr="000D0678">
              <w:rPr>
                <w:sz w:val="18"/>
                <w:szCs w:val="24"/>
              </w:rPr>
              <w:t>Встроенные колонки</w:t>
            </w:r>
          </w:p>
        </w:tc>
        <w:tc>
          <w:tcPr>
            <w:tcW w:w="1935" w:type="dxa"/>
          </w:tcPr>
          <w:p w14:paraId="4774000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88B52C5" w14:textId="77777777" w:rsidTr="003A5CA1">
        <w:trPr>
          <w:trHeight w:val="580"/>
          <w:jc w:val="center"/>
        </w:trPr>
        <w:tc>
          <w:tcPr>
            <w:tcW w:w="1489" w:type="dxa"/>
            <w:tcBorders>
              <w:right w:val="nil"/>
            </w:tcBorders>
          </w:tcPr>
          <w:p w14:paraId="15052013" w14:textId="77777777" w:rsidR="00044353" w:rsidRPr="000D0678" w:rsidRDefault="00044353" w:rsidP="003A5CA1">
            <w:pPr>
              <w:pStyle w:val="34fd"/>
              <w:rPr>
                <w:b/>
                <w:sz w:val="18"/>
                <w:szCs w:val="24"/>
              </w:rPr>
            </w:pPr>
            <w:r w:rsidRPr="000D0678">
              <w:rPr>
                <w:b/>
                <w:sz w:val="18"/>
                <w:szCs w:val="24"/>
              </w:rPr>
              <w:t>2</w:t>
            </w:r>
          </w:p>
        </w:tc>
        <w:tc>
          <w:tcPr>
            <w:tcW w:w="8421" w:type="dxa"/>
            <w:gridSpan w:val="2"/>
            <w:tcBorders>
              <w:left w:val="nil"/>
            </w:tcBorders>
          </w:tcPr>
          <w:p w14:paraId="00AC2EC8" w14:textId="77777777" w:rsidR="00044353" w:rsidRPr="000D0678" w:rsidRDefault="00044353" w:rsidP="003A5CA1">
            <w:pPr>
              <w:pStyle w:val="34fd"/>
              <w:rPr>
                <w:b/>
                <w:sz w:val="18"/>
                <w:szCs w:val="24"/>
              </w:rPr>
            </w:pPr>
            <w:r w:rsidRPr="000D0678">
              <w:rPr>
                <w:b/>
                <w:sz w:val="18"/>
                <w:szCs w:val="24"/>
              </w:rPr>
              <w:t>Микрокомпьютер для передачи изображения на устройство визуального отображения информации и светодиодное табло</w:t>
            </w:r>
          </w:p>
        </w:tc>
      </w:tr>
      <w:tr w:rsidR="00044353" w:rsidRPr="000D0678" w14:paraId="2D23ED16" w14:textId="77777777" w:rsidTr="003A5CA1">
        <w:trPr>
          <w:trHeight w:val="290"/>
          <w:jc w:val="center"/>
        </w:trPr>
        <w:tc>
          <w:tcPr>
            <w:tcW w:w="1489" w:type="dxa"/>
            <w:tcBorders>
              <w:right w:val="nil"/>
            </w:tcBorders>
          </w:tcPr>
          <w:p w14:paraId="43F33E89" w14:textId="77777777" w:rsidR="00044353" w:rsidRPr="000D0678" w:rsidRDefault="00044353" w:rsidP="003A5CA1">
            <w:pPr>
              <w:pStyle w:val="34fd"/>
              <w:rPr>
                <w:sz w:val="18"/>
                <w:szCs w:val="24"/>
              </w:rPr>
            </w:pPr>
            <w:r w:rsidRPr="000D0678">
              <w:rPr>
                <w:sz w:val="18"/>
                <w:szCs w:val="24"/>
              </w:rPr>
              <w:t>2.1</w:t>
            </w:r>
          </w:p>
        </w:tc>
        <w:tc>
          <w:tcPr>
            <w:tcW w:w="6486" w:type="dxa"/>
            <w:tcBorders>
              <w:left w:val="nil"/>
            </w:tcBorders>
          </w:tcPr>
          <w:p w14:paraId="65B2F372" w14:textId="77777777" w:rsidR="00044353" w:rsidRPr="000D0678" w:rsidRDefault="00044353" w:rsidP="003A5CA1">
            <w:pPr>
              <w:pStyle w:val="34fd"/>
              <w:rPr>
                <w:sz w:val="18"/>
                <w:szCs w:val="24"/>
              </w:rPr>
            </w:pPr>
            <w:r w:rsidRPr="000D0678">
              <w:rPr>
                <w:sz w:val="18"/>
                <w:szCs w:val="24"/>
              </w:rPr>
              <w:t>Объем оперативной памяти типа LPDDR2 1024 МБ</w:t>
            </w:r>
          </w:p>
        </w:tc>
        <w:tc>
          <w:tcPr>
            <w:tcW w:w="1935" w:type="dxa"/>
          </w:tcPr>
          <w:p w14:paraId="1D3248E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154FEE3" w14:textId="77777777" w:rsidTr="003A5CA1">
        <w:trPr>
          <w:trHeight w:val="290"/>
          <w:jc w:val="center"/>
        </w:trPr>
        <w:tc>
          <w:tcPr>
            <w:tcW w:w="1489" w:type="dxa"/>
            <w:tcBorders>
              <w:right w:val="nil"/>
            </w:tcBorders>
          </w:tcPr>
          <w:p w14:paraId="564B21AF" w14:textId="77777777" w:rsidR="00044353" w:rsidRPr="000D0678" w:rsidRDefault="00044353" w:rsidP="003A5CA1">
            <w:pPr>
              <w:pStyle w:val="34fd"/>
              <w:rPr>
                <w:sz w:val="18"/>
                <w:szCs w:val="24"/>
              </w:rPr>
            </w:pPr>
            <w:r w:rsidRPr="000D0678">
              <w:rPr>
                <w:sz w:val="18"/>
                <w:szCs w:val="24"/>
              </w:rPr>
              <w:t>2.2</w:t>
            </w:r>
          </w:p>
        </w:tc>
        <w:tc>
          <w:tcPr>
            <w:tcW w:w="6486" w:type="dxa"/>
            <w:tcBorders>
              <w:left w:val="nil"/>
            </w:tcBorders>
          </w:tcPr>
          <w:p w14:paraId="1B58155C" w14:textId="77777777" w:rsidR="00044353" w:rsidRPr="000D0678" w:rsidRDefault="00044353" w:rsidP="003A5CA1">
            <w:pPr>
              <w:pStyle w:val="34fd"/>
              <w:rPr>
                <w:sz w:val="18"/>
                <w:szCs w:val="24"/>
              </w:rPr>
            </w:pPr>
            <w:r w:rsidRPr="000D0678">
              <w:rPr>
                <w:sz w:val="18"/>
                <w:szCs w:val="24"/>
              </w:rPr>
              <w:t>Процессор ARM Cortex</w:t>
            </w:r>
          </w:p>
        </w:tc>
        <w:tc>
          <w:tcPr>
            <w:tcW w:w="1935" w:type="dxa"/>
          </w:tcPr>
          <w:p w14:paraId="1D383BA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F2E4CCB" w14:textId="77777777" w:rsidTr="003A5CA1">
        <w:trPr>
          <w:trHeight w:val="290"/>
          <w:jc w:val="center"/>
        </w:trPr>
        <w:tc>
          <w:tcPr>
            <w:tcW w:w="1489" w:type="dxa"/>
            <w:tcBorders>
              <w:right w:val="nil"/>
            </w:tcBorders>
          </w:tcPr>
          <w:p w14:paraId="04C30B0F" w14:textId="77777777" w:rsidR="00044353" w:rsidRPr="000D0678" w:rsidRDefault="00044353" w:rsidP="003A5CA1">
            <w:pPr>
              <w:pStyle w:val="34fd"/>
              <w:rPr>
                <w:sz w:val="18"/>
                <w:szCs w:val="24"/>
              </w:rPr>
            </w:pPr>
            <w:r w:rsidRPr="000D0678">
              <w:rPr>
                <w:sz w:val="18"/>
                <w:szCs w:val="24"/>
              </w:rPr>
              <w:t>2.3</w:t>
            </w:r>
          </w:p>
        </w:tc>
        <w:tc>
          <w:tcPr>
            <w:tcW w:w="6486" w:type="dxa"/>
            <w:tcBorders>
              <w:left w:val="nil"/>
            </w:tcBorders>
          </w:tcPr>
          <w:p w14:paraId="498BE197" w14:textId="77777777" w:rsidR="00044353" w:rsidRPr="000D0678" w:rsidRDefault="00044353" w:rsidP="003A5CA1">
            <w:pPr>
              <w:pStyle w:val="34fd"/>
              <w:rPr>
                <w:sz w:val="18"/>
                <w:szCs w:val="24"/>
              </w:rPr>
            </w:pPr>
            <w:r w:rsidRPr="000D0678">
              <w:rPr>
                <w:sz w:val="18"/>
                <w:szCs w:val="24"/>
              </w:rPr>
              <w:t>Количество ядер 4 шт.</w:t>
            </w:r>
          </w:p>
        </w:tc>
        <w:tc>
          <w:tcPr>
            <w:tcW w:w="1935" w:type="dxa"/>
          </w:tcPr>
          <w:p w14:paraId="165A3EF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B8396B8" w14:textId="77777777" w:rsidTr="003A5CA1">
        <w:trPr>
          <w:trHeight w:val="290"/>
          <w:jc w:val="center"/>
        </w:trPr>
        <w:tc>
          <w:tcPr>
            <w:tcW w:w="1489" w:type="dxa"/>
            <w:tcBorders>
              <w:right w:val="nil"/>
            </w:tcBorders>
          </w:tcPr>
          <w:p w14:paraId="4E44D107" w14:textId="77777777" w:rsidR="00044353" w:rsidRPr="000D0678" w:rsidRDefault="00044353" w:rsidP="003A5CA1">
            <w:pPr>
              <w:pStyle w:val="34fd"/>
              <w:rPr>
                <w:sz w:val="18"/>
                <w:szCs w:val="24"/>
              </w:rPr>
            </w:pPr>
            <w:r w:rsidRPr="000D0678">
              <w:rPr>
                <w:sz w:val="18"/>
                <w:szCs w:val="24"/>
              </w:rPr>
              <w:t>2.4</w:t>
            </w:r>
          </w:p>
        </w:tc>
        <w:tc>
          <w:tcPr>
            <w:tcW w:w="6486" w:type="dxa"/>
            <w:tcBorders>
              <w:left w:val="nil"/>
            </w:tcBorders>
          </w:tcPr>
          <w:p w14:paraId="4113C5BF" w14:textId="77777777" w:rsidR="00044353" w:rsidRPr="000D0678" w:rsidRDefault="00044353" w:rsidP="003A5CA1">
            <w:pPr>
              <w:pStyle w:val="34fd"/>
              <w:rPr>
                <w:sz w:val="18"/>
                <w:szCs w:val="24"/>
              </w:rPr>
            </w:pPr>
            <w:r w:rsidRPr="000D0678">
              <w:rPr>
                <w:sz w:val="18"/>
                <w:szCs w:val="24"/>
              </w:rPr>
              <w:t xml:space="preserve">Частота процессора 1200 МГц </w:t>
            </w:r>
          </w:p>
        </w:tc>
        <w:tc>
          <w:tcPr>
            <w:tcW w:w="1935" w:type="dxa"/>
          </w:tcPr>
          <w:p w14:paraId="2E95FFD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BABB0B5" w14:textId="77777777" w:rsidTr="003A5CA1">
        <w:trPr>
          <w:trHeight w:val="303"/>
          <w:jc w:val="center"/>
        </w:trPr>
        <w:tc>
          <w:tcPr>
            <w:tcW w:w="1489" w:type="dxa"/>
            <w:tcBorders>
              <w:right w:val="nil"/>
            </w:tcBorders>
          </w:tcPr>
          <w:p w14:paraId="1239E79D" w14:textId="77777777" w:rsidR="00044353" w:rsidRPr="000D0678" w:rsidRDefault="00044353" w:rsidP="003A5CA1">
            <w:pPr>
              <w:pStyle w:val="34fd"/>
              <w:rPr>
                <w:sz w:val="18"/>
                <w:szCs w:val="24"/>
              </w:rPr>
            </w:pPr>
            <w:r w:rsidRPr="000D0678">
              <w:rPr>
                <w:sz w:val="18"/>
                <w:szCs w:val="24"/>
              </w:rPr>
              <w:t>2.5</w:t>
            </w:r>
          </w:p>
        </w:tc>
        <w:tc>
          <w:tcPr>
            <w:tcW w:w="6486" w:type="dxa"/>
            <w:tcBorders>
              <w:left w:val="nil"/>
            </w:tcBorders>
          </w:tcPr>
          <w:p w14:paraId="5277328C" w14:textId="77777777" w:rsidR="00044353" w:rsidRPr="000D0678" w:rsidRDefault="00044353" w:rsidP="003A5CA1">
            <w:pPr>
              <w:pStyle w:val="34fd"/>
              <w:rPr>
                <w:sz w:val="18"/>
                <w:szCs w:val="24"/>
              </w:rPr>
            </w:pPr>
            <w:r w:rsidRPr="000D0678">
              <w:rPr>
                <w:sz w:val="18"/>
                <w:szCs w:val="24"/>
              </w:rPr>
              <w:t>Видеоподсистема, поддерживающая разрешение изображения 1920 x 1080 пикселей</w:t>
            </w:r>
          </w:p>
        </w:tc>
        <w:tc>
          <w:tcPr>
            <w:tcW w:w="1935" w:type="dxa"/>
          </w:tcPr>
          <w:p w14:paraId="41DB0DC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119BCEB" w14:textId="77777777" w:rsidTr="003A5CA1">
        <w:trPr>
          <w:trHeight w:val="290"/>
          <w:jc w:val="center"/>
        </w:trPr>
        <w:tc>
          <w:tcPr>
            <w:tcW w:w="1489" w:type="dxa"/>
            <w:tcBorders>
              <w:right w:val="nil"/>
            </w:tcBorders>
          </w:tcPr>
          <w:p w14:paraId="54A6D270" w14:textId="77777777" w:rsidR="00044353" w:rsidRPr="000D0678" w:rsidRDefault="00044353" w:rsidP="003A5CA1">
            <w:pPr>
              <w:pStyle w:val="34fd"/>
              <w:rPr>
                <w:sz w:val="18"/>
                <w:szCs w:val="24"/>
              </w:rPr>
            </w:pPr>
            <w:r w:rsidRPr="000D0678">
              <w:rPr>
                <w:sz w:val="18"/>
                <w:szCs w:val="24"/>
              </w:rPr>
              <w:t>2.6</w:t>
            </w:r>
          </w:p>
        </w:tc>
        <w:tc>
          <w:tcPr>
            <w:tcW w:w="6486" w:type="dxa"/>
            <w:tcBorders>
              <w:left w:val="nil"/>
            </w:tcBorders>
          </w:tcPr>
          <w:p w14:paraId="1EE405DB" w14:textId="77777777" w:rsidR="00044353" w:rsidRPr="000D0678" w:rsidRDefault="00044353" w:rsidP="003A5CA1">
            <w:pPr>
              <w:pStyle w:val="34fd"/>
              <w:rPr>
                <w:sz w:val="18"/>
                <w:szCs w:val="24"/>
              </w:rPr>
            </w:pPr>
            <w:r w:rsidRPr="000D0678">
              <w:rPr>
                <w:sz w:val="18"/>
                <w:szCs w:val="24"/>
              </w:rPr>
              <w:t>Порт HDMI</w:t>
            </w:r>
          </w:p>
        </w:tc>
        <w:tc>
          <w:tcPr>
            <w:tcW w:w="1935" w:type="dxa"/>
          </w:tcPr>
          <w:p w14:paraId="2CC15D0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CB85A2" w14:textId="77777777" w:rsidTr="003A5CA1">
        <w:trPr>
          <w:trHeight w:val="290"/>
          <w:jc w:val="center"/>
        </w:trPr>
        <w:tc>
          <w:tcPr>
            <w:tcW w:w="1489" w:type="dxa"/>
            <w:tcBorders>
              <w:right w:val="nil"/>
            </w:tcBorders>
          </w:tcPr>
          <w:p w14:paraId="237136C6" w14:textId="77777777" w:rsidR="00044353" w:rsidRPr="000D0678" w:rsidRDefault="00044353" w:rsidP="003A5CA1">
            <w:pPr>
              <w:pStyle w:val="34fd"/>
              <w:rPr>
                <w:sz w:val="18"/>
                <w:szCs w:val="24"/>
              </w:rPr>
            </w:pPr>
            <w:r w:rsidRPr="000D0678">
              <w:rPr>
                <w:sz w:val="18"/>
                <w:szCs w:val="24"/>
              </w:rPr>
              <w:t>2.7</w:t>
            </w:r>
          </w:p>
        </w:tc>
        <w:tc>
          <w:tcPr>
            <w:tcW w:w="6486" w:type="dxa"/>
            <w:tcBorders>
              <w:left w:val="nil"/>
            </w:tcBorders>
          </w:tcPr>
          <w:p w14:paraId="494F14A2" w14:textId="77777777" w:rsidR="00044353" w:rsidRPr="000D0678" w:rsidRDefault="00044353" w:rsidP="003A5CA1">
            <w:pPr>
              <w:pStyle w:val="34fd"/>
              <w:rPr>
                <w:sz w:val="18"/>
                <w:szCs w:val="24"/>
              </w:rPr>
            </w:pPr>
            <w:r w:rsidRPr="000D0678">
              <w:rPr>
                <w:sz w:val="18"/>
                <w:szCs w:val="24"/>
              </w:rPr>
              <w:t>Флеш-карта MicroSD 8 ГБ class 10</w:t>
            </w:r>
          </w:p>
        </w:tc>
        <w:tc>
          <w:tcPr>
            <w:tcW w:w="1935" w:type="dxa"/>
          </w:tcPr>
          <w:p w14:paraId="79D768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7E3477D" w14:textId="77777777" w:rsidTr="003A5CA1">
        <w:trPr>
          <w:trHeight w:val="290"/>
          <w:jc w:val="center"/>
        </w:trPr>
        <w:tc>
          <w:tcPr>
            <w:tcW w:w="1489" w:type="dxa"/>
            <w:tcBorders>
              <w:right w:val="nil"/>
            </w:tcBorders>
          </w:tcPr>
          <w:p w14:paraId="35D28D91" w14:textId="77777777" w:rsidR="00044353" w:rsidRPr="000D0678" w:rsidRDefault="00044353" w:rsidP="003A5CA1">
            <w:pPr>
              <w:pStyle w:val="34fd"/>
              <w:rPr>
                <w:sz w:val="18"/>
                <w:szCs w:val="24"/>
              </w:rPr>
            </w:pPr>
            <w:r w:rsidRPr="000D0678">
              <w:rPr>
                <w:sz w:val="18"/>
                <w:szCs w:val="24"/>
              </w:rPr>
              <w:t>2.8</w:t>
            </w:r>
          </w:p>
        </w:tc>
        <w:tc>
          <w:tcPr>
            <w:tcW w:w="6486" w:type="dxa"/>
            <w:tcBorders>
              <w:left w:val="nil"/>
            </w:tcBorders>
          </w:tcPr>
          <w:p w14:paraId="698DB4DC" w14:textId="77777777" w:rsidR="00044353" w:rsidRPr="000D0678" w:rsidRDefault="00044353" w:rsidP="003A5CA1">
            <w:pPr>
              <w:pStyle w:val="34fd"/>
              <w:rPr>
                <w:sz w:val="18"/>
                <w:szCs w:val="24"/>
              </w:rPr>
            </w:pPr>
            <w:r w:rsidRPr="000D0678">
              <w:rPr>
                <w:sz w:val="18"/>
                <w:szCs w:val="24"/>
              </w:rPr>
              <w:t>Встроенное аудио</w:t>
            </w:r>
          </w:p>
        </w:tc>
        <w:tc>
          <w:tcPr>
            <w:tcW w:w="1935" w:type="dxa"/>
          </w:tcPr>
          <w:p w14:paraId="7C605D2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9906751" w14:textId="77777777" w:rsidTr="003A5CA1">
        <w:trPr>
          <w:trHeight w:val="290"/>
          <w:jc w:val="center"/>
        </w:trPr>
        <w:tc>
          <w:tcPr>
            <w:tcW w:w="1489" w:type="dxa"/>
            <w:tcBorders>
              <w:right w:val="nil"/>
            </w:tcBorders>
          </w:tcPr>
          <w:p w14:paraId="053A4C79" w14:textId="77777777" w:rsidR="00044353" w:rsidRPr="000D0678" w:rsidRDefault="00044353" w:rsidP="003A5CA1">
            <w:pPr>
              <w:pStyle w:val="34fd"/>
              <w:rPr>
                <w:sz w:val="18"/>
                <w:szCs w:val="24"/>
              </w:rPr>
            </w:pPr>
            <w:r w:rsidRPr="000D0678">
              <w:rPr>
                <w:sz w:val="18"/>
                <w:szCs w:val="24"/>
              </w:rPr>
              <w:t>2.9</w:t>
            </w:r>
          </w:p>
        </w:tc>
        <w:tc>
          <w:tcPr>
            <w:tcW w:w="6486" w:type="dxa"/>
            <w:tcBorders>
              <w:left w:val="nil"/>
            </w:tcBorders>
          </w:tcPr>
          <w:p w14:paraId="28946B11" w14:textId="77777777" w:rsidR="00044353" w:rsidRPr="000D0678" w:rsidRDefault="00044353" w:rsidP="003A5CA1">
            <w:pPr>
              <w:pStyle w:val="34fd"/>
              <w:rPr>
                <w:sz w:val="18"/>
                <w:szCs w:val="24"/>
              </w:rPr>
            </w:pPr>
            <w:r w:rsidRPr="000D0678">
              <w:rPr>
                <w:sz w:val="18"/>
                <w:szCs w:val="24"/>
              </w:rPr>
              <w:t>Интегрированный сетевой контроллер</w:t>
            </w:r>
          </w:p>
        </w:tc>
        <w:tc>
          <w:tcPr>
            <w:tcW w:w="1935" w:type="dxa"/>
          </w:tcPr>
          <w:p w14:paraId="60DC2BF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189E8D9" w14:textId="77777777" w:rsidTr="003A5CA1">
        <w:trPr>
          <w:trHeight w:val="290"/>
          <w:jc w:val="center"/>
        </w:trPr>
        <w:tc>
          <w:tcPr>
            <w:tcW w:w="1489" w:type="dxa"/>
            <w:tcBorders>
              <w:right w:val="nil"/>
            </w:tcBorders>
          </w:tcPr>
          <w:p w14:paraId="33D88989" w14:textId="77777777" w:rsidR="00044353" w:rsidRPr="000D0678" w:rsidRDefault="00044353" w:rsidP="003A5CA1">
            <w:pPr>
              <w:pStyle w:val="34fd"/>
              <w:rPr>
                <w:sz w:val="18"/>
                <w:szCs w:val="24"/>
              </w:rPr>
            </w:pPr>
            <w:r w:rsidRPr="000D0678">
              <w:rPr>
                <w:sz w:val="18"/>
                <w:szCs w:val="24"/>
              </w:rPr>
              <w:t>2.10</w:t>
            </w:r>
          </w:p>
        </w:tc>
        <w:tc>
          <w:tcPr>
            <w:tcW w:w="6486" w:type="dxa"/>
            <w:tcBorders>
              <w:left w:val="nil"/>
            </w:tcBorders>
          </w:tcPr>
          <w:p w14:paraId="15211108" w14:textId="77777777" w:rsidR="00044353" w:rsidRPr="000D0678" w:rsidRDefault="00044353" w:rsidP="003A5CA1">
            <w:pPr>
              <w:pStyle w:val="34fd"/>
              <w:rPr>
                <w:sz w:val="18"/>
                <w:szCs w:val="24"/>
              </w:rPr>
            </w:pPr>
            <w:r w:rsidRPr="000D0678">
              <w:rPr>
                <w:sz w:val="18"/>
                <w:szCs w:val="24"/>
              </w:rPr>
              <w:t>Порт LAN 8P8C (стандарт "RJ-45")</w:t>
            </w:r>
          </w:p>
        </w:tc>
        <w:tc>
          <w:tcPr>
            <w:tcW w:w="1935" w:type="dxa"/>
          </w:tcPr>
          <w:p w14:paraId="3097259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3226100" w14:textId="77777777" w:rsidTr="003A5CA1">
        <w:trPr>
          <w:trHeight w:val="290"/>
          <w:jc w:val="center"/>
        </w:trPr>
        <w:tc>
          <w:tcPr>
            <w:tcW w:w="1489" w:type="dxa"/>
            <w:tcBorders>
              <w:right w:val="nil"/>
            </w:tcBorders>
          </w:tcPr>
          <w:p w14:paraId="12B6A241" w14:textId="77777777" w:rsidR="00044353" w:rsidRPr="000D0678" w:rsidRDefault="00044353" w:rsidP="003A5CA1">
            <w:pPr>
              <w:pStyle w:val="34fd"/>
              <w:rPr>
                <w:sz w:val="18"/>
                <w:szCs w:val="24"/>
              </w:rPr>
            </w:pPr>
            <w:r w:rsidRPr="000D0678">
              <w:rPr>
                <w:sz w:val="18"/>
                <w:szCs w:val="24"/>
              </w:rPr>
              <w:t>2.11</w:t>
            </w:r>
          </w:p>
        </w:tc>
        <w:tc>
          <w:tcPr>
            <w:tcW w:w="6486" w:type="dxa"/>
            <w:tcBorders>
              <w:left w:val="nil"/>
            </w:tcBorders>
          </w:tcPr>
          <w:p w14:paraId="037B4DCA" w14:textId="77777777" w:rsidR="00044353" w:rsidRPr="000D0678" w:rsidRDefault="00044353" w:rsidP="003A5CA1">
            <w:pPr>
              <w:pStyle w:val="34fd"/>
              <w:rPr>
                <w:sz w:val="18"/>
                <w:szCs w:val="24"/>
              </w:rPr>
            </w:pPr>
            <w:r w:rsidRPr="000D0678">
              <w:rPr>
                <w:sz w:val="18"/>
                <w:szCs w:val="24"/>
              </w:rPr>
              <w:t>Скорость передачи данных 10/100 Мбит/с</w:t>
            </w:r>
          </w:p>
        </w:tc>
        <w:tc>
          <w:tcPr>
            <w:tcW w:w="1935" w:type="dxa"/>
          </w:tcPr>
          <w:p w14:paraId="2C63FE6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5BE130D" w14:textId="77777777" w:rsidTr="003A5CA1">
        <w:trPr>
          <w:trHeight w:val="290"/>
          <w:jc w:val="center"/>
        </w:trPr>
        <w:tc>
          <w:tcPr>
            <w:tcW w:w="1489" w:type="dxa"/>
            <w:tcBorders>
              <w:right w:val="nil"/>
            </w:tcBorders>
          </w:tcPr>
          <w:p w14:paraId="28EFF25A" w14:textId="77777777" w:rsidR="00044353" w:rsidRPr="000D0678" w:rsidRDefault="00044353" w:rsidP="003A5CA1">
            <w:pPr>
              <w:pStyle w:val="34fd"/>
              <w:rPr>
                <w:sz w:val="18"/>
                <w:szCs w:val="24"/>
              </w:rPr>
            </w:pPr>
            <w:r w:rsidRPr="000D0678">
              <w:rPr>
                <w:sz w:val="18"/>
                <w:szCs w:val="24"/>
              </w:rPr>
              <w:t>2.12</w:t>
            </w:r>
          </w:p>
        </w:tc>
        <w:tc>
          <w:tcPr>
            <w:tcW w:w="6486" w:type="dxa"/>
            <w:tcBorders>
              <w:left w:val="nil"/>
            </w:tcBorders>
          </w:tcPr>
          <w:p w14:paraId="183126C3" w14:textId="77777777" w:rsidR="00044353" w:rsidRPr="000D0678" w:rsidRDefault="00044353" w:rsidP="003A5CA1">
            <w:pPr>
              <w:pStyle w:val="34fd"/>
              <w:rPr>
                <w:sz w:val="18"/>
                <w:szCs w:val="24"/>
              </w:rPr>
            </w:pPr>
            <w:r w:rsidRPr="000D0678">
              <w:rPr>
                <w:sz w:val="18"/>
                <w:szCs w:val="24"/>
              </w:rPr>
              <w:t>Приемник WI-FI, Bluetooth</w:t>
            </w:r>
          </w:p>
        </w:tc>
        <w:tc>
          <w:tcPr>
            <w:tcW w:w="1935" w:type="dxa"/>
          </w:tcPr>
          <w:p w14:paraId="30A8C5E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C5F506F" w14:textId="77777777" w:rsidTr="003A5CA1">
        <w:trPr>
          <w:trHeight w:val="290"/>
          <w:jc w:val="center"/>
        </w:trPr>
        <w:tc>
          <w:tcPr>
            <w:tcW w:w="1489" w:type="dxa"/>
            <w:tcBorders>
              <w:right w:val="nil"/>
            </w:tcBorders>
          </w:tcPr>
          <w:p w14:paraId="77EDC085" w14:textId="77777777" w:rsidR="00044353" w:rsidRPr="000D0678" w:rsidRDefault="00044353" w:rsidP="003A5CA1">
            <w:pPr>
              <w:pStyle w:val="34fd"/>
              <w:rPr>
                <w:sz w:val="18"/>
                <w:szCs w:val="24"/>
              </w:rPr>
            </w:pPr>
            <w:r w:rsidRPr="000D0678">
              <w:rPr>
                <w:sz w:val="18"/>
                <w:szCs w:val="24"/>
              </w:rPr>
              <w:t>2.13</w:t>
            </w:r>
          </w:p>
        </w:tc>
        <w:tc>
          <w:tcPr>
            <w:tcW w:w="6486" w:type="dxa"/>
            <w:tcBorders>
              <w:left w:val="nil"/>
            </w:tcBorders>
          </w:tcPr>
          <w:p w14:paraId="76FFB69C" w14:textId="77777777" w:rsidR="00044353" w:rsidRPr="000D0678" w:rsidRDefault="00044353" w:rsidP="003A5CA1">
            <w:pPr>
              <w:pStyle w:val="34fd"/>
              <w:rPr>
                <w:sz w:val="18"/>
                <w:szCs w:val="24"/>
              </w:rPr>
            </w:pPr>
            <w:r w:rsidRPr="000D0678">
              <w:rPr>
                <w:sz w:val="18"/>
                <w:szCs w:val="24"/>
              </w:rPr>
              <w:t>Возможность загрузки с USB-устройства</w:t>
            </w:r>
          </w:p>
        </w:tc>
        <w:tc>
          <w:tcPr>
            <w:tcW w:w="1935" w:type="dxa"/>
          </w:tcPr>
          <w:p w14:paraId="4B0D681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B784E30" w14:textId="77777777" w:rsidTr="003A5CA1">
        <w:trPr>
          <w:trHeight w:val="290"/>
          <w:jc w:val="center"/>
        </w:trPr>
        <w:tc>
          <w:tcPr>
            <w:tcW w:w="1489" w:type="dxa"/>
            <w:tcBorders>
              <w:right w:val="nil"/>
            </w:tcBorders>
          </w:tcPr>
          <w:p w14:paraId="4F9DABDB" w14:textId="77777777" w:rsidR="00044353" w:rsidRPr="000D0678" w:rsidRDefault="00044353" w:rsidP="003A5CA1">
            <w:pPr>
              <w:pStyle w:val="34fd"/>
              <w:rPr>
                <w:sz w:val="18"/>
                <w:szCs w:val="24"/>
              </w:rPr>
            </w:pPr>
            <w:r w:rsidRPr="000D0678">
              <w:rPr>
                <w:sz w:val="18"/>
                <w:szCs w:val="24"/>
              </w:rPr>
              <w:t>2.14</w:t>
            </w:r>
          </w:p>
        </w:tc>
        <w:tc>
          <w:tcPr>
            <w:tcW w:w="6486" w:type="dxa"/>
            <w:tcBorders>
              <w:left w:val="nil"/>
            </w:tcBorders>
          </w:tcPr>
          <w:p w14:paraId="6ED6E239" w14:textId="77777777" w:rsidR="00044353" w:rsidRPr="000D0678" w:rsidRDefault="00044353" w:rsidP="003A5CA1">
            <w:pPr>
              <w:pStyle w:val="34fd"/>
              <w:rPr>
                <w:sz w:val="18"/>
                <w:szCs w:val="24"/>
              </w:rPr>
            </w:pPr>
            <w:r w:rsidRPr="000D0678">
              <w:rPr>
                <w:sz w:val="18"/>
                <w:szCs w:val="24"/>
              </w:rPr>
              <w:t xml:space="preserve">Количество портов USB 4 шт. </w:t>
            </w:r>
          </w:p>
        </w:tc>
        <w:tc>
          <w:tcPr>
            <w:tcW w:w="1935" w:type="dxa"/>
          </w:tcPr>
          <w:p w14:paraId="44B1939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60468C9" w14:textId="77777777" w:rsidTr="003A5CA1">
        <w:trPr>
          <w:trHeight w:val="290"/>
          <w:jc w:val="center"/>
        </w:trPr>
        <w:tc>
          <w:tcPr>
            <w:tcW w:w="1489" w:type="dxa"/>
            <w:tcBorders>
              <w:right w:val="nil"/>
            </w:tcBorders>
          </w:tcPr>
          <w:p w14:paraId="015C8014" w14:textId="77777777" w:rsidR="00044353" w:rsidRPr="000D0678" w:rsidRDefault="00044353" w:rsidP="003A5CA1">
            <w:pPr>
              <w:pStyle w:val="34fd"/>
              <w:rPr>
                <w:sz w:val="18"/>
                <w:szCs w:val="24"/>
              </w:rPr>
            </w:pPr>
            <w:r w:rsidRPr="000D0678">
              <w:rPr>
                <w:sz w:val="18"/>
                <w:szCs w:val="24"/>
              </w:rPr>
              <w:t>2.15</w:t>
            </w:r>
          </w:p>
        </w:tc>
        <w:tc>
          <w:tcPr>
            <w:tcW w:w="6486" w:type="dxa"/>
            <w:tcBorders>
              <w:left w:val="nil"/>
            </w:tcBorders>
          </w:tcPr>
          <w:p w14:paraId="54AA1D50" w14:textId="77777777" w:rsidR="00044353" w:rsidRPr="000D0678" w:rsidRDefault="00044353" w:rsidP="003A5CA1">
            <w:pPr>
              <w:pStyle w:val="34fd"/>
              <w:rPr>
                <w:sz w:val="18"/>
                <w:szCs w:val="24"/>
              </w:rPr>
            </w:pPr>
            <w:r w:rsidRPr="000D0678">
              <w:rPr>
                <w:sz w:val="18"/>
                <w:szCs w:val="24"/>
              </w:rPr>
              <w:t>Предустановленная операционная система Linux (или эквивалент)</w:t>
            </w:r>
          </w:p>
        </w:tc>
        <w:tc>
          <w:tcPr>
            <w:tcW w:w="1935" w:type="dxa"/>
          </w:tcPr>
          <w:p w14:paraId="1D3359B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3547F15" w14:textId="77777777" w:rsidTr="003A5CA1">
        <w:trPr>
          <w:trHeight w:val="290"/>
          <w:jc w:val="center"/>
        </w:trPr>
        <w:tc>
          <w:tcPr>
            <w:tcW w:w="1489" w:type="dxa"/>
            <w:tcBorders>
              <w:right w:val="nil"/>
            </w:tcBorders>
          </w:tcPr>
          <w:p w14:paraId="0234DB8A" w14:textId="77777777" w:rsidR="00044353" w:rsidRPr="000D0678" w:rsidRDefault="00044353" w:rsidP="003A5CA1">
            <w:pPr>
              <w:pStyle w:val="34fd"/>
              <w:rPr>
                <w:sz w:val="18"/>
                <w:szCs w:val="24"/>
              </w:rPr>
            </w:pPr>
            <w:r w:rsidRPr="000D0678">
              <w:rPr>
                <w:sz w:val="18"/>
                <w:szCs w:val="24"/>
              </w:rPr>
              <w:t>2.16</w:t>
            </w:r>
          </w:p>
        </w:tc>
        <w:tc>
          <w:tcPr>
            <w:tcW w:w="6486" w:type="dxa"/>
            <w:tcBorders>
              <w:left w:val="nil"/>
            </w:tcBorders>
          </w:tcPr>
          <w:p w14:paraId="40D6DB8E" w14:textId="77777777" w:rsidR="00044353" w:rsidRPr="000D0678" w:rsidRDefault="00044353" w:rsidP="003A5CA1">
            <w:pPr>
              <w:pStyle w:val="34fd"/>
              <w:rPr>
                <w:sz w:val="18"/>
                <w:szCs w:val="24"/>
              </w:rPr>
            </w:pPr>
            <w:r w:rsidRPr="000D0678">
              <w:rPr>
                <w:sz w:val="18"/>
                <w:szCs w:val="24"/>
              </w:rPr>
              <w:t>Блок питания 2-2.5 А постоянного выходного тока, 220В входной переменный ток</w:t>
            </w:r>
          </w:p>
        </w:tc>
        <w:tc>
          <w:tcPr>
            <w:tcW w:w="1935" w:type="dxa"/>
          </w:tcPr>
          <w:p w14:paraId="0DB1A6B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E76A25C" w14:textId="77777777" w:rsidTr="003A5CA1">
        <w:trPr>
          <w:trHeight w:val="290"/>
          <w:jc w:val="center"/>
        </w:trPr>
        <w:tc>
          <w:tcPr>
            <w:tcW w:w="1489" w:type="dxa"/>
            <w:tcBorders>
              <w:right w:val="nil"/>
            </w:tcBorders>
          </w:tcPr>
          <w:p w14:paraId="0B9C3DF8" w14:textId="77777777" w:rsidR="00044353" w:rsidRPr="000D0678" w:rsidRDefault="00044353" w:rsidP="003A5CA1">
            <w:pPr>
              <w:pStyle w:val="34fd"/>
              <w:rPr>
                <w:sz w:val="18"/>
                <w:szCs w:val="24"/>
              </w:rPr>
            </w:pPr>
            <w:r w:rsidRPr="000D0678">
              <w:rPr>
                <w:sz w:val="18"/>
                <w:szCs w:val="24"/>
              </w:rPr>
              <w:t>2.17</w:t>
            </w:r>
          </w:p>
        </w:tc>
        <w:tc>
          <w:tcPr>
            <w:tcW w:w="6486" w:type="dxa"/>
            <w:tcBorders>
              <w:left w:val="nil"/>
            </w:tcBorders>
          </w:tcPr>
          <w:p w14:paraId="040217CF" w14:textId="77777777" w:rsidR="00044353" w:rsidRPr="000D0678" w:rsidRDefault="00044353" w:rsidP="003A5CA1">
            <w:pPr>
              <w:pStyle w:val="34fd"/>
              <w:rPr>
                <w:sz w:val="18"/>
                <w:szCs w:val="24"/>
              </w:rPr>
            </w:pPr>
            <w:r w:rsidRPr="000D0678">
              <w:rPr>
                <w:sz w:val="18"/>
                <w:szCs w:val="24"/>
              </w:rPr>
              <w:t xml:space="preserve">Комплект радиаторов </w:t>
            </w:r>
          </w:p>
        </w:tc>
        <w:tc>
          <w:tcPr>
            <w:tcW w:w="1935" w:type="dxa"/>
          </w:tcPr>
          <w:p w14:paraId="5F5802F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BDAF008" w14:textId="77777777" w:rsidTr="003A5CA1">
        <w:trPr>
          <w:trHeight w:val="290"/>
          <w:jc w:val="center"/>
        </w:trPr>
        <w:tc>
          <w:tcPr>
            <w:tcW w:w="1489" w:type="dxa"/>
            <w:tcBorders>
              <w:right w:val="nil"/>
            </w:tcBorders>
          </w:tcPr>
          <w:p w14:paraId="383F7B17" w14:textId="77777777" w:rsidR="00044353" w:rsidRPr="000D0678" w:rsidRDefault="00044353" w:rsidP="003A5CA1">
            <w:pPr>
              <w:pStyle w:val="34fd"/>
              <w:rPr>
                <w:sz w:val="18"/>
                <w:szCs w:val="24"/>
              </w:rPr>
            </w:pPr>
            <w:r w:rsidRPr="000D0678">
              <w:rPr>
                <w:sz w:val="18"/>
                <w:szCs w:val="24"/>
              </w:rPr>
              <w:t>2.18</w:t>
            </w:r>
          </w:p>
        </w:tc>
        <w:tc>
          <w:tcPr>
            <w:tcW w:w="6486" w:type="dxa"/>
            <w:tcBorders>
              <w:left w:val="nil"/>
            </w:tcBorders>
          </w:tcPr>
          <w:p w14:paraId="7661E8C2" w14:textId="77777777" w:rsidR="00044353" w:rsidRPr="000D0678" w:rsidRDefault="00044353" w:rsidP="003A5CA1">
            <w:pPr>
              <w:pStyle w:val="34fd"/>
              <w:rPr>
                <w:sz w:val="18"/>
                <w:szCs w:val="24"/>
              </w:rPr>
            </w:pPr>
            <w:r w:rsidRPr="000D0678">
              <w:rPr>
                <w:sz w:val="18"/>
                <w:szCs w:val="24"/>
              </w:rPr>
              <w:t>Антистатический корпус</w:t>
            </w:r>
          </w:p>
        </w:tc>
        <w:tc>
          <w:tcPr>
            <w:tcW w:w="1935" w:type="dxa"/>
          </w:tcPr>
          <w:p w14:paraId="252B5EA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A868A22" w14:textId="77777777" w:rsidTr="003A5CA1">
        <w:trPr>
          <w:trHeight w:val="290"/>
          <w:jc w:val="center"/>
        </w:trPr>
        <w:tc>
          <w:tcPr>
            <w:tcW w:w="1489" w:type="dxa"/>
            <w:tcBorders>
              <w:right w:val="nil"/>
            </w:tcBorders>
          </w:tcPr>
          <w:p w14:paraId="693721B2" w14:textId="77777777" w:rsidR="00044353" w:rsidRPr="000D0678" w:rsidRDefault="00044353" w:rsidP="003A5CA1">
            <w:pPr>
              <w:pStyle w:val="34fd"/>
              <w:rPr>
                <w:sz w:val="18"/>
                <w:szCs w:val="24"/>
              </w:rPr>
            </w:pPr>
            <w:r w:rsidRPr="000D0678">
              <w:rPr>
                <w:sz w:val="18"/>
                <w:szCs w:val="24"/>
              </w:rPr>
              <w:t>2.19</w:t>
            </w:r>
          </w:p>
        </w:tc>
        <w:tc>
          <w:tcPr>
            <w:tcW w:w="6486" w:type="dxa"/>
            <w:tcBorders>
              <w:left w:val="nil"/>
            </w:tcBorders>
          </w:tcPr>
          <w:p w14:paraId="03148BC0" w14:textId="77777777" w:rsidR="00044353" w:rsidRPr="000D0678" w:rsidRDefault="00044353" w:rsidP="003A5CA1">
            <w:pPr>
              <w:pStyle w:val="34fd"/>
              <w:rPr>
                <w:sz w:val="18"/>
                <w:szCs w:val="24"/>
              </w:rPr>
            </w:pPr>
            <w:r w:rsidRPr="000D0678">
              <w:rPr>
                <w:sz w:val="18"/>
                <w:szCs w:val="24"/>
              </w:rPr>
              <w:t>Кабель HDMI</w:t>
            </w:r>
          </w:p>
        </w:tc>
        <w:tc>
          <w:tcPr>
            <w:tcW w:w="1935" w:type="dxa"/>
          </w:tcPr>
          <w:p w14:paraId="4641EF4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9206F16" w14:textId="77777777" w:rsidTr="003A5CA1">
        <w:trPr>
          <w:trHeight w:val="290"/>
          <w:jc w:val="center"/>
        </w:trPr>
        <w:tc>
          <w:tcPr>
            <w:tcW w:w="1489" w:type="dxa"/>
            <w:tcBorders>
              <w:right w:val="nil"/>
            </w:tcBorders>
          </w:tcPr>
          <w:p w14:paraId="466E226D" w14:textId="77777777" w:rsidR="00044353" w:rsidRPr="000D0678" w:rsidRDefault="00044353" w:rsidP="003A5CA1">
            <w:pPr>
              <w:pStyle w:val="34fd"/>
              <w:rPr>
                <w:sz w:val="18"/>
                <w:szCs w:val="24"/>
              </w:rPr>
            </w:pPr>
            <w:r w:rsidRPr="000D0678">
              <w:rPr>
                <w:sz w:val="18"/>
                <w:szCs w:val="24"/>
              </w:rPr>
              <w:t>2.20</w:t>
            </w:r>
          </w:p>
        </w:tc>
        <w:tc>
          <w:tcPr>
            <w:tcW w:w="6486" w:type="dxa"/>
            <w:tcBorders>
              <w:left w:val="nil"/>
            </w:tcBorders>
          </w:tcPr>
          <w:p w14:paraId="0A2B94E8" w14:textId="77777777" w:rsidR="00044353" w:rsidRPr="000D0678" w:rsidRDefault="00044353" w:rsidP="003A5CA1">
            <w:pPr>
              <w:pStyle w:val="34fd"/>
              <w:rPr>
                <w:sz w:val="18"/>
                <w:szCs w:val="24"/>
              </w:rPr>
            </w:pPr>
            <w:r w:rsidRPr="000D0678">
              <w:rPr>
                <w:sz w:val="18"/>
                <w:szCs w:val="24"/>
              </w:rPr>
              <w:t>Интерфейс ввода/вывода общего назначения (GPIO) 40 pin</w:t>
            </w:r>
          </w:p>
        </w:tc>
        <w:tc>
          <w:tcPr>
            <w:tcW w:w="1935" w:type="dxa"/>
          </w:tcPr>
          <w:p w14:paraId="44FC2B9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FD66E60" w14:textId="77777777" w:rsidTr="003A5CA1">
        <w:trPr>
          <w:trHeight w:val="290"/>
          <w:jc w:val="center"/>
        </w:trPr>
        <w:tc>
          <w:tcPr>
            <w:tcW w:w="1489" w:type="dxa"/>
            <w:tcBorders>
              <w:right w:val="nil"/>
            </w:tcBorders>
          </w:tcPr>
          <w:p w14:paraId="0C5259D0" w14:textId="77777777" w:rsidR="00044353" w:rsidRPr="000D0678" w:rsidRDefault="00044353" w:rsidP="003A5CA1">
            <w:pPr>
              <w:pStyle w:val="34fd"/>
              <w:rPr>
                <w:b/>
                <w:sz w:val="18"/>
                <w:szCs w:val="24"/>
              </w:rPr>
            </w:pPr>
            <w:r w:rsidRPr="000D0678">
              <w:rPr>
                <w:b/>
                <w:sz w:val="18"/>
                <w:szCs w:val="24"/>
              </w:rPr>
              <w:t>3</w:t>
            </w:r>
          </w:p>
        </w:tc>
        <w:tc>
          <w:tcPr>
            <w:tcW w:w="8421" w:type="dxa"/>
            <w:gridSpan w:val="2"/>
            <w:tcBorders>
              <w:left w:val="nil"/>
            </w:tcBorders>
          </w:tcPr>
          <w:p w14:paraId="4E4C4A97" w14:textId="77777777" w:rsidR="00044353" w:rsidRPr="000D0678" w:rsidRDefault="00044353" w:rsidP="003A5CA1">
            <w:pPr>
              <w:pStyle w:val="34fd"/>
              <w:rPr>
                <w:b/>
                <w:sz w:val="18"/>
                <w:szCs w:val="24"/>
              </w:rPr>
            </w:pPr>
            <w:r w:rsidRPr="000D0678">
              <w:rPr>
                <w:b/>
                <w:sz w:val="18"/>
                <w:szCs w:val="24"/>
              </w:rPr>
              <w:t>Светодиодное табло</w:t>
            </w:r>
          </w:p>
        </w:tc>
      </w:tr>
      <w:tr w:rsidR="00044353" w:rsidRPr="000D0678" w14:paraId="5928251A" w14:textId="77777777" w:rsidTr="003A5CA1">
        <w:trPr>
          <w:trHeight w:val="408"/>
          <w:jc w:val="center"/>
        </w:trPr>
        <w:tc>
          <w:tcPr>
            <w:tcW w:w="1489" w:type="dxa"/>
            <w:tcBorders>
              <w:right w:val="nil"/>
            </w:tcBorders>
          </w:tcPr>
          <w:p w14:paraId="40554BD1" w14:textId="77777777" w:rsidR="00044353" w:rsidRPr="000D0678" w:rsidRDefault="00044353" w:rsidP="003A5CA1">
            <w:pPr>
              <w:pStyle w:val="34fd"/>
              <w:rPr>
                <w:sz w:val="18"/>
                <w:szCs w:val="24"/>
              </w:rPr>
            </w:pPr>
            <w:r w:rsidRPr="000D0678">
              <w:rPr>
                <w:sz w:val="18"/>
                <w:szCs w:val="24"/>
              </w:rPr>
              <w:t>3.1</w:t>
            </w:r>
          </w:p>
        </w:tc>
        <w:tc>
          <w:tcPr>
            <w:tcW w:w="6486" w:type="dxa"/>
            <w:tcBorders>
              <w:left w:val="nil"/>
            </w:tcBorders>
          </w:tcPr>
          <w:p w14:paraId="234A5CD5" w14:textId="77777777" w:rsidR="00044353" w:rsidRPr="000D0678" w:rsidRDefault="00044353" w:rsidP="003A5CA1">
            <w:pPr>
              <w:pStyle w:val="34fd"/>
              <w:rPr>
                <w:sz w:val="18"/>
                <w:szCs w:val="24"/>
              </w:rPr>
            </w:pPr>
            <w:r w:rsidRPr="000D0678">
              <w:rPr>
                <w:sz w:val="18"/>
                <w:szCs w:val="24"/>
              </w:rPr>
              <w:t>Тип табло – электронное табло очереди</w:t>
            </w:r>
          </w:p>
        </w:tc>
        <w:tc>
          <w:tcPr>
            <w:tcW w:w="1935" w:type="dxa"/>
          </w:tcPr>
          <w:p w14:paraId="76D80AE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2E368DC" w14:textId="77777777" w:rsidTr="003A5CA1">
        <w:trPr>
          <w:trHeight w:val="321"/>
          <w:jc w:val="center"/>
        </w:trPr>
        <w:tc>
          <w:tcPr>
            <w:tcW w:w="1489" w:type="dxa"/>
            <w:tcBorders>
              <w:right w:val="nil"/>
            </w:tcBorders>
          </w:tcPr>
          <w:p w14:paraId="74242BC9" w14:textId="77777777" w:rsidR="00044353" w:rsidRPr="000D0678" w:rsidRDefault="00044353" w:rsidP="003A5CA1">
            <w:pPr>
              <w:pStyle w:val="34fd"/>
              <w:rPr>
                <w:sz w:val="18"/>
                <w:szCs w:val="24"/>
              </w:rPr>
            </w:pPr>
            <w:r w:rsidRPr="000D0678">
              <w:rPr>
                <w:sz w:val="18"/>
                <w:szCs w:val="24"/>
              </w:rPr>
              <w:t>3.2</w:t>
            </w:r>
          </w:p>
        </w:tc>
        <w:tc>
          <w:tcPr>
            <w:tcW w:w="6486" w:type="dxa"/>
            <w:tcBorders>
              <w:left w:val="nil"/>
            </w:tcBorders>
          </w:tcPr>
          <w:p w14:paraId="2AB0B9F4" w14:textId="77777777" w:rsidR="00044353" w:rsidRPr="000D0678" w:rsidRDefault="00044353" w:rsidP="003A5CA1">
            <w:pPr>
              <w:pStyle w:val="34fd"/>
              <w:rPr>
                <w:sz w:val="18"/>
                <w:szCs w:val="24"/>
              </w:rPr>
            </w:pPr>
            <w:r w:rsidRPr="000D0678">
              <w:rPr>
                <w:sz w:val="18"/>
                <w:szCs w:val="24"/>
              </w:rPr>
              <w:t>Назначение табло – интеграция с системой управления очередью, отображает номер очереди или талона, который обслуживается текущим оператором</w:t>
            </w:r>
          </w:p>
        </w:tc>
        <w:tc>
          <w:tcPr>
            <w:tcW w:w="1935" w:type="dxa"/>
          </w:tcPr>
          <w:p w14:paraId="58DA89C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A22302" w14:textId="77777777" w:rsidTr="003A5CA1">
        <w:trPr>
          <w:trHeight w:val="290"/>
          <w:jc w:val="center"/>
        </w:trPr>
        <w:tc>
          <w:tcPr>
            <w:tcW w:w="1489" w:type="dxa"/>
            <w:tcBorders>
              <w:right w:val="nil"/>
            </w:tcBorders>
          </w:tcPr>
          <w:p w14:paraId="793A9F27" w14:textId="77777777" w:rsidR="00044353" w:rsidRPr="000D0678" w:rsidRDefault="00044353" w:rsidP="003A5CA1">
            <w:pPr>
              <w:pStyle w:val="34fd"/>
              <w:rPr>
                <w:sz w:val="18"/>
                <w:szCs w:val="24"/>
              </w:rPr>
            </w:pPr>
            <w:r w:rsidRPr="000D0678">
              <w:rPr>
                <w:sz w:val="18"/>
                <w:szCs w:val="24"/>
              </w:rPr>
              <w:t>3.3</w:t>
            </w:r>
          </w:p>
        </w:tc>
        <w:tc>
          <w:tcPr>
            <w:tcW w:w="6486" w:type="dxa"/>
            <w:tcBorders>
              <w:left w:val="nil"/>
            </w:tcBorders>
          </w:tcPr>
          <w:p w14:paraId="58F89633" w14:textId="77777777" w:rsidR="00044353" w:rsidRPr="000D0678" w:rsidRDefault="00044353" w:rsidP="003A5CA1">
            <w:pPr>
              <w:pStyle w:val="34fd"/>
              <w:rPr>
                <w:sz w:val="18"/>
                <w:szCs w:val="24"/>
              </w:rPr>
            </w:pPr>
            <w:r w:rsidRPr="000D0678">
              <w:rPr>
                <w:sz w:val="18"/>
                <w:szCs w:val="24"/>
              </w:rPr>
              <w:t>Размер светодиодного модуля 320x160 мм</w:t>
            </w:r>
          </w:p>
        </w:tc>
        <w:tc>
          <w:tcPr>
            <w:tcW w:w="1935" w:type="dxa"/>
          </w:tcPr>
          <w:p w14:paraId="53A7061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A1A99DE" w14:textId="77777777" w:rsidTr="003A5CA1">
        <w:trPr>
          <w:trHeight w:val="290"/>
          <w:jc w:val="center"/>
        </w:trPr>
        <w:tc>
          <w:tcPr>
            <w:tcW w:w="1489" w:type="dxa"/>
            <w:tcBorders>
              <w:right w:val="nil"/>
            </w:tcBorders>
          </w:tcPr>
          <w:p w14:paraId="6C25DE76" w14:textId="77777777" w:rsidR="00044353" w:rsidRPr="000D0678" w:rsidRDefault="00044353" w:rsidP="003A5CA1">
            <w:pPr>
              <w:pStyle w:val="34fd"/>
              <w:rPr>
                <w:sz w:val="18"/>
                <w:szCs w:val="24"/>
              </w:rPr>
            </w:pPr>
            <w:r w:rsidRPr="000D0678">
              <w:rPr>
                <w:sz w:val="18"/>
                <w:szCs w:val="24"/>
              </w:rPr>
              <w:t>3.4</w:t>
            </w:r>
          </w:p>
        </w:tc>
        <w:tc>
          <w:tcPr>
            <w:tcW w:w="6486" w:type="dxa"/>
            <w:tcBorders>
              <w:left w:val="nil"/>
            </w:tcBorders>
          </w:tcPr>
          <w:p w14:paraId="03D453CD" w14:textId="77777777" w:rsidR="00044353" w:rsidRPr="000D0678" w:rsidRDefault="00044353" w:rsidP="003A5CA1">
            <w:pPr>
              <w:pStyle w:val="34fd"/>
              <w:rPr>
                <w:sz w:val="18"/>
                <w:szCs w:val="24"/>
              </w:rPr>
            </w:pPr>
            <w:r w:rsidRPr="000D0678">
              <w:rPr>
                <w:sz w:val="18"/>
                <w:szCs w:val="24"/>
              </w:rPr>
              <w:t>Размер панели в сборе 370х210х90</w:t>
            </w:r>
          </w:p>
        </w:tc>
        <w:tc>
          <w:tcPr>
            <w:tcW w:w="1935" w:type="dxa"/>
          </w:tcPr>
          <w:p w14:paraId="039F876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A73460" w14:textId="77777777" w:rsidTr="003A5CA1">
        <w:trPr>
          <w:trHeight w:val="113"/>
          <w:jc w:val="center"/>
        </w:trPr>
        <w:tc>
          <w:tcPr>
            <w:tcW w:w="1489" w:type="dxa"/>
            <w:tcBorders>
              <w:right w:val="nil"/>
            </w:tcBorders>
          </w:tcPr>
          <w:p w14:paraId="098DA182" w14:textId="77777777" w:rsidR="00044353" w:rsidRPr="000D0678" w:rsidRDefault="00044353" w:rsidP="003A5CA1">
            <w:pPr>
              <w:pStyle w:val="34fd"/>
              <w:rPr>
                <w:sz w:val="18"/>
                <w:szCs w:val="24"/>
              </w:rPr>
            </w:pPr>
            <w:r w:rsidRPr="000D0678">
              <w:rPr>
                <w:sz w:val="18"/>
                <w:szCs w:val="24"/>
              </w:rPr>
              <w:t>3.5</w:t>
            </w:r>
          </w:p>
        </w:tc>
        <w:tc>
          <w:tcPr>
            <w:tcW w:w="6486" w:type="dxa"/>
            <w:tcBorders>
              <w:left w:val="nil"/>
            </w:tcBorders>
          </w:tcPr>
          <w:p w14:paraId="1979B31F" w14:textId="77777777" w:rsidR="00044353" w:rsidRPr="000D0678" w:rsidRDefault="00044353" w:rsidP="003A5CA1">
            <w:pPr>
              <w:pStyle w:val="34fd"/>
              <w:rPr>
                <w:sz w:val="18"/>
                <w:szCs w:val="24"/>
              </w:rPr>
            </w:pPr>
            <w:r w:rsidRPr="000D0678">
              <w:rPr>
                <w:sz w:val="18"/>
                <w:szCs w:val="24"/>
              </w:rPr>
              <w:t>Отображаемые параметры: номер очереди обслуживания в цифровом формате</w:t>
            </w:r>
          </w:p>
        </w:tc>
        <w:tc>
          <w:tcPr>
            <w:tcW w:w="1935" w:type="dxa"/>
          </w:tcPr>
          <w:p w14:paraId="6CD97D4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3007C602" w14:textId="77777777" w:rsidTr="003A5CA1">
        <w:trPr>
          <w:trHeight w:val="580"/>
          <w:jc w:val="center"/>
        </w:trPr>
        <w:tc>
          <w:tcPr>
            <w:tcW w:w="1489" w:type="dxa"/>
            <w:tcBorders>
              <w:right w:val="nil"/>
            </w:tcBorders>
          </w:tcPr>
          <w:p w14:paraId="1F913A31" w14:textId="77777777" w:rsidR="00044353" w:rsidRPr="000D0678" w:rsidRDefault="00044353" w:rsidP="003A5CA1">
            <w:pPr>
              <w:pStyle w:val="34fd"/>
              <w:rPr>
                <w:sz w:val="18"/>
                <w:szCs w:val="24"/>
              </w:rPr>
            </w:pPr>
            <w:r w:rsidRPr="000D0678">
              <w:rPr>
                <w:sz w:val="18"/>
                <w:szCs w:val="24"/>
              </w:rPr>
              <w:t>3.6</w:t>
            </w:r>
          </w:p>
        </w:tc>
        <w:tc>
          <w:tcPr>
            <w:tcW w:w="6486" w:type="dxa"/>
            <w:tcBorders>
              <w:left w:val="nil"/>
            </w:tcBorders>
          </w:tcPr>
          <w:p w14:paraId="21723242" w14:textId="77777777" w:rsidR="00044353" w:rsidRPr="000D0678" w:rsidRDefault="00044353" w:rsidP="003A5CA1">
            <w:pPr>
              <w:pStyle w:val="34fd"/>
              <w:rPr>
                <w:sz w:val="18"/>
                <w:szCs w:val="24"/>
              </w:rPr>
            </w:pPr>
            <w:r w:rsidRPr="000D0678">
              <w:rPr>
                <w:sz w:val="18"/>
                <w:szCs w:val="24"/>
              </w:rPr>
              <w:t>Тип и формат индикаторов – индикация на SMD светодиодах, отображение 4 цифр, шаг пикселя 10 мм</w:t>
            </w:r>
          </w:p>
        </w:tc>
        <w:tc>
          <w:tcPr>
            <w:tcW w:w="1935" w:type="dxa"/>
          </w:tcPr>
          <w:p w14:paraId="34FEDA4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056BF6E" w14:textId="77777777" w:rsidTr="003A5CA1">
        <w:trPr>
          <w:trHeight w:val="290"/>
          <w:jc w:val="center"/>
        </w:trPr>
        <w:tc>
          <w:tcPr>
            <w:tcW w:w="1489" w:type="dxa"/>
            <w:tcBorders>
              <w:right w:val="nil"/>
            </w:tcBorders>
          </w:tcPr>
          <w:p w14:paraId="3543FEC3" w14:textId="77777777" w:rsidR="00044353" w:rsidRPr="000D0678" w:rsidRDefault="00044353" w:rsidP="003A5CA1">
            <w:pPr>
              <w:pStyle w:val="34fd"/>
              <w:rPr>
                <w:sz w:val="18"/>
                <w:szCs w:val="24"/>
              </w:rPr>
            </w:pPr>
            <w:r w:rsidRPr="000D0678">
              <w:rPr>
                <w:sz w:val="18"/>
                <w:szCs w:val="24"/>
              </w:rPr>
              <w:t>3.7</w:t>
            </w:r>
          </w:p>
        </w:tc>
        <w:tc>
          <w:tcPr>
            <w:tcW w:w="6486" w:type="dxa"/>
            <w:tcBorders>
              <w:left w:val="nil"/>
            </w:tcBorders>
          </w:tcPr>
          <w:p w14:paraId="0C9155FC" w14:textId="77777777" w:rsidR="00044353" w:rsidRPr="000D0678" w:rsidRDefault="00044353" w:rsidP="003A5CA1">
            <w:pPr>
              <w:pStyle w:val="34fd"/>
              <w:rPr>
                <w:sz w:val="18"/>
                <w:szCs w:val="24"/>
              </w:rPr>
            </w:pPr>
            <w:r w:rsidRPr="000D0678">
              <w:rPr>
                <w:sz w:val="18"/>
                <w:szCs w:val="24"/>
              </w:rPr>
              <w:t>Плотность пикселей 10 000 пикселей на кв. м</w:t>
            </w:r>
          </w:p>
        </w:tc>
        <w:tc>
          <w:tcPr>
            <w:tcW w:w="1935" w:type="dxa"/>
          </w:tcPr>
          <w:p w14:paraId="3E9C618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98FEB8C" w14:textId="77777777" w:rsidTr="003A5CA1">
        <w:trPr>
          <w:trHeight w:val="290"/>
          <w:jc w:val="center"/>
        </w:trPr>
        <w:tc>
          <w:tcPr>
            <w:tcW w:w="1489" w:type="dxa"/>
            <w:tcBorders>
              <w:bottom w:val="single" w:sz="4" w:space="0" w:color="auto"/>
              <w:right w:val="nil"/>
            </w:tcBorders>
          </w:tcPr>
          <w:p w14:paraId="6AFA9FB2" w14:textId="77777777" w:rsidR="00044353" w:rsidRPr="000D0678" w:rsidRDefault="00044353" w:rsidP="003A5CA1">
            <w:pPr>
              <w:pStyle w:val="34fd"/>
              <w:rPr>
                <w:sz w:val="18"/>
                <w:szCs w:val="24"/>
              </w:rPr>
            </w:pPr>
            <w:r w:rsidRPr="000D0678">
              <w:rPr>
                <w:sz w:val="18"/>
                <w:szCs w:val="24"/>
              </w:rPr>
              <w:t>3.8</w:t>
            </w:r>
          </w:p>
        </w:tc>
        <w:tc>
          <w:tcPr>
            <w:tcW w:w="6486" w:type="dxa"/>
            <w:tcBorders>
              <w:left w:val="nil"/>
              <w:bottom w:val="single" w:sz="4" w:space="0" w:color="auto"/>
            </w:tcBorders>
          </w:tcPr>
          <w:p w14:paraId="2BCD6D78" w14:textId="77777777" w:rsidR="00044353" w:rsidRPr="000D0678" w:rsidRDefault="00044353" w:rsidP="003A5CA1">
            <w:pPr>
              <w:pStyle w:val="34fd"/>
              <w:rPr>
                <w:sz w:val="18"/>
                <w:szCs w:val="24"/>
              </w:rPr>
            </w:pPr>
            <w:r w:rsidRPr="000D0678">
              <w:rPr>
                <w:sz w:val="18"/>
                <w:szCs w:val="24"/>
              </w:rPr>
              <w:t>Интерфейс связи 8P8C (стандарт "RJ-45")</w:t>
            </w:r>
          </w:p>
        </w:tc>
        <w:tc>
          <w:tcPr>
            <w:tcW w:w="1935" w:type="dxa"/>
            <w:tcBorders>
              <w:bottom w:val="single" w:sz="4" w:space="0" w:color="auto"/>
            </w:tcBorders>
          </w:tcPr>
          <w:p w14:paraId="02ED6D8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85C8F54" w14:textId="77777777" w:rsidTr="003A5CA1">
        <w:trPr>
          <w:trHeight w:val="290"/>
          <w:jc w:val="center"/>
        </w:trPr>
        <w:tc>
          <w:tcPr>
            <w:tcW w:w="1489" w:type="dxa"/>
            <w:tcBorders>
              <w:top w:val="single" w:sz="4" w:space="0" w:color="auto"/>
              <w:left w:val="single" w:sz="4" w:space="0" w:color="auto"/>
              <w:bottom w:val="single" w:sz="4" w:space="0" w:color="auto"/>
              <w:right w:val="nil"/>
            </w:tcBorders>
          </w:tcPr>
          <w:p w14:paraId="514C3E57" w14:textId="77777777" w:rsidR="00044353" w:rsidRPr="000D0678" w:rsidRDefault="00044353" w:rsidP="003A5CA1">
            <w:pPr>
              <w:pStyle w:val="34fd"/>
              <w:rPr>
                <w:sz w:val="18"/>
                <w:szCs w:val="24"/>
              </w:rPr>
            </w:pPr>
            <w:r w:rsidRPr="000D0678">
              <w:rPr>
                <w:sz w:val="18"/>
                <w:szCs w:val="24"/>
              </w:rPr>
              <w:t>3.9</w:t>
            </w:r>
          </w:p>
        </w:tc>
        <w:tc>
          <w:tcPr>
            <w:tcW w:w="6486" w:type="dxa"/>
            <w:tcBorders>
              <w:top w:val="single" w:sz="4" w:space="0" w:color="auto"/>
              <w:left w:val="nil"/>
              <w:bottom w:val="single" w:sz="4" w:space="0" w:color="auto"/>
              <w:right w:val="single" w:sz="4" w:space="0" w:color="auto"/>
            </w:tcBorders>
          </w:tcPr>
          <w:p w14:paraId="75007056" w14:textId="77777777" w:rsidR="00044353" w:rsidRPr="000D0678" w:rsidRDefault="00044353" w:rsidP="003A5CA1">
            <w:pPr>
              <w:pStyle w:val="34fd"/>
              <w:rPr>
                <w:sz w:val="18"/>
                <w:szCs w:val="24"/>
              </w:rPr>
            </w:pPr>
            <w:r w:rsidRPr="000D0678">
              <w:rPr>
                <w:sz w:val="18"/>
                <w:szCs w:val="24"/>
              </w:rPr>
              <w:t>Модель контроллера ONBON BX-5MT. Память контроллера 2 МБ. Интерфейсы соединения контроллера: 8P8C (стандарт "RJ-45"), USB</w:t>
            </w:r>
          </w:p>
        </w:tc>
        <w:tc>
          <w:tcPr>
            <w:tcW w:w="1935" w:type="dxa"/>
            <w:tcBorders>
              <w:top w:val="single" w:sz="4" w:space="0" w:color="auto"/>
              <w:left w:val="single" w:sz="4" w:space="0" w:color="auto"/>
              <w:bottom w:val="single" w:sz="4" w:space="0" w:color="auto"/>
              <w:right w:val="single" w:sz="4" w:space="0" w:color="auto"/>
            </w:tcBorders>
          </w:tcPr>
          <w:p w14:paraId="2CE28030" w14:textId="77777777" w:rsidR="00044353" w:rsidRPr="000D0678" w:rsidRDefault="00044353" w:rsidP="003A5CA1">
            <w:pPr>
              <w:pStyle w:val="34fd"/>
              <w:keepNext/>
              <w:rPr>
                <w:sz w:val="18"/>
                <w:szCs w:val="24"/>
              </w:rPr>
            </w:pPr>
            <w:r w:rsidRPr="000D0678">
              <w:rPr>
                <w:sz w:val="18"/>
                <w:szCs w:val="24"/>
              </w:rPr>
              <w:t>Минимальный</w:t>
            </w:r>
          </w:p>
        </w:tc>
      </w:tr>
    </w:tbl>
    <w:p w14:paraId="61F32D7B" w14:textId="36E6FFA1" w:rsidR="00044353" w:rsidRPr="000D0678" w:rsidRDefault="00044353" w:rsidP="00044353">
      <w:pPr>
        <w:pStyle w:val="3415"/>
        <w:numPr>
          <w:ilvl w:val="0"/>
          <w:numId w:val="0"/>
        </w:numPr>
        <w:ind w:firstLine="709"/>
        <w:rPr>
          <w:sz w:val="20"/>
        </w:rPr>
      </w:pPr>
      <w:r w:rsidRPr="000D0678">
        <w:rPr>
          <w:sz w:val="20"/>
        </w:rPr>
        <w:t xml:space="preserve">Примечание – Выбор использования минимального или опционального варианта оборудования определяется Заказчиком исходя из используемых </w:t>
      </w:r>
      <w:r w:rsidR="00360006" w:rsidRPr="000D0678">
        <w:rPr>
          <w:sz w:val="20"/>
        </w:rPr>
        <w:t>П</w:t>
      </w:r>
      <w:r w:rsidRPr="000D0678">
        <w:rPr>
          <w:sz w:val="20"/>
        </w:rPr>
        <w:t>ользовател</w:t>
      </w:r>
      <w:r w:rsidR="003E7A1C" w:rsidRPr="000D0678">
        <w:rPr>
          <w:sz w:val="20"/>
        </w:rPr>
        <w:t xml:space="preserve">ями </w:t>
      </w:r>
      <w:r w:rsidRPr="000D0678">
        <w:rPr>
          <w:sz w:val="20"/>
        </w:rPr>
        <w:t>подсистем и модулей Системы.</w:t>
      </w:r>
    </w:p>
    <w:p w14:paraId="4924A8B7" w14:textId="77777777" w:rsidR="00044353" w:rsidRPr="000D0678" w:rsidRDefault="00044353" w:rsidP="00232339">
      <w:pPr>
        <w:pStyle w:val="3434"/>
        <w:tabs>
          <w:tab w:val="clear" w:pos="284"/>
          <w:tab w:val="num" w:pos="143"/>
        </w:tabs>
        <w:ind w:left="-141"/>
        <w:jc w:val="both"/>
        <w:rPr>
          <w:sz w:val="20"/>
        </w:rPr>
      </w:pPr>
      <w:bookmarkStart w:id="181" w:name="_Toc148439459"/>
      <w:bookmarkStart w:id="182" w:name="_Toc148439920"/>
      <w:bookmarkStart w:id="183" w:name="_Toc148458143"/>
      <w:bookmarkStart w:id="184" w:name="_Toc148458355"/>
      <w:bookmarkStart w:id="185" w:name="_Toc148459653"/>
      <w:bookmarkStart w:id="186" w:name="_Toc148469937"/>
      <w:bookmarkStart w:id="187" w:name="_Toc163044150"/>
      <w:r w:rsidRPr="000D0678">
        <w:rPr>
          <w:sz w:val="20"/>
        </w:rPr>
        <w:t>Характеристики технического обеспечения для работы с электронной подписью в Системе</w:t>
      </w:r>
      <w:bookmarkEnd w:id="181"/>
      <w:bookmarkEnd w:id="182"/>
      <w:bookmarkEnd w:id="183"/>
      <w:bookmarkEnd w:id="184"/>
      <w:bookmarkEnd w:id="185"/>
      <w:bookmarkEnd w:id="186"/>
      <w:bookmarkEnd w:id="187"/>
    </w:p>
    <w:p w14:paraId="1E6956F0" w14:textId="19580D47" w:rsidR="00044353" w:rsidRPr="000D0678" w:rsidRDefault="00044353" w:rsidP="00044353">
      <w:pPr>
        <w:pStyle w:val="34d"/>
        <w:rPr>
          <w:sz w:val="20"/>
        </w:rPr>
      </w:pPr>
      <w:r w:rsidRPr="000D0678">
        <w:rPr>
          <w:sz w:val="20"/>
        </w:rPr>
        <w:t xml:space="preserve">Общие характеристики технического и программного обеспечения ПК, на котором используется ЭП, соответствуют таблице </w:t>
      </w:r>
      <w:r w:rsidR="00D0571E" w:rsidRPr="000D0678">
        <w:rPr>
          <w:sz w:val="20"/>
        </w:rPr>
        <w:t>2.</w:t>
      </w:r>
    </w:p>
    <w:p w14:paraId="4A390297" w14:textId="77777777" w:rsidR="00044353" w:rsidRPr="000D0678" w:rsidRDefault="00044353" w:rsidP="00044353">
      <w:pPr>
        <w:pStyle w:val="34d"/>
        <w:rPr>
          <w:sz w:val="20"/>
        </w:rPr>
      </w:pPr>
      <w:r w:rsidRPr="000D0678">
        <w:rPr>
          <w:sz w:val="20"/>
        </w:rPr>
        <w:t>Используется усиленная квалифицированная электронная подпись (выданная аккредитованным УЦ), сформированная по алгоритму ГОСТ Р 34.10-2012.</w:t>
      </w:r>
    </w:p>
    <w:p w14:paraId="082526B0" w14:textId="77777777" w:rsidR="00044353" w:rsidRPr="000D0678" w:rsidRDefault="00044353" w:rsidP="00044353">
      <w:pPr>
        <w:pStyle w:val="34d"/>
        <w:rPr>
          <w:sz w:val="20"/>
        </w:rPr>
      </w:pPr>
      <w:r w:rsidRPr="000D0678">
        <w:rPr>
          <w:sz w:val="20"/>
        </w:rPr>
        <w:t xml:space="preserve">Обеспечена работа со следующими носителями ЭП: </w:t>
      </w:r>
    </w:p>
    <w:p w14:paraId="1449DA86" w14:textId="77777777" w:rsidR="00044353" w:rsidRPr="000D0678" w:rsidRDefault="00044353" w:rsidP="00044353">
      <w:pPr>
        <w:pStyle w:val="3415"/>
        <w:tabs>
          <w:tab w:val="clear" w:pos="993"/>
          <w:tab w:val="clear" w:pos="1191"/>
          <w:tab w:val="left" w:pos="720"/>
          <w:tab w:val="num" w:pos="1322"/>
        </w:tabs>
        <w:ind w:left="1322"/>
        <w:rPr>
          <w:sz w:val="20"/>
        </w:rPr>
      </w:pPr>
      <w:r w:rsidRPr="000D0678">
        <w:rPr>
          <w:sz w:val="20"/>
        </w:rPr>
        <w:t>Смарт-карты и USB-токены JaCarta ГОСТ, JaCarta 2, eToken PRO (Java) и eToken ГОСТ, Рутокен ЭЦП 2.0;</w:t>
      </w:r>
    </w:p>
    <w:p w14:paraId="7050FD13" w14:textId="77777777" w:rsidR="00044353" w:rsidRPr="000D0678" w:rsidRDefault="00044353" w:rsidP="00044353">
      <w:pPr>
        <w:pStyle w:val="3415"/>
        <w:tabs>
          <w:tab w:val="clear" w:pos="993"/>
          <w:tab w:val="clear" w:pos="1191"/>
          <w:tab w:val="left" w:pos="720"/>
          <w:tab w:val="num" w:pos="1322"/>
        </w:tabs>
        <w:ind w:left="1322"/>
        <w:rPr>
          <w:sz w:val="20"/>
        </w:rPr>
      </w:pPr>
      <w:r w:rsidRPr="000D0678">
        <w:rPr>
          <w:sz w:val="20"/>
        </w:rPr>
        <w:t>Электронные ключи JaCarta ГОСТ/Flash, JaCarta PKI/ГОСТ, JaCarta PKI/ГОСТ/Flash.</w:t>
      </w:r>
    </w:p>
    <w:p w14:paraId="2BA7403C" w14:textId="79F85249" w:rsidR="00044353" w:rsidRPr="000D0678" w:rsidRDefault="00044353" w:rsidP="00044353">
      <w:pPr>
        <w:pStyle w:val="3415"/>
        <w:numPr>
          <w:ilvl w:val="0"/>
          <w:numId w:val="0"/>
        </w:numPr>
        <w:ind w:firstLine="992"/>
        <w:rPr>
          <w:sz w:val="20"/>
        </w:rPr>
      </w:pPr>
      <w:r w:rsidRPr="000D0678">
        <w:rPr>
          <w:sz w:val="20"/>
        </w:rPr>
        <w:t>из используемых пользователем подсистем и модулей Системы.</w:t>
      </w:r>
    </w:p>
    <w:p w14:paraId="4A580893" w14:textId="77777777" w:rsidR="00044353" w:rsidRPr="000D0678" w:rsidRDefault="00044353" w:rsidP="00044353">
      <w:pPr>
        <w:pStyle w:val="3434"/>
        <w:tabs>
          <w:tab w:val="clear" w:pos="284"/>
          <w:tab w:val="num" w:pos="143"/>
        </w:tabs>
        <w:ind w:left="-141"/>
        <w:rPr>
          <w:sz w:val="20"/>
        </w:rPr>
      </w:pPr>
      <w:bookmarkStart w:id="188" w:name="_Toc148439461"/>
      <w:bookmarkStart w:id="189" w:name="_Toc148439922"/>
      <w:bookmarkStart w:id="190" w:name="_Toc148458145"/>
      <w:bookmarkStart w:id="191" w:name="_Toc148458357"/>
      <w:bookmarkStart w:id="192" w:name="_Toc148459655"/>
      <w:bookmarkStart w:id="193" w:name="_Toc148469939"/>
      <w:bookmarkStart w:id="194" w:name="_Toc163044151"/>
      <w:r w:rsidRPr="000D0678">
        <w:rPr>
          <w:sz w:val="20"/>
        </w:rPr>
        <w:t>Характеристики технического и аппаратного обеспечения инфоматов</w:t>
      </w:r>
      <w:bookmarkEnd w:id="188"/>
      <w:bookmarkEnd w:id="189"/>
      <w:bookmarkEnd w:id="190"/>
      <w:bookmarkEnd w:id="191"/>
      <w:bookmarkEnd w:id="192"/>
      <w:bookmarkEnd w:id="193"/>
      <w:bookmarkEnd w:id="194"/>
    </w:p>
    <w:p w14:paraId="2E4DD3E2" w14:textId="7423B707" w:rsidR="00044353" w:rsidRPr="000D0678" w:rsidRDefault="00044353" w:rsidP="00044353">
      <w:pPr>
        <w:pStyle w:val="3415"/>
        <w:numPr>
          <w:ilvl w:val="0"/>
          <w:numId w:val="0"/>
        </w:numPr>
        <w:ind w:firstLine="992"/>
        <w:rPr>
          <w:sz w:val="20"/>
        </w:rPr>
      </w:pPr>
      <w:r w:rsidRPr="000D0678">
        <w:rPr>
          <w:sz w:val="20"/>
        </w:rPr>
        <w:t xml:space="preserve">Характеристики инфоматов и выбор варианта их использования представлены в таблицах </w:t>
      </w:r>
      <w:r w:rsidR="00D0571E" w:rsidRPr="000D0678">
        <w:rPr>
          <w:sz w:val="20"/>
        </w:rPr>
        <w:t>5</w:t>
      </w:r>
      <w:r w:rsidR="0073245F" w:rsidRPr="000D0678">
        <w:rPr>
          <w:sz w:val="20"/>
        </w:rPr>
        <w:t xml:space="preserve"> и </w:t>
      </w:r>
      <w:r w:rsidR="0073245F" w:rsidRPr="000D0678">
        <w:rPr>
          <w:sz w:val="20"/>
        </w:rPr>
        <w:fldChar w:fldCharType="begin"/>
      </w:r>
      <w:r w:rsidR="0073245F" w:rsidRPr="000D0678">
        <w:rPr>
          <w:sz w:val="20"/>
        </w:rPr>
        <w:instrText xml:space="preserve"> REF _Ref148472439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D641E1" w:rsidRPr="000D0678">
        <w:rPr>
          <w:sz w:val="20"/>
        </w:rPr>
        <w:t>Таблица 6</w:t>
      </w:r>
      <w:r w:rsidR="0073245F" w:rsidRPr="000D0678">
        <w:rPr>
          <w:sz w:val="20"/>
        </w:rPr>
        <w:fldChar w:fldCharType="end"/>
      </w:r>
      <w:r w:rsidR="0073245F" w:rsidRPr="000D0678">
        <w:rPr>
          <w:sz w:val="20"/>
        </w:rPr>
        <w:t>.</w:t>
      </w:r>
    </w:p>
    <w:p w14:paraId="7AC64ED4" w14:textId="0FBF37EC" w:rsidR="00044353" w:rsidRPr="000D0678" w:rsidRDefault="00044353" w:rsidP="00044353">
      <w:pPr>
        <w:pStyle w:val="34ff0"/>
        <w:rPr>
          <w:sz w:val="20"/>
        </w:rPr>
      </w:pPr>
      <w:bookmarkStart w:id="195" w:name="_Ref148472437"/>
      <w:r w:rsidRPr="000D0678">
        <w:rPr>
          <w:sz w:val="20"/>
        </w:rPr>
        <w:t xml:space="preserve">Таблица </w:t>
      </w:r>
      <w:bookmarkEnd w:id="195"/>
      <w:r w:rsidR="001B1E94" w:rsidRPr="000D0678">
        <w:rPr>
          <w:noProof/>
          <w:sz w:val="20"/>
        </w:rPr>
        <w:t>5</w:t>
      </w:r>
      <w:r w:rsidR="001B1E94" w:rsidRPr="000D0678">
        <w:rPr>
          <w:sz w:val="20"/>
        </w:rPr>
        <w:t xml:space="preserve"> </w:t>
      </w:r>
      <w:r w:rsidRPr="000D0678">
        <w:rPr>
          <w:sz w:val="20"/>
        </w:rPr>
        <w:t>– Характеристики инфоматов с ОС Windows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6791"/>
        <w:gridCol w:w="1948"/>
      </w:tblGrid>
      <w:tr w:rsidR="00044353" w:rsidRPr="000D0678" w14:paraId="1D5916AE" w14:textId="77777777" w:rsidTr="003A5CA1">
        <w:trPr>
          <w:tblHeader/>
          <w:jc w:val="center"/>
        </w:trPr>
        <w:tc>
          <w:tcPr>
            <w:tcW w:w="9910" w:type="dxa"/>
            <w:gridSpan w:val="3"/>
            <w:tcBorders>
              <w:top w:val="single" w:sz="4" w:space="0" w:color="auto"/>
              <w:left w:val="single" w:sz="4" w:space="0" w:color="auto"/>
              <w:bottom w:val="double" w:sz="4" w:space="0" w:color="auto"/>
              <w:right w:val="single" w:sz="4" w:space="0" w:color="auto"/>
            </w:tcBorders>
          </w:tcPr>
          <w:p w14:paraId="24CB1108" w14:textId="77777777" w:rsidR="00044353" w:rsidRPr="000D0678" w:rsidRDefault="00044353" w:rsidP="003A5CA1">
            <w:pPr>
              <w:pStyle w:val="34ff"/>
              <w:rPr>
                <w:sz w:val="18"/>
                <w:szCs w:val="24"/>
              </w:rPr>
            </w:pPr>
            <w:r w:rsidRPr="000D0678">
              <w:rPr>
                <w:sz w:val="18"/>
                <w:szCs w:val="24"/>
              </w:rPr>
              <w:t>Характеристики и вариант выбора используемого оборудования</w:t>
            </w:r>
          </w:p>
        </w:tc>
      </w:tr>
      <w:tr w:rsidR="00044353" w:rsidRPr="000D0678" w14:paraId="22F2F583" w14:textId="77777777" w:rsidTr="003A5CA1">
        <w:trPr>
          <w:jc w:val="center"/>
        </w:trPr>
        <w:tc>
          <w:tcPr>
            <w:tcW w:w="1365" w:type="dxa"/>
            <w:tcBorders>
              <w:top w:val="double" w:sz="4" w:space="0" w:color="auto"/>
              <w:left w:val="single" w:sz="4" w:space="0" w:color="auto"/>
              <w:bottom w:val="single" w:sz="4" w:space="0" w:color="auto"/>
              <w:right w:val="nil"/>
            </w:tcBorders>
          </w:tcPr>
          <w:p w14:paraId="7DC7E294" w14:textId="77777777" w:rsidR="00044353" w:rsidRPr="000D0678" w:rsidRDefault="00044353" w:rsidP="003A5CA1">
            <w:pPr>
              <w:pStyle w:val="34fd"/>
              <w:rPr>
                <w:b/>
                <w:sz w:val="18"/>
                <w:szCs w:val="24"/>
              </w:rPr>
            </w:pPr>
            <w:r w:rsidRPr="000D0678">
              <w:rPr>
                <w:b/>
                <w:sz w:val="18"/>
                <w:szCs w:val="24"/>
              </w:rPr>
              <w:t>1</w:t>
            </w:r>
          </w:p>
        </w:tc>
        <w:tc>
          <w:tcPr>
            <w:tcW w:w="8545" w:type="dxa"/>
            <w:gridSpan w:val="2"/>
            <w:tcBorders>
              <w:top w:val="double" w:sz="4" w:space="0" w:color="auto"/>
              <w:left w:val="nil"/>
              <w:bottom w:val="single" w:sz="4" w:space="0" w:color="auto"/>
              <w:right w:val="single" w:sz="4" w:space="0" w:color="auto"/>
            </w:tcBorders>
          </w:tcPr>
          <w:p w14:paraId="784C5201" w14:textId="77777777" w:rsidR="00044353" w:rsidRPr="000D0678" w:rsidRDefault="00044353" w:rsidP="003A5CA1">
            <w:pPr>
              <w:pStyle w:val="34fd"/>
              <w:rPr>
                <w:sz w:val="18"/>
                <w:szCs w:val="24"/>
              </w:rPr>
            </w:pPr>
            <w:r w:rsidRPr="000D0678">
              <w:rPr>
                <w:b/>
                <w:sz w:val="18"/>
                <w:szCs w:val="24"/>
              </w:rPr>
              <w:t>Корпус устройства</w:t>
            </w:r>
            <w:r w:rsidRPr="000D0678">
              <w:rPr>
                <w:sz w:val="18"/>
                <w:szCs w:val="24"/>
              </w:rPr>
              <w:t xml:space="preserve"> – обеспечивает возможность эргономичного размещения с возможностью работы через технологические окна на передней панели корпуса следующих устройств: термопринтер, сканер штрихкода, картридер, а также возможность эргономичного размещения всех конструктивных элементов для обеспечения их функционального взаимодействия</w:t>
            </w:r>
          </w:p>
        </w:tc>
      </w:tr>
      <w:tr w:rsidR="00044353" w:rsidRPr="000D0678" w14:paraId="12D8E2A3" w14:textId="77777777" w:rsidTr="003A5CA1">
        <w:trPr>
          <w:jc w:val="center"/>
        </w:trPr>
        <w:tc>
          <w:tcPr>
            <w:tcW w:w="1365" w:type="dxa"/>
            <w:tcBorders>
              <w:top w:val="single" w:sz="4" w:space="0" w:color="auto"/>
              <w:right w:val="nil"/>
            </w:tcBorders>
          </w:tcPr>
          <w:p w14:paraId="5DC173E3" w14:textId="77777777" w:rsidR="00044353" w:rsidRPr="000D0678" w:rsidRDefault="00044353" w:rsidP="003A5CA1">
            <w:pPr>
              <w:pStyle w:val="34fd"/>
              <w:rPr>
                <w:sz w:val="18"/>
                <w:szCs w:val="24"/>
              </w:rPr>
            </w:pPr>
            <w:r w:rsidRPr="000D0678">
              <w:rPr>
                <w:sz w:val="18"/>
                <w:szCs w:val="24"/>
              </w:rPr>
              <w:t>1.1</w:t>
            </w:r>
          </w:p>
        </w:tc>
        <w:tc>
          <w:tcPr>
            <w:tcW w:w="6640" w:type="dxa"/>
            <w:tcBorders>
              <w:top w:val="single" w:sz="4" w:space="0" w:color="auto"/>
              <w:left w:val="nil"/>
            </w:tcBorders>
          </w:tcPr>
          <w:p w14:paraId="6187A860" w14:textId="77777777" w:rsidR="00044353" w:rsidRPr="000D0678" w:rsidRDefault="00044353" w:rsidP="003A5CA1">
            <w:pPr>
              <w:pStyle w:val="34fd"/>
              <w:rPr>
                <w:sz w:val="18"/>
                <w:szCs w:val="24"/>
              </w:rPr>
            </w:pPr>
            <w:r w:rsidRPr="000D0678">
              <w:rPr>
                <w:sz w:val="18"/>
                <w:szCs w:val="24"/>
              </w:rPr>
              <w:t>Ширина подставки и головы: 500 мм</w:t>
            </w:r>
          </w:p>
        </w:tc>
        <w:tc>
          <w:tcPr>
            <w:tcW w:w="1905" w:type="dxa"/>
            <w:tcBorders>
              <w:top w:val="single" w:sz="4" w:space="0" w:color="auto"/>
            </w:tcBorders>
          </w:tcPr>
          <w:p w14:paraId="2C534DB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83A5333" w14:textId="77777777" w:rsidTr="003A5CA1">
        <w:trPr>
          <w:jc w:val="center"/>
        </w:trPr>
        <w:tc>
          <w:tcPr>
            <w:tcW w:w="1365" w:type="dxa"/>
            <w:tcBorders>
              <w:right w:val="nil"/>
            </w:tcBorders>
          </w:tcPr>
          <w:p w14:paraId="257B3E70" w14:textId="77777777" w:rsidR="00044353" w:rsidRPr="000D0678" w:rsidRDefault="00044353" w:rsidP="003A5CA1">
            <w:pPr>
              <w:pStyle w:val="34fd"/>
              <w:rPr>
                <w:sz w:val="18"/>
                <w:szCs w:val="24"/>
              </w:rPr>
            </w:pPr>
            <w:r w:rsidRPr="000D0678">
              <w:rPr>
                <w:sz w:val="18"/>
                <w:szCs w:val="24"/>
              </w:rPr>
              <w:t>1.2</w:t>
            </w:r>
          </w:p>
        </w:tc>
        <w:tc>
          <w:tcPr>
            <w:tcW w:w="6640" w:type="dxa"/>
            <w:tcBorders>
              <w:left w:val="nil"/>
            </w:tcBorders>
          </w:tcPr>
          <w:p w14:paraId="04172383" w14:textId="77777777" w:rsidR="00044353" w:rsidRPr="000D0678" w:rsidRDefault="00044353" w:rsidP="003A5CA1">
            <w:pPr>
              <w:pStyle w:val="34fd"/>
              <w:rPr>
                <w:sz w:val="18"/>
                <w:szCs w:val="24"/>
              </w:rPr>
            </w:pPr>
            <w:r w:rsidRPr="000D0678">
              <w:rPr>
                <w:sz w:val="18"/>
                <w:szCs w:val="24"/>
              </w:rPr>
              <w:t>Высота: 1255 мм</w:t>
            </w:r>
          </w:p>
        </w:tc>
        <w:tc>
          <w:tcPr>
            <w:tcW w:w="1905" w:type="dxa"/>
          </w:tcPr>
          <w:p w14:paraId="06B9FD6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EB86314" w14:textId="77777777" w:rsidTr="003A5CA1">
        <w:trPr>
          <w:trHeight w:val="231"/>
          <w:jc w:val="center"/>
        </w:trPr>
        <w:tc>
          <w:tcPr>
            <w:tcW w:w="1365" w:type="dxa"/>
            <w:tcBorders>
              <w:right w:val="nil"/>
            </w:tcBorders>
          </w:tcPr>
          <w:p w14:paraId="609680A6" w14:textId="77777777" w:rsidR="00044353" w:rsidRPr="000D0678" w:rsidRDefault="00044353" w:rsidP="003A5CA1">
            <w:pPr>
              <w:pStyle w:val="34fd"/>
              <w:rPr>
                <w:sz w:val="18"/>
                <w:szCs w:val="24"/>
              </w:rPr>
            </w:pPr>
            <w:r w:rsidRPr="000D0678">
              <w:rPr>
                <w:sz w:val="18"/>
                <w:szCs w:val="24"/>
              </w:rPr>
              <w:t>1.3</w:t>
            </w:r>
          </w:p>
        </w:tc>
        <w:tc>
          <w:tcPr>
            <w:tcW w:w="6640" w:type="dxa"/>
            <w:tcBorders>
              <w:left w:val="nil"/>
            </w:tcBorders>
          </w:tcPr>
          <w:p w14:paraId="08D25832" w14:textId="77777777" w:rsidR="00044353" w:rsidRPr="000D0678" w:rsidRDefault="00044353" w:rsidP="003A5CA1">
            <w:pPr>
              <w:pStyle w:val="34fd"/>
              <w:rPr>
                <w:sz w:val="18"/>
                <w:szCs w:val="24"/>
              </w:rPr>
            </w:pPr>
            <w:r w:rsidRPr="000D0678">
              <w:rPr>
                <w:sz w:val="18"/>
                <w:szCs w:val="24"/>
              </w:rPr>
              <w:t xml:space="preserve">Высота до нижней части монитора: 962 мм </w:t>
            </w:r>
          </w:p>
        </w:tc>
        <w:tc>
          <w:tcPr>
            <w:tcW w:w="1905" w:type="dxa"/>
          </w:tcPr>
          <w:p w14:paraId="088E1B4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52C3CC" w14:textId="77777777" w:rsidTr="003A5CA1">
        <w:trPr>
          <w:jc w:val="center"/>
        </w:trPr>
        <w:tc>
          <w:tcPr>
            <w:tcW w:w="1365" w:type="dxa"/>
            <w:tcBorders>
              <w:right w:val="nil"/>
            </w:tcBorders>
          </w:tcPr>
          <w:p w14:paraId="12BDE7A3" w14:textId="77777777" w:rsidR="00044353" w:rsidRPr="000D0678" w:rsidRDefault="00044353" w:rsidP="003A5CA1">
            <w:pPr>
              <w:pStyle w:val="34fd"/>
              <w:rPr>
                <w:sz w:val="18"/>
                <w:szCs w:val="24"/>
              </w:rPr>
            </w:pPr>
            <w:r w:rsidRPr="000D0678">
              <w:rPr>
                <w:sz w:val="18"/>
                <w:szCs w:val="24"/>
              </w:rPr>
              <w:t>1.4</w:t>
            </w:r>
          </w:p>
        </w:tc>
        <w:tc>
          <w:tcPr>
            <w:tcW w:w="6640" w:type="dxa"/>
            <w:tcBorders>
              <w:left w:val="nil"/>
            </w:tcBorders>
          </w:tcPr>
          <w:p w14:paraId="1A6C04E0" w14:textId="77777777" w:rsidR="00044353" w:rsidRPr="000D0678" w:rsidRDefault="00044353" w:rsidP="003A5CA1">
            <w:pPr>
              <w:pStyle w:val="34fd"/>
              <w:rPr>
                <w:sz w:val="18"/>
                <w:szCs w:val="24"/>
              </w:rPr>
            </w:pPr>
            <w:r w:rsidRPr="000D0678">
              <w:rPr>
                <w:sz w:val="18"/>
                <w:szCs w:val="24"/>
              </w:rPr>
              <w:t>Глубина корпуса: 330 мм</w:t>
            </w:r>
          </w:p>
        </w:tc>
        <w:tc>
          <w:tcPr>
            <w:tcW w:w="1905" w:type="dxa"/>
          </w:tcPr>
          <w:p w14:paraId="3D03C2B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874AE79" w14:textId="77777777" w:rsidTr="003A5CA1">
        <w:trPr>
          <w:jc w:val="center"/>
        </w:trPr>
        <w:tc>
          <w:tcPr>
            <w:tcW w:w="1365" w:type="dxa"/>
            <w:tcBorders>
              <w:right w:val="nil"/>
            </w:tcBorders>
          </w:tcPr>
          <w:p w14:paraId="062E3B9C" w14:textId="77777777" w:rsidR="00044353" w:rsidRPr="000D0678" w:rsidRDefault="00044353" w:rsidP="003A5CA1">
            <w:pPr>
              <w:pStyle w:val="34fd"/>
              <w:rPr>
                <w:sz w:val="18"/>
                <w:szCs w:val="24"/>
              </w:rPr>
            </w:pPr>
            <w:r w:rsidRPr="000D0678">
              <w:rPr>
                <w:sz w:val="18"/>
                <w:szCs w:val="24"/>
              </w:rPr>
              <w:t>1.5</w:t>
            </w:r>
          </w:p>
        </w:tc>
        <w:tc>
          <w:tcPr>
            <w:tcW w:w="6640" w:type="dxa"/>
            <w:tcBorders>
              <w:left w:val="nil"/>
            </w:tcBorders>
          </w:tcPr>
          <w:p w14:paraId="36B182A0" w14:textId="77777777" w:rsidR="00044353" w:rsidRPr="000D0678" w:rsidRDefault="00044353" w:rsidP="003A5CA1">
            <w:pPr>
              <w:pStyle w:val="34fd"/>
              <w:rPr>
                <w:sz w:val="18"/>
                <w:szCs w:val="24"/>
              </w:rPr>
            </w:pPr>
            <w:r w:rsidRPr="000D0678">
              <w:rPr>
                <w:sz w:val="18"/>
                <w:szCs w:val="24"/>
              </w:rPr>
              <w:t xml:space="preserve">Длина подставки: 395 мм </w:t>
            </w:r>
          </w:p>
        </w:tc>
        <w:tc>
          <w:tcPr>
            <w:tcW w:w="1905" w:type="dxa"/>
          </w:tcPr>
          <w:p w14:paraId="52ECFB6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AE475E0" w14:textId="77777777" w:rsidTr="003A5CA1">
        <w:trPr>
          <w:jc w:val="center"/>
        </w:trPr>
        <w:tc>
          <w:tcPr>
            <w:tcW w:w="1365" w:type="dxa"/>
            <w:tcBorders>
              <w:right w:val="nil"/>
            </w:tcBorders>
          </w:tcPr>
          <w:p w14:paraId="5F5649EC" w14:textId="77777777" w:rsidR="00044353" w:rsidRPr="000D0678" w:rsidRDefault="00044353" w:rsidP="003A5CA1">
            <w:pPr>
              <w:pStyle w:val="34fd"/>
              <w:rPr>
                <w:sz w:val="18"/>
                <w:szCs w:val="24"/>
              </w:rPr>
            </w:pPr>
            <w:r w:rsidRPr="000D0678">
              <w:rPr>
                <w:sz w:val="18"/>
                <w:szCs w:val="24"/>
              </w:rPr>
              <w:t>1.6</w:t>
            </w:r>
          </w:p>
        </w:tc>
        <w:tc>
          <w:tcPr>
            <w:tcW w:w="6640" w:type="dxa"/>
            <w:tcBorders>
              <w:left w:val="nil"/>
            </w:tcBorders>
          </w:tcPr>
          <w:p w14:paraId="0C5EC724" w14:textId="77777777" w:rsidR="00044353" w:rsidRPr="000D0678" w:rsidRDefault="00044353" w:rsidP="003A5CA1">
            <w:pPr>
              <w:pStyle w:val="34fd"/>
              <w:rPr>
                <w:sz w:val="18"/>
                <w:szCs w:val="24"/>
              </w:rPr>
            </w:pPr>
            <w:r w:rsidRPr="000D0678">
              <w:rPr>
                <w:sz w:val="18"/>
                <w:szCs w:val="24"/>
              </w:rPr>
              <w:t>Наличие вентиляционных отверстий</w:t>
            </w:r>
          </w:p>
        </w:tc>
        <w:tc>
          <w:tcPr>
            <w:tcW w:w="1905" w:type="dxa"/>
          </w:tcPr>
          <w:p w14:paraId="2B0A72D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117B861" w14:textId="77777777" w:rsidTr="003A5CA1">
        <w:trPr>
          <w:jc w:val="center"/>
        </w:trPr>
        <w:tc>
          <w:tcPr>
            <w:tcW w:w="1365" w:type="dxa"/>
            <w:tcBorders>
              <w:right w:val="nil"/>
            </w:tcBorders>
          </w:tcPr>
          <w:p w14:paraId="398AEF10" w14:textId="77777777" w:rsidR="00044353" w:rsidRPr="000D0678" w:rsidRDefault="00044353" w:rsidP="003A5CA1">
            <w:pPr>
              <w:pStyle w:val="34fd"/>
              <w:rPr>
                <w:sz w:val="18"/>
                <w:szCs w:val="24"/>
              </w:rPr>
            </w:pPr>
            <w:r w:rsidRPr="000D0678">
              <w:rPr>
                <w:sz w:val="18"/>
                <w:szCs w:val="24"/>
              </w:rPr>
              <w:t>1.7</w:t>
            </w:r>
          </w:p>
        </w:tc>
        <w:tc>
          <w:tcPr>
            <w:tcW w:w="6640" w:type="dxa"/>
            <w:tcBorders>
              <w:left w:val="nil"/>
            </w:tcBorders>
          </w:tcPr>
          <w:p w14:paraId="220206BD" w14:textId="77777777" w:rsidR="00044353" w:rsidRPr="000D0678" w:rsidRDefault="00044353" w:rsidP="003A5CA1">
            <w:pPr>
              <w:pStyle w:val="34fd"/>
              <w:rPr>
                <w:sz w:val="18"/>
                <w:szCs w:val="24"/>
              </w:rPr>
            </w:pPr>
            <w:r w:rsidRPr="000D0678">
              <w:rPr>
                <w:sz w:val="18"/>
                <w:szCs w:val="24"/>
              </w:rPr>
              <w:t>Наличие возможности установки вытяжного вентилятора</w:t>
            </w:r>
          </w:p>
        </w:tc>
        <w:tc>
          <w:tcPr>
            <w:tcW w:w="1905" w:type="dxa"/>
          </w:tcPr>
          <w:p w14:paraId="42C956E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0E3213" w14:textId="77777777" w:rsidTr="003A5CA1">
        <w:trPr>
          <w:jc w:val="center"/>
        </w:trPr>
        <w:tc>
          <w:tcPr>
            <w:tcW w:w="1365" w:type="dxa"/>
            <w:tcBorders>
              <w:right w:val="nil"/>
            </w:tcBorders>
          </w:tcPr>
          <w:p w14:paraId="4609409F" w14:textId="77777777" w:rsidR="00044353" w:rsidRPr="000D0678" w:rsidRDefault="00044353" w:rsidP="003A5CA1">
            <w:pPr>
              <w:pStyle w:val="34fd"/>
              <w:rPr>
                <w:sz w:val="18"/>
                <w:szCs w:val="24"/>
              </w:rPr>
            </w:pPr>
            <w:r w:rsidRPr="000D0678">
              <w:rPr>
                <w:sz w:val="18"/>
                <w:szCs w:val="24"/>
              </w:rPr>
              <w:t>1.8</w:t>
            </w:r>
          </w:p>
        </w:tc>
        <w:tc>
          <w:tcPr>
            <w:tcW w:w="6640" w:type="dxa"/>
            <w:tcBorders>
              <w:left w:val="nil"/>
            </w:tcBorders>
          </w:tcPr>
          <w:p w14:paraId="6C00F65D" w14:textId="77777777" w:rsidR="00044353" w:rsidRPr="000D0678" w:rsidRDefault="00044353" w:rsidP="003A5CA1">
            <w:pPr>
              <w:pStyle w:val="34fd"/>
              <w:rPr>
                <w:sz w:val="18"/>
                <w:szCs w:val="24"/>
              </w:rPr>
            </w:pPr>
            <w:r w:rsidRPr="000D0678">
              <w:rPr>
                <w:sz w:val="18"/>
                <w:szCs w:val="24"/>
              </w:rPr>
              <w:t>Наличие органайзера для укладки проводов в корпусе</w:t>
            </w:r>
          </w:p>
        </w:tc>
        <w:tc>
          <w:tcPr>
            <w:tcW w:w="1905" w:type="dxa"/>
          </w:tcPr>
          <w:p w14:paraId="7BF84F7C"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6D7E63" w14:textId="77777777" w:rsidTr="003A5CA1">
        <w:trPr>
          <w:jc w:val="center"/>
        </w:trPr>
        <w:tc>
          <w:tcPr>
            <w:tcW w:w="1365" w:type="dxa"/>
            <w:tcBorders>
              <w:right w:val="nil"/>
            </w:tcBorders>
          </w:tcPr>
          <w:p w14:paraId="3BA3B747" w14:textId="77777777" w:rsidR="00044353" w:rsidRPr="000D0678" w:rsidRDefault="00044353" w:rsidP="003A5CA1">
            <w:pPr>
              <w:pStyle w:val="34fd"/>
              <w:rPr>
                <w:sz w:val="18"/>
                <w:szCs w:val="24"/>
              </w:rPr>
            </w:pPr>
            <w:r w:rsidRPr="000D0678">
              <w:rPr>
                <w:sz w:val="18"/>
                <w:szCs w:val="24"/>
              </w:rPr>
              <w:t>1.9</w:t>
            </w:r>
          </w:p>
        </w:tc>
        <w:tc>
          <w:tcPr>
            <w:tcW w:w="6640" w:type="dxa"/>
            <w:tcBorders>
              <w:left w:val="nil"/>
            </w:tcBorders>
          </w:tcPr>
          <w:p w14:paraId="12BAF75D" w14:textId="77777777" w:rsidR="00044353" w:rsidRPr="000D0678" w:rsidRDefault="00044353" w:rsidP="003A5CA1">
            <w:pPr>
              <w:pStyle w:val="34fd"/>
              <w:rPr>
                <w:sz w:val="18"/>
                <w:szCs w:val="24"/>
              </w:rPr>
            </w:pPr>
            <w:r w:rsidRPr="000D0678">
              <w:rPr>
                <w:sz w:val="18"/>
                <w:szCs w:val="24"/>
              </w:rPr>
              <w:t xml:space="preserve">Наличие закругленных травмобезопасных углов устройства </w:t>
            </w:r>
          </w:p>
        </w:tc>
        <w:tc>
          <w:tcPr>
            <w:tcW w:w="1905" w:type="dxa"/>
          </w:tcPr>
          <w:p w14:paraId="29B0605C"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AB8A6AE" w14:textId="77777777" w:rsidTr="003A5CA1">
        <w:trPr>
          <w:jc w:val="center"/>
        </w:trPr>
        <w:tc>
          <w:tcPr>
            <w:tcW w:w="1365" w:type="dxa"/>
            <w:tcBorders>
              <w:right w:val="nil"/>
            </w:tcBorders>
          </w:tcPr>
          <w:p w14:paraId="79969B6A" w14:textId="77777777" w:rsidR="00044353" w:rsidRPr="000D0678" w:rsidRDefault="00044353" w:rsidP="003A5CA1">
            <w:pPr>
              <w:pStyle w:val="34fd"/>
              <w:rPr>
                <w:b/>
                <w:sz w:val="18"/>
                <w:szCs w:val="24"/>
              </w:rPr>
            </w:pPr>
            <w:r w:rsidRPr="000D0678">
              <w:rPr>
                <w:b/>
                <w:sz w:val="18"/>
                <w:szCs w:val="24"/>
              </w:rPr>
              <w:t>2</w:t>
            </w:r>
          </w:p>
        </w:tc>
        <w:tc>
          <w:tcPr>
            <w:tcW w:w="8545" w:type="dxa"/>
            <w:gridSpan w:val="2"/>
            <w:tcBorders>
              <w:left w:val="nil"/>
            </w:tcBorders>
          </w:tcPr>
          <w:p w14:paraId="21D530AA" w14:textId="77777777" w:rsidR="00044353" w:rsidRPr="000D0678" w:rsidRDefault="00044353" w:rsidP="003A5CA1">
            <w:pPr>
              <w:pStyle w:val="34fd"/>
              <w:rPr>
                <w:b/>
                <w:sz w:val="18"/>
                <w:szCs w:val="24"/>
              </w:rPr>
            </w:pPr>
            <w:r w:rsidRPr="000D0678">
              <w:rPr>
                <w:b/>
                <w:sz w:val="18"/>
                <w:szCs w:val="24"/>
              </w:rPr>
              <w:t>Блок питания тип 1 (для системного блока)</w:t>
            </w:r>
          </w:p>
        </w:tc>
      </w:tr>
      <w:tr w:rsidR="00044353" w:rsidRPr="000D0678" w14:paraId="50F9D12D" w14:textId="77777777" w:rsidTr="003A5CA1">
        <w:trPr>
          <w:jc w:val="center"/>
        </w:trPr>
        <w:tc>
          <w:tcPr>
            <w:tcW w:w="1365" w:type="dxa"/>
            <w:tcBorders>
              <w:right w:val="nil"/>
            </w:tcBorders>
          </w:tcPr>
          <w:p w14:paraId="68DF082C" w14:textId="77777777" w:rsidR="00044353" w:rsidRPr="000D0678" w:rsidRDefault="00044353" w:rsidP="003A5CA1">
            <w:pPr>
              <w:pStyle w:val="34fd"/>
              <w:rPr>
                <w:sz w:val="18"/>
                <w:szCs w:val="24"/>
              </w:rPr>
            </w:pPr>
            <w:r w:rsidRPr="000D0678">
              <w:rPr>
                <w:sz w:val="18"/>
                <w:szCs w:val="24"/>
              </w:rPr>
              <w:t>2.1</w:t>
            </w:r>
          </w:p>
        </w:tc>
        <w:tc>
          <w:tcPr>
            <w:tcW w:w="6640" w:type="dxa"/>
            <w:tcBorders>
              <w:left w:val="nil"/>
            </w:tcBorders>
          </w:tcPr>
          <w:p w14:paraId="4F496B35" w14:textId="77777777" w:rsidR="00044353" w:rsidRPr="000D0678" w:rsidRDefault="00044353" w:rsidP="003A5CA1">
            <w:pPr>
              <w:pStyle w:val="34fd"/>
              <w:rPr>
                <w:sz w:val="18"/>
                <w:szCs w:val="24"/>
              </w:rPr>
            </w:pPr>
            <w:r w:rsidRPr="000D0678">
              <w:rPr>
                <w:sz w:val="18"/>
                <w:szCs w:val="24"/>
              </w:rPr>
              <w:t>Тип блока питания: не менее ATX 12V</w:t>
            </w:r>
          </w:p>
        </w:tc>
        <w:tc>
          <w:tcPr>
            <w:tcW w:w="1905" w:type="dxa"/>
          </w:tcPr>
          <w:p w14:paraId="4EA2A75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C6561AF" w14:textId="77777777" w:rsidTr="003A5CA1">
        <w:trPr>
          <w:jc w:val="center"/>
        </w:trPr>
        <w:tc>
          <w:tcPr>
            <w:tcW w:w="1365" w:type="dxa"/>
            <w:tcBorders>
              <w:right w:val="nil"/>
            </w:tcBorders>
          </w:tcPr>
          <w:p w14:paraId="1ADA83C4" w14:textId="77777777" w:rsidR="00044353" w:rsidRPr="000D0678" w:rsidRDefault="00044353" w:rsidP="003A5CA1">
            <w:pPr>
              <w:pStyle w:val="34fd"/>
              <w:rPr>
                <w:sz w:val="18"/>
                <w:szCs w:val="24"/>
              </w:rPr>
            </w:pPr>
            <w:r w:rsidRPr="000D0678">
              <w:rPr>
                <w:sz w:val="18"/>
                <w:szCs w:val="24"/>
              </w:rPr>
              <w:t>2.2</w:t>
            </w:r>
          </w:p>
        </w:tc>
        <w:tc>
          <w:tcPr>
            <w:tcW w:w="6640" w:type="dxa"/>
            <w:tcBorders>
              <w:left w:val="nil"/>
            </w:tcBorders>
          </w:tcPr>
          <w:p w14:paraId="4BFDB691" w14:textId="77777777" w:rsidR="00044353" w:rsidRPr="000D0678" w:rsidRDefault="00044353" w:rsidP="003A5CA1">
            <w:pPr>
              <w:pStyle w:val="34fd"/>
              <w:rPr>
                <w:sz w:val="18"/>
                <w:szCs w:val="24"/>
              </w:rPr>
            </w:pPr>
            <w:r w:rsidRPr="000D0678">
              <w:rPr>
                <w:sz w:val="18"/>
                <w:szCs w:val="24"/>
              </w:rPr>
              <w:t>Мощность блока питания: не менее 350 Вт</w:t>
            </w:r>
          </w:p>
        </w:tc>
        <w:tc>
          <w:tcPr>
            <w:tcW w:w="1905" w:type="dxa"/>
          </w:tcPr>
          <w:p w14:paraId="5F51B3A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2CD14CE" w14:textId="77777777" w:rsidTr="003A5CA1">
        <w:trPr>
          <w:jc w:val="center"/>
        </w:trPr>
        <w:tc>
          <w:tcPr>
            <w:tcW w:w="1365" w:type="dxa"/>
            <w:tcBorders>
              <w:right w:val="nil"/>
            </w:tcBorders>
          </w:tcPr>
          <w:p w14:paraId="38615EE0" w14:textId="77777777" w:rsidR="00044353" w:rsidRPr="000D0678" w:rsidRDefault="00044353" w:rsidP="003A5CA1">
            <w:pPr>
              <w:pStyle w:val="34fd"/>
              <w:rPr>
                <w:sz w:val="18"/>
                <w:szCs w:val="24"/>
              </w:rPr>
            </w:pPr>
            <w:r w:rsidRPr="000D0678">
              <w:rPr>
                <w:sz w:val="18"/>
                <w:szCs w:val="24"/>
              </w:rPr>
              <w:t>2.3</w:t>
            </w:r>
          </w:p>
        </w:tc>
        <w:tc>
          <w:tcPr>
            <w:tcW w:w="6640" w:type="dxa"/>
            <w:tcBorders>
              <w:left w:val="nil"/>
            </w:tcBorders>
          </w:tcPr>
          <w:p w14:paraId="0A818B39" w14:textId="77777777" w:rsidR="00044353" w:rsidRPr="000D0678" w:rsidRDefault="00044353" w:rsidP="003A5CA1">
            <w:pPr>
              <w:pStyle w:val="34fd"/>
              <w:rPr>
                <w:sz w:val="18"/>
                <w:szCs w:val="24"/>
              </w:rPr>
            </w:pPr>
            <w:r w:rsidRPr="000D0678">
              <w:rPr>
                <w:sz w:val="18"/>
                <w:szCs w:val="24"/>
              </w:rPr>
              <w:t>Коннектор питания материнской платы, совместимый с материнской платой: не менее 24+4 pin, 20+4 pin</w:t>
            </w:r>
          </w:p>
        </w:tc>
        <w:tc>
          <w:tcPr>
            <w:tcW w:w="1905" w:type="dxa"/>
          </w:tcPr>
          <w:p w14:paraId="26C6C70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78DE5C3" w14:textId="77777777" w:rsidTr="003A5CA1">
        <w:trPr>
          <w:jc w:val="center"/>
        </w:trPr>
        <w:tc>
          <w:tcPr>
            <w:tcW w:w="1365" w:type="dxa"/>
            <w:tcBorders>
              <w:right w:val="nil"/>
            </w:tcBorders>
          </w:tcPr>
          <w:p w14:paraId="00A3F975" w14:textId="77777777" w:rsidR="00044353" w:rsidRPr="000D0678" w:rsidRDefault="00044353" w:rsidP="003A5CA1">
            <w:pPr>
              <w:pStyle w:val="34fd"/>
              <w:rPr>
                <w:sz w:val="18"/>
                <w:szCs w:val="24"/>
              </w:rPr>
            </w:pPr>
            <w:r w:rsidRPr="000D0678">
              <w:rPr>
                <w:sz w:val="18"/>
                <w:szCs w:val="24"/>
              </w:rPr>
              <w:t>2.4</w:t>
            </w:r>
          </w:p>
        </w:tc>
        <w:tc>
          <w:tcPr>
            <w:tcW w:w="6640" w:type="dxa"/>
            <w:tcBorders>
              <w:left w:val="nil"/>
            </w:tcBorders>
          </w:tcPr>
          <w:p w14:paraId="2DA5B015" w14:textId="77777777" w:rsidR="00044353" w:rsidRPr="000D0678" w:rsidRDefault="00044353" w:rsidP="003A5CA1">
            <w:pPr>
              <w:pStyle w:val="34fd"/>
              <w:rPr>
                <w:sz w:val="18"/>
                <w:szCs w:val="24"/>
              </w:rPr>
            </w:pPr>
            <w:r w:rsidRPr="000D0678">
              <w:rPr>
                <w:sz w:val="18"/>
                <w:szCs w:val="24"/>
              </w:rPr>
              <w:t>Наличие разъемов для подключения MOLEX/FDD/SATA</w:t>
            </w:r>
          </w:p>
        </w:tc>
        <w:tc>
          <w:tcPr>
            <w:tcW w:w="1905" w:type="dxa"/>
          </w:tcPr>
          <w:p w14:paraId="4860E06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528A26" w14:textId="77777777" w:rsidTr="003A5CA1">
        <w:trPr>
          <w:jc w:val="center"/>
        </w:trPr>
        <w:tc>
          <w:tcPr>
            <w:tcW w:w="1365" w:type="dxa"/>
            <w:tcBorders>
              <w:right w:val="nil"/>
            </w:tcBorders>
          </w:tcPr>
          <w:p w14:paraId="29B44242" w14:textId="77777777" w:rsidR="00044353" w:rsidRPr="000D0678" w:rsidRDefault="00044353" w:rsidP="003A5CA1">
            <w:pPr>
              <w:pStyle w:val="34fd"/>
              <w:rPr>
                <w:sz w:val="18"/>
                <w:szCs w:val="24"/>
              </w:rPr>
            </w:pPr>
            <w:r w:rsidRPr="000D0678">
              <w:rPr>
                <w:sz w:val="18"/>
                <w:szCs w:val="24"/>
              </w:rPr>
              <w:t>2.5</w:t>
            </w:r>
          </w:p>
        </w:tc>
        <w:tc>
          <w:tcPr>
            <w:tcW w:w="6640" w:type="dxa"/>
            <w:tcBorders>
              <w:left w:val="nil"/>
            </w:tcBorders>
          </w:tcPr>
          <w:p w14:paraId="035E9E58" w14:textId="77777777" w:rsidR="00044353" w:rsidRPr="000D0678" w:rsidRDefault="00044353" w:rsidP="003A5CA1">
            <w:pPr>
              <w:pStyle w:val="34fd"/>
              <w:rPr>
                <w:sz w:val="18"/>
                <w:szCs w:val="24"/>
              </w:rPr>
            </w:pPr>
            <w:r w:rsidRPr="000D0678">
              <w:rPr>
                <w:sz w:val="18"/>
                <w:szCs w:val="24"/>
              </w:rPr>
              <w:t>MTBF: более 999999 ч</w:t>
            </w:r>
          </w:p>
        </w:tc>
        <w:tc>
          <w:tcPr>
            <w:tcW w:w="1905" w:type="dxa"/>
          </w:tcPr>
          <w:p w14:paraId="5FED4A9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9729725" w14:textId="77777777" w:rsidTr="003A5CA1">
        <w:trPr>
          <w:jc w:val="center"/>
        </w:trPr>
        <w:tc>
          <w:tcPr>
            <w:tcW w:w="1365" w:type="dxa"/>
            <w:tcBorders>
              <w:right w:val="nil"/>
            </w:tcBorders>
          </w:tcPr>
          <w:p w14:paraId="528A95BE" w14:textId="77777777" w:rsidR="00044353" w:rsidRPr="000D0678" w:rsidRDefault="00044353" w:rsidP="003A5CA1">
            <w:pPr>
              <w:pStyle w:val="34fd"/>
              <w:rPr>
                <w:sz w:val="18"/>
                <w:szCs w:val="24"/>
              </w:rPr>
            </w:pPr>
            <w:r w:rsidRPr="000D0678">
              <w:rPr>
                <w:sz w:val="18"/>
                <w:szCs w:val="24"/>
              </w:rPr>
              <w:t>2.6</w:t>
            </w:r>
          </w:p>
        </w:tc>
        <w:tc>
          <w:tcPr>
            <w:tcW w:w="6640" w:type="dxa"/>
            <w:tcBorders>
              <w:left w:val="nil"/>
            </w:tcBorders>
          </w:tcPr>
          <w:p w14:paraId="299F6DDF" w14:textId="77777777" w:rsidR="00044353" w:rsidRPr="000D0678" w:rsidRDefault="00044353" w:rsidP="003A5CA1">
            <w:pPr>
              <w:pStyle w:val="34fd"/>
              <w:rPr>
                <w:sz w:val="18"/>
                <w:szCs w:val="24"/>
              </w:rPr>
            </w:pPr>
            <w:r w:rsidRPr="000D0678">
              <w:rPr>
                <w:sz w:val="18"/>
                <w:szCs w:val="24"/>
              </w:rPr>
              <w:t>Охлаждение блока питания: вентилятор</w:t>
            </w:r>
          </w:p>
        </w:tc>
        <w:tc>
          <w:tcPr>
            <w:tcW w:w="1905" w:type="dxa"/>
          </w:tcPr>
          <w:p w14:paraId="6446C14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DDDC79" w14:textId="77777777" w:rsidTr="003A5CA1">
        <w:trPr>
          <w:jc w:val="center"/>
        </w:trPr>
        <w:tc>
          <w:tcPr>
            <w:tcW w:w="1365" w:type="dxa"/>
            <w:tcBorders>
              <w:right w:val="nil"/>
            </w:tcBorders>
          </w:tcPr>
          <w:p w14:paraId="0C1D16B3" w14:textId="77777777" w:rsidR="00044353" w:rsidRPr="000D0678" w:rsidRDefault="00044353" w:rsidP="003A5CA1">
            <w:pPr>
              <w:pStyle w:val="34fd"/>
              <w:rPr>
                <w:sz w:val="18"/>
                <w:szCs w:val="24"/>
              </w:rPr>
            </w:pPr>
            <w:r w:rsidRPr="000D0678">
              <w:rPr>
                <w:sz w:val="18"/>
                <w:szCs w:val="24"/>
              </w:rPr>
              <w:t>2.7</w:t>
            </w:r>
          </w:p>
        </w:tc>
        <w:tc>
          <w:tcPr>
            <w:tcW w:w="6640" w:type="dxa"/>
            <w:tcBorders>
              <w:left w:val="nil"/>
            </w:tcBorders>
          </w:tcPr>
          <w:p w14:paraId="52FC839A" w14:textId="77777777" w:rsidR="00044353" w:rsidRPr="000D0678" w:rsidRDefault="00044353" w:rsidP="003A5CA1">
            <w:pPr>
              <w:pStyle w:val="34fd"/>
              <w:rPr>
                <w:sz w:val="18"/>
                <w:szCs w:val="24"/>
              </w:rPr>
            </w:pPr>
            <w:r w:rsidRPr="000D0678">
              <w:rPr>
                <w:sz w:val="18"/>
                <w:szCs w:val="24"/>
              </w:rPr>
              <w:t>Входное напряжение: не менее 220 В</w:t>
            </w:r>
          </w:p>
        </w:tc>
        <w:tc>
          <w:tcPr>
            <w:tcW w:w="1905" w:type="dxa"/>
          </w:tcPr>
          <w:p w14:paraId="3C519C1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030C6FD" w14:textId="77777777" w:rsidTr="003A5CA1">
        <w:trPr>
          <w:jc w:val="center"/>
        </w:trPr>
        <w:tc>
          <w:tcPr>
            <w:tcW w:w="1365" w:type="dxa"/>
            <w:tcBorders>
              <w:right w:val="nil"/>
            </w:tcBorders>
          </w:tcPr>
          <w:p w14:paraId="575FD7AF" w14:textId="77777777" w:rsidR="00044353" w:rsidRPr="000D0678" w:rsidRDefault="00044353" w:rsidP="003A5CA1">
            <w:pPr>
              <w:pStyle w:val="34fd"/>
              <w:rPr>
                <w:sz w:val="18"/>
                <w:szCs w:val="24"/>
              </w:rPr>
            </w:pPr>
            <w:r w:rsidRPr="000D0678">
              <w:rPr>
                <w:sz w:val="18"/>
                <w:szCs w:val="24"/>
              </w:rPr>
              <w:t>2.8</w:t>
            </w:r>
          </w:p>
        </w:tc>
        <w:tc>
          <w:tcPr>
            <w:tcW w:w="6640" w:type="dxa"/>
            <w:tcBorders>
              <w:left w:val="nil"/>
            </w:tcBorders>
          </w:tcPr>
          <w:p w14:paraId="12E24A97" w14:textId="77777777" w:rsidR="00044353" w:rsidRPr="000D0678" w:rsidRDefault="00044353" w:rsidP="003A5CA1">
            <w:pPr>
              <w:pStyle w:val="34fd"/>
              <w:rPr>
                <w:sz w:val="18"/>
                <w:szCs w:val="24"/>
              </w:rPr>
            </w:pPr>
            <w:r w:rsidRPr="000D0678">
              <w:rPr>
                <w:sz w:val="18"/>
                <w:szCs w:val="24"/>
              </w:rPr>
              <w:t>Входное напряжение: не более 240 В</w:t>
            </w:r>
          </w:p>
        </w:tc>
        <w:tc>
          <w:tcPr>
            <w:tcW w:w="1905" w:type="dxa"/>
          </w:tcPr>
          <w:p w14:paraId="0E54398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F150A09" w14:textId="77777777" w:rsidTr="003A5CA1">
        <w:trPr>
          <w:jc w:val="center"/>
        </w:trPr>
        <w:tc>
          <w:tcPr>
            <w:tcW w:w="1365" w:type="dxa"/>
            <w:tcBorders>
              <w:right w:val="nil"/>
            </w:tcBorders>
          </w:tcPr>
          <w:p w14:paraId="7A4EBFE8" w14:textId="77777777" w:rsidR="00044353" w:rsidRPr="000D0678" w:rsidRDefault="00044353" w:rsidP="003A5CA1">
            <w:pPr>
              <w:pStyle w:val="34fd"/>
              <w:rPr>
                <w:b/>
                <w:sz w:val="18"/>
                <w:szCs w:val="24"/>
              </w:rPr>
            </w:pPr>
            <w:r w:rsidRPr="000D0678">
              <w:rPr>
                <w:b/>
                <w:sz w:val="18"/>
                <w:szCs w:val="24"/>
              </w:rPr>
              <w:t>3</w:t>
            </w:r>
          </w:p>
        </w:tc>
        <w:tc>
          <w:tcPr>
            <w:tcW w:w="8545" w:type="dxa"/>
            <w:gridSpan w:val="2"/>
            <w:tcBorders>
              <w:left w:val="nil"/>
            </w:tcBorders>
          </w:tcPr>
          <w:p w14:paraId="3A252BFB" w14:textId="77777777" w:rsidR="00044353" w:rsidRPr="000D0678" w:rsidRDefault="00044353" w:rsidP="003A5CA1">
            <w:pPr>
              <w:pStyle w:val="34fd"/>
              <w:rPr>
                <w:b/>
                <w:sz w:val="18"/>
                <w:szCs w:val="24"/>
              </w:rPr>
            </w:pPr>
            <w:r w:rsidRPr="000D0678">
              <w:rPr>
                <w:b/>
                <w:sz w:val="18"/>
                <w:szCs w:val="24"/>
              </w:rPr>
              <w:t>Блок питания 2 (для термопринтера)</w:t>
            </w:r>
          </w:p>
        </w:tc>
      </w:tr>
      <w:tr w:rsidR="00044353" w:rsidRPr="000D0678" w14:paraId="4BA1188E" w14:textId="77777777" w:rsidTr="003A5CA1">
        <w:trPr>
          <w:jc w:val="center"/>
        </w:trPr>
        <w:tc>
          <w:tcPr>
            <w:tcW w:w="1365" w:type="dxa"/>
            <w:tcBorders>
              <w:right w:val="nil"/>
            </w:tcBorders>
            <w:vAlign w:val="bottom"/>
          </w:tcPr>
          <w:p w14:paraId="252ECA8C" w14:textId="77777777" w:rsidR="00044353" w:rsidRPr="000D0678" w:rsidRDefault="00044353" w:rsidP="003A5CA1">
            <w:pPr>
              <w:pStyle w:val="34fd"/>
              <w:rPr>
                <w:sz w:val="18"/>
                <w:szCs w:val="24"/>
              </w:rPr>
            </w:pPr>
            <w:r w:rsidRPr="000D0678">
              <w:rPr>
                <w:rFonts w:eastAsia="Calibri"/>
                <w:color w:val="000000"/>
                <w:sz w:val="18"/>
                <w:szCs w:val="24"/>
              </w:rPr>
              <w:t>3.1</w:t>
            </w:r>
          </w:p>
        </w:tc>
        <w:tc>
          <w:tcPr>
            <w:tcW w:w="6640" w:type="dxa"/>
            <w:tcBorders>
              <w:left w:val="nil"/>
            </w:tcBorders>
          </w:tcPr>
          <w:p w14:paraId="0F1D1715" w14:textId="77777777" w:rsidR="00044353" w:rsidRPr="000D0678" w:rsidRDefault="00044353" w:rsidP="003A5CA1">
            <w:pPr>
              <w:pStyle w:val="34fd"/>
              <w:rPr>
                <w:sz w:val="18"/>
                <w:szCs w:val="24"/>
              </w:rPr>
            </w:pPr>
            <w:r w:rsidRPr="000D0678">
              <w:rPr>
                <w:sz w:val="18"/>
                <w:szCs w:val="24"/>
              </w:rPr>
              <w:t>Тип блока питания: встраиваемый</w:t>
            </w:r>
          </w:p>
        </w:tc>
        <w:tc>
          <w:tcPr>
            <w:tcW w:w="1905" w:type="dxa"/>
          </w:tcPr>
          <w:p w14:paraId="6A0B394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CEBEE6B" w14:textId="77777777" w:rsidTr="003A5CA1">
        <w:trPr>
          <w:jc w:val="center"/>
        </w:trPr>
        <w:tc>
          <w:tcPr>
            <w:tcW w:w="1365" w:type="dxa"/>
            <w:tcBorders>
              <w:right w:val="nil"/>
            </w:tcBorders>
            <w:vAlign w:val="bottom"/>
          </w:tcPr>
          <w:p w14:paraId="7E37EF86" w14:textId="77777777" w:rsidR="00044353" w:rsidRPr="000D0678" w:rsidRDefault="00044353" w:rsidP="003A5CA1">
            <w:pPr>
              <w:pStyle w:val="34fd"/>
              <w:rPr>
                <w:sz w:val="18"/>
                <w:szCs w:val="24"/>
              </w:rPr>
            </w:pPr>
            <w:r w:rsidRPr="000D0678">
              <w:rPr>
                <w:rFonts w:eastAsia="Calibri"/>
                <w:color w:val="000000"/>
                <w:sz w:val="18"/>
                <w:szCs w:val="24"/>
              </w:rPr>
              <w:t>3.2</w:t>
            </w:r>
          </w:p>
        </w:tc>
        <w:tc>
          <w:tcPr>
            <w:tcW w:w="6640" w:type="dxa"/>
            <w:tcBorders>
              <w:left w:val="nil"/>
            </w:tcBorders>
          </w:tcPr>
          <w:p w14:paraId="42ECF61E" w14:textId="77777777" w:rsidR="00044353" w:rsidRPr="000D0678" w:rsidRDefault="00044353" w:rsidP="003A5CA1">
            <w:pPr>
              <w:pStyle w:val="34fd"/>
              <w:rPr>
                <w:sz w:val="18"/>
                <w:szCs w:val="24"/>
              </w:rPr>
            </w:pPr>
            <w:r w:rsidRPr="000D0678">
              <w:rPr>
                <w:sz w:val="18"/>
                <w:szCs w:val="24"/>
              </w:rPr>
              <w:t>Мощность блока питания: не менее 100 Вт</w:t>
            </w:r>
          </w:p>
        </w:tc>
        <w:tc>
          <w:tcPr>
            <w:tcW w:w="1905" w:type="dxa"/>
          </w:tcPr>
          <w:p w14:paraId="17AAC24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3942D91" w14:textId="77777777" w:rsidTr="003A5CA1">
        <w:trPr>
          <w:jc w:val="center"/>
        </w:trPr>
        <w:tc>
          <w:tcPr>
            <w:tcW w:w="1365" w:type="dxa"/>
            <w:tcBorders>
              <w:right w:val="nil"/>
            </w:tcBorders>
            <w:vAlign w:val="bottom"/>
          </w:tcPr>
          <w:p w14:paraId="5226436E" w14:textId="77777777" w:rsidR="00044353" w:rsidRPr="000D0678" w:rsidRDefault="00044353" w:rsidP="003A5CA1">
            <w:pPr>
              <w:pStyle w:val="34fd"/>
              <w:rPr>
                <w:sz w:val="18"/>
                <w:szCs w:val="24"/>
              </w:rPr>
            </w:pPr>
            <w:r w:rsidRPr="000D0678">
              <w:rPr>
                <w:rFonts w:eastAsia="Calibri"/>
                <w:color w:val="000000"/>
                <w:sz w:val="18"/>
                <w:szCs w:val="24"/>
              </w:rPr>
              <w:t>3.3</w:t>
            </w:r>
          </w:p>
        </w:tc>
        <w:tc>
          <w:tcPr>
            <w:tcW w:w="6640" w:type="dxa"/>
            <w:tcBorders>
              <w:left w:val="nil"/>
            </w:tcBorders>
          </w:tcPr>
          <w:p w14:paraId="20F5B485" w14:textId="77777777" w:rsidR="00044353" w:rsidRPr="000D0678" w:rsidRDefault="00044353" w:rsidP="003A5CA1">
            <w:pPr>
              <w:pStyle w:val="34fd"/>
              <w:rPr>
                <w:sz w:val="18"/>
                <w:szCs w:val="24"/>
              </w:rPr>
            </w:pPr>
            <w:r w:rsidRPr="000D0678">
              <w:rPr>
                <w:sz w:val="18"/>
                <w:szCs w:val="24"/>
              </w:rPr>
              <w:t>Выходное напряжение: не менее 24 В</w:t>
            </w:r>
          </w:p>
        </w:tc>
        <w:tc>
          <w:tcPr>
            <w:tcW w:w="1905" w:type="dxa"/>
          </w:tcPr>
          <w:p w14:paraId="0D1B18D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811C82D" w14:textId="77777777" w:rsidTr="003A5CA1">
        <w:trPr>
          <w:jc w:val="center"/>
        </w:trPr>
        <w:tc>
          <w:tcPr>
            <w:tcW w:w="1365" w:type="dxa"/>
            <w:tcBorders>
              <w:right w:val="nil"/>
            </w:tcBorders>
            <w:vAlign w:val="bottom"/>
          </w:tcPr>
          <w:p w14:paraId="46A5087D" w14:textId="77777777" w:rsidR="00044353" w:rsidRPr="000D0678" w:rsidRDefault="00044353" w:rsidP="003A5CA1">
            <w:pPr>
              <w:pStyle w:val="34fd"/>
              <w:rPr>
                <w:sz w:val="18"/>
                <w:szCs w:val="24"/>
              </w:rPr>
            </w:pPr>
            <w:r w:rsidRPr="000D0678">
              <w:rPr>
                <w:rFonts w:eastAsia="Calibri"/>
                <w:color w:val="000000"/>
                <w:sz w:val="18"/>
                <w:szCs w:val="24"/>
              </w:rPr>
              <w:t>3.4</w:t>
            </w:r>
          </w:p>
        </w:tc>
        <w:tc>
          <w:tcPr>
            <w:tcW w:w="6640" w:type="dxa"/>
            <w:tcBorders>
              <w:left w:val="nil"/>
            </w:tcBorders>
          </w:tcPr>
          <w:p w14:paraId="44438411" w14:textId="77777777" w:rsidR="00044353" w:rsidRPr="000D0678" w:rsidRDefault="00044353" w:rsidP="003A5CA1">
            <w:pPr>
              <w:pStyle w:val="34fd"/>
              <w:rPr>
                <w:sz w:val="18"/>
                <w:szCs w:val="24"/>
              </w:rPr>
            </w:pPr>
            <w:r w:rsidRPr="000D0678">
              <w:rPr>
                <w:sz w:val="18"/>
                <w:szCs w:val="24"/>
              </w:rPr>
              <w:t>Выходной ток: не менее 4,5 А</w:t>
            </w:r>
          </w:p>
        </w:tc>
        <w:tc>
          <w:tcPr>
            <w:tcW w:w="1905" w:type="dxa"/>
          </w:tcPr>
          <w:p w14:paraId="6D2E662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ECE918C" w14:textId="77777777" w:rsidTr="003A5CA1">
        <w:trPr>
          <w:jc w:val="center"/>
        </w:trPr>
        <w:tc>
          <w:tcPr>
            <w:tcW w:w="1365" w:type="dxa"/>
            <w:tcBorders>
              <w:right w:val="nil"/>
            </w:tcBorders>
            <w:vAlign w:val="bottom"/>
          </w:tcPr>
          <w:p w14:paraId="4D39304D" w14:textId="77777777" w:rsidR="00044353" w:rsidRPr="000D0678" w:rsidRDefault="00044353" w:rsidP="003A5CA1">
            <w:pPr>
              <w:pStyle w:val="34fd"/>
              <w:rPr>
                <w:sz w:val="18"/>
                <w:szCs w:val="24"/>
              </w:rPr>
            </w:pPr>
            <w:r w:rsidRPr="000D0678">
              <w:rPr>
                <w:rFonts w:eastAsia="Calibri"/>
                <w:color w:val="000000"/>
                <w:sz w:val="18"/>
                <w:szCs w:val="24"/>
              </w:rPr>
              <w:t>3.5</w:t>
            </w:r>
          </w:p>
        </w:tc>
        <w:tc>
          <w:tcPr>
            <w:tcW w:w="6640" w:type="dxa"/>
            <w:tcBorders>
              <w:left w:val="nil"/>
            </w:tcBorders>
          </w:tcPr>
          <w:p w14:paraId="25FEDE87" w14:textId="77777777" w:rsidR="00044353" w:rsidRPr="000D0678" w:rsidRDefault="00044353" w:rsidP="003A5CA1">
            <w:pPr>
              <w:pStyle w:val="34fd"/>
              <w:rPr>
                <w:sz w:val="18"/>
                <w:szCs w:val="24"/>
              </w:rPr>
            </w:pPr>
            <w:r w:rsidRPr="000D0678">
              <w:rPr>
                <w:sz w:val="18"/>
                <w:szCs w:val="24"/>
              </w:rPr>
              <w:t>Количество выходов: не менее 1 шт.</w:t>
            </w:r>
          </w:p>
        </w:tc>
        <w:tc>
          <w:tcPr>
            <w:tcW w:w="1905" w:type="dxa"/>
          </w:tcPr>
          <w:p w14:paraId="3DABB1B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7BC7789" w14:textId="77777777" w:rsidTr="003A5CA1">
        <w:trPr>
          <w:jc w:val="center"/>
        </w:trPr>
        <w:tc>
          <w:tcPr>
            <w:tcW w:w="1365" w:type="dxa"/>
            <w:tcBorders>
              <w:right w:val="nil"/>
            </w:tcBorders>
            <w:vAlign w:val="bottom"/>
          </w:tcPr>
          <w:p w14:paraId="55B2ABA8" w14:textId="77777777" w:rsidR="00044353" w:rsidRPr="000D0678" w:rsidRDefault="00044353" w:rsidP="003A5CA1">
            <w:pPr>
              <w:pStyle w:val="34fd"/>
              <w:rPr>
                <w:sz w:val="18"/>
                <w:szCs w:val="24"/>
              </w:rPr>
            </w:pPr>
            <w:r w:rsidRPr="000D0678">
              <w:rPr>
                <w:rFonts w:eastAsia="Calibri"/>
                <w:color w:val="000000"/>
                <w:sz w:val="18"/>
                <w:szCs w:val="24"/>
              </w:rPr>
              <w:t>3.6</w:t>
            </w:r>
          </w:p>
        </w:tc>
        <w:tc>
          <w:tcPr>
            <w:tcW w:w="6640" w:type="dxa"/>
            <w:tcBorders>
              <w:left w:val="nil"/>
            </w:tcBorders>
          </w:tcPr>
          <w:p w14:paraId="4270395A" w14:textId="77777777" w:rsidR="00044353" w:rsidRPr="000D0678" w:rsidRDefault="00044353" w:rsidP="003A5CA1">
            <w:pPr>
              <w:pStyle w:val="34fd"/>
              <w:rPr>
                <w:sz w:val="18"/>
                <w:szCs w:val="24"/>
              </w:rPr>
            </w:pPr>
            <w:r w:rsidRPr="000D0678">
              <w:rPr>
                <w:sz w:val="18"/>
                <w:szCs w:val="24"/>
              </w:rPr>
              <w:t>Тип стабилизации: по напряжению</w:t>
            </w:r>
          </w:p>
        </w:tc>
        <w:tc>
          <w:tcPr>
            <w:tcW w:w="1905" w:type="dxa"/>
          </w:tcPr>
          <w:p w14:paraId="66550C0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97A132F" w14:textId="77777777" w:rsidTr="003A5CA1">
        <w:trPr>
          <w:jc w:val="center"/>
        </w:trPr>
        <w:tc>
          <w:tcPr>
            <w:tcW w:w="1365" w:type="dxa"/>
            <w:tcBorders>
              <w:right w:val="nil"/>
            </w:tcBorders>
            <w:vAlign w:val="bottom"/>
          </w:tcPr>
          <w:p w14:paraId="4442A5AD" w14:textId="77777777" w:rsidR="00044353" w:rsidRPr="000D0678" w:rsidRDefault="00044353" w:rsidP="003A5CA1">
            <w:pPr>
              <w:pStyle w:val="34fd"/>
              <w:rPr>
                <w:sz w:val="18"/>
                <w:szCs w:val="24"/>
              </w:rPr>
            </w:pPr>
            <w:r w:rsidRPr="000D0678">
              <w:rPr>
                <w:rFonts w:eastAsia="Calibri"/>
                <w:color w:val="000000"/>
                <w:sz w:val="18"/>
                <w:szCs w:val="24"/>
              </w:rPr>
              <w:t>3.7</w:t>
            </w:r>
          </w:p>
        </w:tc>
        <w:tc>
          <w:tcPr>
            <w:tcW w:w="6640" w:type="dxa"/>
            <w:tcBorders>
              <w:left w:val="nil"/>
            </w:tcBorders>
          </w:tcPr>
          <w:p w14:paraId="4BDAAEB2" w14:textId="77777777" w:rsidR="00044353" w:rsidRPr="000D0678" w:rsidRDefault="00044353" w:rsidP="003A5CA1">
            <w:pPr>
              <w:pStyle w:val="34fd"/>
              <w:rPr>
                <w:sz w:val="18"/>
                <w:szCs w:val="24"/>
              </w:rPr>
            </w:pPr>
            <w:r w:rsidRPr="000D0678">
              <w:rPr>
                <w:sz w:val="18"/>
                <w:szCs w:val="24"/>
              </w:rPr>
              <w:t>Конструктивное исполнение: в кожухе</w:t>
            </w:r>
          </w:p>
        </w:tc>
        <w:tc>
          <w:tcPr>
            <w:tcW w:w="1905" w:type="dxa"/>
          </w:tcPr>
          <w:p w14:paraId="1F6CBC2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623E5E6" w14:textId="77777777" w:rsidTr="003A5CA1">
        <w:trPr>
          <w:jc w:val="center"/>
        </w:trPr>
        <w:tc>
          <w:tcPr>
            <w:tcW w:w="1365" w:type="dxa"/>
            <w:tcBorders>
              <w:right w:val="nil"/>
            </w:tcBorders>
            <w:vAlign w:val="bottom"/>
          </w:tcPr>
          <w:p w14:paraId="4B3EB9B5" w14:textId="77777777" w:rsidR="00044353" w:rsidRPr="000D0678" w:rsidRDefault="00044353" w:rsidP="003A5CA1">
            <w:pPr>
              <w:pStyle w:val="34fd"/>
              <w:rPr>
                <w:sz w:val="18"/>
                <w:szCs w:val="24"/>
              </w:rPr>
            </w:pPr>
            <w:r w:rsidRPr="000D0678">
              <w:rPr>
                <w:rFonts w:eastAsia="Calibri"/>
                <w:color w:val="000000"/>
                <w:sz w:val="18"/>
                <w:szCs w:val="24"/>
              </w:rPr>
              <w:t>3.8</w:t>
            </w:r>
          </w:p>
        </w:tc>
        <w:tc>
          <w:tcPr>
            <w:tcW w:w="6640" w:type="dxa"/>
            <w:tcBorders>
              <w:left w:val="nil"/>
            </w:tcBorders>
          </w:tcPr>
          <w:p w14:paraId="4067211B" w14:textId="77777777" w:rsidR="00044353" w:rsidRPr="000D0678" w:rsidRDefault="00044353" w:rsidP="003A5CA1">
            <w:pPr>
              <w:pStyle w:val="34fd"/>
              <w:rPr>
                <w:sz w:val="18"/>
                <w:szCs w:val="24"/>
              </w:rPr>
            </w:pPr>
            <w:r w:rsidRPr="000D0678">
              <w:rPr>
                <w:sz w:val="18"/>
                <w:szCs w:val="24"/>
              </w:rPr>
              <w:t>Наличие защиты от короткого замыкания</w:t>
            </w:r>
          </w:p>
        </w:tc>
        <w:tc>
          <w:tcPr>
            <w:tcW w:w="1905" w:type="dxa"/>
          </w:tcPr>
          <w:p w14:paraId="4F6DE62B"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622F94A" w14:textId="77777777" w:rsidTr="003A5CA1">
        <w:trPr>
          <w:jc w:val="center"/>
        </w:trPr>
        <w:tc>
          <w:tcPr>
            <w:tcW w:w="1365" w:type="dxa"/>
            <w:tcBorders>
              <w:right w:val="nil"/>
            </w:tcBorders>
            <w:vAlign w:val="bottom"/>
          </w:tcPr>
          <w:p w14:paraId="6A378012" w14:textId="77777777" w:rsidR="00044353" w:rsidRPr="000D0678" w:rsidRDefault="00044353" w:rsidP="003A5CA1">
            <w:pPr>
              <w:pStyle w:val="34fd"/>
              <w:rPr>
                <w:sz w:val="18"/>
                <w:szCs w:val="24"/>
              </w:rPr>
            </w:pPr>
            <w:r w:rsidRPr="000D0678">
              <w:rPr>
                <w:rFonts w:eastAsia="Calibri"/>
                <w:color w:val="000000"/>
                <w:sz w:val="18"/>
                <w:szCs w:val="24"/>
              </w:rPr>
              <w:t>3.9</w:t>
            </w:r>
          </w:p>
        </w:tc>
        <w:tc>
          <w:tcPr>
            <w:tcW w:w="6640" w:type="dxa"/>
            <w:tcBorders>
              <w:left w:val="nil"/>
            </w:tcBorders>
          </w:tcPr>
          <w:p w14:paraId="6E39125F" w14:textId="77777777" w:rsidR="00044353" w:rsidRPr="000D0678" w:rsidRDefault="00044353" w:rsidP="003A5CA1">
            <w:pPr>
              <w:pStyle w:val="34fd"/>
              <w:rPr>
                <w:sz w:val="18"/>
                <w:szCs w:val="24"/>
              </w:rPr>
            </w:pPr>
            <w:r w:rsidRPr="000D0678">
              <w:rPr>
                <w:sz w:val="18"/>
                <w:szCs w:val="24"/>
              </w:rPr>
              <w:t>Наличие защиты от перегрузки</w:t>
            </w:r>
          </w:p>
        </w:tc>
        <w:tc>
          <w:tcPr>
            <w:tcW w:w="1905" w:type="dxa"/>
          </w:tcPr>
          <w:p w14:paraId="1E82AC9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A551A12" w14:textId="77777777" w:rsidTr="003A5CA1">
        <w:trPr>
          <w:jc w:val="center"/>
        </w:trPr>
        <w:tc>
          <w:tcPr>
            <w:tcW w:w="1365" w:type="dxa"/>
            <w:tcBorders>
              <w:right w:val="nil"/>
            </w:tcBorders>
            <w:vAlign w:val="bottom"/>
          </w:tcPr>
          <w:p w14:paraId="56C251B7" w14:textId="77777777" w:rsidR="00044353" w:rsidRPr="000D0678" w:rsidRDefault="00044353" w:rsidP="003A5CA1">
            <w:pPr>
              <w:pStyle w:val="34fd"/>
              <w:rPr>
                <w:sz w:val="18"/>
                <w:szCs w:val="24"/>
              </w:rPr>
            </w:pPr>
            <w:r w:rsidRPr="000D0678">
              <w:rPr>
                <w:rFonts w:eastAsia="Calibri"/>
                <w:color w:val="000000"/>
                <w:sz w:val="18"/>
                <w:szCs w:val="24"/>
              </w:rPr>
              <w:t>3.10</w:t>
            </w:r>
          </w:p>
        </w:tc>
        <w:tc>
          <w:tcPr>
            <w:tcW w:w="6640" w:type="dxa"/>
            <w:tcBorders>
              <w:left w:val="nil"/>
            </w:tcBorders>
          </w:tcPr>
          <w:p w14:paraId="77C5BE68" w14:textId="77777777" w:rsidR="00044353" w:rsidRPr="000D0678" w:rsidRDefault="00044353" w:rsidP="003A5CA1">
            <w:pPr>
              <w:pStyle w:val="34fd"/>
              <w:rPr>
                <w:sz w:val="18"/>
                <w:szCs w:val="24"/>
              </w:rPr>
            </w:pPr>
            <w:r w:rsidRPr="000D0678">
              <w:rPr>
                <w:sz w:val="18"/>
                <w:szCs w:val="24"/>
              </w:rPr>
              <w:t>Наличие защиты от перенапряжения</w:t>
            </w:r>
          </w:p>
        </w:tc>
        <w:tc>
          <w:tcPr>
            <w:tcW w:w="1905" w:type="dxa"/>
          </w:tcPr>
          <w:p w14:paraId="78268F5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AFFFC36" w14:textId="77777777" w:rsidTr="003A5CA1">
        <w:trPr>
          <w:jc w:val="center"/>
        </w:trPr>
        <w:tc>
          <w:tcPr>
            <w:tcW w:w="1365" w:type="dxa"/>
            <w:tcBorders>
              <w:right w:val="nil"/>
            </w:tcBorders>
            <w:vAlign w:val="bottom"/>
          </w:tcPr>
          <w:p w14:paraId="2DD62A4A" w14:textId="77777777" w:rsidR="00044353" w:rsidRPr="000D0678" w:rsidRDefault="00044353" w:rsidP="003A5CA1">
            <w:pPr>
              <w:pStyle w:val="34fd"/>
              <w:rPr>
                <w:sz w:val="18"/>
                <w:szCs w:val="24"/>
              </w:rPr>
            </w:pPr>
            <w:r w:rsidRPr="000D0678">
              <w:rPr>
                <w:rFonts w:eastAsia="Calibri"/>
                <w:color w:val="000000"/>
                <w:sz w:val="18"/>
                <w:szCs w:val="24"/>
              </w:rPr>
              <w:t>3.11</w:t>
            </w:r>
          </w:p>
        </w:tc>
        <w:tc>
          <w:tcPr>
            <w:tcW w:w="6640" w:type="dxa"/>
            <w:tcBorders>
              <w:left w:val="nil"/>
            </w:tcBorders>
          </w:tcPr>
          <w:p w14:paraId="0C211534" w14:textId="77777777" w:rsidR="00044353" w:rsidRPr="000D0678" w:rsidRDefault="00044353" w:rsidP="003A5CA1">
            <w:pPr>
              <w:pStyle w:val="34fd"/>
              <w:rPr>
                <w:sz w:val="18"/>
                <w:szCs w:val="24"/>
              </w:rPr>
            </w:pPr>
            <w:r w:rsidRPr="000D0678">
              <w:rPr>
                <w:sz w:val="18"/>
                <w:szCs w:val="24"/>
              </w:rPr>
              <w:t>Напряжение изоляции вход-выход: не менее 3 кВ</w:t>
            </w:r>
          </w:p>
        </w:tc>
        <w:tc>
          <w:tcPr>
            <w:tcW w:w="1905" w:type="dxa"/>
          </w:tcPr>
          <w:p w14:paraId="6C3727D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FC0DFA9" w14:textId="77777777" w:rsidTr="003A5CA1">
        <w:trPr>
          <w:jc w:val="center"/>
        </w:trPr>
        <w:tc>
          <w:tcPr>
            <w:tcW w:w="1365" w:type="dxa"/>
            <w:tcBorders>
              <w:right w:val="nil"/>
            </w:tcBorders>
            <w:vAlign w:val="bottom"/>
          </w:tcPr>
          <w:p w14:paraId="697B5165" w14:textId="77777777" w:rsidR="00044353" w:rsidRPr="000D0678" w:rsidRDefault="00044353" w:rsidP="003A5CA1">
            <w:pPr>
              <w:pStyle w:val="34fd"/>
              <w:rPr>
                <w:sz w:val="18"/>
                <w:szCs w:val="24"/>
              </w:rPr>
            </w:pPr>
            <w:r w:rsidRPr="000D0678">
              <w:rPr>
                <w:rFonts w:eastAsia="Calibri"/>
                <w:color w:val="000000"/>
                <w:sz w:val="18"/>
                <w:szCs w:val="24"/>
              </w:rPr>
              <w:t>3.12</w:t>
            </w:r>
          </w:p>
        </w:tc>
        <w:tc>
          <w:tcPr>
            <w:tcW w:w="6640" w:type="dxa"/>
            <w:tcBorders>
              <w:left w:val="nil"/>
            </w:tcBorders>
          </w:tcPr>
          <w:p w14:paraId="3AEE8F38" w14:textId="77777777" w:rsidR="00044353" w:rsidRPr="000D0678" w:rsidRDefault="00044353" w:rsidP="003A5CA1">
            <w:pPr>
              <w:pStyle w:val="34fd"/>
              <w:rPr>
                <w:sz w:val="18"/>
                <w:szCs w:val="24"/>
              </w:rPr>
            </w:pPr>
            <w:r w:rsidRPr="000D0678">
              <w:rPr>
                <w:sz w:val="18"/>
                <w:szCs w:val="24"/>
              </w:rPr>
              <w:t>Напряжение изоляции вход-земля: не менее 1,5 кВ</w:t>
            </w:r>
          </w:p>
        </w:tc>
        <w:tc>
          <w:tcPr>
            <w:tcW w:w="1905" w:type="dxa"/>
          </w:tcPr>
          <w:p w14:paraId="6CF9370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C476438" w14:textId="77777777" w:rsidTr="003A5CA1">
        <w:trPr>
          <w:jc w:val="center"/>
        </w:trPr>
        <w:tc>
          <w:tcPr>
            <w:tcW w:w="1365" w:type="dxa"/>
            <w:tcBorders>
              <w:right w:val="nil"/>
            </w:tcBorders>
            <w:vAlign w:val="bottom"/>
          </w:tcPr>
          <w:p w14:paraId="15512140" w14:textId="77777777" w:rsidR="00044353" w:rsidRPr="000D0678" w:rsidRDefault="00044353" w:rsidP="003A5CA1">
            <w:pPr>
              <w:pStyle w:val="34fd"/>
              <w:rPr>
                <w:sz w:val="18"/>
                <w:szCs w:val="24"/>
              </w:rPr>
            </w:pPr>
            <w:r w:rsidRPr="000D0678">
              <w:rPr>
                <w:rFonts w:eastAsia="Calibri"/>
                <w:color w:val="000000"/>
                <w:sz w:val="18"/>
                <w:szCs w:val="24"/>
              </w:rPr>
              <w:t>3.13</w:t>
            </w:r>
          </w:p>
        </w:tc>
        <w:tc>
          <w:tcPr>
            <w:tcW w:w="6640" w:type="dxa"/>
            <w:tcBorders>
              <w:left w:val="nil"/>
            </w:tcBorders>
          </w:tcPr>
          <w:p w14:paraId="64755955" w14:textId="77777777" w:rsidR="00044353" w:rsidRPr="000D0678" w:rsidRDefault="00044353" w:rsidP="003A5CA1">
            <w:pPr>
              <w:pStyle w:val="34fd"/>
              <w:rPr>
                <w:sz w:val="18"/>
                <w:szCs w:val="24"/>
              </w:rPr>
            </w:pPr>
            <w:r w:rsidRPr="000D0678">
              <w:rPr>
                <w:sz w:val="18"/>
                <w:szCs w:val="24"/>
              </w:rPr>
              <w:t>Напряжение изоляции выход-земля: не менее 500 В</w:t>
            </w:r>
          </w:p>
        </w:tc>
        <w:tc>
          <w:tcPr>
            <w:tcW w:w="1905" w:type="dxa"/>
          </w:tcPr>
          <w:p w14:paraId="04F0FDDB"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E75F36" w14:textId="77777777" w:rsidTr="003A5CA1">
        <w:trPr>
          <w:jc w:val="center"/>
        </w:trPr>
        <w:tc>
          <w:tcPr>
            <w:tcW w:w="1365" w:type="dxa"/>
            <w:tcBorders>
              <w:right w:val="nil"/>
            </w:tcBorders>
          </w:tcPr>
          <w:p w14:paraId="49DC91E2" w14:textId="77777777" w:rsidR="00044353" w:rsidRPr="000D0678" w:rsidRDefault="00044353" w:rsidP="003A5CA1">
            <w:pPr>
              <w:pStyle w:val="34fd"/>
              <w:rPr>
                <w:b/>
                <w:sz w:val="18"/>
                <w:szCs w:val="24"/>
              </w:rPr>
            </w:pPr>
            <w:r w:rsidRPr="000D0678">
              <w:rPr>
                <w:b/>
                <w:sz w:val="18"/>
                <w:szCs w:val="24"/>
              </w:rPr>
              <w:t>4</w:t>
            </w:r>
          </w:p>
        </w:tc>
        <w:tc>
          <w:tcPr>
            <w:tcW w:w="8545" w:type="dxa"/>
            <w:gridSpan w:val="2"/>
            <w:tcBorders>
              <w:left w:val="nil"/>
            </w:tcBorders>
          </w:tcPr>
          <w:p w14:paraId="2DD56744" w14:textId="77777777" w:rsidR="00044353" w:rsidRPr="000D0678" w:rsidRDefault="00044353" w:rsidP="003A5CA1">
            <w:pPr>
              <w:pStyle w:val="34fd"/>
              <w:rPr>
                <w:b/>
                <w:sz w:val="18"/>
                <w:szCs w:val="24"/>
              </w:rPr>
            </w:pPr>
            <w:r w:rsidRPr="000D0678">
              <w:rPr>
                <w:b/>
                <w:sz w:val="18"/>
                <w:szCs w:val="24"/>
              </w:rPr>
              <w:t>Материнская плата, совместимая с монитором</w:t>
            </w:r>
          </w:p>
        </w:tc>
      </w:tr>
      <w:tr w:rsidR="00044353" w:rsidRPr="000D0678" w14:paraId="133B7E38" w14:textId="77777777" w:rsidTr="003A5CA1">
        <w:trPr>
          <w:jc w:val="center"/>
        </w:trPr>
        <w:tc>
          <w:tcPr>
            <w:tcW w:w="1365" w:type="dxa"/>
            <w:tcBorders>
              <w:right w:val="nil"/>
            </w:tcBorders>
            <w:vAlign w:val="bottom"/>
          </w:tcPr>
          <w:p w14:paraId="3D3C8DB5" w14:textId="77777777" w:rsidR="00044353" w:rsidRPr="000D0678" w:rsidRDefault="00044353" w:rsidP="003A5CA1">
            <w:pPr>
              <w:pStyle w:val="34fd"/>
              <w:rPr>
                <w:sz w:val="18"/>
                <w:szCs w:val="24"/>
              </w:rPr>
            </w:pPr>
            <w:r w:rsidRPr="000D0678">
              <w:rPr>
                <w:rFonts w:eastAsia="Calibri"/>
                <w:color w:val="000000"/>
                <w:sz w:val="18"/>
                <w:szCs w:val="24"/>
              </w:rPr>
              <w:t>4.1</w:t>
            </w:r>
          </w:p>
        </w:tc>
        <w:tc>
          <w:tcPr>
            <w:tcW w:w="6640" w:type="dxa"/>
            <w:tcBorders>
              <w:left w:val="nil"/>
            </w:tcBorders>
          </w:tcPr>
          <w:p w14:paraId="57153298" w14:textId="77777777" w:rsidR="00044353" w:rsidRPr="000D0678" w:rsidRDefault="00044353" w:rsidP="003A5CA1">
            <w:pPr>
              <w:pStyle w:val="34fd"/>
              <w:rPr>
                <w:sz w:val="18"/>
                <w:szCs w:val="24"/>
              </w:rPr>
            </w:pPr>
            <w:r w:rsidRPr="000D0678">
              <w:rPr>
                <w:sz w:val="18"/>
                <w:szCs w:val="24"/>
              </w:rPr>
              <w:t>Питание материнской платы: не менее 24 pin</w:t>
            </w:r>
          </w:p>
        </w:tc>
        <w:tc>
          <w:tcPr>
            <w:tcW w:w="1905" w:type="dxa"/>
          </w:tcPr>
          <w:p w14:paraId="6342C2E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EFB58F6" w14:textId="77777777" w:rsidTr="003A5CA1">
        <w:trPr>
          <w:jc w:val="center"/>
        </w:trPr>
        <w:tc>
          <w:tcPr>
            <w:tcW w:w="1365" w:type="dxa"/>
            <w:tcBorders>
              <w:right w:val="nil"/>
            </w:tcBorders>
            <w:vAlign w:val="bottom"/>
          </w:tcPr>
          <w:p w14:paraId="6C65F891" w14:textId="77777777" w:rsidR="00044353" w:rsidRPr="000D0678" w:rsidRDefault="00044353" w:rsidP="003A5CA1">
            <w:pPr>
              <w:pStyle w:val="34fd"/>
              <w:rPr>
                <w:sz w:val="18"/>
                <w:szCs w:val="24"/>
              </w:rPr>
            </w:pPr>
            <w:r w:rsidRPr="000D0678">
              <w:rPr>
                <w:rFonts w:eastAsia="Calibri"/>
                <w:color w:val="000000"/>
                <w:sz w:val="18"/>
                <w:szCs w:val="24"/>
              </w:rPr>
              <w:t>4.2</w:t>
            </w:r>
          </w:p>
        </w:tc>
        <w:tc>
          <w:tcPr>
            <w:tcW w:w="6640" w:type="dxa"/>
            <w:tcBorders>
              <w:left w:val="nil"/>
            </w:tcBorders>
          </w:tcPr>
          <w:p w14:paraId="1EFDC4CB" w14:textId="77777777" w:rsidR="00044353" w:rsidRPr="000D0678" w:rsidRDefault="00044353" w:rsidP="003A5CA1">
            <w:pPr>
              <w:pStyle w:val="34fd"/>
              <w:rPr>
                <w:sz w:val="18"/>
                <w:szCs w:val="24"/>
              </w:rPr>
            </w:pPr>
            <w:r w:rsidRPr="000D0678">
              <w:rPr>
                <w:sz w:val="18"/>
                <w:szCs w:val="24"/>
              </w:rPr>
              <w:t>Частота процессора: не менее 1,6 ГГц</w:t>
            </w:r>
          </w:p>
        </w:tc>
        <w:tc>
          <w:tcPr>
            <w:tcW w:w="1905" w:type="dxa"/>
          </w:tcPr>
          <w:p w14:paraId="08736BC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E019617" w14:textId="77777777" w:rsidTr="003A5CA1">
        <w:trPr>
          <w:jc w:val="center"/>
        </w:trPr>
        <w:tc>
          <w:tcPr>
            <w:tcW w:w="1365" w:type="dxa"/>
            <w:tcBorders>
              <w:right w:val="nil"/>
            </w:tcBorders>
            <w:vAlign w:val="bottom"/>
          </w:tcPr>
          <w:p w14:paraId="1B90A5C5" w14:textId="77777777" w:rsidR="00044353" w:rsidRPr="000D0678" w:rsidRDefault="00044353" w:rsidP="003A5CA1">
            <w:pPr>
              <w:pStyle w:val="34fd"/>
              <w:rPr>
                <w:sz w:val="18"/>
                <w:szCs w:val="24"/>
              </w:rPr>
            </w:pPr>
            <w:r w:rsidRPr="000D0678">
              <w:rPr>
                <w:rFonts w:eastAsia="Calibri"/>
                <w:color w:val="000000"/>
                <w:sz w:val="18"/>
                <w:szCs w:val="24"/>
              </w:rPr>
              <w:t>4.3</w:t>
            </w:r>
          </w:p>
        </w:tc>
        <w:tc>
          <w:tcPr>
            <w:tcW w:w="6640" w:type="dxa"/>
            <w:tcBorders>
              <w:left w:val="nil"/>
            </w:tcBorders>
          </w:tcPr>
          <w:p w14:paraId="17342639" w14:textId="77777777" w:rsidR="00044353" w:rsidRPr="000D0678" w:rsidRDefault="00044353" w:rsidP="003A5CA1">
            <w:pPr>
              <w:pStyle w:val="34fd"/>
              <w:rPr>
                <w:sz w:val="18"/>
                <w:szCs w:val="24"/>
              </w:rPr>
            </w:pPr>
            <w:r w:rsidRPr="000D0678">
              <w:rPr>
                <w:sz w:val="18"/>
                <w:szCs w:val="24"/>
              </w:rPr>
              <w:t>Количество ядер процессора: не менее 4</w:t>
            </w:r>
          </w:p>
        </w:tc>
        <w:tc>
          <w:tcPr>
            <w:tcW w:w="1905" w:type="dxa"/>
          </w:tcPr>
          <w:p w14:paraId="46AB204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8A8CB71" w14:textId="77777777" w:rsidTr="003A5CA1">
        <w:trPr>
          <w:jc w:val="center"/>
        </w:trPr>
        <w:tc>
          <w:tcPr>
            <w:tcW w:w="1365" w:type="dxa"/>
            <w:tcBorders>
              <w:right w:val="nil"/>
            </w:tcBorders>
            <w:vAlign w:val="bottom"/>
          </w:tcPr>
          <w:p w14:paraId="0DE7AB7A" w14:textId="77777777" w:rsidR="00044353" w:rsidRPr="000D0678" w:rsidRDefault="00044353" w:rsidP="003A5CA1">
            <w:pPr>
              <w:pStyle w:val="34fd"/>
              <w:rPr>
                <w:sz w:val="18"/>
                <w:szCs w:val="24"/>
              </w:rPr>
            </w:pPr>
            <w:r w:rsidRPr="000D0678">
              <w:rPr>
                <w:rFonts w:eastAsia="Calibri"/>
                <w:color w:val="000000"/>
                <w:sz w:val="18"/>
                <w:szCs w:val="24"/>
              </w:rPr>
              <w:t>4.4</w:t>
            </w:r>
          </w:p>
        </w:tc>
        <w:tc>
          <w:tcPr>
            <w:tcW w:w="6640" w:type="dxa"/>
            <w:tcBorders>
              <w:left w:val="nil"/>
            </w:tcBorders>
          </w:tcPr>
          <w:p w14:paraId="0BAA26DD" w14:textId="77777777" w:rsidR="00044353" w:rsidRPr="000D0678" w:rsidRDefault="00044353" w:rsidP="003A5CA1">
            <w:pPr>
              <w:pStyle w:val="34fd"/>
              <w:rPr>
                <w:sz w:val="18"/>
                <w:szCs w:val="24"/>
              </w:rPr>
            </w:pPr>
            <w:r w:rsidRPr="000D0678">
              <w:rPr>
                <w:sz w:val="18"/>
                <w:szCs w:val="24"/>
              </w:rPr>
              <w:t>Количество потоков: не менее 4</w:t>
            </w:r>
          </w:p>
        </w:tc>
        <w:tc>
          <w:tcPr>
            <w:tcW w:w="1905" w:type="dxa"/>
          </w:tcPr>
          <w:p w14:paraId="19A1A0F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93E3F08" w14:textId="77777777" w:rsidTr="003A5CA1">
        <w:trPr>
          <w:jc w:val="center"/>
        </w:trPr>
        <w:tc>
          <w:tcPr>
            <w:tcW w:w="1365" w:type="dxa"/>
            <w:tcBorders>
              <w:right w:val="nil"/>
            </w:tcBorders>
            <w:vAlign w:val="bottom"/>
          </w:tcPr>
          <w:p w14:paraId="2E91923B" w14:textId="77777777" w:rsidR="00044353" w:rsidRPr="000D0678" w:rsidRDefault="00044353" w:rsidP="003A5CA1">
            <w:pPr>
              <w:pStyle w:val="34fd"/>
              <w:rPr>
                <w:sz w:val="18"/>
                <w:szCs w:val="24"/>
              </w:rPr>
            </w:pPr>
            <w:r w:rsidRPr="000D0678">
              <w:rPr>
                <w:rFonts w:eastAsia="Calibri"/>
                <w:color w:val="000000"/>
                <w:sz w:val="18"/>
                <w:szCs w:val="24"/>
              </w:rPr>
              <w:t>4.5</w:t>
            </w:r>
          </w:p>
        </w:tc>
        <w:tc>
          <w:tcPr>
            <w:tcW w:w="6640" w:type="dxa"/>
            <w:tcBorders>
              <w:left w:val="nil"/>
            </w:tcBorders>
          </w:tcPr>
          <w:p w14:paraId="21A3B5A8" w14:textId="77777777" w:rsidR="00044353" w:rsidRPr="000D0678" w:rsidRDefault="00044353" w:rsidP="003A5CA1">
            <w:pPr>
              <w:pStyle w:val="34fd"/>
              <w:rPr>
                <w:sz w:val="18"/>
                <w:szCs w:val="24"/>
              </w:rPr>
            </w:pPr>
            <w:r w:rsidRPr="000D0678">
              <w:rPr>
                <w:sz w:val="18"/>
                <w:szCs w:val="24"/>
              </w:rPr>
              <w:t>Кэш процессора L2: не менее 2 Мб</w:t>
            </w:r>
          </w:p>
        </w:tc>
        <w:tc>
          <w:tcPr>
            <w:tcW w:w="1905" w:type="dxa"/>
          </w:tcPr>
          <w:p w14:paraId="207CA7C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142E680" w14:textId="77777777" w:rsidTr="003A5CA1">
        <w:trPr>
          <w:jc w:val="center"/>
        </w:trPr>
        <w:tc>
          <w:tcPr>
            <w:tcW w:w="1365" w:type="dxa"/>
            <w:tcBorders>
              <w:right w:val="nil"/>
            </w:tcBorders>
            <w:vAlign w:val="bottom"/>
          </w:tcPr>
          <w:p w14:paraId="140514C3" w14:textId="77777777" w:rsidR="00044353" w:rsidRPr="000D0678" w:rsidRDefault="00044353" w:rsidP="003A5CA1">
            <w:pPr>
              <w:pStyle w:val="34fd"/>
              <w:rPr>
                <w:sz w:val="18"/>
                <w:szCs w:val="24"/>
              </w:rPr>
            </w:pPr>
            <w:r w:rsidRPr="000D0678">
              <w:rPr>
                <w:rFonts w:eastAsia="Calibri"/>
                <w:color w:val="000000"/>
                <w:sz w:val="18"/>
                <w:szCs w:val="24"/>
              </w:rPr>
              <w:t>4.6</w:t>
            </w:r>
          </w:p>
        </w:tc>
        <w:tc>
          <w:tcPr>
            <w:tcW w:w="6640" w:type="dxa"/>
            <w:tcBorders>
              <w:left w:val="nil"/>
            </w:tcBorders>
          </w:tcPr>
          <w:p w14:paraId="21FA442C" w14:textId="77777777" w:rsidR="00044353" w:rsidRPr="000D0678" w:rsidRDefault="00044353" w:rsidP="003A5CA1">
            <w:pPr>
              <w:pStyle w:val="34fd"/>
              <w:rPr>
                <w:sz w:val="18"/>
                <w:szCs w:val="24"/>
              </w:rPr>
            </w:pPr>
            <w:r w:rsidRPr="000D0678">
              <w:rPr>
                <w:sz w:val="18"/>
                <w:szCs w:val="24"/>
              </w:rPr>
              <w:t>Наличие графического процессора</w:t>
            </w:r>
          </w:p>
        </w:tc>
        <w:tc>
          <w:tcPr>
            <w:tcW w:w="1905" w:type="dxa"/>
          </w:tcPr>
          <w:p w14:paraId="191622D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CE252B" w14:textId="77777777" w:rsidTr="003A5CA1">
        <w:trPr>
          <w:jc w:val="center"/>
        </w:trPr>
        <w:tc>
          <w:tcPr>
            <w:tcW w:w="1365" w:type="dxa"/>
            <w:tcBorders>
              <w:right w:val="nil"/>
            </w:tcBorders>
            <w:vAlign w:val="bottom"/>
          </w:tcPr>
          <w:p w14:paraId="7E917AE9" w14:textId="77777777" w:rsidR="00044353" w:rsidRPr="000D0678" w:rsidRDefault="00044353" w:rsidP="003A5CA1">
            <w:pPr>
              <w:pStyle w:val="34fd"/>
              <w:rPr>
                <w:sz w:val="18"/>
                <w:szCs w:val="24"/>
              </w:rPr>
            </w:pPr>
            <w:r w:rsidRPr="000D0678">
              <w:rPr>
                <w:rFonts w:eastAsia="Calibri"/>
                <w:color w:val="000000"/>
                <w:sz w:val="18"/>
                <w:szCs w:val="24"/>
              </w:rPr>
              <w:t>4.7</w:t>
            </w:r>
          </w:p>
        </w:tc>
        <w:tc>
          <w:tcPr>
            <w:tcW w:w="6640" w:type="dxa"/>
            <w:tcBorders>
              <w:left w:val="nil"/>
            </w:tcBorders>
          </w:tcPr>
          <w:p w14:paraId="2E25489D" w14:textId="77777777" w:rsidR="00044353" w:rsidRPr="000D0678" w:rsidRDefault="00044353" w:rsidP="003A5CA1">
            <w:pPr>
              <w:pStyle w:val="34fd"/>
              <w:rPr>
                <w:sz w:val="18"/>
                <w:szCs w:val="24"/>
              </w:rPr>
            </w:pPr>
            <w:r w:rsidRPr="000D0678">
              <w:rPr>
                <w:sz w:val="18"/>
                <w:szCs w:val="24"/>
              </w:rPr>
              <w:t>Наличие порта VGA (D-Sub)</w:t>
            </w:r>
          </w:p>
        </w:tc>
        <w:tc>
          <w:tcPr>
            <w:tcW w:w="1905" w:type="dxa"/>
          </w:tcPr>
          <w:p w14:paraId="675F79B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E16148" w14:textId="77777777" w:rsidTr="003A5CA1">
        <w:trPr>
          <w:jc w:val="center"/>
        </w:trPr>
        <w:tc>
          <w:tcPr>
            <w:tcW w:w="1365" w:type="dxa"/>
            <w:tcBorders>
              <w:right w:val="nil"/>
            </w:tcBorders>
            <w:vAlign w:val="bottom"/>
          </w:tcPr>
          <w:p w14:paraId="0374D6D7" w14:textId="77777777" w:rsidR="00044353" w:rsidRPr="000D0678" w:rsidRDefault="00044353" w:rsidP="003A5CA1">
            <w:pPr>
              <w:pStyle w:val="34fd"/>
              <w:rPr>
                <w:sz w:val="18"/>
                <w:szCs w:val="24"/>
              </w:rPr>
            </w:pPr>
            <w:r w:rsidRPr="000D0678">
              <w:rPr>
                <w:rFonts w:eastAsia="Calibri"/>
                <w:color w:val="000000"/>
                <w:sz w:val="18"/>
                <w:szCs w:val="24"/>
              </w:rPr>
              <w:t>4.8</w:t>
            </w:r>
          </w:p>
        </w:tc>
        <w:tc>
          <w:tcPr>
            <w:tcW w:w="6640" w:type="dxa"/>
            <w:tcBorders>
              <w:left w:val="nil"/>
            </w:tcBorders>
          </w:tcPr>
          <w:p w14:paraId="34629F04" w14:textId="77777777" w:rsidR="00044353" w:rsidRPr="000D0678" w:rsidRDefault="00044353" w:rsidP="003A5CA1">
            <w:pPr>
              <w:pStyle w:val="34fd"/>
              <w:rPr>
                <w:sz w:val="18"/>
                <w:szCs w:val="24"/>
              </w:rPr>
            </w:pPr>
            <w:r w:rsidRPr="000D0678">
              <w:rPr>
                <w:sz w:val="18"/>
                <w:szCs w:val="24"/>
              </w:rPr>
              <w:t>Наличие порта HDMI</w:t>
            </w:r>
          </w:p>
        </w:tc>
        <w:tc>
          <w:tcPr>
            <w:tcW w:w="1905" w:type="dxa"/>
          </w:tcPr>
          <w:p w14:paraId="467B3D0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F19E3C" w14:textId="77777777" w:rsidTr="003A5CA1">
        <w:trPr>
          <w:jc w:val="center"/>
        </w:trPr>
        <w:tc>
          <w:tcPr>
            <w:tcW w:w="1365" w:type="dxa"/>
            <w:tcBorders>
              <w:right w:val="nil"/>
            </w:tcBorders>
            <w:vAlign w:val="bottom"/>
          </w:tcPr>
          <w:p w14:paraId="615DC6EB" w14:textId="77777777" w:rsidR="00044353" w:rsidRPr="000D0678" w:rsidRDefault="00044353" w:rsidP="003A5CA1">
            <w:pPr>
              <w:pStyle w:val="34fd"/>
              <w:rPr>
                <w:sz w:val="18"/>
                <w:szCs w:val="24"/>
              </w:rPr>
            </w:pPr>
            <w:r w:rsidRPr="000D0678">
              <w:rPr>
                <w:rFonts w:eastAsia="Calibri"/>
                <w:color w:val="000000"/>
                <w:sz w:val="18"/>
                <w:szCs w:val="24"/>
              </w:rPr>
              <w:t>4.9</w:t>
            </w:r>
          </w:p>
        </w:tc>
        <w:tc>
          <w:tcPr>
            <w:tcW w:w="6640" w:type="dxa"/>
            <w:tcBorders>
              <w:left w:val="nil"/>
            </w:tcBorders>
          </w:tcPr>
          <w:p w14:paraId="65A51550" w14:textId="77777777" w:rsidR="00044353" w:rsidRPr="000D0678" w:rsidRDefault="00044353" w:rsidP="003A5CA1">
            <w:pPr>
              <w:pStyle w:val="34fd"/>
              <w:rPr>
                <w:sz w:val="18"/>
                <w:szCs w:val="24"/>
              </w:rPr>
            </w:pPr>
            <w:r w:rsidRPr="000D0678">
              <w:rPr>
                <w:sz w:val="18"/>
                <w:szCs w:val="24"/>
              </w:rPr>
              <w:t>Объем поддерживаемой оперативной памяти (ОЗУ): не менее 8 ГБ</w:t>
            </w:r>
          </w:p>
        </w:tc>
        <w:tc>
          <w:tcPr>
            <w:tcW w:w="1905" w:type="dxa"/>
          </w:tcPr>
          <w:p w14:paraId="092F919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3190AFB" w14:textId="77777777" w:rsidTr="003A5CA1">
        <w:trPr>
          <w:jc w:val="center"/>
        </w:trPr>
        <w:tc>
          <w:tcPr>
            <w:tcW w:w="1365" w:type="dxa"/>
            <w:tcBorders>
              <w:right w:val="nil"/>
            </w:tcBorders>
            <w:vAlign w:val="bottom"/>
          </w:tcPr>
          <w:p w14:paraId="50501CBE" w14:textId="77777777" w:rsidR="00044353" w:rsidRPr="000D0678" w:rsidRDefault="00044353" w:rsidP="003A5CA1">
            <w:pPr>
              <w:pStyle w:val="34fd"/>
              <w:rPr>
                <w:sz w:val="18"/>
                <w:szCs w:val="24"/>
              </w:rPr>
            </w:pPr>
            <w:r w:rsidRPr="000D0678">
              <w:rPr>
                <w:rFonts w:eastAsia="Calibri"/>
                <w:color w:val="000000"/>
                <w:sz w:val="18"/>
                <w:szCs w:val="24"/>
              </w:rPr>
              <w:t>4.10</w:t>
            </w:r>
          </w:p>
        </w:tc>
        <w:tc>
          <w:tcPr>
            <w:tcW w:w="6640" w:type="dxa"/>
            <w:tcBorders>
              <w:left w:val="nil"/>
            </w:tcBorders>
          </w:tcPr>
          <w:p w14:paraId="2C6B80AA" w14:textId="77777777" w:rsidR="00044353" w:rsidRPr="000D0678" w:rsidRDefault="00044353" w:rsidP="003A5CA1">
            <w:pPr>
              <w:pStyle w:val="34fd"/>
              <w:rPr>
                <w:sz w:val="18"/>
                <w:szCs w:val="24"/>
              </w:rPr>
            </w:pPr>
            <w:r w:rsidRPr="000D0678">
              <w:rPr>
                <w:sz w:val="18"/>
                <w:szCs w:val="24"/>
              </w:rPr>
              <w:t>Количество слотов для ОЗУ: не менее 2 шт.</w:t>
            </w:r>
          </w:p>
        </w:tc>
        <w:tc>
          <w:tcPr>
            <w:tcW w:w="1905" w:type="dxa"/>
          </w:tcPr>
          <w:p w14:paraId="3333BE5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46FC39" w14:textId="77777777" w:rsidTr="003A5CA1">
        <w:trPr>
          <w:jc w:val="center"/>
        </w:trPr>
        <w:tc>
          <w:tcPr>
            <w:tcW w:w="1365" w:type="dxa"/>
            <w:tcBorders>
              <w:right w:val="nil"/>
            </w:tcBorders>
            <w:vAlign w:val="bottom"/>
          </w:tcPr>
          <w:p w14:paraId="52C72C0E" w14:textId="77777777" w:rsidR="00044353" w:rsidRPr="000D0678" w:rsidRDefault="00044353" w:rsidP="003A5CA1">
            <w:pPr>
              <w:pStyle w:val="34fd"/>
              <w:rPr>
                <w:sz w:val="18"/>
                <w:szCs w:val="24"/>
              </w:rPr>
            </w:pPr>
            <w:r w:rsidRPr="000D0678">
              <w:rPr>
                <w:rFonts w:eastAsia="Calibri"/>
                <w:color w:val="000000"/>
                <w:sz w:val="18"/>
                <w:szCs w:val="24"/>
              </w:rPr>
              <w:t>4.11</w:t>
            </w:r>
          </w:p>
        </w:tc>
        <w:tc>
          <w:tcPr>
            <w:tcW w:w="6640" w:type="dxa"/>
            <w:tcBorders>
              <w:left w:val="nil"/>
            </w:tcBorders>
          </w:tcPr>
          <w:p w14:paraId="3DF1EC01" w14:textId="77777777" w:rsidR="00044353" w:rsidRPr="000D0678" w:rsidRDefault="00044353" w:rsidP="003A5CA1">
            <w:pPr>
              <w:pStyle w:val="34fd"/>
              <w:rPr>
                <w:sz w:val="18"/>
                <w:szCs w:val="24"/>
              </w:rPr>
            </w:pPr>
            <w:r w:rsidRPr="000D0678">
              <w:rPr>
                <w:sz w:val="18"/>
                <w:szCs w:val="24"/>
              </w:rPr>
              <w:t>Объем установленной ОЗУ: не менее 4 ГБ</w:t>
            </w:r>
          </w:p>
        </w:tc>
        <w:tc>
          <w:tcPr>
            <w:tcW w:w="1905" w:type="dxa"/>
          </w:tcPr>
          <w:p w14:paraId="04F7B0D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78BA75F" w14:textId="77777777" w:rsidTr="003A5CA1">
        <w:trPr>
          <w:jc w:val="center"/>
        </w:trPr>
        <w:tc>
          <w:tcPr>
            <w:tcW w:w="1365" w:type="dxa"/>
            <w:tcBorders>
              <w:right w:val="nil"/>
            </w:tcBorders>
            <w:vAlign w:val="bottom"/>
          </w:tcPr>
          <w:p w14:paraId="1746D653" w14:textId="77777777" w:rsidR="00044353" w:rsidRPr="000D0678" w:rsidRDefault="00044353" w:rsidP="003A5CA1">
            <w:pPr>
              <w:pStyle w:val="34fd"/>
              <w:rPr>
                <w:sz w:val="18"/>
                <w:szCs w:val="24"/>
              </w:rPr>
            </w:pPr>
            <w:r w:rsidRPr="000D0678">
              <w:rPr>
                <w:rFonts w:eastAsia="Calibri"/>
                <w:color w:val="000000"/>
                <w:sz w:val="18"/>
                <w:szCs w:val="24"/>
              </w:rPr>
              <w:t>4.12</w:t>
            </w:r>
          </w:p>
        </w:tc>
        <w:tc>
          <w:tcPr>
            <w:tcW w:w="6640" w:type="dxa"/>
            <w:tcBorders>
              <w:left w:val="nil"/>
            </w:tcBorders>
          </w:tcPr>
          <w:p w14:paraId="1398E9CC" w14:textId="77777777" w:rsidR="00044353" w:rsidRPr="000D0678" w:rsidRDefault="00044353" w:rsidP="003A5CA1">
            <w:pPr>
              <w:pStyle w:val="34fd"/>
              <w:rPr>
                <w:sz w:val="18"/>
                <w:szCs w:val="24"/>
              </w:rPr>
            </w:pPr>
            <w:r w:rsidRPr="000D0678">
              <w:rPr>
                <w:sz w:val="18"/>
                <w:szCs w:val="24"/>
              </w:rPr>
              <w:t>Тип ОЗУ: не менее DDR3 SO-DIMM</w:t>
            </w:r>
          </w:p>
        </w:tc>
        <w:tc>
          <w:tcPr>
            <w:tcW w:w="1905" w:type="dxa"/>
          </w:tcPr>
          <w:p w14:paraId="6C4E011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98EB1CE" w14:textId="77777777" w:rsidTr="003A5CA1">
        <w:trPr>
          <w:jc w:val="center"/>
        </w:trPr>
        <w:tc>
          <w:tcPr>
            <w:tcW w:w="1365" w:type="dxa"/>
            <w:tcBorders>
              <w:right w:val="nil"/>
            </w:tcBorders>
            <w:vAlign w:val="bottom"/>
          </w:tcPr>
          <w:p w14:paraId="13A091D9" w14:textId="77777777" w:rsidR="00044353" w:rsidRPr="000D0678" w:rsidRDefault="00044353" w:rsidP="003A5CA1">
            <w:pPr>
              <w:pStyle w:val="34fd"/>
              <w:rPr>
                <w:sz w:val="18"/>
                <w:szCs w:val="24"/>
              </w:rPr>
            </w:pPr>
            <w:r w:rsidRPr="000D0678">
              <w:rPr>
                <w:rFonts w:eastAsia="Calibri"/>
                <w:color w:val="000000"/>
                <w:sz w:val="18"/>
                <w:szCs w:val="24"/>
              </w:rPr>
              <w:t>4.13</w:t>
            </w:r>
          </w:p>
        </w:tc>
        <w:tc>
          <w:tcPr>
            <w:tcW w:w="6640" w:type="dxa"/>
            <w:tcBorders>
              <w:left w:val="nil"/>
            </w:tcBorders>
          </w:tcPr>
          <w:p w14:paraId="1207FD5D" w14:textId="77777777" w:rsidR="00044353" w:rsidRPr="000D0678" w:rsidRDefault="00044353" w:rsidP="003A5CA1">
            <w:pPr>
              <w:pStyle w:val="34fd"/>
              <w:rPr>
                <w:sz w:val="18"/>
                <w:szCs w:val="24"/>
              </w:rPr>
            </w:pPr>
            <w:r w:rsidRPr="000D0678">
              <w:rPr>
                <w:sz w:val="18"/>
                <w:szCs w:val="24"/>
              </w:rPr>
              <w:t>Частота ОЗУ: не менее 1600 МГц</w:t>
            </w:r>
          </w:p>
        </w:tc>
        <w:tc>
          <w:tcPr>
            <w:tcW w:w="1905" w:type="dxa"/>
          </w:tcPr>
          <w:p w14:paraId="578F8FD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3F88E8B" w14:textId="77777777" w:rsidTr="003A5CA1">
        <w:trPr>
          <w:jc w:val="center"/>
        </w:trPr>
        <w:tc>
          <w:tcPr>
            <w:tcW w:w="1365" w:type="dxa"/>
            <w:tcBorders>
              <w:right w:val="nil"/>
            </w:tcBorders>
            <w:vAlign w:val="bottom"/>
          </w:tcPr>
          <w:p w14:paraId="3247FF3B" w14:textId="77777777" w:rsidR="00044353" w:rsidRPr="000D0678" w:rsidRDefault="00044353" w:rsidP="003A5CA1">
            <w:pPr>
              <w:pStyle w:val="34fd"/>
              <w:rPr>
                <w:sz w:val="18"/>
                <w:szCs w:val="24"/>
              </w:rPr>
            </w:pPr>
            <w:r w:rsidRPr="000D0678">
              <w:rPr>
                <w:rFonts w:eastAsia="Calibri"/>
                <w:color w:val="000000"/>
                <w:sz w:val="18"/>
                <w:szCs w:val="24"/>
              </w:rPr>
              <w:t>4.14</w:t>
            </w:r>
          </w:p>
        </w:tc>
        <w:tc>
          <w:tcPr>
            <w:tcW w:w="6640" w:type="dxa"/>
            <w:tcBorders>
              <w:left w:val="nil"/>
            </w:tcBorders>
          </w:tcPr>
          <w:p w14:paraId="0F175AA5" w14:textId="77777777" w:rsidR="00044353" w:rsidRPr="000D0678" w:rsidRDefault="00044353" w:rsidP="003A5CA1">
            <w:pPr>
              <w:pStyle w:val="34fd"/>
              <w:rPr>
                <w:sz w:val="18"/>
                <w:szCs w:val="24"/>
              </w:rPr>
            </w:pPr>
            <w:r w:rsidRPr="000D0678">
              <w:rPr>
                <w:sz w:val="18"/>
                <w:szCs w:val="24"/>
              </w:rPr>
              <w:t>Наличие встроенного адаптера Ethernet 10/100/1000 Мбит/с</w:t>
            </w:r>
          </w:p>
        </w:tc>
        <w:tc>
          <w:tcPr>
            <w:tcW w:w="1905" w:type="dxa"/>
          </w:tcPr>
          <w:p w14:paraId="0DFD281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7D4F037" w14:textId="77777777" w:rsidTr="003A5CA1">
        <w:trPr>
          <w:jc w:val="center"/>
        </w:trPr>
        <w:tc>
          <w:tcPr>
            <w:tcW w:w="1365" w:type="dxa"/>
            <w:tcBorders>
              <w:right w:val="nil"/>
            </w:tcBorders>
            <w:vAlign w:val="bottom"/>
          </w:tcPr>
          <w:p w14:paraId="31813234" w14:textId="77777777" w:rsidR="00044353" w:rsidRPr="000D0678" w:rsidRDefault="00044353" w:rsidP="003A5CA1">
            <w:pPr>
              <w:pStyle w:val="34fd"/>
              <w:rPr>
                <w:sz w:val="18"/>
                <w:szCs w:val="24"/>
              </w:rPr>
            </w:pPr>
            <w:r w:rsidRPr="000D0678">
              <w:rPr>
                <w:rFonts w:eastAsia="Calibri"/>
                <w:color w:val="000000"/>
                <w:sz w:val="18"/>
                <w:szCs w:val="24"/>
              </w:rPr>
              <w:t>4.15</w:t>
            </w:r>
          </w:p>
        </w:tc>
        <w:tc>
          <w:tcPr>
            <w:tcW w:w="6640" w:type="dxa"/>
            <w:tcBorders>
              <w:left w:val="nil"/>
            </w:tcBorders>
          </w:tcPr>
          <w:p w14:paraId="446FC836" w14:textId="77777777" w:rsidR="00044353" w:rsidRPr="000D0678" w:rsidRDefault="00044353" w:rsidP="003A5CA1">
            <w:pPr>
              <w:pStyle w:val="34fd"/>
              <w:rPr>
                <w:sz w:val="18"/>
                <w:szCs w:val="24"/>
              </w:rPr>
            </w:pPr>
            <w:r w:rsidRPr="000D0678">
              <w:rPr>
                <w:sz w:val="18"/>
                <w:szCs w:val="24"/>
              </w:rPr>
              <w:t>Наличие порта LAN 8P8C (стандарт "RJ-45")</w:t>
            </w:r>
          </w:p>
        </w:tc>
        <w:tc>
          <w:tcPr>
            <w:tcW w:w="1905" w:type="dxa"/>
          </w:tcPr>
          <w:p w14:paraId="0F6098D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CFDB25" w14:textId="77777777" w:rsidTr="003A5CA1">
        <w:trPr>
          <w:jc w:val="center"/>
        </w:trPr>
        <w:tc>
          <w:tcPr>
            <w:tcW w:w="1365" w:type="dxa"/>
            <w:tcBorders>
              <w:right w:val="nil"/>
            </w:tcBorders>
            <w:vAlign w:val="bottom"/>
          </w:tcPr>
          <w:p w14:paraId="0F101B9D" w14:textId="77777777" w:rsidR="00044353" w:rsidRPr="000D0678" w:rsidRDefault="00044353" w:rsidP="003A5CA1">
            <w:pPr>
              <w:pStyle w:val="34fd"/>
              <w:rPr>
                <w:sz w:val="18"/>
                <w:szCs w:val="24"/>
              </w:rPr>
            </w:pPr>
            <w:r w:rsidRPr="000D0678">
              <w:rPr>
                <w:rFonts w:eastAsia="Calibri"/>
                <w:color w:val="000000"/>
                <w:sz w:val="18"/>
                <w:szCs w:val="24"/>
              </w:rPr>
              <w:t>4.16</w:t>
            </w:r>
          </w:p>
        </w:tc>
        <w:tc>
          <w:tcPr>
            <w:tcW w:w="6640" w:type="dxa"/>
            <w:tcBorders>
              <w:left w:val="nil"/>
            </w:tcBorders>
          </w:tcPr>
          <w:p w14:paraId="78002143" w14:textId="77777777" w:rsidR="00044353" w:rsidRPr="000D0678" w:rsidRDefault="00044353" w:rsidP="003A5CA1">
            <w:pPr>
              <w:pStyle w:val="34fd"/>
              <w:rPr>
                <w:sz w:val="18"/>
                <w:szCs w:val="24"/>
              </w:rPr>
            </w:pPr>
            <w:r w:rsidRPr="000D0678">
              <w:rPr>
                <w:sz w:val="18"/>
                <w:szCs w:val="24"/>
              </w:rPr>
              <w:t>Наличие встроенной звуковой карты</w:t>
            </w:r>
          </w:p>
        </w:tc>
        <w:tc>
          <w:tcPr>
            <w:tcW w:w="1905" w:type="dxa"/>
          </w:tcPr>
          <w:p w14:paraId="3808EF4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FF02E5F" w14:textId="77777777" w:rsidTr="003A5CA1">
        <w:trPr>
          <w:jc w:val="center"/>
        </w:trPr>
        <w:tc>
          <w:tcPr>
            <w:tcW w:w="1365" w:type="dxa"/>
            <w:tcBorders>
              <w:right w:val="nil"/>
            </w:tcBorders>
            <w:vAlign w:val="bottom"/>
          </w:tcPr>
          <w:p w14:paraId="4616F34E" w14:textId="77777777" w:rsidR="00044353" w:rsidRPr="000D0678" w:rsidRDefault="00044353" w:rsidP="003A5CA1">
            <w:pPr>
              <w:pStyle w:val="34fd"/>
              <w:rPr>
                <w:sz w:val="18"/>
                <w:szCs w:val="24"/>
              </w:rPr>
            </w:pPr>
            <w:r w:rsidRPr="000D0678">
              <w:rPr>
                <w:rFonts w:eastAsia="Calibri"/>
                <w:color w:val="000000"/>
                <w:sz w:val="18"/>
                <w:szCs w:val="24"/>
              </w:rPr>
              <w:t>4.17</w:t>
            </w:r>
          </w:p>
        </w:tc>
        <w:tc>
          <w:tcPr>
            <w:tcW w:w="6640" w:type="dxa"/>
            <w:tcBorders>
              <w:left w:val="nil"/>
            </w:tcBorders>
          </w:tcPr>
          <w:p w14:paraId="7980E182" w14:textId="77777777" w:rsidR="00044353" w:rsidRPr="000D0678" w:rsidRDefault="00044353" w:rsidP="003A5CA1">
            <w:pPr>
              <w:pStyle w:val="34fd"/>
              <w:rPr>
                <w:sz w:val="18"/>
                <w:szCs w:val="24"/>
              </w:rPr>
            </w:pPr>
            <w:r w:rsidRPr="000D0678">
              <w:rPr>
                <w:sz w:val="18"/>
                <w:szCs w:val="24"/>
              </w:rPr>
              <w:t>Наличие порта Audio I/O</w:t>
            </w:r>
          </w:p>
        </w:tc>
        <w:tc>
          <w:tcPr>
            <w:tcW w:w="1905" w:type="dxa"/>
          </w:tcPr>
          <w:p w14:paraId="605820D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B68A751" w14:textId="77777777" w:rsidTr="003A5CA1">
        <w:trPr>
          <w:jc w:val="center"/>
        </w:trPr>
        <w:tc>
          <w:tcPr>
            <w:tcW w:w="1365" w:type="dxa"/>
            <w:tcBorders>
              <w:right w:val="nil"/>
            </w:tcBorders>
            <w:vAlign w:val="bottom"/>
          </w:tcPr>
          <w:p w14:paraId="2C2FC5AF" w14:textId="77777777" w:rsidR="00044353" w:rsidRPr="000D0678" w:rsidRDefault="00044353" w:rsidP="003A5CA1">
            <w:pPr>
              <w:pStyle w:val="34fd"/>
              <w:rPr>
                <w:sz w:val="18"/>
                <w:szCs w:val="24"/>
              </w:rPr>
            </w:pPr>
            <w:r w:rsidRPr="000D0678">
              <w:rPr>
                <w:rFonts w:eastAsia="Calibri"/>
                <w:color w:val="000000"/>
                <w:sz w:val="18"/>
                <w:szCs w:val="24"/>
              </w:rPr>
              <w:t>4.18</w:t>
            </w:r>
          </w:p>
        </w:tc>
        <w:tc>
          <w:tcPr>
            <w:tcW w:w="6640" w:type="dxa"/>
            <w:tcBorders>
              <w:left w:val="nil"/>
            </w:tcBorders>
          </w:tcPr>
          <w:p w14:paraId="3FBF95E1" w14:textId="77777777" w:rsidR="00044353" w:rsidRPr="000D0678" w:rsidRDefault="00044353" w:rsidP="003A5CA1">
            <w:pPr>
              <w:pStyle w:val="34fd"/>
              <w:rPr>
                <w:sz w:val="18"/>
                <w:szCs w:val="24"/>
              </w:rPr>
            </w:pPr>
            <w:r w:rsidRPr="000D0678">
              <w:rPr>
                <w:sz w:val="18"/>
                <w:szCs w:val="24"/>
              </w:rPr>
              <w:t>Порты USB 2.0: не менее 4 шт.</w:t>
            </w:r>
          </w:p>
        </w:tc>
        <w:tc>
          <w:tcPr>
            <w:tcW w:w="1905" w:type="dxa"/>
          </w:tcPr>
          <w:p w14:paraId="33E5A14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87898A2" w14:textId="77777777" w:rsidTr="003A5CA1">
        <w:trPr>
          <w:jc w:val="center"/>
        </w:trPr>
        <w:tc>
          <w:tcPr>
            <w:tcW w:w="1365" w:type="dxa"/>
            <w:tcBorders>
              <w:right w:val="nil"/>
            </w:tcBorders>
            <w:vAlign w:val="bottom"/>
          </w:tcPr>
          <w:p w14:paraId="48E77A55" w14:textId="77777777" w:rsidR="00044353" w:rsidRPr="000D0678" w:rsidRDefault="00044353" w:rsidP="003A5CA1">
            <w:pPr>
              <w:pStyle w:val="34fd"/>
              <w:rPr>
                <w:sz w:val="18"/>
                <w:szCs w:val="24"/>
              </w:rPr>
            </w:pPr>
            <w:r w:rsidRPr="000D0678">
              <w:rPr>
                <w:rFonts w:eastAsia="Calibri"/>
                <w:color w:val="000000"/>
                <w:sz w:val="18"/>
                <w:szCs w:val="24"/>
              </w:rPr>
              <w:t>4.19</w:t>
            </w:r>
          </w:p>
        </w:tc>
        <w:tc>
          <w:tcPr>
            <w:tcW w:w="6640" w:type="dxa"/>
            <w:tcBorders>
              <w:left w:val="nil"/>
            </w:tcBorders>
          </w:tcPr>
          <w:p w14:paraId="734CF9A6" w14:textId="77777777" w:rsidR="00044353" w:rsidRPr="000D0678" w:rsidRDefault="00044353" w:rsidP="003A5CA1">
            <w:pPr>
              <w:pStyle w:val="34fd"/>
              <w:rPr>
                <w:sz w:val="18"/>
                <w:szCs w:val="24"/>
              </w:rPr>
            </w:pPr>
            <w:r w:rsidRPr="000D0678">
              <w:rPr>
                <w:sz w:val="18"/>
                <w:szCs w:val="24"/>
              </w:rPr>
              <w:t>Разъем SATA3: не менее 2 шт.</w:t>
            </w:r>
          </w:p>
        </w:tc>
        <w:tc>
          <w:tcPr>
            <w:tcW w:w="1905" w:type="dxa"/>
          </w:tcPr>
          <w:p w14:paraId="6B124F4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140218" w14:textId="77777777" w:rsidTr="003A5CA1">
        <w:trPr>
          <w:jc w:val="center"/>
        </w:trPr>
        <w:tc>
          <w:tcPr>
            <w:tcW w:w="1365" w:type="dxa"/>
            <w:tcBorders>
              <w:right w:val="nil"/>
            </w:tcBorders>
          </w:tcPr>
          <w:p w14:paraId="05845519" w14:textId="77777777" w:rsidR="00044353" w:rsidRPr="000D0678" w:rsidRDefault="00044353" w:rsidP="003A5CA1">
            <w:pPr>
              <w:pStyle w:val="34fd"/>
              <w:rPr>
                <w:b/>
                <w:sz w:val="18"/>
                <w:szCs w:val="24"/>
              </w:rPr>
            </w:pPr>
            <w:r w:rsidRPr="000D0678">
              <w:rPr>
                <w:b/>
                <w:sz w:val="18"/>
                <w:szCs w:val="24"/>
              </w:rPr>
              <w:t>5</w:t>
            </w:r>
          </w:p>
        </w:tc>
        <w:tc>
          <w:tcPr>
            <w:tcW w:w="8545" w:type="dxa"/>
            <w:gridSpan w:val="2"/>
            <w:tcBorders>
              <w:left w:val="nil"/>
            </w:tcBorders>
          </w:tcPr>
          <w:p w14:paraId="40C1562E" w14:textId="77777777" w:rsidR="00044353" w:rsidRPr="000D0678" w:rsidRDefault="00044353" w:rsidP="003A5CA1">
            <w:pPr>
              <w:pStyle w:val="34fd"/>
              <w:rPr>
                <w:b/>
                <w:sz w:val="18"/>
                <w:szCs w:val="24"/>
              </w:rPr>
            </w:pPr>
            <w:r w:rsidRPr="000D0678">
              <w:rPr>
                <w:b/>
                <w:sz w:val="18"/>
                <w:szCs w:val="24"/>
              </w:rPr>
              <w:t>Накопитель данных</w:t>
            </w:r>
          </w:p>
        </w:tc>
      </w:tr>
      <w:tr w:rsidR="00044353" w:rsidRPr="000D0678" w14:paraId="49E07A1E" w14:textId="77777777" w:rsidTr="003A5CA1">
        <w:trPr>
          <w:jc w:val="center"/>
        </w:trPr>
        <w:tc>
          <w:tcPr>
            <w:tcW w:w="1365" w:type="dxa"/>
            <w:tcBorders>
              <w:right w:val="nil"/>
            </w:tcBorders>
            <w:vAlign w:val="bottom"/>
          </w:tcPr>
          <w:p w14:paraId="1EA13554" w14:textId="77777777" w:rsidR="00044353" w:rsidRPr="000D0678" w:rsidRDefault="00044353" w:rsidP="003A5CA1">
            <w:pPr>
              <w:pStyle w:val="34fd"/>
              <w:rPr>
                <w:sz w:val="18"/>
                <w:szCs w:val="24"/>
              </w:rPr>
            </w:pPr>
            <w:r w:rsidRPr="000D0678">
              <w:rPr>
                <w:rFonts w:eastAsia="Calibri"/>
                <w:color w:val="000000"/>
                <w:sz w:val="18"/>
                <w:szCs w:val="24"/>
              </w:rPr>
              <w:t>5.1</w:t>
            </w:r>
          </w:p>
        </w:tc>
        <w:tc>
          <w:tcPr>
            <w:tcW w:w="6640" w:type="dxa"/>
            <w:tcBorders>
              <w:left w:val="nil"/>
            </w:tcBorders>
          </w:tcPr>
          <w:p w14:paraId="29878C7E" w14:textId="77777777" w:rsidR="00044353" w:rsidRPr="000D0678" w:rsidRDefault="00044353" w:rsidP="003A5CA1">
            <w:pPr>
              <w:pStyle w:val="34fd"/>
              <w:rPr>
                <w:sz w:val="18"/>
                <w:szCs w:val="24"/>
              </w:rPr>
            </w:pPr>
            <w:r w:rsidRPr="000D0678">
              <w:rPr>
                <w:sz w:val="18"/>
                <w:szCs w:val="24"/>
              </w:rPr>
              <w:t>Емкость: не менее 120 Гб</w:t>
            </w:r>
          </w:p>
        </w:tc>
        <w:tc>
          <w:tcPr>
            <w:tcW w:w="1905" w:type="dxa"/>
          </w:tcPr>
          <w:p w14:paraId="502581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692FE24" w14:textId="77777777" w:rsidTr="003A5CA1">
        <w:trPr>
          <w:jc w:val="center"/>
        </w:trPr>
        <w:tc>
          <w:tcPr>
            <w:tcW w:w="1365" w:type="dxa"/>
            <w:tcBorders>
              <w:right w:val="nil"/>
            </w:tcBorders>
            <w:vAlign w:val="bottom"/>
          </w:tcPr>
          <w:p w14:paraId="43B9A69E" w14:textId="77777777" w:rsidR="00044353" w:rsidRPr="000D0678" w:rsidRDefault="00044353" w:rsidP="003A5CA1">
            <w:pPr>
              <w:pStyle w:val="34fd"/>
              <w:rPr>
                <w:sz w:val="18"/>
                <w:szCs w:val="24"/>
              </w:rPr>
            </w:pPr>
            <w:r w:rsidRPr="000D0678">
              <w:rPr>
                <w:rFonts w:eastAsia="Calibri"/>
                <w:color w:val="000000"/>
                <w:sz w:val="18"/>
                <w:szCs w:val="24"/>
              </w:rPr>
              <w:t>5.2</w:t>
            </w:r>
          </w:p>
        </w:tc>
        <w:tc>
          <w:tcPr>
            <w:tcW w:w="6640" w:type="dxa"/>
            <w:tcBorders>
              <w:left w:val="nil"/>
            </w:tcBorders>
          </w:tcPr>
          <w:p w14:paraId="4439CD72" w14:textId="77777777" w:rsidR="00044353" w:rsidRPr="000D0678" w:rsidRDefault="00044353" w:rsidP="003A5CA1">
            <w:pPr>
              <w:pStyle w:val="34fd"/>
              <w:rPr>
                <w:sz w:val="18"/>
                <w:szCs w:val="24"/>
              </w:rPr>
            </w:pPr>
            <w:r w:rsidRPr="000D0678">
              <w:rPr>
                <w:sz w:val="18"/>
                <w:szCs w:val="24"/>
              </w:rPr>
              <w:t>Тип: SSD</w:t>
            </w:r>
          </w:p>
        </w:tc>
        <w:tc>
          <w:tcPr>
            <w:tcW w:w="1905" w:type="dxa"/>
          </w:tcPr>
          <w:p w14:paraId="788B644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A49AB58" w14:textId="77777777" w:rsidTr="003A5CA1">
        <w:trPr>
          <w:jc w:val="center"/>
        </w:trPr>
        <w:tc>
          <w:tcPr>
            <w:tcW w:w="1365" w:type="dxa"/>
            <w:tcBorders>
              <w:right w:val="nil"/>
            </w:tcBorders>
            <w:vAlign w:val="bottom"/>
          </w:tcPr>
          <w:p w14:paraId="202C78C8" w14:textId="77777777" w:rsidR="00044353" w:rsidRPr="000D0678" w:rsidRDefault="00044353" w:rsidP="003A5CA1">
            <w:pPr>
              <w:pStyle w:val="34fd"/>
              <w:rPr>
                <w:sz w:val="18"/>
                <w:szCs w:val="24"/>
              </w:rPr>
            </w:pPr>
            <w:r w:rsidRPr="000D0678">
              <w:rPr>
                <w:rFonts w:eastAsia="Calibri"/>
                <w:color w:val="000000"/>
                <w:sz w:val="18"/>
                <w:szCs w:val="24"/>
              </w:rPr>
              <w:t>5.3</w:t>
            </w:r>
          </w:p>
        </w:tc>
        <w:tc>
          <w:tcPr>
            <w:tcW w:w="6640" w:type="dxa"/>
            <w:tcBorders>
              <w:left w:val="nil"/>
            </w:tcBorders>
          </w:tcPr>
          <w:p w14:paraId="652251FE" w14:textId="77777777" w:rsidR="00044353" w:rsidRPr="000D0678" w:rsidRDefault="00044353" w:rsidP="003A5CA1">
            <w:pPr>
              <w:pStyle w:val="34fd"/>
              <w:rPr>
                <w:sz w:val="18"/>
                <w:szCs w:val="24"/>
              </w:rPr>
            </w:pPr>
            <w:r w:rsidRPr="000D0678">
              <w:rPr>
                <w:sz w:val="18"/>
                <w:szCs w:val="24"/>
              </w:rPr>
              <w:t>Наличие форм-фактора 2,5’’</w:t>
            </w:r>
          </w:p>
        </w:tc>
        <w:tc>
          <w:tcPr>
            <w:tcW w:w="1905" w:type="dxa"/>
          </w:tcPr>
          <w:p w14:paraId="70B0661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3302C24" w14:textId="77777777" w:rsidTr="003A5CA1">
        <w:trPr>
          <w:jc w:val="center"/>
        </w:trPr>
        <w:tc>
          <w:tcPr>
            <w:tcW w:w="1365" w:type="dxa"/>
            <w:tcBorders>
              <w:right w:val="nil"/>
            </w:tcBorders>
            <w:vAlign w:val="bottom"/>
          </w:tcPr>
          <w:p w14:paraId="373F15C7" w14:textId="77777777" w:rsidR="00044353" w:rsidRPr="000D0678" w:rsidRDefault="00044353" w:rsidP="003A5CA1">
            <w:pPr>
              <w:pStyle w:val="34fd"/>
              <w:rPr>
                <w:sz w:val="18"/>
                <w:szCs w:val="24"/>
              </w:rPr>
            </w:pPr>
            <w:r w:rsidRPr="000D0678">
              <w:rPr>
                <w:rFonts w:eastAsia="Calibri"/>
                <w:color w:val="000000"/>
                <w:sz w:val="18"/>
                <w:szCs w:val="24"/>
              </w:rPr>
              <w:t>5.4</w:t>
            </w:r>
          </w:p>
        </w:tc>
        <w:tc>
          <w:tcPr>
            <w:tcW w:w="6640" w:type="dxa"/>
            <w:tcBorders>
              <w:left w:val="nil"/>
            </w:tcBorders>
          </w:tcPr>
          <w:p w14:paraId="0A333FB9" w14:textId="77777777" w:rsidR="00044353" w:rsidRPr="000D0678" w:rsidRDefault="00044353" w:rsidP="003A5CA1">
            <w:pPr>
              <w:pStyle w:val="34fd"/>
              <w:rPr>
                <w:sz w:val="18"/>
                <w:szCs w:val="24"/>
              </w:rPr>
            </w:pPr>
            <w:r w:rsidRPr="000D0678">
              <w:rPr>
                <w:sz w:val="18"/>
                <w:szCs w:val="24"/>
              </w:rPr>
              <w:t>Максимальная скорость чтения: не менее 450 Мбит/с</w:t>
            </w:r>
          </w:p>
        </w:tc>
        <w:tc>
          <w:tcPr>
            <w:tcW w:w="1905" w:type="dxa"/>
          </w:tcPr>
          <w:p w14:paraId="6B205A2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4A8D4EA" w14:textId="77777777" w:rsidTr="003A5CA1">
        <w:trPr>
          <w:jc w:val="center"/>
        </w:trPr>
        <w:tc>
          <w:tcPr>
            <w:tcW w:w="1365" w:type="dxa"/>
            <w:tcBorders>
              <w:right w:val="nil"/>
            </w:tcBorders>
            <w:vAlign w:val="bottom"/>
          </w:tcPr>
          <w:p w14:paraId="7A1A38F7" w14:textId="77777777" w:rsidR="00044353" w:rsidRPr="000D0678" w:rsidRDefault="00044353" w:rsidP="003A5CA1">
            <w:pPr>
              <w:pStyle w:val="34fd"/>
              <w:rPr>
                <w:sz w:val="18"/>
                <w:szCs w:val="24"/>
              </w:rPr>
            </w:pPr>
            <w:r w:rsidRPr="000D0678">
              <w:rPr>
                <w:rFonts w:eastAsia="Calibri"/>
                <w:color w:val="000000"/>
                <w:sz w:val="18"/>
                <w:szCs w:val="24"/>
              </w:rPr>
              <w:t>5.5</w:t>
            </w:r>
          </w:p>
        </w:tc>
        <w:tc>
          <w:tcPr>
            <w:tcW w:w="6640" w:type="dxa"/>
            <w:tcBorders>
              <w:left w:val="nil"/>
            </w:tcBorders>
          </w:tcPr>
          <w:p w14:paraId="5B085E67" w14:textId="77777777" w:rsidR="00044353" w:rsidRPr="000D0678" w:rsidRDefault="00044353" w:rsidP="003A5CA1">
            <w:pPr>
              <w:pStyle w:val="34fd"/>
              <w:rPr>
                <w:sz w:val="18"/>
                <w:szCs w:val="24"/>
              </w:rPr>
            </w:pPr>
            <w:r w:rsidRPr="000D0678">
              <w:rPr>
                <w:sz w:val="18"/>
                <w:szCs w:val="24"/>
              </w:rPr>
              <w:t>Скорость произвольной записи (4 Кб) IOPS: не менее 50 000</w:t>
            </w:r>
          </w:p>
        </w:tc>
        <w:tc>
          <w:tcPr>
            <w:tcW w:w="1905" w:type="dxa"/>
          </w:tcPr>
          <w:p w14:paraId="6B1A8D3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D746192" w14:textId="77777777" w:rsidTr="003A5CA1">
        <w:trPr>
          <w:jc w:val="center"/>
        </w:trPr>
        <w:tc>
          <w:tcPr>
            <w:tcW w:w="1365" w:type="dxa"/>
            <w:tcBorders>
              <w:right w:val="nil"/>
            </w:tcBorders>
            <w:vAlign w:val="bottom"/>
          </w:tcPr>
          <w:p w14:paraId="0BFD15F7" w14:textId="77777777" w:rsidR="00044353" w:rsidRPr="000D0678" w:rsidRDefault="00044353" w:rsidP="003A5CA1">
            <w:pPr>
              <w:pStyle w:val="34fd"/>
              <w:rPr>
                <w:sz w:val="18"/>
                <w:szCs w:val="24"/>
              </w:rPr>
            </w:pPr>
            <w:r w:rsidRPr="000D0678">
              <w:rPr>
                <w:rFonts w:eastAsia="Calibri"/>
                <w:color w:val="000000"/>
                <w:sz w:val="18"/>
                <w:szCs w:val="24"/>
              </w:rPr>
              <w:t>5.6</w:t>
            </w:r>
          </w:p>
        </w:tc>
        <w:tc>
          <w:tcPr>
            <w:tcW w:w="6640" w:type="dxa"/>
            <w:tcBorders>
              <w:left w:val="nil"/>
            </w:tcBorders>
          </w:tcPr>
          <w:p w14:paraId="07404913" w14:textId="77777777" w:rsidR="00044353" w:rsidRPr="000D0678" w:rsidRDefault="00044353" w:rsidP="003A5CA1">
            <w:pPr>
              <w:pStyle w:val="34fd"/>
              <w:rPr>
                <w:sz w:val="18"/>
                <w:szCs w:val="24"/>
              </w:rPr>
            </w:pPr>
            <w:r w:rsidRPr="000D0678">
              <w:rPr>
                <w:sz w:val="18"/>
                <w:szCs w:val="24"/>
              </w:rPr>
              <w:t>Интерфейс: SATA 3</w:t>
            </w:r>
          </w:p>
        </w:tc>
        <w:tc>
          <w:tcPr>
            <w:tcW w:w="1905" w:type="dxa"/>
          </w:tcPr>
          <w:p w14:paraId="4840150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D09BEF9" w14:textId="77777777" w:rsidTr="003A5CA1">
        <w:trPr>
          <w:jc w:val="center"/>
        </w:trPr>
        <w:tc>
          <w:tcPr>
            <w:tcW w:w="1365" w:type="dxa"/>
            <w:tcBorders>
              <w:right w:val="nil"/>
            </w:tcBorders>
          </w:tcPr>
          <w:p w14:paraId="54D013AD" w14:textId="77777777" w:rsidR="00044353" w:rsidRPr="000D0678" w:rsidRDefault="00044353" w:rsidP="003A5CA1">
            <w:pPr>
              <w:pStyle w:val="34fd"/>
              <w:rPr>
                <w:b/>
                <w:sz w:val="18"/>
                <w:szCs w:val="24"/>
              </w:rPr>
            </w:pPr>
            <w:r w:rsidRPr="000D0678">
              <w:rPr>
                <w:b/>
                <w:sz w:val="18"/>
                <w:szCs w:val="24"/>
              </w:rPr>
              <w:t>6</w:t>
            </w:r>
          </w:p>
        </w:tc>
        <w:tc>
          <w:tcPr>
            <w:tcW w:w="8545" w:type="dxa"/>
            <w:gridSpan w:val="2"/>
            <w:tcBorders>
              <w:left w:val="nil"/>
            </w:tcBorders>
          </w:tcPr>
          <w:p w14:paraId="4D8FB46E" w14:textId="77777777" w:rsidR="00044353" w:rsidRPr="000D0678" w:rsidRDefault="00044353" w:rsidP="003A5CA1">
            <w:pPr>
              <w:pStyle w:val="34fd"/>
              <w:rPr>
                <w:b/>
                <w:sz w:val="18"/>
                <w:szCs w:val="24"/>
              </w:rPr>
            </w:pPr>
            <w:r w:rsidRPr="000D0678">
              <w:rPr>
                <w:b/>
                <w:sz w:val="18"/>
                <w:szCs w:val="24"/>
              </w:rPr>
              <w:t>Термопринтер</w:t>
            </w:r>
          </w:p>
        </w:tc>
      </w:tr>
      <w:tr w:rsidR="00044353" w:rsidRPr="000D0678" w14:paraId="60808685" w14:textId="77777777" w:rsidTr="003A5CA1">
        <w:trPr>
          <w:jc w:val="center"/>
        </w:trPr>
        <w:tc>
          <w:tcPr>
            <w:tcW w:w="1365" w:type="dxa"/>
            <w:tcBorders>
              <w:right w:val="nil"/>
            </w:tcBorders>
            <w:vAlign w:val="bottom"/>
          </w:tcPr>
          <w:p w14:paraId="19F01639" w14:textId="77777777" w:rsidR="00044353" w:rsidRPr="000D0678" w:rsidRDefault="00044353" w:rsidP="003A5CA1">
            <w:pPr>
              <w:pStyle w:val="34fd"/>
              <w:rPr>
                <w:sz w:val="18"/>
                <w:szCs w:val="24"/>
              </w:rPr>
            </w:pPr>
            <w:r w:rsidRPr="000D0678">
              <w:rPr>
                <w:rFonts w:eastAsia="Calibri"/>
                <w:color w:val="000000"/>
                <w:sz w:val="18"/>
                <w:szCs w:val="24"/>
              </w:rPr>
              <w:t>6.1</w:t>
            </w:r>
          </w:p>
        </w:tc>
        <w:tc>
          <w:tcPr>
            <w:tcW w:w="6640" w:type="dxa"/>
            <w:tcBorders>
              <w:left w:val="nil"/>
            </w:tcBorders>
          </w:tcPr>
          <w:p w14:paraId="2A91524A" w14:textId="77777777" w:rsidR="00044353" w:rsidRPr="000D0678" w:rsidRDefault="00044353" w:rsidP="003A5CA1">
            <w:pPr>
              <w:pStyle w:val="34fd"/>
              <w:rPr>
                <w:sz w:val="18"/>
                <w:szCs w:val="24"/>
              </w:rPr>
            </w:pPr>
            <w:r w:rsidRPr="000D0678">
              <w:rPr>
                <w:sz w:val="18"/>
                <w:szCs w:val="24"/>
              </w:rPr>
              <w:t>Установка – в ноге корпуса Блока выбора услуг и печати талонов на выдвижных салазках, и креплением к корпусу для возможности выдачи чеков через отверстие в передней панели</w:t>
            </w:r>
          </w:p>
        </w:tc>
        <w:tc>
          <w:tcPr>
            <w:tcW w:w="1905" w:type="dxa"/>
          </w:tcPr>
          <w:p w14:paraId="240EA29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23C8679" w14:textId="77777777" w:rsidTr="003A5CA1">
        <w:trPr>
          <w:jc w:val="center"/>
        </w:trPr>
        <w:tc>
          <w:tcPr>
            <w:tcW w:w="1365" w:type="dxa"/>
            <w:tcBorders>
              <w:right w:val="nil"/>
            </w:tcBorders>
            <w:vAlign w:val="bottom"/>
          </w:tcPr>
          <w:p w14:paraId="3DB58C56" w14:textId="77777777" w:rsidR="00044353" w:rsidRPr="000D0678" w:rsidRDefault="00044353" w:rsidP="003A5CA1">
            <w:pPr>
              <w:pStyle w:val="34fd"/>
              <w:rPr>
                <w:sz w:val="18"/>
                <w:szCs w:val="24"/>
              </w:rPr>
            </w:pPr>
            <w:r w:rsidRPr="000D0678">
              <w:rPr>
                <w:rFonts w:eastAsia="Calibri"/>
                <w:color w:val="000000"/>
                <w:sz w:val="18"/>
                <w:szCs w:val="24"/>
              </w:rPr>
              <w:t>6.2</w:t>
            </w:r>
          </w:p>
        </w:tc>
        <w:tc>
          <w:tcPr>
            <w:tcW w:w="6640" w:type="dxa"/>
            <w:tcBorders>
              <w:left w:val="nil"/>
            </w:tcBorders>
          </w:tcPr>
          <w:p w14:paraId="78D587EB" w14:textId="77777777" w:rsidR="00044353" w:rsidRPr="000D0678" w:rsidRDefault="00044353" w:rsidP="003A5CA1">
            <w:pPr>
              <w:pStyle w:val="34fd"/>
              <w:rPr>
                <w:sz w:val="18"/>
                <w:szCs w:val="24"/>
              </w:rPr>
            </w:pPr>
            <w:r w:rsidRPr="000D0678">
              <w:rPr>
                <w:sz w:val="18"/>
                <w:szCs w:val="24"/>
              </w:rPr>
              <w:t>Наличие интерфейса USВ</w:t>
            </w:r>
          </w:p>
        </w:tc>
        <w:tc>
          <w:tcPr>
            <w:tcW w:w="1905" w:type="dxa"/>
          </w:tcPr>
          <w:p w14:paraId="32CC49E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609FF4C" w14:textId="77777777" w:rsidTr="003A5CA1">
        <w:trPr>
          <w:jc w:val="center"/>
        </w:trPr>
        <w:tc>
          <w:tcPr>
            <w:tcW w:w="1365" w:type="dxa"/>
            <w:tcBorders>
              <w:right w:val="nil"/>
            </w:tcBorders>
            <w:vAlign w:val="bottom"/>
          </w:tcPr>
          <w:p w14:paraId="46FFC273" w14:textId="77777777" w:rsidR="00044353" w:rsidRPr="000D0678" w:rsidRDefault="00044353" w:rsidP="003A5CA1">
            <w:pPr>
              <w:pStyle w:val="34fd"/>
              <w:rPr>
                <w:sz w:val="18"/>
                <w:szCs w:val="24"/>
              </w:rPr>
            </w:pPr>
            <w:r w:rsidRPr="000D0678">
              <w:rPr>
                <w:rFonts w:eastAsia="Calibri"/>
                <w:color w:val="000000"/>
                <w:sz w:val="18"/>
                <w:szCs w:val="24"/>
              </w:rPr>
              <w:t>6.3</w:t>
            </w:r>
          </w:p>
        </w:tc>
        <w:tc>
          <w:tcPr>
            <w:tcW w:w="6640" w:type="dxa"/>
            <w:tcBorders>
              <w:left w:val="nil"/>
            </w:tcBorders>
          </w:tcPr>
          <w:p w14:paraId="5CD37E3B" w14:textId="77777777" w:rsidR="00044353" w:rsidRPr="000D0678" w:rsidRDefault="00044353" w:rsidP="003A5CA1">
            <w:pPr>
              <w:pStyle w:val="34fd"/>
              <w:rPr>
                <w:sz w:val="18"/>
                <w:szCs w:val="24"/>
              </w:rPr>
            </w:pPr>
            <w:r w:rsidRPr="000D0678">
              <w:rPr>
                <w:sz w:val="18"/>
                <w:szCs w:val="24"/>
              </w:rPr>
              <w:t>Установка рулона бумаги в 3-х положениях</w:t>
            </w:r>
          </w:p>
        </w:tc>
        <w:tc>
          <w:tcPr>
            <w:tcW w:w="1905" w:type="dxa"/>
          </w:tcPr>
          <w:p w14:paraId="389E9013"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B744AD8" w14:textId="77777777" w:rsidTr="003A5CA1">
        <w:trPr>
          <w:jc w:val="center"/>
        </w:trPr>
        <w:tc>
          <w:tcPr>
            <w:tcW w:w="1365" w:type="dxa"/>
            <w:tcBorders>
              <w:right w:val="nil"/>
            </w:tcBorders>
            <w:vAlign w:val="bottom"/>
          </w:tcPr>
          <w:p w14:paraId="3893CAA5" w14:textId="77777777" w:rsidR="00044353" w:rsidRPr="000D0678" w:rsidRDefault="00044353" w:rsidP="003A5CA1">
            <w:pPr>
              <w:pStyle w:val="34fd"/>
              <w:rPr>
                <w:sz w:val="18"/>
                <w:szCs w:val="24"/>
              </w:rPr>
            </w:pPr>
            <w:r w:rsidRPr="000D0678">
              <w:rPr>
                <w:rFonts w:eastAsia="Calibri"/>
                <w:color w:val="000000"/>
                <w:sz w:val="18"/>
                <w:szCs w:val="24"/>
              </w:rPr>
              <w:t>6.4</w:t>
            </w:r>
          </w:p>
        </w:tc>
        <w:tc>
          <w:tcPr>
            <w:tcW w:w="6640" w:type="dxa"/>
            <w:tcBorders>
              <w:left w:val="nil"/>
            </w:tcBorders>
          </w:tcPr>
          <w:p w14:paraId="18D1F316" w14:textId="77777777" w:rsidR="00044353" w:rsidRPr="000D0678" w:rsidRDefault="00044353" w:rsidP="003A5CA1">
            <w:pPr>
              <w:pStyle w:val="34fd"/>
              <w:rPr>
                <w:sz w:val="18"/>
                <w:szCs w:val="24"/>
              </w:rPr>
            </w:pPr>
            <w:r w:rsidRPr="000D0678">
              <w:rPr>
                <w:sz w:val="18"/>
                <w:szCs w:val="24"/>
              </w:rPr>
              <w:t>Качество печати в dpi: не менее 200</w:t>
            </w:r>
          </w:p>
        </w:tc>
        <w:tc>
          <w:tcPr>
            <w:tcW w:w="1905" w:type="dxa"/>
          </w:tcPr>
          <w:p w14:paraId="49674FF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2038337" w14:textId="77777777" w:rsidTr="003A5CA1">
        <w:trPr>
          <w:jc w:val="center"/>
        </w:trPr>
        <w:tc>
          <w:tcPr>
            <w:tcW w:w="1365" w:type="dxa"/>
            <w:tcBorders>
              <w:right w:val="nil"/>
            </w:tcBorders>
            <w:vAlign w:val="bottom"/>
          </w:tcPr>
          <w:p w14:paraId="57680135" w14:textId="77777777" w:rsidR="00044353" w:rsidRPr="000D0678" w:rsidRDefault="00044353" w:rsidP="003A5CA1">
            <w:pPr>
              <w:pStyle w:val="34fd"/>
              <w:rPr>
                <w:sz w:val="18"/>
                <w:szCs w:val="24"/>
              </w:rPr>
            </w:pPr>
            <w:r w:rsidRPr="000D0678">
              <w:rPr>
                <w:rFonts w:eastAsia="Calibri"/>
                <w:color w:val="000000"/>
                <w:sz w:val="18"/>
                <w:szCs w:val="24"/>
              </w:rPr>
              <w:t>6.5</w:t>
            </w:r>
          </w:p>
        </w:tc>
        <w:tc>
          <w:tcPr>
            <w:tcW w:w="6640" w:type="dxa"/>
            <w:tcBorders>
              <w:left w:val="nil"/>
            </w:tcBorders>
          </w:tcPr>
          <w:p w14:paraId="4C0325B2" w14:textId="77777777" w:rsidR="00044353" w:rsidRPr="000D0678" w:rsidRDefault="00044353" w:rsidP="003A5CA1">
            <w:pPr>
              <w:pStyle w:val="34fd"/>
              <w:rPr>
                <w:sz w:val="18"/>
                <w:szCs w:val="24"/>
              </w:rPr>
            </w:pPr>
            <w:r w:rsidRPr="000D0678">
              <w:rPr>
                <w:sz w:val="18"/>
                <w:szCs w:val="24"/>
              </w:rPr>
              <w:t>Ширина бумаги: не менее 80 мм</w:t>
            </w:r>
          </w:p>
        </w:tc>
        <w:tc>
          <w:tcPr>
            <w:tcW w:w="1905" w:type="dxa"/>
          </w:tcPr>
          <w:p w14:paraId="2FC9F68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A956DA6" w14:textId="77777777" w:rsidTr="003A5CA1">
        <w:trPr>
          <w:jc w:val="center"/>
        </w:trPr>
        <w:tc>
          <w:tcPr>
            <w:tcW w:w="1365" w:type="dxa"/>
            <w:tcBorders>
              <w:right w:val="nil"/>
            </w:tcBorders>
            <w:vAlign w:val="bottom"/>
          </w:tcPr>
          <w:p w14:paraId="0BCDBD95" w14:textId="77777777" w:rsidR="00044353" w:rsidRPr="000D0678" w:rsidRDefault="00044353" w:rsidP="003A5CA1">
            <w:pPr>
              <w:pStyle w:val="34fd"/>
              <w:rPr>
                <w:sz w:val="18"/>
                <w:szCs w:val="24"/>
              </w:rPr>
            </w:pPr>
            <w:r w:rsidRPr="000D0678">
              <w:rPr>
                <w:rFonts w:eastAsia="Calibri"/>
                <w:color w:val="000000"/>
                <w:sz w:val="18"/>
                <w:szCs w:val="24"/>
              </w:rPr>
              <w:t>6.6</w:t>
            </w:r>
          </w:p>
        </w:tc>
        <w:tc>
          <w:tcPr>
            <w:tcW w:w="6640" w:type="dxa"/>
            <w:tcBorders>
              <w:left w:val="nil"/>
            </w:tcBorders>
          </w:tcPr>
          <w:p w14:paraId="6EEEC67B" w14:textId="77777777" w:rsidR="00044353" w:rsidRPr="000D0678" w:rsidRDefault="00044353" w:rsidP="003A5CA1">
            <w:pPr>
              <w:pStyle w:val="34fd"/>
              <w:rPr>
                <w:sz w:val="18"/>
                <w:szCs w:val="24"/>
              </w:rPr>
            </w:pPr>
            <w:r w:rsidRPr="000D0678">
              <w:rPr>
                <w:sz w:val="18"/>
                <w:szCs w:val="24"/>
              </w:rPr>
              <w:t>Плотность бумаги минимальная: не менее 61 г/м</w:t>
            </w:r>
          </w:p>
        </w:tc>
        <w:tc>
          <w:tcPr>
            <w:tcW w:w="1905" w:type="dxa"/>
          </w:tcPr>
          <w:p w14:paraId="5941563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8D2647D" w14:textId="77777777" w:rsidTr="003A5CA1">
        <w:trPr>
          <w:jc w:val="center"/>
        </w:trPr>
        <w:tc>
          <w:tcPr>
            <w:tcW w:w="1365" w:type="dxa"/>
            <w:tcBorders>
              <w:right w:val="nil"/>
            </w:tcBorders>
            <w:vAlign w:val="bottom"/>
          </w:tcPr>
          <w:p w14:paraId="119C41D7" w14:textId="77777777" w:rsidR="00044353" w:rsidRPr="000D0678" w:rsidRDefault="00044353" w:rsidP="003A5CA1">
            <w:pPr>
              <w:pStyle w:val="34fd"/>
              <w:rPr>
                <w:sz w:val="18"/>
                <w:szCs w:val="24"/>
              </w:rPr>
            </w:pPr>
            <w:r w:rsidRPr="000D0678">
              <w:rPr>
                <w:rFonts w:eastAsia="Calibri"/>
                <w:color w:val="000000"/>
                <w:sz w:val="18"/>
                <w:szCs w:val="24"/>
              </w:rPr>
              <w:t>6.7</w:t>
            </w:r>
          </w:p>
        </w:tc>
        <w:tc>
          <w:tcPr>
            <w:tcW w:w="6640" w:type="dxa"/>
            <w:tcBorders>
              <w:left w:val="nil"/>
            </w:tcBorders>
          </w:tcPr>
          <w:p w14:paraId="329681FD" w14:textId="77777777" w:rsidR="00044353" w:rsidRPr="000D0678" w:rsidRDefault="00044353" w:rsidP="003A5CA1">
            <w:pPr>
              <w:pStyle w:val="34fd"/>
              <w:rPr>
                <w:sz w:val="18"/>
                <w:szCs w:val="24"/>
              </w:rPr>
            </w:pPr>
            <w:r w:rsidRPr="000D0678">
              <w:rPr>
                <w:sz w:val="18"/>
                <w:szCs w:val="24"/>
              </w:rPr>
              <w:t>Плотность бумаги максимальная: не более 120г/м</w:t>
            </w:r>
          </w:p>
        </w:tc>
        <w:tc>
          <w:tcPr>
            <w:tcW w:w="1905" w:type="dxa"/>
          </w:tcPr>
          <w:p w14:paraId="5305992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DC66134" w14:textId="77777777" w:rsidTr="003A5CA1">
        <w:trPr>
          <w:jc w:val="center"/>
        </w:trPr>
        <w:tc>
          <w:tcPr>
            <w:tcW w:w="1365" w:type="dxa"/>
            <w:tcBorders>
              <w:right w:val="nil"/>
            </w:tcBorders>
            <w:vAlign w:val="bottom"/>
          </w:tcPr>
          <w:p w14:paraId="5A65BCAA" w14:textId="77777777" w:rsidR="00044353" w:rsidRPr="000D0678" w:rsidRDefault="00044353" w:rsidP="003A5CA1">
            <w:pPr>
              <w:pStyle w:val="34fd"/>
              <w:rPr>
                <w:sz w:val="18"/>
                <w:szCs w:val="24"/>
              </w:rPr>
            </w:pPr>
            <w:r w:rsidRPr="000D0678">
              <w:rPr>
                <w:rFonts w:eastAsia="Calibri"/>
                <w:color w:val="000000"/>
                <w:sz w:val="18"/>
                <w:szCs w:val="24"/>
              </w:rPr>
              <w:t>6.8</w:t>
            </w:r>
          </w:p>
        </w:tc>
        <w:tc>
          <w:tcPr>
            <w:tcW w:w="6640" w:type="dxa"/>
            <w:tcBorders>
              <w:left w:val="nil"/>
            </w:tcBorders>
          </w:tcPr>
          <w:p w14:paraId="0C03BAE0" w14:textId="77777777" w:rsidR="00044353" w:rsidRPr="000D0678" w:rsidRDefault="00044353" w:rsidP="003A5CA1">
            <w:pPr>
              <w:pStyle w:val="34fd"/>
              <w:rPr>
                <w:sz w:val="18"/>
                <w:szCs w:val="24"/>
              </w:rPr>
            </w:pPr>
            <w:r w:rsidRPr="000D0678">
              <w:rPr>
                <w:sz w:val="18"/>
                <w:szCs w:val="24"/>
              </w:rPr>
              <w:t>Скорость печати: не менее 30 мм/сек</w:t>
            </w:r>
          </w:p>
        </w:tc>
        <w:tc>
          <w:tcPr>
            <w:tcW w:w="1905" w:type="dxa"/>
          </w:tcPr>
          <w:p w14:paraId="0624D32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1D82669" w14:textId="77777777" w:rsidTr="003A5CA1">
        <w:trPr>
          <w:jc w:val="center"/>
        </w:trPr>
        <w:tc>
          <w:tcPr>
            <w:tcW w:w="1365" w:type="dxa"/>
            <w:tcBorders>
              <w:right w:val="nil"/>
            </w:tcBorders>
            <w:vAlign w:val="bottom"/>
          </w:tcPr>
          <w:p w14:paraId="4E8BEB65" w14:textId="77777777" w:rsidR="00044353" w:rsidRPr="000D0678" w:rsidRDefault="00044353" w:rsidP="003A5CA1">
            <w:pPr>
              <w:pStyle w:val="34fd"/>
              <w:rPr>
                <w:sz w:val="18"/>
                <w:szCs w:val="24"/>
              </w:rPr>
            </w:pPr>
            <w:r w:rsidRPr="000D0678">
              <w:rPr>
                <w:rFonts w:eastAsia="Calibri"/>
                <w:color w:val="000000"/>
                <w:sz w:val="18"/>
                <w:szCs w:val="24"/>
              </w:rPr>
              <w:t>6.9</w:t>
            </w:r>
          </w:p>
        </w:tc>
        <w:tc>
          <w:tcPr>
            <w:tcW w:w="6640" w:type="dxa"/>
            <w:tcBorders>
              <w:left w:val="nil"/>
            </w:tcBorders>
          </w:tcPr>
          <w:p w14:paraId="68D263EC" w14:textId="77777777" w:rsidR="00044353" w:rsidRPr="000D0678" w:rsidRDefault="00044353" w:rsidP="003A5CA1">
            <w:pPr>
              <w:pStyle w:val="34fd"/>
              <w:rPr>
                <w:sz w:val="18"/>
                <w:szCs w:val="24"/>
                <w:lang w:val="en-US"/>
              </w:rPr>
            </w:pPr>
            <w:r w:rsidRPr="000D0678">
              <w:rPr>
                <w:sz w:val="18"/>
                <w:szCs w:val="24"/>
              </w:rPr>
              <w:t>Печать</w:t>
            </w:r>
            <w:r w:rsidRPr="000D0678">
              <w:rPr>
                <w:sz w:val="18"/>
                <w:szCs w:val="24"/>
                <w:lang w:val="en-US"/>
              </w:rPr>
              <w:t xml:space="preserve"> </w:t>
            </w:r>
            <w:r w:rsidRPr="000D0678">
              <w:rPr>
                <w:sz w:val="18"/>
                <w:szCs w:val="24"/>
              </w:rPr>
              <w:t>штрихкодов</w:t>
            </w:r>
            <w:r w:rsidRPr="000D0678">
              <w:rPr>
                <w:sz w:val="18"/>
                <w:szCs w:val="24"/>
                <w:lang w:val="en-US"/>
              </w:rPr>
              <w:t xml:space="preserve"> UPC-A, UPC-E, EAN13, EAN8, CODE39, ITF, CODABAR, CODE93, CODE128, QR</w:t>
            </w:r>
          </w:p>
        </w:tc>
        <w:tc>
          <w:tcPr>
            <w:tcW w:w="1905" w:type="dxa"/>
          </w:tcPr>
          <w:p w14:paraId="6A50339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97B69B3" w14:textId="77777777" w:rsidTr="003A5CA1">
        <w:trPr>
          <w:jc w:val="center"/>
        </w:trPr>
        <w:tc>
          <w:tcPr>
            <w:tcW w:w="1365" w:type="dxa"/>
            <w:tcBorders>
              <w:right w:val="nil"/>
            </w:tcBorders>
            <w:vAlign w:val="bottom"/>
          </w:tcPr>
          <w:p w14:paraId="7C465BF6" w14:textId="77777777" w:rsidR="00044353" w:rsidRPr="000D0678" w:rsidRDefault="00044353" w:rsidP="003A5CA1">
            <w:pPr>
              <w:pStyle w:val="34fd"/>
              <w:rPr>
                <w:sz w:val="18"/>
                <w:szCs w:val="24"/>
              </w:rPr>
            </w:pPr>
            <w:r w:rsidRPr="000D0678">
              <w:rPr>
                <w:rFonts w:eastAsia="Calibri"/>
                <w:color w:val="000000"/>
                <w:sz w:val="18"/>
                <w:szCs w:val="24"/>
              </w:rPr>
              <w:t>6.10</w:t>
            </w:r>
          </w:p>
        </w:tc>
        <w:tc>
          <w:tcPr>
            <w:tcW w:w="6640" w:type="dxa"/>
            <w:tcBorders>
              <w:left w:val="nil"/>
            </w:tcBorders>
          </w:tcPr>
          <w:p w14:paraId="3242FA0F" w14:textId="77777777" w:rsidR="00044353" w:rsidRPr="000D0678" w:rsidRDefault="00044353" w:rsidP="003A5CA1">
            <w:pPr>
              <w:pStyle w:val="34fd"/>
              <w:rPr>
                <w:sz w:val="18"/>
                <w:szCs w:val="24"/>
              </w:rPr>
            </w:pPr>
            <w:r w:rsidRPr="000D0678">
              <w:rPr>
                <w:sz w:val="18"/>
                <w:szCs w:val="24"/>
              </w:rPr>
              <w:t>Наличие автоотрезчика</w:t>
            </w:r>
          </w:p>
        </w:tc>
        <w:tc>
          <w:tcPr>
            <w:tcW w:w="1905" w:type="dxa"/>
          </w:tcPr>
          <w:p w14:paraId="4E7FD78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76A2137" w14:textId="77777777" w:rsidTr="003A5CA1">
        <w:trPr>
          <w:jc w:val="center"/>
        </w:trPr>
        <w:tc>
          <w:tcPr>
            <w:tcW w:w="1365" w:type="dxa"/>
            <w:tcBorders>
              <w:right w:val="nil"/>
            </w:tcBorders>
            <w:vAlign w:val="bottom"/>
          </w:tcPr>
          <w:p w14:paraId="2E92B8D7" w14:textId="77777777" w:rsidR="00044353" w:rsidRPr="000D0678" w:rsidRDefault="00044353" w:rsidP="003A5CA1">
            <w:pPr>
              <w:pStyle w:val="34fd"/>
              <w:rPr>
                <w:sz w:val="18"/>
                <w:szCs w:val="24"/>
              </w:rPr>
            </w:pPr>
            <w:r w:rsidRPr="000D0678">
              <w:rPr>
                <w:rFonts w:eastAsia="Calibri"/>
                <w:color w:val="000000"/>
                <w:sz w:val="18"/>
                <w:szCs w:val="24"/>
              </w:rPr>
              <w:t>6.11</w:t>
            </w:r>
          </w:p>
        </w:tc>
        <w:tc>
          <w:tcPr>
            <w:tcW w:w="6640" w:type="dxa"/>
            <w:tcBorders>
              <w:left w:val="nil"/>
            </w:tcBorders>
          </w:tcPr>
          <w:p w14:paraId="4DC9EE84" w14:textId="77777777" w:rsidR="00044353" w:rsidRPr="000D0678" w:rsidRDefault="00044353" w:rsidP="003A5CA1">
            <w:pPr>
              <w:pStyle w:val="34fd"/>
              <w:rPr>
                <w:sz w:val="18"/>
                <w:szCs w:val="24"/>
              </w:rPr>
            </w:pPr>
            <w:r w:rsidRPr="000D0678">
              <w:rPr>
                <w:sz w:val="18"/>
                <w:szCs w:val="24"/>
              </w:rPr>
              <w:t xml:space="preserve">Количество отрезов: не менее 1 000 000 шт. </w:t>
            </w:r>
          </w:p>
        </w:tc>
        <w:tc>
          <w:tcPr>
            <w:tcW w:w="1905" w:type="dxa"/>
          </w:tcPr>
          <w:p w14:paraId="56D012B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94B4A4E" w14:textId="77777777" w:rsidTr="003A5CA1">
        <w:trPr>
          <w:jc w:val="center"/>
        </w:trPr>
        <w:tc>
          <w:tcPr>
            <w:tcW w:w="1365" w:type="dxa"/>
            <w:tcBorders>
              <w:right w:val="nil"/>
            </w:tcBorders>
            <w:vAlign w:val="bottom"/>
          </w:tcPr>
          <w:p w14:paraId="0D88F9B3" w14:textId="77777777" w:rsidR="00044353" w:rsidRPr="000D0678" w:rsidRDefault="00044353" w:rsidP="003A5CA1">
            <w:pPr>
              <w:pStyle w:val="34fd"/>
              <w:rPr>
                <w:sz w:val="18"/>
                <w:szCs w:val="24"/>
              </w:rPr>
            </w:pPr>
            <w:r w:rsidRPr="000D0678">
              <w:rPr>
                <w:rFonts w:eastAsia="Calibri"/>
                <w:color w:val="000000"/>
                <w:sz w:val="18"/>
                <w:szCs w:val="24"/>
              </w:rPr>
              <w:t>6.12</w:t>
            </w:r>
          </w:p>
        </w:tc>
        <w:tc>
          <w:tcPr>
            <w:tcW w:w="6640" w:type="dxa"/>
            <w:tcBorders>
              <w:left w:val="nil"/>
            </w:tcBorders>
          </w:tcPr>
          <w:p w14:paraId="5ADFFCC7" w14:textId="77777777" w:rsidR="00044353" w:rsidRPr="000D0678" w:rsidRDefault="00044353" w:rsidP="003A5CA1">
            <w:pPr>
              <w:pStyle w:val="34fd"/>
              <w:rPr>
                <w:sz w:val="18"/>
                <w:szCs w:val="24"/>
              </w:rPr>
            </w:pPr>
            <w:r w:rsidRPr="000D0678">
              <w:rPr>
                <w:sz w:val="18"/>
                <w:szCs w:val="24"/>
              </w:rPr>
              <w:t>Наличие датчиков температуры головки</w:t>
            </w:r>
          </w:p>
        </w:tc>
        <w:tc>
          <w:tcPr>
            <w:tcW w:w="1905" w:type="dxa"/>
          </w:tcPr>
          <w:p w14:paraId="5DF1335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A712A78" w14:textId="77777777" w:rsidTr="003A5CA1">
        <w:trPr>
          <w:jc w:val="center"/>
        </w:trPr>
        <w:tc>
          <w:tcPr>
            <w:tcW w:w="1365" w:type="dxa"/>
            <w:tcBorders>
              <w:right w:val="nil"/>
            </w:tcBorders>
            <w:vAlign w:val="bottom"/>
          </w:tcPr>
          <w:p w14:paraId="286E4092" w14:textId="77777777" w:rsidR="00044353" w:rsidRPr="000D0678" w:rsidRDefault="00044353" w:rsidP="003A5CA1">
            <w:pPr>
              <w:pStyle w:val="34fd"/>
              <w:rPr>
                <w:sz w:val="18"/>
                <w:szCs w:val="24"/>
              </w:rPr>
            </w:pPr>
            <w:r w:rsidRPr="000D0678">
              <w:rPr>
                <w:rFonts w:eastAsia="Calibri"/>
                <w:color w:val="000000"/>
                <w:sz w:val="18"/>
                <w:szCs w:val="24"/>
              </w:rPr>
              <w:t>6.13</w:t>
            </w:r>
          </w:p>
        </w:tc>
        <w:tc>
          <w:tcPr>
            <w:tcW w:w="6640" w:type="dxa"/>
            <w:tcBorders>
              <w:left w:val="nil"/>
            </w:tcBorders>
          </w:tcPr>
          <w:p w14:paraId="28AFD74A" w14:textId="77777777" w:rsidR="00044353" w:rsidRPr="000D0678" w:rsidRDefault="00044353" w:rsidP="003A5CA1">
            <w:pPr>
              <w:pStyle w:val="34fd"/>
              <w:rPr>
                <w:sz w:val="18"/>
                <w:szCs w:val="24"/>
              </w:rPr>
            </w:pPr>
            <w:r w:rsidRPr="000D0678">
              <w:rPr>
                <w:sz w:val="18"/>
                <w:szCs w:val="24"/>
              </w:rPr>
              <w:t>Наличие датчиков наличия бумаги</w:t>
            </w:r>
          </w:p>
        </w:tc>
        <w:tc>
          <w:tcPr>
            <w:tcW w:w="1905" w:type="dxa"/>
          </w:tcPr>
          <w:p w14:paraId="7CE2F8D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43DCED9" w14:textId="77777777" w:rsidTr="003A5CA1">
        <w:trPr>
          <w:jc w:val="center"/>
        </w:trPr>
        <w:tc>
          <w:tcPr>
            <w:tcW w:w="1365" w:type="dxa"/>
            <w:tcBorders>
              <w:right w:val="nil"/>
            </w:tcBorders>
            <w:vAlign w:val="bottom"/>
          </w:tcPr>
          <w:p w14:paraId="527719AE" w14:textId="77777777" w:rsidR="00044353" w:rsidRPr="000D0678" w:rsidRDefault="00044353" w:rsidP="003A5CA1">
            <w:pPr>
              <w:pStyle w:val="34fd"/>
              <w:rPr>
                <w:sz w:val="18"/>
                <w:szCs w:val="24"/>
              </w:rPr>
            </w:pPr>
            <w:r w:rsidRPr="000D0678">
              <w:rPr>
                <w:rFonts w:eastAsia="Calibri"/>
                <w:color w:val="000000"/>
                <w:sz w:val="18"/>
                <w:szCs w:val="24"/>
              </w:rPr>
              <w:t>6.14</w:t>
            </w:r>
          </w:p>
        </w:tc>
        <w:tc>
          <w:tcPr>
            <w:tcW w:w="6640" w:type="dxa"/>
            <w:tcBorders>
              <w:left w:val="nil"/>
            </w:tcBorders>
          </w:tcPr>
          <w:p w14:paraId="3E210B1E" w14:textId="77777777" w:rsidR="00044353" w:rsidRPr="000D0678" w:rsidRDefault="00044353" w:rsidP="003A5CA1">
            <w:pPr>
              <w:pStyle w:val="34fd"/>
              <w:rPr>
                <w:sz w:val="18"/>
                <w:szCs w:val="24"/>
              </w:rPr>
            </w:pPr>
            <w:r w:rsidRPr="000D0678">
              <w:rPr>
                <w:sz w:val="18"/>
                <w:szCs w:val="24"/>
              </w:rPr>
              <w:t>Наличие датчиков конца бумаги и нехватки бумаги</w:t>
            </w:r>
          </w:p>
        </w:tc>
        <w:tc>
          <w:tcPr>
            <w:tcW w:w="1905" w:type="dxa"/>
          </w:tcPr>
          <w:p w14:paraId="14B44EC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8469E35" w14:textId="77777777" w:rsidTr="003A5CA1">
        <w:trPr>
          <w:jc w:val="center"/>
        </w:trPr>
        <w:tc>
          <w:tcPr>
            <w:tcW w:w="1365" w:type="dxa"/>
            <w:tcBorders>
              <w:right w:val="nil"/>
            </w:tcBorders>
            <w:vAlign w:val="bottom"/>
          </w:tcPr>
          <w:p w14:paraId="32355664" w14:textId="77777777" w:rsidR="00044353" w:rsidRPr="000D0678" w:rsidRDefault="00044353" w:rsidP="003A5CA1">
            <w:pPr>
              <w:pStyle w:val="34fd"/>
              <w:rPr>
                <w:sz w:val="18"/>
                <w:szCs w:val="24"/>
              </w:rPr>
            </w:pPr>
            <w:r w:rsidRPr="000D0678">
              <w:rPr>
                <w:rFonts w:eastAsia="Calibri"/>
                <w:color w:val="000000"/>
                <w:sz w:val="18"/>
                <w:szCs w:val="24"/>
              </w:rPr>
              <w:t>6.15</w:t>
            </w:r>
          </w:p>
        </w:tc>
        <w:tc>
          <w:tcPr>
            <w:tcW w:w="6640" w:type="dxa"/>
            <w:tcBorders>
              <w:left w:val="nil"/>
            </w:tcBorders>
          </w:tcPr>
          <w:p w14:paraId="434001F6"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05" w:type="dxa"/>
          </w:tcPr>
          <w:p w14:paraId="099806B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71C8AEA" w14:textId="77777777" w:rsidTr="003A5CA1">
        <w:trPr>
          <w:jc w:val="center"/>
        </w:trPr>
        <w:tc>
          <w:tcPr>
            <w:tcW w:w="1365" w:type="dxa"/>
            <w:tcBorders>
              <w:right w:val="nil"/>
            </w:tcBorders>
            <w:vAlign w:val="bottom"/>
          </w:tcPr>
          <w:p w14:paraId="3830172B" w14:textId="77777777" w:rsidR="00044353" w:rsidRPr="000D0678" w:rsidRDefault="00044353" w:rsidP="003A5CA1">
            <w:pPr>
              <w:pStyle w:val="34fd"/>
              <w:rPr>
                <w:sz w:val="18"/>
                <w:szCs w:val="24"/>
              </w:rPr>
            </w:pPr>
            <w:r w:rsidRPr="000D0678">
              <w:rPr>
                <w:rFonts w:eastAsia="Calibri"/>
                <w:color w:val="000000"/>
                <w:sz w:val="18"/>
                <w:szCs w:val="24"/>
              </w:rPr>
              <w:t>6.16</w:t>
            </w:r>
          </w:p>
        </w:tc>
        <w:tc>
          <w:tcPr>
            <w:tcW w:w="6640" w:type="dxa"/>
            <w:tcBorders>
              <w:left w:val="nil"/>
            </w:tcBorders>
          </w:tcPr>
          <w:p w14:paraId="27F5A424" w14:textId="77777777" w:rsidR="00044353" w:rsidRPr="000D0678" w:rsidRDefault="00044353" w:rsidP="003A5CA1">
            <w:pPr>
              <w:pStyle w:val="34fd"/>
              <w:rPr>
                <w:sz w:val="18"/>
                <w:szCs w:val="24"/>
              </w:rPr>
            </w:pPr>
            <w:r w:rsidRPr="000D0678">
              <w:rPr>
                <w:sz w:val="18"/>
                <w:szCs w:val="24"/>
              </w:rPr>
              <w:t>Печать талона электронной очереди из Системы без дополнительной настройки со стороны Заказчика</w:t>
            </w:r>
          </w:p>
        </w:tc>
        <w:tc>
          <w:tcPr>
            <w:tcW w:w="1905" w:type="dxa"/>
          </w:tcPr>
          <w:p w14:paraId="15A6B28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7D79E26" w14:textId="77777777" w:rsidTr="003A5CA1">
        <w:trPr>
          <w:jc w:val="center"/>
        </w:trPr>
        <w:tc>
          <w:tcPr>
            <w:tcW w:w="1365" w:type="dxa"/>
            <w:tcBorders>
              <w:right w:val="nil"/>
            </w:tcBorders>
          </w:tcPr>
          <w:p w14:paraId="5D09F59E" w14:textId="77777777" w:rsidR="00044353" w:rsidRPr="000D0678" w:rsidRDefault="00044353" w:rsidP="003A5CA1">
            <w:pPr>
              <w:pStyle w:val="34fd"/>
              <w:rPr>
                <w:b/>
                <w:sz w:val="18"/>
                <w:szCs w:val="24"/>
              </w:rPr>
            </w:pPr>
            <w:r w:rsidRPr="000D0678">
              <w:rPr>
                <w:b/>
                <w:sz w:val="18"/>
                <w:szCs w:val="24"/>
              </w:rPr>
              <w:t>7</w:t>
            </w:r>
          </w:p>
        </w:tc>
        <w:tc>
          <w:tcPr>
            <w:tcW w:w="8545" w:type="dxa"/>
            <w:gridSpan w:val="2"/>
            <w:tcBorders>
              <w:left w:val="nil"/>
            </w:tcBorders>
          </w:tcPr>
          <w:p w14:paraId="62209A98" w14:textId="77777777" w:rsidR="00044353" w:rsidRPr="000D0678" w:rsidRDefault="00044353" w:rsidP="003A5CA1">
            <w:pPr>
              <w:pStyle w:val="34fd"/>
              <w:rPr>
                <w:b/>
                <w:sz w:val="18"/>
                <w:szCs w:val="24"/>
              </w:rPr>
            </w:pPr>
            <w:r w:rsidRPr="000D0678">
              <w:rPr>
                <w:b/>
                <w:sz w:val="18"/>
                <w:szCs w:val="24"/>
              </w:rPr>
              <w:t>Сканер штрихкода</w:t>
            </w:r>
          </w:p>
        </w:tc>
      </w:tr>
      <w:tr w:rsidR="00044353" w:rsidRPr="000D0678" w14:paraId="79DAE98D" w14:textId="77777777" w:rsidTr="003A5CA1">
        <w:trPr>
          <w:jc w:val="center"/>
        </w:trPr>
        <w:tc>
          <w:tcPr>
            <w:tcW w:w="1365" w:type="dxa"/>
            <w:tcBorders>
              <w:right w:val="nil"/>
            </w:tcBorders>
            <w:vAlign w:val="bottom"/>
          </w:tcPr>
          <w:p w14:paraId="45DAE4FB" w14:textId="77777777" w:rsidR="00044353" w:rsidRPr="000D0678" w:rsidRDefault="00044353" w:rsidP="003A5CA1">
            <w:pPr>
              <w:pStyle w:val="34fd"/>
              <w:rPr>
                <w:sz w:val="18"/>
                <w:szCs w:val="24"/>
              </w:rPr>
            </w:pPr>
            <w:r w:rsidRPr="000D0678">
              <w:rPr>
                <w:rFonts w:eastAsia="Calibri"/>
                <w:color w:val="000000"/>
                <w:sz w:val="18"/>
                <w:szCs w:val="24"/>
              </w:rPr>
              <w:t>7.1</w:t>
            </w:r>
          </w:p>
        </w:tc>
        <w:tc>
          <w:tcPr>
            <w:tcW w:w="6640" w:type="dxa"/>
            <w:tcBorders>
              <w:left w:val="nil"/>
            </w:tcBorders>
          </w:tcPr>
          <w:p w14:paraId="798F4E77" w14:textId="77777777" w:rsidR="00044353" w:rsidRPr="000D0678" w:rsidRDefault="00044353" w:rsidP="003A5CA1">
            <w:pPr>
              <w:pStyle w:val="34fd"/>
              <w:rPr>
                <w:sz w:val="18"/>
                <w:szCs w:val="24"/>
              </w:rPr>
            </w:pPr>
            <w:r w:rsidRPr="000D0678">
              <w:rPr>
                <w:sz w:val="18"/>
                <w:szCs w:val="24"/>
              </w:rPr>
              <w:t>Наличие интерфейса USB 2.0</w:t>
            </w:r>
          </w:p>
        </w:tc>
        <w:tc>
          <w:tcPr>
            <w:tcW w:w="1905" w:type="dxa"/>
          </w:tcPr>
          <w:p w14:paraId="09C230E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9EC2EF" w14:textId="77777777" w:rsidTr="003A5CA1">
        <w:trPr>
          <w:jc w:val="center"/>
        </w:trPr>
        <w:tc>
          <w:tcPr>
            <w:tcW w:w="1365" w:type="dxa"/>
            <w:tcBorders>
              <w:right w:val="nil"/>
            </w:tcBorders>
            <w:vAlign w:val="bottom"/>
          </w:tcPr>
          <w:p w14:paraId="5E3ECC0B" w14:textId="77777777" w:rsidR="00044353" w:rsidRPr="000D0678" w:rsidRDefault="00044353" w:rsidP="003A5CA1">
            <w:pPr>
              <w:pStyle w:val="34fd"/>
              <w:rPr>
                <w:sz w:val="18"/>
                <w:szCs w:val="24"/>
              </w:rPr>
            </w:pPr>
            <w:r w:rsidRPr="000D0678">
              <w:rPr>
                <w:rFonts w:eastAsia="Calibri"/>
                <w:color w:val="000000"/>
                <w:sz w:val="18"/>
                <w:szCs w:val="24"/>
              </w:rPr>
              <w:t>7.2</w:t>
            </w:r>
          </w:p>
        </w:tc>
        <w:tc>
          <w:tcPr>
            <w:tcW w:w="6640" w:type="dxa"/>
            <w:tcBorders>
              <w:left w:val="nil"/>
            </w:tcBorders>
          </w:tcPr>
          <w:p w14:paraId="2A26AB92" w14:textId="77777777" w:rsidR="00044353" w:rsidRPr="000D0678" w:rsidRDefault="00044353" w:rsidP="003A5CA1">
            <w:pPr>
              <w:pStyle w:val="34fd"/>
              <w:rPr>
                <w:sz w:val="18"/>
                <w:szCs w:val="24"/>
              </w:rPr>
            </w:pPr>
            <w:r w:rsidRPr="000D0678">
              <w:rPr>
                <w:sz w:val="18"/>
                <w:szCs w:val="24"/>
              </w:rPr>
              <w:t>Считываемые штрихкоды: 1D, 2D</w:t>
            </w:r>
          </w:p>
        </w:tc>
        <w:tc>
          <w:tcPr>
            <w:tcW w:w="1905" w:type="dxa"/>
          </w:tcPr>
          <w:p w14:paraId="2890D74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D69CC1F" w14:textId="77777777" w:rsidTr="003A5CA1">
        <w:trPr>
          <w:jc w:val="center"/>
        </w:trPr>
        <w:tc>
          <w:tcPr>
            <w:tcW w:w="1365" w:type="dxa"/>
            <w:tcBorders>
              <w:right w:val="nil"/>
            </w:tcBorders>
            <w:vAlign w:val="bottom"/>
          </w:tcPr>
          <w:p w14:paraId="00A9415D" w14:textId="77777777" w:rsidR="00044353" w:rsidRPr="000D0678" w:rsidRDefault="00044353" w:rsidP="003A5CA1">
            <w:pPr>
              <w:pStyle w:val="34fd"/>
              <w:rPr>
                <w:sz w:val="18"/>
                <w:szCs w:val="24"/>
              </w:rPr>
            </w:pPr>
            <w:r w:rsidRPr="000D0678">
              <w:rPr>
                <w:rFonts w:eastAsia="Calibri"/>
                <w:color w:val="000000"/>
                <w:sz w:val="18"/>
                <w:szCs w:val="24"/>
              </w:rPr>
              <w:t>7.3</w:t>
            </w:r>
          </w:p>
        </w:tc>
        <w:tc>
          <w:tcPr>
            <w:tcW w:w="6640" w:type="dxa"/>
            <w:tcBorders>
              <w:left w:val="nil"/>
            </w:tcBorders>
          </w:tcPr>
          <w:p w14:paraId="783D4DE5" w14:textId="77777777" w:rsidR="00044353" w:rsidRPr="000D0678" w:rsidRDefault="00044353" w:rsidP="003A5CA1">
            <w:pPr>
              <w:pStyle w:val="34fd"/>
              <w:rPr>
                <w:sz w:val="18"/>
                <w:szCs w:val="24"/>
              </w:rPr>
            </w:pPr>
            <w:r w:rsidRPr="000D0678">
              <w:rPr>
                <w:sz w:val="18"/>
                <w:szCs w:val="24"/>
              </w:rPr>
              <w:t xml:space="preserve">Поддержка считывания штрихкодов с полисов обязательного медицинского страхования, действующих на территории РФ </w:t>
            </w:r>
          </w:p>
        </w:tc>
        <w:tc>
          <w:tcPr>
            <w:tcW w:w="1905" w:type="dxa"/>
          </w:tcPr>
          <w:p w14:paraId="62E2447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258C9AB" w14:textId="77777777" w:rsidTr="003A5CA1">
        <w:trPr>
          <w:jc w:val="center"/>
        </w:trPr>
        <w:tc>
          <w:tcPr>
            <w:tcW w:w="1365" w:type="dxa"/>
            <w:tcBorders>
              <w:right w:val="nil"/>
            </w:tcBorders>
            <w:vAlign w:val="bottom"/>
          </w:tcPr>
          <w:p w14:paraId="7EC885E4" w14:textId="77777777" w:rsidR="00044353" w:rsidRPr="000D0678" w:rsidRDefault="00044353" w:rsidP="003A5CA1">
            <w:pPr>
              <w:pStyle w:val="34fd"/>
              <w:rPr>
                <w:sz w:val="18"/>
                <w:szCs w:val="24"/>
              </w:rPr>
            </w:pPr>
            <w:r w:rsidRPr="000D0678">
              <w:rPr>
                <w:rFonts w:eastAsia="Calibri"/>
                <w:color w:val="000000"/>
                <w:sz w:val="18"/>
                <w:szCs w:val="24"/>
              </w:rPr>
              <w:t>7.4</w:t>
            </w:r>
          </w:p>
        </w:tc>
        <w:tc>
          <w:tcPr>
            <w:tcW w:w="6640" w:type="dxa"/>
            <w:tcBorders>
              <w:left w:val="nil"/>
            </w:tcBorders>
          </w:tcPr>
          <w:p w14:paraId="6DC58AB7" w14:textId="6B4A1704" w:rsidR="00044353" w:rsidRPr="000D0678" w:rsidRDefault="00044353" w:rsidP="003A5CA1">
            <w:pPr>
              <w:pStyle w:val="34fd"/>
              <w:rPr>
                <w:sz w:val="18"/>
                <w:szCs w:val="24"/>
                <w:lang w:val="en-US"/>
              </w:rPr>
            </w:pPr>
            <w:r w:rsidRPr="000D0678">
              <w:rPr>
                <w:sz w:val="18"/>
                <w:szCs w:val="24"/>
              </w:rPr>
              <w:t>Типы поддерживаемых штрихкодов: PDF417,</w:t>
            </w:r>
            <w:r w:rsidR="00B279B9" w:rsidRPr="000D0678">
              <w:rPr>
                <w:sz w:val="18"/>
                <w:szCs w:val="24"/>
              </w:rPr>
              <w:t xml:space="preserve"> </w:t>
            </w:r>
            <w:r w:rsidRPr="000D0678">
              <w:rPr>
                <w:sz w:val="18"/>
                <w:szCs w:val="24"/>
              </w:rPr>
              <w:t xml:space="preserve">QR Code (Model 1/2), DataMatrix (ECC200, ECC000. </w:t>
            </w:r>
            <w:r w:rsidRPr="000D0678">
              <w:rPr>
                <w:sz w:val="18"/>
                <w:szCs w:val="24"/>
                <w:lang w:val="en-US"/>
              </w:rPr>
              <w:t>050, 080, 100, 140), Aztec, Maxicode, Code128, EAN-13, EAN-8, Code39, UPC-A, UPC-E, Codabar, Interleaved 2 of 5, ISBN/ISSN, Code93, UCC/EAN-128, GS1 Databar, etc</w:t>
            </w:r>
          </w:p>
        </w:tc>
        <w:tc>
          <w:tcPr>
            <w:tcW w:w="1905" w:type="dxa"/>
          </w:tcPr>
          <w:p w14:paraId="4E67774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3F4DD94" w14:textId="77777777" w:rsidTr="003A5CA1">
        <w:trPr>
          <w:jc w:val="center"/>
        </w:trPr>
        <w:tc>
          <w:tcPr>
            <w:tcW w:w="1365" w:type="dxa"/>
            <w:tcBorders>
              <w:right w:val="nil"/>
            </w:tcBorders>
            <w:vAlign w:val="bottom"/>
          </w:tcPr>
          <w:p w14:paraId="533D9942" w14:textId="77777777" w:rsidR="00044353" w:rsidRPr="000D0678" w:rsidRDefault="00044353" w:rsidP="003A5CA1">
            <w:pPr>
              <w:pStyle w:val="34fd"/>
              <w:rPr>
                <w:sz w:val="18"/>
                <w:szCs w:val="24"/>
              </w:rPr>
            </w:pPr>
            <w:r w:rsidRPr="000D0678">
              <w:rPr>
                <w:rFonts w:eastAsia="Calibri"/>
                <w:color w:val="000000"/>
                <w:sz w:val="18"/>
                <w:szCs w:val="24"/>
              </w:rPr>
              <w:t>7.5</w:t>
            </w:r>
          </w:p>
        </w:tc>
        <w:tc>
          <w:tcPr>
            <w:tcW w:w="6640" w:type="dxa"/>
            <w:tcBorders>
              <w:left w:val="nil"/>
            </w:tcBorders>
          </w:tcPr>
          <w:p w14:paraId="7D2D67A4"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05" w:type="dxa"/>
          </w:tcPr>
          <w:p w14:paraId="51EE09A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3A79998" w14:textId="77777777" w:rsidTr="003A5CA1">
        <w:trPr>
          <w:jc w:val="center"/>
        </w:trPr>
        <w:tc>
          <w:tcPr>
            <w:tcW w:w="1365" w:type="dxa"/>
            <w:tcBorders>
              <w:right w:val="nil"/>
            </w:tcBorders>
            <w:vAlign w:val="bottom"/>
          </w:tcPr>
          <w:p w14:paraId="53E53A0D" w14:textId="77777777" w:rsidR="00044353" w:rsidRPr="000D0678" w:rsidRDefault="00044353" w:rsidP="003A5CA1">
            <w:pPr>
              <w:pStyle w:val="34fd"/>
              <w:rPr>
                <w:sz w:val="18"/>
                <w:szCs w:val="24"/>
              </w:rPr>
            </w:pPr>
            <w:r w:rsidRPr="000D0678">
              <w:rPr>
                <w:rFonts w:eastAsia="Calibri"/>
                <w:color w:val="000000"/>
                <w:sz w:val="18"/>
                <w:szCs w:val="24"/>
              </w:rPr>
              <w:t>7.6</w:t>
            </w:r>
          </w:p>
        </w:tc>
        <w:tc>
          <w:tcPr>
            <w:tcW w:w="6640" w:type="dxa"/>
            <w:tcBorders>
              <w:left w:val="nil"/>
            </w:tcBorders>
          </w:tcPr>
          <w:p w14:paraId="1BF0E2E9" w14:textId="77777777" w:rsidR="00044353" w:rsidRPr="000D0678" w:rsidRDefault="00044353" w:rsidP="003A5CA1">
            <w:pPr>
              <w:pStyle w:val="34fd"/>
              <w:rPr>
                <w:sz w:val="18"/>
                <w:szCs w:val="24"/>
              </w:rPr>
            </w:pPr>
            <w:r w:rsidRPr="000D0678">
              <w:rPr>
                <w:sz w:val="18"/>
                <w:szCs w:val="24"/>
              </w:rPr>
              <w:t>Сканер должен быть переведен в режим эмуляции COM-порта</w:t>
            </w:r>
          </w:p>
        </w:tc>
        <w:tc>
          <w:tcPr>
            <w:tcW w:w="1905" w:type="dxa"/>
          </w:tcPr>
          <w:p w14:paraId="033DC47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EDEBFC2" w14:textId="77777777" w:rsidTr="003A5CA1">
        <w:trPr>
          <w:jc w:val="center"/>
        </w:trPr>
        <w:tc>
          <w:tcPr>
            <w:tcW w:w="1365" w:type="dxa"/>
            <w:tcBorders>
              <w:right w:val="nil"/>
            </w:tcBorders>
            <w:vAlign w:val="bottom"/>
          </w:tcPr>
          <w:p w14:paraId="7FBC402C" w14:textId="77777777" w:rsidR="00044353" w:rsidRPr="000D0678" w:rsidRDefault="00044353" w:rsidP="003A5CA1">
            <w:pPr>
              <w:pStyle w:val="34fd"/>
              <w:rPr>
                <w:sz w:val="18"/>
                <w:szCs w:val="24"/>
              </w:rPr>
            </w:pPr>
            <w:r w:rsidRPr="000D0678">
              <w:rPr>
                <w:rFonts w:eastAsia="Calibri"/>
                <w:color w:val="000000"/>
                <w:sz w:val="18"/>
                <w:szCs w:val="24"/>
              </w:rPr>
              <w:t>7.7</w:t>
            </w:r>
          </w:p>
        </w:tc>
        <w:tc>
          <w:tcPr>
            <w:tcW w:w="6640" w:type="dxa"/>
            <w:tcBorders>
              <w:left w:val="nil"/>
            </w:tcBorders>
          </w:tcPr>
          <w:p w14:paraId="73F6D496" w14:textId="77777777" w:rsidR="00044353" w:rsidRPr="000D0678" w:rsidRDefault="00044353" w:rsidP="003A5CA1">
            <w:pPr>
              <w:pStyle w:val="34fd"/>
              <w:rPr>
                <w:sz w:val="18"/>
                <w:szCs w:val="24"/>
              </w:rPr>
            </w:pPr>
            <w:r w:rsidRPr="000D0678">
              <w:rPr>
                <w:sz w:val="18"/>
                <w:szCs w:val="24"/>
              </w:rPr>
              <w:t>Форм-фактор: встраиваемый</w:t>
            </w:r>
          </w:p>
        </w:tc>
        <w:tc>
          <w:tcPr>
            <w:tcW w:w="1905" w:type="dxa"/>
          </w:tcPr>
          <w:p w14:paraId="5F46816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AA837CB" w14:textId="77777777" w:rsidTr="003A5CA1">
        <w:trPr>
          <w:jc w:val="center"/>
        </w:trPr>
        <w:tc>
          <w:tcPr>
            <w:tcW w:w="1365" w:type="dxa"/>
            <w:tcBorders>
              <w:right w:val="nil"/>
            </w:tcBorders>
            <w:vAlign w:val="bottom"/>
          </w:tcPr>
          <w:p w14:paraId="326F3491" w14:textId="77777777" w:rsidR="00044353" w:rsidRPr="000D0678" w:rsidRDefault="00044353" w:rsidP="003A5CA1">
            <w:pPr>
              <w:pStyle w:val="34fd"/>
              <w:rPr>
                <w:sz w:val="18"/>
                <w:szCs w:val="24"/>
              </w:rPr>
            </w:pPr>
            <w:r w:rsidRPr="000D0678">
              <w:rPr>
                <w:rFonts w:eastAsia="Calibri"/>
                <w:color w:val="000000"/>
                <w:sz w:val="18"/>
                <w:szCs w:val="24"/>
              </w:rPr>
              <w:t>7.8</w:t>
            </w:r>
          </w:p>
        </w:tc>
        <w:tc>
          <w:tcPr>
            <w:tcW w:w="6640" w:type="dxa"/>
            <w:tcBorders>
              <w:left w:val="nil"/>
            </w:tcBorders>
          </w:tcPr>
          <w:p w14:paraId="6F407644" w14:textId="77777777" w:rsidR="00044353" w:rsidRPr="000D0678" w:rsidRDefault="00044353" w:rsidP="003A5CA1">
            <w:pPr>
              <w:pStyle w:val="34fd"/>
              <w:rPr>
                <w:sz w:val="18"/>
                <w:szCs w:val="24"/>
              </w:rPr>
            </w:pPr>
            <w:r w:rsidRPr="000D0678">
              <w:rPr>
                <w:sz w:val="18"/>
                <w:szCs w:val="24"/>
              </w:rPr>
              <w:t xml:space="preserve">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 </w:t>
            </w:r>
          </w:p>
        </w:tc>
        <w:tc>
          <w:tcPr>
            <w:tcW w:w="1905" w:type="dxa"/>
          </w:tcPr>
          <w:p w14:paraId="1705F58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648A005" w14:textId="77777777" w:rsidTr="003A5CA1">
        <w:trPr>
          <w:jc w:val="center"/>
        </w:trPr>
        <w:tc>
          <w:tcPr>
            <w:tcW w:w="1365" w:type="dxa"/>
            <w:tcBorders>
              <w:right w:val="nil"/>
            </w:tcBorders>
          </w:tcPr>
          <w:p w14:paraId="02715019" w14:textId="77777777" w:rsidR="00044353" w:rsidRPr="000D0678" w:rsidRDefault="00044353" w:rsidP="003A5CA1">
            <w:pPr>
              <w:pStyle w:val="34fd"/>
              <w:rPr>
                <w:b/>
                <w:sz w:val="18"/>
                <w:szCs w:val="24"/>
              </w:rPr>
            </w:pPr>
            <w:r w:rsidRPr="000D0678">
              <w:rPr>
                <w:b/>
                <w:sz w:val="18"/>
                <w:szCs w:val="24"/>
              </w:rPr>
              <w:t>8</w:t>
            </w:r>
          </w:p>
        </w:tc>
        <w:tc>
          <w:tcPr>
            <w:tcW w:w="8545" w:type="dxa"/>
            <w:gridSpan w:val="2"/>
            <w:tcBorders>
              <w:left w:val="nil"/>
            </w:tcBorders>
          </w:tcPr>
          <w:p w14:paraId="501A9165" w14:textId="77777777" w:rsidR="00044353" w:rsidRPr="000D0678" w:rsidRDefault="00044353" w:rsidP="003A5CA1">
            <w:pPr>
              <w:pStyle w:val="34fd"/>
              <w:rPr>
                <w:b/>
                <w:sz w:val="18"/>
                <w:szCs w:val="24"/>
              </w:rPr>
            </w:pPr>
            <w:r w:rsidRPr="000D0678">
              <w:rPr>
                <w:b/>
                <w:sz w:val="18"/>
                <w:szCs w:val="24"/>
              </w:rPr>
              <w:t>Карт-ридер (считыватель смарт-карт)</w:t>
            </w:r>
          </w:p>
        </w:tc>
      </w:tr>
      <w:tr w:rsidR="00044353" w:rsidRPr="000D0678" w14:paraId="7D95C51D" w14:textId="77777777" w:rsidTr="003A5CA1">
        <w:trPr>
          <w:jc w:val="center"/>
        </w:trPr>
        <w:tc>
          <w:tcPr>
            <w:tcW w:w="1365" w:type="dxa"/>
            <w:tcBorders>
              <w:right w:val="nil"/>
            </w:tcBorders>
            <w:vAlign w:val="bottom"/>
          </w:tcPr>
          <w:p w14:paraId="4B2F9F81" w14:textId="77777777" w:rsidR="00044353" w:rsidRPr="000D0678" w:rsidRDefault="00044353" w:rsidP="003A5CA1">
            <w:pPr>
              <w:pStyle w:val="34fd"/>
              <w:rPr>
                <w:sz w:val="18"/>
                <w:szCs w:val="24"/>
              </w:rPr>
            </w:pPr>
            <w:r w:rsidRPr="000D0678">
              <w:rPr>
                <w:rFonts w:eastAsia="Calibri"/>
                <w:color w:val="000000"/>
                <w:sz w:val="18"/>
                <w:szCs w:val="24"/>
              </w:rPr>
              <w:t>8.1</w:t>
            </w:r>
          </w:p>
        </w:tc>
        <w:tc>
          <w:tcPr>
            <w:tcW w:w="6640" w:type="dxa"/>
            <w:tcBorders>
              <w:left w:val="nil"/>
            </w:tcBorders>
          </w:tcPr>
          <w:p w14:paraId="7D0700D6" w14:textId="77777777" w:rsidR="00044353" w:rsidRPr="000D0678" w:rsidRDefault="00044353" w:rsidP="003A5CA1">
            <w:pPr>
              <w:pStyle w:val="34fd"/>
              <w:rPr>
                <w:sz w:val="18"/>
                <w:szCs w:val="24"/>
              </w:rPr>
            </w:pPr>
            <w:r w:rsidRPr="000D0678">
              <w:rPr>
                <w:sz w:val="18"/>
                <w:szCs w:val="24"/>
              </w:rPr>
              <w:t>Наличие интерфейса USB 2.0</w:t>
            </w:r>
          </w:p>
        </w:tc>
        <w:tc>
          <w:tcPr>
            <w:tcW w:w="1905" w:type="dxa"/>
          </w:tcPr>
          <w:p w14:paraId="10B7FDF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6C961E6" w14:textId="77777777" w:rsidTr="003A5CA1">
        <w:trPr>
          <w:jc w:val="center"/>
        </w:trPr>
        <w:tc>
          <w:tcPr>
            <w:tcW w:w="1365" w:type="dxa"/>
            <w:tcBorders>
              <w:right w:val="nil"/>
            </w:tcBorders>
            <w:vAlign w:val="bottom"/>
          </w:tcPr>
          <w:p w14:paraId="75B7DD12" w14:textId="77777777" w:rsidR="00044353" w:rsidRPr="000D0678" w:rsidRDefault="00044353" w:rsidP="003A5CA1">
            <w:pPr>
              <w:pStyle w:val="34fd"/>
              <w:rPr>
                <w:sz w:val="18"/>
                <w:szCs w:val="24"/>
              </w:rPr>
            </w:pPr>
            <w:r w:rsidRPr="000D0678">
              <w:rPr>
                <w:rFonts w:eastAsia="Calibri"/>
                <w:color w:val="000000"/>
                <w:sz w:val="18"/>
                <w:szCs w:val="24"/>
              </w:rPr>
              <w:t>8.2</w:t>
            </w:r>
          </w:p>
        </w:tc>
        <w:tc>
          <w:tcPr>
            <w:tcW w:w="6640" w:type="dxa"/>
            <w:tcBorders>
              <w:left w:val="nil"/>
            </w:tcBorders>
          </w:tcPr>
          <w:p w14:paraId="29A8FF31" w14:textId="77777777" w:rsidR="00044353" w:rsidRPr="000D0678" w:rsidRDefault="00044353" w:rsidP="003A5CA1">
            <w:pPr>
              <w:pStyle w:val="34fd"/>
              <w:rPr>
                <w:sz w:val="18"/>
                <w:szCs w:val="24"/>
              </w:rPr>
            </w:pPr>
            <w:r w:rsidRPr="000D0678">
              <w:rPr>
                <w:sz w:val="18"/>
                <w:szCs w:val="24"/>
              </w:rPr>
              <w:t>Скорость передачи данных: не менее 500 кбайт/c</w:t>
            </w:r>
          </w:p>
        </w:tc>
        <w:tc>
          <w:tcPr>
            <w:tcW w:w="1905" w:type="dxa"/>
          </w:tcPr>
          <w:p w14:paraId="5352B3D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B4C7E4" w14:textId="77777777" w:rsidTr="003A5CA1">
        <w:trPr>
          <w:jc w:val="center"/>
        </w:trPr>
        <w:tc>
          <w:tcPr>
            <w:tcW w:w="1365" w:type="dxa"/>
            <w:tcBorders>
              <w:right w:val="nil"/>
            </w:tcBorders>
            <w:vAlign w:val="bottom"/>
          </w:tcPr>
          <w:p w14:paraId="16BD6988" w14:textId="77777777" w:rsidR="00044353" w:rsidRPr="000D0678" w:rsidRDefault="00044353" w:rsidP="003A5CA1">
            <w:pPr>
              <w:pStyle w:val="34fd"/>
              <w:rPr>
                <w:sz w:val="18"/>
                <w:szCs w:val="24"/>
              </w:rPr>
            </w:pPr>
            <w:r w:rsidRPr="000D0678">
              <w:rPr>
                <w:rFonts w:eastAsia="Calibri"/>
                <w:color w:val="000000"/>
                <w:sz w:val="18"/>
                <w:szCs w:val="24"/>
              </w:rPr>
              <w:t>8.3</w:t>
            </w:r>
          </w:p>
        </w:tc>
        <w:tc>
          <w:tcPr>
            <w:tcW w:w="6640" w:type="dxa"/>
            <w:tcBorders>
              <w:left w:val="nil"/>
            </w:tcBorders>
          </w:tcPr>
          <w:p w14:paraId="7B8649FD" w14:textId="77777777" w:rsidR="00044353" w:rsidRPr="000D0678" w:rsidRDefault="00044353" w:rsidP="003A5CA1">
            <w:pPr>
              <w:pStyle w:val="34fd"/>
              <w:rPr>
                <w:sz w:val="18"/>
                <w:szCs w:val="24"/>
              </w:rPr>
            </w:pPr>
            <w:r w:rsidRPr="000D0678">
              <w:rPr>
                <w:sz w:val="18"/>
                <w:szCs w:val="24"/>
              </w:rPr>
              <w:t xml:space="preserve">Поддерживаемые смарт карты УЭК, ISO 7816-1/2/3 (A/B/C), EMV, Microsoft PC/SC </w:t>
            </w:r>
          </w:p>
        </w:tc>
        <w:tc>
          <w:tcPr>
            <w:tcW w:w="1905" w:type="dxa"/>
          </w:tcPr>
          <w:p w14:paraId="69D168F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A6E87E4" w14:textId="77777777" w:rsidTr="003A5CA1">
        <w:trPr>
          <w:jc w:val="center"/>
        </w:trPr>
        <w:tc>
          <w:tcPr>
            <w:tcW w:w="1365" w:type="dxa"/>
            <w:tcBorders>
              <w:right w:val="nil"/>
            </w:tcBorders>
            <w:vAlign w:val="bottom"/>
          </w:tcPr>
          <w:p w14:paraId="2F65287B" w14:textId="77777777" w:rsidR="00044353" w:rsidRPr="000D0678" w:rsidRDefault="00044353" w:rsidP="003A5CA1">
            <w:pPr>
              <w:pStyle w:val="34fd"/>
              <w:rPr>
                <w:sz w:val="18"/>
                <w:szCs w:val="24"/>
              </w:rPr>
            </w:pPr>
            <w:r w:rsidRPr="000D0678">
              <w:rPr>
                <w:rFonts w:eastAsia="Calibri"/>
                <w:color w:val="000000"/>
                <w:sz w:val="18"/>
                <w:szCs w:val="24"/>
              </w:rPr>
              <w:t>8.4</w:t>
            </w:r>
          </w:p>
        </w:tc>
        <w:tc>
          <w:tcPr>
            <w:tcW w:w="6640" w:type="dxa"/>
            <w:tcBorders>
              <w:left w:val="nil"/>
            </w:tcBorders>
          </w:tcPr>
          <w:p w14:paraId="56CEC86E" w14:textId="77777777" w:rsidR="00044353" w:rsidRPr="000D0678" w:rsidRDefault="00044353" w:rsidP="003A5CA1">
            <w:pPr>
              <w:pStyle w:val="34fd"/>
              <w:rPr>
                <w:sz w:val="18"/>
                <w:szCs w:val="24"/>
              </w:rPr>
            </w:pPr>
            <w:r w:rsidRPr="000D0678">
              <w:rPr>
                <w:sz w:val="18"/>
                <w:szCs w:val="24"/>
              </w:rPr>
              <w:t>Поддержка микропроцессорных смарт-карт с протоколами передачи данных T=0 или T=1</w:t>
            </w:r>
          </w:p>
        </w:tc>
        <w:tc>
          <w:tcPr>
            <w:tcW w:w="1905" w:type="dxa"/>
          </w:tcPr>
          <w:p w14:paraId="55EC045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04F34A6" w14:textId="77777777" w:rsidTr="003A5CA1">
        <w:trPr>
          <w:jc w:val="center"/>
        </w:trPr>
        <w:tc>
          <w:tcPr>
            <w:tcW w:w="1365" w:type="dxa"/>
            <w:tcBorders>
              <w:right w:val="nil"/>
            </w:tcBorders>
            <w:vAlign w:val="bottom"/>
          </w:tcPr>
          <w:p w14:paraId="5D602851" w14:textId="77777777" w:rsidR="00044353" w:rsidRPr="000D0678" w:rsidRDefault="00044353" w:rsidP="003A5CA1">
            <w:pPr>
              <w:pStyle w:val="34fd"/>
              <w:rPr>
                <w:sz w:val="18"/>
                <w:szCs w:val="24"/>
              </w:rPr>
            </w:pPr>
            <w:r w:rsidRPr="000D0678">
              <w:rPr>
                <w:rFonts w:eastAsia="Calibri"/>
                <w:color w:val="000000"/>
                <w:sz w:val="18"/>
                <w:szCs w:val="24"/>
              </w:rPr>
              <w:t>8.5</w:t>
            </w:r>
          </w:p>
        </w:tc>
        <w:tc>
          <w:tcPr>
            <w:tcW w:w="6640" w:type="dxa"/>
            <w:tcBorders>
              <w:left w:val="nil"/>
            </w:tcBorders>
          </w:tcPr>
          <w:p w14:paraId="4CF79A3F" w14:textId="77777777" w:rsidR="00044353" w:rsidRPr="000D0678" w:rsidRDefault="00044353" w:rsidP="003A5CA1">
            <w:pPr>
              <w:pStyle w:val="34fd"/>
              <w:rPr>
                <w:sz w:val="18"/>
                <w:szCs w:val="24"/>
              </w:rPr>
            </w:pPr>
            <w:r w:rsidRPr="000D0678">
              <w:rPr>
                <w:sz w:val="18"/>
                <w:szCs w:val="24"/>
              </w:rPr>
              <w:t xml:space="preserve">Поддержка считывания электронных полисов обязательного медицинского страхования, действующих на территории РФ </w:t>
            </w:r>
          </w:p>
        </w:tc>
        <w:tc>
          <w:tcPr>
            <w:tcW w:w="1905" w:type="dxa"/>
          </w:tcPr>
          <w:p w14:paraId="51E52F2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4C7722" w14:textId="77777777" w:rsidTr="003A5CA1">
        <w:trPr>
          <w:jc w:val="center"/>
        </w:trPr>
        <w:tc>
          <w:tcPr>
            <w:tcW w:w="1365" w:type="dxa"/>
            <w:tcBorders>
              <w:right w:val="nil"/>
            </w:tcBorders>
            <w:vAlign w:val="bottom"/>
          </w:tcPr>
          <w:p w14:paraId="59A3AEB4" w14:textId="77777777" w:rsidR="00044353" w:rsidRPr="000D0678" w:rsidRDefault="00044353" w:rsidP="003A5CA1">
            <w:pPr>
              <w:pStyle w:val="34fd"/>
              <w:rPr>
                <w:sz w:val="18"/>
                <w:szCs w:val="24"/>
              </w:rPr>
            </w:pPr>
            <w:r w:rsidRPr="000D0678">
              <w:rPr>
                <w:rFonts w:eastAsia="Calibri"/>
                <w:color w:val="000000"/>
                <w:sz w:val="18"/>
                <w:szCs w:val="24"/>
              </w:rPr>
              <w:t>8.6</w:t>
            </w:r>
          </w:p>
        </w:tc>
        <w:tc>
          <w:tcPr>
            <w:tcW w:w="6640" w:type="dxa"/>
            <w:tcBorders>
              <w:left w:val="nil"/>
            </w:tcBorders>
          </w:tcPr>
          <w:p w14:paraId="77720687" w14:textId="77777777" w:rsidR="00044353" w:rsidRPr="000D0678" w:rsidRDefault="00044353" w:rsidP="003A5CA1">
            <w:pPr>
              <w:pStyle w:val="34fd"/>
              <w:rPr>
                <w:sz w:val="18"/>
                <w:szCs w:val="24"/>
                <w:lang w:val="en-US"/>
              </w:rPr>
            </w:pPr>
            <w:r w:rsidRPr="000D0678">
              <w:rPr>
                <w:sz w:val="18"/>
                <w:szCs w:val="24"/>
              </w:rPr>
              <w:t>Поддержка</w:t>
            </w:r>
            <w:r w:rsidRPr="000D0678">
              <w:rPr>
                <w:sz w:val="18"/>
                <w:szCs w:val="24"/>
                <w:lang w:val="en-US"/>
              </w:rPr>
              <w:t xml:space="preserve"> PPS (Protocol and Parameters Selection)</w:t>
            </w:r>
          </w:p>
        </w:tc>
        <w:tc>
          <w:tcPr>
            <w:tcW w:w="1905" w:type="dxa"/>
          </w:tcPr>
          <w:p w14:paraId="6C7172C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17E29A7" w14:textId="77777777" w:rsidTr="003A5CA1">
        <w:trPr>
          <w:jc w:val="center"/>
        </w:trPr>
        <w:tc>
          <w:tcPr>
            <w:tcW w:w="1365" w:type="dxa"/>
            <w:tcBorders>
              <w:right w:val="nil"/>
            </w:tcBorders>
            <w:vAlign w:val="bottom"/>
          </w:tcPr>
          <w:p w14:paraId="2B833A88" w14:textId="77777777" w:rsidR="00044353" w:rsidRPr="000D0678" w:rsidRDefault="00044353" w:rsidP="003A5CA1">
            <w:pPr>
              <w:pStyle w:val="34fd"/>
              <w:rPr>
                <w:sz w:val="18"/>
                <w:szCs w:val="24"/>
              </w:rPr>
            </w:pPr>
            <w:r w:rsidRPr="000D0678">
              <w:rPr>
                <w:rFonts w:eastAsia="Calibri"/>
                <w:color w:val="000000"/>
                <w:sz w:val="18"/>
                <w:szCs w:val="24"/>
              </w:rPr>
              <w:t>8.7</w:t>
            </w:r>
          </w:p>
        </w:tc>
        <w:tc>
          <w:tcPr>
            <w:tcW w:w="6640" w:type="dxa"/>
            <w:tcBorders>
              <w:left w:val="nil"/>
            </w:tcBorders>
          </w:tcPr>
          <w:p w14:paraId="64692B73" w14:textId="77777777" w:rsidR="00044353" w:rsidRPr="000D0678" w:rsidRDefault="00044353" w:rsidP="003A5CA1">
            <w:pPr>
              <w:pStyle w:val="34fd"/>
              <w:rPr>
                <w:sz w:val="18"/>
                <w:szCs w:val="24"/>
              </w:rPr>
            </w:pPr>
            <w:r w:rsidRPr="000D0678">
              <w:rPr>
                <w:sz w:val="18"/>
                <w:szCs w:val="24"/>
              </w:rPr>
              <w:t>Поддержка PC/SC, CT-API</w:t>
            </w:r>
          </w:p>
        </w:tc>
        <w:tc>
          <w:tcPr>
            <w:tcW w:w="1905" w:type="dxa"/>
          </w:tcPr>
          <w:p w14:paraId="31B4D5E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AC309F4" w14:textId="77777777" w:rsidTr="003A5CA1">
        <w:trPr>
          <w:jc w:val="center"/>
        </w:trPr>
        <w:tc>
          <w:tcPr>
            <w:tcW w:w="1365" w:type="dxa"/>
            <w:tcBorders>
              <w:right w:val="nil"/>
            </w:tcBorders>
            <w:vAlign w:val="bottom"/>
          </w:tcPr>
          <w:p w14:paraId="6010AA62" w14:textId="77777777" w:rsidR="00044353" w:rsidRPr="000D0678" w:rsidRDefault="00044353" w:rsidP="003A5CA1">
            <w:pPr>
              <w:pStyle w:val="34fd"/>
              <w:rPr>
                <w:sz w:val="18"/>
                <w:szCs w:val="24"/>
              </w:rPr>
            </w:pPr>
            <w:r w:rsidRPr="000D0678">
              <w:rPr>
                <w:rFonts w:eastAsia="Calibri"/>
                <w:color w:val="000000"/>
                <w:sz w:val="18"/>
                <w:szCs w:val="24"/>
              </w:rPr>
              <w:t>8.8</w:t>
            </w:r>
          </w:p>
        </w:tc>
        <w:tc>
          <w:tcPr>
            <w:tcW w:w="6640" w:type="dxa"/>
            <w:tcBorders>
              <w:left w:val="nil"/>
            </w:tcBorders>
          </w:tcPr>
          <w:p w14:paraId="7A654CB6"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05" w:type="dxa"/>
          </w:tcPr>
          <w:p w14:paraId="1B3CE8F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C39D58A" w14:textId="77777777" w:rsidTr="003A5CA1">
        <w:trPr>
          <w:jc w:val="center"/>
        </w:trPr>
        <w:tc>
          <w:tcPr>
            <w:tcW w:w="1365" w:type="dxa"/>
            <w:tcBorders>
              <w:right w:val="nil"/>
            </w:tcBorders>
            <w:vAlign w:val="bottom"/>
          </w:tcPr>
          <w:p w14:paraId="77619986" w14:textId="77777777" w:rsidR="00044353" w:rsidRPr="000D0678" w:rsidRDefault="00044353" w:rsidP="003A5CA1">
            <w:pPr>
              <w:pStyle w:val="34fd"/>
              <w:rPr>
                <w:sz w:val="18"/>
                <w:szCs w:val="24"/>
              </w:rPr>
            </w:pPr>
            <w:r w:rsidRPr="000D0678">
              <w:rPr>
                <w:rFonts w:eastAsia="Calibri"/>
                <w:color w:val="000000"/>
                <w:sz w:val="18"/>
                <w:szCs w:val="24"/>
              </w:rPr>
              <w:t>8.9</w:t>
            </w:r>
          </w:p>
        </w:tc>
        <w:tc>
          <w:tcPr>
            <w:tcW w:w="6640" w:type="dxa"/>
            <w:tcBorders>
              <w:left w:val="nil"/>
            </w:tcBorders>
          </w:tcPr>
          <w:p w14:paraId="764B993F" w14:textId="77777777" w:rsidR="00044353" w:rsidRPr="000D0678" w:rsidRDefault="00044353" w:rsidP="003A5CA1">
            <w:pPr>
              <w:pStyle w:val="34fd"/>
              <w:rPr>
                <w:sz w:val="18"/>
                <w:szCs w:val="24"/>
              </w:rPr>
            </w:pPr>
            <w:r w:rsidRPr="000D0678">
              <w:rPr>
                <w:sz w:val="18"/>
                <w:szCs w:val="24"/>
              </w:rPr>
              <w:t>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w:t>
            </w:r>
          </w:p>
        </w:tc>
        <w:tc>
          <w:tcPr>
            <w:tcW w:w="1905" w:type="dxa"/>
          </w:tcPr>
          <w:p w14:paraId="4D42F18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D0555A7" w14:textId="77777777" w:rsidTr="003A5CA1">
        <w:trPr>
          <w:jc w:val="center"/>
        </w:trPr>
        <w:tc>
          <w:tcPr>
            <w:tcW w:w="1365" w:type="dxa"/>
            <w:tcBorders>
              <w:right w:val="nil"/>
            </w:tcBorders>
          </w:tcPr>
          <w:p w14:paraId="71C1D9C2" w14:textId="77777777" w:rsidR="00044353" w:rsidRPr="000D0678" w:rsidRDefault="00044353" w:rsidP="003A5CA1">
            <w:pPr>
              <w:pStyle w:val="34fd"/>
              <w:rPr>
                <w:b/>
                <w:sz w:val="18"/>
                <w:szCs w:val="24"/>
              </w:rPr>
            </w:pPr>
            <w:r w:rsidRPr="000D0678">
              <w:rPr>
                <w:b/>
                <w:sz w:val="18"/>
                <w:szCs w:val="24"/>
              </w:rPr>
              <w:t>9</w:t>
            </w:r>
          </w:p>
        </w:tc>
        <w:tc>
          <w:tcPr>
            <w:tcW w:w="8545" w:type="dxa"/>
            <w:gridSpan w:val="2"/>
            <w:tcBorders>
              <w:left w:val="nil"/>
            </w:tcBorders>
          </w:tcPr>
          <w:p w14:paraId="34CBE462" w14:textId="77777777" w:rsidR="00044353" w:rsidRPr="000D0678" w:rsidRDefault="00044353" w:rsidP="003A5CA1">
            <w:pPr>
              <w:pStyle w:val="34fd"/>
              <w:rPr>
                <w:sz w:val="18"/>
                <w:szCs w:val="24"/>
              </w:rPr>
            </w:pPr>
            <w:r w:rsidRPr="000D0678">
              <w:rPr>
                <w:b/>
                <w:sz w:val="18"/>
                <w:szCs w:val="24"/>
              </w:rPr>
              <w:t>Монитор (дисплей) совместимый с материнской платой</w:t>
            </w:r>
          </w:p>
        </w:tc>
      </w:tr>
      <w:tr w:rsidR="00044353" w:rsidRPr="000D0678" w14:paraId="37969094" w14:textId="77777777" w:rsidTr="003A5CA1">
        <w:trPr>
          <w:jc w:val="center"/>
        </w:trPr>
        <w:tc>
          <w:tcPr>
            <w:tcW w:w="1365" w:type="dxa"/>
            <w:tcBorders>
              <w:right w:val="nil"/>
            </w:tcBorders>
          </w:tcPr>
          <w:p w14:paraId="20B3972D" w14:textId="77777777" w:rsidR="00044353" w:rsidRPr="000D0678" w:rsidRDefault="00044353" w:rsidP="003A5CA1">
            <w:pPr>
              <w:pStyle w:val="34fd"/>
              <w:rPr>
                <w:sz w:val="18"/>
                <w:szCs w:val="24"/>
              </w:rPr>
            </w:pPr>
            <w:r w:rsidRPr="000D0678">
              <w:rPr>
                <w:sz w:val="18"/>
                <w:szCs w:val="24"/>
              </w:rPr>
              <w:t>9.1</w:t>
            </w:r>
          </w:p>
        </w:tc>
        <w:tc>
          <w:tcPr>
            <w:tcW w:w="6640" w:type="dxa"/>
            <w:tcBorders>
              <w:left w:val="nil"/>
            </w:tcBorders>
          </w:tcPr>
          <w:p w14:paraId="24BB52F8" w14:textId="77777777" w:rsidR="00044353" w:rsidRPr="000D0678" w:rsidRDefault="00044353" w:rsidP="003A5CA1">
            <w:pPr>
              <w:pStyle w:val="34fd"/>
              <w:rPr>
                <w:sz w:val="18"/>
                <w:szCs w:val="24"/>
              </w:rPr>
            </w:pPr>
            <w:r w:rsidRPr="000D0678">
              <w:rPr>
                <w:sz w:val="18"/>
                <w:szCs w:val="24"/>
              </w:rPr>
              <w:t>Время отклика: не более 8 мс</w:t>
            </w:r>
          </w:p>
        </w:tc>
        <w:tc>
          <w:tcPr>
            <w:tcW w:w="1905" w:type="dxa"/>
          </w:tcPr>
          <w:p w14:paraId="416AC1B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ACD8584" w14:textId="77777777" w:rsidTr="003A5CA1">
        <w:trPr>
          <w:jc w:val="center"/>
        </w:trPr>
        <w:tc>
          <w:tcPr>
            <w:tcW w:w="1365" w:type="dxa"/>
            <w:tcBorders>
              <w:right w:val="nil"/>
            </w:tcBorders>
          </w:tcPr>
          <w:p w14:paraId="2635445A" w14:textId="77777777" w:rsidR="00044353" w:rsidRPr="000D0678" w:rsidRDefault="00044353" w:rsidP="003A5CA1">
            <w:pPr>
              <w:pStyle w:val="34fd"/>
              <w:rPr>
                <w:sz w:val="18"/>
                <w:szCs w:val="24"/>
              </w:rPr>
            </w:pPr>
            <w:r w:rsidRPr="000D0678">
              <w:rPr>
                <w:sz w:val="18"/>
                <w:szCs w:val="24"/>
              </w:rPr>
              <w:t>9.2</w:t>
            </w:r>
          </w:p>
        </w:tc>
        <w:tc>
          <w:tcPr>
            <w:tcW w:w="6640" w:type="dxa"/>
            <w:tcBorders>
              <w:left w:val="nil"/>
            </w:tcBorders>
          </w:tcPr>
          <w:p w14:paraId="648BE837" w14:textId="77777777" w:rsidR="00044353" w:rsidRPr="000D0678" w:rsidRDefault="00044353" w:rsidP="003A5CA1">
            <w:pPr>
              <w:pStyle w:val="34fd"/>
              <w:rPr>
                <w:sz w:val="18"/>
                <w:szCs w:val="24"/>
              </w:rPr>
            </w:pPr>
            <w:r w:rsidRPr="000D0678">
              <w:rPr>
                <w:sz w:val="18"/>
                <w:szCs w:val="24"/>
              </w:rPr>
              <w:t>Разрешение экрана: не хуже Full HD</w:t>
            </w:r>
          </w:p>
        </w:tc>
        <w:tc>
          <w:tcPr>
            <w:tcW w:w="1905" w:type="dxa"/>
          </w:tcPr>
          <w:p w14:paraId="665876A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81C98E2" w14:textId="77777777" w:rsidTr="003A5CA1">
        <w:trPr>
          <w:jc w:val="center"/>
        </w:trPr>
        <w:tc>
          <w:tcPr>
            <w:tcW w:w="1365" w:type="dxa"/>
            <w:tcBorders>
              <w:right w:val="nil"/>
            </w:tcBorders>
          </w:tcPr>
          <w:p w14:paraId="6987FB68" w14:textId="77777777" w:rsidR="00044353" w:rsidRPr="000D0678" w:rsidRDefault="00044353" w:rsidP="003A5CA1">
            <w:pPr>
              <w:pStyle w:val="34fd"/>
              <w:rPr>
                <w:sz w:val="18"/>
                <w:szCs w:val="24"/>
              </w:rPr>
            </w:pPr>
            <w:r w:rsidRPr="000D0678">
              <w:rPr>
                <w:sz w:val="18"/>
                <w:szCs w:val="24"/>
              </w:rPr>
              <w:t>9.3</w:t>
            </w:r>
          </w:p>
        </w:tc>
        <w:tc>
          <w:tcPr>
            <w:tcW w:w="6640" w:type="dxa"/>
            <w:tcBorders>
              <w:left w:val="nil"/>
            </w:tcBorders>
          </w:tcPr>
          <w:p w14:paraId="20C4B88C" w14:textId="77777777" w:rsidR="00044353" w:rsidRPr="000D0678" w:rsidRDefault="00044353" w:rsidP="003A5CA1">
            <w:pPr>
              <w:pStyle w:val="34fd"/>
              <w:rPr>
                <w:sz w:val="18"/>
                <w:szCs w:val="24"/>
              </w:rPr>
            </w:pPr>
            <w:r w:rsidRPr="000D0678">
              <w:rPr>
                <w:sz w:val="18"/>
                <w:szCs w:val="24"/>
              </w:rPr>
              <w:t>Угол обзора LCD-матрицы: не менее 120х120 градусов</w:t>
            </w:r>
          </w:p>
        </w:tc>
        <w:tc>
          <w:tcPr>
            <w:tcW w:w="1905" w:type="dxa"/>
          </w:tcPr>
          <w:p w14:paraId="35E89EB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68E6B38" w14:textId="77777777" w:rsidTr="003A5CA1">
        <w:trPr>
          <w:jc w:val="center"/>
        </w:trPr>
        <w:tc>
          <w:tcPr>
            <w:tcW w:w="1365" w:type="dxa"/>
            <w:tcBorders>
              <w:right w:val="nil"/>
            </w:tcBorders>
          </w:tcPr>
          <w:p w14:paraId="3C21F2DD" w14:textId="77777777" w:rsidR="00044353" w:rsidRPr="000D0678" w:rsidRDefault="00044353" w:rsidP="003A5CA1">
            <w:pPr>
              <w:pStyle w:val="34fd"/>
              <w:rPr>
                <w:sz w:val="18"/>
                <w:szCs w:val="24"/>
              </w:rPr>
            </w:pPr>
            <w:r w:rsidRPr="000D0678">
              <w:rPr>
                <w:sz w:val="18"/>
                <w:szCs w:val="24"/>
              </w:rPr>
              <w:t>9.4</w:t>
            </w:r>
          </w:p>
        </w:tc>
        <w:tc>
          <w:tcPr>
            <w:tcW w:w="6640" w:type="dxa"/>
            <w:tcBorders>
              <w:left w:val="nil"/>
            </w:tcBorders>
          </w:tcPr>
          <w:p w14:paraId="7D6EDD2D" w14:textId="77777777" w:rsidR="00044353" w:rsidRPr="000D0678" w:rsidRDefault="00044353" w:rsidP="003A5CA1">
            <w:pPr>
              <w:pStyle w:val="34fd"/>
              <w:rPr>
                <w:sz w:val="18"/>
                <w:szCs w:val="24"/>
              </w:rPr>
            </w:pPr>
            <w:r w:rsidRPr="000D0678">
              <w:rPr>
                <w:sz w:val="18"/>
                <w:szCs w:val="24"/>
              </w:rPr>
              <w:t>Диагональ: не менее 21,5 дюймов</w:t>
            </w:r>
          </w:p>
        </w:tc>
        <w:tc>
          <w:tcPr>
            <w:tcW w:w="1905" w:type="dxa"/>
          </w:tcPr>
          <w:p w14:paraId="2127FFD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2AA730C" w14:textId="77777777" w:rsidTr="003A5CA1">
        <w:trPr>
          <w:jc w:val="center"/>
        </w:trPr>
        <w:tc>
          <w:tcPr>
            <w:tcW w:w="1365" w:type="dxa"/>
            <w:tcBorders>
              <w:right w:val="nil"/>
            </w:tcBorders>
          </w:tcPr>
          <w:p w14:paraId="70B3F8D7" w14:textId="77777777" w:rsidR="00044353" w:rsidRPr="000D0678" w:rsidRDefault="00044353" w:rsidP="003A5CA1">
            <w:pPr>
              <w:pStyle w:val="34fd"/>
              <w:rPr>
                <w:sz w:val="18"/>
                <w:szCs w:val="24"/>
              </w:rPr>
            </w:pPr>
            <w:r w:rsidRPr="000D0678">
              <w:rPr>
                <w:sz w:val="18"/>
                <w:szCs w:val="24"/>
              </w:rPr>
              <w:t>9.5</w:t>
            </w:r>
          </w:p>
        </w:tc>
        <w:tc>
          <w:tcPr>
            <w:tcW w:w="6640" w:type="dxa"/>
            <w:tcBorders>
              <w:left w:val="nil"/>
            </w:tcBorders>
          </w:tcPr>
          <w:p w14:paraId="435E4478" w14:textId="77777777" w:rsidR="00044353" w:rsidRPr="000D0678" w:rsidRDefault="00044353" w:rsidP="003A5CA1">
            <w:pPr>
              <w:pStyle w:val="34fd"/>
              <w:rPr>
                <w:sz w:val="18"/>
                <w:szCs w:val="24"/>
              </w:rPr>
            </w:pPr>
            <w:r w:rsidRPr="000D0678">
              <w:rPr>
                <w:sz w:val="18"/>
                <w:szCs w:val="24"/>
              </w:rPr>
              <w:t>Подсветка LCD-матрицы: светодиодная подсветка</w:t>
            </w:r>
          </w:p>
        </w:tc>
        <w:tc>
          <w:tcPr>
            <w:tcW w:w="1905" w:type="dxa"/>
          </w:tcPr>
          <w:p w14:paraId="12758CE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ADBDE4A" w14:textId="77777777" w:rsidTr="003A5CA1">
        <w:trPr>
          <w:jc w:val="center"/>
        </w:trPr>
        <w:tc>
          <w:tcPr>
            <w:tcW w:w="1365" w:type="dxa"/>
            <w:tcBorders>
              <w:right w:val="nil"/>
            </w:tcBorders>
          </w:tcPr>
          <w:p w14:paraId="200C6F00" w14:textId="77777777" w:rsidR="00044353" w:rsidRPr="000D0678" w:rsidRDefault="00044353" w:rsidP="003A5CA1">
            <w:pPr>
              <w:pStyle w:val="34fd"/>
              <w:keepNext/>
              <w:rPr>
                <w:b/>
                <w:sz w:val="18"/>
                <w:szCs w:val="24"/>
              </w:rPr>
            </w:pPr>
            <w:r w:rsidRPr="000D0678">
              <w:rPr>
                <w:b/>
                <w:sz w:val="18"/>
                <w:szCs w:val="24"/>
              </w:rPr>
              <w:t>10</w:t>
            </w:r>
          </w:p>
        </w:tc>
        <w:tc>
          <w:tcPr>
            <w:tcW w:w="8545" w:type="dxa"/>
            <w:gridSpan w:val="2"/>
            <w:tcBorders>
              <w:left w:val="nil"/>
            </w:tcBorders>
            <w:vAlign w:val="center"/>
          </w:tcPr>
          <w:p w14:paraId="180B0C19" w14:textId="77777777" w:rsidR="00044353" w:rsidRPr="000D0678" w:rsidRDefault="00044353" w:rsidP="003A5CA1">
            <w:pPr>
              <w:pStyle w:val="34fd"/>
              <w:keepNext/>
              <w:rPr>
                <w:b/>
                <w:sz w:val="18"/>
                <w:szCs w:val="24"/>
              </w:rPr>
            </w:pPr>
            <w:r w:rsidRPr="000D0678">
              <w:rPr>
                <w:b/>
                <w:sz w:val="18"/>
                <w:szCs w:val="24"/>
              </w:rPr>
              <w:t>Проекционно-емкостная сенсорная панель</w:t>
            </w:r>
          </w:p>
        </w:tc>
      </w:tr>
      <w:tr w:rsidR="00044353" w:rsidRPr="000D0678" w14:paraId="4F3425EF" w14:textId="77777777" w:rsidTr="003A5CA1">
        <w:trPr>
          <w:jc w:val="center"/>
        </w:trPr>
        <w:tc>
          <w:tcPr>
            <w:tcW w:w="1365" w:type="dxa"/>
            <w:tcBorders>
              <w:right w:val="nil"/>
            </w:tcBorders>
          </w:tcPr>
          <w:p w14:paraId="5FEBBA76" w14:textId="77777777" w:rsidR="00044353" w:rsidRPr="000D0678" w:rsidRDefault="00044353" w:rsidP="003A5CA1">
            <w:pPr>
              <w:pStyle w:val="34fd"/>
              <w:rPr>
                <w:sz w:val="18"/>
                <w:szCs w:val="24"/>
              </w:rPr>
            </w:pPr>
            <w:r w:rsidRPr="000D0678">
              <w:rPr>
                <w:sz w:val="18"/>
                <w:szCs w:val="24"/>
              </w:rPr>
              <w:t>10.1</w:t>
            </w:r>
          </w:p>
        </w:tc>
        <w:tc>
          <w:tcPr>
            <w:tcW w:w="6640" w:type="dxa"/>
            <w:tcBorders>
              <w:left w:val="nil"/>
            </w:tcBorders>
            <w:vAlign w:val="center"/>
          </w:tcPr>
          <w:p w14:paraId="715D2B30" w14:textId="77777777" w:rsidR="00044353" w:rsidRPr="000D0678" w:rsidRDefault="00044353" w:rsidP="003A5CA1">
            <w:pPr>
              <w:pStyle w:val="34fd"/>
              <w:rPr>
                <w:sz w:val="18"/>
                <w:szCs w:val="24"/>
              </w:rPr>
            </w:pPr>
            <w:r w:rsidRPr="000D0678">
              <w:rPr>
                <w:sz w:val="18"/>
                <w:szCs w:val="24"/>
              </w:rPr>
              <w:t>Технология распознавания касаний: проекционно-емкостная</w:t>
            </w:r>
          </w:p>
        </w:tc>
        <w:tc>
          <w:tcPr>
            <w:tcW w:w="1905" w:type="dxa"/>
          </w:tcPr>
          <w:p w14:paraId="1E4EC6F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57BD5E7" w14:textId="77777777" w:rsidTr="003A5CA1">
        <w:trPr>
          <w:jc w:val="center"/>
        </w:trPr>
        <w:tc>
          <w:tcPr>
            <w:tcW w:w="1365" w:type="dxa"/>
            <w:tcBorders>
              <w:right w:val="nil"/>
            </w:tcBorders>
          </w:tcPr>
          <w:p w14:paraId="1EA015BF" w14:textId="77777777" w:rsidR="00044353" w:rsidRPr="000D0678" w:rsidRDefault="00044353" w:rsidP="003A5CA1">
            <w:pPr>
              <w:pStyle w:val="34fd"/>
              <w:rPr>
                <w:sz w:val="18"/>
                <w:szCs w:val="24"/>
              </w:rPr>
            </w:pPr>
            <w:r w:rsidRPr="000D0678">
              <w:rPr>
                <w:sz w:val="18"/>
                <w:szCs w:val="24"/>
              </w:rPr>
              <w:t>10.2</w:t>
            </w:r>
          </w:p>
        </w:tc>
        <w:tc>
          <w:tcPr>
            <w:tcW w:w="6640" w:type="dxa"/>
            <w:tcBorders>
              <w:left w:val="nil"/>
            </w:tcBorders>
          </w:tcPr>
          <w:p w14:paraId="7E6F04A5" w14:textId="77777777" w:rsidR="00044353" w:rsidRPr="000D0678" w:rsidRDefault="00044353" w:rsidP="003A5CA1">
            <w:pPr>
              <w:pStyle w:val="34fd"/>
              <w:rPr>
                <w:sz w:val="18"/>
                <w:szCs w:val="24"/>
              </w:rPr>
            </w:pPr>
            <w:r w:rsidRPr="000D0678">
              <w:rPr>
                <w:sz w:val="18"/>
                <w:szCs w:val="24"/>
              </w:rPr>
              <w:t>Максимальное количество распознаваемых одновременных касаний: более 9 шт.</w:t>
            </w:r>
          </w:p>
        </w:tc>
        <w:tc>
          <w:tcPr>
            <w:tcW w:w="1905" w:type="dxa"/>
          </w:tcPr>
          <w:p w14:paraId="041219F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AC58B6D" w14:textId="77777777" w:rsidTr="003A5CA1">
        <w:trPr>
          <w:jc w:val="center"/>
        </w:trPr>
        <w:tc>
          <w:tcPr>
            <w:tcW w:w="1365" w:type="dxa"/>
            <w:tcBorders>
              <w:right w:val="nil"/>
            </w:tcBorders>
          </w:tcPr>
          <w:p w14:paraId="3AC9D456" w14:textId="77777777" w:rsidR="00044353" w:rsidRPr="000D0678" w:rsidRDefault="00044353" w:rsidP="003A5CA1">
            <w:pPr>
              <w:pStyle w:val="34fd"/>
              <w:rPr>
                <w:sz w:val="18"/>
                <w:szCs w:val="24"/>
              </w:rPr>
            </w:pPr>
            <w:r w:rsidRPr="000D0678">
              <w:rPr>
                <w:sz w:val="18"/>
                <w:szCs w:val="24"/>
              </w:rPr>
              <w:t>10.3</w:t>
            </w:r>
          </w:p>
        </w:tc>
        <w:tc>
          <w:tcPr>
            <w:tcW w:w="6640" w:type="dxa"/>
            <w:tcBorders>
              <w:left w:val="nil"/>
            </w:tcBorders>
          </w:tcPr>
          <w:p w14:paraId="6BE3C3C7" w14:textId="77777777" w:rsidR="00044353" w:rsidRPr="000D0678" w:rsidRDefault="00044353" w:rsidP="003A5CA1">
            <w:pPr>
              <w:pStyle w:val="34fd"/>
              <w:rPr>
                <w:sz w:val="18"/>
                <w:szCs w:val="24"/>
              </w:rPr>
            </w:pPr>
            <w:r w:rsidRPr="000D0678">
              <w:rPr>
                <w:sz w:val="18"/>
                <w:szCs w:val="24"/>
              </w:rPr>
              <w:t>Прозрачность: не менее 90 %</w:t>
            </w:r>
          </w:p>
        </w:tc>
        <w:tc>
          <w:tcPr>
            <w:tcW w:w="1905" w:type="dxa"/>
          </w:tcPr>
          <w:p w14:paraId="1BDA8FA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CC8D8CE" w14:textId="77777777" w:rsidTr="003A5CA1">
        <w:trPr>
          <w:jc w:val="center"/>
        </w:trPr>
        <w:tc>
          <w:tcPr>
            <w:tcW w:w="1365" w:type="dxa"/>
            <w:tcBorders>
              <w:right w:val="nil"/>
            </w:tcBorders>
          </w:tcPr>
          <w:p w14:paraId="7782B04F" w14:textId="77777777" w:rsidR="00044353" w:rsidRPr="000D0678" w:rsidRDefault="00044353" w:rsidP="003A5CA1">
            <w:pPr>
              <w:pStyle w:val="34fd"/>
              <w:rPr>
                <w:sz w:val="18"/>
                <w:szCs w:val="24"/>
              </w:rPr>
            </w:pPr>
            <w:r w:rsidRPr="000D0678">
              <w:rPr>
                <w:sz w:val="18"/>
                <w:szCs w:val="24"/>
              </w:rPr>
              <w:t>10.4</w:t>
            </w:r>
          </w:p>
        </w:tc>
        <w:tc>
          <w:tcPr>
            <w:tcW w:w="6640" w:type="dxa"/>
            <w:tcBorders>
              <w:left w:val="nil"/>
            </w:tcBorders>
          </w:tcPr>
          <w:p w14:paraId="6BB2AD20" w14:textId="77777777" w:rsidR="00044353" w:rsidRPr="000D0678" w:rsidRDefault="00044353" w:rsidP="003A5CA1">
            <w:pPr>
              <w:pStyle w:val="34fd"/>
              <w:rPr>
                <w:sz w:val="18"/>
                <w:szCs w:val="24"/>
              </w:rPr>
            </w:pPr>
            <w:r w:rsidRPr="000D0678">
              <w:rPr>
                <w:sz w:val="18"/>
                <w:szCs w:val="24"/>
              </w:rPr>
              <w:t>Наличие интерфейса USB 2.0</w:t>
            </w:r>
          </w:p>
        </w:tc>
        <w:tc>
          <w:tcPr>
            <w:tcW w:w="1905" w:type="dxa"/>
          </w:tcPr>
          <w:p w14:paraId="40A88A2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70C09F2" w14:textId="77777777" w:rsidTr="003A5CA1">
        <w:trPr>
          <w:jc w:val="center"/>
        </w:trPr>
        <w:tc>
          <w:tcPr>
            <w:tcW w:w="1365" w:type="dxa"/>
            <w:tcBorders>
              <w:right w:val="nil"/>
            </w:tcBorders>
          </w:tcPr>
          <w:p w14:paraId="60321A1F" w14:textId="77777777" w:rsidR="00044353" w:rsidRPr="000D0678" w:rsidRDefault="00044353" w:rsidP="003A5CA1">
            <w:pPr>
              <w:pStyle w:val="34fd"/>
              <w:rPr>
                <w:sz w:val="18"/>
                <w:szCs w:val="24"/>
              </w:rPr>
            </w:pPr>
            <w:r w:rsidRPr="000D0678">
              <w:rPr>
                <w:sz w:val="18"/>
                <w:szCs w:val="24"/>
              </w:rPr>
              <w:t>10.5</w:t>
            </w:r>
          </w:p>
        </w:tc>
        <w:tc>
          <w:tcPr>
            <w:tcW w:w="6640" w:type="dxa"/>
            <w:tcBorders>
              <w:left w:val="nil"/>
            </w:tcBorders>
          </w:tcPr>
          <w:p w14:paraId="7D20F571" w14:textId="77777777" w:rsidR="00044353" w:rsidRPr="000D0678" w:rsidRDefault="00044353" w:rsidP="003A5CA1">
            <w:pPr>
              <w:pStyle w:val="34fd"/>
              <w:rPr>
                <w:sz w:val="18"/>
                <w:szCs w:val="24"/>
              </w:rPr>
            </w:pPr>
            <w:r w:rsidRPr="000D0678">
              <w:rPr>
                <w:sz w:val="18"/>
                <w:szCs w:val="24"/>
              </w:rPr>
              <w:t>Нечеткость (замутненность): менее 2,5 %</w:t>
            </w:r>
          </w:p>
        </w:tc>
        <w:tc>
          <w:tcPr>
            <w:tcW w:w="1905" w:type="dxa"/>
          </w:tcPr>
          <w:p w14:paraId="7474FC9D"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8718CF3" w14:textId="77777777" w:rsidTr="003A5CA1">
        <w:trPr>
          <w:jc w:val="center"/>
        </w:trPr>
        <w:tc>
          <w:tcPr>
            <w:tcW w:w="1365" w:type="dxa"/>
            <w:tcBorders>
              <w:right w:val="nil"/>
            </w:tcBorders>
          </w:tcPr>
          <w:p w14:paraId="33E66CF2" w14:textId="77777777" w:rsidR="00044353" w:rsidRPr="000D0678" w:rsidRDefault="00044353" w:rsidP="003A5CA1">
            <w:pPr>
              <w:pStyle w:val="34fd"/>
              <w:rPr>
                <w:sz w:val="18"/>
                <w:szCs w:val="24"/>
              </w:rPr>
            </w:pPr>
            <w:r w:rsidRPr="000D0678">
              <w:rPr>
                <w:sz w:val="18"/>
                <w:szCs w:val="24"/>
              </w:rPr>
              <w:t>10.6</w:t>
            </w:r>
          </w:p>
        </w:tc>
        <w:tc>
          <w:tcPr>
            <w:tcW w:w="6640" w:type="dxa"/>
            <w:tcBorders>
              <w:left w:val="nil"/>
            </w:tcBorders>
          </w:tcPr>
          <w:p w14:paraId="29EE4633" w14:textId="77777777" w:rsidR="00044353" w:rsidRPr="000D0678" w:rsidRDefault="00044353" w:rsidP="003A5CA1">
            <w:pPr>
              <w:pStyle w:val="34fd"/>
              <w:rPr>
                <w:sz w:val="18"/>
                <w:szCs w:val="24"/>
              </w:rPr>
            </w:pPr>
            <w:r w:rsidRPr="000D0678">
              <w:rPr>
                <w:sz w:val="18"/>
                <w:szCs w:val="24"/>
              </w:rPr>
              <w:t>Испытание на стойкость: не менее 100 000 000 касаний</w:t>
            </w:r>
          </w:p>
        </w:tc>
        <w:tc>
          <w:tcPr>
            <w:tcW w:w="1905" w:type="dxa"/>
          </w:tcPr>
          <w:p w14:paraId="3507D48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ADA9219" w14:textId="77777777" w:rsidTr="003A5CA1">
        <w:trPr>
          <w:jc w:val="center"/>
        </w:trPr>
        <w:tc>
          <w:tcPr>
            <w:tcW w:w="1365" w:type="dxa"/>
            <w:tcBorders>
              <w:right w:val="nil"/>
            </w:tcBorders>
          </w:tcPr>
          <w:p w14:paraId="0738FF74" w14:textId="77777777" w:rsidR="00044353" w:rsidRPr="000D0678" w:rsidRDefault="00044353" w:rsidP="003A5CA1">
            <w:pPr>
              <w:pStyle w:val="34fd"/>
              <w:rPr>
                <w:b/>
                <w:sz w:val="18"/>
                <w:szCs w:val="24"/>
              </w:rPr>
            </w:pPr>
            <w:r w:rsidRPr="000D0678">
              <w:rPr>
                <w:b/>
                <w:sz w:val="18"/>
                <w:szCs w:val="24"/>
              </w:rPr>
              <w:t>11</w:t>
            </w:r>
          </w:p>
        </w:tc>
        <w:tc>
          <w:tcPr>
            <w:tcW w:w="8545" w:type="dxa"/>
            <w:gridSpan w:val="2"/>
            <w:tcBorders>
              <w:left w:val="nil"/>
            </w:tcBorders>
          </w:tcPr>
          <w:p w14:paraId="30ACA8F5" w14:textId="77777777" w:rsidR="00044353" w:rsidRPr="000D0678" w:rsidRDefault="00044353" w:rsidP="003A5CA1">
            <w:pPr>
              <w:pStyle w:val="34fd"/>
              <w:rPr>
                <w:sz w:val="18"/>
                <w:szCs w:val="24"/>
              </w:rPr>
            </w:pPr>
            <w:r w:rsidRPr="000D0678">
              <w:rPr>
                <w:b/>
                <w:sz w:val="18"/>
                <w:szCs w:val="24"/>
              </w:rPr>
              <w:t>Программное обеспечение</w:t>
            </w:r>
          </w:p>
        </w:tc>
      </w:tr>
      <w:tr w:rsidR="00044353" w:rsidRPr="000D0678" w14:paraId="42BE47D5" w14:textId="77777777" w:rsidTr="003A5CA1">
        <w:trPr>
          <w:jc w:val="center"/>
        </w:trPr>
        <w:tc>
          <w:tcPr>
            <w:tcW w:w="1365" w:type="dxa"/>
            <w:tcBorders>
              <w:right w:val="nil"/>
            </w:tcBorders>
          </w:tcPr>
          <w:p w14:paraId="5E23B3C7" w14:textId="77777777" w:rsidR="00044353" w:rsidRPr="000D0678" w:rsidRDefault="00044353" w:rsidP="003A5CA1">
            <w:pPr>
              <w:pStyle w:val="34fd"/>
              <w:rPr>
                <w:sz w:val="18"/>
                <w:szCs w:val="24"/>
              </w:rPr>
            </w:pPr>
            <w:r w:rsidRPr="000D0678">
              <w:rPr>
                <w:sz w:val="18"/>
                <w:szCs w:val="24"/>
              </w:rPr>
              <w:t>11.1</w:t>
            </w:r>
          </w:p>
        </w:tc>
        <w:tc>
          <w:tcPr>
            <w:tcW w:w="6640" w:type="dxa"/>
            <w:tcBorders>
              <w:left w:val="nil"/>
            </w:tcBorders>
          </w:tcPr>
          <w:p w14:paraId="1AB4CC4F" w14:textId="77777777" w:rsidR="00044353" w:rsidRPr="000D0678" w:rsidRDefault="00044353" w:rsidP="003A5CA1">
            <w:pPr>
              <w:pStyle w:val="34fd"/>
              <w:rPr>
                <w:color w:val="000000"/>
                <w:sz w:val="18"/>
                <w:szCs w:val="24"/>
              </w:rPr>
            </w:pPr>
            <w:r w:rsidRPr="000D0678">
              <w:rPr>
                <w:color w:val="000000"/>
                <w:sz w:val="18"/>
                <w:szCs w:val="24"/>
              </w:rPr>
              <w:t xml:space="preserve">Предустановленная и активированная операционная система Microsoft Windows 7 и 10 </w:t>
            </w:r>
          </w:p>
        </w:tc>
        <w:tc>
          <w:tcPr>
            <w:tcW w:w="1905" w:type="dxa"/>
          </w:tcPr>
          <w:p w14:paraId="250EC59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CEA5A77" w14:textId="77777777" w:rsidTr="003A5CA1">
        <w:trPr>
          <w:jc w:val="center"/>
        </w:trPr>
        <w:tc>
          <w:tcPr>
            <w:tcW w:w="1365" w:type="dxa"/>
            <w:tcBorders>
              <w:right w:val="nil"/>
            </w:tcBorders>
          </w:tcPr>
          <w:p w14:paraId="18D68F65" w14:textId="77777777" w:rsidR="00044353" w:rsidRPr="000D0678" w:rsidRDefault="00044353" w:rsidP="003A5CA1">
            <w:pPr>
              <w:pStyle w:val="34fd"/>
              <w:rPr>
                <w:sz w:val="18"/>
                <w:szCs w:val="24"/>
              </w:rPr>
            </w:pPr>
            <w:r w:rsidRPr="000D0678">
              <w:rPr>
                <w:sz w:val="18"/>
                <w:szCs w:val="24"/>
              </w:rPr>
              <w:t>11.2</w:t>
            </w:r>
          </w:p>
        </w:tc>
        <w:tc>
          <w:tcPr>
            <w:tcW w:w="6640" w:type="dxa"/>
            <w:tcBorders>
              <w:left w:val="nil"/>
            </w:tcBorders>
          </w:tcPr>
          <w:p w14:paraId="7A47E76F" w14:textId="77777777" w:rsidR="00044353" w:rsidRPr="000D0678" w:rsidRDefault="00044353" w:rsidP="003A5CA1">
            <w:pPr>
              <w:pStyle w:val="34fd"/>
              <w:rPr>
                <w:color w:val="000000"/>
                <w:sz w:val="18"/>
                <w:szCs w:val="24"/>
              </w:rPr>
            </w:pPr>
            <w:r w:rsidRPr="000D0678">
              <w:rPr>
                <w:color w:val="000000"/>
                <w:sz w:val="18"/>
                <w:szCs w:val="24"/>
              </w:rPr>
              <w:t>Предустановленный браузер, настроенный на работу в режиме киоска</w:t>
            </w:r>
          </w:p>
        </w:tc>
        <w:tc>
          <w:tcPr>
            <w:tcW w:w="1905" w:type="dxa"/>
          </w:tcPr>
          <w:p w14:paraId="3386940C" w14:textId="77777777" w:rsidR="00044353" w:rsidRPr="000D0678" w:rsidRDefault="00044353" w:rsidP="003A5CA1">
            <w:pPr>
              <w:pStyle w:val="34fd"/>
              <w:rPr>
                <w:sz w:val="18"/>
                <w:szCs w:val="24"/>
              </w:rPr>
            </w:pPr>
            <w:r w:rsidRPr="000D0678">
              <w:rPr>
                <w:sz w:val="18"/>
                <w:szCs w:val="24"/>
              </w:rPr>
              <w:t>Минимальный</w:t>
            </w:r>
          </w:p>
        </w:tc>
      </w:tr>
    </w:tbl>
    <w:p w14:paraId="559D535B" w14:textId="2E618666" w:rsidR="00044353" w:rsidRPr="000D0678" w:rsidRDefault="00044353" w:rsidP="00044353">
      <w:pPr>
        <w:pStyle w:val="34ff0"/>
        <w:rPr>
          <w:sz w:val="20"/>
        </w:rPr>
      </w:pPr>
      <w:bookmarkStart w:id="196" w:name="_Ref148472439"/>
      <w:r w:rsidRPr="000D0678">
        <w:rPr>
          <w:sz w:val="20"/>
        </w:rPr>
        <w:t xml:space="preserve">Таблица </w:t>
      </w:r>
      <w:r w:rsidR="001B1E94" w:rsidRPr="000D0678">
        <w:rPr>
          <w:sz w:val="20"/>
        </w:rPr>
        <w:t>6</w:t>
      </w:r>
      <w:bookmarkEnd w:id="196"/>
      <w:r w:rsidRPr="000D0678">
        <w:rPr>
          <w:sz w:val="20"/>
        </w:rPr>
        <w:t>– Характеристики инфоматов с ОС Linux</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2"/>
        <w:gridCol w:w="6798"/>
        <w:gridCol w:w="1946"/>
      </w:tblGrid>
      <w:tr w:rsidR="00044353" w:rsidRPr="000D0678" w14:paraId="31285C04" w14:textId="77777777" w:rsidTr="003A5CA1">
        <w:trPr>
          <w:tblHeader/>
          <w:jc w:val="center"/>
        </w:trPr>
        <w:tc>
          <w:tcPr>
            <w:tcW w:w="10349" w:type="dxa"/>
            <w:gridSpan w:val="3"/>
            <w:tcBorders>
              <w:top w:val="single" w:sz="4" w:space="0" w:color="auto"/>
              <w:left w:val="single" w:sz="4" w:space="0" w:color="auto"/>
              <w:bottom w:val="double" w:sz="4" w:space="0" w:color="auto"/>
              <w:right w:val="single" w:sz="4" w:space="0" w:color="auto"/>
            </w:tcBorders>
          </w:tcPr>
          <w:p w14:paraId="0F93B8E1" w14:textId="77777777" w:rsidR="00044353" w:rsidRPr="000D0678" w:rsidRDefault="00044353" w:rsidP="003A5CA1">
            <w:pPr>
              <w:pStyle w:val="34ff"/>
              <w:rPr>
                <w:sz w:val="18"/>
                <w:szCs w:val="24"/>
              </w:rPr>
            </w:pPr>
            <w:r w:rsidRPr="000D0678">
              <w:rPr>
                <w:sz w:val="18"/>
                <w:szCs w:val="24"/>
              </w:rPr>
              <w:t>Характеристики и вариант выбора используемого оборудования</w:t>
            </w:r>
          </w:p>
        </w:tc>
      </w:tr>
      <w:tr w:rsidR="00044353" w:rsidRPr="000D0678" w14:paraId="7E7A36C9" w14:textId="77777777" w:rsidTr="003A5CA1">
        <w:trPr>
          <w:trHeight w:val="231"/>
          <w:jc w:val="center"/>
        </w:trPr>
        <w:tc>
          <w:tcPr>
            <w:tcW w:w="1418" w:type="dxa"/>
            <w:tcBorders>
              <w:top w:val="double" w:sz="4" w:space="0" w:color="auto"/>
              <w:right w:val="nil"/>
            </w:tcBorders>
          </w:tcPr>
          <w:p w14:paraId="745EDBD8" w14:textId="77777777" w:rsidR="00044353" w:rsidRPr="000D0678" w:rsidRDefault="00044353" w:rsidP="003A5CA1">
            <w:pPr>
              <w:pStyle w:val="34fd"/>
              <w:rPr>
                <w:sz w:val="18"/>
                <w:szCs w:val="24"/>
              </w:rPr>
            </w:pPr>
            <w:r w:rsidRPr="000D0678">
              <w:rPr>
                <w:sz w:val="18"/>
                <w:szCs w:val="24"/>
              </w:rPr>
              <w:t>1</w:t>
            </w:r>
          </w:p>
        </w:tc>
        <w:tc>
          <w:tcPr>
            <w:tcW w:w="8931" w:type="dxa"/>
            <w:gridSpan w:val="2"/>
            <w:tcBorders>
              <w:top w:val="double" w:sz="4" w:space="0" w:color="auto"/>
              <w:left w:val="nil"/>
            </w:tcBorders>
          </w:tcPr>
          <w:p w14:paraId="7624D7DD" w14:textId="77777777" w:rsidR="00044353" w:rsidRPr="000D0678" w:rsidRDefault="00044353" w:rsidP="003A5CA1">
            <w:pPr>
              <w:pStyle w:val="34fd"/>
              <w:rPr>
                <w:sz w:val="18"/>
                <w:szCs w:val="24"/>
              </w:rPr>
            </w:pPr>
            <w:r w:rsidRPr="000D0678">
              <w:rPr>
                <w:b/>
                <w:bCs/>
                <w:sz w:val="18"/>
                <w:szCs w:val="24"/>
              </w:rPr>
              <w:t>Корпус устройства</w:t>
            </w:r>
            <w:r w:rsidRPr="000D0678">
              <w:rPr>
                <w:sz w:val="18"/>
                <w:szCs w:val="24"/>
              </w:rPr>
              <w:t xml:space="preserve"> – обеспечивает возможность эргономичного размещения с возможностью их работы через технологические окна на передней панели корпуса следующих устройств: термопринтер, сканер штрихкода, картридер, а также возможность эргономичного размещения всех конструктивных элементов для обеспечения их функционального взаимодействия</w:t>
            </w:r>
          </w:p>
        </w:tc>
      </w:tr>
      <w:tr w:rsidR="00044353" w:rsidRPr="000D0678" w14:paraId="3852F98F" w14:textId="77777777" w:rsidTr="003A5CA1">
        <w:trPr>
          <w:jc w:val="center"/>
        </w:trPr>
        <w:tc>
          <w:tcPr>
            <w:tcW w:w="1418" w:type="dxa"/>
            <w:tcBorders>
              <w:right w:val="nil"/>
            </w:tcBorders>
          </w:tcPr>
          <w:p w14:paraId="3194C6D0" w14:textId="77777777" w:rsidR="00044353" w:rsidRPr="000D0678" w:rsidRDefault="00044353" w:rsidP="003A5CA1">
            <w:pPr>
              <w:pStyle w:val="34fd"/>
              <w:rPr>
                <w:sz w:val="18"/>
                <w:szCs w:val="24"/>
              </w:rPr>
            </w:pPr>
            <w:r w:rsidRPr="000D0678">
              <w:rPr>
                <w:sz w:val="18"/>
                <w:szCs w:val="24"/>
              </w:rPr>
              <w:t>1.1</w:t>
            </w:r>
          </w:p>
        </w:tc>
        <w:tc>
          <w:tcPr>
            <w:tcW w:w="6946" w:type="dxa"/>
            <w:tcBorders>
              <w:left w:val="nil"/>
            </w:tcBorders>
          </w:tcPr>
          <w:p w14:paraId="339BF4E7" w14:textId="77777777" w:rsidR="00044353" w:rsidRPr="000D0678" w:rsidRDefault="00044353" w:rsidP="003A5CA1">
            <w:pPr>
              <w:pStyle w:val="34fd"/>
              <w:rPr>
                <w:sz w:val="18"/>
                <w:szCs w:val="24"/>
              </w:rPr>
            </w:pPr>
            <w:r w:rsidRPr="000D0678">
              <w:rPr>
                <w:sz w:val="18"/>
                <w:szCs w:val="24"/>
              </w:rPr>
              <w:t>Ширина подставки и головы: 500 мм</w:t>
            </w:r>
          </w:p>
        </w:tc>
        <w:tc>
          <w:tcPr>
            <w:tcW w:w="1985" w:type="dxa"/>
          </w:tcPr>
          <w:p w14:paraId="010F058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A08C9A9" w14:textId="77777777" w:rsidTr="003A5CA1">
        <w:trPr>
          <w:jc w:val="center"/>
        </w:trPr>
        <w:tc>
          <w:tcPr>
            <w:tcW w:w="1418" w:type="dxa"/>
            <w:tcBorders>
              <w:right w:val="nil"/>
            </w:tcBorders>
          </w:tcPr>
          <w:p w14:paraId="623CB8AB" w14:textId="77777777" w:rsidR="00044353" w:rsidRPr="000D0678" w:rsidRDefault="00044353" w:rsidP="003A5CA1">
            <w:pPr>
              <w:pStyle w:val="34fd"/>
              <w:rPr>
                <w:sz w:val="18"/>
                <w:szCs w:val="24"/>
              </w:rPr>
            </w:pPr>
            <w:r w:rsidRPr="000D0678">
              <w:rPr>
                <w:sz w:val="18"/>
                <w:szCs w:val="24"/>
              </w:rPr>
              <w:t>1.2</w:t>
            </w:r>
          </w:p>
        </w:tc>
        <w:tc>
          <w:tcPr>
            <w:tcW w:w="6946" w:type="dxa"/>
            <w:tcBorders>
              <w:left w:val="nil"/>
            </w:tcBorders>
          </w:tcPr>
          <w:p w14:paraId="4E8555A2" w14:textId="77777777" w:rsidR="00044353" w:rsidRPr="000D0678" w:rsidRDefault="00044353" w:rsidP="003A5CA1">
            <w:pPr>
              <w:pStyle w:val="34fd"/>
              <w:rPr>
                <w:sz w:val="18"/>
                <w:szCs w:val="24"/>
              </w:rPr>
            </w:pPr>
            <w:r w:rsidRPr="000D0678">
              <w:rPr>
                <w:sz w:val="18"/>
                <w:szCs w:val="24"/>
              </w:rPr>
              <w:t>Высота: 1255 мм</w:t>
            </w:r>
          </w:p>
        </w:tc>
        <w:tc>
          <w:tcPr>
            <w:tcW w:w="1985" w:type="dxa"/>
          </w:tcPr>
          <w:p w14:paraId="6C32F5B3"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37D1ABA" w14:textId="77777777" w:rsidTr="003A5CA1">
        <w:trPr>
          <w:jc w:val="center"/>
        </w:trPr>
        <w:tc>
          <w:tcPr>
            <w:tcW w:w="1418" w:type="dxa"/>
            <w:tcBorders>
              <w:right w:val="nil"/>
            </w:tcBorders>
          </w:tcPr>
          <w:p w14:paraId="3E2D5F57" w14:textId="77777777" w:rsidR="00044353" w:rsidRPr="000D0678" w:rsidRDefault="00044353" w:rsidP="003A5CA1">
            <w:pPr>
              <w:pStyle w:val="34fd"/>
              <w:rPr>
                <w:sz w:val="18"/>
                <w:szCs w:val="24"/>
              </w:rPr>
            </w:pPr>
            <w:r w:rsidRPr="000D0678">
              <w:rPr>
                <w:sz w:val="18"/>
                <w:szCs w:val="24"/>
              </w:rPr>
              <w:t>1.3</w:t>
            </w:r>
          </w:p>
        </w:tc>
        <w:tc>
          <w:tcPr>
            <w:tcW w:w="6946" w:type="dxa"/>
            <w:tcBorders>
              <w:left w:val="nil"/>
            </w:tcBorders>
          </w:tcPr>
          <w:p w14:paraId="6DAF6BB0" w14:textId="77777777" w:rsidR="00044353" w:rsidRPr="000D0678" w:rsidRDefault="00044353" w:rsidP="003A5CA1">
            <w:pPr>
              <w:pStyle w:val="34fd"/>
              <w:rPr>
                <w:sz w:val="18"/>
                <w:szCs w:val="24"/>
              </w:rPr>
            </w:pPr>
            <w:r w:rsidRPr="000D0678">
              <w:rPr>
                <w:sz w:val="18"/>
                <w:szCs w:val="24"/>
              </w:rPr>
              <w:t xml:space="preserve">Высота до нижней части монитора: 962 мм </w:t>
            </w:r>
          </w:p>
        </w:tc>
        <w:tc>
          <w:tcPr>
            <w:tcW w:w="1985" w:type="dxa"/>
          </w:tcPr>
          <w:p w14:paraId="7DC32C0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638465" w14:textId="77777777" w:rsidTr="003A5CA1">
        <w:trPr>
          <w:jc w:val="center"/>
        </w:trPr>
        <w:tc>
          <w:tcPr>
            <w:tcW w:w="1418" w:type="dxa"/>
            <w:tcBorders>
              <w:right w:val="nil"/>
            </w:tcBorders>
          </w:tcPr>
          <w:p w14:paraId="31773A19" w14:textId="77777777" w:rsidR="00044353" w:rsidRPr="000D0678" w:rsidRDefault="00044353" w:rsidP="003A5CA1">
            <w:pPr>
              <w:pStyle w:val="34fd"/>
              <w:rPr>
                <w:sz w:val="18"/>
                <w:szCs w:val="24"/>
              </w:rPr>
            </w:pPr>
            <w:r w:rsidRPr="000D0678">
              <w:rPr>
                <w:sz w:val="18"/>
                <w:szCs w:val="24"/>
              </w:rPr>
              <w:t>1.4</w:t>
            </w:r>
          </w:p>
        </w:tc>
        <w:tc>
          <w:tcPr>
            <w:tcW w:w="6946" w:type="dxa"/>
            <w:tcBorders>
              <w:left w:val="nil"/>
            </w:tcBorders>
          </w:tcPr>
          <w:p w14:paraId="45FC9378" w14:textId="77777777" w:rsidR="00044353" w:rsidRPr="000D0678" w:rsidRDefault="00044353" w:rsidP="003A5CA1">
            <w:pPr>
              <w:pStyle w:val="34fd"/>
              <w:rPr>
                <w:sz w:val="18"/>
                <w:szCs w:val="24"/>
              </w:rPr>
            </w:pPr>
            <w:r w:rsidRPr="000D0678">
              <w:rPr>
                <w:sz w:val="18"/>
                <w:szCs w:val="24"/>
              </w:rPr>
              <w:t>Глубина корпуса: 330 мм</w:t>
            </w:r>
          </w:p>
        </w:tc>
        <w:tc>
          <w:tcPr>
            <w:tcW w:w="1985" w:type="dxa"/>
          </w:tcPr>
          <w:p w14:paraId="05B239E4"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C9C9FF4" w14:textId="77777777" w:rsidTr="003A5CA1">
        <w:trPr>
          <w:jc w:val="center"/>
        </w:trPr>
        <w:tc>
          <w:tcPr>
            <w:tcW w:w="1418" w:type="dxa"/>
            <w:tcBorders>
              <w:right w:val="nil"/>
            </w:tcBorders>
          </w:tcPr>
          <w:p w14:paraId="01DAE2BF" w14:textId="77777777" w:rsidR="00044353" w:rsidRPr="000D0678" w:rsidRDefault="00044353" w:rsidP="003A5CA1">
            <w:pPr>
              <w:pStyle w:val="34fd"/>
              <w:rPr>
                <w:sz w:val="18"/>
                <w:szCs w:val="24"/>
              </w:rPr>
            </w:pPr>
            <w:r w:rsidRPr="000D0678">
              <w:rPr>
                <w:sz w:val="18"/>
                <w:szCs w:val="24"/>
              </w:rPr>
              <w:t>1.5</w:t>
            </w:r>
          </w:p>
        </w:tc>
        <w:tc>
          <w:tcPr>
            <w:tcW w:w="6946" w:type="dxa"/>
            <w:tcBorders>
              <w:left w:val="nil"/>
            </w:tcBorders>
          </w:tcPr>
          <w:p w14:paraId="45397AE0" w14:textId="77777777" w:rsidR="00044353" w:rsidRPr="000D0678" w:rsidRDefault="00044353" w:rsidP="003A5CA1">
            <w:pPr>
              <w:pStyle w:val="34fd"/>
              <w:rPr>
                <w:sz w:val="18"/>
                <w:szCs w:val="24"/>
              </w:rPr>
            </w:pPr>
            <w:r w:rsidRPr="000D0678">
              <w:rPr>
                <w:sz w:val="18"/>
                <w:szCs w:val="24"/>
              </w:rPr>
              <w:t xml:space="preserve">Длина подставки: 395 мм </w:t>
            </w:r>
          </w:p>
        </w:tc>
        <w:tc>
          <w:tcPr>
            <w:tcW w:w="1985" w:type="dxa"/>
          </w:tcPr>
          <w:p w14:paraId="492BB3C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CBDDCFF" w14:textId="77777777" w:rsidTr="003A5CA1">
        <w:trPr>
          <w:jc w:val="center"/>
        </w:trPr>
        <w:tc>
          <w:tcPr>
            <w:tcW w:w="1418" w:type="dxa"/>
            <w:tcBorders>
              <w:right w:val="nil"/>
            </w:tcBorders>
          </w:tcPr>
          <w:p w14:paraId="0FB11222" w14:textId="77777777" w:rsidR="00044353" w:rsidRPr="000D0678" w:rsidRDefault="00044353" w:rsidP="003A5CA1">
            <w:pPr>
              <w:pStyle w:val="34fd"/>
              <w:rPr>
                <w:sz w:val="18"/>
                <w:szCs w:val="24"/>
              </w:rPr>
            </w:pPr>
            <w:r w:rsidRPr="000D0678">
              <w:rPr>
                <w:sz w:val="18"/>
                <w:szCs w:val="24"/>
              </w:rPr>
              <w:t>1.6</w:t>
            </w:r>
          </w:p>
        </w:tc>
        <w:tc>
          <w:tcPr>
            <w:tcW w:w="6946" w:type="dxa"/>
            <w:tcBorders>
              <w:left w:val="nil"/>
            </w:tcBorders>
          </w:tcPr>
          <w:p w14:paraId="17116890" w14:textId="77777777" w:rsidR="00044353" w:rsidRPr="000D0678" w:rsidRDefault="00044353" w:rsidP="003A5CA1">
            <w:pPr>
              <w:pStyle w:val="34fd"/>
              <w:rPr>
                <w:sz w:val="18"/>
                <w:szCs w:val="24"/>
              </w:rPr>
            </w:pPr>
            <w:r w:rsidRPr="000D0678">
              <w:rPr>
                <w:sz w:val="18"/>
                <w:szCs w:val="24"/>
              </w:rPr>
              <w:t>Наличие вентиляционных отверстий</w:t>
            </w:r>
          </w:p>
        </w:tc>
        <w:tc>
          <w:tcPr>
            <w:tcW w:w="1985" w:type="dxa"/>
          </w:tcPr>
          <w:p w14:paraId="11E517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BA85090" w14:textId="77777777" w:rsidTr="003A5CA1">
        <w:trPr>
          <w:jc w:val="center"/>
        </w:trPr>
        <w:tc>
          <w:tcPr>
            <w:tcW w:w="1418" w:type="dxa"/>
            <w:tcBorders>
              <w:right w:val="nil"/>
            </w:tcBorders>
          </w:tcPr>
          <w:p w14:paraId="3AD3DB6F" w14:textId="77777777" w:rsidR="00044353" w:rsidRPr="000D0678" w:rsidRDefault="00044353" w:rsidP="003A5CA1">
            <w:pPr>
              <w:pStyle w:val="34fd"/>
              <w:rPr>
                <w:sz w:val="18"/>
                <w:szCs w:val="24"/>
              </w:rPr>
            </w:pPr>
            <w:r w:rsidRPr="000D0678">
              <w:rPr>
                <w:sz w:val="18"/>
                <w:szCs w:val="24"/>
              </w:rPr>
              <w:t>1.7</w:t>
            </w:r>
          </w:p>
        </w:tc>
        <w:tc>
          <w:tcPr>
            <w:tcW w:w="6946" w:type="dxa"/>
            <w:tcBorders>
              <w:left w:val="nil"/>
            </w:tcBorders>
          </w:tcPr>
          <w:p w14:paraId="6C95FF06" w14:textId="77777777" w:rsidR="00044353" w:rsidRPr="000D0678" w:rsidRDefault="00044353" w:rsidP="003A5CA1">
            <w:pPr>
              <w:pStyle w:val="34fd"/>
              <w:rPr>
                <w:sz w:val="18"/>
                <w:szCs w:val="24"/>
              </w:rPr>
            </w:pPr>
            <w:r w:rsidRPr="000D0678">
              <w:rPr>
                <w:sz w:val="18"/>
                <w:szCs w:val="24"/>
              </w:rPr>
              <w:t>Наличие возможности установки вытяжного вентилятора</w:t>
            </w:r>
          </w:p>
        </w:tc>
        <w:tc>
          <w:tcPr>
            <w:tcW w:w="1985" w:type="dxa"/>
          </w:tcPr>
          <w:p w14:paraId="516570E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13CA654" w14:textId="77777777" w:rsidTr="003A5CA1">
        <w:trPr>
          <w:jc w:val="center"/>
        </w:trPr>
        <w:tc>
          <w:tcPr>
            <w:tcW w:w="1418" w:type="dxa"/>
            <w:tcBorders>
              <w:right w:val="nil"/>
            </w:tcBorders>
          </w:tcPr>
          <w:p w14:paraId="43278293" w14:textId="77777777" w:rsidR="00044353" w:rsidRPr="000D0678" w:rsidRDefault="00044353" w:rsidP="003A5CA1">
            <w:pPr>
              <w:pStyle w:val="34fd"/>
              <w:rPr>
                <w:sz w:val="18"/>
                <w:szCs w:val="24"/>
              </w:rPr>
            </w:pPr>
            <w:r w:rsidRPr="000D0678">
              <w:rPr>
                <w:sz w:val="18"/>
                <w:szCs w:val="24"/>
              </w:rPr>
              <w:t>1.8</w:t>
            </w:r>
          </w:p>
        </w:tc>
        <w:tc>
          <w:tcPr>
            <w:tcW w:w="6946" w:type="dxa"/>
            <w:tcBorders>
              <w:left w:val="nil"/>
            </w:tcBorders>
          </w:tcPr>
          <w:p w14:paraId="5DC90835" w14:textId="77777777" w:rsidR="00044353" w:rsidRPr="000D0678" w:rsidRDefault="00044353" w:rsidP="003A5CA1">
            <w:pPr>
              <w:pStyle w:val="34fd"/>
              <w:rPr>
                <w:sz w:val="18"/>
                <w:szCs w:val="24"/>
              </w:rPr>
            </w:pPr>
            <w:r w:rsidRPr="000D0678">
              <w:rPr>
                <w:sz w:val="18"/>
                <w:szCs w:val="24"/>
              </w:rPr>
              <w:t>Наличие органайзера для укладки проводов в корпусе</w:t>
            </w:r>
          </w:p>
        </w:tc>
        <w:tc>
          <w:tcPr>
            <w:tcW w:w="1985" w:type="dxa"/>
          </w:tcPr>
          <w:p w14:paraId="044CCC0C"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B386A12" w14:textId="77777777" w:rsidTr="003A5CA1">
        <w:trPr>
          <w:jc w:val="center"/>
        </w:trPr>
        <w:tc>
          <w:tcPr>
            <w:tcW w:w="1418" w:type="dxa"/>
            <w:tcBorders>
              <w:right w:val="nil"/>
            </w:tcBorders>
          </w:tcPr>
          <w:p w14:paraId="5EC5A04F" w14:textId="77777777" w:rsidR="00044353" w:rsidRPr="000D0678" w:rsidRDefault="00044353" w:rsidP="003A5CA1">
            <w:pPr>
              <w:pStyle w:val="34fd"/>
              <w:rPr>
                <w:sz w:val="18"/>
                <w:szCs w:val="24"/>
              </w:rPr>
            </w:pPr>
            <w:r w:rsidRPr="000D0678">
              <w:rPr>
                <w:sz w:val="18"/>
                <w:szCs w:val="24"/>
              </w:rPr>
              <w:t>1.9</w:t>
            </w:r>
          </w:p>
        </w:tc>
        <w:tc>
          <w:tcPr>
            <w:tcW w:w="6946" w:type="dxa"/>
            <w:tcBorders>
              <w:left w:val="nil"/>
            </w:tcBorders>
          </w:tcPr>
          <w:p w14:paraId="5EA3CE97" w14:textId="77777777" w:rsidR="00044353" w:rsidRPr="000D0678" w:rsidRDefault="00044353" w:rsidP="003A5CA1">
            <w:pPr>
              <w:pStyle w:val="34fd"/>
              <w:rPr>
                <w:sz w:val="18"/>
                <w:szCs w:val="24"/>
              </w:rPr>
            </w:pPr>
            <w:r w:rsidRPr="000D0678">
              <w:rPr>
                <w:sz w:val="18"/>
                <w:szCs w:val="24"/>
              </w:rPr>
              <w:t xml:space="preserve">Наличие закругленных травмобезопасных углов устройства </w:t>
            </w:r>
          </w:p>
        </w:tc>
        <w:tc>
          <w:tcPr>
            <w:tcW w:w="1985" w:type="dxa"/>
          </w:tcPr>
          <w:p w14:paraId="4D39532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5929132" w14:textId="77777777" w:rsidTr="003A5CA1">
        <w:trPr>
          <w:jc w:val="center"/>
        </w:trPr>
        <w:tc>
          <w:tcPr>
            <w:tcW w:w="1418" w:type="dxa"/>
            <w:tcBorders>
              <w:right w:val="nil"/>
            </w:tcBorders>
          </w:tcPr>
          <w:p w14:paraId="2E49F906" w14:textId="77777777" w:rsidR="00044353" w:rsidRPr="000D0678" w:rsidRDefault="00044353" w:rsidP="003A5CA1">
            <w:pPr>
              <w:pStyle w:val="34fd"/>
              <w:rPr>
                <w:b/>
                <w:sz w:val="18"/>
                <w:szCs w:val="24"/>
              </w:rPr>
            </w:pPr>
            <w:r w:rsidRPr="000D0678">
              <w:rPr>
                <w:b/>
                <w:sz w:val="18"/>
                <w:szCs w:val="24"/>
              </w:rPr>
              <w:t>2</w:t>
            </w:r>
          </w:p>
        </w:tc>
        <w:tc>
          <w:tcPr>
            <w:tcW w:w="8931" w:type="dxa"/>
            <w:gridSpan w:val="2"/>
            <w:tcBorders>
              <w:left w:val="nil"/>
            </w:tcBorders>
          </w:tcPr>
          <w:p w14:paraId="66E335C4" w14:textId="77777777" w:rsidR="00044353" w:rsidRPr="000D0678" w:rsidRDefault="00044353" w:rsidP="003A5CA1">
            <w:pPr>
              <w:pStyle w:val="34fd"/>
              <w:rPr>
                <w:b/>
                <w:sz w:val="18"/>
                <w:szCs w:val="24"/>
              </w:rPr>
            </w:pPr>
            <w:r w:rsidRPr="000D0678">
              <w:rPr>
                <w:b/>
                <w:sz w:val="18"/>
                <w:szCs w:val="24"/>
              </w:rPr>
              <w:t>Блок питания тип 1 (для системного блока)</w:t>
            </w:r>
          </w:p>
        </w:tc>
      </w:tr>
      <w:tr w:rsidR="00044353" w:rsidRPr="000D0678" w14:paraId="1B0853B3" w14:textId="77777777" w:rsidTr="003A5CA1">
        <w:trPr>
          <w:jc w:val="center"/>
        </w:trPr>
        <w:tc>
          <w:tcPr>
            <w:tcW w:w="1418" w:type="dxa"/>
            <w:tcBorders>
              <w:right w:val="nil"/>
            </w:tcBorders>
          </w:tcPr>
          <w:p w14:paraId="52D901B5" w14:textId="77777777" w:rsidR="00044353" w:rsidRPr="000D0678" w:rsidRDefault="00044353" w:rsidP="003A5CA1">
            <w:pPr>
              <w:pStyle w:val="34fd"/>
              <w:rPr>
                <w:sz w:val="18"/>
                <w:szCs w:val="24"/>
              </w:rPr>
            </w:pPr>
            <w:r w:rsidRPr="000D0678">
              <w:rPr>
                <w:rFonts w:eastAsia="Calibri"/>
                <w:color w:val="000000"/>
                <w:sz w:val="18"/>
                <w:szCs w:val="24"/>
              </w:rPr>
              <w:t>2.1</w:t>
            </w:r>
          </w:p>
        </w:tc>
        <w:tc>
          <w:tcPr>
            <w:tcW w:w="6946" w:type="dxa"/>
            <w:tcBorders>
              <w:left w:val="nil"/>
            </w:tcBorders>
          </w:tcPr>
          <w:p w14:paraId="6A234EB9" w14:textId="77777777" w:rsidR="00044353" w:rsidRPr="000D0678" w:rsidRDefault="00044353" w:rsidP="003A5CA1">
            <w:pPr>
              <w:pStyle w:val="34fd"/>
              <w:rPr>
                <w:sz w:val="18"/>
                <w:szCs w:val="24"/>
              </w:rPr>
            </w:pPr>
            <w:r w:rsidRPr="000D0678">
              <w:rPr>
                <w:sz w:val="18"/>
                <w:szCs w:val="24"/>
              </w:rPr>
              <w:t>Тип блока питания: не менее ATX 12V</w:t>
            </w:r>
          </w:p>
        </w:tc>
        <w:tc>
          <w:tcPr>
            <w:tcW w:w="1985" w:type="dxa"/>
          </w:tcPr>
          <w:p w14:paraId="6790047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1172CDF" w14:textId="77777777" w:rsidTr="003A5CA1">
        <w:trPr>
          <w:jc w:val="center"/>
        </w:trPr>
        <w:tc>
          <w:tcPr>
            <w:tcW w:w="1418" w:type="dxa"/>
            <w:tcBorders>
              <w:right w:val="nil"/>
            </w:tcBorders>
          </w:tcPr>
          <w:p w14:paraId="297FC748" w14:textId="77777777" w:rsidR="00044353" w:rsidRPr="000D0678" w:rsidRDefault="00044353" w:rsidP="003A5CA1">
            <w:pPr>
              <w:pStyle w:val="34fd"/>
              <w:rPr>
                <w:sz w:val="18"/>
                <w:szCs w:val="24"/>
              </w:rPr>
            </w:pPr>
            <w:r w:rsidRPr="000D0678">
              <w:rPr>
                <w:rFonts w:eastAsia="Calibri"/>
                <w:color w:val="000000"/>
                <w:sz w:val="18"/>
                <w:szCs w:val="24"/>
              </w:rPr>
              <w:t>2.2</w:t>
            </w:r>
          </w:p>
        </w:tc>
        <w:tc>
          <w:tcPr>
            <w:tcW w:w="6946" w:type="dxa"/>
            <w:tcBorders>
              <w:left w:val="nil"/>
            </w:tcBorders>
          </w:tcPr>
          <w:p w14:paraId="260CD30D" w14:textId="77777777" w:rsidR="00044353" w:rsidRPr="000D0678" w:rsidRDefault="00044353" w:rsidP="003A5CA1">
            <w:pPr>
              <w:pStyle w:val="34fd"/>
              <w:rPr>
                <w:sz w:val="18"/>
                <w:szCs w:val="24"/>
              </w:rPr>
            </w:pPr>
            <w:r w:rsidRPr="000D0678">
              <w:rPr>
                <w:sz w:val="18"/>
                <w:szCs w:val="24"/>
              </w:rPr>
              <w:t>Мощность блока питания: не менее 350 Вт</w:t>
            </w:r>
          </w:p>
        </w:tc>
        <w:tc>
          <w:tcPr>
            <w:tcW w:w="1985" w:type="dxa"/>
          </w:tcPr>
          <w:p w14:paraId="55094E8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E849588" w14:textId="77777777" w:rsidTr="003A5CA1">
        <w:trPr>
          <w:jc w:val="center"/>
        </w:trPr>
        <w:tc>
          <w:tcPr>
            <w:tcW w:w="1418" w:type="dxa"/>
            <w:tcBorders>
              <w:right w:val="nil"/>
            </w:tcBorders>
          </w:tcPr>
          <w:p w14:paraId="512142F3" w14:textId="77777777" w:rsidR="00044353" w:rsidRPr="000D0678" w:rsidRDefault="00044353" w:rsidP="003A5CA1">
            <w:pPr>
              <w:pStyle w:val="34fd"/>
              <w:rPr>
                <w:sz w:val="18"/>
                <w:szCs w:val="24"/>
              </w:rPr>
            </w:pPr>
            <w:r w:rsidRPr="000D0678">
              <w:rPr>
                <w:rFonts w:eastAsia="Calibri"/>
                <w:color w:val="000000"/>
                <w:sz w:val="18"/>
                <w:szCs w:val="24"/>
              </w:rPr>
              <w:t>2.3</w:t>
            </w:r>
          </w:p>
        </w:tc>
        <w:tc>
          <w:tcPr>
            <w:tcW w:w="6946" w:type="dxa"/>
            <w:tcBorders>
              <w:left w:val="nil"/>
            </w:tcBorders>
          </w:tcPr>
          <w:p w14:paraId="04123940" w14:textId="77777777" w:rsidR="00044353" w:rsidRPr="000D0678" w:rsidRDefault="00044353" w:rsidP="003A5CA1">
            <w:pPr>
              <w:pStyle w:val="34fd"/>
              <w:rPr>
                <w:sz w:val="18"/>
                <w:szCs w:val="24"/>
              </w:rPr>
            </w:pPr>
            <w:r w:rsidRPr="000D0678">
              <w:rPr>
                <w:sz w:val="18"/>
                <w:szCs w:val="24"/>
              </w:rPr>
              <w:t>Коннектор питания материнской платы: не менее 24+4 pin, 20+4 pin</w:t>
            </w:r>
          </w:p>
        </w:tc>
        <w:tc>
          <w:tcPr>
            <w:tcW w:w="1985" w:type="dxa"/>
          </w:tcPr>
          <w:p w14:paraId="4A2AFEF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FADF8E6" w14:textId="77777777" w:rsidTr="003A5CA1">
        <w:trPr>
          <w:jc w:val="center"/>
        </w:trPr>
        <w:tc>
          <w:tcPr>
            <w:tcW w:w="1418" w:type="dxa"/>
            <w:tcBorders>
              <w:right w:val="nil"/>
            </w:tcBorders>
          </w:tcPr>
          <w:p w14:paraId="6F698501" w14:textId="77777777" w:rsidR="00044353" w:rsidRPr="000D0678" w:rsidRDefault="00044353" w:rsidP="003A5CA1">
            <w:pPr>
              <w:pStyle w:val="34fd"/>
              <w:rPr>
                <w:sz w:val="18"/>
                <w:szCs w:val="24"/>
              </w:rPr>
            </w:pPr>
            <w:r w:rsidRPr="000D0678">
              <w:rPr>
                <w:rFonts w:eastAsia="Calibri"/>
                <w:color w:val="000000"/>
                <w:sz w:val="18"/>
                <w:szCs w:val="24"/>
              </w:rPr>
              <w:t>2.4</w:t>
            </w:r>
          </w:p>
        </w:tc>
        <w:tc>
          <w:tcPr>
            <w:tcW w:w="6946" w:type="dxa"/>
            <w:tcBorders>
              <w:left w:val="nil"/>
            </w:tcBorders>
          </w:tcPr>
          <w:p w14:paraId="3E206848" w14:textId="77777777" w:rsidR="00044353" w:rsidRPr="000D0678" w:rsidRDefault="00044353" w:rsidP="003A5CA1">
            <w:pPr>
              <w:pStyle w:val="34fd"/>
              <w:rPr>
                <w:sz w:val="18"/>
                <w:szCs w:val="24"/>
              </w:rPr>
            </w:pPr>
            <w:r w:rsidRPr="000D0678">
              <w:rPr>
                <w:sz w:val="18"/>
                <w:szCs w:val="24"/>
              </w:rPr>
              <w:t>Наличие разъемов для подключения MOLEX/FDD/SATA</w:t>
            </w:r>
          </w:p>
        </w:tc>
        <w:tc>
          <w:tcPr>
            <w:tcW w:w="1985" w:type="dxa"/>
          </w:tcPr>
          <w:p w14:paraId="7C4D61C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C56A8E0" w14:textId="77777777" w:rsidTr="003A5CA1">
        <w:trPr>
          <w:jc w:val="center"/>
        </w:trPr>
        <w:tc>
          <w:tcPr>
            <w:tcW w:w="1418" w:type="dxa"/>
            <w:tcBorders>
              <w:right w:val="nil"/>
            </w:tcBorders>
          </w:tcPr>
          <w:p w14:paraId="103259F6" w14:textId="77777777" w:rsidR="00044353" w:rsidRPr="000D0678" w:rsidRDefault="00044353" w:rsidP="003A5CA1">
            <w:pPr>
              <w:pStyle w:val="34fd"/>
              <w:rPr>
                <w:sz w:val="18"/>
                <w:szCs w:val="24"/>
              </w:rPr>
            </w:pPr>
            <w:r w:rsidRPr="000D0678">
              <w:rPr>
                <w:rFonts w:eastAsia="Calibri"/>
                <w:color w:val="000000"/>
                <w:sz w:val="18"/>
                <w:szCs w:val="24"/>
              </w:rPr>
              <w:t>2.5</w:t>
            </w:r>
          </w:p>
        </w:tc>
        <w:tc>
          <w:tcPr>
            <w:tcW w:w="6946" w:type="dxa"/>
            <w:tcBorders>
              <w:left w:val="nil"/>
            </w:tcBorders>
          </w:tcPr>
          <w:p w14:paraId="76B1F400" w14:textId="77777777" w:rsidR="00044353" w:rsidRPr="000D0678" w:rsidRDefault="00044353" w:rsidP="003A5CA1">
            <w:pPr>
              <w:pStyle w:val="34fd"/>
              <w:rPr>
                <w:sz w:val="18"/>
                <w:szCs w:val="24"/>
              </w:rPr>
            </w:pPr>
            <w:r w:rsidRPr="000D0678">
              <w:rPr>
                <w:sz w:val="18"/>
                <w:szCs w:val="24"/>
              </w:rPr>
              <w:t>MTBF: более 999999 ч</w:t>
            </w:r>
          </w:p>
        </w:tc>
        <w:tc>
          <w:tcPr>
            <w:tcW w:w="1985" w:type="dxa"/>
          </w:tcPr>
          <w:p w14:paraId="23EAA8B3"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3C1CAEE7" w14:textId="77777777" w:rsidTr="003A5CA1">
        <w:trPr>
          <w:jc w:val="center"/>
        </w:trPr>
        <w:tc>
          <w:tcPr>
            <w:tcW w:w="1418" w:type="dxa"/>
            <w:tcBorders>
              <w:right w:val="nil"/>
            </w:tcBorders>
          </w:tcPr>
          <w:p w14:paraId="23998F04" w14:textId="77777777" w:rsidR="00044353" w:rsidRPr="000D0678" w:rsidRDefault="00044353" w:rsidP="003A5CA1">
            <w:pPr>
              <w:pStyle w:val="34fd"/>
              <w:rPr>
                <w:sz w:val="18"/>
                <w:szCs w:val="24"/>
              </w:rPr>
            </w:pPr>
            <w:r w:rsidRPr="000D0678">
              <w:rPr>
                <w:rFonts w:eastAsia="Calibri"/>
                <w:color w:val="000000"/>
                <w:sz w:val="18"/>
                <w:szCs w:val="24"/>
              </w:rPr>
              <w:t>2.6</w:t>
            </w:r>
          </w:p>
        </w:tc>
        <w:tc>
          <w:tcPr>
            <w:tcW w:w="6946" w:type="dxa"/>
            <w:tcBorders>
              <w:left w:val="nil"/>
            </w:tcBorders>
          </w:tcPr>
          <w:p w14:paraId="551046AC" w14:textId="77777777" w:rsidR="00044353" w:rsidRPr="000D0678" w:rsidRDefault="00044353" w:rsidP="003A5CA1">
            <w:pPr>
              <w:pStyle w:val="34fd"/>
              <w:rPr>
                <w:sz w:val="18"/>
                <w:szCs w:val="24"/>
              </w:rPr>
            </w:pPr>
            <w:r w:rsidRPr="000D0678">
              <w:rPr>
                <w:sz w:val="18"/>
                <w:szCs w:val="24"/>
              </w:rPr>
              <w:t>Охлаждение блока питания: вентилятор</w:t>
            </w:r>
          </w:p>
        </w:tc>
        <w:tc>
          <w:tcPr>
            <w:tcW w:w="1985" w:type="dxa"/>
          </w:tcPr>
          <w:p w14:paraId="6C74137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5988497" w14:textId="77777777" w:rsidTr="003A5CA1">
        <w:trPr>
          <w:jc w:val="center"/>
        </w:trPr>
        <w:tc>
          <w:tcPr>
            <w:tcW w:w="1418" w:type="dxa"/>
            <w:tcBorders>
              <w:right w:val="nil"/>
            </w:tcBorders>
          </w:tcPr>
          <w:p w14:paraId="336E9D93" w14:textId="77777777" w:rsidR="00044353" w:rsidRPr="000D0678" w:rsidRDefault="00044353" w:rsidP="003A5CA1">
            <w:pPr>
              <w:pStyle w:val="34fd"/>
              <w:rPr>
                <w:sz w:val="18"/>
                <w:szCs w:val="24"/>
              </w:rPr>
            </w:pPr>
            <w:r w:rsidRPr="000D0678">
              <w:rPr>
                <w:rFonts w:eastAsia="Calibri"/>
                <w:color w:val="000000"/>
                <w:sz w:val="18"/>
                <w:szCs w:val="24"/>
              </w:rPr>
              <w:t>2.7</w:t>
            </w:r>
          </w:p>
        </w:tc>
        <w:tc>
          <w:tcPr>
            <w:tcW w:w="6946" w:type="dxa"/>
            <w:tcBorders>
              <w:left w:val="nil"/>
            </w:tcBorders>
          </w:tcPr>
          <w:p w14:paraId="359FD915" w14:textId="77777777" w:rsidR="00044353" w:rsidRPr="000D0678" w:rsidRDefault="00044353" w:rsidP="003A5CA1">
            <w:pPr>
              <w:pStyle w:val="34fd"/>
              <w:rPr>
                <w:sz w:val="18"/>
                <w:szCs w:val="24"/>
              </w:rPr>
            </w:pPr>
            <w:r w:rsidRPr="000D0678">
              <w:rPr>
                <w:sz w:val="18"/>
                <w:szCs w:val="24"/>
              </w:rPr>
              <w:t>Входное напряжение: не менее 220 В</w:t>
            </w:r>
          </w:p>
        </w:tc>
        <w:tc>
          <w:tcPr>
            <w:tcW w:w="1985" w:type="dxa"/>
          </w:tcPr>
          <w:p w14:paraId="5057DBC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576964EE" w14:textId="77777777" w:rsidTr="003A5CA1">
        <w:trPr>
          <w:jc w:val="center"/>
        </w:trPr>
        <w:tc>
          <w:tcPr>
            <w:tcW w:w="1418" w:type="dxa"/>
            <w:tcBorders>
              <w:right w:val="nil"/>
            </w:tcBorders>
          </w:tcPr>
          <w:p w14:paraId="57238060" w14:textId="77777777" w:rsidR="00044353" w:rsidRPr="000D0678" w:rsidRDefault="00044353" w:rsidP="003A5CA1">
            <w:pPr>
              <w:pStyle w:val="34fd"/>
              <w:rPr>
                <w:sz w:val="18"/>
                <w:szCs w:val="24"/>
              </w:rPr>
            </w:pPr>
            <w:r w:rsidRPr="000D0678">
              <w:rPr>
                <w:rFonts w:eastAsia="Calibri"/>
                <w:color w:val="000000"/>
                <w:sz w:val="18"/>
                <w:szCs w:val="24"/>
              </w:rPr>
              <w:t>2.8</w:t>
            </w:r>
          </w:p>
        </w:tc>
        <w:tc>
          <w:tcPr>
            <w:tcW w:w="6946" w:type="dxa"/>
            <w:tcBorders>
              <w:left w:val="nil"/>
            </w:tcBorders>
          </w:tcPr>
          <w:p w14:paraId="0800D5D2" w14:textId="77777777" w:rsidR="00044353" w:rsidRPr="000D0678" w:rsidRDefault="00044353" w:rsidP="003A5CA1">
            <w:pPr>
              <w:pStyle w:val="34fd"/>
              <w:rPr>
                <w:sz w:val="18"/>
                <w:szCs w:val="24"/>
              </w:rPr>
            </w:pPr>
            <w:r w:rsidRPr="000D0678">
              <w:rPr>
                <w:sz w:val="18"/>
                <w:szCs w:val="24"/>
              </w:rPr>
              <w:t>Входное напряжение: не более 240 В</w:t>
            </w:r>
          </w:p>
        </w:tc>
        <w:tc>
          <w:tcPr>
            <w:tcW w:w="1985" w:type="dxa"/>
          </w:tcPr>
          <w:p w14:paraId="23177ED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9D49C15" w14:textId="77777777" w:rsidTr="003A5CA1">
        <w:trPr>
          <w:jc w:val="center"/>
        </w:trPr>
        <w:tc>
          <w:tcPr>
            <w:tcW w:w="1418" w:type="dxa"/>
            <w:tcBorders>
              <w:right w:val="nil"/>
            </w:tcBorders>
          </w:tcPr>
          <w:p w14:paraId="0151D71B" w14:textId="77777777" w:rsidR="00044353" w:rsidRPr="000D0678" w:rsidRDefault="00044353" w:rsidP="003A5CA1">
            <w:pPr>
              <w:pStyle w:val="34fd"/>
              <w:rPr>
                <w:b/>
                <w:sz w:val="18"/>
                <w:szCs w:val="24"/>
              </w:rPr>
            </w:pPr>
            <w:r w:rsidRPr="000D0678">
              <w:rPr>
                <w:b/>
                <w:sz w:val="18"/>
                <w:szCs w:val="24"/>
              </w:rPr>
              <w:t>3</w:t>
            </w:r>
          </w:p>
        </w:tc>
        <w:tc>
          <w:tcPr>
            <w:tcW w:w="8931" w:type="dxa"/>
            <w:gridSpan w:val="2"/>
            <w:tcBorders>
              <w:left w:val="nil"/>
            </w:tcBorders>
          </w:tcPr>
          <w:p w14:paraId="3BB5D5B7" w14:textId="77777777" w:rsidR="00044353" w:rsidRPr="000D0678" w:rsidRDefault="00044353" w:rsidP="003A5CA1">
            <w:pPr>
              <w:pStyle w:val="34fd"/>
              <w:rPr>
                <w:b/>
                <w:sz w:val="18"/>
                <w:szCs w:val="24"/>
              </w:rPr>
            </w:pPr>
            <w:r w:rsidRPr="000D0678">
              <w:rPr>
                <w:b/>
                <w:sz w:val="18"/>
                <w:szCs w:val="24"/>
              </w:rPr>
              <w:t>Блок питания 2 (для термопринтера)</w:t>
            </w:r>
          </w:p>
        </w:tc>
      </w:tr>
      <w:tr w:rsidR="00044353" w:rsidRPr="000D0678" w14:paraId="4FE0A451" w14:textId="77777777" w:rsidTr="003A5CA1">
        <w:trPr>
          <w:jc w:val="center"/>
        </w:trPr>
        <w:tc>
          <w:tcPr>
            <w:tcW w:w="1418" w:type="dxa"/>
            <w:tcBorders>
              <w:right w:val="nil"/>
            </w:tcBorders>
          </w:tcPr>
          <w:p w14:paraId="7C74A552" w14:textId="77777777" w:rsidR="00044353" w:rsidRPr="000D0678" w:rsidRDefault="00044353" w:rsidP="003A5CA1">
            <w:pPr>
              <w:pStyle w:val="34fd"/>
              <w:rPr>
                <w:sz w:val="18"/>
                <w:szCs w:val="24"/>
              </w:rPr>
            </w:pPr>
            <w:r w:rsidRPr="000D0678">
              <w:rPr>
                <w:rFonts w:eastAsia="Calibri"/>
                <w:color w:val="000000"/>
                <w:sz w:val="18"/>
                <w:szCs w:val="24"/>
              </w:rPr>
              <w:t>3.1</w:t>
            </w:r>
          </w:p>
        </w:tc>
        <w:tc>
          <w:tcPr>
            <w:tcW w:w="6946" w:type="dxa"/>
            <w:tcBorders>
              <w:left w:val="nil"/>
            </w:tcBorders>
          </w:tcPr>
          <w:p w14:paraId="21F736DF" w14:textId="77777777" w:rsidR="00044353" w:rsidRPr="000D0678" w:rsidRDefault="00044353" w:rsidP="003A5CA1">
            <w:pPr>
              <w:pStyle w:val="34fd"/>
              <w:rPr>
                <w:sz w:val="18"/>
                <w:szCs w:val="24"/>
              </w:rPr>
            </w:pPr>
            <w:r w:rsidRPr="000D0678">
              <w:rPr>
                <w:sz w:val="18"/>
                <w:szCs w:val="24"/>
              </w:rPr>
              <w:t>Тип блока питания: встраиваемый</w:t>
            </w:r>
          </w:p>
        </w:tc>
        <w:tc>
          <w:tcPr>
            <w:tcW w:w="1985" w:type="dxa"/>
          </w:tcPr>
          <w:p w14:paraId="2400DB0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966E28D" w14:textId="77777777" w:rsidTr="003A5CA1">
        <w:trPr>
          <w:jc w:val="center"/>
        </w:trPr>
        <w:tc>
          <w:tcPr>
            <w:tcW w:w="1418" w:type="dxa"/>
            <w:tcBorders>
              <w:right w:val="nil"/>
            </w:tcBorders>
          </w:tcPr>
          <w:p w14:paraId="780C9768" w14:textId="77777777" w:rsidR="00044353" w:rsidRPr="000D0678" w:rsidRDefault="00044353" w:rsidP="003A5CA1">
            <w:pPr>
              <w:pStyle w:val="34fd"/>
              <w:rPr>
                <w:sz w:val="18"/>
                <w:szCs w:val="24"/>
              </w:rPr>
            </w:pPr>
            <w:r w:rsidRPr="000D0678">
              <w:rPr>
                <w:rFonts w:eastAsia="Calibri"/>
                <w:color w:val="000000"/>
                <w:sz w:val="18"/>
                <w:szCs w:val="24"/>
              </w:rPr>
              <w:t>3.2</w:t>
            </w:r>
          </w:p>
        </w:tc>
        <w:tc>
          <w:tcPr>
            <w:tcW w:w="6946" w:type="dxa"/>
            <w:tcBorders>
              <w:left w:val="nil"/>
            </w:tcBorders>
          </w:tcPr>
          <w:p w14:paraId="161964C6" w14:textId="77777777" w:rsidR="00044353" w:rsidRPr="000D0678" w:rsidRDefault="00044353" w:rsidP="003A5CA1">
            <w:pPr>
              <w:pStyle w:val="34fd"/>
              <w:rPr>
                <w:sz w:val="18"/>
                <w:szCs w:val="24"/>
              </w:rPr>
            </w:pPr>
            <w:r w:rsidRPr="000D0678">
              <w:rPr>
                <w:sz w:val="18"/>
                <w:szCs w:val="24"/>
              </w:rPr>
              <w:t>Мощность блока питания: не менее 100 Вт</w:t>
            </w:r>
          </w:p>
        </w:tc>
        <w:tc>
          <w:tcPr>
            <w:tcW w:w="1985" w:type="dxa"/>
          </w:tcPr>
          <w:p w14:paraId="673BBA4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31AC185" w14:textId="77777777" w:rsidTr="003A5CA1">
        <w:trPr>
          <w:jc w:val="center"/>
        </w:trPr>
        <w:tc>
          <w:tcPr>
            <w:tcW w:w="1418" w:type="dxa"/>
            <w:tcBorders>
              <w:right w:val="nil"/>
            </w:tcBorders>
          </w:tcPr>
          <w:p w14:paraId="7B0E3F78" w14:textId="77777777" w:rsidR="00044353" w:rsidRPr="000D0678" w:rsidRDefault="00044353" w:rsidP="003A5CA1">
            <w:pPr>
              <w:pStyle w:val="34fd"/>
              <w:rPr>
                <w:sz w:val="18"/>
                <w:szCs w:val="24"/>
              </w:rPr>
            </w:pPr>
            <w:r w:rsidRPr="000D0678">
              <w:rPr>
                <w:rFonts w:eastAsia="Calibri"/>
                <w:color w:val="000000"/>
                <w:sz w:val="18"/>
                <w:szCs w:val="24"/>
              </w:rPr>
              <w:t>3.3</w:t>
            </w:r>
          </w:p>
        </w:tc>
        <w:tc>
          <w:tcPr>
            <w:tcW w:w="6946" w:type="dxa"/>
            <w:tcBorders>
              <w:left w:val="nil"/>
            </w:tcBorders>
          </w:tcPr>
          <w:p w14:paraId="6CA5CF5C" w14:textId="77777777" w:rsidR="00044353" w:rsidRPr="000D0678" w:rsidRDefault="00044353" w:rsidP="003A5CA1">
            <w:pPr>
              <w:pStyle w:val="34fd"/>
              <w:rPr>
                <w:sz w:val="18"/>
                <w:szCs w:val="24"/>
              </w:rPr>
            </w:pPr>
            <w:r w:rsidRPr="000D0678">
              <w:rPr>
                <w:sz w:val="18"/>
                <w:szCs w:val="24"/>
              </w:rPr>
              <w:t>Выходное напряжение: не менее 24 В</w:t>
            </w:r>
          </w:p>
        </w:tc>
        <w:tc>
          <w:tcPr>
            <w:tcW w:w="1985" w:type="dxa"/>
          </w:tcPr>
          <w:p w14:paraId="3010E48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5C04A0" w14:textId="77777777" w:rsidTr="003A5CA1">
        <w:trPr>
          <w:jc w:val="center"/>
        </w:trPr>
        <w:tc>
          <w:tcPr>
            <w:tcW w:w="1418" w:type="dxa"/>
            <w:tcBorders>
              <w:right w:val="nil"/>
            </w:tcBorders>
          </w:tcPr>
          <w:p w14:paraId="047EB594" w14:textId="77777777" w:rsidR="00044353" w:rsidRPr="000D0678" w:rsidRDefault="00044353" w:rsidP="003A5CA1">
            <w:pPr>
              <w:pStyle w:val="34fd"/>
              <w:rPr>
                <w:sz w:val="18"/>
                <w:szCs w:val="24"/>
              </w:rPr>
            </w:pPr>
            <w:r w:rsidRPr="000D0678">
              <w:rPr>
                <w:rFonts w:eastAsia="Calibri"/>
                <w:color w:val="000000"/>
                <w:sz w:val="18"/>
                <w:szCs w:val="24"/>
              </w:rPr>
              <w:t>3.4</w:t>
            </w:r>
          </w:p>
        </w:tc>
        <w:tc>
          <w:tcPr>
            <w:tcW w:w="6946" w:type="dxa"/>
            <w:tcBorders>
              <w:left w:val="nil"/>
            </w:tcBorders>
          </w:tcPr>
          <w:p w14:paraId="0C08B354" w14:textId="77777777" w:rsidR="00044353" w:rsidRPr="000D0678" w:rsidRDefault="00044353" w:rsidP="003A5CA1">
            <w:pPr>
              <w:pStyle w:val="34fd"/>
              <w:rPr>
                <w:sz w:val="18"/>
                <w:szCs w:val="24"/>
              </w:rPr>
            </w:pPr>
            <w:r w:rsidRPr="000D0678">
              <w:rPr>
                <w:sz w:val="18"/>
                <w:szCs w:val="24"/>
              </w:rPr>
              <w:t>Выходной ток: не менее 4,5 А</w:t>
            </w:r>
          </w:p>
        </w:tc>
        <w:tc>
          <w:tcPr>
            <w:tcW w:w="1985" w:type="dxa"/>
          </w:tcPr>
          <w:p w14:paraId="44D458B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2E6385" w14:textId="77777777" w:rsidTr="003A5CA1">
        <w:trPr>
          <w:jc w:val="center"/>
        </w:trPr>
        <w:tc>
          <w:tcPr>
            <w:tcW w:w="1418" w:type="dxa"/>
            <w:tcBorders>
              <w:right w:val="nil"/>
            </w:tcBorders>
          </w:tcPr>
          <w:p w14:paraId="622A450A" w14:textId="77777777" w:rsidR="00044353" w:rsidRPr="000D0678" w:rsidRDefault="00044353" w:rsidP="003A5CA1">
            <w:pPr>
              <w:pStyle w:val="34fd"/>
              <w:rPr>
                <w:sz w:val="18"/>
                <w:szCs w:val="24"/>
              </w:rPr>
            </w:pPr>
            <w:r w:rsidRPr="000D0678">
              <w:rPr>
                <w:rFonts w:eastAsia="Calibri"/>
                <w:color w:val="000000"/>
                <w:sz w:val="18"/>
                <w:szCs w:val="24"/>
              </w:rPr>
              <w:t>3.5</w:t>
            </w:r>
          </w:p>
        </w:tc>
        <w:tc>
          <w:tcPr>
            <w:tcW w:w="6946" w:type="dxa"/>
            <w:tcBorders>
              <w:left w:val="nil"/>
            </w:tcBorders>
          </w:tcPr>
          <w:p w14:paraId="0AA78573" w14:textId="77777777" w:rsidR="00044353" w:rsidRPr="000D0678" w:rsidRDefault="00044353" w:rsidP="003A5CA1">
            <w:pPr>
              <w:pStyle w:val="34fd"/>
              <w:rPr>
                <w:sz w:val="18"/>
                <w:szCs w:val="24"/>
              </w:rPr>
            </w:pPr>
            <w:r w:rsidRPr="000D0678">
              <w:rPr>
                <w:sz w:val="18"/>
                <w:szCs w:val="24"/>
              </w:rPr>
              <w:t>Количество выходов: не менее 1 шт.</w:t>
            </w:r>
          </w:p>
        </w:tc>
        <w:tc>
          <w:tcPr>
            <w:tcW w:w="1985" w:type="dxa"/>
          </w:tcPr>
          <w:p w14:paraId="57B7471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EB9F5AB" w14:textId="77777777" w:rsidTr="003A5CA1">
        <w:trPr>
          <w:jc w:val="center"/>
        </w:trPr>
        <w:tc>
          <w:tcPr>
            <w:tcW w:w="1418" w:type="dxa"/>
            <w:tcBorders>
              <w:right w:val="nil"/>
            </w:tcBorders>
          </w:tcPr>
          <w:p w14:paraId="67ACA0F5" w14:textId="77777777" w:rsidR="00044353" w:rsidRPr="000D0678" w:rsidRDefault="00044353" w:rsidP="003A5CA1">
            <w:pPr>
              <w:pStyle w:val="34fd"/>
              <w:rPr>
                <w:sz w:val="18"/>
                <w:szCs w:val="24"/>
              </w:rPr>
            </w:pPr>
            <w:r w:rsidRPr="000D0678">
              <w:rPr>
                <w:rFonts w:eastAsia="Calibri"/>
                <w:color w:val="000000"/>
                <w:sz w:val="18"/>
                <w:szCs w:val="24"/>
              </w:rPr>
              <w:t>3.6</w:t>
            </w:r>
          </w:p>
        </w:tc>
        <w:tc>
          <w:tcPr>
            <w:tcW w:w="6946" w:type="dxa"/>
            <w:tcBorders>
              <w:left w:val="nil"/>
            </w:tcBorders>
          </w:tcPr>
          <w:p w14:paraId="64A7C752" w14:textId="77777777" w:rsidR="00044353" w:rsidRPr="000D0678" w:rsidRDefault="00044353" w:rsidP="003A5CA1">
            <w:pPr>
              <w:pStyle w:val="34fd"/>
              <w:rPr>
                <w:sz w:val="18"/>
                <w:szCs w:val="24"/>
              </w:rPr>
            </w:pPr>
            <w:r w:rsidRPr="000D0678">
              <w:rPr>
                <w:sz w:val="18"/>
                <w:szCs w:val="24"/>
              </w:rPr>
              <w:t>Тип стабилизации: по напряжению</w:t>
            </w:r>
          </w:p>
        </w:tc>
        <w:tc>
          <w:tcPr>
            <w:tcW w:w="1985" w:type="dxa"/>
          </w:tcPr>
          <w:p w14:paraId="1396795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C6BFBAC" w14:textId="77777777" w:rsidTr="003A5CA1">
        <w:trPr>
          <w:jc w:val="center"/>
        </w:trPr>
        <w:tc>
          <w:tcPr>
            <w:tcW w:w="1418" w:type="dxa"/>
            <w:tcBorders>
              <w:right w:val="nil"/>
            </w:tcBorders>
          </w:tcPr>
          <w:p w14:paraId="0F126CA7" w14:textId="77777777" w:rsidR="00044353" w:rsidRPr="000D0678" w:rsidRDefault="00044353" w:rsidP="003A5CA1">
            <w:pPr>
              <w:pStyle w:val="34fd"/>
              <w:rPr>
                <w:sz w:val="18"/>
                <w:szCs w:val="24"/>
              </w:rPr>
            </w:pPr>
            <w:r w:rsidRPr="000D0678">
              <w:rPr>
                <w:rFonts w:eastAsia="Calibri"/>
                <w:color w:val="000000"/>
                <w:sz w:val="18"/>
                <w:szCs w:val="24"/>
              </w:rPr>
              <w:t>3.7</w:t>
            </w:r>
          </w:p>
        </w:tc>
        <w:tc>
          <w:tcPr>
            <w:tcW w:w="6946" w:type="dxa"/>
            <w:tcBorders>
              <w:left w:val="nil"/>
            </w:tcBorders>
          </w:tcPr>
          <w:p w14:paraId="50DEF9BD" w14:textId="77777777" w:rsidR="00044353" w:rsidRPr="000D0678" w:rsidRDefault="00044353" w:rsidP="003A5CA1">
            <w:pPr>
              <w:pStyle w:val="34fd"/>
              <w:rPr>
                <w:sz w:val="18"/>
                <w:szCs w:val="24"/>
              </w:rPr>
            </w:pPr>
            <w:r w:rsidRPr="000D0678">
              <w:rPr>
                <w:sz w:val="18"/>
                <w:szCs w:val="24"/>
              </w:rPr>
              <w:t>Конструктивное исполнение: в кожухе</w:t>
            </w:r>
          </w:p>
        </w:tc>
        <w:tc>
          <w:tcPr>
            <w:tcW w:w="1985" w:type="dxa"/>
          </w:tcPr>
          <w:p w14:paraId="151FB4E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AB42946" w14:textId="77777777" w:rsidTr="003A5CA1">
        <w:trPr>
          <w:jc w:val="center"/>
        </w:trPr>
        <w:tc>
          <w:tcPr>
            <w:tcW w:w="1418" w:type="dxa"/>
            <w:tcBorders>
              <w:right w:val="nil"/>
            </w:tcBorders>
          </w:tcPr>
          <w:p w14:paraId="55A2FC0E" w14:textId="77777777" w:rsidR="00044353" w:rsidRPr="000D0678" w:rsidRDefault="00044353" w:rsidP="003A5CA1">
            <w:pPr>
              <w:pStyle w:val="34fd"/>
              <w:rPr>
                <w:sz w:val="18"/>
                <w:szCs w:val="24"/>
              </w:rPr>
            </w:pPr>
            <w:r w:rsidRPr="000D0678">
              <w:rPr>
                <w:rFonts w:eastAsia="Calibri"/>
                <w:color w:val="000000"/>
                <w:sz w:val="18"/>
                <w:szCs w:val="24"/>
              </w:rPr>
              <w:t>3.8</w:t>
            </w:r>
          </w:p>
        </w:tc>
        <w:tc>
          <w:tcPr>
            <w:tcW w:w="6946" w:type="dxa"/>
            <w:tcBorders>
              <w:left w:val="nil"/>
            </w:tcBorders>
          </w:tcPr>
          <w:p w14:paraId="68AC879D" w14:textId="77777777" w:rsidR="00044353" w:rsidRPr="000D0678" w:rsidRDefault="00044353" w:rsidP="003A5CA1">
            <w:pPr>
              <w:pStyle w:val="34fd"/>
              <w:rPr>
                <w:sz w:val="18"/>
                <w:szCs w:val="24"/>
              </w:rPr>
            </w:pPr>
            <w:r w:rsidRPr="000D0678">
              <w:rPr>
                <w:sz w:val="18"/>
                <w:szCs w:val="24"/>
              </w:rPr>
              <w:t>Наличие защиты от короткого замыкания</w:t>
            </w:r>
          </w:p>
        </w:tc>
        <w:tc>
          <w:tcPr>
            <w:tcW w:w="1985" w:type="dxa"/>
          </w:tcPr>
          <w:p w14:paraId="3DDB8CC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E540F4F" w14:textId="77777777" w:rsidTr="003A5CA1">
        <w:trPr>
          <w:jc w:val="center"/>
        </w:trPr>
        <w:tc>
          <w:tcPr>
            <w:tcW w:w="1418" w:type="dxa"/>
            <w:tcBorders>
              <w:right w:val="nil"/>
            </w:tcBorders>
          </w:tcPr>
          <w:p w14:paraId="5CA035C0" w14:textId="77777777" w:rsidR="00044353" w:rsidRPr="000D0678" w:rsidRDefault="00044353" w:rsidP="003A5CA1">
            <w:pPr>
              <w:pStyle w:val="34fd"/>
              <w:rPr>
                <w:sz w:val="18"/>
                <w:szCs w:val="24"/>
              </w:rPr>
            </w:pPr>
            <w:r w:rsidRPr="000D0678">
              <w:rPr>
                <w:rFonts w:eastAsia="Calibri"/>
                <w:color w:val="000000"/>
                <w:sz w:val="18"/>
                <w:szCs w:val="24"/>
              </w:rPr>
              <w:t>3.9</w:t>
            </w:r>
          </w:p>
        </w:tc>
        <w:tc>
          <w:tcPr>
            <w:tcW w:w="6946" w:type="dxa"/>
            <w:tcBorders>
              <w:left w:val="nil"/>
            </w:tcBorders>
          </w:tcPr>
          <w:p w14:paraId="093ADFFE" w14:textId="77777777" w:rsidR="00044353" w:rsidRPr="000D0678" w:rsidRDefault="00044353" w:rsidP="003A5CA1">
            <w:pPr>
              <w:pStyle w:val="34fd"/>
              <w:rPr>
                <w:sz w:val="18"/>
                <w:szCs w:val="24"/>
              </w:rPr>
            </w:pPr>
            <w:r w:rsidRPr="000D0678">
              <w:rPr>
                <w:sz w:val="18"/>
                <w:szCs w:val="24"/>
              </w:rPr>
              <w:t>Наличие защиты от перегрузки</w:t>
            </w:r>
          </w:p>
        </w:tc>
        <w:tc>
          <w:tcPr>
            <w:tcW w:w="1985" w:type="dxa"/>
          </w:tcPr>
          <w:p w14:paraId="32AFD39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2DAA5C2" w14:textId="77777777" w:rsidTr="003A5CA1">
        <w:trPr>
          <w:jc w:val="center"/>
        </w:trPr>
        <w:tc>
          <w:tcPr>
            <w:tcW w:w="1418" w:type="dxa"/>
            <w:tcBorders>
              <w:right w:val="nil"/>
            </w:tcBorders>
          </w:tcPr>
          <w:p w14:paraId="19DC14EE" w14:textId="77777777" w:rsidR="00044353" w:rsidRPr="000D0678" w:rsidRDefault="00044353" w:rsidP="003A5CA1">
            <w:pPr>
              <w:pStyle w:val="34fd"/>
              <w:rPr>
                <w:sz w:val="18"/>
                <w:szCs w:val="24"/>
              </w:rPr>
            </w:pPr>
            <w:r w:rsidRPr="000D0678">
              <w:rPr>
                <w:rFonts w:eastAsia="Calibri"/>
                <w:color w:val="000000"/>
                <w:sz w:val="18"/>
                <w:szCs w:val="24"/>
              </w:rPr>
              <w:t>3.10</w:t>
            </w:r>
          </w:p>
        </w:tc>
        <w:tc>
          <w:tcPr>
            <w:tcW w:w="6946" w:type="dxa"/>
            <w:tcBorders>
              <w:left w:val="nil"/>
            </w:tcBorders>
          </w:tcPr>
          <w:p w14:paraId="2B1BB006" w14:textId="77777777" w:rsidR="00044353" w:rsidRPr="000D0678" w:rsidRDefault="00044353" w:rsidP="003A5CA1">
            <w:pPr>
              <w:pStyle w:val="34fd"/>
              <w:rPr>
                <w:sz w:val="18"/>
                <w:szCs w:val="24"/>
              </w:rPr>
            </w:pPr>
            <w:r w:rsidRPr="000D0678">
              <w:rPr>
                <w:sz w:val="18"/>
                <w:szCs w:val="24"/>
              </w:rPr>
              <w:t>Наличие защиты от перенапряжения</w:t>
            </w:r>
          </w:p>
        </w:tc>
        <w:tc>
          <w:tcPr>
            <w:tcW w:w="1985" w:type="dxa"/>
          </w:tcPr>
          <w:p w14:paraId="603CAD8B"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A05F5B9" w14:textId="77777777" w:rsidTr="003A5CA1">
        <w:trPr>
          <w:jc w:val="center"/>
        </w:trPr>
        <w:tc>
          <w:tcPr>
            <w:tcW w:w="1418" w:type="dxa"/>
            <w:tcBorders>
              <w:right w:val="nil"/>
            </w:tcBorders>
          </w:tcPr>
          <w:p w14:paraId="6915CB68" w14:textId="77777777" w:rsidR="00044353" w:rsidRPr="000D0678" w:rsidRDefault="00044353" w:rsidP="003A5CA1">
            <w:pPr>
              <w:pStyle w:val="34fd"/>
              <w:rPr>
                <w:sz w:val="18"/>
                <w:szCs w:val="24"/>
              </w:rPr>
            </w:pPr>
            <w:r w:rsidRPr="000D0678">
              <w:rPr>
                <w:rFonts w:eastAsia="Calibri"/>
                <w:color w:val="000000"/>
                <w:sz w:val="18"/>
                <w:szCs w:val="24"/>
              </w:rPr>
              <w:t>3.11</w:t>
            </w:r>
          </w:p>
        </w:tc>
        <w:tc>
          <w:tcPr>
            <w:tcW w:w="6946" w:type="dxa"/>
            <w:tcBorders>
              <w:left w:val="nil"/>
            </w:tcBorders>
          </w:tcPr>
          <w:p w14:paraId="04293D03" w14:textId="77777777" w:rsidR="00044353" w:rsidRPr="000D0678" w:rsidRDefault="00044353" w:rsidP="003A5CA1">
            <w:pPr>
              <w:pStyle w:val="34fd"/>
              <w:rPr>
                <w:sz w:val="18"/>
                <w:szCs w:val="24"/>
              </w:rPr>
            </w:pPr>
            <w:r w:rsidRPr="000D0678">
              <w:rPr>
                <w:sz w:val="18"/>
                <w:szCs w:val="24"/>
              </w:rPr>
              <w:t>Напряжение изоляции вход-выход: не менее 3 кВ</w:t>
            </w:r>
          </w:p>
        </w:tc>
        <w:tc>
          <w:tcPr>
            <w:tcW w:w="1985" w:type="dxa"/>
          </w:tcPr>
          <w:p w14:paraId="3D16429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5E7C34D" w14:textId="77777777" w:rsidTr="003A5CA1">
        <w:trPr>
          <w:jc w:val="center"/>
        </w:trPr>
        <w:tc>
          <w:tcPr>
            <w:tcW w:w="1418" w:type="dxa"/>
            <w:tcBorders>
              <w:right w:val="nil"/>
            </w:tcBorders>
          </w:tcPr>
          <w:p w14:paraId="71B083A2" w14:textId="77777777" w:rsidR="00044353" w:rsidRPr="000D0678" w:rsidRDefault="00044353" w:rsidP="003A5CA1">
            <w:pPr>
              <w:pStyle w:val="34fd"/>
              <w:rPr>
                <w:sz w:val="18"/>
                <w:szCs w:val="24"/>
              </w:rPr>
            </w:pPr>
            <w:r w:rsidRPr="000D0678">
              <w:rPr>
                <w:rFonts w:eastAsia="Calibri"/>
                <w:color w:val="000000"/>
                <w:sz w:val="18"/>
                <w:szCs w:val="24"/>
              </w:rPr>
              <w:t>3.12</w:t>
            </w:r>
          </w:p>
        </w:tc>
        <w:tc>
          <w:tcPr>
            <w:tcW w:w="6946" w:type="dxa"/>
            <w:tcBorders>
              <w:left w:val="nil"/>
            </w:tcBorders>
          </w:tcPr>
          <w:p w14:paraId="1BB6DE5B" w14:textId="77777777" w:rsidR="00044353" w:rsidRPr="000D0678" w:rsidRDefault="00044353" w:rsidP="003A5CA1">
            <w:pPr>
              <w:pStyle w:val="34fd"/>
              <w:rPr>
                <w:sz w:val="18"/>
                <w:szCs w:val="24"/>
              </w:rPr>
            </w:pPr>
            <w:r w:rsidRPr="000D0678">
              <w:rPr>
                <w:sz w:val="18"/>
                <w:szCs w:val="24"/>
              </w:rPr>
              <w:t>Напряжение изоляции вход-земля: не менее 1,5 кВ</w:t>
            </w:r>
          </w:p>
        </w:tc>
        <w:tc>
          <w:tcPr>
            <w:tcW w:w="1985" w:type="dxa"/>
          </w:tcPr>
          <w:p w14:paraId="517D105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F195B23" w14:textId="77777777" w:rsidTr="003A5CA1">
        <w:trPr>
          <w:jc w:val="center"/>
        </w:trPr>
        <w:tc>
          <w:tcPr>
            <w:tcW w:w="1418" w:type="dxa"/>
            <w:tcBorders>
              <w:right w:val="nil"/>
            </w:tcBorders>
          </w:tcPr>
          <w:p w14:paraId="673C2C93" w14:textId="77777777" w:rsidR="00044353" w:rsidRPr="000D0678" w:rsidRDefault="00044353" w:rsidP="003A5CA1">
            <w:pPr>
              <w:pStyle w:val="34fd"/>
              <w:rPr>
                <w:sz w:val="18"/>
                <w:szCs w:val="24"/>
              </w:rPr>
            </w:pPr>
            <w:r w:rsidRPr="000D0678">
              <w:rPr>
                <w:rFonts w:eastAsia="Calibri"/>
                <w:color w:val="000000"/>
                <w:sz w:val="18"/>
                <w:szCs w:val="24"/>
              </w:rPr>
              <w:t>3.13</w:t>
            </w:r>
          </w:p>
        </w:tc>
        <w:tc>
          <w:tcPr>
            <w:tcW w:w="6946" w:type="dxa"/>
            <w:tcBorders>
              <w:left w:val="nil"/>
            </w:tcBorders>
          </w:tcPr>
          <w:p w14:paraId="0A86E7CF" w14:textId="77777777" w:rsidR="00044353" w:rsidRPr="000D0678" w:rsidRDefault="00044353" w:rsidP="003A5CA1">
            <w:pPr>
              <w:pStyle w:val="34fd"/>
              <w:rPr>
                <w:sz w:val="18"/>
                <w:szCs w:val="24"/>
              </w:rPr>
            </w:pPr>
            <w:r w:rsidRPr="000D0678">
              <w:rPr>
                <w:sz w:val="18"/>
                <w:szCs w:val="24"/>
              </w:rPr>
              <w:t>Напряжение изоляции выход-земля: не менее 500 В</w:t>
            </w:r>
          </w:p>
        </w:tc>
        <w:tc>
          <w:tcPr>
            <w:tcW w:w="1985" w:type="dxa"/>
          </w:tcPr>
          <w:p w14:paraId="7477B2F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5272937" w14:textId="77777777" w:rsidTr="003A5CA1">
        <w:trPr>
          <w:jc w:val="center"/>
        </w:trPr>
        <w:tc>
          <w:tcPr>
            <w:tcW w:w="1418" w:type="dxa"/>
            <w:tcBorders>
              <w:right w:val="nil"/>
            </w:tcBorders>
          </w:tcPr>
          <w:p w14:paraId="7ACA2A66" w14:textId="77777777" w:rsidR="00044353" w:rsidRPr="000D0678" w:rsidRDefault="00044353" w:rsidP="003A5CA1">
            <w:pPr>
              <w:pStyle w:val="34fd"/>
              <w:rPr>
                <w:b/>
                <w:sz w:val="18"/>
                <w:szCs w:val="24"/>
              </w:rPr>
            </w:pPr>
            <w:r w:rsidRPr="000D0678">
              <w:rPr>
                <w:b/>
                <w:sz w:val="18"/>
                <w:szCs w:val="24"/>
              </w:rPr>
              <w:t>4</w:t>
            </w:r>
          </w:p>
        </w:tc>
        <w:tc>
          <w:tcPr>
            <w:tcW w:w="8931" w:type="dxa"/>
            <w:gridSpan w:val="2"/>
            <w:tcBorders>
              <w:left w:val="nil"/>
            </w:tcBorders>
          </w:tcPr>
          <w:p w14:paraId="38C97F58" w14:textId="77777777" w:rsidR="00044353" w:rsidRPr="000D0678" w:rsidRDefault="00044353" w:rsidP="003A5CA1">
            <w:pPr>
              <w:pStyle w:val="34fd"/>
              <w:rPr>
                <w:b/>
                <w:sz w:val="18"/>
                <w:szCs w:val="24"/>
              </w:rPr>
            </w:pPr>
            <w:r w:rsidRPr="000D0678">
              <w:rPr>
                <w:b/>
                <w:sz w:val="18"/>
                <w:szCs w:val="24"/>
              </w:rPr>
              <w:t>Материнская плата, совместимая с монитором</w:t>
            </w:r>
          </w:p>
        </w:tc>
      </w:tr>
      <w:tr w:rsidR="00044353" w:rsidRPr="000D0678" w14:paraId="638ECAFB" w14:textId="77777777" w:rsidTr="003A5CA1">
        <w:trPr>
          <w:jc w:val="center"/>
        </w:trPr>
        <w:tc>
          <w:tcPr>
            <w:tcW w:w="1418" w:type="dxa"/>
            <w:tcBorders>
              <w:right w:val="nil"/>
            </w:tcBorders>
          </w:tcPr>
          <w:p w14:paraId="6A64D914" w14:textId="77777777" w:rsidR="00044353" w:rsidRPr="000D0678" w:rsidRDefault="00044353" w:rsidP="003A5CA1">
            <w:pPr>
              <w:pStyle w:val="34fd"/>
              <w:rPr>
                <w:sz w:val="18"/>
                <w:szCs w:val="24"/>
              </w:rPr>
            </w:pPr>
            <w:r w:rsidRPr="000D0678">
              <w:rPr>
                <w:rFonts w:eastAsia="Calibri"/>
                <w:color w:val="000000"/>
                <w:sz w:val="18"/>
                <w:szCs w:val="24"/>
              </w:rPr>
              <w:t>4.1</w:t>
            </w:r>
          </w:p>
        </w:tc>
        <w:tc>
          <w:tcPr>
            <w:tcW w:w="6946" w:type="dxa"/>
            <w:tcBorders>
              <w:left w:val="nil"/>
            </w:tcBorders>
          </w:tcPr>
          <w:p w14:paraId="39E8B3A6" w14:textId="77777777" w:rsidR="00044353" w:rsidRPr="000D0678" w:rsidRDefault="00044353" w:rsidP="003A5CA1">
            <w:pPr>
              <w:pStyle w:val="34fd"/>
              <w:rPr>
                <w:sz w:val="18"/>
                <w:szCs w:val="24"/>
              </w:rPr>
            </w:pPr>
            <w:r w:rsidRPr="000D0678">
              <w:rPr>
                <w:sz w:val="18"/>
                <w:szCs w:val="24"/>
              </w:rPr>
              <w:t>Питание материнской платы: не менее 24 pin</w:t>
            </w:r>
          </w:p>
        </w:tc>
        <w:tc>
          <w:tcPr>
            <w:tcW w:w="1985" w:type="dxa"/>
          </w:tcPr>
          <w:p w14:paraId="2F40C9E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D0B642E" w14:textId="77777777" w:rsidTr="003A5CA1">
        <w:trPr>
          <w:jc w:val="center"/>
        </w:trPr>
        <w:tc>
          <w:tcPr>
            <w:tcW w:w="1418" w:type="dxa"/>
            <w:tcBorders>
              <w:right w:val="nil"/>
            </w:tcBorders>
          </w:tcPr>
          <w:p w14:paraId="780DE921" w14:textId="77777777" w:rsidR="00044353" w:rsidRPr="000D0678" w:rsidRDefault="00044353" w:rsidP="003A5CA1">
            <w:pPr>
              <w:pStyle w:val="34fd"/>
              <w:rPr>
                <w:sz w:val="18"/>
                <w:szCs w:val="24"/>
              </w:rPr>
            </w:pPr>
            <w:r w:rsidRPr="000D0678">
              <w:rPr>
                <w:rFonts w:eastAsia="Calibri"/>
                <w:color w:val="000000"/>
                <w:sz w:val="18"/>
                <w:szCs w:val="24"/>
              </w:rPr>
              <w:t>4.2</w:t>
            </w:r>
          </w:p>
        </w:tc>
        <w:tc>
          <w:tcPr>
            <w:tcW w:w="6946" w:type="dxa"/>
            <w:tcBorders>
              <w:left w:val="nil"/>
            </w:tcBorders>
          </w:tcPr>
          <w:p w14:paraId="48B5910C" w14:textId="77777777" w:rsidR="00044353" w:rsidRPr="000D0678" w:rsidRDefault="00044353" w:rsidP="003A5CA1">
            <w:pPr>
              <w:pStyle w:val="34fd"/>
              <w:rPr>
                <w:sz w:val="18"/>
                <w:szCs w:val="24"/>
              </w:rPr>
            </w:pPr>
            <w:r w:rsidRPr="000D0678">
              <w:rPr>
                <w:sz w:val="18"/>
                <w:szCs w:val="24"/>
              </w:rPr>
              <w:t>Частота процессора: не менее 1,6 ГГц</w:t>
            </w:r>
          </w:p>
        </w:tc>
        <w:tc>
          <w:tcPr>
            <w:tcW w:w="1985" w:type="dxa"/>
          </w:tcPr>
          <w:p w14:paraId="788A4F2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2E2BC2A" w14:textId="77777777" w:rsidTr="003A5CA1">
        <w:trPr>
          <w:jc w:val="center"/>
        </w:trPr>
        <w:tc>
          <w:tcPr>
            <w:tcW w:w="1418" w:type="dxa"/>
            <w:tcBorders>
              <w:right w:val="nil"/>
            </w:tcBorders>
          </w:tcPr>
          <w:p w14:paraId="690F30D2" w14:textId="77777777" w:rsidR="00044353" w:rsidRPr="000D0678" w:rsidRDefault="00044353" w:rsidP="003A5CA1">
            <w:pPr>
              <w:pStyle w:val="34fd"/>
              <w:rPr>
                <w:sz w:val="18"/>
                <w:szCs w:val="24"/>
              </w:rPr>
            </w:pPr>
            <w:r w:rsidRPr="000D0678">
              <w:rPr>
                <w:rFonts w:eastAsia="Calibri"/>
                <w:color w:val="000000"/>
                <w:sz w:val="18"/>
                <w:szCs w:val="24"/>
              </w:rPr>
              <w:t>4.3</w:t>
            </w:r>
          </w:p>
        </w:tc>
        <w:tc>
          <w:tcPr>
            <w:tcW w:w="6946" w:type="dxa"/>
            <w:tcBorders>
              <w:left w:val="nil"/>
            </w:tcBorders>
          </w:tcPr>
          <w:p w14:paraId="06D0C8BA" w14:textId="77777777" w:rsidR="00044353" w:rsidRPr="000D0678" w:rsidRDefault="00044353" w:rsidP="003A5CA1">
            <w:pPr>
              <w:pStyle w:val="34fd"/>
              <w:rPr>
                <w:sz w:val="18"/>
                <w:szCs w:val="24"/>
              </w:rPr>
            </w:pPr>
            <w:r w:rsidRPr="000D0678">
              <w:rPr>
                <w:sz w:val="18"/>
                <w:szCs w:val="24"/>
              </w:rPr>
              <w:t>Количество ядер процессора: не менее 4</w:t>
            </w:r>
          </w:p>
        </w:tc>
        <w:tc>
          <w:tcPr>
            <w:tcW w:w="1985" w:type="dxa"/>
          </w:tcPr>
          <w:p w14:paraId="12B1324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A37DB0F" w14:textId="77777777" w:rsidTr="003A5CA1">
        <w:trPr>
          <w:jc w:val="center"/>
        </w:trPr>
        <w:tc>
          <w:tcPr>
            <w:tcW w:w="1418" w:type="dxa"/>
            <w:tcBorders>
              <w:right w:val="nil"/>
            </w:tcBorders>
          </w:tcPr>
          <w:p w14:paraId="3F596017" w14:textId="77777777" w:rsidR="00044353" w:rsidRPr="000D0678" w:rsidRDefault="00044353" w:rsidP="003A5CA1">
            <w:pPr>
              <w:pStyle w:val="34fd"/>
              <w:rPr>
                <w:sz w:val="18"/>
                <w:szCs w:val="24"/>
              </w:rPr>
            </w:pPr>
            <w:r w:rsidRPr="000D0678">
              <w:rPr>
                <w:rFonts w:eastAsia="Calibri"/>
                <w:color w:val="000000"/>
                <w:sz w:val="18"/>
                <w:szCs w:val="24"/>
              </w:rPr>
              <w:t>4.4</w:t>
            </w:r>
          </w:p>
        </w:tc>
        <w:tc>
          <w:tcPr>
            <w:tcW w:w="6946" w:type="dxa"/>
            <w:tcBorders>
              <w:left w:val="nil"/>
            </w:tcBorders>
          </w:tcPr>
          <w:p w14:paraId="62C81B1C" w14:textId="77777777" w:rsidR="00044353" w:rsidRPr="000D0678" w:rsidRDefault="00044353" w:rsidP="003A5CA1">
            <w:pPr>
              <w:pStyle w:val="34fd"/>
              <w:rPr>
                <w:sz w:val="18"/>
                <w:szCs w:val="24"/>
              </w:rPr>
            </w:pPr>
            <w:r w:rsidRPr="000D0678">
              <w:rPr>
                <w:sz w:val="18"/>
                <w:szCs w:val="24"/>
              </w:rPr>
              <w:t>Количество потоков: не менее 4</w:t>
            </w:r>
          </w:p>
        </w:tc>
        <w:tc>
          <w:tcPr>
            <w:tcW w:w="1985" w:type="dxa"/>
          </w:tcPr>
          <w:p w14:paraId="31C4E95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4C9B5C9" w14:textId="77777777" w:rsidTr="003A5CA1">
        <w:trPr>
          <w:jc w:val="center"/>
        </w:trPr>
        <w:tc>
          <w:tcPr>
            <w:tcW w:w="1418" w:type="dxa"/>
            <w:tcBorders>
              <w:right w:val="nil"/>
            </w:tcBorders>
          </w:tcPr>
          <w:p w14:paraId="7BDBBA58" w14:textId="77777777" w:rsidR="00044353" w:rsidRPr="000D0678" w:rsidRDefault="00044353" w:rsidP="003A5CA1">
            <w:pPr>
              <w:pStyle w:val="34fd"/>
              <w:rPr>
                <w:sz w:val="18"/>
                <w:szCs w:val="24"/>
              </w:rPr>
            </w:pPr>
            <w:r w:rsidRPr="000D0678">
              <w:rPr>
                <w:rFonts w:eastAsia="Calibri"/>
                <w:color w:val="000000"/>
                <w:sz w:val="18"/>
                <w:szCs w:val="24"/>
              </w:rPr>
              <w:t>4.5</w:t>
            </w:r>
          </w:p>
        </w:tc>
        <w:tc>
          <w:tcPr>
            <w:tcW w:w="6946" w:type="dxa"/>
            <w:tcBorders>
              <w:left w:val="nil"/>
            </w:tcBorders>
          </w:tcPr>
          <w:p w14:paraId="3788B163" w14:textId="77777777" w:rsidR="00044353" w:rsidRPr="000D0678" w:rsidRDefault="00044353" w:rsidP="003A5CA1">
            <w:pPr>
              <w:pStyle w:val="34fd"/>
              <w:rPr>
                <w:sz w:val="18"/>
                <w:szCs w:val="24"/>
              </w:rPr>
            </w:pPr>
            <w:r w:rsidRPr="000D0678">
              <w:rPr>
                <w:sz w:val="18"/>
                <w:szCs w:val="24"/>
              </w:rPr>
              <w:t>Кэш процессора L2: не менее 2 Мб</w:t>
            </w:r>
          </w:p>
        </w:tc>
        <w:tc>
          <w:tcPr>
            <w:tcW w:w="1985" w:type="dxa"/>
          </w:tcPr>
          <w:p w14:paraId="120A00B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D0BDEDA" w14:textId="77777777" w:rsidTr="003A5CA1">
        <w:trPr>
          <w:jc w:val="center"/>
        </w:trPr>
        <w:tc>
          <w:tcPr>
            <w:tcW w:w="1418" w:type="dxa"/>
            <w:tcBorders>
              <w:right w:val="nil"/>
            </w:tcBorders>
          </w:tcPr>
          <w:p w14:paraId="694FA2EE" w14:textId="77777777" w:rsidR="00044353" w:rsidRPr="000D0678" w:rsidRDefault="00044353" w:rsidP="003A5CA1">
            <w:pPr>
              <w:pStyle w:val="34fd"/>
              <w:rPr>
                <w:sz w:val="18"/>
                <w:szCs w:val="24"/>
              </w:rPr>
            </w:pPr>
            <w:r w:rsidRPr="000D0678">
              <w:rPr>
                <w:rFonts w:eastAsia="Calibri"/>
                <w:color w:val="000000"/>
                <w:sz w:val="18"/>
                <w:szCs w:val="24"/>
              </w:rPr>
              <w:t>4.6</w:t>
            </w:r>
          </w:p>
        </w:tc>
        <w:tc>
          <w:tcPr>
            <w:tcW w:w="6946" w:type="dxa"/>
            <w:tcBorders>
              <w:left w:val="nil"/>
            </w:tcBorders>
          </w:tcPr>
          <w:p w14:paraId="2F2A662B" w14:textId="77777777" w:rsidR="00044353" w:rsidRPr="000D0678" w:rsidRDefault="00044353" w:rsidP="003A5CA1">
            <w:pPr>
              <w:pStyle w:val="34fd"/>
              <w:rPr>
                <w:sz w:val="18"/>
                <w:szCs w:val="24"/>
              </w:rPr>
            </w:pPr>
            <w:r w:rsidRPr="000D0678">
              <w:rPr>
                <w:sz w:val="18"/>
                <w:szCs w:val="24"/>
              </w:rPr>
              <w:t>Наличие графического процессора</w:t>
            </w:r>
          </w:p>
        </w:tc>
        <w:tc>
          <w:tcPr>
            <w:tcW w:w="1985" w:type="dxa"/>
          </w:tcPr>
          <w:p w14:paraId="089E541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9189DFD" w14:textId="77777777" w:rsidTr="003A5CA1">
        <w:trPr>
          <w:jc w:val="center"/>
        </w:trPr>
        <w:tc>
          <w:tcPr>
            <w:tcW w:w="1418" w:type="dxa"/>
            <w:tcBorders>
              <w:right w:val="nil"/>
            </w:tcBorders>
          </w:tcPr>
          <w:p w14:paraId="0B712066" w14:textId="77777777" w:rsidR="00044353" w:rsidRPr="000D0678" w:rsidRDefault="00044353" w:rsidP="003A5CA1">
            <w:pPr>
              <w:pStyle w:val="34fd"/>
              <w:rPr>
                <w:sz w:val="18"/>
                <w:szCs w:val="24"/>
              </w:rPr>
            </w:pPr>
            <w:r w:rsidRPr="000D0678">
              <w:rPr>
                <w:rFonts w:eastAsia="Calibri"/>
                <w:color w:val="000000"/>
                <w:sz w:val="18"/>
                <w:szCs w:val="24"/>
              </w:rPr>
              <w:t>4.7</w:t>
            </w:r>
          </w:p>
        </w:tc>
        <w:tc>
          <w:tcPr>
            <w:tcW w:w="6946" w:type="dxa"/>
            <w:tcBorders>
              <w:left w:val="nil"/>
            </w:tcBorders>
          </w:tcPr>
          <w:p w14:paraId="0DF49C4F" w14:textId="77777777" w:rsidR="00044353" w:rsidRPr="000D0678" w:rsidRDefault="00044353" w:rsidP="003A5CA1">
            <w:pPr>
              <w:pStyle w:val="34fd"/>
              <w:rPr>
                <w:sz w:val="18"/>
                <w:szCs w:val="24"/>
              </w:rPr>
            </w:pPr>
            <w:r w:rsidRPr="000D0678">
              <w:rPr>
                <w:sz w:val="18"/>
                <w:szCs w:val="24"/>
              </w:rPr>
              <w:t>Наличие порта VGA (D-Sub)</w:t>
            </w:r>
          </w:p>
        </w:tc>
        <w:tc>
          <w:tcPr>
            <w:tcW w:w="1985" w:type="dxa"/>
          </w:tcPr>
          <w:p w14:paraId="7C1D3F7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94E9124" w14:textId="77777777" w:rsidTr="003A5CA1">
        <w:trPr>
          <w:jc w:val="center"/>
        </w:trPr>
        <w:tc>
          <w:tcPr>
            <w:tcW w:w="1418" w:type="dxa"/>
            <w:tcBorders>
              <w:right w:val="nil"/>
            </w:tcBorders>
          </w:tcPr>
          <w:p w14:paraId="107199A7" w14:textId="77777777" w:rsidR="00044353" w:rsidRPr="000D0678" w:rsidRDefault="00044353" w:rsidP="003A5CA1">
            <w:pPr>
              <w:pStyle w:val="34fd"/>
              <w:rPr>
                <w:sz w:val="18"/>
                <w:szCs w:val="24"/>
              </w:rPr>
            </w:pPr>
            <w:r w:rsidRPr="000D0678">
              <w:rPr>
                <w:rFonts w:eastAsia="Calibri"/>
                <w:color w:val="000000"/>
                <w:sz w:val="18"/>
                <w:szCs w:val="24"/>
              </w:rPr>
              <w:t>4.8</w:t>
            </w:r>
          </w:p>
        </w:tc>
        <w:tc>
          <w:tcPr>
            <w:tcW w:w="6946" w:type="dxa"/>
            <w:tcBorders>
              <w:left w:val="nil"/>
            </w:tcBorders>
          </w:tcPr>
          <w:p w14:paraId="71204B9F" w14:textId="77777777" w:rsidR="00044353" w:rsidRPr="000D0678" w:rsidRDefault="00044353" w:rsidP="003A5CA1">
            <w:pPr>
              <w:pStyle w:val="34fd"/>
              <w:rPr>
                <w:sz w:val="18"/>
                <w:szCs w:val="24"/>
              </w:rPr>
            </w:pPr>
            <w:r w:rsidRPr="000D0678">
              <w:rPr>
                <w:sz w:val="18"/>
                <w:szCs w:val="24"/>
              </w:rPr>
              <w:t>Наличие порта HDMI</w:t>
            </w:r>
          </w:p>
        </w:tc>
        <w:tc>
          <w:tcPr>
            <w:tcW w:w="1985" w:type="dxa"/>
          </w:tcPr>
          <w:p w14:paraId="7F01F63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39FB32D" w14:textId="77777777" w:rsidTr="003A5CA1">
        <w:trPr>
          <w:jc w:val="center"/>
        </w:trPr>
        <w:tc>
          <w:tcPr>
            <w:tcW w:w="1418" w:type="dxa"/>
            <w:tcBorders>
              <w:right w:val="nil"/>
            </w:tcBorders>
          </w:tcPr>
          <w:p w14:paraId="2622D5BE" w14:textId="77777777" w:rsidR="00044353" w:rsidRPr="000D0678" w:rsidRDefault="00044353" w:rsidP="003A5CA1">
            <w:pPr>
              <w:pStyle w:val="34fd"/>
              <w:rPr>
                <w:sz w:val="18"/>
                <w:szCs w:val="24"/>
              </w:rPr>
            </w:pPr>
            <w:r w:rsidRPr="000D0678">
              <w:rPr>
                <w:rFonts w:eastAsia="Calibri"/>
                <w:color w:val="000000"/>
                <w:sz w:val="18"/>
                <w:szCs w:val="24"/>
              </w:rPr>
              <w:t>4.9</w:t>
            </w:r>
          </w:p>
        </w:tc>
        <w:tc>
          <w:tcPr>
            <w:tcW w:w="6946" w:type="dxa"/>
            <w:tcBorders>
              <w:left w:val="nil"/>
            </w:tcBorders>
          </w:tcPr>
          <w:p w14:paraId="216E8E53" w14:textId="77777777" w:rsidR="00044353" w:rsidRPr="000D0678" w:rsidRDefault="00044353" w:rsidP="003A5CA1">
            <w:pPr>
              <w:pStyle w:val="34fd"/>
              <w:rPr>
                <w:sz w:val="18"/>
                <w:szCs w:val="24"/>
              </w:rPr>
            </w:pPr>
            <w:r w:rsidRPr="000D0678">
              <w:rPr>
                <w:sz w:val="18"/>
                <w:szCs w:val="24"/>
              </w:rPr>
              <w:t>Объем поддерживаемой оперативной памяти (ОЗУ): не менее 8 ГБ</w:t>
            </w:r>
          </w:p>
        </w:tc>
        <w:tc>
          <w:tcPr>
            <w:tcW w:w="1985" w:type="dxa"/>
          </w:tcPr>
          <w:p w14:paraId="2956D7C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FFB1B73" w14:textId="77777777" w:rsidTr="003A5CA1">
        <w:trPr>
          <w:jc w:val="center"/>
        </w:trPr>
        <w:tc>
          <w:tcPr>
            <w:tcW w:w="1418" w:type="dxa"/>
            <w:tcBorders>
              <w:right w:val="nil"/>
            </w:tcBorders>
          </w:tcPr>
          <w:p w14:paraId="20A97155" w14:textId="77777777" w:rsidR="00044353" w:rsidRPr="000D0678" w:rsidRDefault="00044353" w:rsidP="003A5CA1">
            <w:pPr>
              <w:pStyle w:val="34fd"/>
              <w:rPr>
                <w:sz w:val="18"/>
                <w:szCs w:val="24"/>
              </w:rPr>
            </w:pPr>
            <w:r w:rsidRPr="000D0678">
              <w:rPr>
                <w:rFonts w:eastAsia="Calibri"/>
                <w:color w:val="000000"/>
                <w:sz w:val="18"/>
                <w:szCs w:val="24"/>
              </w:rPr>
              <w:t>4.10</w:t>
            </w:r>
          </w:p>
        </w:tc>
        <w:tc>
          <w:tcPr>
            <w:tcW w:w="6946" w:type="dxa"/>
            <w:tcBorders>
              <w:left w:val="nil"/>
            </w:tcBorders>
          </w:tcPr>
          <w:p w14:paraId="1F6D9542" w14:textId="77777777" w:rsidR="00044353" w:rsidRPr="000D0678" w:rsidRDefault="00044353" w:rsidP="003A5CA1">
            <w:pPr>
              <w:pStyle w:val="34fd"/>
              <w:rPr>
                <w:sz w:val="18"/>
                <w:szCs w:val="24"/>
              </w:rPr>
            </w:pPr>
            <w:r w:rsidRPr="000D0678">
              <w:rPr>
                <w:sz w:val="18"/>
                <w:szCs w:val="24"/>
              </w:rPr>
              <w:t>Количество слотов для ОЗУ: не менее 2 шт.</w:t>
            </w:r>
          </w:p>
        </w:tc>
        <w:tc>
          <w:tcPr>
            <w:tcW w:w="1985" w:type="dxa"/>
          </w:tcPr>
          <w:p w14:paraId="4A03D47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680A77B" w14:textId="77777777" w:rsidTr="003A5CA1">
        <w:trPr>
          <w:jc w:val="center"/>
        </w:trPr>
        <w:tc>
          <w:tcPr>
            <w:tcW w:w="1418" w:type="dxa"/>
            <w:tcBorders>
              <w:right w:val="nil"/>
            </w:tcBorders>
          </w:tcPr>
          <w:p w14:paraId="2F58B710" w14:textId="77777777" w:rsidR="00044353" w:rsidRPr="000D0678" w:rsidRDefault="00044353" w:rsidP="003A5CA1">
            <w:pPr>
              <w:pStyle w:val="34fd"/>
              <w:rPr>
                <w:sz w:val="18"/>
                <w:szCs w:val="24"/>
              </w:rPr>
            </w:pPr>
            <w:r w:rsidRPr="000D0678">
              <w:rPr>
                <w:rFonts w:eastAsia="Calibri"/>
                <w:color w:val="000000"/>
                <w:sz w:val="18"/>
                <w:szCs w:val="24"/>
              </w:rPr>
              <w:t>4.11</w:t>
            </w:r>
          </w:p>
        </w:tc>
        <w:tc>
          <w:tcPr>
            <w:tcW w:w="6946" w:type="dxa"/>
            <w:tcBorders>
              <w:left w:val="nil"/>
            </w:tcBorders>
          </w:tcPr>
          <w:p w14:paraId="7973A1B2" w14:textId="77777777" w:rsidR="00044353" w:rsidRPr="000D0678" w:rsidRDefault="00044353" w:rsidP="003A5CA1">
            <w:pPr>
              <w:pStyle w:val="34fd"/>
              <w:rPr>
                <w:sz w:val="18"/>
                <w:szCs w:val="24"/>
              </w:rPr>
            </w:pPr>
            <w:r w:rsidRPr="000D0678">
              <w:rPr>
                <w:sz w:val="18"/>
                <w:szCs w:val="24"/>
              </w:rPr>
              <w:t>Объем установленной ОЗУ: не менее 4 ГБ</w:t>
            </w:r>
          </w:p>
        </w:tc>
        <w:tc>
          <w:tcPr>
            <w:tcW w:w="1985" w:type="dxa"/>
          </w:tcPr>
          <w:p w14:paraId="640F356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92DE208" w14:textId="77777777" w:rsidTr="003A5CA1">
        <w:trPr>
          <w:jc w:val="center"/>
        </w:trPr>
        <w:tc>
          <w:tcPr>
            <w:tcW w:w="1418" w:type="dxa"/>
            <w:tcBorders>
              <w:right w:val="nil"/>
            </w:tcBorders>
          </w:tcPr>
          <w:p w14:paraId="00A5E537" w14:textId="77777777" w:rsidR="00044353" w:rsidRPr="000D0678" w:rsidRDefault="00044353" w:rsidP="003A5CA1">
            <w:pPr>
              <w:pStyle w:val="34fd"/>
              <w:rPr>
                <w:sz w:val="18"/>
                <w:szCs w:val="24"/>
              </w:rPr>
            </w:pPr>
            <w:r w:rsidRPr="000D0678">
              <w:rPr>
                <w:rFonts w:eastAsia="Calibri"/>
                <w:color w:val="000000"/>
                <w:sz w:val="18"/>
                <w:szCs w:val="24"/>
              </w:rPr>
              <w:t>4.12</w:t>
            </w:r>
          </w:p>
        </w:tc>
        <w:tc>
          <w:tcPr>
            <w:tcW w:w="6946" w:type="dxa"/>
            <w:tcBorders>
              <w:left w:val="nil"/>
            </w:tcBorders>
          </w:tcPr>
          <w:p w14:paraId="7757260D" w14:textId="77777777" w:rsidR="00044353" w:rsidRPr="000D0678" w:rsidRDefault="00044353" w:rsidP="003A5CA1">
            <w:pPr>
              <w:pStyle w:val="34fd"/>
              <w:rPr>
                <w:sz w:val="18"/>
                <w:szCs w:val="24"/>
              </w:rPr>
            </w:pPr>
            <w:r w:rsidRPr="000D0678">
              <w:rPr>
                <w:sz w:val="18"/>
                <w:szCs w:val="24"/>
              </w:rPr>
              <w:t>Тип ОЗУ: не менее DDR3 SO-DIMM</w:t>
            </w:r>
          </w:p>
        </w:tc>
        <w:tc>
          <w:tcPr>
            <w:tcW w:w="1985" w:type="dxa"/>
          </w:tcPr>
          <w:p w14:paraId="655BADF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2C30BE9" w14:textId="77777777" w:rsidTr="003A5CA1">
        <w:trPr>
          <w:jc w:val="center"/>
        </w:trPr>
        <w:tc>
          <w:tcPr>
            <w:tcW w:w="1418" w:type="dxa"/>
            <w:tcBorders>
              <w:right w:val="nil"/>
            </w:tcBorders>
          </w:tcPr>
          <w:p w14:paraId="404505B4" w14:textId="77777777" w:rsidR="00044353" w:rsidRPr="000D0678" w:rsidRDefault="00044353" w:rsidP="003A5CA1">
            <w:pPr>
              <w:pStyle w:val="34fd"/>
              <w:rPr>
                <w:sz w:val="18"/>
                <w:szCs w:val="24"/>
              </w:rPr>
            </w:pPr>
            <w:r w:rsidRPr="000D0678">
              <w:rPr>
                <w:rFonts w:eastAsia="Calibri"/>
                <w:color w:val="000000"/>
                <w:sz w:val="18"/>
                <w:szCs w:val="24"/>
              </w:rPr>
              <w:t>4.13</w:t>
            </w:r>
          </w:p>
        </w:tc>
        <w:tc>
          <w:tcPr>
            <w:tcW w:w="6946" w:type="dxa"/>
            <w:tcBorders>
              <w:left w:val="nil"/>
            </w:tcBorders>
          </w:tcPr>
          <w:p w14:paraId="32F89818" w14:textId="77777777" w:rsidR="00044353" w:rsidRPr="000D0678" w:rsidRDefault="00044353" w:rsidP="003A5CA1">
            <w:pPr>
              <w:pStyle w:val="34fd"/>
              <w:rPr>
                <w:sz w:val="18"/>
                <w:szCs w:val="24"/>
              </w:rPr>
            </w:pPr>
            <w:r w:rsidRPr="000D0678">
              <w:rPr>
                <w:sz w:val="18"/>
                <w:szCs w:val="24"/>
              </w:rPr>
              <w:t>Частота ОЗУ: не менее 1600 МГц</w:t>
            </w:r>
          </w:p>
        </w:tc>
        <w:tc>
          <w:tcPr>
            <w:tcW w:w="1985" w:type="dxa"/>
          </w:tcPr>
          <w:p w14:paraId="05EF920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F1068FD" w14:textId="77777777" w:rsidTr="003A5CA1">
        <w:trPr>
          <w:jc w:val="center"/>
        </w:trPr>
        <w:tc>
          <w:tcPr>
            <w:tcW w:w="1418" w:type="dxa"/>
            <w:tcBorders>
              <w:right w:val="nil"/>
            </w:tcBorders>
          </w:tcPr>
          <w:p w14:paraId="1FACC7E8" w14:textId="77777777" w:rsidR="00044353" w:rsidRPr="000D0678" w:rsidRDefault="00044353" w:rsidP="003A5CA1">
            <w:pPr>
              <w:pStyle w:val="34fd"/>
              <w:rPr>
                <w:sz w:val="18"/>
                <w:szCs w:val="24"/>
              </w:rPr>
            </w:pPr>
            <w:r w:rsidRPr="000D0678">
              <w:rPr>
                <w:rFonts w:eastAsia="Calibri"/>
                <w:color w:val="000000"/>
                <w:sz w:val="18"/>
                <w:szCs w:val="24"/>
              </w:rPr>
              <w:t>4.14</w:t>
            </w:r>
          </w:p>
        </w:tc>
        <w:tc>
          <w:tcPr>
            <w:tcW w:w="6946" w:type="dxa"/>
            <w:tcBorders>
              <w:left w:val="nil"/>
            </w:tcBorders>
          </w:tcPr>
          <w:p w14:paraId="427DD617" w14:textId="77777777" w:rsidR="00044353" w:rsidRPr="000D0678" w:rsidRDefault="00044353" w:rsidP="003A5CA1">
            <w:pPr>
              <w:pStyle w:val="34fd"/>
              <w:rPr>
                <w:sz w:val="18"/>
                <w:szCs w:val="24"/>
              </w:rPr>
            </w:pPr>
            <w:r w:rsidRPr="000D0678">
              <w:rPr>
                <w:sz w:val="18"/>
                <w:szCs w:val="24"/>
              </w:rPr>
              <w:t>Наличие встроенного адаптера Ethernet 10/100/1000 Мбит/с</w:t>
            </w:r>
          </w:p>
        </w:tc>
        <w:tc>
          <w:tcPr>
            <w:tcW w:w="1985" w:type="dxa"/>
          </w:tcPr>
          <w:p w14:paraId="708AFCC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58A53F" w14:textId="77777777" w:rsidTr="003A5CA1">
        <w:trPr>
          <w:jc w:val="center"/>
        </w:trPr>
        <w:tc>
          <w:tcPr>
            <w:tcW w:w="1418" w:type="dxa"/>
            <w:tcBorders>
              <w:right w:val="nil"/>
            </w:tcBorders>
          </w:tcPr>
          <w:p w14:paraId="53986DC7" w14:textId="77777777" w:rsidR="00044353" w:rsidRPr="000D0678" w:rsidRDefault="00044353" w:rsidP="003A5CA1">
            <w:pPr>
              <w:pStyle w:val="34fd"/>
              <w:rPr>
                <w:sz w:val="18"/>
                <w:szCs w:val="24"/>
              </w:rPr>
            </w:pPr>
            <w:r w:rsidRPr="000D0678">
              <w:rPr>
                <w:rFonts w:eastAsia="Calibri"/>
                <w:color w:val="000000"/>
                <w:sz w:val="18"/>
                <w:szCs w:val="24"/>
              </w:rPr>
              <w:t>4.15</w:t>
            </w:r>
          </w:p>
        </w:tc>
        <w:tc>
          <w:tcPr>
            <w:tcW w:w="6946" w:type="dxa"/>
            <w:tcBorders>
              <w:left w:val="nil"/>
            </w:tcBorders>
          </w:tcPr>
          <w:p w14:paraId="19B84A28" w14:textId="77777777" w:rsidR="00044353" w:rsidRPr="000D0678" w:rsidRDefault="00044353" w:rsidP="003A5CA1">
            <w:pPr>
              <w:pStyle w:val="34fd"/>
              <w:rPr>
                <w:sz w:val="18"/>
                <w:szCs w:val="24"/>
              </w:rPr>
            </w:pPr>
            <w:r w:rsidRPr="000D0678">
              <w:rPr>
                <w:sz w:val="18"/>
                <w:szCs w:val="24"/>
              </w:rPr>
              <w:t>Наличие порта LAN 8P8C (стандарт "RJ-45")</w:t>
            </w:r>
          </w:p>
        </w:tc>
        <w:tc>
          <w:tcPr>
            <w:tcW w:w="1985" w:type="dxa"/>
          </w:tcPr>
          <w:p w14:paraId="4E0192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015B2EB" w14:textId="77777777" w:rsidTr="003A5CA1">
        <w:trPr>
          <w:jc w:val="center"/>
        </w:trPr>
        <w:tc>
          <w:tcPr>
            <w:tcW w:w="1418" w:type="dxa"/>
            <w:tcBorders>
              <w:right w:val="nil"/>
            </w:tcBorders>
          </w:tcPr>
          <w:p w14:paraId="3CC822DA" w14:textId="77777777" w:rsidR="00044353" w:rsidRPr="000D0678" w:rsidRDefault="00044353" w:rsidP="003A5CA1">
            <w:pPr>
              <w:pStyle w:val="34fd"/>
              <w:rPr>
                <w:sz w:val="18"/>
                <w:szCs w:val="24"/>
              </w:rPr>
            </w:pPr>
            <w:r w:rsidRPr="000D0678">
              <w:rPr>
                <w:rFonts w:eastAsia="Calibri"/>
                <w:color w:val="000000"/>
                <w:sz w:val="18"/>
                <w:szCs w:val="24"/>
              </w:rPr>
              <w:t>4.16</w:t>
            </w:r>
          </w:p>
        </w:tc>
        <w:tc>
          <w:tcPr>
            <w:tcW w:w="6946" w:type="dxa"/>
            <w:tcBorders>
              <w:left w:val="nil"/>
            </w:tcBorders>
          </w:tcPr>
          <w:p w14:paraId="64EDCB2D" w14:textId="77777777" w:rsidR="00044353" w:rsidRPr="000D0678" w:rsidRDefault="00044353" w:rsidP="003A5CA1">
            <w:pPr>
              <w:pStyle w:val="34fd"/>
              <w:rPr>
                <w:sz w:val="18"/>
                <w:szCs w:val="24"/>
              </w:rPr>
            </w:pPr>
            <w:r w:rsidRPr="000D0678">
              <w:rPr>
                <w:sz w:val="18"/>
                <w:szCs w:val="24"/>
              </w:rPr>
              <w:t>Наличие встроенной звуковой карты</w:t>
            </w:r>
          </w:p>
        </w:tc>
        <w:tc>
          <w:tcPr>
            <w:tcW w:w="1985" w:type="dxa"/>
          </w:tcPr>
          <w:p w14:paraId="1198703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F773731" w14:textId="77777777" w:rsidTr="003A5CA1">
        <w:trPr>
          <w:jc w:val="center"/>
        </w:trPr>
        <w:tc>
          <w:tcPr>
            <w:tcW w:w="1418" w:type="dxa"/>
            <w:tcBorders>
              <w:right w:val="nil"/>
            </w:tcBorders>
          </w:tcPr>
          <w:p w14:paraId="7B7D990A" w14:textId="77777777" w:rsidR="00044353" w:rsidRPr="000D0678" w:rsidRDefault="00044353" w:rsidP="003A5CA1">
            <w:pPr>
              <w:pStyle w:val="34fd"/>
              <w:rPr>
                <w:sz w:val="18"/>
                <w:szCs w:val="24"/>
              </w:rPr>
            </w:pPr>
            <w:r w:rsidRPr="000D0678">
              <w:rPr>
                <w:rFonts w:eastAsia="Calibri"/>
                <w:color w:val="000000"/>
                <w:sz w:val="18"/>
                <w:szCs w:val="24"/>
              </w:rPr>
              <w:t>4.17</w:t>
            </w:r>
          </w:p>
        </w:tc>
        <w:tc>
          <w:tcPr>
            <w:tcW w:w="6946" w:type="dxa"/>
            <w:tcBorders>
              <w:left w:val="nil"/>
            </w:tcBorders>
          </w:tcPr>
          <w:p w14:paraId="1C651344" w14:textId="77777777" w:rsidR="00044353" w:rsidRPr="000D0678" w:rsidRDefault="00044353" w:rsidP="003A5CA1">
            <w:pPr>
              <w:pStyle w:val="34fd"/>
              <w:rPr>
                <w:sz w:val="18"/>
                <w:szCs w:val="24"/>
              </w:rPr>
            </w:pPr>
            <w:r w:rsidRPr="000D0678">
              <w:rPr>
                <w:sz w:val="18"/>
                <w:szCs w:val="24"/>
              </w:rPr>
              <w:t>Наличие порта Audio I/O</w:t>
            </w:r>
          </w:p>
        </w:tc>
        <w:tc>
          <w:tcPr>
            <w:tcW w:w="1985" w:type="dxa"/>
          </w:tcPr>
          <w:p w14:paraId="6CA0CA2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36097CB" w14:textId="77777777" w:rsidTr="003A5CA1">
        <w:trPr>
          <w:jc w:val="center"/>
        </w:trPr>
        <w:tc>
          <w:tcPr>
            <w:tcW w:w="1418" w:type="dxa"/>
            <w:tcBorders>
              <w:right w:val="nil"/>
            </w:tcBorders>
          </w:tcPr>
          <w:p w14:paraId="4B8D3F85" w14:textId="77777777" w:rsidR="00044353" w:rsidRPr="000D0678" w:rsidRDefault="00044353" w:rsidP="003A5CA1">
            <w:pPr>
              <w:pStyle w:val="34fd"/>
              <w:rPr>
                <w:sz w:val="18"/>
                <w:szCs w:val="24"/>
              </w:rPr>
            </w:pPr>
            <w:r w:rsidRPr="000D0678">
              <w:rPr>
                <w:rFonts w:eastAsia="Calibri"/>
                <w:color w:val="000000"/>
                <w:sz w:val="18"/>
                <w:szCs w:val="24"/>
              </w:rPr>
              <w:t>4.18</w:t>
            </w:r>
          </w:p>
        </w:tc>
        <w:tc>
          <w:tcPr>
            <w:tcW w:w="6946" w:type="dxa"/>
            <w:tcBorders>
              <w:left w:val="nil"/>
            </w:tcBorders>
          </w:tcPr>
          <w:p w14:paraId="04CAC0BD" w14:textId="77777777" w:rsidR="00044353" w:rsidRPr="000D0678" w:rsidRDefault="00044353" w:rsidP="003A5CA1">
            <w:pPr>
              <w:pStyle w:val="34fd"/>
              <w:rPr>
                <w:sz w:val="18"/>
                <w:szCs w:val="24"/>
              </w:rPr>
            </w:pPr>
            <w:r w:rsidRPr="000D0678">
              <w:rPr>
                <w:sz w:val="18"/>
                <w:szCs w:val="24"/>
              </w:rPr>
              <w:t>Порты USB 2.0: не менее 4 шт.</w:t>
            </w:r>
          </w:p>
        </w:tc>
        <w:tc>
          <w:tcPr>
            <w:tcW w:w="1985" w:type="dxa"/>
          </w:tcPr>
          <w:p w14:paraId="7150C9F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51ABBD7" w14:textId="77777777" w:rsidTr="003A5CA1">
        <w:trPr>
          <w:jc w:val="center"/>
        </w:trPr>
        <w:tc>
          <w:tcPr>
            <w:tcW w:w="1418" w:type="dxa"/>
            <w:tcBorders>
              <w:right w:val="nil"/>
            </w:tcBorders>
          </w:tcPr>
          <w:p w14:paraId="6BAC0DDA" w14:textId="77777777" w:rsidR="00044353" w:rsidRPr="000D0678" w:rsidRDefault="00044353" w:rsidP="003A5CA1">
            <w:pPr>
              <w:pStyle w:val="34fd"/>
              <w:rPr>
                <w:sz w:val="18"/>
                <w:szCs w:val="24"/>
              </w:rPr>
            </w:pPr>
            <w:r w:rsidRPr="000D0678">
              <w:rPr>
                <w:rFonts w:eastAsia="Calibri"/>
                <w:color w:val="000000"/>
                <w:sz w:val="18"/>
                <w:szCs w:val="24"/>
              </w:rPr>
              <w:t>4.19</w:t>
            </w:r>
          </w:p>
        </w:tc>
        <w:tc>
          <w:tcPr>
            <w:tcW w:w="6946" w:type="dxa"/>
            <w:tcBorders>
              <w:left w:val="nil"/>
            </w:tcBorders>
          </w:tcPr>
          <w:p w14:paraId="429C4C7F" w14:textId="77777777" w:rsidR="00044353" w:rsidRPr="000D0678" w:rsidRDefault="00044353" w:rsidP="003A5CA1">
            <w:pPr>
              <w:pStyle w:val="34fd"/>
              <w:rPr>
                <w:sz w:val="18"/>
                <w:szCs w:val="24"/>
              </w:rPr>
            </w:pPr>
            <w:r w:rsidRPr="000D0678">
              <w:rPr>
                <w:sz w:val="18"/>
                <w:szCs w:val="24"/>
              </w:rPr>
              <w:t>Разъем SATA3: не менее 2 шт.</w:t>
            </w:r>
          </w:p>
        </w:tc>
        <w:tc>
          <w:tcPr>
            <w:tcW w:w="1985" w:type="dxa"/>
          </w:tcPr>
          <w:p w14:paraId="012F77F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F7FAC77" w14:textId="77777777" w:rsidTr="003A5CA1">
        <w:trPr>
          <w:jc w:val="center"/>
        </w:trPr>
        <w:tc>
          <w:tcPr>
            <w:tcW w:w="1418" w:type="dxa"/>
            <w:tcBorders>
              <w:right w:val="nil"/>
            </w:tcBorders>
          </w:tcPr>
          <w:p w14:paraId="3DA4F0E9" w14:textId="77777777" w:rsidR="00044353" w:rsidRPr="000D0678" w:rsidRDefault="00044353" w:rsidP="003A5CA1">
            <w:pPr>
              <w:pStyle w:val="34fd"/>
              <w:rPr>
                <w:b/>
                <w:sz w:val="18"/>
                <w:szCs w:val="24"/>
              </w:rPr>
            </w:pPr>
            <w:r w:rsidRPr="000D0678">
              <w:rPr>
                <w:b/>
                <w:sz w:val="18"/>
                <w:szCs w:val="24"/>
              </w:rPr>
              <w:t>5</w:t>
            </w:r>
          </w:p>
        </w:tc>
        <w:tc>
          <w:tcPr>
            <w:tcW w:w="8931" w:type="dxa"/>
            <w:gridSpan w:val="2"/>
            <w:tcBorders>
              <w:left w:val="nil"/>
            </w:tcBorders>
          </w:tcPr>
          <w:p w14:paraId="7BBAFCC3" w14:textId="77777777" w:rsidR="00044353" w:rsidRPr="000D0678" w:rsidRDefault="00044353" w:rsidP="003A5CA1">
            <w:pPr>
              <w:pStyle w:val="34fd"/>
              <w:rPr>
                <w:sz w:val="18"/>
                <w:szCs w:val="24"/>
              </w:rPr>
            </w:pPr>
            <w:r w:rsidRPr="000D0678">
              <w:rPr>
                <w:b/>
                <w:sz w:val="18"/>
                <w:szCs w:val="24"/>
              </w:rPr>
              <w:t>Накопитель данных</w:t>
            </w:r>
          </w:p>
        </w:tc>
      </w:tr>
      <w:tr w:rsidR="00044353" w:rsidRPr="000D0678" w14:paraId="2403F8DA" w14:textId="77777777" w:rsidTr="003A5CA1">
        <w:trPr>
          <w:jc w:val="center"/>
        </w:trPr>
        <w:tc>
          <w:tcPr>
            <w:tcW w:w="1418" w:type="dxa"/>
            <w:tcBorders>
              <w:right w:val="nil"/>
            </w:tcBorders>
          </w:tcPr>
          <w:p w14:paraId="70083329" w14:textId="77777777" w:rsidR="00044353" w:rsidRPr="000D0678" w:rsidRDefault="00044353" w:rsidP="003A5CA1">
            <w:pPr>
              <w:pStyle w:val="34fd"/>
              <w:rPr>
                <w:sz w:val="18"/>
                <w:szCs w:val="24"/>
              </w:rPr>
            </w:pPr>
            <w:r w:rsidRPr="000D0678">
              <w:rPr>
                <w:rFonts w:eastAsia="Calibri"/>
                <w:color w:val="000000"/>
                <w:sz w:val="18"/>
                <w:szCs w:val="24"/>
              </w:rPr>
              <w:t>5.1</w:t>
            </w:r>
          </w:p>
        </w:tc>
        <w:tc>
          <w:tcPr>
            <w:tcW w:w="6946" w:type="dxa"/>
            <w:tcBorders>
              <w:left w:val="nil"/>
            </w:tcBorders>
          </w:tcPr>
          <w:p w14:paraId="059F953F" w14:textId="77777777" w:rsidR="00044353" w:rsidRPr="000D0678" w:rsidRDefault="00044353" w:rsidP="003A5CA1">
            <w:pPr>
              <w:pStyle w:val="34fd"/>
              <w:rPr>
                <w:sz w:val="18"/>
                <w:szCs w:val="24"/>
              </w:rPr>
            </w:pPr>
            <w:r w:rsidRPr="000D0678">
              <w:rPr>
                <w:sz w:val="18"/>
                <w:szCs w:val="24"/>
              </w:rPr>
              <w:t>Емкость: не менее 120 Гб</w:t>
            </w:r>
          </w:p>
        </w:tc>
        <w:tc>
          <w:tcPr>
            <w:tcW w:w="1985" w:type="dxa"/>
          </w:tcPr>
          <w:p w14:paraId="562D543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58337A8" w14:textId="77777777" w:rsidTr="003A5CA1">
        <w:trPr>
          <w:jc w:val="center"/>
        </w:trPr>
        <w:tc>
          <w:tcPr>
            <w:tcW w:w="1418" w:type="dxa"/>
            <w:tcBorders>
              <w:right w:val="nil"/>
            </w:tcBorders>
          </w:tcPr>
          <w:p w14:paraId="476E923F" w14:textId="77777777" w:rsidR="00044353" w:rsidRPr="000D0678" w:rsidRDefault="00044353" w:rsidP="003A5CA1">
            <w:pPr>
              <w:pStyle w:val="34fd"/>
              <w:rPr>
                <w:sz w:val="18"/>
                <w:szCs w:val="24"/>
              </w:rPr>
            </w:pPr>
            <w:r w:rsidRPr="000D0678">
              <w:rPr>
                <w:rFonts w:eastAsia="Calibri"/>
                <w:color w:val="000000"/>
                <w:sz w:val="18"/>
                <w:szCs w:val="24"/>
              </w:rPr>
              <w:t>5.2</w:t>
            </w:r>
          </w:p>
        </w:tc>
        <w:tc>
          <w:tcPr>
            <w:tcW w:w="6946" w:type="dxa"/>
            <w:tcBorders>
              <w:left w:val="nil"/>
            </w:tcBorders>
          </w:tcPr>
          <w:p w14:paraId="77ED4690" w14:textId="77777777" w:rsidR="00044353" w:rsidRPr="000D0678" w:rsidRDefault="00044353" w:rsidP="003A5CA1">
            <w:pPr>
              <w:pStyle w:val="34fd"/>
              <w:rPr>
                <w:sz w:val="18"/>
                <w:szCs w:val="24"/>
              </w:rPr>
            </w:pPr>
            <w:r w:rsidRPr="000D0678">
              <w:rPr>
                <w:sz w:val="18"/>
                <w:szCs w:val="24"/>
              </w:rPr>
              <w:t>Тип: SSD</w:t>
            </w:r>
          </w:p>
        </w:tc>
        <w:tc>
          <w:tcPr>
            <w:tcW w:w="1985" w:type="dxa"/>
          </w:tcPr>
          <w:p w14:paraId="64B8EDA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BC86897" w14:textId="77777777" w:rsidTr="003A5CA1">
        <w:trPr>
          <w:jc w:val="center"/>
        </w:trPr>
        <w:tc>
          <w:tcPr>
            <w:tcW w:w="1418" w:type="dxa"/>
            <w:tcBorders>
              <w:right w:val="nil"/>
            </w:tcBorders>
          </w:tcPr>
          <w:p w14:paraId="35FADCC8" w14:textId="77777777" w:rsidR="00044353" w:rsidRPr="000D0678" w:rsidRDefault="00044353" w:rsidP="003A5CA1">
            <w:pPr>
              <w:pStyle w:val="34fd"/>
              <w:rPr>
                <w:sz w:val="18"/>
                <w:szCs w:val="24"/>
              </w:rPr>
            </w:pPr>
            <w:r w:rsidRPr="000D0678">
              <w:rPr>
                <w:rFonts w:eastAsia="Calibri"/>
                <w:color w:val="000000"/>
                <w:sz w:val="18"/>
                <w:szCs w:val="24"/>
              </w:rPr>
              <w:t>5.3</w:t>
            </w:r>
          </w:p>
        </w:tc>
        <w:tc>
          <w:tcPr>
            <w:tcW w:w="6946" w:type="dxa"/>
            <w:tcBorders>
              <w:left w:val="nil"/>
            </w:tcBorders>
          </w:tcPr>
          <w:p w14:paraId="73F4B9B2" w14:textId="77777777" w:rsidR="00044353" w:rsidRPr="000D0678" w:rsidRDefault="00044353" w:rsidP="003A5CA1">
            <w:pPr>
              <w:pStyle w:val="34fd"/>
              <w:rPr>
                <w:sz w:val="18"/>
                <w:szCs w:val="24"/>
              </w:rPr>
            </w:pPr>
            <w:r w:rsidRPr="000D0678">
              <w:rPr>
                <w:sz w:val="18"/>
                <w:szCs w:val="24"/>
              </w:rPr>
              <w:t>Наличие форм-фактора 2,5’’</w:t>
            </w:r>
          </w:p>
        </w:tc>
        <w:tc>
          <w:tcPr>
            <w:tcW w:w="1985" w:type="dxa"/>
          </w:tcPr>
          <w:p w14:paraId="0E84E81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04EA8A2" w14:textId="77777777" w:rsidTr="003A5CA1">
        <w:trPr>
          <w:jc w:val="center"/>
        </w:trPr>
        <w:tc>
          <w:tcPr>
            <w:tcW w:w="1418" w:type="dxa"/>
            <w:tcBorders>
              <w:right w:val="nil"/>
            </w:tcBorders>
          </w:tcPr>
          <w:p w14:paraId="72611F1A" w14:textId="77777777" w:rsidR="00044353" w:rsidRPr="000D0678" w:rsidRDefault="00044353" w:rsidP="003A5CA1">
            <w:pPr>
              <w:pStyle w:val="34fd"/>
              <w:rPr>
                <w:sz w:val="18"/>
                <w:szCs w:val="24"/>
              </w:rPr>
            </w:pPr>
            <w:r w:rsidRPr="000D0678">
              <w:rPr>
                <w:rFonts w:eastAsia="Calibri"/>
                <w:color w:val="000000"/>
                <w:sz w:val="18"/>
                <w:szCs w:val="24"/>
              </w:rPr>
              <w:t>5.4</w:t>
            </w:r>
          </w:p>
        </w:tc>
        <w:tc>
          <w:tcPr>
            <w:tcW w:w="6946" w:type="dxa"/>
            <w:tcBorders>
              <w:left w:val="nil"/>
            </w:tcBorders>
          </w:tcPr>
          <w:p w14:paraId="12F315C5" w14:textId="77777777" w:rsidR="00044353" w:rsidRPr="000D0678" w:rsidRDefault="00044353" w:rsidP="003A5CA1">
            <w:pPr>
              <w:pStyle w:val="34fd"/>
              <w:rPr>
                <w:sz w:val="18"/>
                <w:szCs w:val="24"/>
              </w:rPr>
            </w:pPr>
            <w:r w:rsidRPr="000D0678">
              <w:rPr>
                <w:sz w:val="18"/>
                <w:szCs w:val="24"/>
              </w:rPr>
              <w:t>Максимальная скорость чтения: не менее 450 Мбит/с</w:t>
            </w:r>
          </w:p>
        </w:tc>
        <w:tc>
          <w:tcPr>
            <w:tcW w:w="1985" w:type="dxa"/>
          </w:tcPr>
          <w:p w14:paraId="1296DAA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CCFFC71" w14:textId="77777777" w:rsidTr="003A5CA1">
        <w:trPr>
          <w:jc w:val="center"/>
        </w:trPr>
        <w:tc>
          <w:tcPr>
            <w:tcW w:w="1418" w:type="dxa"/>
            <w:tcBorders>
              <w:right w:val="nil"/>
            </w:tcBorders>
          </w:tcPr>
          <w:p w14:paraId="24A82DA3" w14:textId="77777777" w:rsidR="00044353" w:rsidRPr="000D0678" w:rsidRDefault="00044353" w:rsidP="003A5CA1">
            <w:pPr>
              <w:pStyle w:val="34fd"/>
              <w:rPr>
                <w:sz w:val="18"/>
                <w:szCs w:val="24"/>
              </w:rPr>
            </w:pPr>
            <w:r w:rsidRPr="000D0678">
              <w:rPr>
                <w:rFonts w:eastAsia="Calibri"/>
                <w:color w:val="000000"/>
                <w:sz w:val="18"/>
                <w:szCs w:val="24"/>
              </w:rPr>
              <w:t>5.5</w:t>
            </w:r>
          </w:p>
        </w:tc>
        <w:tc>
          <w:tcPr>
            <w:tcW w:w="6946" w:type="dxa"/>
            <w:tcBorders>
              <w:left w:val="nil"/>
            </w:tcBorders>
          </w:tcPr>
          <w:p w14:paraId="62EB976F" w14:textId="77777777" w:rsidR="00044353" w:rsidRPr="000D0678" w:rsidRDefault="00044353" w:rsidP="003A5CA1">
            <w:pPr>
              <w:pStyle w:val="34fd"/>
              <w:rPr>
                <w:sz w:val="18"/>
                <w:szCs w:val="24"/>
              </w:rPr>
            </w:pPr>
            <w:r w:rsidRPr="000D0678">
              <w:rPr>
                <w:sz w:val="18"/>
                <w:szCs w:val="24"/>
              </w:rPr>
              <w:t>Скорость произвольной записи (4 Кб) IOPS: не менее 50 000</w:t>
            </w:r>
          </w:p>
        </w:tc>
        <w:tc>
          <w:tcPr>
            <w:tcW w:w="1985" w:type="dxa"/>
          </w:tcPr>
          <w:p w14:paraId="031D79A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A489428" w14:textId="77777777" w:rsidTr="003A5CA1">
        <w:trPr>
          <w:jc w:val="center"/>
        </w:trPr>
        <w:tc>
          <w:tcPr>
            <w:tcW w:w="1418" w:type="dxa"/>
            <w:tcBorders>
              <w:right w:val="nil"/>
            </w:tcBorders>
          </w:tcPr>
          <w:p w14:paraId="7214448E" w14:textId="77777777" w:rsidR="00044353" w:rsidRPr="000D0678" w:rsidRDefault="00044353" w:rsidP="003A5CA1">
            <w:pPr>
              <w:pStyle w:val="34fd"/>
              <w:rPr>
                <w:sz w:val="18"/>
                <w:szCs w:val="24"/>
              </w:rPr>
            </w:pPr>
            <w:r w:rsidRPr="000D0678">
              <w:rPr>
                <w:rFonts w:eastAsia="Calibri"/>
                <w:color w:val="000000"/>
                <w:sz w:val="18"/>
                <w:szCs w:val="24"/>
              </w:rPr>
              <w:t>5.6</w:t>
            </w:r>
          </w:p>
        </w:tc>
        <w:tc>
          <w:tcPr>
            <w:tcW w:w="6946" w:type="dxa"/>
            <w:tcBorders>
              <w:left w:val="nil"/>
            </w:tcBorders>
          </w:tcPr>
          <w:p w14:paraId="0E96F3B3" w14:textId="77777777" w:rsidR="00044353" w:rsidRPr="000D0678" w:rsidRDefault="00044353" w:rsidP="003A5CA1">
            <w:pPr>
              <w:pStyle w:val="34fd"/>
              <w:rPr>
                <w:sz w:val="18"/>
                <w:szCs w:val="24"/>
              </w:rPr>
            </w:pPr>
            <w:r w:rsidRPr="000D0678">
              <w:rPr>
                <w:sz w:val="18"/>
                <w:szCs w:val="24"/>
              </w:rPr>
              <w:t>Интерфейс: SATA 3</w:t>
            </w:r>
          </w:p>
        </w:tc>
        <w:tc>
          <w:tcPr>
            <w:tcW w:w="1985" w:type="dxa"/>
          </w:tcPr>
          <w:p w14:paraId="500FD41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8D4047D" w14:textId="77777777" w:rsidTr="003A5CA1">
        <w:trPr>
          <w:jc w:val="center"/>
        </w:trPr>
        <w:tc>
          <w:tcPr>
            <w:tcW w:w="1418" w:type="dxa"/>
            <w:tcBorders>
              <w:right w:val="nil"/>
            </w:tcBorders>
          </w:tcPr>
          <w:p w14:paraId="1D688A8A" w14:textId="77777777" w:rsidR="00044353" w:rsidRPr="000D0678" w:rsidRDefault="00044353" w:rsidP="003A5CA1">
            <w:pPr>
              <w:pStyle w:val="34fd"/>
              <w:rPr>
                <w:b/>
                <w:sz w:val="18"/>
                <w:szCs w:val="24"/>
              </w:rPr>
            </w:pPr>
            <w:r w:rsidRPr="000D0678">
              <w:rPr>
                <w:b/>
                <w:sz w:val="18"/>
                <w:szCs w:val="24"/>
              </w:rPr>
              <w:t>6</w:t>
            </w:r>
          </w:p>
        </w:tc>
        <w:tc>
          <w:tcPr>
            <w:tcW w:w="8931" w:type="dxa"/>
            <w:gridSpan w:val="2"/>
            <w:tcBorders>
              <w:left w:val="nil"/>
            </w:tcBorders>
          </w:tcPr>
          <w:p w14:paraId="4E9798F6" w14:textId="77777777" w:rsidR="00044353" w:rsidRPr="000D0678" w:rsidRDefault="00044353" w:rsidP="003A5CA1">
            <w:pPr>
              <w:pStyle w:val="34fd"/>
              <w:rPr>
                <w:b/>
                <w:sz w:val="18"/>
                <w:szCs w:val="24"/>
              </w:rPr>
            </w:pPr>
            <w:r w:rsidRPr="000D0678">
              <w:rPr>
                <w:b/>
                <w:sz w:val="18"/>
                <w:szCs w:val="24"/>
              </w:rPr>
              <w:t>Термопринтер</w:t>
            </w:r>
          </w:p>
        </w:tc>
      </w:tr>
      <w:tr w:rsidR="00044353" w:rsidRPr="000D0678" w14:paraId="0E27D8C4" w14:textId="77777777" w:rsidTr="003A5CA1">
        <w:trPr>
          <w:jc w:val="center"/>
        </w:trPr>
        <w:tc>
          <w:tcPr>
            <w:tcW w:w="1418" w:type="dxa"/>
            <w:tcBorders>
              <w:right w:val="nil"/>
            </w:tcBorders>
          </w:tcPr>
          <w:p w14:paraId="68BCF132" w14:textId="77777777" w:rsidR="00044353" w:rsidRPr="000D0678" w:rsidRDefault="00044353" w:rsidP="003A5CA1">
            <w:pPr>
              <w:pStyle w:val="34fd"/>
              <w:rPr>
                <w:sz w:val="18"/>
                <w:szCs w:val="24"/>
              </w:rPr>
            </w:pPr>
            <w:r w:rsidRPr="000D0678">
              <w:rPr>
                <w:rFonts w:eastAsia="Calibri"/>
                <w:color w:val="000000"/>
                <w:sz w:val="18"/>
                <w:szCs w:val="24"/>
              </w:rPr>
              <w:t>6.1</w:t>
            </w:r>
          </w:p>
        </w:tc>
        <w:tc>
          <w:tcPr>
            <w:tcW w:w="6946" w:type="dxa"/>
            <w:tcBorders>
              <w:left w:val="nil"/>
            </w:tcBorders>
          </w:tcPr>
          <w:p w14:paraId="337DF770" w14:textId="77777777" w:rsidR="00044353" w:rsidRPr="000D0678" w:rsidRDefault="00044353" w:rsidP="003A5CA1">
            <w:pPr>
              <w:pStyle w:val="34fd"/>
              <w:rPr>
                <w:sz w:val="18"/>
                <w:szCs w:val="24"/>
              </w:rPr>
            </w:pPr>
            <w:r w:rsidRPr="000D0678">
              <w:rPr>
                <w:sz w:val="18"/>
                <w:szCs w:val="24"/>
              </w:rPr>
              <w:t>Установка – в ноге корпуса Блока выбора услуг и печати талонов на выдвижных салазках, и креплением к корпусу для возможности выдачи чеков через отверстие в передней панели</w:t>
            </w:r>
          </w:p>
        </w:tc>
        <w:tc>
          <w:tcPr>
            <w:tcW w:w="1985" w:type="dxa"/>
          </w:tcPr>
          <w:p w14:paraId="028A493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715D7C6" w14:textId="77777777" w:rsidTr="003A5CA1">
        <w:trPr>
          <w:jc w:val="center"/>
        </w:trPr>
        <w:tc>
          <w:tcPr>
            <w:tcW w:w="1418" w:type="dxa"/>
            <w:tcBorders>
              <w:right w:val="nil"/>
            </w:tcBorders>
          </w:tcPr>
          <w:p w14:paraId="29B38E81" w14:textId="77777777" w:rsidR="00044353" w:rsidRPr="000D0678" w:rsidRDefault="00044353" w:rsidP="003A5CA1">
            <w:pPr>
              <w:pStyle w:val="34fd"/>
              <w:rPr>
                <w:sz w:val="18"/>
                <w:szCs w:val="24"/>
              </w:rPr>
            </w:pPr>
            <w:r w:rsidRPr="000D0678">
              <w:rPr>
                <w:rFonts w:eastAsia="Calibri"/>
                <w:color w:val="000000"/>
                <w:sz w:val="18"/>
                <w:szCs w:val="24"/>
              </w:rPr>
              <w:t>6.2</w:t>
            </w:r>
          </w:p>
        </w:tc>
        <w:tc>
          <w:tcPr>
            <w:tcW w:w="6946" w:type="dxa"/>
            <w:tcBorders>
              <w:left w:val="nil"/>
            </w:tcBorders>
          </w:tcPr>
          <w:p w14:paraId="686EB74A" w14:textId="77777777" w:rsidR="00044353" w:rsidRPr="000D0678" w:rsidRDefault="00044353" w:rsidP="003A5CA1">
            <w:pPr>
              <w:pStyle w:val="34fd"/>
              <w:rPr>
                <w:sz w:val="18"/>
                <w:szCs w:val="24"/>
              </w:rPr>
            </w:pPr>
            <w:r w:rsidRPr="000D0678">
              <w:rPr>
                <w:sz w:val="18"/>
                <w:szCs w:val="24"/>
              </w:rPr>
              <w:t>Наличие интерфейса USВ</w:t>
            </w:r>
          </w:p>
        </w:tc>
        <w:tc>
          <w:tcPr>
            <w:tcW w:w="1985" w:type="dxa"/>
          </w:tcPr>
          <w:p w14:paraId="7A7A763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078222C" w14:textId="77777777" w:rsidTr="003A5CA1">
        <w:trPr>
          <w:jc w:val="center"/>
        </w:trPr>
        <w:tc>
          <w:tcPr>
            <w:tcW w:w="1418" w:type="dxa"/>
            <w:tcBorders>
              <w:right w:val="nil"/>
            </w:tcBorders>
          </w:tcPr>
          <w:p w14:paraId="2C039ED2" w14:textId="77777777" w:rsidR="00044353" w:rsidRPr="000D0678" w:rsidRDefault="00044353" w:rsidP="003A5CA1">
            <w:pPr>
              <w:pStyle w:val="34fd"/>
              <w:rPr>
                <w:sz w:val="18"/>
                <w:szCs w:val="24"/>
              </w:rPr>
            </w:pPr>
            <w:r w:rsidRPr="000D0678">
              <w:rPr>
                <w:rFonts w:eastAsia="Calibri"/>
                <w:color w:val="000000"/>
                <w:sz w:val="18"/>
                <w:szCs w:val="24"/>
              </w:rPr>
              <w:t>6.3</w:t>
            </w:r>
          </w:p>
        </w:tc>
        <w:tc>
          <w:tcPr>
            <w:tcW w:w="6946" w:type="dxa"/>
            <w:tcBorders>
              <w:left w:val="nil"/>
            </w:tcBorders>
          </w:tcPr>
          <w:p w14:paraId="21F0BA9A" w14:textId="77777777" w:rsidR="00044353" w:rsidRPr="000D0678" w:rsidRDefault="00044353" w:rsidP="003A5CA1">
            <w:pPr>
              <w:pStyle w:val="34fd"/>
              <w:rPr>
                <w:sz w:val="18"/>
                <w:szCs w:val="24"/>
              </w:rPr>
            </w:pPr>
            <w:r w:rsidRPr="000D0678">
              <w:rPr>
                <w:sz w:val="18"/>
                <w:szCs w:val="24"/>
              </w:rPr>
              <w:t>Установка рулона бумаги в 3-х положениях</w:t>
            </w:r>
          </w:p>
        </w:tc>
        <w:tc>
          <w:tcPr>
            <w:tcW w:w="1985" w:type="dxa"/>
          </w:tcPr>
          <w:p w14:paraId="2B33776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53080275" w14:textId="77777777" w:rsidTr="003A5CA1">
        <w:trPr>
          <w:jc w:val="center"/>
        </w:trPr>
        <w:tc>
          <w:tcPr>
            <w:tcW w:w="1418" w:type="dxa"/>
            <w:tcBorders>
              <w:right w:val="nil"/>
            </w:tcBorders>
          </w:tcPr>
          <w:p w14:paraId="4BC3F2F0" w14:textId="77777777" w:rsidR="00044353" w:rsidRPr="000D0678" w:rsidRDefault="00044353" w:rsidP="003A5CA1">
            <w:pPr>
              <w:pStyle w:val="34fd"/>
              <w:rPr>
                <w:sz w:val="18"/>
                <w:szCs w:val="24"/>
              </w:rPr>
            </w:pPr>
            <w:r w:rsidRPr="000D0678">
              <w:rPr>
                <w:rFonts w:eastAsia="Calibri"/>
                <w:color w:val="000000"/>
                <w:sz w:val="18"/>
                <w:szCs w:val="24"/>
              </w:rPr>
              <w:t>6.4</w:t>
            </w:r>
          </w:p>
        </w:tc>
        <w:tc>
          <w:tcPr>
            <w:tcW w:w="6946" w:type="dxa"/>
            <w:tcBorders>
              <w:left w:val="nil"/>
            </w:tcBorders>
          </w:tcPr>
          <w:p w14:paraId="374BABE4" w14:textId="77777777" w:rsidR="00044353" w:rsidRPr="000D0678" w:rsidRDefault="00044353" w:rsidP="003A5CA1">
            <w:pPr>
              <w:pStyle w:val="34fd"/>
              <w:rPr>
                <w:sz w:val="18"/>
                <w:szCs w:val="24"/>
              </w:rPr>
            </w:pPr>
            <w:r w:rsidRPr="000D0678">
              <w:rPr>
                <w:sz w:val="18"/>
                <w:szCs w:val="24"/>
              </w:rPr>
              <w:t>Качество печати в dpi: не менее 200</w:t>
            </w:r>
          </w:p>
        </w:tc>
        <w:tc>
          <w:tcPr>
            <w:tcW w:w="1985" w:type="dxa"/>
          </w:tcPr>
          <w:p w14:paraId="6D0E275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DBDACEF" w14:textId="77777777" w:rsidTr="003A5CA1">
        <w:trPr>
          <w:jc w:val="center"/>
        </w:trPr>
        <w:tc>
          <w:tcPr>
            <w:tcW w:w="1418" w:type="dxa"/>
            <w:tcBorders>
              <w:right w:val="nil"/>
            </w:tcBorders>
          </w:tcPr>
          <w:p w14:paraId="755311DA" w14:textId="77777777" w:rsidR="00044353" w:rsidRPr="000D0678" w:rsidRDefault="00044353" w:rsidP="003A5CA1">
            <w:pPr>
              <w:pStyle w:val="34fd"/>
              <w:rPr>
                <w:sz w:val="18"/>
                <w:szCs w:val="24"/>
              </w:rPr>
            </w:pPr>
            <w:r w:rsidRPr="000D0678">
              <w:rPr>
                <w:rFonts w:eastAsia="Calibri"/>
                <w:color w:val="000000"/>
                <w:sz w:val="18"/>
                <w:szCs w:val="24"/>
              </w:rPr>
              <w:t>6.5</w:t>
            </w:r>
          </w:p>
        </w:tc>
        <w:tc>
          <w:tcPr>
            <w:tcW w:w="6946" w:type="dxa"/>
            <w:tcBorders>
              <w:left w:val="nil"/>
            </w:tcBorders>
          </w:tcPr>
          <w:p w14:paraId="0EE0BFC0" w14:textId="77777777" w:rsidR="00044353" w:rsidRPr="000D0678" w:rsidRDefault="00044353" w:rsidP="003A5CA1">
            <w:pPr>
              <w:pStyle w:val="34fd"/>
              <w:rPr>
                <w:sz w:val="18"/>
                <w:szCs w:val="24"/>
              </w:rPr>
            </w:pPr>
            <w:r w:rsidRPr="000D0678">
              <w:rPr>
                <w:sz w:val="18"/>
                <w:szCs w:val="24"/>
              </w:rPr>
              <w:t>Ширина бумаги: не менее 80 мм</w:t>
            </w:r>
          </w:p>
        </w:tc>
        <w:tc>
          <w:tcPr>
            <w:tcW w:w="1985" w:type="dxa"/>
          </w:tcPr>
          <w:p w14:paraId="5F28DD4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6EE1764" w14:textId="77777777" w:rsidTr="003A5CA1">
        <w:trPr>
          <w:jc w:val="center"/>
        </w:trPr>
        <w:tc>
          <w:tcPr>
            <w:tcW w:w="1418" w:type="dxa"/>
            <w:tcBorders>
              <w:right w:val="nil"/>
            </w:tcBorders>
          </w:tcPr>
          <w:p w14:paraId="30A012E2" w14:textId="77777777" w:rsidR="00044353" w:rsidRPr="000D0678" w:rsidRDefault="00044353" w:rsidP="003A5CA1">
            <w:pPr>
              <w:pStyle w:val="34fd"/>
              <w:rPr>
                <w:sz w:val="18"/>
                <w:szCs w:val="24"/>
              </w:rPr>
            </w:pPr>
            <w:r w:rsidRPr="000D0678">
              <w:rPr>
                <w:rFonts w:eastAsia="Calibri"/>
                <w:color w:val="000000"/>
                <w:sz w:val="18"/>
                <w:szCs w:val="24"/>
              </w:rPr>
              <w:t>6.6</w:t>
            </w:r>
          </w:p>
        </w:tc>
        <w:tc>
          <w:tcPr>
            <w:tcW w:w="6946" w:type="dxa"/>
            <w:tcBorders>
              <w:left w:val="nil"/>
            </w:tcBorders>
          </w:tcPr>
          <w:p w14:paraId="08013B93" w14:textId="77777777" w:rsidR="00044353" w:rsidRPr="000D0678" w:rsidRDefault="00044353" w:rsidP="003A5CA1">
            <w:pPr>
              <w:pStyle w:val="34fd"/>
              <w:rPr>
                <w:sz w:val="18"/>
                <w:szCs w:val="24"/>
              </w:rPr>
            </w:pPr>
            <w:r w:rsidRPr="000D0678">
              <w:rPr>
                <w:sz w:val="18"/>
                <w:szCs w:val="24"/>
              </w:rPr>
              <w:t>Плотность бумаги минимальная: менее 61 г/м</w:t>
            </w:r>
          </w:p>
        </w:tc>
        <w:tc>
          <w:tcPr>
            <w:tcW w:w="1985" w:type="dxa"/>
          </w:tcPr>
          <w:p w14:paraId="3257373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9D77BA6" w14:textId="77777777" w:rsidTr="003A5CA1">
        <w:trPr>
          <w:jc w:val="center"/>
        </w:trPr>
        <w:tc>
          <w:tcPr>
            <w:tcW w:w="1418" w:type="dxa"/>
            <w:tcBorders>
              <w:right w:val="nil"/>
            </w:tcBorders>
          </w:tcPr>
          <w:p w14:paraId="07042C13" w14:textId="77777777" w:rsidR="00044353" w:rsidRPr="000D0678" w:rsidRDefault="00044353" w:rsidP="003A5CA1">
            <w:pPr>
              <w:pStyle w:val="34fd"/>
              <w:rPr>
                <w:sz w:val="18"/>
                <w:szCs w:val="24"/>
              </w:rPr>
            </w:pPr>
            <w:r w:rsidRPr="000D0678">
              <w:rPr>
                <w:rFonts w:eastAsia="Calibri"/>
                <w:color w:val="000000"/>
                <w:sz w:val="18"/>
                <w:szCs w:val="24"/>
              </w:rPr>
              <w:t>6.7</w:t>
            </w:r>
          </w:p>
        </w:tc>
        <w:tc>
          <w:tcPr>
            <w:tcW w:w="6946" w:type="dxa"/>
            <w:tcBorders>
              <w:left w:val="nil"/>
            </w:tcBorders>
          </w:tcPr>
          <w:p w14:paraId="461B9916" w14:textId="77777777" w:rsidR="00044353" w:rsidRPr="000D0678" w:rsidRDefault="00044353" w:rsidP="003A5CA1">
            <w:pPr>
              <w:pStyle w:val="34fd"/>
              <w:rPr>
                <w:sz w:val="18"/>
                <w:szCs w:val="24"/>
              </w:rPr>
            </w:pPr>
            <w:r w:rsidRPr="000D0678">
              <w:rPr>
                <w:sz w:val="18"/>
                <w:szCs w:val="24"/>
              </w:rPr>
              <w:t>Плотность бумаги максимальная: не более 120г/м</w:t>
            </w:r>
          </w:p>
        </w:tc>
        <w:tc>
          <w:tcPr>
            <w:tcW w:w="1985" w:type="dxa"/>
          </w:tcPr>
          <w:p w14:paraId="2BCCC61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0CA8C2A" w14:textId="77777777" w:rsidTr="003A5CA1">
        <w:trPr>
          <w:jc w:val="center"/>
        </w:trPr>
        <w:tc>
          <w:tcPr>
            <w:tcW w:w="1418" w:type="dxa"/>
            <w:tcBorders>
              <w:right w:val="nil"/>
            </w:tcBorders>
          </w:tcPr>
          <w:p w14:paraId="0AAF8AB7" w14:textId="77777777" w:rsidR="00044353" w:rsidRPr="000D0678" w:rsidRDefault="00044353" w:rsidP="003A5CA1">
            <w:pPr>
              <w:pStyle w:val="34fd"/>
              <w:rPr>
                <w:sz w:val="18"/>
                <w:szCs w:val="24"/>
              </w:rPr>
            </w:pPr>
            <w:r w:rsidRPr="000D0678">
              <w:rPr>
                <w:rFonts w:eastAsia="Calibri"/>
                <w:color w:val="000000"/>
                <w:sz w:val="18"/>
                <w:szCs w:val="24"/>
              </w:rPr>
              <w:t>6.8</w:t>
            </w:r>
          </w:p>
        </w:tc>
        <w:tc>
          <w:tcPr>
            <w:tcW w:w="6946" w:type="dxa"/>
            <w:tcBorders>
              <w:left w:val="nil"/>
            </w:tcBorders>
          </w:tcPr>
          <w:p w14:paraId="0B69482E" w14:textId="77777777" w:rsidR="00044353" w:rsidRPr="000D0678" w:rsidRDefault="00044353" w:rsidP="003A5CA1">
            <w:pPr>
              <w:pStyle w:val="34fd"/>
              <w:rPr>
                <w:sz w:val="18"/>
                <w:szCs w:val="24"/>
              </w:rPr>
            </w:pPr>
            <w:r w:rsidRPr="000D0678">
              <w:rPr>
                <w:sz w:val="18"/>
                <w:szCs w:val="24"/>
              </w:rPr>
              <w:t>Скорость печати: не менее 30 мм/сек</w:t>
            </w:r>
          </w:p>
        </w:tc>
        <w:tc>
          <w:tcPr>
            <w:tcW w:w="1985" w:type="dxa"/>
          </w:tcPr>
          <w:p w14:paraId="6102BAF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36B4D5FE" w14:textId="77777777" w:rsidTr="003A5CA1">
        <w:trPr>
          <w:jc w:val="center"/>
        </w:trPr>
        <w:tc>
          <w:tcPr>
            <w:tcW w:w="1418" w:type="dxa"/>
            <w:tcBorders>
              <w:right w:val="nil"/>
            </w:tcBorders>
          </w:tcPr>
          <w:p w14:paraId="356FEE37" w14:textId="77777777" w:rsidR="00044353" w:rsidRPr="000D0678" w:rsidRDefault="00044353" w:rsidP="003A5CA1">
            <w:pPr>
              <w:pStyle w:val="34fd"/>
              <w:rPr>
                <w:sz w:val="18"/>
                <w:szCs w:val="24"/>
              </w:rPr>
            </w:pPr>
            <w:r w:rsidRPr="000D0678">
              <w:rPr>
                <w:rFonts w:eastAsia="Calibri"/>
                <w:color w:val="000000"/>
                <w:sz w:val="18"/>
                <w:szCs w:val="24"/>
              </w:rPr>
              <w:t>6.9</w:t>
            </w:r>
          </w:p>
        </w:tc>
        <w:tc>
          <w:tcPr>
            <w:tcW w:w="6946" w:type="dxa"/>
            <w:tcBorders>
              <w:left w:val="nil"/>
            </w:tcBorders>
          </w:tcPr>
          <w:p w14:paraId="22128E59" w14:textId="77777777" w:rsidR="00044353" w:rsidRPr="000D0678" w:rsidRDefault="00044353" w:rsidP="003A5CA1">
            <w:pPr>
              <w:pStyle w:val="34fd"/>
              <w:rPr>
                <w:sz w:val="18"/>
                <w:szCs w:val="24"/>
                <w:lang w:val="en-US"/>
              </w:rPr>
            </w:pPr>
            <w:r w:rsidRPr="000D0678">
              <w:rPr>
                <w:sz w:val="18"/>
                <w:szCs w:val="24"/>
              </w:rPr>
              <w:t>Печать</w:t>
            </w:r>
            <w:r w:rsidRPr="000D0678">
              <w:rPr>
                <w:sz w:val="18"/>
                <w:szCs w:val="24"/>
                <w:lang w:val="en-US"/>
              </w:rPr>
              <w:t xml:space="preserve"> </w:t>
            </w:r>
            <w:r w:rsidRPr="000D0678">
              <w:rPr>
                <w:sz w:val="18"/>
                <w:szCs w:val="24"/>
              </w:rPr>
              <w:t>штрихкодов</w:t>
            </w:r>
            <w:r w:rsidRPr="000D0678">
              <w:rPr>
                <w:sz w:val="18"/>
                <w:szCs w:val="24"/>
                <w:lang w:val="en-US"/>
              </w:rPr>
              <w:t xml:space="preserve"> UPC-A, UPC-E, EAN13, EAN8, CODE39, ITF, CODABAR, CODE93, CODE128, QR</w:t>
            </w:r>
          </w:p>
        </w:tc>
        <w:tc>
          <w:tcPr>
            <w:tcW w:w="1985" w:type="dxa"/>
          </w:tcPr>
          <w:p w14:paraId="3CEBA20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688C2D5" w14:textId="77777777" w:rsidTr="003A5CA1">
        <w:trPr>
          <w:jc w:val="center"/>
        </w:trPr>
        <w:tc>
          <w:tcPr>
            <w:tcW w:w="1418" w:type="dxa"/>
            <w:tcBorders>
              <w:right w:val="nil"/>
            </w:tcBorders>
          </w:tcPr>
          <w:p w14:paraId="5282421F" w14:textId="77777777" w:rsidR="00044353" w:rsidRPr="000D0678" w:rsidRDefault="00044353" w:rsidP="003A5CA1">
            <w:pPr>
              <w:pStyle w:val="34fd"/>
              <w:rPr>
                <w:sz w:val="18"/>
                <w:szCs w:val="24"/>
              </w:rPr>
            </w:pPr>
            <w:r w:rsidRPr="000D0678">
              <w:rPr>
                <w:rFonts w:eastAsia="Calibri"/>
                <w:color w:val="000000"/>
                <w:sz w:val="18"/>
                <w:szCs w:val="24"/>
              </w:rPr>
              <w:t>6.10</w:t>
            </w:r>
          </w:p>
        </w:tc>
        <w:tc>
          <w:tcPr>
            <w:tcW w:w="6946" w:type="dxa"/>
            <w:tcBorders>
              <w:left w:val="nil"/>
            </w:tcBorders>
          </w:tcPr>
          <w:p w14:paraId="6A2F78B9" w14:textId="77777777" w:rsidR="00044353" w:rsidRPr="000D0678" w:rsidRDefault="00044353" w:rsidP="003A5CA1">
            <w:pPr>
              <w:pStyle w:val="34fd"/>
              <w:rPr>
                <w:sz w:val="18"/>
                <w:szCs w:val="24"/>
              </w:rPr>
            </w:pPr>
            <w:r w:rsidRPr="000D0678">
              <w:rPr>
                <w:sz w:val="18"/>
                <w:szCs w:val="24"/>
              </w:rPr>
              <w:t>Наличие автоотрезчика</w:t>
            </w:r>
          </w:p>
        </w:tc>
        <w:tc>
          <w:tcPr>
            <w:tcW w:w="1985" w:type="dxa"/>
          </w:tcPr>
          <w:p w14:paraId="3A374CC4"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63E84C6" w14:textId="77777777" w:rsidTr="003A5CA1">
        <w:trPr>
          <w:jc w:val="center"/>
        </w:trPr>
        <w:tc>
          <w:tcPr>
            <w:tcW w:w="1418" w:type="dxa"/>
            <w:tcBorders>
              <w:right w:val="nil"/>
            </w:tcBorders>
          </w:tcPr>
          <w:p w14:paraId="77A75817" w14:textId="77777777" w:rsidR="00044353" w:rsidRPr="000D0678" w:rsidRDefault="00044353" w:rsidP="003A5CA1">
            <w:pPr>
              <w:pStyle w:val="34fd"/>
              <w:rPr>
                <w:sz w:val="18"/>
                <w:szCs w:val="24"/>
              </w:rPr>
            </w:pPr>
            <w:r w:rsidRPr="000D0678">
              <w:rPr>
                <w:rFonts w:eastAsia="Calibri"/>
                <w:color w:val="000000"/>
                <w:sz w:val="18"/>
                <w:szCs w:val="24"/>
              </w:rPr>
              <w:t>6.11</w:t>
            </w:r>
          </w:p>
        </w:tc>
        <w:tc>
          <w:tcPr>
            <w:tcW w:w="6946" w:type="dxa"/>
            <w:tcBorders>
              <w:left w:val="nil"/>
            </w:tcBorders>
          </w:tcPr>
          <w:p w14:paraId="69EB6E27" w14:textId="77777777" w:rsidR="00044353" w:rsidRPr="000D0678" w:rsidRDefault="00044353" w:rsidP="003A5CA1">
            <w:pPr>
              <w:pStyle w:val="34fd"/>
              <w:rPr>
                <w:sz w:val="18"/>
                <w:szCs w:val="24"/>
              </w:rPr>
            </w:pPr>
            <w:r w:rsidRPr="000D0678">
              <w:rPr>
                <w:sz w:val="18"/>
                <w:szCs w:val="24"/>
              </w:rPr>
              <w:t xml:space="preserve">Количество отрезов: не менее 1 000 000 шт. </w:t>
            </w:r>
          </w:p>
        </w:tc>
        <w:tc>
          <w:tcPr>
            <w:tcW w:w="1985" w:type="dxa"/>
          </w:tcPr>
          <w:p w14:paraId="07EDBB7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6F9EA87" w14:textId="77777777" w:rsidTr="003A5CA1">
        <w:trPr>
          <w:jc w:val="center"/>
        </w:trPr>
        <w:tc>
          <w:tcPr>
            <w:tcW w:w="1418" w:type="dxa"/>
            <w:tcBorders>
              <w:right w:val="nil"/>
            </w:tcBorders>
          </w:tcPr>
          <w:p w14:paraId="67787C04" w14:textId="77777777" w:rsidR="00044353" w:rsidRPr="000D0678" w:rsidRDefault="00044353" w:rsidP="003A5CA1">
            <w:pPr>
              <w:pStyle w:val="34fd"/>
              <w:rPr>
                <w:sz w:val="18"/>
                <w:szCs w:val="24"/>
              </w:rPr>
            </w:pPr>
            <w:r w:rsidRPr="000D0678">
              <w:rPr>
                <w:rFonts w:eastAsia="Calibri"/>
                <w:color w:val="000000"/>
                <w:sz w:val="18"/>
                <w:szCs w:val="24"/>
              </w:rPr>
              <w:t>6.12</w:t>
            </w:r>
          </w:p>
        </w:tc>
        <w:tc>
          <w:tcPr>
            <w:tcW w:w="6946" w:type="dxa"/>
            <w:tcBorders>
              <w:left w:val="nil"/>
            </w:tcBorders>
          </w:tcPr>
          <w:p w14:paraId="143A885D" w14:textId="77777777" w:rsidR="00044353" w:rsidRPr="000D0678" w:rsidRDefault="00044353" w:rsidP="003A5CA1">
            <w:pPr>
              <w:pStyle w:val="34fd"/>
              <w:rPr>
                <w:sz w:val="18"/>
                <w:szCs w:val="24"/>
              </w:rPr>
            </w:pPr>
            <w:r w:rsidRPr="000D0678">
              <w:rPr>
                <w:sz w:val="18"/>
                <w:szCs w:val="24"/>
              </w:rPr>
              <w:t>Наличие датчиков температуры головки</w:t>
            </w:r>
          </w:p>
        </w:tc>
        <w:tc>
          <w:tcPr>
            <w:tcW w:w="1985" w:type="dxa"/>
          </w:tcPr>
          <w:p w14:paraId="248E024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E058306" w14:textId="77777777" w:rsidTr="003A5CA1">
        <w:trPr>
          <w:jc w:val="center"/>
        </w:trPr>
        <w:tc>
          <w:tcPr>
            <w:tcW w:w="1418" w:type="dxa"/>
            <w:tcBorders>
              <w:right w:val="nil"/>
            </w:tcBorders>
          </w:tcPr>
          <w:p w14:paraId="6CA73899" w14:textId="77777777" w:rsidR="00044353" w:rsidRPr="000D0678" w:rsidRDefault="00044353" w:rsidP="003A5CA1">
            <w:pPr>
              <w:pStyle w:val="34fd"/>
              <w:rPr>
                <w:sz w:val="18"/>
                <w:szCs w:val="24"/>
              </w:rPr>
            </w:pPr>
            <w:r w:rsidRPr="000D0678">
              <w:rPr>
                <w:rFonts w:eastAsia="Calibri"/>
                <w:color w:val="000000"/>
                <w:sz w:val="18"/>
                <w:szCs w:val="24"/>
              </w:rPr>
              <w:t>6.13</w:t>
            </w:r>
          </w:p>
        </w:tc>
        <w:tc>
          <w:tcPr>
            <w:tcW w:w="6946" w:type="dxa"/>
            <w:tcBorders>
              <w:left w:val="nil"/>
            </w:tcBorders>
          </w:tcPr>
          <w:p w14:paraId="663333A6" w14:textId="77777777" w:rsidR="00044353" w:rsidRPr="000D0678" w:rsidRDefault="00044353" w:rsidP="003A5CA1">
            <w:pPr>
              <w:pStyle w:val="34fd"/>
              <w:rPr>
                <w:sz w:val="18"/>
                <w:szCs w:val="24"/>
              </w:rPr>
            </w:pPr>
            <w:r w:rsidRPr="000D0678">
              <w:rPr>
                <w:sz w:val="18"/>
                <w:szCs w:val="24"/>
              </w:rPr>
              <w:t>Наличие датчиков наличия бумаги</w:t>
            </w:r>
          </w:p>
        </w:tc>
        <w:tc>
          <w:tcPr>
            <w:tcW w:w="1985" w:type="dxa"/>
          </w:tcPr>
          <w:p w14:paraId="5551611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BBDC667" w14:textId="77777777" w:rsidTr="003A5CA1">
        <w:trPr>
          <w:jc w:val="center"/>
        </w:trPr>
        <w:tc>
          <w:tcPr>
            <w:tcW w:w="1418" w:type="dxa"/>
            <w:tcBorders>
              <w:right w:val="nil"/>
            </w:tcBorders>
          </w:tcPr>
          <w:p w14:paraId="24803959" w14:textId="77777777" w:rsidR="00044353" w:rsidRPr="000D0678" w:rsidRDefault="00044353" w:rsidP="003A5CA1">
            <w:pPr>
              <w:pStyle w:val="34fd"/>
              <w:rPr>
                <w:sz w:val="18"/>
                <w:szCs w:val="24"/>
              </w:rPr>
            </w:pPr>
            <w:r w:rsidRPr="000D0678">
              <w:rPr>
                <w:rFonts w:eastAsia="Calibri"/>
                <w:color w:val="000000"/>
                <w:sz w:val="18"/>
                <w:szCs w:val="24"/>
              </w:rPr>
              <w:t>6.14</w:t>
            </w:r>
          </w:p>
        </w:tc>
        <w:tc>
          <w:tcPr>
            <w:tcW w:w="6946" w:type="dxa"/>
            <w:tcBorders>
              <w:left w:val="nil"/>
            </w:tcBorders>
          </w:tcPr>
          <w:p w14:paraId="6624DFB3" w14:textId="77777777" w:rsidR="00044353" w:rsidRPr="000D0678" w:rsidRDefault="00044353" w:rsidP="003A5CA1">
            <w:pPr>
              <w:pStyle w:val="34fd"/>
              <w:rPr>
                <w:sz w:val="18"/>
                <w:szCs w:val="24"/>
              </w:rPr>
            </w:pPr>
            <w:r w:rsidRPr="000D0678">
              <w:rPr>
                <w:sz w:val="18"/>
                <w:szCs w:val="24"/>
              </w:rPr>
              <w:t>Наличие датчиков конца бумаги и нехватки бумаги</w:t>
            </w:r>
          </w:p>
        </w:tc>
        <w:tc>
          <w:tcPr>
            <w:tcW w:w="1985" w:type="dxa"/>
          </w:tcPr>
          <w:p w14:paraId="2FA6C41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6925E45" w14:textId="77777777" w:rsidTr="003A5CA1">
        <w:trPr>
          <w:jc w:val="center"/>
        </w:trPr>
        <w:tc>
          <w:tcPr>
            <w:tcW w:w="1418" w:type="dxa"/>
            <w:tcBorders>
              <w:right w:val="nil"/>
            </w:tcBorders>
          </w:tcPr>
          <w:p w14:paraId="2A7136A9" w14:textId="77777777" w:rsidR="00044353" w:rsidRPr="000D0678" w:rsidRDefault="00044353" w:rsidP="003A5CA1">
            <w:pPr>
              <w:pStyle w:val="34fd"/>
              <w:rPr>
                <w:sz w:val="18"/>
                <w:szCs w:val="24"/>
              </w:rPr>
            </w:pPr>
            <w:r w:rsidRPr="000D0678">
              <w:rPr>
                <w:rFonts w:eastAsia="Calibri"/>
                <w:color w:val="000000"/>
                <w:sz w:val="18"/>
                <w:szCs w:val="24"/>
              </w:rPr>
              <w:t>6.15</w:t>
            </w:r>
          </w:p>
        </w:tc>
        <w:tc>
          <w:tcPr>
            <w:tcW w:w="6946" w:type="dxa"/>
            <w:tcBorders>
              <w:left w:val="nil"/>
            </w:tcBorders>
          </w:tcPr>
          <w:p w14:paraId="544AB1AF"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85" w:type="dxa"/>
          </w:tcPr>
          <w:p w14:paraId="508F5A9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FC9AC70" w14:textId="77777777" w:rsidTr="003A5CA1">
        <w:trPr>
          <w:jc w:val="center"/>
        </w:trPr>
        <w:tc>
          <w:tcPr>
            <w:tcW w:w="1418" w:type="dxa"/>
            <w:tcBorders>
              <w:right w:val="nil"/>
            </w:tcBorders>
          </w:tcPr>
          <w:p w14:paraId="58373EA1" w14:textId="77777777" w:rsidR="00044353" w:rsidRPr="000D0678" w:rsidRDefault="00044353" w:rsidP="003A5CA1">
            <w:pPr>
              <w:pStyle w:val="34fd"/>
              <w:rPr>
                <w:sz w:val="18"/>
                <w:szCs w:val="24"/>
              </w:rPr>
            </w:pPr>
            <w:r w:rsidRPr="000D0678">
              <w:rPr>
                <w:rFonts w:eastAsia="Calibri"/>
                <w:color w:val="000000"/>
                <w:sz w:val="18"/>
                <w:szCs w:val="24"/>
              </w:rPr>
              <w:t>6.16</w:t>
            </w:r>
          </w:p>
        </w:tc>
        <w:tc>
          <w:tcPr>
            <w:tcW w:w="6946" w:type="dxa"/>
            <w:tcBorders>
              <w:left w:val="nil"/>
            </w:tcBorders>
          </w:tcPr>
          <w:p w14:paraId="5A6A7DDA" w14:textId="77777777" w:rsidR="00044353" w:rsidRPr="000D0678" w:rsidRDefault="00044353" w:rsidP="003A5CA1">
            <w:pPr>
              <w:pStyle w:val="34fd"/>
              <w:rPr>
                <w:sz w:val="18"/>
                <w:szCs w:val="24"/>
              </w:rPr>
            </w:pPr>
            <w:r w:rsidRPr="000D0678">
              <w:rPr>
                <w:sz w:val="18"/>
                <w:szCs w:val="24"/>
              </w:rPr>
              <w:t>Печать талона электронной очереди из Системы без дополнительной настройки со стороны Заказчика</w:t>
            </w:r>
          </w:p>
        </w:tc>
        <w:tc>
          <w:tcPr>
            <w:tcW w:w="1985" w:type="dxa"/>
          </w:tcPr>
          <w:p w14:paraId="426B0C7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1BD2DD" w14:textId="77777777" w:rsidTr="003A5CA1">
        <w:trPr>
          <w:jc w:val="center"/>
        </w:trPr>
        <w:tc>
          <w:tcPr>
            <w:tcW w:w="1418" w:type="dxa"/>
            <w:tcBorders>
              <w:right w:val="nil"/>
            </w:tcBorders>
          </w:tcPr>
          <w:p w14:paraId="16E9068D" w14:textId="77777777" w:rsidR="00044353" w:rsidRPr="000D0678" w:rsidRDefault="00044353" w:rsidP="003A5CA1">
            <w:pPr>
              <w:pStyle w:val="34fd"/>
              <w:rPr>
                <w:b/>
                <w:sz w:val="18"/>
                <w:szCs w:val="24"/>
              </w:rPr>
            </w:pPr>
            <w:r w:rsidRPr="000D0678">
              <w:rPr>
                <w:b/>
                <w:sz w:val="18"/>
                <w:szCs w:val="24"/>
              </w:rPr>
              <w:t>7</w:t>
            </w:r>
          </w:p>
        </w:tc>
        <w:tc>
          <w:tcPr>
            <w:tcW w:w="8931" w:type="dxa"/>
            <w:gridSpan w:val="2"/>
            <w:tcBorders>
              <w:left w:val="nil"/>
            </w:tcBorders>
          </w:tcPr>
          <w:p w14:paraId="04AD1C1A" w14:textId="77777777" w:rsidR="00044353" w:rsidRPr="000D0678" w:rsidRDefault="00044353" w:rsidP="003A5CA1">
            <w:pPr>
              <w:pStyle w:val="34fd"/>
              <w:rPr>
                <w:b/>
                <w:sz w:val="18"/>
                <w:szCs w:val="24"/>
              </w:rPr>
            </w:pPr>
            <w:r w:rsidRPr="000D0678">
              <w:rPr>
                <w:b/>
                <w:sz w:val="18"/>
                <w:szCs w:val="24"/>
              </w:rPr>
              <w:t>Сканер штрихкода</w:t>
            </w:r>
          </w:p>
        </w:tc>
      </w:tr>
      <w:tr w:rsidR="00044353" w:rsidRPr="000D0678" w14:paraId="69BF692C" w14:textId="77777777" w:rsidTr="003A5CA1">
        <w:trPr>
          <w:jc w:val="center"/>
        </w:trPr>
        <w:tc>
          <w:tcPr>
            <w:tcW w:w="1418" w:type="dxa"/>
            <w:tcBorders>
              <w:right w:val="nil"/>
            </w:tcBorders>
          </w:tcPr>
          <w:p w14:paraId="46750B5A" w14:textId="77777777" w:rsidR="00044353" w:rsidRPr="000D0678" w:rsidRDefault="00044353" w:rsidP="003A5CA1">
            <w:pPr>
              <w:pStyle w:val="34fd"/>
              <w:rPr>
                <w:sz w:val="18"/>
                <w:szCs w:val="24"/>
              </w:rPr>
            </w:pPr>
            <w:r w:rsidRPr="000D0678">
              <w:rPr>
                <w:rFonts w:eastAsia="Calibri"/>
                <w:color w:val="000000"/>
                <w:sz w:val="18"/>
                <w:szCs w:val="24"/>
              </w:rPr>
              <w:t>7.1</w:t>
            </w:r>
          </w:p>
        </w:tc>
        <w:tc>
          <w:tcPr>
            <w:tcW w:w="6946" w:type="dxa"/>
            <w:tcBorders>
              <w:left w:val="nil"/>
            </w:tcBorders>
          </w:tcPr>
          <w:p w14:paraId="134155D7" w14:textId="77777777" w:rsidR="00044353" w:rsidRPr="000D0678" w:rsidRDefault="00044353" w:rsidP="003A5CA1">
            <w:pPr>
              <w:pStyle w:val="34fd"/>
              <w:rPr>
                <w:sz w:val="18"/>
                <w:szCs w:val="24"/>
              </w:rPr>
            </w:pPr>
            <w:r w:rsidRPr="000D0678">
              <w:rPr>
                <w:sz w:val="18"/>
                <w:szCs w:val="24"/>
              </w:rPr>
              <w:t>Установка – в верхнем модуле (голове) корпуса Блока выбора услуг и печати талонов, с эргономичным размещением, и креплением к корпусу</w:t>
            </w:r>
          </w:p>
        </w:tc>
        <w:tc>
          <w:tcPr>
            <w:tcW w:w="1985" w:type="dxa"/>
          </w:tcPr>
          <w:p w14:paraId="4C86C84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7E8C126" w14:textId="77777777" w:rsidTr="003A5CA1">
        <w:trPr>
          <w:jc w:val="center"/>
        </w:trPr>
        <w:tc>
          <w:tcPr>
            <w:tcW w:w="1418" w:type="dxa"/>
            <w:tcBorders>
              <w:right w:val="nil"/>
            </w:tcBorders>
          </w:tcPr>
          <w:p w14:paraId="6F329B17" w14:textId="77777777" w:rsidR="00044353" w:rsidRPr="000D0678" w:rsidRDefault="00044353" w:rsidP="003A5CA1">
            <w:pPr>
              <w:pStyle w:val="34fd"/>
              <w:rPr>
                <w:sz w:val="18"/>
                <w:szCs w:val="24"/>
              </w:rPr>
            </w:pPr>
            <w:r w:rsidRPr="000D0678">
              <w:rPr>
                <w:rFonts w:eastAsia="Calibri"/>
                <w:color w:val="000000"/>
                <w:sz w:val="18"/>
                <w:szCs w:val="24"/>
              </w:rPr>
              <w:t>7.2</w:t>
            </w:r>
          </w:p>
        </w:tc>
        <w:tc>
          <w:tcPr>
            <w:tcW w:w="6946" w:type="dxa"/>
            <w:tcBorders>
              <w:left w:val="nil"/>
            </w:tcBorders>
          </w:tcPr>
          <w:p w14:paraId="0374C6F5" w14:textId="77777777" w:rsidR="00044353" w:rsidRPr="000D0678" w:rsidRDefault="00044353" w:rsidP="003A5CA1">
            <w:pPr>
              <w:pStyle w:val="34fd"/>
              <w:rPr>
                <w:sz w:val="18"/>
                <w:szCs w:val="24"/>
              </w:rPr>
            </w:pPr>
            <w:r w:rsidRPr="000D0678">
              <w:rPr>
                <w:sz w:val="18"/>
                <w:szCs w:val="24"/>
              </w:rPr>
              <w:t>Наличие интерфейса USB 2.0</w:t>
            </w:r>
          </w:p>
        </w:tc>
        <w:tc>
          <w:tcPr>
            <w:tcW w:w="1985" w:type="dxa"/>
          </w:tcPr>
          <w:p w14:paraId="3201536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74BD721" w14:textId="77777777" w:rsidTr="003A5CA1">
        <w:trPr>
          <w:jc w:val="center"/>
        </w:trPr>
        <w:tc>
          <w:tcPr>
            <w:tcW w:w="1418" w:type="dxa"/>
            <w:tcBorders>
              <w:right w:val="nil"/>
            </w:tcBorders>
          </w:tcPr>
          <w:p w14:paraId="3746B3E2" w14:textId="77777777" w:rsidR="00044353" w:rsidRPr="000D0678" w:rsidRDefault="00044353" w:rsidP="003A5CA1">
            <w:pPr>
              <w:pStyle w:val="34fd"/>
              <w:rPr>
                <w:sz w:val="18"/>
                <w:szCs w:val="24"/>
              </w:rPr>
            </w:pPr>
            <w:r w:rsidRPr="000D0678">
              <w:rPr>
                <w:rFonts w:eastAsia="Calibri"/>
                <w:color w:val="000000"/>
                <w:sz w:val="18"/>
                <w:szCs w:val="24"/>
              </w:rPr>
              <w:t>7.3</w:t>
            </w:r>
          </w:p>
        </w:tc>
        <w:tc>
          <w:tcPr>
            <w:tcW w:w="6946" w:type="dxa"/>
            <w:tcBorders>
              <w:left w:val="nil"/>
            </w:tcBorders>
          </w:tcPr>
          <w:p w14:paraId="2E6FC04A" w14:textId="77777777" w:rsidR="00044353" w:rsidRPr="000D0678" w:rsidRDefault="00044353" w:rsidP="003A5CA1">
            <w:pPr>
              <w:pStyle w:val="34fd"/>
              <w:rPr>
                <w:sz w:val="18"/>
                <w:szCs w:val="24"/>
              </w:rPr>
            </w:pPr>
            <w:r w:rsidRPr="000D0678">
              <w:rPr>
                <w:sz w:val="18"/>
                <w:szCs w:val="24"/>
              </w:rPr>
              <w:t>Считываемые штрихкоды: 1D, 2D</w:t>
            </w:r>
          </w:p>
        </w:tc>
        <w:tc>
          <w:tcPr>
            <w:tcW w:w="1985" w:type="dxa"/>
          </w:tcPr>
          <w:p w14:paraId="1030B2E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68DE06E" w14:textId="77777777" w:rsidTr="003A5CA1">
        <w:trPr>
          <w:jc w:val="center"/>
        </w:trPr>
        <w:tc>
          <w:tcPr>
            <w:tcW w:w="1418" w:type="dxa"/>
            <w:tcBorders>
              <w:right w:val="nil"/>
            </w:tcBorders>
          </w:tcPr>
          <w:p w14:paraId="7388E1F4" w14:textId="77777777" w:rsidR="00044353" w:rsidRPr="000D0678" w:rsidRDefault="00044353" w:rsidP="003A5CA1">
            <w:pPr>
              <w:pStyle w:val="34fd"/>
              <w:rPr>
                <w:sz w:val="18"/>
                <w:szCs w:val="24"/>
              </w:rPr>
            </w:pPr>
            <w:r w:rsidRPr="000D0678">
              <w:rPr>
                <w:rFonts w:eastAsia="Calibri"/>
                <w:color w:val="000000"/>
                <w:sz w:val="18"/>
                <w:szCs w:val="24"/>
              </w:rPr>
              <w:t>7.4</w:t>
            </w:r>
          </w:p>
        </w:tc>
        <w:tc>
          <w:tcPr>
            <w:tcW w:w="6946" w:type="dxa"/>
            <w:tcBorders>
              <w:left w:val="nil"/>
            </w:tcBorders>
          </w:tcPr>
          <w:p w14:paraId="65514D17" w14:textId="77777777" w:rsidR="00044353" w:rsidRPr="000D0678" w:rsidRDefault="00044353" w:rsidP="003A5CA1">
            <w:pPr>
              <w:pStyle w:val="34fd"/>
              <w:rPr>
                <w:sz w:val="18"/>
                <w:szCs w:val="24"/>
              </w:rPr>
            </w:pPr>
            <w:r w:rsidRPr="000D0678">
              <w:rPr>
                <w:sz w:val="18"/>
                <w:szCs w:val="24"/>
              </w:rPr>
              <w:t xml:space="preserve">Поддержка считывания штрихкодов с полисов обязательного медицинского страхования, действующих на территории РФ </w:t>
            </w:r>
          </w:p>
        </w:tc>
        <w:tc>
          <w:tcPr>
            <w:tcW w:w="1985" w:type="dxa"/>
          </w:tcPr>
          <w:p w14:paraId="7B076A8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AD1E3B4" w14:textId="77777777" w:rsidTr="003A5CA1">
        <w:trPr>
          <w:jc w:val="center"/>
        </w:trPr>
        <w:tc>
          <w:tcPr>
            <w:tcW w:w="1418" w:type="dxa"/>
            <w:tcBorders>
              <w:right w:val="nil"/>
            </w:tcBorders>
          </w:tcPr>
          <w:p w14:paraId="6BE7C8AE" w14:textId="77777777" w:rsidR="00044353" w:rsidRPr="000D0678" w:rsidRDefault="00044353" w:rsidP="003A5CA1">
            <w:pPr>
              <w:pStyle w:val="34fd"/>
              <w:rPr>
                <w:sz w:val="18"/>
                <w:szCs w:val="24"/>
              </w:rPr>
            </w:pPr>
            <w:r w:rsidRPr="000D0678">
              <w:rPr>
                <w:rFonts w:eastAsia="Calibri"/>
                <w:color w:val="000000"/>
                <w:sz w:val="18"/>
                <w:szCs w:val="24"/>
              </w:rPr>
              <w:t>7.5</w:t>
            </w:r>
          </w:p>
        </w:tc>
        <w:tc>
          <w:tcPr>
            <w:tcW w:w="6946" w:type="dxa"/>
            <w:tcBorders>
              <w:left w:val="nil"/>
            </w:tcBorders>
          </w:tcPr>
          <w:p w14:paraId="360AAA8E" w14:textId="77777777" w:rsidR="00044353" w:rsidRPr="000D0678" w:rsidRDefault="00044353" w:rsidP="003A5CA1">
            <w:pPr>
              <w:pStyle w:val="34fd"/>
              <w:rPr>
                <w:sz w:val="18"/>
                <w:szCs w:val="24"/>
                <w:lang w:val="en-US"/>
              </w:rPr>
            </w:pPr>
            <w:r w:rsidRPr="000D0678">
              <w:rPr>
                <w:sz w:val="18"/>
                <w:szCs w:val="24"/>
              </w:rPr>
              <w:t xml:space="preserve">Типы поддерживаемых штрихкодов: PDF417, QR Code (Model 1/2), DataMatrix (ECC200, ECC000. </w:t>
            </w:r>
            <w:r w:rsidRPr="000D0678">
              <w:rPr>
                <w:sz w:val="18"/>
                <w:szCs w:val="24"/>
                <w:lang w:val="en-US"/>
              </w:rPr>
              <w:t>050, 080, 100, 140), Aztec, Maxicode, Code128, EAN-13, EAN-8, Code39, UPC-A, UPC-E, Codabar, Interleaved 2 of 5, ISBN/ISSN, Code93, UCC/EAN-128, GS1 Databar, etc</w:t>
            </w:r>
          </w:p>
        </w:tc>
        <w:tc>
          <w:tcPr>
            <w:tcW w:w="1985" w:type="dxa"/>
          </w:tcPr>
          <w:p w14:paraId="523DE04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3FA92D8" w14:textId="77777777" w:rsidTr="003A5CA1">
        <w:trPr>
          <w:jc w:val="center"/>
        </w:trPr>
        <w:tc>
          <w:tcPr>
            <w:tcW w:w="1418" w:type="dxa"/>
            <w:tcBorders>
              <w:right w:val="nil"/>
            </w:tcBorders>
          </w:tcPr>
          <w:p w14:paraId="5119370C" w14:textId="77777777" w:rsidR="00044353" w:rsidRPr="000D0678" w:rsidRDefault="00044353" w:rsidP="003A5CA1">
            <w:pPr>
              <w:pStyle w:val="34fd"/>
              <w:rPr>
                <w:sz w:val="18"/>
                <w:szCs w:val="24"/>
              </w:rPr>
            </w:pPr>
            <w:r w:rsidRPr="000D0678">
              <w:rPr>
                <w:rFonts w:eastAsia="Calibri"/>
                <w:color w:val="000000"/>
                <w:sz w:val="18"/>
                <w:szCs w:val="24"/>
              </w:rPr>
              <w:t>7.6</w:t>
            </w:r>
          </w:p>
        </w:tc>
        <w:tc>
          <w:tcPr>
            <w:tcW w:w="6946" w:type="dxa"/>
            <w:tcBorders>
              <w:left w:val="nil"/>
            </w:tcBorders>
          </w:tcPr>
          <w:p w14:paraId="4F61AC36" w14:textId="77777777" w:rsidR="00044353" w:rsidRPr="000D0678" w:rsidRDefault="00044353" w:rsidP="003A5CA1">
            <w:pPr>
              <w:pStyle w:val="34fd"/>
              <w:rPr>
                <w:sz w:val="18"/>
                <w:szCs w:val="24"/>
              </w:rPr>
            </w:pPr>
            <w:r w:rsidRPr="000D0678">
              <w:rPr>
                <w:sz w:val="18"/>
                <w:szCs w:val="24"/>
              </w:rPr>
              <w:t xml:space="preserve">Совместимость встроенного программного обеспечения с операционной системой Блока выбора услуг и печати талонов. </w:t>
            </w:r>
          </w:p>
        </w:tc>
        <w:tc>
          <w:tcPr>
            <w:tcW w:w="1985" w:type="dxa"/>
          </w:tcPr>
          <w:p w14:paraId="7118803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FBE8CEE" w14:textId="77777777" w:rsidTr="003A5CA1">
        <w:trPr>
          <w:jc w:val="center"/>
        </w:trPr>
        <w:tc>
          <w:tcPr>
            <w:tcW w:w="1418" w:type="dxa"/>
            <w:tcBorders>
              <w:right w:val="nil"/>
            </w:tcBorders>
          </w:tcPr>
          <w:p w14:paraId="4EE04767" w14:textId="77777777" w:rsidR="00044353" w:rsidRPr="000D0678" w:rsidRDefault="00044353" w:rsidP="003A5CA1">
            <w:pPr>
              <w:pStyle w:val="34fd"/>
              <w:rPr>
                <w:sz w:val="18"/>
                <w:szCs w:val="24"/>
              </w:rPr>
            </w:pPr>
            <w:r w:rsidRPr="000D0678">
              <w:rPr>
                <w:rFonts w:eastAsia="Calibri"/>
                <w:color w:val="000000"/>
                <w:sz w:val="18"/>
                <w:szCs w:val="24"/>
              </w:rPr>
              <w:t>7.7</w:t>
            </w:r>
          </w:p>
        </w:tc>
        <w:tc>
          <w:tcPr>
            <w:tcW w:w="6946" w:type="dxa"/>
            <w:tcBorders>
              <w:left w:val="nil"/>
            </w:tcBorders>
          </w:tcPr>
          <w:p w14:paraId="0D201995" w14:textId="77777777" w:rsidR="00044353" w:rsidRPr="000D0678" w:rsidRDefault="00044353" w:rsidP="003A5CA1">
            <w:pPr>
              <w:pStyle w:val="34fd"/>
              <w:rPr>
                <w:sz w:val="18"/>
                <w:szCs w:val="24"/>
              </w:rPr>
            </w:pPr>
            <w:r w:rsidRPr="000D0678">
              <w:rPr>
                <w:sz w:val="18"/>
                <w:szCs w:val="24"/>
              </w:rPr>
              <w:t>Сканер должен быть переведен в режим эмуляции COM-порта.</w:t>
            </w:r>
          </w:p>
        </w:tc>
        <w:tc>
          <w:tcPr>
            <w:tcW w:w="1985" w:type="dxa"/>
          </w:tcPr>
          <w:p w14:paraId="2382107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575EDBB" w14:textId="77777777" w:rsidTr="003A5CA1">
        <w:trPr>
          <w:jc w:val="center"/>
        </w:trPr>
        <w:tc>
          <w:tcPr>
            <w:tcW w:w="1418" w:type="dxa"/>
            <w:tcBorders>
              <w:right w:val="nil"/>
            </w:tcBorders>
          </w:tcPr>
          <w:p w14:paraId="5C316F49" w14:textId="77777777" w:rsidR="00044353" w:rsidRPr="000D0678" w:rsidRDefault="00044353" w:rsidP="003A5CA1">
            <w:pPr>
              <w:pStyle w:val="34fd"/>
              <w:rPr>
                <w:sz w:val="18"/>
                <w:szCs w:val="24"/>
              </w:rPr>
            </w:pPr>
            <w:r w:rsidRPr="000D0678">
              <w:rPr>
                <w:rFonts w:eastAsia="Calibri"/>
                <w:color w:val="000000"/>
                <w:sz w:val="18"/>
                <w:szCs w:val="24"/>
              </w:rPr>
              <w:t>7.8</w:t>
            </w:r>
          </w:p>
        </w:tc>
        <w:tc>
          <w:tcPr>
            <w:tcW w:w="6946" w:type="dxa"/>
            <w:tcBorders>
              <w:left w:val="nil"/>
            </w:tcBorders>
          </w:tcPr>
          <w:p w14:paraId="6F8721C7" w14:textId="77777777" w:rsidR="00044353" w:rsidRPr="000D0678" w:rsidRDefault="00044353" w:rsidP="003A5CA1">
            <w:pPr>
              <w:pStyle w:val="34fd"/>
              <w:rPr>
                <w:sz w:val="18"/>
                <w:szCs w:val="24"/>
              </w:rPr>
            </w:pPr>
            <w:r w:rsidRPr="000D0678">
              <w:rPr>
                <w:sz w:val="18"/>
                <w:szCs w:val="24"/>
              </w:rPr>
              <w:t>Форм-фактор: встраиваемый</w:t>
            </w:r>
          </w:p>
        </w:tc>
        <w:tc>
          <w:tcPr>
            <w:tcW w:w="1985" w:type="dxa"/>
          </w:tcPr>
          <w:p w14:paraId="2E27BC7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D14C6B6" w14:textId="77777777" w:rsidTr="003A5CA1">
        <w:trPr>
          <w:trHeight w:val="731"/>
          <w:jc w:val="center"/>
        </w:trPr>
        <w:tc>
          <w:tcPr>
            <w:tcW w:w="1418" w:type="dxa"/>
            <w:tcBorders>
              <w:right w:val="nil"/>
            </w:tcBorders>
          </w:tcPr>
          <w:p w14:paraId="582E0A3B" w14:textId="77777777" w:rsidR="00044353" w:rsidRPr="000D0678" w:rsidRDefault="00044353" w:rsidP="003A5CA1">
            <w:pPr>
              <w:pStyle w:val="34fd"/>
              <w:rPr>
                <w:sz w:val="18"/>
                <w:szCs w:val="24"/>
              </w:rPr>
            </w:pPr>
            <w:r w:rsidRPr="000D0678">
              <w:rPr>
                <w:sz w:val="18"/>
                <w:szCs w:val="24"/>
              </w:rPr>
              <w:t>7.9</w:t>
            </w:r>
          </w:p>
        </w:tc>
        <w:tc>
          <w:tcPr>
            <w:tcW w:w="6946" w:type="dxa"/>
            <w:tcBorders>
              <w:left w:val="nil"/>
            </w:tcBorders>
          </w:tcPr>
          <w:p w14:paraId="794B5777" w14:textId="77777777" w:rsidR="00044353" w:rsidRPr="000D0678" w:rsidRDefault="00044353" w:rsidP="003A5CA1">
            <w:pPr>
              <w:pStyle w:val="34fd"/>
              <w:rPr>
                <w:sz w:val="18"/>
                <w:szCs w:val="24"/>
              </w:rPr>
            </w:pPr>
            <w:r w:rsidRPr="000D0678">
              <w:rPr>
                <w:sz w:val="18"/>
                <w:szCs w:val="24"/>
              </w:rPr>
              <w:t xml:space="preserve">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 </w:t>
            </w:r>
          </w:p>
        </w:tc>
        <w:tc>
          <w:tcPr>
            <w:tcW w:w="1985" w:type="dxa"/>
          </w:tcPr>
          <w:p w14:paraId="5A676ED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F321792" w14:textId="77777777" w:rsidTr="003A5CA1">
        <w:trPr>
          <w:jc w:val="center"/>
        </w:trPr>
        <w:tc>
          <w:tcPr>
            <w:tcW w:w="1418" w:type="dxa"/>
            <w:tcBorders>
              <w:right w:val="nil"/>
            </w:tcBorders>
          </w:tcPr>
          <w:p w14:paraId="31181753" w14:textId="77777777" w:rsidR="00044353" w:rsidRPr="000D0678" w:rsidRDefault="00044353" w:rsidP="003A5CA1">
            <w:pPr>
              <w:pStyle w:val="34fd"/>
              <w:rPr>
                <w:b/>
                <w:sz w:val="18"/>
                <w:szCs w:val="24"/>
              </w:rPr>
            </w:pPr>
            <w:r w:rsidRPr="000D0678">
              <w:rPr>
                <w:b/>
                <w:sz w:val="18"/>
                <w:szCs w:val="24"/>
              </w:rPr>
              <w:t>8</w:t>
            </w:r>
          </w:p>
        </w:tc>
        <w:tc>
          <w:tcPr>
            <w:tcW w:w="8931" w:type="dxa"/>
            <w:gridSpan w:val="2"/>
            <w:tcBorders>
              <w:left w:val="nil"/>
            </w:tcBorders>
          </w:tcPr>
          <w:p w14:paraId="04439184" w14:textId="77777777" w:rsidR="00044353" w:rsidRPr="000D0678" w:rsidRDefault="00044353" w:rsidP="003A5CA1">
            <w:pPr>
              <w:pStyle w:val="34fd"/>
              <w:rPr>
                <w:b/>
                <w:sz w:val="18"/>
                <w:szCs w:val="24"/>
              </w:rPr>
            </w:pPr>
            <w:r w:rsidRPr="000D0678">
              <w:rPr>
                <w:b/>
                <w:sz w:val="18"/>
                <w:szCs w:val="24"/>
              </w:rPr>
              <w:t>Карт-ридер (считыватель смарт-карт)</w:t>
            </w:r>
          </w:p>
        </w:tc>
      </w:tr>
      <w:tr w:rsidR="00044353" w:rsidRPr="000D0678" w14:paraId="17EE487B" w14:textId="77777777" w:rsidTr="003A5CA1">
        <w:trPr>
          <w:jc w:val="center"/>
        </w:trPr>
        <w:tc>
          <w:tcPr>
            <w:tcW w:w="1418" w:type="dxa"/>
            <w:tcBorders>
              <w:right w:val="nil"/>
            </w:tcBorders>
          </w:tcPr>
          <w:p w14:paraId="2FBF12BB" w14:textId="77777777" w:rsidR="00044353" w:rsidRPr="000D0678" w:rsidRDefault="00044353" w:rsidP="003A5CA1">
            <w:pPr>
              <w:pStyle w:val="34fd"/>
              <w:rPr>
                <w:sz w:val="18"/>
                <w:szCs w:val="24"/>
              </w:rPr>
            </w:pPr>
            <w:r w:rsidRPr="000D0678">
              <w:rPr>
                <w:rFonts w:eastAsia="Calibri"/>
                <w:color w:val="000000"/>
                <w:sz w:val="18"/>
                <w:szCs w:val="24"/>
              </w:rPr>
              <w:t>8.1</w:t>
            </w:r>
          </w:p>
        </w:tc>
        <w:tc>
          <w:tcPr>
            <w:tcW w:w="6946" w:type="dxa"/>
            <w:tcBorders>
              <w:left w:val="nil"/>
            </w:tcBorders>
          </w:tcPr>
          <w:p w14:paraId="503E6FD7" w14:textId="77777777" w:rsidR="00044353" w:rsidRPr="000D0678" w:rsidRDefault="00044353" w:rsidP="003A5CA1">
            <w:pPr>
              <w:pStyle w:val="34fd"/>
              <w:rPr>
                <w:sz w:val="18"/>
                <w:szCs w:val="24"/>
              </w:rPr>
            </w:pPr>
            <w:r w:rsidRPr="000D0678">
              <w:rPr>
                <w:sz w:val="18"/>
                <w:szCs w:val="24"/>
              </w:rPr>
              <w:t>Наличие интерфейса USB 2.0</w:t>
            </w:r>
          </w:p>
        </w:tc>
        <w:tc>
          <w:tcPr>
            <w:tcW w:w="1985" w:type="dxa"/>
          </w:tcPr>
          <w:p w14:paraId="0655782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54B0917" w14:textId="77777777" w:rsidTr="003A5CA1">
        <w:trPr>
          <w:jc w:val="center"/>
        </w:trPr>
        <w:tc>
          <w:tcPr>
            <w:tcW w:w="1418" w:type="dxa"/>
            <w:tcBorders>
              <w:right w:val="nil"/>
            </w:tcBorders>
          </w:tcPr>
          <w:p w14:paraId="2B5F5CE5" w14:textId="77777777" w:rsidR="00044353" w:rsidRPr="000D0678" w:rsidRDefault="00044353" w:rsidP="003A5CA1">
            <w:pPr>
              <w:pStyle w:val="34fd"/>
              <w:rPr>
                <w:sz w:val="18"/>
                <w:szCs w:val="24"/>
              </w:rPr>
            </w:pPr>
            <w:r w:rsidRPr="000D0678">
              <w:rPr>
                <w:rFonts w:eastAsia="Calibri"/>
                <w:color w:val="000000"/>
                <w:sz w:val="18"/>
                <w:szCs w:val="24"/>
              </w:rPr>
              <w:t>8.2</w:t>
            </w:r>
          </w:p>
        </w:tc>
        <w:tc>
          <w:tcPr>
            <w:tcW w:w="6946" w:type="dxa"/>
            <w:tcBorders>
              <w:left w:val="nil"/>
            </w:tcBorders>
          </w:tcPr>
          <w:p w14:paraId="047B783D" w14:textId="77777777" w:rsidR="00044353" w:rsidRPr="000D0678" w:rsidRDefault="00044353" w:rsidP="003A5CA1">
            <w:pPr>
              <w:pStyle w:val="34fd"/>
              <w:rPr>
                <w:sz w:val="18"/>
                <w:szCs w:val="24"/>
              </w:rPr>
            </w:pPr>
            <w:r w:rsidRPr="000D0678">
              <w:rPr>
                <w:sz w:val="18"/>
                <w:szCs w:val="24"/>
              </w:rPr>
              <w:t>Скорость передачи данных: не менее 500 кбайт/c</w:t>
            </w:r>
          </w:p>
        </w:tc>
        <w:tc>
          <w:tcPr>
            <w:tcW w:w="1985" w:type="dxa"/>
          </w:tcPr>
          <w:p w14:paraId="0FC074B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372C88C" w14:textId="77777777" w:rsidTr="003A5CA1">
        <w:trPr>
          <w:jc w:val="center"/>
        </w:trPr>
        <w:tc>
          <w:tcPr>
            <w:tcW w:w="1418" w:type="dxa"/>
            <w:tcBorders>
              <w:right w:val="nil"/>
            </w:tcBorders>
          </w:tcPr>
          <w:p w14:paraId="0AA8AB6C" w14:textId="77777777" w:rsidR="00044353" w:rsidRPr="000D0678" w:rsidRDefault="00044353" w:rsidP="003A5CA1">
            <w:pPr>
              <w:pStyle w:val="34fd"/>
              <w:rPr>
                <w:sz w:val="18"/>
                <w:szCs w:val="24"/>
              </w:rPr>
            </w:pPr>
            <w:r w:rsidRPr="000D0678">
              <w:rPr>
                <w:rFonts w:eastAsia="Calibri"/>
                <w:color w:val="000000"/>
                <w:sz w:val="18"/>
                <w:szCs w:val="24"/>
              </w:rPr>
              <w:t>8.3</w:t>
            </w:r>
          </w:p>
        </w:tc>
        <w:tc>
          <w:tcPr>
            <w:tcW w:w="6946" w:type="dxa"/>
            <w:tcBorders>
              <w:left w:val="nil"/>
            </w:tcBorders>
          </w:tcPr>
          <w:p w14:paraId="03C50F93" w14:textId="77777777" w:rsidR="00044353" w:rsidRPr="000D0678" w:rsidRDefault="00044353" w:rsidP="003A5CA1">
            <w:pPr>
              <w:pStyle w:val="34fd"/>
              <w:rPr>
                <w:sz w:val="18"/>
                <w:szCs w:val="24"/>
              </w:rPr>
            </w:pPr>
            <w:r w:rsidRPr="000D0678">
              <w:rPr>
                <w:sz w:val="18"/>
                <w:szCs w:val="24"/>
              </w:rPr>
              <w:t xml:space="preserve">Поддерживаемые смарт карты УЭК, ISO 7816-1/2/3 (A/B/C), EMV, Microsoft PC/SC </w:t>
            </w:r>
          </w:p>
        </w:tc>
        <w:tc>
          <w:tcPr>
            <w:tcW w:w="1985" w:type="dxa"/>
          </w:tcPr>
          <w:p w14:paraId="39F33CD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900EF97" w14:textId="77777777" w:rsidTr="003A5CA1">
        <w:trPr>
          <w:jc w:val="center"/>
        </w:trPr>
        <w:tc>
          <w:tcPr>
            <w:tcW w:w="1418" w:type="dxa"/>
            <w:tcBorders>
              <w:right w:val="nil"/>
            </w:tcBorders>
          </w:tcPr>
          <w:p w14:paraId="258469AB" w14:textId="77777777" w:rsidR="00044353" w:rsidRPr="000D0678" w:rsidRDefault="00044353" w:rsidP="003A5CA1">
            <w:pPr>
              <w:pStyle w:val="34fd"/>
              <w:rPr>
                <w:sz w:val="18"/>
                <w:szCs w:val="24"/>
              </w:rPr>
            </w:pPr>
            <w:r w:rsidRPr="000D0678">
              <w:rPr>
                <w:rFonts w:eastAsia="Calibri"/>
                <w:color w:val="000000"/>
                <w:sz w:val="18"/>
                <w:szCs w:val="24"/>
              </w:rPr>
              <w:t>8.4</w:t>
            </w:r>
          </w:p>
        </w:tc>
        <w:tc>
          <w:tcPr>
            <w:tcW w:w="6946" w:type="dxa"/>
            <w:tcBorders>
              <w:left w:val="nil"/>
            </w:tcBorders>
          </w:tcPr>
          <w:p w14:paraId="63D6918C" w14:textId="77777777" w:rsidR="00044353" w:rsidRPr="000D0678" w:rsidRDefault="00044353" w:rsidP="003A5CA1">
            <w:pPr>
              <w:pStyle w:val="34fd"/>
              <w:rPr>
                <w:sz w:val="18"/>
                <w:szCs w:val="24"/>
              </w:rPr>
            </w:pPr>
            <w:r w:rsidRPr="000D0678">
              <w:rPr>
                <w:sz w:val="18"/>
                <w:szCs w:val="24"/>
              </w:rPr>
              <w:t>Поддержка микропроцессорных смарт-карт с протоколами передачи данных T=0 или T=1</w:t>
            </w:r>
          </w:p>
        </w:tc>
        <w:tc>
          <w:tcPr>
            <w:tcW w:w="1985" w:type="dxa"/>
          </w:tcPr>
          <w:p w14:paraId="399A8C3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827C83" w14:textId="77777777" w:rsidTr="003A5CA1">
        <w:trPr>
          <w:jc w:val="center"/>
        </w:trPr>
        <w:tc>
          <w:tcPr>
            <w:tcW w:w="1418" w:type="dxa"/>
            <w:tcBorders>
              <w:right w:val="nil"/>
            </w:tcBorders>
          </w:tcPr>
          <w:p w14:paraId="33F4721C" w14:textId="77777777" w:rsidR="00044353" w:rsidRPr="000D0678" w:rsidRDefault="00044353" w:rsidP="003A5CA1">
            <w:pPr>
              <w:pStyle w:val="34fd"/>
              <w:rPr>
                <w:sz w:val="18"/>
                <w:szCs w:val="24"/>
              </w:rPr>
            </w:pPr>
            <w:r w:rsidRPr="000D0678">
              <w:rPr>
                <w:rFonts w:eastAsia="Calibri"/>
                <w:color w:val="000000"/>
                <w:sz w:val="18"/>
                <w:szCs w:val="24"/>
              </w:rPr>
              <w:t>8.5</w:t>
            </w:r>
          </w:p>
        </w:tc>
        <w:tc>
          <w:tcPr>
            <w:tcW w:w="6946" w:type="dxa"/>
            <w:tcBorders>
              <w:left w:val="nil"/>
            </w:tcBorders>
          </w:tcPr>
          <w:p w14:paraId="43CA788F" w14:textId="77777777" w:rsidR="00044353" w:rsidRPr="000D0678" w:rsidRDefault="00044353" w:rsidP="003A5CA1">
            <w:pPr>
              <w:pStyle w:val="34fd"/>
              <w:rPr>
                <w:sz w:val="18"/>
                <w:szCs w:val="24"/>
              </w:rPr>
            </w:pPr>
            <w:r w:rsidRPr="000D0678">
              <w:rPr>
                <w:sz w:val="18"/>
                <w:szCs w:val="24"/>
              </w:rPr>
              <w:t xml:space="preserve">Поддержка считывания электронных полисов обязательного медицинского страхования, действующих на территории РФ </w:t>
            </w:r>
          </w:p>
        </w:tc>
        <w:tc>
          <w:tcPr>
            <w:tcW w:w="1985" w:type="dxa"/>
          </w:tcPr>
          <w:p w14:paraId="497FDE5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6CB83CA" w14:textId="77777777" w:rsidTr="003A5CA1">
        <w:trPr>
          <w:jc w:val="center"/>
        </w:trPr>
        <w:tc>
          <w:tcPr>
            <w:tcW w:w="1418" w:type="dxa"/>
            <w:tcBorders>
              <w:right w:val="nil"/>
            </w:tcBorders>
          </w:tcPr>
          <w:p w14:paraId="2DEF888E" w14:textId="77777777" w:rsidR="00044353" w:rsidRPr="000D0678" w:rsidRDefault="00044353" w:rsidP="003A5CA1">
            <w:pPr>
              <w:pStyle w:val="34fd"/>
              <w:rPr>
                <w:sz w:val="18"/>
                <w:szCs w:val="24"/>
              </w:rPr>
            </w:pPr>
            <w:r w:rsidRPr="000D0678">
              <w:rPr>
                <w:rFonts w:eastAsia="Calibri"/>
                <w:color w:val="000000"/>
                <w:sz w:val="18"/>
                <w:szCs w:val="24"/>
              </w:rPr>
              <w:t>8.6</w:t>
            </w:r>
          </w:p>
        </w:tc>
        <w:tc>
          <w:tcPr>
            <w:tcW w:w="6946" w:type="dxa"/>
            <w:tcBorders>
              <w:left w:val="nil"/>
            </w:tcBorders>
          </w:tcPr>
          <w:p w14:paraId="595676B1" w14:textId="77777777" w:rsidR="00044353" w:rsidRPr="000D0678" w:rsidRDefault="00044353" w:rsidP="003A5CA1">
            <w:pPr>
              <w:pStyle w:val="34fd"/>
              <w:rPr>
                <w:sz w:val="18"/>
                <w:szCs w:val="24"/>
                <w:lang w:val="en-US"/>
              </w:rPr>
            </w:pPr>
            <w:r w:rsidRPr="000D0678">
              <w:rPr>
                <w:sz w:val="18"/>
                <w:szCs w:val="24"/>
              </w:rPr>
              <w:t>Поддержка</w:t>
            </w:r>
            <w:r w:rsidRPr="000D0678">
              <w:rPr>
                <w:sz w:val="18"/>
                <w:szCs w:val="24"/>
                <w:lang w:val="en-US"/>
              </w:rPr>
              <w:t xml:space="preserve"> PPS (Protocol and Parameters Selection)</w:t>
            </w:r>
          </w:p>
        </w:tc>
        <w:tc>
          <w:tcPr>
            <w:tcW w:w="1985" w:type="dxa"/>
          </w:tcPr>
          <w:p w14:paraId="65144C9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44C5D47" w14:textId="77777777" w:rsidTr="003A5CA1">
        <w:trPr>
          <w:jc w:val="center"/>
        </w:trPr>
        <w:tc>
          <w:tcPr>
            <w:tcW w:w="1418" w:type="dxa"/>
            <w:tcBorders>
              <w:right w:val="nil"/>
            </w:tcBorders>
          </w:tcPr>
          <w:p w14:paraId="588BC009" w14:textId="77777777" w:rsidR="00044353" w:rsidRPr="000D0678" w:rsidRDefault="00044353" w:rsidP="003A5CA1">
            <w:pPr>
              <w:pStyle w:val="34fd"/>
              <w:rPr>
                <w:sz w:val="18"/>
                <w:szCs w:val="24"/>
              </w:rPr>
            </w:pPr>
            <w:r w:rsidRPr="000D0678">
              <w:rPr>
                <w:rFonts w:eastAsia="Calibri"/>
                <w:color w:val="000000"/>
                <w:sz w:val="18"/>
                <w:szCs w:val="24"/>
              </w:rPr>
              <w:t>8.7</w:t>
            </w:r>
          </w:p>
        </w:tc>
        <w:tc>
          <w:tcPr>
            <w:tcW w:w="6946" w:type="dxa"/>
            <w:tcBorders>
              <w:left w:val="nil"/>
            </w:tcBorders>
          </w:tcPr>
          <w:p w14:paraId="04530971" w14:textId="77777777" w:rsidR="00044353" w:rsidRPr="000D0678" w:rsidRDefault="00044353" w:rsidP="003A5CA1">
            <w:pPr>
              <w:pStyle w:val="34fd"/>
              <w:rPr>
                <w:sz w:val="18"/>
                <w:szCs w:val="24"/>
              </w:rPr>
            </w:pPr>
            <w:r w:rsidRPr="000D0678">
              <w:rPr>
                <w:sz w:val="18"/>
                <w:szCs w:val="24"/>
              </w:rPr>
              <w:t>Поддержка PC/SC, CT-API</w:t>
            </w:r>
          </w:p>
        </w:tc>
        <w:tc>
          <w:tcPr>
            <w:tcW w:w="1985" w:type="dxa"/>
          </w:tcPr>
          <w:p w14:paraId="009DE44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3C7D48" w14:textId="77777777" w:rsidTr="003A5CA1">
        <w:trPr>
          <w:jc w:val="center"/>
        </w:trPr>
        <w:tc>
          <w:tcPr>
            <w:tcW w:w="1418" w:type="dxa"/>
            <w:tcBorders>
              <w:right w:val="nil"/>
            </w:tcBorders>
          </w:tcPr>
          <w:p w14:paraId="40A33793" w14:textId="77777777" w:rsidR="00044353" w:rsidRPr="000D0678" w:rsidRDefault="00044353" w:rsidP="003A5CA1">
            <w:pPr>
              <w:pStyle w:val="34fd"/>
              <w:rPr>
                <w:sz w:val="18"/>
                <w:szCs w:val="24"/>
              </w:rPr>
            </w:pPr>
            <w:r w:rsidRPr="000D0678">
              <w:rPr>
                <w:rFonts w:eastAsia="Calibri"/>
                <w:color w:val="000000"/>
                <w:sz w:val="18"/>
                <w:szCs w:val="24"/>
              </w:rPr>
              <w:t>8.8</w:t>
            </w:r>
          </w:p>
        </w:tc>
        <w:tc>
          <w:tcPr>
            <w:tcW w:w="6946" w:type="dxa"/>
            <w:tcBorders>
              <w:left w:val="nil"/>
            </w:tcBorders>
          </w:tcPr>
          <w:p w14:paraId="5097CBFB"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85" w:type="dxa"/>
          </w:tcPr>
          <w:p w14:paraId="6A79444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D3908C8" w14:textId="77777777" w:rsidTr="003A5CA1">
        <w:trPr>
          <w:jc w:val="center"/>
        </w:trPr>
        <w:tc>
          <w:tcPr>
            <w:tcW w:w="1418" w:type="dxa"/>
            <w:tcBorders>
              <w:right w:val="nil"/>
            </w:tcBorders>
          </w:tcPr>
          <w:p w14:paraId="309EFCD0" w14:textId="77777777" w:rsidR="00044353" w:rsidRPr="000D0678" w:rsidRDefault="00044353" w:rsidP="003A5CA1">
            <w:pPr>
              <w:pStyle w:val="34fd"/>
              <w:rPr>
                <w:sz w:val="18"/>
                <w:szCs w:val="24"/>
              </w:rPr>
            </w:pPr>
            <w:r w:rsidRPr="000D0678">
              <w:rPr>
                <w:rFonts w:eastAsia="Calibri"/>
                <w:color w:val="000000"/>
                <w:sz w:val="18"/>
                <w:szCs w:val="24"/>
              </w:rPr>
              <w:t>8.9</w:t>
            </w:r>
          </w:p>
        </w:tc>
        <w:tc>
          <w:tcPr>
            <w:tcW w:w="6946" w:type="dxa"/>
            <w:tcBorders>
              <w:left w:val="nil"/>
            </w:tcBorders>
          </w:tcPr>
          <w:p w14:paraId="5E55803E" w14:textId="77777777" w:rsidR="00044353" w:rsidRPr="000D0678" w:rsidRDefault="00044353" w:rsidP="003A5CA1">
            <w:pPr>
              <w:pStyle w:val="34fd"/>
              <w:rPr>
                <w:sz w:val="18"/>
                <w:szCs w:val="24"/>
              </w:rPr>
            </w:pPr>
            <w:r w:rsidRPr="000D0678">
              <w:rPr>
                <w:sz w:val="18"/>
                <w:szCs w:val="24"/>
              </w:rPr>
              <w:t>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w:t>
            </w:r>
          </w:p>
        </w:tc>
        <w:tc>
          <w:tcPr>
            <w:tcW w:w="1985" w:type="dxa"/>
          </w:tcPr>
          <w:p w14:paraId="1125ABB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0E63BA8" w14:textId="77777777" w:rsidTr="003A5CA1">
        <w:trPr>
          <w:jc w:val="center"/>
        </w:trPr>
        <w:tc>
          <w:tcPr>
            <w:tcW w:w="1418" w:type="dxa"/>
            <w:tcBorders>
              <w:right w:val="nil"/>
            </w:tcBorders>
          </w:tcPr>
          <w:p w14:paraId="4012CC2E" w14:textId="77777777" w:rsidR="00044353" w:rsidRPr="000D0678" w:rsidRDefault="00044353" w:rsidP="003A5CA1">
            <w:pPr>
              <w:pStyle w:val="34fd"/>
              <w:rPr>
                <w:b/>
                <w:sz w:val="18"/>
                <w:szCs w:val="24"/>
              </w:rPr>
            </w:pPr>
            <w:r w:rsidRPr="000D0678">
              <w:rPr>
                <w:b/>
                <w:sz w:val="18"/>
                <w:szCs w:val="24"/>
              </w:rPr>
              <w:t>9</w:t>
            </w:r>
          </w:p>
        </w:tc>
        <w:tc>
          <w:tcPr>
            <w:tcW w:w="8931" w:type="dxa"/>
            <w:gridSpan w:val="2"/>
            <w:tcBorders>
              <w:left w:val="nil"/>
            </w:tcBorders>
          </w:tcPr>
          <w:p w14:paraId="2C2FCD5D" w14:textId="77777777" w:rsidR="00044353" w:rsidRPr="000D0678" w:rsidRDefault="00044353" w:rsidP="003A5CA1">
            <w:pPr>
              <w:pStyle w:val="34fd"/>
              <w:rPr>
                <w:b/>
                <w:sz w:val="18"/>
                <w:szCs w:val="24"/>
              </w:rPr>
            </w:pPr>
            <w:r w:rsidRPr="000D0678">
              <w:rPr>
                <w:b/>
                <w:sz w:val="18"/>
                <w:szCs w:val="24"/>
              </w:rPr>
              <w:t>Монитор (дисплей) совместимый с материнской платой</w:t>
            </w:r>
          </w:p>
        </w:tc>
      </w:tr>
      <w:tr w:rsidR="00044353" w:rsidRPr="000D0678" w14:paraId="7CB0D601" w14:textId="77777777" w:rsidTr="003A5CA1">
        <w:trPr>
          <w:jc w:val="center"/>
        </w:trPr>
        <w:tc>
          <w:tcPr>
            <w:tcW w:w="1418" w:type="dxa"/>
            <w:tcBorders>
              <w:right w:val="nil"/>
            </w:tcBorders>
          </w:tcPr>
          <w:p w14:paraId="5B8B71D3" w14:textId="77777777" w:rsidR="00044353" w:rsidRPr="000D0678" w:rsidRDefault="00044353" w:rsidP="003A5CA1">
            <w:pPr>
              <w:pStyle w:val="34fd"/>
              <w:rPr>
                <w:sz w:val="18"/>
                <w:szCs w:val="24"/>
              </w:rPr>
            </w:pPr>
            <w:r w:rsidRPr="000D0678">
              <w:rPr>
                <w:sz w:val="18"/>
                <w:szCs w:val="24"/>
              </w:rPr>
              <w:t>9.1</w:t>
            </w:r>
          </w:p>
        </w:tc>
        <w:tc>
          <w:tcPr>
            <w:tcW w:w="6946" w:type="dxa"/>
            <w:tcBorders>
              <w:left w:val="nil"/>
            </w:tcBorders>
          </w:tcPr>
          <w:p w14:paraId="0F9A84AC" w14:textId="77777777" w:rsidR="00044353" w:rsidRPr="000D0678" w:rsidRDefault="00044353" w:rsidP="003A5CA1">
            <w:pPr>
              <w:pStyle w:val="34fd"/>
              <w:rPr>
                <w:sz w:val="18"/>
                <w:szCs w:val="24"/>
              </w:rPr>
            </w:pPr>
            <w:r w:rsidRPr="000D0678">
              <w:rPr>
                <w:sz w:val="18"/>
                <w:szCs w:val="24"/>
              </w:rPr>
              <w:t>Время отклика: не более 8 мс</w:t>
            </w:r>
          </w:p>
        </w:tc>
        <w:tc>
          <w:tcPr>
            <w:tcW w:w="1985" w:type="dxa"/>
          </w:tcPr>
          <w:p w14:paraId="35E065D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53899BE" w14:textId="77777777" w:rsidTr="003A5CA1">
        <w:trPr>
          <w:jc w:val="center"/>
        </w:trPr>
        <w:tc>
          <w:tcPr>
            <w:tcW w:w="1418" w:type="dxa"/>
            <w:tcBorders>
              <w:right w:val="nil"/>
            </w:tcBorders>
          </w:tcPr>
          <w:p w14:paraId="270ED4D5" w14:textId="77777777" w:rsidR="00044353" w:rsidRPr="000D0678" w:rsidRDefault="00044353" w:rsidP="003A5CA1">
            <w:pPr>
              <w:pStyle w:val="34fd"/>
              <w:rPr>
                <w:sz w:val="18"/>
                <w:szCs w:val="24"/>
              </w:rPr>
            </w:pPr>
            <w:r w:rsidRPr="000D0678">
              <w:rPr>
                <w:sz w:val="18"/>
                <w:szCs w:val="24"/>
              </w:rPr>
              <w:t>9.2</w:t>
            </w:r>
          </w:p>
        </w:tc>
        <w:tc>
          <w:tcPr>
            <w:tcW w:w="6946" w:type="dxa"/>
            <w:tcBorders>
              <w:left w:val="nil"/>
            </w:tcBorders>
          </w:tcPr>
          <w:p w14:paraId="7F07BB94" w14:textId="77777777" w:rsidR="00044353" w:rsidRPr="000D0678" w:rsidRDefault="00044353" w:rsidP="003A5CA1">
            <w:pPr>
              <w:pStyle w:val="34fd"/>
              <w:rPr>
                <w:sz w:val="18"/>
                <w:szCs w:val="24"/>
              </w:rPr>
            </w:pPr>
            <w:r w:rsidRPr="000D0678">
              <w:rPr>
                <w:sz w:val="18"/>
                <w:szCs w:val="24"/>
              </w:rPr>
              <w:t>Разрешение экрана: не хуже Full HD</w:t>
            </w:r>
          </w:p>
        </w:tc>
        <w:tc>
          <w:tcPr>
            <w:tcW w:w="1985" w:type="dxa"/>
          </w:tcPr>
          <w:p w14:paraId="66B4128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06A929B" w14:textId="77777777" w:rsidTr="003A5CA1">
        <w:trPr>
          <w:jc w:val="center"/>
        </w:trPr>
        <w:tc>
          <w:tcPr>
            <w:tcW w:w="1418" w:type="dxa"/>
            <w:tcBorders>
              <w:right w:val="nil"/>
            </w:tcBorders>
          </w:tcPr>
          <w:p w14:paraId="076EE4CB" w14:textId="77777777" w:rsidR="00044353" w:rsidRPr="000D0678" w:rsidRDefault="00044353" w:rsidP="003A5CA1">
            <w:pPr>
              <w:pStyle w:val="34fd"/>
              <w:rPr>
                <w:sz w:val="18"/>
                <w:szCs w:val="24"/>
              </w:rPr>
            </w:pPr>
            <w:r w:rsidRPr="000D0678">
              <w:rPr>
                <w:sz w:val="18"/>
                <w:szCs w:val="24"/>
              </w:rPr>
              <w:t>9.3</w:t>
            </w:r>
          </w:p>
        </w:tc>
        <w:tc>
          <w:tcPr>
            <w:tcW w:w="6946" w:type="dxa"/>
            <w:tcBorders>
              <w:left w:val="nil"/>
            </w:tcBorders>
          </w:tcPr>
          <w:p w14:paraId="444C0042" w14:textId="77777777" w:rsidR="00044353" w:rsidRPr="000D0678" w:rsidRDefault="00044353" w:rsidP="003A5CA1">
            <w:pPr>
              <w:pStyle w:val="34fd"/>
              <w:rPr>
                <w:sz w:val="18"/>
                <w:szCs w:val="24"/>
              </w:rPr>
            </w:pPr>
            <w:r w:rsidRPr="000D0678">
              <w:rPr>
                <w:sz w:val="18"/>
                <w:szCs w:val="24"/>
              </w:rPr>
              <w:t>Угол обзора LCD-матрицы: не менее 120х120 градусов</w:t>
            </w:r>
          </w:p>
        </w:tc>
        <w:tc>
          <w:tcPr>
            <w:tcW w:w="1985" w:type="dxa"/>
          </w:tcPr>
          <w:p w14:paraId="32B2CCE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D93B3AF" w14:textId="77777777" w:rsidTr="003A5CA1">
        <w:trPr>
          <w:jc w:val="center"/>
        </w:trPr>
        <w:tc>
          <w:tcPr>
            <w:tcW w:w="1418" w:type="dxa"/>
            <w:tcBorders>
              <w:right w:val="nil"/>
            </w:tcBorders>
          </w:tcPr>
          <w:p w14:paraId="638706FE" w14:textId="77777777" w:rsidR="00044353" w:rsidRPr="000D0678" w:rsidRDefault="00044353" w:rsidP="003A5CA1">
            <w:pPr>
              <w:pStyle w:val="34fd"/>
              <w:rPr>
                <w:sz w:val="18"/>
                <w:szCs w:val="24"/>
              </w:rPr>
            </w:pPr>
            <w:r w:rsidRPr="000D0678">
              <w:rPr>
                <w:sz w:val="18"/>
                <w:szCs w:val="24"/>
              </w:rPr>
              <w:t>9.4</w:t>
            </w:r>
          </w:p>
        </w:tc>
        <w:tc>
          <w:tcPr>
            <w:tcW w:w="6946" w:type="dxa"/>
            <w:tcBorders>
              <w:left w:val="nil"/>
            </w:tcBorders>
          </w:tcPr>
          <w:p w14:paraId="4E243170" w14:textId="77777777" w:rsidR="00044353" w:rsidRPr="000D0678" w:rsidRDefault="00044353" w:rsidP="003A5CA1">
            <w:pPr>
              <w:pStyle w:val="34fd"/>
              <w:rPr>
                <w:sz w:val="18"/>
                <w:szCs w:val="24"/>
              </w:rPr>
            </w:pPr>
            <w:r w:rsidRPr="000D0678">
              <w:rPr>
                <w:sz w:val="18"/>
                <w:szCs w:val="24"/>
              </w:rPr>
              <w:t>Диагональ: не менее 21,5 дюймов</w:t>
            </w:r>
          </w:p>
        </w:tc>
        <w:tc>
          <w:tcPr>
            <w:tcW w:w="1985" w:type="dxa"/>
          </w:tcPr>
          <w:p w14:paraId="5D89767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567A749" w14:textId="77777777" w:rsidTr="003A5CA1">
        <w:trPr>
          <w:jc w:val="center"/>
        </w:trPr>
        <w:tc>
          <w:tcPr>
            <w:tcW w:w="1418" w:type="dxa"/>
            <w:tcBorders>
              <w:right w:val="nil"/>
            </w:tcBorders>
          </w:tcPr>
          <w:p w14:paraId="266140B4" w14:textId="77777777" w:rsidR="00044353" w:rsidRPr="000D0678" w:rsidRDefault="00044353" w:rsidP="003A5CA1">
            <w:pPr>
              <w:pStyle w:val="34fd"/>
              <w:rPr>
                <w:sz w:val="18"/>
                <w:szCs w:val="24"/>
              </w:rPr>
            </w:pPr>
            <w:r w:rsidRPr="000D0678">
              <w:rPr>
                <w:sz w:val="18"/>
                <w:szCs w:val="24"/>
              </w:rPr>
              <w:t>9.5</w:t>
            </w:r>
          </w:p>
        </w:tc>
        <w:tc>
          <w:tcPr>
            <w:tcW w:w="6946" w:type="dxa"/>
            <w:tcBorders>
              <w:left w:val="nil"/>
            </w:tcBorders>
          </w:tcPr>
          <w:p w14:paraId="7BFC0417" w14:textId="77777777" w:rsidR="00044353" w:rsidRPr="000D0678" w:rsidRDefault="00044353" w:rsidP="003A5CA1">
            <w:pPr>
              <w:pStyle w:val="34fd"/>
              <w:rPr>
                <w:sz w:val="18"/>
                <w:szCs w:val="24"/>
              </w:rPr>
            </w:pPr>
            <w:r w:rsidRPr="000D0678">
              <w:rPr>
                <w:sz w:val="18"/>
                <w:szCs w:val="24"/>
              </w:rPr>
              <w:t>Подсветка LCD-матрицы: светодиодная подсветка</w:t>
            </w:r>
          </w:p>
        </w:tc>
        <w:tc>
          <w:tcPr>
            <w:tcW w:w="1985" w:type="dxa"/>
          </w:tcPr>
          <w:p w14:paraId="0E35EA3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0424B87" w14:textId="77777777" w:rsidTr="003A5CA1">
        <w:trPr>
          <w:jc w:val="center"/>
        </w:trPr>
        <w:tc>
          <w:tcPr>
            <w:tcW w:w="1418" w:type="dxa"/>
            <w:tcBorders>
              <w:right w:val="nil"/>
            </w:tcBorders>
          </w:tcPr>
          <w:p w14:paraId="34896ACB" w14:textId="77777777" w:rsidR="00044353" w:rsidRPr="000D0678" w:rsidRDefault="00044353" w:rsidP="003A5CA1">
            <w:pPr>
              <w:pStyle w:val="34fd"/>
              <w:rPr>
                <w:b/>
                <w:sz w:val="18"/>
                <w:szCs w:val="24"/>
              </w:rPr>
            </w:pPr>
            <w:r w:rsidRPr="000D0678">
              <w:rPr>
                <w:b/>
                <w:sz w:val="18"/>
                <w:szCs w:val="24"/>
              </w:rPr>
              <w:t>10</w:t>
            </w:r>
          </w:p>
        </w:tc>
        <w:tc>
          <w:tcPr>
            <w:tcW w:w="8931" w:type="dxa"/>
            <w:gridSpan w:val="2"/>
            <w:tcBorders>
              <w:left w:val="nil"/>
            </w:tcBorders>
          </w:tcPr>
          <w:p w14:paraId="16D2CE55" w14:textId="77777777" w:rsidR="00044353" w:rsidRPr="000D0678" w:rsidRDefault="00044353" w:rsidP="003A5CA1">
            <w:pPr>
              <w:pStyle w:val="34fd"/>
              <w:rPr>
                <w:b/>
                <w:sz w:val="18"/>
                <w:szCs w:val="24"/>
              </w:rPr>
            </w:pPr>
            <w:r w:rsidRPr="000D0678">
              <w:rPr>
                <w:b/>
                <w:sz w:val="18"/>
                <w:szCs w:val="24"/>
              </w:rPr>
              <w:t>Проекционно-емкостная сенсорная панель</w:t>
            </w:r>
          </w:p>
        </w:tc>
      </w:tr>
      <w:tr w:rsidR="00044353" w:rsidRPr="000D0678" w14:paraId="7AF86873" w14:textId="77777777" w:rsidTr="003A5CA1">
        <w:trPr>
          <w:jc w:val="center"/>
        </w:trPr>
        <w:tc>
          <w:tcPr>
            <w:tcW w:w="1418" w:type="dxa"/>
            <w:tcBorders>
              <w:right w:val="nil"/>
            </w:tcBorders>
          </w:tcPr>
          <w:p w14:paraId="7A5839CE" w14:textId="77777777" w:rsidR="00044353" w:rsidRPr="000D0678" w:rsidRDefault="00044353" w:rsidP="003A5CA1">
            <w:pPr>
              <w:pStyle w:val="34fd"/>
              <w:rPr>
                <w:sz w:val="18"/>
                <w:szCs w:val="24"/>
              </w:rPr>
            </w:pPr>
            <w:r w:rsidRPr="000D0678">
              <w:rPr>
                <w:sz w:val="18"/>
                <w:szCs w:val="24"/>
              </w:rPr>
              <w:t>10.1</w:t>
            </w:r>
          </w:p>
        </w:tc>
        <w:tc>
          <w:tcPr>
            <w:tcW w:w="6946" w:type="dxa"/>
            <w:tcBorders>
              <w:left w:val="nil"/>
            </w:tcBorders>
          </w:tcPr>
          <w:p w14:paraId="25AE83C8" w14:textId="77777777" w:rsidR="00044353" w:rsidRPr="000D0678" w:rsidRDefault="00044353" w:rsidP="003A5CA1">
            <w:pPr>
              <w:pStyle w:val="34fd"/>
              <w:rPr>
                <w:sz w:val="18"/>
                <w:szCs w:val="24"/>
              </w:rPr>
            </w:pPr>
            <w:r w:rsidRPr="000D0678">
              <w:rPr>
                <w:sz w:val="18"/>
                <w:szCs w:val="24"/>
              </w:rPr>
              <w:t>Технология распознавания касаний: проекционно-емкостная</w:t>
            </w:r>
          </w:p>
        </w:tc>
        <w:tc>
          <w:tcPr>
            <w:tcW w:w="1985" w:type="dxa"/>
          </w:tcPr>
          <w:p w14:paraId="3302515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092599" w14:textId="77777777" w:rsidTr="003A5CA1">
        <w:trPr>
          <w:jc w:val="center"/>
        </w:trPr>
        <w:tc>
          <w:tcPr>
            <w:tcW w:w="1418" w:type="dxa"/>
            <w:tcBorders>
              <w:right w:val="nil"/>
            </w:tcBorders>
          </w:tcPr>
          <w:p w14:paraId="26CBF3CC" w14:textId="77777777" w:rsidR="00044353" w:rsidRPr="000D0678" w:rsidRDefault="00044353" w:rsidP="003A5CA1">
            <w:pPr>
              <w:pStyle w:val="34fd"/>
              <w:rPr>
                <w:sz w:val="18"/>
                <w:szCs w:val="24"/>
              </w:rPr>
            </w:pPr>
            <w:r w:rsidRPr="000D0678">
              <w:rPr>
                <w:sz w:val="18"/>
                <w:szCs w:val="24"/>
              </w:rPr>
              <w:t>10.2</w:t>
            </w:r>
          </w:p>
        </w:tc>
        <w:tc>
          <w:tcPr>
            <w:tcW w:w="6946" w:type="dxa"/>
            <w:tcBorders>
              <w:left w:val="nil"/>
            </w:tcBorders>
          </w:tcPr>
          <w:p w14:paraId="7954A1DD" w14:textId="77777777" w:rsidR="00044353" w:rsidRPr="000D0678" w:rsidRDefault="00044353" w:rsidP="003A5CA1">
            <w:pPr>
              <w:pStyle w:val="34fd"/>
              <w:rPr>
                <w:sz w:val="18"/>
                <w:szCs w:val="24"/>
              </w:rPr>
            </w:pPr>
            <w:r w:rsidRPr="000D0678">
              <w:rPr>
                <w:sz w:val="18"/>
                <w:szCs w:val="24"/>
              </w:rPr>
              <w:t>Максимальное количество распознаваемых одновременных касаний: более 9 шт.</w:t>
            </w:r>
          </w:p>
        </w:tc>
        <w:tc>
          <w:tcPr>
            <w:tcW w:w="1985" w:type="dxa"/>
          </w:tcPr>
          <w:p w14:paraId="3ED2837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41CEC2" w14:textId="77777777" w:rsidTr="003A5CA1">
        <w:trPr>
          <w:jc w:val="center"/>
        </w:trPr>
        <w:tc>
          <w:tcPr>
            <w:tcW w:w="1418" w:type="dxa"/>
            <w:tcBorders>
              <w:right w:val="nil"/>
            </w:tcBorders>
          </w:tcPr>
          <w:p w14:paraId="52F4241D" w14:textId="77777777" w:rsidR="00044353" w:rsidRPr="000D0678" w:rsidRDefault="00044353" w:rsidP="003A5CA1">
            <w:pPr>
              <w:pStyle w:val="34fd"/>
              <w:rPr>
                <w:sz w:val="18"/>
                <w:szCs w:val="24"/>
              </w:rPr>
            </w:pPr>
            <w:r w:rsidRPr="000D0678">
              <w:rPr>
                <w:sz w:val="18"/>
                <w:szCs w:val="24"/>
              </w:rPr>
              <w:t>10.3</w:t>
            </w:r>
          </w:p>
        </w:tc>
        <w:tc>
          <w:tcPr>
            <w:tcW w:w="6946" w:type="dxa"/>
            <w:tcBorders>
              <w:left w:val="nil"/>
            </w:tcBorders>
          </w:tcPr>
          <w:p w14:paraId="7B1A5BF3" w14:textId="77777777" w:rsidR="00044353" w:rsidRPr="000D0678" w:rsidRDefault="00044353" w:rsidP="003A5CA1">
            <w:pPr>
              <w:pStyle w:val="34fd"/>
              <w:rPr>
                <w:sz w:val="18"/>
                <w:szCs w:val="24"/>
              </w:rPr>
            </w:pPr>
            <w:r w:rsidRPr="000D0678">
              <w:rPr>
                <w:sz w:val="18"/>
                <w:szCs w:val="24"/>
              </w:rPr>
              <w:t>Прозрачность: не менее 90 %</w:t>
            </w:r>
          </w:p>
        </w:tc>
        <w:tc>
          <w:tcPr>
            <w:tcW w:w="1985" w:type="dxa"/>
          </w:tcPr>
          <w:p w14:paraId="3D467D4D"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1CCF3FA" w14:textId="77777777" w:rsidTr="003A5CA1">
        <w:trPr>
          <w:jc w:val="center"/>
        </w:trPr>
        <w:tc>
          <w:tcPr>
            <w:tcW w:w="1418" w:type="dxa"/>
            <w:tcBorders>
              <w:right w:val="nil"/>
            </w:tcBorders>
          </w:tcPr>
          <w:p w14:paraId="7BA5D5DE" w14:textId="77777777" w:rsidR="00044353" w:rsidRPr="000D0678" w:rsidRDefault="00044353" w:rsidP="003A5CA1">
            <w:pPr>
              <w:pStyle w:val="34fd"/>
              <w:rPr>
                <w:sz w:val="18"/>
                <w:szCs w:val="24"/>
              </w:rPr>
            </w:pPr>
            <w:r w:rsidRPr="000D0678">
              <w:rPr>
                <w:sz w:val="18"/>
                <w:szCs w:val="24"/>
              </w:rPr>
              <w:t>10.4</w:t>
            </w:r>
          </w:p>
        </w:tc>
        <w:tc>
          <w:tcPr>
            <w:tcW w:w="6946" w:type="dxa"/>
            <w:tcBorders>
              <w:left w:val="nil"/>
            </w:tcBorders>
          </w:tcPr>
          <w:p w14:paraId="240AAD58" w14:textId="77777777" w:rsidR="00044353" w:rsidRPr="000D0678" w:rsidRDefault="00044353" w:rsidP="003A5CA1">
            <w:pPr>
              <w:pStyle w:val="34fd"/>
              <w:rPr>
                <w:sz w:val="18"/>
                <w:szCs w:val="24"/>
              </w:rPr>
            </w:pPr>
            <w:r w:rsidRPr="000D0678">
              <w:rPr>
                <w:sz w:val="18"/>
                <w:szCs w:val="24"/>
              </w:rPr>
              <w:t>Наличие интерфейса USB 2.0</w:t>
            </w:r>
          </w:p>
        </w:tc>
        <w:tc>
          <w:tcPr>
            <w:tcW w:w="1985" w:type="dxa"/>
          </w:tcPr>
          <w:p w14:paraId="48A8E10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661ACE4" w14:textId="77777777" w:rsidTr="003A5CA1">
        <w:trPr>
          <w:jc w:val="center"/>
        </w:trPr>
        <w:tc>
          <w:tcPr>
            <w:tcW w:w="1418" w:type="dxa"/>
            <w:tcBorders>
              <w:right w:val="nil"/>
            </w:tcBorders>
          </w:tcPr>
          <w:p w14:paraId="7EB88706" w14:textId="77777777" w:rsidR="00044353" w:rsidRPr="000D0678" w:rsidRDefault="00044353" w:rsidP="003A5CA1">
            <w:pPr>
              <w:pStyle w:val="34fd"/>
              <w:rPr>
                <w:sz w:val="18"/>
                <w:szCs w:val="24"/>
              </w:rPr>
            </w:pPr>
            <w:r w:rsidRPr="000D0678">
              <w:rPr>
                <w:sz w:val="18"/>
                <w:szCs w:val="24"/>
              </w:rPr>
              <w:t>10.5</w:t>
            </w:r>
          </w:p>
        </w:tc>
        <w:tc>
          <w:tcPr>
            <w:tcW w:w="6946" w:type="dxa"/>
            <w:tcBorders>
              <w:left w:val="nil"/>
            </w:tcBorders>
          </w:tcPr>
          <w:p w14:paraId="0820DCC8" w14:textId="77777777" w:rsidR="00044353" w:rsidRPr="000D0678" w:rsidRDefault="00044353" w:rsidP="003A5CA1">
            <w:pPr>
              <w:pStyle w:val="34fd"/>
              <w:rPr>
                <w:sz w:val="18"/>
                <w:szCs w:val="24"/>
              </w:rPr>
            </w:pPr>
            <w:r w:rsidRPr="000D0678">
              <w:rPr>
                <w:sz w:val="18"/>
                <w:szCs w:val="24"/>
              </w:rPr>
              <w:t>Нечеткость (замутненность): менее 2,5 %</w:t>
            </w:r>
          </w:p>
        </w:tc>
        <w:tc>
          <w:tcPr>
            <w:tcW w:w="1985" w:type="dxa"/>
          </w:tcPr>
          <w:p w14:paraId="6FC291D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3C9D06B" w14:textId="77777777" w:rsidTr="003A5CA1">
        <w:trPr>
          <w:jc w:val="center"/>
        </w:trPr>
        <w:tc>
          <w:tcPr>
            <w:tcW w:w="1418" w:type="dxa"/>
            <w:tcBorders>
              <w:right w:val="nil"/>
            </w:tcBorders>
          </w:tcPr>
          <w:p w14:paraId="3C325AC1" w14:textId="77777777" w:rsidR="00044353" w:rsidRPr="000D0678" w:rsidRDefault="00044353" w:rsidP="003A5CA1">
            <w:pPr>
              <w:pStyle w:val="34fd"/>
              <w:rPr>
                <w:sz w:val="18"/>
                <w:szCs w:val="24"/>
              </w:rPr>
            </w:pPr>
            <w:r w:rsidRPr="000D0678">
              <w:rPr>
                <w:sz w:val="18"/>
                <w:szCs w:val="24"/>
              </w:rPr>
              <w:t>10.6</w:t>
            </w:r>
          </w:p>
        </w:tc>
        <w:tc>
          <w:tcPr>
            <w:tcW w:w="6946" w:type="dxa"/>
            <w:tcBorders>
              <w:left w:val="nil"/>
            </w:tcBorders>
          </w:tcPr>
          <w:p w14:paraId="72D0733B" w14:textId="77777777" w:rsidR="00044353" w:rsidRPr="000D0678" w:rsidRDefault="00044353" w:rsidP="003A5CA1">
            <w:pPr>
              <w:pStyle w:val="34fd"/>
              <w:rPr>
                <w:sz w:val="18"/>
                <w:szCs w:val="24"/>
              </w:rPr>
            </w:pPr>
            <w:r w:rsidRPr="000D0678">
              <w:rPr>
                <w:sz w:val="18"/>
                <w:szCs w:val="24"/>
              </w:rPr>
              <w:t>Испытание на стойкость: не менее 100 000 000 касаний</w:t>
            </w:r>
          </w:p>
        </w:tc>
        <w:tc>
          <w:tcPr>
            <w:tcW w:w="1985" w:type="dxa"/>
          </w:tcPr>
          <w:p w14:paraId="41E1857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6C0B11" w14:textId="77777777" w:rsidTr="003A5CA1">
        <w:trPr>
          <w:jc w:val="center"/>
        </w:trPr>
        <w:tc>
          <w:tcPr>
            <w:tcW w:w="1418" w:type="dxa"/>
            <w:tcBorders>
              <w:right w:val="nil"/>
            </w:tcBorders>
          </w:tcPr>
          <w:p w14:paraId="704D5676" w14:textId="77777777" w:rsidR="00044353" w:rsidRPr="000D0678" w:rsidRDefault="00044353" w:rsidP="003A5CA1">
            <w:pPr>
              <w:pStyle w:val="34fd"/>
              <w:keepNext/>
              <w:rPr>
                <w:b/>
                <w:sz w:val="18"/>
                <w:szCs w:val="24"/>
              </w:rPr>
            </w:pPr>
            <w:r w:rsidRPr="000D0678">
              <w:rPr>
                <w:b/>
                <w:sz w:val="18"/>
                <w:szCs w:val="24"/>
              </w:rPr>
              <w:t>11</w:t>
            </w:r>
          </w:p>
        </w:tc>
        <w:tc>
          <w:tcPr>
            <w:tcW w:w="8931" w:type="dxa"/>
            <w:gridSpan w:val="2"/>
            <w:tcBorders>
              <w:left w:val="nil"/>
            </w:tcBorders>
          </w:tcPr>
          <w:p w14:paraId="61FAD28B" w14:textId="77777777" w:rsidR="00044353" w:rsidRPr="000D0678" w:rsidRDefault="00044353" w:rsidP="003A5CA1">
            <w:pPr>
              <w:pStyle w:val="34fd"/>
              <w:keepNext/>
              <w:rPr>
                <w:sz w:val="18"/>
                <w:szCs w:val="24"/>
              </w:rPr>
            </w:pPr>
            <w:r w:rsidRPr="000D0678">
              <w:rPr>
                <w:b/>
                <w:sz w:val="18"/>
                <w:szCs w:val="24"/>
              </w:rPr>
              <w:t>Программное обеспечение</w:t>
            </w:r>
          </w:p>
        </w:tc>
      </w:tr>
      <w:tr w:rsidR="00044353" w:rsidRPr="000D0678" w14:paraId="58DD9384" w14:textId="77777777" w:rsidTr="003A5CA1">
        <w:trPr>
          <w:jc w:val="center"/>
        </w:trPr>
        <w:tc>
          <w:tcPr>
            <w:tcW w:w="1418" w:type="dxa"/>
            <w:tcBorders>
              <w:right w:val="nil"/>
            </w:tcBorders>
          </w:tcPr>
          <w:p w14:paraId="41F16C95" w14:textId="77777777" w:rsidR="00044353" w:rsidRPr="000D0678" w:rsidRDefault="00044353" w:rsidP="003A5CA1">
            <w:pPr>
              <w:pStyle w:val="34fd"/>
              <w:rPr>
                <w:sz w:val="18"/>
                <w:szCs w:val="24"/>
              </w:rPr>
            </w:pPr>
            <w:r w:rsidRPr="000D0678">
              <w:rPr>
                <w:sz w:val="18"/>
                <w:szCs w:val="24"/>
              </w:rPr>
              <w:t>11.1</w:t>
            </w:r>
          </w:p>
        </w:tc>
        <w:tc>
          <w:tcPr>
            <w:tcW w:w="6946" w:type="dxa"/>
            <w:tcBorders>
              <w:left w:val="nil"/>
            </w:tcBorders>
          </w:tcPr>
          <w:p w14:paraId="65DF6F10" w14:textId="77777777" w:rsidR="00044353" w:rsidRPr="000D0678" w:rsidRDefault="00044353" w:rsidP="003A5CA1">
            <w:pPr>
              <w:pStyle w:val="34fd"/>
              <w:rPr>
                <w:color w:val="000000"/>
                <w:sz w:val="18"/>
                <w:szCs w:val="24"/>
              </w:rPr>
            </w:pPr>
            <w:r w:rsidRPr="000D0678">
              <w:rPr>
                <w:color w:val="000000"/>
                <w:sz w:val="18"/>
                <w:szCs w:val="24"/>
              </w:rPr>
              <w:t>Предустановленная и активированная операционная система должна:</w:t>
            </w:r>
          </w:p>
          <w:p w14:paraId="47B497F9" w14:textId="77777777" w:rsidR="00044353" w:rsidRPr="000D0678" w:rsidRDefault="00044353" w:rsidP="003A5CA1">
            <w:pPr>
              <w:pStyle w:val="34fd"/>
              <w:rPr>
                <w:color w:val="000000"/>
                <w:sz w:val="18"/>
                <w:szCs w:val="24"/>
              </w:rPr>
            </w:pPr>
            <w:r w:rsidRPr="000D0678">
              <w:rPr>
                <w:color w:val="000000"/>
                <w:sz w:val="18"/>
                <w:szCs w:val="24"/>
              </w:rPr>
              <w:t>Быть многозадачной, многопользовательской и иметь русскоязычный интерфейс;</w:t>
            </w:r>
          </w:p>
          <w:p w14:paraId="7636F928" w14:textId="77777777" w:rsidR="00044353" w:rsidRPr="000D0678" w:rsidRDefault="00044353" w:rsidP="003A5CA1">
            <w:pPr>
              <w:pStyle w:val="34fd"/>
              <w:rPr>
                <w:color w:val="000000"/>
                <w:sz w:val="18"/>
                <w:szCs w:val="24"/>
              </w:rPr>
            </w:pPr>
            <w:r w:rsidRPr="000D0678">
              <w:rPr>
                <w:color w:val="000000"/>
                <w:sz w:val="18"/>
                <w:szCs w:val="24"/>
              </w:rPr>
              <w:t>Быть внесена в Единый реестр российских программ для электронных вычислительных машин и баз данных;</w:t>
            </w:r>
          </w:p>
          <w:p w14:paraId="36015B3C" w14:textId="77777777" w:rsidR="00044353" w:rsidRPr="000D0678" w:rsidRDefault="00044353" w:rsidP="003A5CA1">
            <w:pPr>
              <w:pStyle w:val="34fd"/>
              <w:rPr>
                <w:color w:val="000000"/>
                <w:sz w:val="18"/>
                <w:szCs w:val="24"/>
              </w:rPr>
            </w:pPr>
            <w:r w:rsidRPr="000D0678">
              <w:rPr>
                <w:color w:val="000000"/>
                <w:sz w:val="18"/>
                <w:szCs w:val="24"/>
              </w:rPr>
              <w:t xml:space="preserve">Обладать способностью работать в сетях передачи данных по протоколам стека TCP/IP; </w:t>
            </w:r>
          </w:p>
          <w:p w14:paraId="6D15CF41" w14:textId="77777777" w:rsidR="00044353" w:rsidRPr="000D0678" w:rsidRDefault="00044353" w:rsidP="003A5CA1">
            <w:pPr>
              <w:pStyle w:val="34fd"/>
              <w:rPr>
                <w:color w:val="000000"/>
                <w:sz w:val="18"/>
                <w:szCs w:val="24"/>
              </w:rPr>
            </w:pPr>
            <w:r w:rsidRPr="000D0678">
              <w:rPr>
                <w:color w:val="000000"/>
                <w:sz w:val="18"/>
                <w:szCs w:val="24"/>
              </w:rPr>
              <w:t xml:space="preserve">Быть совместимой с контроллером домена по протоколу авторизации LDAP; </w:t>
            </w:r>
          </w:p>
          <w:p w14:paraId="78BCF53C" w14:textId="77777777" w:rsidR="00044353" w:rsidRPr="000D0678" w:rsidRDefault="00044353" w:rsidP="003A5CA1">
            <w:pPr>
              <w:pStyle w:val="34fd"/>
              <w:rPr>
                <w:color w:val="000000"/>
                <w:sz w:val="18"/>
                <w:szCs w:val="24"/>
              </w:rPr>
            </w:pPr>
            <w:r w:rsidRPr="000D0678">
              <w:rPr>
                <w:color w:val="000000"/>
                <w:sz w:val="18"/>
                <w:szCs w:val="24"/>
              </w:rPr>
              <w:t xml:space="preserve">Поддерживать работу с томами файловой системы NTFS в режиме чтения, записи и исполнения; </w:t>
            </w:r>
          </w:p>
          <w:p w14:paraId="0418EBF9" w14:textId="77777777" w:rsidR="00044353" w:rsidRPr="000D0678" w:rsidRDefault="00044353" w:rsidP="003A5CA1">
            <w:pPr>
              <w:pStyle w:val="34fd"/>
              <w:rPr>
                <w:color w:val="000000"/>
                <w:sz w:val="18"/>
                <w:szCs w:val="24"/>
              </w:rPr>
            </w:pPr>
            <w:r w:rsidRPr="000D0678">
              <w:rPr>
                <w:color w:val="000000"/>
                <w:sz w:val="18"/>
                <w:szCs w:val="24"/>
              </w:rPr>
              <w:t xml:space="preserve">Иметь разрядность х64; </w:t>
            </w:r>
          </w:p>
        </w:tc>
        <w:tc>
          <w:tcPr>
            <w:tcW w:w="1985" w:type="dxa"/>
          </w:tcPr>
          <w:p w14:paraId="4B21559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6438AEC" w14:textId="77777777" w:rsidTr="003A5CA1">
        <w:trPr>
          <w:jc w:val="center"/>
        </w:trPr>
        <w:tc>
          <w:tcPr>
            <w:tcW w:w="1418" w:type="dxa"/>
            <w:tcBorders>
              <w:right w:val="nil"/>
            </w:tcBorders>
          </w:tcPr>
          <w:p w14:paraId="47710CFD" w14:textId="77777777" w:rsidR="00044353" w:rsidRPr="000D0678" w:rsidRDefault="00044353" w:rsidP="003A5CA1">
            <w:pPr>
              <w:pStyle w:val="34fd"/>
              <w:rPr>
                <w:sz w:val="18"/>
                <w:szCs w:val="24"/>
              </w:rPr>
            </w:pPr>
            <w:r w:rsidRPr="000D0678">
              <w:rPr>
                <w:sz w:val="18"/>
                <w:szCs w:val="24"/>
              </w:rPr>
              <w:t>11.2</w:t>
            </w:r>
          </w:p>
        </w:tc>
        <w:tc>
          <w:tcPr>
            <w:tcW w:w="6946" w:type="dxa"/>
            <w:tcBorders>
              <w:left w:val="nil"/>
            </w:tcBorders>
          </w:tcPr>
          <w:p w14:paraId="570C1E2D" w14:textId="77777777" w:rsidR="00044353" w:rsidRPr="000D0678" w:rsidRDefault="00044353" w:rsidP="003A5CA1">
            <w:pPr>
              <w:pStyle w:val="34fd"/>
              <w:rPr>
                <w:color w:val="000000"/>
                <w:sz w:val="18"/>
                <w:szCs w:val="24"/>
              </w:rPr>
            </w:pPr>
            <w:r w:rsidRPr="000D0678">
              <w:rPr>
                <w:color w:val="000000"/>
                <w:sz w:val="18"/>
                <w:szCs w:val="24"/>
              </w:rPr>
              <w:t>Предустановленный браузер, настроенный на работу в режиме киоска</w:t>
            </w:r>
          </w:p>
        </w:tc>
        <w:tc>
          <w:tcPr>
            <w:tcW w:w="1985" w:type="dxa"/>
          </w:tcPr>
          <w:p w14:paraId="06EE7D24" w14:textId="77777777" w:rsidR="00044353" w:rsidRPr="000D0678" w:rsidRDefault="00044353" w:rsidP="003A5CA1">
            <w:pPr>
              <w:pStyle w:val="34fd"/>
              <w:rPr>
                <w:sz w:val="18"/>
                <w:szCs w:val="24"/>
              </w:rPr>
            </w:pPr>
            <w:r w:rsidRPr="000D0678">
              <w:rPr>
                <w:sz w:val="18"/>
                <w:szCs w:val="24"/>
              </w:rPr>
              <w:t>Минимальный</w:t>
            </w:r>
          </w:p>
        </w:tc>
      </w:tr>
    </w:tbl>
    <w:p w14:paraId="68354617" w14:textId="77777777" w:rsidR="00044353" w:rsidRPr="000D0678" w:rsidRDefault="00044353" w:rsidP="00044353">
      <w:pPr>
        <w:pStyle w:val="3415"/>
        <w:numPr>
          <w:ilvl w:val="0"/>
          <w:numId w:val="0"/>
        </w:numPr>
        <w:ind w:firstLine="709"/>
        <w:rPr>
          <w:sz w:val="20"/>
        </w:rPr>
      </w:pPr>
      <w:r w:rsidRPr="000D0678">
        <w:rPr>
          <w:sz w:val="20"/>
        </w:rPr>
        <w:t>Примечание – Выбор использования минимального или опционального варианта оборудования определяется Заказчиком исходя из используемых пользователем подсистем и модулей Системы.</w:t>
      </w:r>
    </w:p>
    <w:p w14:paraId="5ECECFB3" w14:textId="77777777" w:rsidR="00044353" w:rsidRPr="000D0678" w:rsidRDefault="00044353" w:rsidP="00044353">
      <w:pPr>
        <w:pStyle w:val="3434"/>
        <w:tabs>
          <w:tab w:val="clear" w:pos="284"/>
          <w:tab w:val="num" w:pos="143"/>
        </w:tabs>
        <w:ind w:left="-141"/>
        <w:rPr>
          <w:sz w:val="20"/>
        </w:rPr>
      </w:pPr>
      <w:bookmarkStart w:id="197" w:name="_Toc148439462"/>
      <w:bookmarkStart w:id="198" w:name="_Toc148439923"/>
      <w:bookmarkStart w:id="199" w:name="_Toc148458146"/>
      <w:bookmarkStart w:id="200" w:name="_Toc148458358"/>
      <w:bookmarkStart w:id="201" w:name="_Toc148459656"/>
      <w:bookmarkStart w:id="202" w:name="_Toc148469940"/>
      <w:bookmarkStart w:id="203" w:name="_Toc163044152"/>
      <w:r w:rsidRPr="000D0678">
        <w:rPr>
          <w:sz w:val="20"/>
        </w:rPr>
        <w:t>Характеристики сканеров штрихкода и ридеров</w:t>
      </w:r>
      <w:bookmarkEnd w:id="197"/>
      <w:bookmarkEnd w:id="198"/>
      <w:bookmarkEnd w:id="199"/>
      <w:bookmarkEnd w:id="200"/>
      <w:bookmarkEnd w:id="201"/>
      <w:bookmarkEnd w:id="202"/>
      <w:bookmarkEnd w:id="203"/>
    </w:p>
    <w:p w14:paraId="3F02DCB8" w14:textId="6BCA651E" w:rsidR="00044353" w:rsidRPr="000D0678" w:rsidRDefault="00044353" w:rsidP="00044353">
      <w:pPr>
        <w:pStyle w:val="34d"/>
        <w:rPr>
          <w:sz w:val="20"/>
        </w:rPr>
      </w:pPr>
      <w:r w:rsidRPr="000D0678">
        <w:rPr>
          <w:sz w:val="20"/>
        </w:rPr>
        <w:t>Заказчик использует следующие модели сканеров штрихкодов в соответствии с таблицей</w:t>
      </w:r>
      <w:r w:rsidR="0073245F" w:rsidRPr="000D0678">
        <w:rPr>
          <w:sz w:val="20"/>
        </w:rPr>
        <w:t xml:space="preserve"> </w:t>
      </w:r>
      <w:r w:rsidR="00D0571E" w:rsidRPr="000D0678">
        <w:rPr>
          <w:sz w:val="20"/>
        </w:rPr>
        <w:t>7</w:t>
      </w:r>
      <w:r w:rsidR="0073245F" w:rsidRPr="000D0678">
        <w:rPr>
          <w:sz w:val="20"/>
        </w:rPr>
        <w:t>.</w:t>
      </w:r>
    </w:p>
    <w:p w14:paraId="6BDA5EC0" w14:textId="0EA81C92" w:rsidR="00044353" w:rsidRPr="000D0678" w:rsidRDefault="00044353" w:rsidP="00044353">
      <w:pPr>
        <w:pStyle w:val="34ff0"/>
        <w:rPr>
          <w:sz w:val="20"/>
        </w:rPr>
      </w:pPr>
      <w:bookmarkStart w:id="204" w:name="_Ref148472485"/>
      <w:r w:rsidRPr="000D0678">
        <w:rPr>
          <w:sz w:val="20"/>
        </w:rPr>
        <w:t xml:space="preserve">Таблица </w:t>
      </w:r>
      <w:bookmarkEnd w:id="204"/>
      <w:r w:rsidR="001B1E94" w:rsidRPr="000D0678">
        <w:rPr>
          <w:sz w:val="20"/>
        </w:rPr>
        <w:t xml:space="preserve">7 </w:t>
      </w:r>
      <w:r w:rsidRPr="000D0678">
        <w:rPr>
          <w:sz w:val="20"/>
        </w:rPr>
        <w:t>– Характеристики сканеров штрихкода и ридеров</w:t>
      </w:r>
    </w:p>
    <w:tbl>
      <w:tblPr>
        <w:tblW w:w="5000" w:type="pct"/>
        <w:jc w:val="center"/>
        <w:tblLayout w:type="fixed"/>
        <w:tblCellMar>
          <w:left w:w="15" w:type="dxa"/>
          <w:right w:w="15" w:type="dxa"/>
        </w:tblCellMar>
        <w:tblLook w:val="04A0" w:firstRow="1" w:lastRow="0" w:firstColumn="1" w:lastColumn="0" w:noHBand="0" w:noVBand="1"/>
      </w:tblPr>
      <w:tblGrid>
        <w:gridCol w:w="1343"/>
        <w:gridCol w:w="6697"/>
        <w:gridCol w:w="1910"/>
      </w:tblGrid>
      <w:tr w:rsidR="00044353" w:rsidRPr="000D0678" w14:paraId="3195E27F" w14:textId="77777777" w:rsidTr="003A5CA1">
        <w:trPr>
          <w:trHeight w:val="310"/>
          <w:tblHeader/>
          <w:jc w:val="center"/>
        </w:trPr>
        <w:tc>
          <w:tcPr>
            <w:tcW w:w="9910" w:type="dxa"/>
            <w:gridSpan w:val="3"/>
            <w:tcBorders>
              <w:top w:val="single" w:sz="4" w:space="0" w:color="auto"/>
              <w:left w:val="single" w:sz="4" w:space="0" w:color="auto"/>
              <w:bottom w:val="double" w:sz="4" w:space="0" w:color="auto"/>
              <w:right w:val="single" w:sz="4" w:space="0" w:color="auto"/>
            </w:tcBorders>
            <w:shd w:val="clear" w:color="auto" w:fill="FFFFFF"/>
          </w:tcPr>
          <w:p w14:paraId="3371D8C6" w14:textId="77777777" w:rsidR="00044353" w:rsidRPr="000D0678" w:rsidRDefault="00044353" w:rsidP="003A5CA1">
            <w:pPr>
              <w:pStyle w:val="34ff"/>
              <w:rPr>
                <w:sz w:val="18"/>
                <w:szCs w:val="24"/>
              </w:rPr>
            </w:pPr>
            <w:r w:rsidRPr="000D0678">
              <w:rPr>
                <w:sz w:val="18"/>
                <w:szCs w:val="24"/>
              </w:rPr>
              <w:t>Характеристики сканеров штрихкодов</w:t>
            </w:r>
          </w:p>
        </w:tc>
      </w:tr>
      <w:tr w:rsidR="00044353" w:rsidRPr="000D0678" w14:paraId="313A0EA4"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5E1EEF50" w14:textId="77777777" w:rsidR="00044353" w:rsidRPr="000D0678" w:rsidRDefault="00044353" w:rsidP="003A5CA1">
            <w:pPr>
              <w:pStyle w:val="34fd"/>
              <w:ind w:firstLine="130"/>
              <w:rPr>
                <w:bCs/>
                <w:sz w:val="18"/>
                <w:szCs w:val="24"/>
              </w:rPr>
            </w:pPr>
            <w:r w:rsidRPr="000D0678">
              <w:rPr>
                <w:b/>
                <w:sz w:val="18"/>
                <w:szCs w:val="24"/>
              </w:rPr>
              <w:t>1</w:t>
            </w:r>
          </w:p>
        </w:tc>
        <w:tc>
          <w:tcPr>
            <w:tcW w:w="8572" w:type="dxa"/>
            <w:gridSpan w:val="2"/>
            <w:tcBorders>
              <w:top w:val="single" w:sz="4" w:space="0" w:color="auto"/>
              <w:left w:val="nil"/>
              <w:bottom w:val="single" w:sz="4" w:space="0" w:color="auto"/>
              <w:right w:val="single" w:sz="6" w:space="0" w:color="000000"/>
            </w:tcBorders>
            <w:shd w:val="clear" w:color="auto" w:fill="FFFFFF"/>
            <w:vAlign w:val="center"/>
          </w:tcPr>
          <w:p w14:paraId="63CFAD59" w14:textId="77777777" w:rsidR="00044353" w:rsidRPr="000D0678" w:rsidRDefault="00044353" w:rsidP="003A5CA1">
            <w:pPr>
              <w:pStyle w:val="34fd"/>
              <w:ind w:firstLine="130"/>
              <w:rPr>
                <w:b/>
                <w:sz w:val="18"/>
                <w:szCs w:val="24"/>
              </w:rPr>
            </w:pPr>
            <w:r w:rsidRPr="000D0678">
              <w:rPr>
                <w:b/>
                <w:sz w:val="18"/>
                <w:szCs w:val="24"/>
              </w:rPr>
              <w:t>Сканеры штрихкода</w:t>
            </w:r>
          </w:p>
        </w:tc>
      </w:tr>
      <w:tr w:rsidR="00044353" w:rsidRPr="000D0678" w14:paraId="69C3E9A1"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1B508538" w14:textId="77777777" w:rsidR="00044353" w:rsidRPr="000D0678" w:rsidRDefault="00044353" w:rsidP="003A5CA1">
            <w:pPr>
              <w:pStyle w:val="34fd"/>
              <w:ind w:firstLine="130"/>
              <w:rPr>
                <w:sz w:val="18"/>
                <w:szCs w:val="24"/>
              </w:rPr>
            </w:pPr>
            <w:r w:rsidRPr="000D0678">
              <w:rPr>
                <w:bCs/>
                <w:sz w:val="18"/>
                <w:szCs w:val="24"/>
              </w:rPr>
              <w:t>1.1</w:t>
            </w:r>
          </w:p>
        </w:tc>
        <w:tc>
          <w:tcPr>
            <w:tcW w:w="6670" w:type="dxa"/>
            <w:tcBorders>
              <w:top w:val="single" w:sz="4" w:space="0" w:color="auto"/>
              <w:left w:val="nil"/>
              <w:bottom w:val="single" w:sz="4" w:space="0" w:color="auto"/>
              <w:right w:val="single" w:sz="6" w:space="0" w:color="000000"/>
            </w:tcBorders>
            <w:shd w:val="clear" w:color="auto" w:fill="FFFFFF"/>
            <w:vAlign w:val="center"/>
            <w:hideMark/>
          </w:tcPr>
          <w:p w14:paraId="7B136E70" w14:textId="77777777" w:rsidR="00044353" w:rsidRPr="000D0678" w:rsidRDefault="00044353" w:rsidP="003A5CA1">
            <w:pPr>
              <w:pStyle w:val="34fd"/>
              <w:ind w:right="201"/>
              <w:rPr>
                <w:sz w:val="18"/>
                <w:szCs w:val="24"/>
              </w:rPr>
            </w:pPr>
            <w:r w:rsidRPr="000D0678">
              <w:rPr>
                <w:sz w:val="18"/>
              </w:rPr>
              <w:t>Metrologic Focus 1960</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hideMark/>
          </w:tcPr>
          <w:p w14:paraId="3380A843"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58B207B5"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1BE6B6C8" w14:textId="77777777" w:rsidR="00044353" w:rsidRPr="000D0678" w:rsidRDefault="00044353" w:rsidP="003A5CA1">
            <w:pPr>
              <w:pStyle w:val="34fd"/>
              <w:ind w:firstLine="130"/>
              <w:rPr>
                <w:sz w:val="18"/>
                <w:szCs w:val="24"/>
              </w:rPr>
            </w:pPr>
            <w:r w:rsidRPr="000D0678">
              <w:rPr>
                <w:bCs/>
                <w:sz w:val="18"/>
                <w:szCs w:val="24"/>
              </w:rPr>
              <w:t>1.2</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7CFEE2B4" w14:textId="77777777" w:rsidR="00044353" w:rsidRPr="000D0678" w:rsidRDefault="00044353" w:rsidP="003A5CA1">
            <w:pPr>
              <w:pStyle w:val="34fd"/>
              <w:ind w:right="201"/>
              <w:rPr>
                <w:sz w:val="18"/>
                <w:szCs w:val="24"/>
              </w:rPr>
            </w:pPr>
            <w:r w:rsidRPr="000D0678">
              <w:rPr>
                <w:sz w:val="18"/>
              </w:rPr>
              <w:t>Honeywell Xenon MS1900</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594C219A"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3330983B"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40DE80C6" w14:textId="77777777" w:rsidR="00044353" w:rsidRPr="000D0678" w:rsidRDefault="00044353" w:rsidP="003A5CA1">
            <w:pPr>
              <w:pStyle w:val="34fd"/>
              <w:ind w:firstLine="130"/>
              <w:rPr>
                <w:sz w:val="18"/>
                <w:szCs w:val="24"/>
              </w:rPr>
            </w:pPr>
            <w:r w:rsidRPr="000D0678">
              <w:rPr>
                <w:sz w:val="18"/>
                <w:szCs w:val="24"/>
              </w:rPr>
              <w:t>1.3</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32FEF37D" w14:textId="77777777" w:rsidR="00044353" w:rsidRPr="000D0678" w:rsidRDefault="00044353" w:rsidP="003A5CA1">
            <w:pPr>
              <w:pStyle w:val="34fd"/>
              <w:ind w:right="201"/>
              <w:rPr>
                <w:sz w:val="18"/>
                <w:szCs w:val="24"/>
              </w:rPr>
            </w:pPr>
            <w:r w:rsidRPr="000D0678">
              <w:rPr>
                <w:sz w:val="18"/>
              </w:rPr>
              <w:t>Datalogic Gryphon GD4400</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79CFC7CA"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0A48D301"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6A4CCF0C" w14:textId="77777777" w:rsidR="00044353" w:rsidRPr="000D0678" w:rsidRDefault="00044353" w:rsidP="003A5CA1">
            <w:pPr>
              <w:pStyle w:val="34fd"/>
              <w:ind w:firstLine="130"/>
              <w:rPr>
                <w:sz w:val="18"/>
                <w:szCs w:val="24"/>
              </w:rPr>
            </w:pPr>
            <w:r w:rsidRPr="000D0678">
              <w:rPr>
                <w:sz w:val="18"/>
                <w:szCs w:val="24"/>
              </w:rPr>
              <w:t>1.4</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1FAFE15E" w14:textId="77777777" w:rsidR="00044353" w:rsidRPr="000D0678" w:rsidRDefault="00044353" w:rsidP="003A5CA1">
            <w:pPr>
              <w:pStyle w:val="34fd"/>
              <w:ind w:right="201"/>
              <w:rPr>
                <w:sz w:val="18"/>
              </w:rPr>
            </w:pPr>
            <w:r w:rsidRPr="000D0678">
              <w:rPr>
                <w:sz w:val="18"/>
              </w:rPr>
              <w:t>Metrologic MS9544</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39659D1A"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3DDDFA06"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26D377B3" w14:textId="77777777" w:rsidR="00044353" w:rsidRPr="000D0678" w:rsidRDefault="00044353" w:rsidP="003A5CA1">
            <w:pPr>
              <w:pStyle w:val="34fd"/>
              <w:ind w:firstLine="130"/>
              <w:rPr>
                <w:sz w:val="18"/>
                <w:szCs w:val="24"/>
              </w:rPr>
            </w:pPr>
          </w:p>
        </w:tc>
        <w:tc>
          <w:tcPr>
            <w:tcW w:w="8572" w:type="dxa"/>
            <w:gridSpan w:val="2"/>
            <w:tcBorders>
              <w:top w:val="single" w:sz="4" w:space="0" w:color="auto"/>
              <w:left w:val="nil"/>
              <w:bottom w:val="single" w:sz="4" w:space="0" w:color="auto"/>
              <w:right w:val="single" w:sz="6" w:space="0" w:color="000000"/>
            </w:tcBorders>
            <w:shd w:val="clear" w:color="auto" w:fill="FFFFFF"/>
            <w:vAlign w:val="center"/>
          </w:tcPr>
          <w:p w14:paraId="19A3D98F" w14:textId="77777777" w:rsidR="00044353" w:rsidRPr="000D0678" w:rsidRDefault="00044353" w:rsidP="003A5CA1">
            <w:pPr>
              <w:pStyle w:val="34fd"/>
              <w:ind w:firstLine="130"/>
              <w:rPr>
                <w:b/>
                <w:sz w:val="18"/>
                <w:szCs w:val="24"/>
              </w:rPr>
            </w:pPr>
            <w:r w:rsidRPr="000D0678">
              <w:rPr>
                <w:b/>
                <w:sz w:val="18"/>
                <w:szCs w:val="24"/>
              </w:rPr>
              <w:t xml:space="preserve">Сканеры двумерного штрихкода </w:t>
            </w:r>
            <w:r w:rsidRPr="000D0678">
              <w:rPr>
                <w:b/>
                <w:sz w:val="18"/>
              </w:rPr>
              <w:t>для считывания штрихкода со вторичной упаковки лекарственного средства</w:t>
            </w:r>
          </w:p>
        </w:tc>
      </w:tr>
      <w:tr w:rsidR="00044353" w:rsidRPr="000D0678" w14:paraId="6AF8BA65"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07CD7F11" w14:textId="77777777" w:rsidR="00044353" w:rsidRPr="000D0678" w:rsidRDefault="00044353" w:rsidP="003A5CA1">
            <w:pPr>
              <w:pStyle w:val="34fd"/>
              <w:ind w:firstLine="130"/>
              <w:rPr>
                <w:sz w:val="18"/>
                <w:szCs w:val="24"/>
              </w:rPr>
            </w:pPr>
            <w:r w:rsidRPr="000D0678">
              <w:rPr>
                <w:sz w:val="18"/>
                <w:szCs w:val="24"/>
              </w:rPr>
              <w:t>2.1</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71905C34" w14:textId="77777777" w:rsidR="00044353" w:rsidRPr="000D0678" w:rsidRDefault="00044353" w:rsidP="003A5CA1">
            <w:pPr>
              <w:pStyle w:val="34fd"/>
              <w:ind w:right="201"/>
              <w:rPr>
                <w:sz w:val="18"/>
              </w:rPr>
            </w:pPr>
            <w:r w:rsidRPr="000D0678">
              <w:rPr>
                <w:sz w:val="18"/>
              </w:rPr>
              <w:t>Honeywell 1450 и 1452</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4A2E3D76"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2AA173A8"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6313AF6C" w14:textId="77777777" w:rsidR="00044353" w:rsidRPr="000D0678" w:rsidRDefault="00044353" w:rsidP="003A5CA1">
            <w:pPr>
              <w:pStyle w:val="34fd"/>
              <w:ind w:firstLine="130"/>
              <w:rPr>
                <w:b/>
                <w:sz w:val="18"/>
                <w:szCs w:val="24"/>
              </w:rPr>
            </w:pPr>
            <w:r w:rsidRPr="000D0678">
              <w:rPr>
                <w:b/>
                <w:sz w:val="18"/>
                <w:szCs w:val="24"/>
              </w:rPr>
              <w:t>3</w:t>
            </w:r>
          </w:p>
        </w:tc>
        <w:tc>
          <w:tcPr>
            <w:tcW w:w="8572" w:type="dxa"/>
            <w:gridSpan w:val="2"/>
            <w:tcBorders>
              <w:top w:val="single" w:sz="4" w:space="0" w:color="auto"/>
              <w:left w:val="nil"/>
              <w:bottom w:val="single" w:sz="4" w:space="0" w:color="auto"/>
              <w:right w:val="single" w:sz="6" w:space="0" w:color="000000"/>
            </w:tcBorders>
            <w:shd w:val="clear" w:color="auto" w:fill="FFFFFF"/>
            <w:vAlign w:val="center"/>
          </w:tcPr>
          <w:p w14:paraId="053DB04F" w14:textId="77777777" w:rsidR="00044353" w:rsidRPr="000D0678" w:rsidRDefault="00044353" w:rsidP="003A5CA1">
            <w:pPr>
              <w:pStyle w:val="34fd"/>
              <w:ind w:firstLine="130"/>
              <w:rPr>
                <w:b/>
                <w:sz w:val="18"/>
                <w:szCs w:val="24"/>
              </w:rPr>
            </w:pPr>
            <w:r w:rsidRPr="000D0678">
              <w:rPr>
                <w:b/>
                <w:sz w:val="18"/>
              </w:rPr>
              <w:t>Считыватель смарт-карт</w:t>
            </w:r>
          </w:p>
        </w:tc>
      </w:tr>
      <w:tr w:rsidR="00044353" w:rsidRPr="000D0678" w14:paraId="39C7F756" w14:textId="77777777" w:rsidTr="003A5CA1">
        <w:trPr>
          <w:trHeight w:val="240"/>
          <w:jc w:val="center"/>
        </w:trPr>
        <w:tc>
          <w:tcPr>
            <w:tcW w:w="1338" w:type="dxa"/>
            <w:tcBorders>
              <w:top w:val="single" w:sz="4" w:space="0" w:color="auto"/>
              <w:left w:val="single" w:sz="6" w:space="0" w:color="000000"/>
              <w:bottom w:val="single" w:sz="6" w:space="0" w:color="000000"/>
            </w:tcBorders>
            <w:shd w:val="clear" w:color="auto" w:fill="FFFFFF"/>
            <w:tcMar>
              <w:top w:w="0" w:type="dxa"/>
              <w:bottom w:w="0" w:type="dxa"/>
            </w:tcMar>
          </w:tcPr>
          <w:p w14:paraId="0EDECD46" w14:textId="77777777" w:rsidR="00044353" w:rsidRPr="000D0678" w:rsidRDefault="00044353" w:rsidP="003A5CA1">
            <w:pPr>
              <w:pStyle w:val="34fd"/>
              <w:ind w:firstLine="130"/>
              <w:rPr>
                <w:sz w:val="18"/>
                <w:szCs w:val="24"/>
              </w:rPr>
            </w:pPr>
            <w:r w:rsidRPr="000D0678">
              <w:rPr>
                <w:sz w:val="18"/>
                <w:szCs w:val="24"/>
              </w:rPr>
              <w:t>3.1</w:t>
            </w:r>
          </w:p>
        </w:tc>
        <w:tc>
          <w:tcPr>
            <w:tcW w:w="6670" w:type="dxa"/>
            <w:tcBorders>
              <w:top w:val="single" w:sz="4" w:space="0" w:color="auto"/>
              <w:left w:val="nil"/>
              <w:bottom w:val="single" w:sz="6" w:space="0" w:color="000000"/>
              <w:right w:val="single" w:sz="6" w:space="0" w:color="000000"/>
            </w:tcBorders>
            <w:shd w:val="clear" w:color="auto" w:fill="FFFFFF"/>
            <w:vAlign w:val="center"/>
          </w:tcPr>
          <w:p w14:paraId="1475B6B9" w14:textId="77777777" w:rsidR="00044353" w:rsidRPr="000D0678" w:rsidRDefault="00044353" w:rsidP="003A5CA1">
            <w:pPr>
              <w:pStyle w:val="34fd"/>
              <w:ind w:right="201"/>
              <w:rPr>
                <w:sz w:val="18"/>
              </w:rPr>
            </w:pPr>
            <w:r w:rsidRPr="000D0678">
              <w:rPr>
                <w:sz w:val="18"/>
              </w:rPr>
              <w:t>Считыватель с поддержкой протокола PC/SC</w:t>
            </w:r>
          </w:p>
        </w:tc>
        <w:tc>
          <w:tcPr>
            <w:tcW w:w="1902" w:type="dxa"/>
            <w:tcBorders>
              <w:top w:val="single" w:sz="4" w:space="0" w:color="auto"/>
              <w:left w:val="single" w:sz="6" w:space="0" w:color="000000"/>
              <w:bottom w:val="single" w:sz="6" w:space="0" w:color="000000"/>
              <w:right w:val="single" w:sz="6" w:space="0" w:color="000000"/>
            </w:tcBorders>
            <w:shd w:val="clear" w:color="auto" w:fill="FFFFFF"/>
            <w:vAlign w:val="center"/>
          </w:tcPr>
          <w:p w14:paraId="02EF84D8" w14:textId="77777777" w:rsidR="00044353" w:rsidRPr="000D0678" w:rsidRDefault="00044353" w:rsidP="003A5CA1">
            <w:pPr>
              <w:pStyle w:val="34fd"/>
              <w:ind w:firstLine="130"/>
              <w:rPr>
                <w:sz w:val="18"/>
                <w:szCs w:val="24"/>
              </w:rPr>
            </w:pPr>
            <w:r w:rsidRPr="000D0678">
              <w:rPr>
                <w:sz w:val="18"/>
                <w:szCs w:val="24"/>
              </w:rPr>
              <w:t>Минимальный</w:t>
            </w:r>
          </w:p>
        </w:tc>
      </w:tr>
    </w:tbl>
    <w:p w14:paraId="47685FCF" w14:textId="77777777" w:rsidR="00044353" w:rsidRPr="000D0678" w:rsidRDefault="00044353" w:rsidP="00044353">
      <w:pPr>
        <w:pStyle w:val="34d"/>
        <w:ind w:firstLine="0"/>
        <w:rPr>
          <w:sz w:val="20"/>
        </w:rPr>
      </w:pPr>
    </w:p>
    <w:p w14:paraId="0A305035" w14:textId="77777777" w:rsidR="00044353" w:rsidRPr="000D0678" w:rsidRDefault="00044353" w:rsidP="00044353">
      <w:pPr>
        <w:pStyle w:val="3434"/>
        <w:tabs>
          <w:tab w:val="clear" w:pos="284"/>
          <w:tab w:val="num" w:pos="143"/>
        </w:tabs>
        <w:ind w:left="-141"/>
        <w:rPr>
          <w:sz w:val="20"/>
        </w:rPr>
      </w:pPr>
      <w:bookmarkStart w:id="205" w:name="_Toc148439463"/>
      <w:bookmarkStart w:id="206" w:name="_Toc148439924"/>
      <w:bookmarkStart w:id="207" w:name="_Toc148458147"/>
      <w:bookmarkStart w:id="208" w:name="_Toc148458359"/>
      <w:bookmarkStart w:id="209" w:name="_Toc148459657"/>
      <w:bookmarkStart w:id="210" w:name="_Toc148469941"/>
      <w:bookmarkStart w:id="211" w:name="_Toc163044153"/>
      <w:r w:rsidRPr="000D0678">
        <w:rPr>
          <w:sz w:val="20"/>
        </w:rPr>
        <w:t>Характеристики технического обеспечения анализаторов</w:t>
      </w:r>
      <w:bookmarkEnd w:id="205"/>
      <w:bookmarkEnd w:id="206"/>
      <w:bookmarkEnd w:id="207"/>
      <w:bookmarkEnd w:id="208"/>
      <w:bookmarkEnd w:id="209"/>
      <w:bookmarkEnd w:id="210"/>
      <w:bookmarkEnd w:id="211"/>
    </w:p>
    <w:p w14:paraId="7A81CA15" w14:textId="77777777" w:rsidR="00044353" w:rsidRPr="000D0678" w:rsidRDefault="00044353" w:rsidP="00044353">
      <w:pPr>
        <w:pStyle w:val="34d"/>
        <w:rPr>
          <w:sz w:val="20"/>
        </w:rPr>
      </w:pPr>
      <w:r w:rsidRPr="000D0678">
        <w:rPr>
          <w:sz w:val="20"/>
        </w:rPr>
        <w:t xml:space="preserve">Характеристики анализаторов и порядок их использования: </w:t>
      </w:r>
    </w:p>
    <w:p w14:paraId="603276BF" w14:textId="77777777" w:rsidR="00044353" w:rsidRPr="000D0678" w:rsidRDefault="00044353" w:rsidP="0054123D">
      <w:pPr>
        <w:pStyle w:val="3415"/>
        <w:numPr>
          <w:ilvl w:val="0"/>
          <w:numId w:val="0"/>
        </w:numPr>
        <w:ind w:firstLine="709"/>
        <w:rPr>
          <w:sz w:val="20"/>
        </w:rPr>
      </w:pPr>
      <w:r w:rsidRPr="000D0678">
        <w:rPr>
          <w:sz w:val="20"/>
        </w:rPr>
        <w:t>Оборудование обеспечивает требования подключения к ЛИС, имеет интерфейсы RS232 (COM порт) или RJ-45, возможность вывода данных на персональный компьютер через указанные интерфейсы или сохранение результатов в локальную папку.</w:t>
      </w:r>
    </w:p>
    <w:p w14:paraId="0B02659E" w14:textId="4679A392" w:rsidR="00044353" w:rsidRPr="000D0678" w:rsidRDefault="00840B1D" w:rsidP="0054123D">
      <w:pPr>
        <w:spacing w:line="360" w:lineRule="auto"/>
        <w:ind w:firstLine="709"/>
        <w:jc w:val="both"/>
        <w:rPr>
          <w:rFonts w:ascii="Times New Roman" w:hAnsi="Times New Roman" w:cs="Times New Roman"/>
          <w:sz w:val="16"/>
          <w:szCs w:val="26"/>
        </w:rPr>
      </w:pPr>
      <w:r w:rsidRPr="000D0678">
        <w:rPr>
          <w:rFonts w:ascii="Times New Roman" w:hAnsi="Times New Roman" w:cs="Times New Roman"/>
          <w:sz w:val="20"/>
          <w:szCs w:val="26"/>
        </w:rPr>
        <w:t>Лабораторные анализаторы подключаются Заказчиком к персональному компьютеру, на который устанавливается драйвер приема/передачи информации от анализатора на сервер ЛИС</w:t>
      </w:r>
      <w:r w:rsidR="00044353" w:rsidRPr="000D0678">
        <w:rPr>
          <w:rFonts w:ascii="Times New Roman" w:hAnsi="Times New Roman" w:cs="Times New Roman"/>
          <w:sz w:val="20"/>
          <w:szCs w:val="26"/>
        </w:rPr>
        <w:t xml:space="preserve">. </w:t>
      </w:r>
    </w:p>
    <w:p w14:paraId="760104E9" w14:textId="77777777" w:rsidR="00044353" w:rsidRPr="000D0678" w:rsidRDefault="00044353" w:rsidP="0054123D">
      <w:pPr>
        <w:pStyle w:val="34d"/>
        <w:rPr>
          <w:sz w:val="20"/>
        </w:rPr>
      </w:pPr>
      <w:r w:rsidRPr="000D0678">
        <w:rPr>
          <w:sz w:val="20"/>
        </w:rPr>
        <w:t>К одному ПК возможно подключение нескольких лабораторных анализаторов. Расположение ПК относительно анализатора (-ов) выполнено с учетом того, что длина соединяющего кабеля не должна превышать 10 м.</w:t>
      </w:r>
    </w:p>
    <w:p w14:paraId="2026466C" w14:textId="77777777" w:rsidR="00044353" w:rsidRPr="000D0678" w:rsidRDefault="00044353" w:rsidP="0054123D">
      <w:pPr>
        <w:pStyle w:val="34d"/>
        <w:rPr>
          <w:sz w:val="20"/>
        </w:rPr>
      </w:pPr>
      <w:r w:rsidRPr="000D0678">
        <w:rPr>
          <w:sz w:val="20"/>
        </w:rPr>
        <w:t>ПК имеет свободные COM-порты DB9M, равные количеству подключаемых в данном помещении лабораторных анализаторов (приборов).</w:t>
      </w:r>
    </w:p>
    <w:p w14:paraId="776866BC" w14:textId="17727946" w:rsidR="00044353" w:rsidRPr="000D0678" w:rsidRDefault="00044353" w:rsidP="0054123D">
      <w:pPr>
        <w:pStyle w:val="34d"/>
        <w:rPr>
          <w:sz w:val="20"/>
        </w:rPr>
      </w:pPr>
      <w:r w:rsidRPr="000D0678">
        <w:rPr>
          <w:sz w:val="20"/>
        </w:rPr>
        <w:t>Характеристики технического и программного обеспечения ПК соответствуют таблице</w:t>
      </w:r>
      <w:r w:rsidR="009D7286" w:rsidRPr="000D0678">
        <w:rPr>
          <w:sz w:val="20"/>
        </w:rPr>
        <w:t xml:space="preserve"> 2</w:t>
      </w:r>
      <w:r w:rsidRPr="000D0678">
        <w:rPr>
          <w:sz w:val="20"/>
        </w:rPr>
        <w:t>.</w:t>
      </w:r>
    </w:p>
    <w:p w14:paraId="7B3A41C4" w14:textId="1A9E85B3" w:rsidR="00044353" w:rsidRPr="000D0678" w:rsidRDefault="00044353" w:rsidP="00044353">
      <w:pPr>
        <w:pStyle w:val="34d"/>
        <w:rPr>
          <w:sz w:val="20"/>
        </w:rPr>
      </w:pPr>
      <w:r w:rsidRPr="000D0678">
        <w:rPr>
          <w:sz w:val="20"/>
        </w:rPr>
        <w:t xml:space="preserve">Характеристики принтера для печати наклеек со штрихкодами и сканера считывания штрихкодов приведены в таблице </w:t>
      </w:r>
      <w:r w:rsidR="0073245F" w:rsidRPr="000D0678">
        <w:rPr>
          <w:sz w:val="20"/>
        </w:rPr>
        <w:fldChar w:fldCharType="begin"/>
      </w:r>
      <w:r w:rsidR="0073245F" w:rsidRPr="000D0678">
        <w:rPr>
          <w:sz w:val="20"/>
        </w:rPr>
        <w:instrText xml:space="preserve"> REF _Ref148472501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D641E1" w:rsidRPr="000D0678">
        <w:rPr>
          <w:sz w:val="20"/>
        </w:rPr>
        <w:t>Таблица 8</w:t>
      </w:r>
      <w:r w:rsidR="0073245F" w:rsidRPr="000D0678">
        <w:rPr>
          <w:sz w:val="20"/>
        </w:rPr>
        <w:fldChar w:fldCharType="end"/>
      </w:r>
      <w:r w:rsidR="0073245F" w:rsidRPr="000D0678">
        <w:rPr>
          <w:sz w:val="20"/>
        </w:rPr>
        <w:t>.</w:t>
      </w:r>
    </w:p>
    <w:p w14:paraId="04F9E5A2" w14:textId="625CCB3A" w:rsidR="00044353" w:rsidRPr="000D0678" w:rsidRDefault="00044353" w:rsidP="00044353">
      <w:pPr>
        <w:pStyle w:val="34ff0"/>
        <w:rPr>
          <w:sz w:val="20"/>
        </w:rPr>
      </w:pPr>
      <w:bookmarkStart w:id="212" w:name="_Ref148472501"/>
      <w:r w:rsidRPr="000D0678">
        <w:rPr>
          <w:sz w:val="20"/>
        </w:rPr>
        <w:t xml:space="preserve">Таблица </w:t>
      </w:r>
      <w:r w:rsidR="001B1E94" w:rsidRPr="000D0678">
        <w:rPr>
          <w:sz w:val="20"/>
        </w:rPr>
        <w:t>8</w:t>
      </w:r>
      <w:bookmarkEnd w:id="212"/>
      <w:r w:rsidRPr="000D0678">
        <w:rPr>
          <w:sz w:val="20"/>
        </w:rPr>
        <w:t xml:space="preserve"> – Характеристики принтера для печати наклеек со штрихкодами и сканера считывания штрихкодов</w:t>
      </w:r>
    </w:p>
    <w:tbl>
      <w:tblPr>
        <w:tblW w:w="5000" w:type="pct"/>
        <w:jc w:val="center"/>
        <w:tblLayout w:type="fixed"/>
        <w:tblCellMar>
          <w:left w:w="15" w:type="dxa"/>
          <w:right w:w="15" w:type="dxa"/>
        </w:tblCellMar>
        <w:tblLook w:val="04A0" w:firstRow="1" w:lastRow="0" w:firstColumn="1" w:lastColumn="0" w:noHBand="0" w:noVBand="1"/>
      </w:tblPr>
      <w:tblGrid>
        <w:gridCol w:w="1344"/>
        <w:gridCol w:w="6697"/>
        <w:gridCol w:w="1909"/>
      </w:tblGrid>
      <w:tr w:rsidR="00044353" w:rsidRPr="000D0678" w14:paraId="3371A3A4" w14:textId="77777777" w:rsidTr="003A5CA1">
        <w:trPr>
          <w:trHeight w:val="310"/>
          <w:tblHeader/>
          <w:jc w:val="center"/>
        </w:trPr>
        <w:tc>
          <w:tcPr>
            <w:tcW w:w="10349" w:type="dxa"/>
            <w:gridSpan w:val="3"/>
            <w:tcBorders>
              <w:top w:val="single" w:sz="4" w:space="0" w:color="auto"/>
              <w:left w:val="single" w:sz="4" w:space="0" w:color="auto"/>
              <w:bottom w:val="double" w:sz="4" w:space="0" w:color="auto"/>
              <w:right w:val="single" w:sz="4" w:space="0" w:color="auto"/>
            </w:tcBorders>
            <w:shd w:val="clear" w:color="auto" w:fill="FFFFFF"/>
          </w:tcPr>
          <w:p w14:paraId="01EB1AD9" w14:textId="77777777" w:rsidR="00044353" w:rsidRPr="000D0678" w:rsidRDefault="00044353" w:rsidP="003A5CA1">
            <w:pPr>
              <w:pStyle w:val="34ff"/>
              <w:rPr>
                <w:sz w:val="18"/>
                <w:szCs w:val="24"/>
              </w:rPr>
            </w:pPr>
            <w:r w:rsidRPr="000D0678">
              <w:rPr>
                <w:sz w:val="18"/>
                <w:szCs w:val="24"/>
              </w:rPr>
              <w:t>Характеристики и вариант выбора используемого оборудования</w:t>
            </w:r>
          </w:p>
        </w:tc>
      </w:tr>
      <w:tr w:rsidR="00044353" w:rsidRPr="000D0678" w14:paraId="157ADD66" w14:textId="77777777" w:rsidTr="003A5CA1">
        <w:trPr>
          <w:trHeight w:val="240"/>
          <w:jc w:val="center"/>
        </w:trPr>
        <w:tc>
          <w:tcPr>
            <w:tcW w:w="1396" w:type="dxa"/>
            <w:tcBorders>
              <w:top w:val="double" w:sz="4" w:space="0" w:color="auto"/>
              <w:left w:val="single" w:sz="6" w:space="0" w:color="000000"/>
              <w:bottom w:val="single" w:sz="6" w:space="0" w:color="000000"/>
            </w:tcBorders>
            <w:shd w:val="clear" w:color="auto" w:fill="FFFFFF"/>
            <w:tcMar>
              <w:top w:w="0" w:type="dxa"/>
              <w:bottom w:w="0" w:type="dxa"/>
            </w:tcMar>
          </w:tcPr>
          <w:p w14:paraId="299F95E3" w14:textId="77777777" w:rsidR="00044353" w:rsidRPr="000D0678" w:rsidRDefault="00044353" w:rsidP="003A5CA1">
            <w:pPr>
              <w:pStyle w:val="34fd"/>
              <w:ind w:firstLine="130"/>
              <w:rPr>
                <w:b/>
                <w:bCs/>
                <w:sz w:val="18"/>
                <w:szCs w:val="24"/>
              </w:rPr>
            </w:pPr>
            <w:r w:rsidRPr="000D0678">
              <w:rPr>
                <w:b/>
                <w:bCs/>
                <w:sz w:val="18"/>
                <w:szCs w:val="24"/>
              </w:rPr>
              <w:t>1</w:t>
            </w:r>
          </w:p>
        </w:tc>
        <w:tc>
          <w:tcPr>
            <w:tcW w:w="8953" w:type="dxa"/>
            <w:gridSpan w:val="2"/>
            <w:tcBorders>
              <w:top w:val="double" w:sz="4" w:space="0" w:color="auto"/>
              <w:left w:val="nil"/>
              <w:bottom w:val="single" w:sz="6" w:space="0" w:color="000000"/>
              <w:right w:val="single" w:sz="6" w:space="0" w:color="000000"/>
            </w:tcBorders>
            <w:shd w:val="clear" w:color="auto" w:fill="FFFFFF"/>
            <w:vAlign w:val="center"/>
          </w:tcPr>
          <w:p w14:paraId="6A45DEA2" w14:textId="77777777" w:rsidR="00044353" w:rsidRPr="000D0678" w:rsidRDefault="00044353" w:rsidP="003A5CA1">
            <w:pPr>
              <w:pStyle w:val="34fd"/>
              <w:rPr>
                <w:b/>
                <w:bCs/>
                <w:sz w:val="18"/>
                <w:szCs w:val="24"/>
              </w:rPr>
            </w:pPr>
            <w:r w:rsidRPr="000D0678">
              <w:rPr>
                <w:b/>
                <w:bCs/>
                <w:color w:val="000000"/>
                <w:sz w:val="18"/>
                <w:szCs w:val="24"/>
              </w:rPr>
              <w:t>Принтер</w:t>
            </w:r>
          </w:p>
        </w:tc>
      </w:tr>
      <w:tr w:rsidR="00044353" w:rsidRPr="000D0678" w14:paraId="2E80A502" w14:textId="77777777" w:rsidTr="003A5CA1">
        <w:trPr>
          <w:trHeight w:val="240"/>
          <w:jc w:val="center"/>
        </w:trPr>
        <w:tc>
          <w:tcPr>
            <w:tcW w:w="1396" w:type="dxa"/>
            <w:tcBorders>
              <w:top w:val="single" w:sz="4" w:space="0" w:color="auto"/>
              <w:left w:val="single" w:sz="6" w:space="0" w:color="000000"/>
              <w:bottom w:val="single" w:sz="6" w:space="0" w:color="000000"/>
            </w:tcBorders>
            <w:shd w:val="clear" w:color="auto" w:fill="FFFFFF"/>
            <w:tcMar>
              <w:top w:w="0" w:type="dxa"/>
              <w:bottom w:w="0" w:type="dxa"/>
            </w:tcMar>
          </w:tcPr>
          <w:p w14:paraId="258C3ECA" w14:textId="77777777" w:rsidR="00044353" w:rsidRPr="000D0678" w:rsidRDefault="00044353" w:rsidP="003A5CA1">
            <w:pPr>
              <w:pStyle w:val="34fd"/>
              <w:ind w:firstLine="130"/>
              <w:rPr>
                <w:sz w:val="18"/>
                <w:szCs w:val="24"/>
              </w:rPr>
            </w:pPr>
            <w:r w:rsidRPr="000D0678">
              <w:rPr>
                <w:sz w:val="18"/>
                <w:szCs w:val="24"/>
              </w:rPr>
              <w:t>1.1</w:t>
            </w:r>
          </w:p>
        </w:tc>
        <w:tc>
          <w:tcPr>
            <w:tcW w:w="6968" w:type="dxa"/>
            <w:tcBorders>
              <w:top w:val="single" w:sz="4" w:space="0" w:color="auto"/>
              <w:left w:val="nil"/>
              <w:bottom w:val="single" w:sz="6" w:space="0" w:color="000000"/>
              <w:right w:val="single" w:sz="6" w:space="0" w:color="000000"/>
            </w:tcBorders>
            <w:shd w:val="clear" w:color="auto" w:fill="FFFFFF"/>
            <w:vAlign w:val="center"/>
            <w:hideMark/>
          </w:tcPr>
          <w:p w14:paraId="10518FB8" w14:textId="77777777" w:rsidR="00044353" w:rsidRPr="000D0678" w:rsidRDefault="00044353" w:rsidP="003A5CA1">
            <w:pPr>
              <w:pStyle w:val="34fd"/>
              <w:ind w:right="201"/>
              <w:rPr>
                <w:sz w:val="18"/>
                <w:szCs w:val="24"/>
              </w:rPr>
            </w:pPr>
            <w:r w:rsidRPr="000D0678">
              <w:rPr>
                <w:sz w:val="18"/>
                <w:szCs w:val="24"/>
              </w:rPr>
              <w:t>Принцип печати: термотрансферная печать и прямая термопечать</w:t>
            </w:r>
          </w:p>
        </w:tc>
        <w:tc>
          <w:tcPr>
            <w:tcW w:w="1985"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2403527F"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60640E8E" w14:textId="77777777" w:rsidTr="003A5CA1">
        <w:trPr>
          <w:trHeight w:val="204"/>
          <w:jc w:val="center"/>
        </w:trPr>
        <w:tc>
          <w:tcPr>
            <w:tcW w:w="1396" w:type="dxa"/>
            <w:tcBorders>
              <w:top w:val="single" w:sz="6" w:space="0" w:color="000000"/>
              <w:left w:val="single" w:sz="6" w:space="0" w:color="000000"/>
              <w:bottom w:val="single" w:sz="6" w:space="0" w:color="000000"/>
            </w:tcBorders>
            <w:shd w:val="clear" w:color="auto" w:fill="FFFFFF"/>
          </w:tcPr>
          <w:p w14:paraId="18471386" w14:textId="77777777" w:rsidR="00044353" w:rsidRPr="000D0678" w:rsidRDefault="00044353" w:rsidP="003A5CA1">
            <w:pPr>
              <w:pStyle w:val="34fd"/>
              <w:ind w:firstLine="130"/>
              <w:rPr>
                <w:sz w:val="18"/>
                <w:szCs w:val="24"/>
              </w:rPr>
            </w:pPr>
            <w:r w:rsidRPr="000D0678">
              <w:rPr>
                <w:sz w:val="18"/>
                <w:szCs w:val="24"/>
              </w:rPr>
              <w:t>1.2</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79C4AE54" w14:textId="77777777" w:rsidR="00044353" w:rsidRPr="000D0678" w:rsidRDefault="00044353" w:rsidP="003A5CA1">
            <w:pPr>
              <w:pStyle w:val="34fd"/>
              <w:ind w:right="201"/>
              <w:rPr>
                <w:sz w:val="18"/>
                <w:szCs w:val="24"/>
              </w:rPr>
            </w:pPr>
            <w:r w:rsidRPr="000D0678">
              <w:rPr>
                <w:sz w:val="18"/>
                <w:szCs w:val="24"/>
              </w:rPr>
              <w:t>Скорость печати: 127 мм/сек</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0960C4A1"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AE018B0"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798F5505" w14:textId="77777777" w:rsidR="00044353" w:rsidRPr="000D0678" w:rsidRDefault="00044353" w:rsidP="003A5CA1">
            <w:pPr>
              <w:pStyle w:val="34fd"/>
              <w:ind w:firstLine="130"/>
              <w:rPr>
                <w:sz w:val="18"/>
                <w:szCs w:val="24"/>
              </w:rPr>
            </w:pPr>
            <w:r w:rsidRPr="000D0678">
              <w:rPr>
                <w:sz w:val="18"/>
                <w:szCs w:val="24"/>
              </w:rPr>
              <w:t>1.3</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0ABD8F30" w14:textId="77777777" w:rsidR="00044353" w:rsidRPr="000D0678" w:rsidRDefault="00044353" w:rsidP="003A5CA1">
            <w:pPr>
              <w:pStyle w:val="34fd"/>
              <w:ind w:right="201"/>
              <w:rPr>
                <w:sz w:val="18"/>
                <w:szCs w:val="24"/>
              </w:rPr>
            </w:pPr>
            <w:r w:rsidRPr="000D0678">
              <w:rPr>
                <w:sz w:val="18"/>
                <w:szCs w:val="24"/>
              </w:rPr>
              <w:t>Ширина печати: 104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252AED58"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3826F0C6"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02202256" w14:textId="77777777" w:rsidR="00044353" w:rsidRPr="000D0678" w:rsidRDefault="00044353" w:rsidP="003A5CA1">
            <w:pPr>
              <w:pStyle w:val="34fd"/>
              <w:ind w:firstLine="130"/>
              <w:rPr>
                <w:sz w:val="18"/>
                <w:szCs w:val="24"/>
              </w:rPr>
            </w:pPr>
            <w:r w:rsidRPr="000D0678">
              <w:rPr>
                <w:sz w:val="18"/>
                <w:szCs w:val="24"/>
              </w:rPr>
              <w:t>1.4</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25D1DD3D" w14:textId="77777777" w:rsidR="00044353" w:rsidRPr="000D0678" w:rsidRDefault="00044353" w:rsidP="003A5CA1">
            <w:pPr>
              <w:pStyle w:val="34fd"/>
              <w:ind w:right="201"/>
              <w:rPr>
                <w:sz w:val="18"/>
                <w:szCs w:val="24"/>
              </w:rPr>
            </w:pPr>
            <w:r w:rsidRPr="000D0678">
              <w:rPr>
                <w:sz w:val="18"/>
                <w:szCs w:val="24"/>
              </w:rPr>
              <w:t>Длина печати: 990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F213624"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12502857"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48EFB2C5" w14:textId="77777777" w:rsidR="00044353" w:rsidRPr="000D0678" w:rsidRDefault="00044353" w:rsidP="003A5CA1">
            <w:pPr>
              <w:pStyle w:val="34fd"/>
              <w:ind w:firstLine="130"/>
              <w:rPr>
                <w:sz w:val="18"/>
                <w:szCs w:val="24"/>
              </w:rPr>
            </w:pPr>
            <w:r w:rsidRPr="000D0678">
              <w:rPr>
                <w:sz w:val="18"/>
                <w:szCs w:val="24"/>
              </w:rPr>
              <w:t>1.5</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2EAA1D6A" w14:textId="77777777" w:rsidR="00044353" w:rsidRPr="000D0678" w:rsidRDefault="00044353" w:rsidP="003A5CA1">
            <w:pPr>
              <w:pStyle w:val="34fd"/>
              <w:ind w:right="201"/>
              <w:rPr>
                <w:sz w:val="18"/>
                <w:szCs w:val="24"/>
              </w:rPr>
            </w:pPr>
            <w:r w:rsidRPr="000D0678">
              <w:rPr>
                <w:sz w:val="18"/>
                <w:szCs w:val="24"/>
              </w:rPr>
              <w:t>Ширина области печати: от 20х30 до 50х70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4F3729EC"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03BEDCA5"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282850C6" w14:textId="77777777" w:rsidR="00044353" w:rsidRPr="000D0678" w:rsidRDefault="00044353" w:rsidP="003A5CA1">
            <w:pPr>
              <w:pStyle w:val="34fd"/>
              <w:ind w:firstLine="130"/>
              <w:rPr>
                <w:sz w:val="18"/>
                <w:szCs w:val="24"/>
              </w:rPr>
            </w:pPr>
            <w:r w:rsidRPr="000D0678">
              <w:rPr>
                <w:sz w:val="18"/>
                <w:szCs w:val="24"/>
              </w:rPr>
              <w:t>1.6</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2DAF7421" w14:textId="77777777" w:rsidR="00044353" w:rsidRPr="000D0678" w:rsidRDefault="00044353" w:rsidP="003A5CA1">
            <w:pPr>
              <w:pStyle w:val="34fd"/>
              <w:ind w:right="201"/>
              <w:rPr>
                <w:sz w:val="18"/>
                <w:szCs w:val="24"/>
              </w:rPr>
            </w:pPr>
            <w:r w:rsidRPr="000D0678">
              <w:rPr>
                <w:sz w:val="18"/>
                <w:szCs w:val="24"/>
              </w:rPr>
              <w:t>Разрешение: 203 dpi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3F06D24E"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379CB322"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4C236568" w14:textId="77777777" w:rsidR="00044353" w:rsidRPr="000D0678" w:rsidRDefault="00044353" w:rsidP="003A5CA1">
            <w:pPr>
              <w:pStyle w:val="34fd"/>
              <w:ind w:firstLine="130"/>
              <w:rPr>
                <w:sz w:val="18"/>
                <w:szCs w:val="24"/>
              </w:rPr>
            </w:pPr>
            <w:r w:rsidRPr="000D0678">
              <w:rPr>
                <w:sz w:val="18"/>
                <w:szCs w:val="24"/>
              </w:rPr>
              <w:t>1.7</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04F61ADB" w14:textId="77777777" w:rsidR="00044353" w:rsidRPr="000D0678" w:rsidRDefault="00044353" w:rsidP="003A5CA1">
            <w:pPr>
              <w:pStyle w:val="34fd"/>
              <w:ind w:right="201"/>
              <w:rPr>
                <w:sz w:val="18"/>
                <w:szCs w:val="24"/>
              </w:rPr>
            </w:pPr>
            <w:r w:rsidRPr="000D0678">
              <w:rPr>
                <w:sz w:val="18"/>
                <w:szCs w:val="24"/>
              </w:rPr>
              <w:t>Максимальная длина этикетки и подложки: 990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070EF64"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43BA9BE2"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1190F719" w14:textId="77777777" w:rsidR="00044353" w:rsidRPr="000D0678" w:rsidRDefault="00044353" w:rsidP="003A5CA1">
            <w:pPr>
              <w:pStyle w:val="34fd"/>
              <w:ind w:firstLine="130"/>
              <w:rPr>
                <w:sz w:val="18"/>
                <w:szCs w:val="24"/>
              </w:rPr>
            </w:pPr>
            <w:r w:rsidRPr="000D0678">
              <w:rPr>
                <w:sz w:val="18"/>
                <w:szCs w:val="24"/>
              </w:rPr>
              <w:t>1.8</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01642219" w14:textId="77777777" w:rsidR="00044353" w:rsidRPr="000D0678" w:rsidRDefault="00044353" w:rsidP="003A5CA1">
            <w:pPr>
              <w:pStyle w:val="34fd"/>
              <w:ind w:right="201"/>
              <w:rPr>
                <w:sz w:val="18"/>
                <w:szCs w:val="24"/>
              </w:rPr>
            </w:pPr>
            <w:r w:rsidRPr="000D0678">
              <w:rPr>
                <w:sz w:val="18"/>
                <w:szCs w:val="24"/>
              </w:rPr>
              <w:t>Максимальная ширина этикетки и подложки: от 19 до 108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97CCC68"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6C8BC52"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68FAF3E8" w14:textId="77777777" w:rsidR="00044353" w:rsidRPr="000D0678" w:rsidRDefault="00044353" w:rsidP="003A5CA1">
            <w:pPr>
              <w:pStyle w:val="34fd"/>
              <w:ind w:firstLine="130"/>
              <w:rPr>
                <w:sz w:val="18"/>
                <w:szCs w:val="24"/>
              </w:rPr>
            </w:pPr>
            <w:r w:rsidRPr="000D0678">
              <w:rPr>
                <w:sz w:val="18"/>
                <w:szCs w:val="24"/>
              </w:rPr>
              <w:t>1.9</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7E6BFE11" w14:textId="77777777" w:rsidR="00044353" w:rsidRPr="000D0678" w:rsidRDefault="00044353" w:rsidP="003A5CA1">
            <w:pPr>
              <w:pStyle w:val="34fd"/>
              <w:ind w:right="201"/>
              <w:rPr>
                <w:sz w:val="18"/>
                <w:szCs w:val="24"/>
              </w:rPr>
            </w:pPr>
            <w:r w:rsidRPr="000D0678">
              <w:rPr>
                <w:sz w:val="18"/>
                <w:szCs w:val="24"/>
              </w:rPr>
              <w:t xml:space="preserve">Шрифты: </w:t>
            </w:r>
          </w:p>
          <w:p w14:paraId="0FFEDCDF"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16 встроенных расширяемых растровых шрифтов ZPL II; </w:t>
            </w:r>
          </w:p>
          <w:p w14:paraId="3F6C12E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один встроенный растровый расширяемый шрифт ZPL; </w:t>
            </w:r>
          </w:p>
          <w:p w14:paraId="301D209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пять встроенных расширяемых шрифтов EPL2; </w:t>
            </w:r>
          </w:p>
          <w:p w14:paraId="687865C5"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встроенная поддержка шрифта OpenType™; </w:t>
            </w:r>
          </w:p>
          <w:p w14:paraId="6DE52EC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шрифт Unicode совместимый со знаковыми системами многих языков</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0C3F6314"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232901FA"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0DED8FA0" w14:textId="77777777" w:rsidR="00044353" w:rsidRPr="000D0678" w:rsidRDefault="00044353" w:rsidP="003A5CA1">
            <w:pPr>
              <w:pStyle w:val="34fd"/>
              <w:ind w:firstLine="130"/>
              <w:rPr>
                <w:sz w:val="18"/>
                <w:szCs w:val="24"/>
              </w:rPr>
            </w:pPr>
            <w:r w:rsidRPr="000D0678">
              <w:rPr>
                <w:sz w:val="18"/>
                <w:szCs w:val="24"/>
              </w:rPr>
              <w:t>1.10</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6DABADEF" w14:textId="77777777" w:rsidR="00044353" w:rsidRPr="000D0678" w:rsidRDefault="00044353" w:rsidP="003A5CA1">
            <w:pPr>
              <w:pStyle w:val="34fd"/>
              <w:ind w:right="201"/>
              <w:rPr>
                <w:sz w:val="18"/>
                <w:szCs w:val="24"/>
              </w:rPr>
            </w:pPr>
            <w:r w:rsidRPr="000D0678">
              <w:rPr>
                <w:sz w:val="18"/>
                <w:szCs w:val="24"/>
              </w:rPr>
              <w:t xml:space="preserve">Графика: </w:t>
            </w:r>
          </w:p>
          <w:p w14:paraId="6E3CAE98"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поддержка заданных пользователем шрифтов и графических изображений, включая логотипы; </w:t>
            </w:r>
          </w:p>
          <w:p w14:paraId="2902F854"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использование команд на языке ZPL II для создания рамок и линий</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1FD72C6"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0DADA7C1"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773DAACF" w14:textId="77777777" w:rsidR="00044353" w:rsidRPr="000D0678" w:rsidRDefault="00044353" w:rsidP="003A5CA1">
            <w:pPr>
              <w:pStyle w:val="34fd"/>
              <w:ind w:firstLine="130"/>
              <w:rPr>
                <w:sz w:val="18"/>
                <w:szCs w:val="24"/>
              </w:rPr>
            </w:pPr>
            <w:r w:rsidRPr="000D0678">
              <w:rPr>
                <w:sz w:val="18"/>
                <w:szCs w:val="24"/>
              </w:rPr>
              <w:t>1.11</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13CEC2FC" w14:textId="77777777" w:rsidR="00044353" w:rsidRPr="000D0678" w:rsidRDefault="00044353" w:rsidP="003A5CA1">
            <w:pPr>
              <w:pStyle w:val="34fd"/>
              <w:ind w:right="201"/>
              <w:rPr>
                <w:sz w:val="18"/>
                <w:szCs w:val="24"/>
              </w:rPr>
            </w:pPr>
            <w:r w:rsidRPr="000D0678">
              <w:rPr>
                <w:sz w:val="18"/>
                <w:szCs w:val="24"/>
              </w:rPr>
              <w:t xml:space="preserve">Символы – соотношение штрих кода: </w:t>
            </w:r>
          </w:p>
          <w:p w14:paraId="7E1AF3B7"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2:1 (без функции поворота)</w:t>
            </w:r>
          </w:p>
          <w:p w14:paraId="6B04C032"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 3:1 для EPL и ZPL </w:t>
            </w:r>
          </w:p>
          <w:p w14:paraId="304E1CA6" w14:textId="77777777" w:rsidR="00044353" w:rsidRPr="000D0678" w:rsidRDefault="00044353" w:rsidP="003A5CA1">
            <w:pPr>
              <w:pStyle w:val="34fd"/>
              <w:ind w:right="201"/>
              <w:rPr>
                <w:sz w:val="18"/>
                <w:szCs w:val="24"/>
              </w:rPr>
            </w:pPr>
            <w:r w:rsidRPr="000D0678">
              <w:rPr>
                <w:sz w:val="18"/>
                <w:szCs w:val="24"/>
              </w:rPr>
              <w:t>за исключением особого оговоренных случаев</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3FADE818"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0C2B6729" w14:textId="77777777" w:rsidTr="003A5CA1">
        <w:trPr>
          <w:trHeight w:val="1718"/>
          <w:jc w:val="center"/>
        </w:trPr>
        <w:tc>
          <w:tcPr>
            <w:tcW w:w="1396" w:type="dxa"/>
            <w:tcBorders>
              <w:top w:val="single" w:sz="6" w:space="0" w:color="000000"/>
              <w:left w:val="single" w:sz="6" w:space="0" w:color="000000"/>
              <w:bottom w:val="single" w:sz="6" w:space="0" w:color="000000"/>
            </w:tcBorders>
            <w:shd w:val="clear" w:color="auto" w:fill="FFFFFF"/>
          </w:tcPr>
          <w:p w14:paraId="5A095215" w14:textId="77777777" w:rsidR="00044353" w:rsidRPr="000D0678" w:rsidRDefault="00044353" w:rsidP="003A5CA1">
            <w:pPr>
              <w:pStyle w:val="34fd"/>
              <w:ind w:firstLine="130"/>
              <w:rPr>
                <w:sz w:val="18"/>
                <w:szCs w:val="24"/>
              </w:rPr>
            </w:pPr>
            <w:r w:rsidRPr="000D0678">
              <w:rPr>
                <w:sz w:val="18"/>
                <w:szCs w:val="24"/>
              </w:rPr>
              <w:t>1.12</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329EC799" w14:textId="77777777" w:rsidR="00044353" w:rsidRPr="000D0678" w:rsidRDefault="00044353" w:rsidP="003A5CA1">
            <w:pPr>
              <w:pStyle w:val="34fd"/>
              <w:ind w:right="201"/>
              <w:rPr>
                <w:sz w:val="18"/>
                <w:szCs w:val="24"/>
              </w:rPr>
            </w:pPr>
            <w:r w:rsidRPr="000D0678">
              <w:rPr>
                <w:sz w:val="18"/>
                <w:szCs w:val="24"/>
              </w:rPr>
              <w:t>Символы – линейные штрих коды: </w:t>
            </w:r>
          </w:p>
          <w:p w14:paraId="105BF58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Codabar, </w:t>
            </w:r>
          </w:p>
          <w:p w14:paraId="32E5FCD4" w14:textId="77777777" w:rsidR="00044353" w:rsidRPr="000D0678" w:rsidRDefault="00044353" w:rsidP="00044353">
            <w:pPr>
              <w:pStyle w:val="34fd"/>
              <w:numPr>
                <w:ilvl w:val="0"/>
                <w:numId w:val="52"/>
              </w:numPr>
              <w:ind w:left="414" w:right="201" w:hanging="283"/>
              <w:rPr>
                <w:sz w:val="18"/>
                <w:szCs w:val="24"/>
                <w:lang w:val="en-US"/>
              </w:rPr>
            </w:pPr>
            <w:r w:rsidRPr="000D0678">
              <w:rPr>
                <w:sz w:val="18"/>
                <w:szCs w:val="24"/>
                <w:lang w:val="en-US"/>
              </w:rPr>
              <w:t xml:space="preserve">Code 11 (ZPL), Code 39, Code 93, Code 128, </w:t>
            </w:r>
          </w:p>
          <w:p w14:paraId="3C2115E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EAN-8, EAN-13, EAN-14 (ZPL), </w:t>
            </w:r>
          </w:p>
          <w:p w14:paraId="5C51097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German Post </w:t>
            </w:r>
          </w:p>
          <w:p w14:paraId="2BE4107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Code (EPL), </w:t>
            </w:r>
          </w:p>
          <w:p w14:paraId="6757711A"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GS1 DataBar (RSS), </w:t>
            </w:r>
          </w:p>
          <w:p w14:paraId="209AD92D"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Industrial 2-of-5 (ZPL), </w:t>
            </w:r>
          </w:p>
          <w:p w14:paraId="6F8A47F2"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Interleaved 2-of-5, </w:t>
            </w:r>
          </w:p>
          <w:p w14:paraId="26F6FC6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ISBT-128 (ZPL), </w:t>
            </w:r>
          </w:p>
          <w:p w14:paraId="6C3D23F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Japanese Postnet (EPL), </w:t>
            </w:r>
          </w:p>
          <w:p w14:paraId="009A08A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Logmars (ZPL), MSI, </w:t>
            </w:r>
          </w:p>
          <w:p w14:paraId="304A0E6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Plessey, </w:t>
            </w:r>
          </w:p>
          <w:p w14:paraId="2416B626"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Postnet, </w:t>
            </w:r>
          </w:p>
          <w:p w14:paraId="1656880B"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Standard 2-of-5 (ZPL), </w:t>
            </w:r>
          </w:p>
          <w:p w14:paraId="10ADBA9E"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UCC/EAN-128 (EPL), </w:t>
            </w:r>
          </w:p>
          <w:p w14:paraId="73DD0C76"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UPC-A, UPC-A и UPC-E с EAN 2 или 5-цифровым расширением, </w:t>
            </w:r>
          </w:p>
          <w:p w14:paraId="0233F0E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UPC-E, UPC и EAN 2 или 5-цифровым расширением (ZPL)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1DACE073"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17E5C1A4"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78215008" w14:textId="77777777" w:rsidR="00044353" w:rsidRPr="000D0678" w:rsidRDefault="00044353" w:rsidP="003A5CA1">
            <w:pPr>
              <w:pStyle w:val="34fd"/>
              <w:ind w:firstLine="130"/>
              <w:rPr>
                <w:sz w:val="18"/>
                <w:szCs w:val="24"/>
              </w:rPr>
            </w:pPr>
            <w:r w:rsidRPr="000D0678">
              <w:rPr>
                <w:sz w:val="18"/>
                <w:szCs w:val="24"/>
              </w:rPr>
              <w:t>1.13</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31082F54" w14:textId="77777777" w:rsidR="00044353" w:rsidRPr="000D0678" w:rsidRDefault="00044353" w:rsidP="003A5CA1">
            <w:pPr>
              <w:pStyle w:val="34fd"/>
              <w:ind w:right="201"/>
              <w:rPr>
                <w:sz w:val="18"/>
                <w:szCs w:val="24"/>
              </w:rPr>
            </w:pPr>
            <w:r w:rsidRPr="000D0678">
              <w:rPr>
                <w:sz w:val="18"/>
                <w:szCs w:val="24"/>
              </w:rPr>
              <w:t>Символы – двухмерные: </w:t>
            </w:r>
          </w:p>
          <w:p w14:paraId="220C7D1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Codablock (ZPL), </w:t>
            </w:r>
          </w:p>
          <w:p w14:paraId="54269698"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Code 49 (ZPL), </w:t>
            </w:r>
          </w:p>
          <w:p w14:paraId="676C1F8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Data Matrix, (ZPL), </w:t>
            </w:r>
          </w:p>
          <w:p w14:paraId="3A01935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MaxiCode, </w:t>
            </w:r>
          </w:p>
          <w:p w14:paraId="697E7DFE"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MicroPDF417, </w:t>
            </w:r>
          </w:p>
          <w:p w14:paraId="34B4701C"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PDF417, </w:t>
            </w:r>
          </w:p>
          <w:p w14:paraId="093DBF2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QR Code</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20DB4B55"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E935B06" w14:textId="77777777" w:rsidTr="003A5CA1">
        <w:trPr>
          <w:trHeight w:val="155"/>
          <w:jc w:val="center"/>
        </w:trPr>
        <w:tc>
          <w:tcPr>
            <w:tcW w:w="1396" w:type="dxa"/>
            <w:tcBorders>
              <w:top w:val="single" w:sz="6" w:space="0" w:color="000000"/>
              <w:left w:val="single" w:sz="6" w:space="0" w:color="000000"/>
              <w:bottom w:val="single" w:sz="6" w:space="0" w:color="000000"/>
            </w:tcBorders>
            <w:shd w:val="clear" w:color="auto" w:fill="FFFFFF"/>
          </w:tcPr>
          <w:p w14:paraId="6442682C" w14:textId="77777777" w:rsidR="00044353" w:rsidRPr="000D0678" w:rsidRDefault="00044353" w:rsidP="003A5CA1">
            <w:pPr>
              <w:pStyle w:val="34fd"/>
              <w:ind w:firstLine="130"/>
              <w:rPr>
                <w:sz w:val="18"/>
                <w:szCs w:val="24"/>
              </w:rPr>
            </w:pPr>
            <w:r w:rsidRPr="000D0678">
              <w:rPr>
                <w:sz w:val="18"/>
                <w:szCs w:val="24"/>
              </w:rPr>
              <w:t>1.14</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62A357A5" w14:textId="77777777" w:rsidR="00044353" w:rsidRPr="000D0678" w:rsidRDefault="00044353" w:rsidP="003A5CA1">
            <w:pPr>
              <w:pStyle w:val="34fd"/>
              <w:ind w:right="201"/>
              <w:rPr>
                <w:sz w:val="18"/>
                <w:szCs w:val="24"/>
              </w:rPr>
            </w:pPr>
            <w:r w:rsidRPr="000D0678">
              <w:rPr>
                <w:sz w:val="18"/>
                <w:szCs w:val="24"/>
              </w:rPr>
              <w:t>Последовательный интерфейс + универсальный порт: RS-232, DB-9 + USB 1.1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2F6631DB"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C55762E" w14:textId="77777777" w:rsidTr="003A5CA1">
        <w:trPr>
          <w:trHeight w:val="155"/>
          <w:jc w:val="center"/>
        </w:trPr>
        <w:tc>
          <w:tcPr>
            <w:tcW w:w="1396" w:type="dxa"/>
            <w:tcBorders>
              <w:top w:val="single" w:sz="6" w:space="0" w:color="000000"/>
              <w:left w:val="single" w:sz="6" w:space="0" w:color="000000"/>
              <w:bottom w:val="single" w:sz="6" w:space="0" w:color="000000"/>
            </w:tcBorders>
            <w:shd w:val="clear" w:color="auto" w:fill="FFFFFF"/>
          </w:tcPr>
          <w:p w14:paraId="7617E56B" w14:textId="77777777" w:rsidR="00044353" w:rsidRPr="000D0678" w:rsidRDefault="00044353" w:rsidP="003A5CA1">
            <w:pPr>
              <w:pStyle w:val="34fd"/>
              <w:ind w:firstLine="130"/>
              <w:rPr>
                <w:sz w:val="18"/>
                <w:szCs w:val="24"/>
              </w:rPr>
            </w:pPr>
            <w:r w:rsidRPr="000D0678">
              <w:rPr>
                <w:b/>
                <w:bCs/>
                <w:sz w:val="18"/>
                <w:szCs w:val="24"/>
              </w:rPr>
              <w:t>2</w:t>
            </w:r>
          </w:p>
        </w:tc>
        <w:tc>
          <w:tcPr>
            <w:tcW w:w="8953" w:type="dxa"/>
            <w:gridSpan w:val="2"/>
            <w:tcBorders>
              <w:top w:val="single" w:sz="6" w:space="0" w:color="000000"/>
              <w:left w:val="nil"/>
              <w:bottom w:val="single" w:sz="6" w:space="0" w:color="000000"/>
              <w:right w:val="single" w:sz="6" w:space="0" w:color="000000"/>
            </w:tcBorders>
            <w:shd w:val="clear" w:color="auto" w:fill="FFFFFF"/>
            <w:vAlign w:val="center"/>
          </w:tcPr>
          <w:p w14:paraId="0DC93DD3" w14:textId="77777777" w:rsidR="00044353" w:rsidRPr="000D0678" w:rsidRDefault="00044353" w:rsidP="003A5CA1">
            <w:pPr>
              <w:pStyle w:val="34fd"/>
              <w:rPr>
                <w:sz w:val="18"/>
                <w:szCs w:val="24"/>
              </w:rPr>
            </w:pPr>
            <w:r w:rsidRPr="000D0678">
              <w:rPr>
                <w:b/>
                <w:bCs/>
                <w:color w:val="000000"/>
                <w:sz w:val="18"/>
                <w:szCs w:val="24"/>
              </w:rPr>
              <w:t>Сканер</w:t>
            </w:r>
          </w:p>
        </w:tc>
      </w:tr>
      <w:tr w:rsidR="00044353" w:rsidRPr="000D0678" w14:paraId="5DD37528" w14:textId="77777777" w:rsidTr="003A5CA1">
        <w:trPr>
          <w:trHeight w:val="155"/>
          <w:jc w:val="center"/>
        </w:trPr>
        <w:tc>
          <w:tcPr>
            <w:tcW w:w="1396" w:type="dxa"/>
            <w:tcBorders>
              <w:top w:val="single" w:sz="6" w:space="0" w:color="000000"/>
              <w:left w:val="single" w:sz="6" w:space="0" w:color="000000"/>
              <w:bottom w:val="single" w:sz="6" w:space="0" w:color="000000"/>
            </w:tcBorders>
            <w:shd w:val="clear" w:color="auto" w:fill="FFFFFF"/>
          </w:tcPr>
          <w:p w14:paraId="75A3BB31" w14:textId="77777777" w:rsidR="00044353" w:rsidRPr="000D0678" w:rsidRDefault="00044353" w:rsidP="003A5CA1">
            <w:pPr>
              <w:pStyle w:val="34fd"/>
              <w:ind w:firstLine="130"/>
              <w:rPr>
                <w:b/>
                <w:bCs/>
                <w:sz w:val="18"/>
                <w:szCs w:val="24"/>
              </w:rPr>
            </w:pPr>
            <w:r w:rsidRPr="000D0678">
              <w:rPr>
                <w:sz w:val="18"/>
                <w:szCs w:val="24"/>
              </w:rPr>
              <w:t>2.1</w:t>
            </w:r>
          </w:p>
        </w:tc>
        <w:tc>
          <w:tcPr>
            <w:tcW w:w="6968" w:type="dxa"/>
            <w:tcBorders>
              <w:top w:val="single" w:sz="6" w:space="0" w:color="000000"/>
              <w:left w:val="nil"/>
              <w:bottom w:val="single" w:sz="6" w:space="0" w:color="000000"/>
              <w:right w:val="single" w:sz="6" w:space="0" w:color="000000"/>
            </w:tcBorders>
            <w:shd w:val="clear" w:color="auto" w:fill="FFFFFF"/>
            <w:vAlign w:val="center"/>
          </w:tcPr>
          <w:p w14:paraId="25514A01" w14:textId="77777777" w:rsidR="00044353" w:rsidRPr="000D0678" w:rsidRDefault="00044353" w:rsidP="003A5CA1">
            <w:pPr>
              <w:pStyle w:val="34fd"/>
              <w:ind w:right="201"/>
              <w:rPr>
                <w:b/>
                <w:bCs/>
                <w:color w:val="000000"/>
                <w:sz w:val="18"/>
                <w:szCs w:val="24"/>
              </w:rPr>
            </w:pPr>
            <w:r w:rsidRPr="000D0678">
              <w:rPr>
                <w:sz w:val="18"/>
                <w:szCs w:val="24"/>
              </w:rPr>
              <w:t>Считывание двумерных штрихкодов в кодировке code 128, code 39</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3A90BDF0" w14:textId="77777777" w:rsidR="00044353" w:rsidRPr="000D0678" w:rsidRDefault="00044353" w:rsidP="003A5CA1">
            <w:pPr>
              <w:pStyle w:val="34fd"/>
              <w:ind w:firstLine="130"/>
              <w:rPr>
                <w:sz w:val="18"/>
                <w:szCs w:val="24"/>
              </w:rPr>
            </w:pPr>
            <w:r w:rsidRPr="000D0678">
              <w:rPr>
                <w:sz w:val="18"/>
                <w:szCs w:val="24"/>
              </w:rPr>
              <w:t>Минимальный</w:t>
            </w:r>
          </w:p>
        </w:tc>
      </w:tr>
    </w:tbl>
    <w:p w14:paraId="144258A0" w14:textId="77777777" w:rsidR="00044353" w:rsidRPr="000D0678" w:rsidRDefault="00044353" w:rsidP="00044353">
      <w:pPr>
        <w:pStyle w:val="34d"/>
        <w:rPr>
          <w:sz w:val="20"/>
        </w:rPr>
      </w:pPr>
      <w:r w:rsidRPr="000D0678">
        <w:rPr>
          <w:sz w:val="20"/>
        </w:rPr>
        <w:t>Примечание – Выбор использования минимального или опционального варианта оборудования определяется Заказчиком исходя из используемых пользователем подсистем и модулей Системы.</w:t>
      </w:r>
    </w:p>
    <w:p w14:paraId="504EA47A" w14:textId="77777777" w:rsidR="00044353" w:rsidRPr="000D0678" w:rsidRDefault="00044353" w:rsidP="00044353">
      <w:pPr>
        <w:pStyle w:val="3425"/>
        <w:rPr>
          <w:color w:val="auto"/>
          <w:sz w:val="20"/>
        </w:rPr>
      </w:pPr>
      <w:bookmarkStart w:id="213" w:name="_Toc148439464"/>
      <w:bookmarkStart w:id="214" w:name="_Toc148439925"/>
      <w:bookmarkStart w:id="215" w:name="_Toc148458148"/>
      <w:bookmarkStart w:id="216" w:name="_Toc148458360"/>
      <w:bookmarkStart w:id="217" w:name="_Toc148459658"/>
      <w:bookmarkStart w:id="218" w:name="_Toc148469942"/>
      <w:bookmarkStart w:id="219" w:name="_Toc163044154"/>
      <w:r w:rsidRPr="000D0678">
        <w:rPr>
          <w:color w:val="auto"/>
          <w:sz w:val="20"/>
        </w:rPr>
        <w:t>Характеристики программного обеспечения</w:t>
      </w:r>
      <w:bookmarkEnd w:id="213"/>
      <w:bookmarkEnd w:id="214"/>
      <w:bookmarkEnd w:id="215"/>
      <w:bookmarkEnd w:id="216"/>
      <w:bookmarkEnd w:id="217"/>
      <w:bookmarkEnd w:id="218"/>
      <w:bookmarkEnd w:id="219"/>
    </w:p>
    <w:p w14:paraId="7408B88E" w14:textId="39592E94" w:rsidR="00044353" w:rsidRPr="000D0678" w:rsidRDefault="00044353" w:rsidP="00044353">
      <w:pPr>
        <w:pStyle w:val="34d"/>
        <w:rPr>
          <w:sz w:val="20"/>
        </w:rPr>
      </w:pPr>
      <w:r w:rsidRPr="000D0678">
        <w:rPr>
          <w:sz w:val="20"/>
        </w:rPr>
        <w:t xml:space="preserve"> Характеристики программного обеспечения Системы указаны в таблице </w:t>
      </w:r>
      <w:r w:rsidR="0073245F" w:rsidRPr="000D0678">
        <w:rPr>
          <w:sz w:val="20"/>
        </w:rPr>
        <w:fldChar w:fldCharType="begin"/>
      </w:r>
      <w:r w:rsidR="0073245F" w:rsidRPr="000D0678">
        <w:rPr>
          <w:sz w:val="20"/>
        </w:rPr>
        <w:instrText xml:space="preserve"> REF _Ref148472522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D641E1" w:rsidRPr="000D0678">
        <w:rPr>
          <w:sz w:val="20"/>
        </w:rPr>
        <w:t>Таблица 9</w:t>
      </w:r>
      <w:r w:rsidR="0073245F" w:rsidRPr="000D0678">
        <w:rPr>
          <w:sz w:val="20"/>
        </w:rPr>
        <w:fldChar w:fldCharType="end"/>
      </w:r>
      <w:r w:rsidR="0073245F" w:rsidRPr="000D0678">
        <w:rPr>
          <w:sz w:val="20"/>
        </w:rPr>
        <w:t xml:space="preserve">. </w:t>
      </w:r>
      <w:r w:rsidRPr="000D0678">
        <w:rPr>
          <w:sz w:val="20"/>
        </w:rPr>
        <w:t>Лицензии на программное обеспечение</w:t>
      </w:r>
      <w:r w:rsidR="007D061A" w:rsidRPr="000D0678">
        <w:rPr>
          <w:sz w:val="20"/>
        </w:rPr>
        <w:t xml:space="preserve"> и операционные системы</w:t>
      </w:r>
      <w:r w:rsidRPr="000D0678">
        <w:rPr>
          <w:sz w:val="20"/>
        </w:rPr>
        <w:t xml:space="preserve"> </w:t>
      </w:r>
      <w:r w:rsidR="00F13823" w:rsidRPr="000D0678">
        <w:rPr>
          <w:sz w:val="20"/>
        </w:rPr>
        <w:t>обеспечивает</w:t>
      </w:r>
      <w:r w:rsidRPr="000D0678">
        <w:rPr>
          <w:sz w:val="20"/>
        </w:rPr>
        <w:t xml:space="preserve"> Заказчик. </w:t>
      </w:r>
    </w:p>
    <w:p w14:paraId="0D9D106E" w14:textId="25DAE43B" w:rsidR="00044353" w:rsidRPr="000D0678" w:rsidRDefault="00044353" w:rsidP="00044353">
      <w:pPr>
        <w:pStyle w:val="34ff0"/>
        <w:rPr>
          <w:sz w:val="20"/>
        </w:rPr>
      </w:pPr>
      <w:bookmarkStart w:id="220" w:name="_Ref148472522"/>
      <w:r w:rsidRPr="000D0678">
        <w:rPr>
          <w:sz w:val="20"/>
        </w:rPr>
        <w:t xml:space="preserve">Таблица </w:t>
      </w:r>
      <w:r w:rsidR="001B1E94" w:rsidRPr="000D0678">
        <w:rPr>
          <w:sz w:val="20"/>
        </w:rPr>
        <w:t>9</w:t>
      </w:r>
      <w:bookmarkEnd w:id="220"/>
      <w:r w:rsidRPr="000D0678">
        <w:rPr>
          <w:sz w:val="20"/>
        </w:rPr>
        <w:t xml:space="preserve"> – Характеристики программного обеспечения</w:t>
      </w:r>
      <w:r w:rsidRPr="000D0678">
        <w:rPr>
          <w:sz w:val="20"/>
        </w:rPr>
        <w:tab/>
      </w:r>
    </w:p>
    <w:tbl>
      <w:tblPr>
        <w:tblW w:w="46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791"/>
        <w:gridCol w:w="1954"/>
      </w:tblGrid>
      <w:tr w:rsidR="004E5F18" w:rsidRPr="000D0678" w14:paraId="61FDD8E3" w14:textId="77777777" w:rsidTr="004E5F18">
        <w:trPr>
          <w:tblHeader/>
          <w:jc w:val="center"/>
        </w:trPr>
        <w:tc>
          <w:tcPr>
            <w:tcW w:w="9254" w:type="dxa"/>
            <w:gridSpan w:val="3"/>
            <w:tcBorders>
              <w:top w:val="single" w:sz="4" w:space="0" w:color="auto"/>
              <w:left w:val="single" w:sz="4" w:space="0" w:color="auto"/>
              <w:bottom w:val="single" w:sz="4" w:space="0" w:color="auto"/>
              <w:right w:val="single" w:sz="4" w:space="0" w:color="auto"/>
            </w:tcBorders>
          </w:tcPr>
          <w:p w14:paraId="5D8C1491" w14:textId="77777777" w:rsidR="00044353" w:rsidRPr="000D0678" w:rsidRDefault="00044353" w:rsidP="003A5CA1">
            <w:pPr>
              <w:pStyle w:val="34ff"/>
              <w:rPr>
                <w:color w:val="auto"/>
                <w:sz w:val="18"/>
                <w:szCs w:val="24"/>
              </w:rPr>
            </w:pPr>
            <w:r w:rsidRPr="000D0678">
              <w:rPr>
                <w:color w:val="auto"/>
                <w:sz w:val="18"/>
                <w:szCs w:val="24"/>
              </w:rPr>
              <w:t>Характеристики и вариант выбора используемого оборудования</w:t>
            </w:r>
          </w:p>
        </w:tc>
      </w:tr>
      <w:tr w:rsidR="004E5F18" w:rsidRPr="000D0678" w14:paraId="46932731" w14:textId="77777777" w:rsidTr="004E5F18">
        <w:trPr>
          <w:trHeight w:val="231"/>
          <w:jc w:val="center"/>
        </w:trPr>
        <w:tc>
          <w:tcPr>
            <w:tcW w:w="704" w:type="dxa"/>
            <w:tcBorders>
              <w:top w:val="double" w:sz="4" w:space="0" w:color="auto"/>
              <w:right w:val="nil"/>
            </w:tcBorders>
          </w:tcPr>
          <w:p w14:paraId="627670FA" w14:textId="77777777" w:rsidR="00044353" w:rsidRPr="000D0678" w:rsidRDefault="00044353" w:rsidP="003A5CA1">
            <w:pPr>
              <w:pStyle w:val="34fd"/>
              <w:rPr>
                <w:color w:val="auto"/>
                <w:sz w:val="18"/>
                <w:szCs w:val="24"/>
              </w:rPr>
            </w:pPr>
            <w:r w:rsidRPr="000D0678">
              <w:rPr>
                <w:b/>
                <w:bCs/>
                <w:color w:val="auto"/>
                <w:sz w:val="18"/>
                <w:szCs w:val="24"/>
              </w:rPr>
              <w:t>1</w:t>
            </w:r>
          </w:p>
        </w:tc>
        <w:tc>
          <w:tcPr>
            <w:tcW w:w="8545" w:type="dxa"/>
            <w:gridSpan w:val="2"/>
            <w:tcBorders>
              <w:top w:val="double" w:sz="4" w:space="0" w:color="auto"/>
              <w:left w:val="nil"/>
            </w:tcBorders>
          </w:tcPr>
          <w:p w14:paraId="74D911F7" w14:textId="77777777" w:rsidR="00044353" w:rsidRPr="000D0678" w:rsidRDefault="00044353" w:rsidP="003A5CA1">
            <w:pPr>
              <w:pStyle w:val="34fd"/>
              <w:rPr>
                <w:color w:val="auto"/>
                <w:sz w:val="18"/>
                <w:szCs w:val="24"/>
              </w:rPr>
            </w:pPr>
            <w:r w:rsidRPr="000D0678">
              <w:rPr>
                <w:b/>
                <w:bCs/>
                <w:color w:val="auto"/>
                <w:sz w:val="18"/>
                <w:szCs w:val="24"/>
              </w:rPr>
              <w:t>Серверы баз данных</w:t>
            </w:r>
          </w:p>
        </w:tc>
      </w:tr>
      <w:tr w:rsidR="004E5F18" w:rsidRPr="000D0678" w14:paraId="1A2E5D0E" w14:textId="77777777" w:rsidTr="004E5F18">
        <w:trPr>
          <w:jc w:val="center"/>
        </w:trPr>
        <w:tc>
          <w:tcPr>
            <w:tcW w:w="704" w:type="dxa"/>
            <w:tcBorders>
              <w:right w:val="nil"/>
            </w:tcBorders>
          </w:tcPr>
          <w:p w14:paraId="16536363" w14:textId="77777777" w:rsidR="00044353" w:rsidRPr="000D0678" w:rsidRDefault="00044353" w:rsidP="003A5CA1">
            <w:pPr>
              <w:pStyle w:val="34fd"/>
              <w:rPr>
                <w:color w:val="auto"/>
                <w:sz w:val="18"/>
                <w:szCs w:val="24"/>
              </w:rPr>
            </w:pPr>
            <w:r w:rsidRPr="000D0678">
              <w:rPr>
                <w:color w:val="auto"/>
                <w:sz w:val="18"/>
                <w:szCs w:val="24"/>
              </w:rPr>
              <w:t>1.1</w:t>
            </w:r>
          </w:p>
        </w:tc>
        <w:tc>
          <w:tcPr>
            <w:tcW w:w="6640" w:type="dxa"/>
            <w:tcBorders>
              <w:left w:val="nil"/>
            </w:tcBorders>
          </w:tcPr>
          <w:p w14:paraId="1818859D" w14:textId="6FE89717" w:rsidR="00044353" w:rsidRPr="000D0678" w:rsidRDefault="00936723" w:rsidP="00936723">
            <w:pPr>
              <w:pStyle w:val="34fd"/>
              <w:rPr>
                <w:color w:val="auto"/>
                <w:sz w:val="18"/>
                <w:szCs w:val="24"/>
              </w:rPr>
            </w:pPr>
            <w:r w:rsidRPr="000D0678">
              <w:rPr>
                <w:color w:val="auto"/>
                <w:sz w:val="18"/>
                <w:szCs w:val="24"/>
              </w:rPr>
              <w:t>Операционная система: CentOS 7,</w:t>
            </w:r>
            <w:r w:rsidR="0012110E" w:rsidRPr="000D0678">
              <w:rPr>
                <w:color w:val="auto"/>
                <w:sz w:val="18"/>
                <w:szCs w:val="24"/>
              </w:rPr>
              <w:t xml:space="preserve"> </w:t>
            </w:r>
            <w:r w:rsidR="0012110E" w:rsidRPr="000D0678">
              <w:rPr>
                <w:color w:val="auto"/>
                <w:sz w:val="18"/>
                <w:lang w:val="en-US"/>
              </w:rPr>
              <w:t>Debian</w:t>
            </w:r>
            <w:r w:rsidR="0012110E" w:rsidRPr="000D0678">
              <w:rPr>
                <w:color w:val="auto"/>
                <w:sz w:val="18"/>
              </w:rPr>
              <w:t xml:space="preserve"> 10</w:t>
            </w:r>
          </w:p>
        </w:tc>
        <w:tc>
          <w:tcPr>
            <w:tcW w:w="1905" w:type="dxa"/>
          </w:tcPr>
          <w:p w14:paraId="7FCA97CC"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61E02DF0" w14:textId="77777777" w:rsidTr="004E5F18">
        <w:trPr>
          <w:jc w:val="center"/>
        </w:trPr>
        <w:tc>
          <w:tcPr>
            <w:tcW w:w="704" w:type="dxa"/>
            <w:tcBorders>
              <w:right w:val="nil"/>
            </w:tcBorders>
          </w:tcPr>
          <w:p w14:paraId="7FB4A3CB" w14:textId="77777777" w:rsidR="00044353" w:rsidRPr="000D0678" w:rsidRDefault="00044353" w:rsidP="003A5CA1">
            <w:pPr>
              <w:pStyle w:val="34fd"/>
              <w:rPr>
                <w:color w:val="auto"/>
                <w:sz w:val="18"/>
                <w:szCs w:val="24"/>
              </w:rPr>
            </w:pPr>
            <w:r w:rsidRPr="000D0678">
              <w:rPr>
                <w:color w:val="auto"/>
                <w:sz w:val="18"/>
                <w:szCs w:val="24"/>
              </w:rPr>
              <w:t>1.2</w:t>
            </w:r>
          </w:p>
        </w:tc>
        <w:tc>
          <w:tcPr>
            <w:tcW w:w="6640" w:type="dxa"/>
            <w:tcBorders>
              <w:left w:val="nil"/>
            </w:tcBorders>
          </w:tcPr>
          <w:p w14:paraId="4FFCAE69" w14:textId="77777777" w:rsidR="00044353" w:rsidRPr="000D0678" w:rsidRDefault="00044353" w:rsidP="003A5CA1">
            <w:pPr>
              <w:pStyle w:val="34fd"/>
              <w:rPr>
                <w:color w:val="auto"/>
                <w:sz w:val="18"/>
                <w:szCs w:val="24"/>
              </w:rPr>
            </w:pPr>
            <w:r w:rsidRPr="000D0678">
              <w:rPr>
                <w:color w:val="auto"/>
                <w:sz w:val="18"/>
                <w:szCs w:val="24"/>
              </w:rPr>
              <w:t>Программное обеспечение: PostgreSQL 15, MongoDB 5.0.6, MariaDB 10.10.2002, PgBouncer 1.16.1</w:t>
            </w:r>
          </w:p>
        </w:tc>
        <w:tc>
          <w:tcPr>
            <w:tcW w:w="1905" w:type="dxa"/>
          </w:tcPr>
          <w:p w14:paraId="2BBBE22A" w14:textId="77777777" w:rsidR="00044353" w:rsidRPr="000D0678" w:rsidRDefault="00044353" w:rsidP="003A5CA1">
            <w:pPr>
              <w:pStyle w:val="34fd"/>
              <w:rPr>
                <w:color w:val="auto"/>
                <w:sz w:val="18"/>
                <w:szCs w:val="24"/>
              </w:rPr>
            </w:pPr>
            <w:r w:rsidRPr="000D0678">
              <w:rPr>
                <w:rFonts w:eastAsia="Calibri"/>
                <w:color w:val="auto"/>
                <w:sz w:val="18"/>
                <w:szCs w:val="24"/>
              </w:rPr>
              <w:t>Минимальный</w:t>
            </w:r>
          </w:p>
        </w:tc>
      </w:tr>
      <w:tr w:rsidR="004E5F18" w:rsidRPr="000D0678" w14:paraId="2B3140A8" w14:textId="77777777" w:rsidTr="004E5F18">
        <w:trPr>
          <w:jc w:val="center"/>
        </w:trPr>
        <w:tc>
          <w:tcPr>
            <w:tcW w:w="704" w:type="dxa"/>
            <w:tcBorders>
              <w:right w:val="nil"/>
            </w:tcBorders>
          </w:tcPr>
          <w:p w14:paraId="704F315E" w14:textId="77777777" w:rsidR="00044353" w:rsidRPr="000D0678" w:rsidRDefault="00044353" w:rsidP="003A5CA1">
            <w:pPr>
              <w:pStyle w:val="34fd"/>
              <w:rPr>
                <w:color w:val="auto"/>
                <w:sz w:val="18"/>
                <w:szCs w:val="24"/>
              </w:rPr>
            </w:pPr>
            <w:r w:rsidRPr="000D0678">
              <w:rPr>
                <w:b/>
                <w:bCs/>
                <w:color w:val="auto"/>
                <w:sz w:val="18"/>
                <w:szCs w:val="24"/>
              </w:rPr>
              <w:t>2</w:t>
            </w:r>
          </w:p>
        </w:tc>
        <w:tc>
          <w:tcPr>
            <w:tcW w:w="8545" w:type="dxa"/>
            <w:gridSpan w:val="2"/>
            <w:tcBorders>
              <w:left w:val="nil"/>
            </w:tcBorders>
          </w:tcPr>
          <w:p w14:paraId="2925D38B" w14:textId="77777777" w:rsidR="00044353" w:rsidRPr="000D0678" w:rsidRDefault="00044353" w:rsidP="003A5CA1">
            <w:pPr>
              <w:pStyle w:val="34fd"/>
              <w:rPr>
                <w:color w:val="auto"/>
                <w:sz w:val="18"/>
                <w:szCs w:val="24"/>
              </w:rPr>
            </w:pPr>
            <w:r w:rsidRPr="000D0678">
              <w:rPr>
                <w:b/>
                <w:bCs/>
                <w:color w:val="auto"/>
                <w:sz w:val="18"/>
                <w:szCs w:val="24"/>
              </w:rPr>
              <w:t>Серверы приложений</w:t>
            </w:r>
          </w:p>
        </w:tc>
      </w:tr>
      <w:tr w:rsidR="004E5F18" w:rsidRPr="000D0678" w14:paraId="7D486210" w14:textId="77777777" w:rsidTr="004E5F18">
        <w:trPr>
          <w:jc w:val="center"/>
        </w:trPr>
        <w:tc>
          <w:tcPr>
            <w:tcW w:w="704" w:type="dxa"/>
            <w:tcBorders>
              <w:right w:val="nil"/>
            </w:tcBorders>
          </w:tcPr>
          <w:p w14:paraId="1B8A399C" w14:textId="77777777" w:rsidR="00044353" w:rsidRPr="000D0678" w:rsidRDefault="00044353" w:rsidP="003A5CA1">
            <w:pPr>
              <w:pStyle w:val="34fd"/>
              <w:rPr>
                <w:b/>
                <w:bCs/>
                <w:color w:val="auto"/>
                <w:sz w:val="18"/>
                <w:szCs w:val="24"/>
              </w:rPr>
            </w:pPr>
            <w:r w:rsidRPr="000D0678">
              <w:rPr>
                <w:color w:val="auto"/>
                <w:sz w:val="18"/>
                <w:szCs w:val="24"/>
              </w:rPr>
              <w:t>2.1</w:t>
            </w:r>
          </w:p>
        </w:tc>
        <w:tc>
          <w:tcPr>
            <w:tcW w:w="6640" w:type="dxa"/>
            <w:tcBorders>
              <w:left w:val="nil"/>
            </w:tcBorders>
          </w:tcPr>
          <w:p w14:paraId="20D0E194" w14:textId="295DCA1B" w:rsidR="0012110E" w:rsidRPr="000D0678" w:rsidRDefault="00044353" w:rsidP="00936723">
            <w:pPr>
              <w:pStyle w:val="34fd"/>
              <w:rPr>
                <w:color w:val="auto"/>
                <w:sz w:val="18"/>
                <w:szCs w:val="24"/>
              </w:rPr>
            </w:pPr>
            <w:r w:rsidRPr="000D0678">
              <w:rPr>
                <w:color w:val="auto"/>
                <w:sz w:val="18"/>
                <w:szCs w:val="24"/>
              </w:rPr>
              <w:t xml:space="preserve">Операционная система: CentOS 7, </w:t>
            </w:r>
            <w:r w:rsidR="0012110E" w:rsidRPr="000D0678">
              <w:rPr>
                <w:color w:val="auto"/>
                <w:sz w:val="18"/>
                <w:lang w:val="en-US"/>
              </w:rPr>
              <w:t>Debian</w:t>
            </w:r>
            <w:r w:rsidR="0012110E" w:rsidRPr="000D0678">
              <w:rPr>
                <w:color w:val="auto"/>
                <w:sz w:val="18"/>
              </w:rPr>
              <w:t xml:space="preserve"> 10</w:t>
            </w:r>
          </w:p>
        </w:tc>
        <w:tc>
          <w:tcPr>
            <w:tcW w:w="1905" w:type="dxa"/>
          </w:tcPr>
          <w:p w14:paraId="086A9E52"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08D03F50" w14:textId="77777777" w:rsidTr="004E5F18">
        <w:trPr>
          <w:jc w:val="center"/>
        </w:trPr>
        <w:tc>
          <w:tcPr>
            <w:tcW w:w="704" w:type="dxa"/>
            <w:tcBorders>
              <w:right w:val="nil"/>
            </w:tcBorders>
          </w:tcPr>
          <w:p w14:paraId="5CE6FB71" w14:textId="615D857F" w:rsidR="00044353" w:rsidRPr="000D0678" w:rsidRDefault="00044353" w:rsidP="003A5CA1">
            <w:pPr>
              <w:pStyle w:val="34fd"/>
              <w:rPr>
                <w:color w:val="auto"/>
                <w:sz w:val="18"/>
                <w:szCs w:val="24"/>
              </w:rPr>
            </w:pPr>
            <w:r w:rsidRPr="000D0678">
              <w:rPr>
                <w:color w:val="auto"/>
                <w:sz w:val="18"/>
                <w:szCs w:val="24"/>
              </w:rPr>
              <w:t>2.2</w:t>
            </w:r>
          </w:p>
        </w:tc>
        <w:tc>
          <w:tcPr>
            <w:tcW w:w="6640" w:type="dxa"/>
            <w:tcBorders>
              <w:left w:val="nil"/>
            </w:tcBorders>
          </w:tcPr>
          <w:p w14:paraId="24491304" w14:textId="77777777" w:rsidR="00044353" w:rsidRPr="000D0678" w:rsidRDefault="00044353" w:rsidP="003A5CA1">
            <w:pPr>
              <w:pStyle w:val="34fd"/>
              <w:rPr>
                <w:color w:val="auto"/>
                <w:sz w:val="18"/>
                <w:szCs w:val="24"/>
              </w:rPr>
            </w:pPr>
            <w:r w:rsidRPr="000D0678">
              <w:rPr>
                <w:color w:val="auto"/>
                <w:sz w:val="18"/>
                <w:szCs w:val="24"/>
              </w:rPr>
              <w:t>Программное обеспечение: nginx 1.17, PHP 7.2, OpenSSL 1.1.1, Node.js 14.7.0</w:t>
            </w:r>
          </w:p>
        </w:tc>
        <w:tc>
          <w:tcPr>
            <w:tcW w:w="1905" w:type="dxa"/>
          </w:tcPr>
          <w:p w14:paraId="226B48B0"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4C877F37" w14:textId="77777777" w:rsidTr="004E5F18">
        <w:trPr>
          <w:jc w:val="center"/>
        </w:trPr>
        <w:tc>
          <w:tcPr>
            <w:tcW w:w="704" w:type="dxa"/>
            <w:tcBorders>
              <w:right w:val="nil"/>
            </w:tcBorders>
          </w:tcPr>
          <w:p w14:paraId="38199C75" w14:textId="77777777" w:rsidR="00044353" w:rsidRPr="000D0678" w:rsidRDefault="00044353" w:rsidP="003A5CA1">
            <w:pPr>
              <w:pStyle w:val="34fd"/>
              <w:rPr>
                <w:color w:val="auto"/>
                <w:sz w:val="18"/>
                <w:szCs w:val="24"/>
              </w:rPr>
            </w:pPr>
            <w:r w:rsidRPr="000D0678">
              <w:rPr>
                <w:b/>
                <w:bCs/>
                <w:color w:val="auto"/>
                <w:sz w:val="18"/>
                <w:szCs w:val="24"/>
              </w:rPr>
              <w:t>3</w:t>
            </w:r>
          </w:p>
        </w:tc>
        <w:tc>
          <w:tcPr>
            <w:tcW w:w="8545" w:type="dxa"/>
            <w:gridSpan w:val="2"/>
            <w:tcBorders>
              <w:left w:val="nil"/>
            </w:tcBorders>
          </w:tcPr>
          <w:p w14:paraId="4993F76A" w14:textId="77777777" w:rsidR="00044353" w:rsidRPr="000D0678" w:rsidRDefault="00044353" w:rsidP="003A5CA1">
            <w:pPr>
              <w:pStyle w:val="34fd"/>
              <w:rPr>
                <w:color w:val="auto"/>
                <w:sz w:val="18"/>
                <w:szCs w:val="24"/>
              </w:rPr>
            </w:pPr>
            <w:r w:rsidRPr="000D0678">
              <w:rPr>
                <w:b/>
                <w:bCs/>
                <w:color w:val="auto"/>
                <w:sz w:val="18"/>
                <w:szCs w:val="24"/>
              </w:rPr>
              <w:t>Иные серверы</w:t>
            </w:r>
          </w:p>
        </w:tc>
      </w:tr>
      <w:tr w:rsidR="004E5F18" w:rsidRPr="000D0678" w14:paraId="4389E32D" w14:textId="77777777" w:rsidTr="004E5F18">
        <w:trPr>
          <w:jc w:val="center"/>
        </w:trPr>
        <w:tc>
          <w:tcPr>
            <w:tcW w:w="704" w:type="dxa"/>
            <w:tcBorders>
              <w:right w:val="nil"/>
            </w:tcBorders>
          </w:tcPr>
          <w:p w14:paraId="0528356E" w14:textId="77777777" w:rsidR="00044353" w:rsidRPr="000D0678" w:rsidRDefault="00044353" w:rsidP="003A5CA1">
            <w:pPr>
              <w:pStyle w:val="34fd"/>
              <w:rPr>
                <w:b/>
                <w:bCs/>
                <w:color w:val="auto"/>
                <w:sz w:val="18"/>
                <w:szCs w:val="24"/>
              </w:rPr>
            </w:pPr>
            <w:r w:rsidRPr="000D0678">
              <w:rPr>
                <w:color w:val="auto"/>
                <w:sz w:val="18"/>
                <w:szCs w:val="24"/>
              </w:rPr>
              <w:t>3.1</w:t>
            </w:r>
          </w:p>
        </w:tc>
        <w:tc>
          <w:tcPr>
            <w:tcW w:w="6640" w:type="dxa"/>
            <w:tcBorders>
              <w:left w:val="nil"/>
            </w:tcBorders>
          </w:tcPr>
          <w:p w14:paraId="72966545" w14:textId="6B05F5AB" w:rsidR="00044353" w:rsidRPr="000D0678" w:rsidRDefault="00044353" w:rsidP="00936723">
            <w:pPr>
              <w:pStyle w:val="34fd"/>
              <w:rPr>
                <w:b/>
                <w:bCs/>
                <w:color w:val="auto"/>
                <w:sz w:val="18"/>
                <w:szCs w:val="24"/>
              </w:rPr>
            </w:pPr>
            <w:r w:rsidRPr="000D0678">
              <w:rPr>
                <w:color w:val="auto"/>
                <w:sz w:val="18"/>
                <w:szCs w:val="24"/>
              </w:rPr>
              <w:t>Операционная система: CentOS 7</w:t>
            </w:r>
            <w:r w:rsidR="0012110E" w:rsidRPr="000D0678">
              <w:rPr>
                <w:color w:val="auto"/>
                <w:sz w:val="18"/>
                <w:szCs w:val="24"/>
              </w:rPr>
              <w:t xml:space="preserve">, </w:t>
            </w:r>
            <w:r w:rsidR="0012110E" w:rsidRPr="000D0678">
              <w:rPr>
                <w:color w:val="auto"/>
                <w:sz w:val="18"/>
                <w:lang w:val="en-US"/>
              </w:rPr>
              <w:t>Debian</w:t>
            </w:r>
            <w:r w:rsidR="0012110E" w:rsidRPr="000D0678">
              <w:rPr>
                <w:color w:val="auto"/>
                <w:sz w:val="18"/>
              </w:rPr>
              <w:t xml:space="preserve"> 10</w:t>
            </w:r>
          </w:p>
        </w:tc>
        <w:tc>
          <w:tcPr>
            <w:tcW w:w="1905" w:type="dxa"/>
          </w:tcPr>
          <w:p w14:paraId="0EB7FDA2"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259C038A" w14:textId="77777777" w:rsidTr="004E5F18">
        <w:trPr>
          <w:jc w:val="center"/>
        </w:trPr>
        <w:tc>
          <w:tcPr>
            <w:tcW w:w="704" w:type="dxa"/>
            <w:tcBorders>
              <w:right w:val="nil"/>
            </w:tcBorders>
          </w:tcPr>
          <w:p w14:paraId="1BDD1F73" w14:textId="77777777" w:rsidR="00044353" w:rsidRPr="000D0678" w:rsidRDefault="00044353" w:rsidP="003A5CA1">
            <w:pPr>
              <w:pStyle w:val="34fd"/>
              <w:rPr>
                <w:color w:val="auto"/>
                <w:sz w:val="18"/>
                <w:szCs w:val="24"/>
              </w:rPr>
            </w:pPr>
            <w:r w:rsidRPr="000D0678">
              <w:rPr>
                <w:color w:val="auto"/>
                <w:sz w:val="18"/>
                <w:szCs w:val="24"/>
              </w:rPr>
              <w:t>3.2</w:t>
            </w:r>
          </w:p>
        </w:tc>
        <w:tc>
          <w:tcPr>
            <w:tcW w:w="6640" w:type="dxa"/>
            <w:tcBorders>
              <w:left w:val="nil"/>
            </w:tcBorders>
          </w:tcPr>
          <w:p w14:paraId="0D0C3A0D" w14:textId="0425F71B" w:rsidR="00044353" w:rsidRPr="000D0678" w:rsidRDefault="00044353" w:rsidP="005D5F80">
            <w:pPr>
              <w:pStyle w:val="34fd"/>
              <w:rPr>
                <w:color w:val="auto"/>
                <w:sz w:val="18"/>
                <w:szCs w:val="24"/>
              </w:rPr>
            </w:pPr>
            <w:r w:rsidRPr="000D0678">
              <w:rPr>
                <w:color w:val="auto"/>
                <w:sz w:val="18"/>
                <w:szCs w:val="24"/>
              </w:rPr>
              <w:t>Программное обеспечение: Java 7, Java 8, ActiveMQ 5.15.9, TomEE 1.7.2005, КриптоПро JCP 2.0.40035, Docker 20.10, BIRT Viewer 4.8, Tomcat 9, OpenDJ 2.7, Node JS 10.16, TURN server 4.5.1.3, Zabbix 6.0.3, Elasticsearch 6, Redis 6.2.6, Hazelcast, 4.1.1, OpenSearch 2.4.1, Minio 8, Apache Kafka 2.7, Rabbit MQ 3.9.15, OpenFire 4.7.2, FluentD 1.15.2,</w:t>
            </w:r>
            <w:r w:rsidR="005D5F80" w:rsidRPr="000D0678">
              <w:rPr>
                <w:color w:val="auto"/>
                <w:sz w:val="18"/>
                <w:szCs w:val="24"/>
              </w:rPr>
              <w:t xml:space="preserve"> FluentBit 1.9.1, WSO2mi 1.2.0</w:t>
            </w:r>
            <w:r w:rsidRPr="000D0678">
              <w:rPr>
                <w:color w:val="auto"/>
                <w:sz w:val="18"/>
                <w:szCs w:val="24"/>
              </w:rPr>
              <w:t>, Go 1.13</w:t>
            </w:r>
          </w:p>
        </w:tc>
        <w:tc>
          <w:tcPr>
            <w:tcW w:w="1905" w:type="dxa"/>
          </w:tcPr>
          <w:p w14:paraId="291BABD6"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79476586" w14:textId="77777777" w:rsidTr="004E5F18">
        <w:trPr>
          <w:jc w:val="center"/>
        </w:trPr>
        <w:tc>
          <w:tcPr>
            <w:tcW w:w="704" w:type="dxa"/>
            <w:tcBorders>
              <w:right w:val="nil"/>
            </w:tcBorders>
          </w:tcPr>
          <w:p w14:paraId="6D4093F4" w14:textId="77777777" w:rsidR="00044353" w:rsidRPr="000D0678" w:rsidRDefault="00044353" w:rsidP="003A5CA1">
            <w:pPr>
              <w:pStyle w:val="34fd"/>
              <w:rPr>
                <w:color w:val="auto"/>
                <w:sz w:val="18"/>
                <w:szCs w:val="24"/>
              </w:rPr>
            </w:pPr>
            <w:r w:rsidRPr="000D0678">
              <w:rPr>
                <w:b/>
                <w:bCs/>
                <w:color w:val="auto"/>
                <w:sz w:val="18"/>
                <w:szCs w:val="24"/>
              </w:rPr>
              <w:t>4</w:t>
            </w:r>
          </w:p>
        </w:tc>
        <w:tc>
          <w:tcPr>
            <w:tcW w:w="8545" w:type="dxa"/>
            <w:gridSpan w:val="2"/>
            <w:tcBorders>
              <w:left w:val="nil"/>
            </w:tcBorders>
          </w:tcPr>
          <w:p w14:paraId="6178FB23" w14:textId="08E2B11E" w:rsidR="00044353" w:rsidRPr="000D0678" w:rsidRDefault="00044353" w:rsidP="003A5CA1">
            <w:pPr>
              <w:pStyle w:val="34fd"/>
              <w:rPr>
                <w:color w:val="auto"/>
                <w:sz w:val="18"/>
                <w:szCs w:val="24"/>
              </w:rPr>
            </w:pPr>
            <w:r w:rsidRPr="000D0678">
              <w:rPr>
                <w:b/>
                <w:bCs/>
                <w:color w:val="auto"/>
                <w:sz w:val="18"/>
                <w:szCs w:val="24"/>
              </w:rPr>
              <w:t>Программное обеспечение рабочей станции (клиента) указано в таблице</w:t>
            </w:r>
            <w:r w:rsidR="0073245F" w:rsidRPr="000D0678">
              <w:rPr>
                <w:b/>
                <w:bCs/>
                <w:color w:val="auto"/>
                <w:sz w:val="18"/>
                <w:szCs w:val="24"/>
              </w:rPr>
              <w:t xml:space="preserve"> </w:t>
            </w:r>
            <w:r w:rsidR="0073245F" w:rsidRPr="000D0678">
              <w:rPr>
                <w:color w:val="auto"/>
                <w:sz w:val="18"/>
                <w:szCs w:val="24"/>
              </w:rPr>
              <w:fldChar w:fldCharType="begin"/>
            </w:r>
            <w:r w:rsidR="0073245F" w:rsidRPr="000D0678">
              <w:rPr>
                <w:color w:val="auto"/>
                <w:sz w:val="18"/>
                <w:szCs w:val="24"/>
              </w:rPr>
              <w:instrText xml:space="preserve"> REF _Ref148472318 \h  \* MERGEFORMAT </w:instrText>
            </w:r>
            <w:r w:rsidR="0073245F" w:rsidRPr="000D0678">
              <w:rPr>
                <w:color w:val="auto"/>
                <w:sz w:val="18"/>
                <w:szCs w:val="24"/>
              </w:rPr>
            </w:r>
            <w:r w:rsidR="0073245F" w:rsidRPr="000D0678">
              <w:rPr>
                <w:color w:val="auto"/>
                <w:sz w:val="18"/>
                <w:szCs w:val="24"/>
              </w:rPr>
              <w:fldChar w:fldCharType="separate"/>
            </w:r>
            <w:r w:rsidR="00D641E1" w:rsidRPr="00D641E1">
              <w:rPr>
                <w:color w:val="auto"/>
                <w:sz w:val="18"/>
              </w:rPr>
              <w:t>Таблица</w:t>
            </w:r>
            <w:r w:rsidR="00D641E1" w:rsidRPr="00D641E1">
              <w:rPr>
                <w:sz w:val="18"/>
              </w:rPr>
              <w:t xml:space="preserve"> 2</w:t>
            </w:r>
            <w:r w:rsidR="0073245F" w:rsidRPr="000D0678">
              <w:rPr>
                <w:color w:val="auto"/>
                <w:sz w:val="18"/>
                <w:szCs w:val="24"/>
              </w:rPr>
              <w:fldChar w:fldCharType="end"/>
            </w:r>
            <w:r w:rsidRPr="000D0678">
              <w:rPr>
                <w:b/>
                <w:bCs/>
                <w:color w:val="auto"/>
                <w:sz w:val="18"/>
                <w:szCs w:val="24"/>
              </w:rPr>
              <w:t>.</w:t>
            </w:r>
          </w:p>
        </w:tc>
      </w:tr>
    </w:tbl>
    <w:p w14:paraId="430EB087" w14:textId="201F4D89" w:rsidR="00044353" w:rsidRPr="000D0678" w:rsidRDefault="00044353" w:rsidP="00044353">
      <w:pPr>
        <w:pStyle w:val="3425"/>
        <w:rPr>
          <w:sz w:val="20"/>
        </w:rPr>
      </w:pPr>
      <w:bookmarkStart w:id="221" w:name="_Toc148439465"/>
      <w:bookmarkStart w:id="222" w:name="_Toc148439926"/>
      <w:bookmarkStart w:id="223" w:name="_Toc148458149"/>
      <w:bookmarkStart w:id="224" w:name="_Toc148458361"/>
      <w:bookmarkStart w:id="225" w:name="_Toc148459659"/>
      <w:bookmarkStart w:id="226" w:name="_Toc148469943"/>
      <w:bookmarkStart w:id="227" w:name="_Toc163044155"/>
      <w:r w:rsidRPr="000D0678">
        <w:rPr>
          <w:sz w:val="20"/>
        </w:rPr>
        <w:t>Требования к предоставлению доступа к внешним ресурсам</w:t>
      </w:r>
      <w:bookmarkEnd w:id="221"/>
      <w:bookmarkEnd w:id="222"/>
      <w:bookmarkEnd w:id="223"/>
      <w:bookmarkEnd w:id="224"/>
      <w:bookmarkEnd w:id="225"/>
      <w:bookmarkEnd w:id="226"/>
      <w:bookmarkEnd w:id="227"/>
    </w:p>
    <w:p w14:paraId="259705A2" w14:textId="13507C05" w:rsidR="00044353" w:rsidRPr="000D0678" w:rsidRDefault="00044353" w:rsidP="00044353">
      <w:pPr>
        <w:pStyle w:val="34d"/>
        <w:rPr>
          <w:sz w:val="20"/>
        </w:rPr>
      </w:pPr>
      <w:r w:rsidRPr="000D0678">
        <w:rPr>
          <w:sz w:val="20"/>
        </w:rPr>
        <w:t xml:space="preserve">Для оказания услуг по техническому сопровождению Системы </w:t>
      </w:r>
      <w:r w:rsidR="003D54FE" w:rsidRPr="000D0678">
        <w:rPr>
          <w:sz w:val="20"/>
        </w:rPr>
        <w:t>Исполнитель</w:t>
      </w:r>
      <w:r w:rsidRPr="000D0678">
        <w:rPr>
          <w:sz w:val="20"/>
        </w:rPr>
        <w:t xml:space="preserve"> предоставляет доступ со всех серверов Системы к внешним ресурсам, указанным в таблице </w:t>
      </w:r>
      <w:r w:rsidR="0073245F" w:rsidRPr="000D0678">
        <w:rPr>
          <w:sz w:val="20"/>
        </w:rPr>
        <w:fldChar w:fldCharType="begin"/>
      </w:r>
      <w:r w:rsidR="0073245F" w:rsidRPr="000D0678">
        <w:rPr>
          <w:sz w:val="20"/>
        </w:rPr>
        <w:instrText xml:space="preserve"> REF _Ref148472563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D641E1" w:rsidRPr="000D0678">
        <w:rPr>
          <w:sz w:val="20"/>
        </w:rPr>
        <w:t>Таблица 10</w:t>
      </w:r>
      <w:r w:rsidR="0073245F" w:rsidRPr="000D0678">
        <w:rPr>
          <w:sz w:val="20"/>
        </w:rPr>
        <w:fldChar w:fldCharType="end"/>
      </w:r>
      <w:r w:rsidR="0073245F" w:rsidRPr="000D0678">
        <w:rPr>
          <w:sz w:val="20"/>
        </w:rPr>
        <w:t>.</w:t>
      </w:r>
    </w:p>
    <w:p w14:paraId="2DBFE27B" w14:textId="12979488" w:rsidR="00044353" w:rsidRPr="000D0678" w:rsidRDefault="00044353" w:rsidP="00044353">
      <w:pPr>
        <w:pStyle w:val="34ff0"/>
        <w:rPr>
          <w:sz w:val="20"/>
        </w:rPr>
      </w:pPr>
      <w:bookmarkStart w:id="228" w:name="_Ref148472563"/>
      <w:bookmarkStart w:id="229" w:name="_Ref148115247"/>
      <w:r w:rsidRPr="000D0678">
        <w:rPr>
          <w:sz w:val="20"/>
        </w:rPr>
        <w:t xml:space="preserve">Таблица </w:t>
      </w:r>
      <w:r w:rsidR="001B1E94" w:rsidRPr="000D0678">
        <w:rPr>
          <w:sz w:val="20"/>
        </w:rPr>
        <w:t>10</w:t>
      </w:r>
      <w:bookmarkEnd w:id="228"/>
      <w:r w:rsidRPr="000D0678">
        <w:rPr>
          <w:sz w:val="20"/>
        </w:rPr>
        <w:t xml:space="preserve"> – Внешние ресурсы</w:t>
      </w:r>
      <w:bookmarkEnd w:id="229"/>
    </w:p>
    <w:tbl>
      <w:tblPr>
        <w:tblStyle w:val="94"/>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8751"/>
      </w:tblGrid>
      <w:tr w:rsidR="00044353" w:rsidRPr="000D0678" w14:paraId="4D32060B" w14:textId="77777777" w:rsidTr="003A5CA1">
        <w:trPr>
          <w:tblHeader/>
          <w:jc w:val="center"/>
        </w:trPr>
        <w:tc>
          <w:tcPr>
            <w:tcW w:w="9910" w:type="dxa"/>
            <w:gridSpan w:val="2"/>
            <w:tcBorders>
              <w:top w:val="single" w:sz="4" w:space="0" w:color="auto"/>
              <w:left w:val="single" w:sz="4" w:space="0" w:color="auto"/>
              <w:bottom w:val="double" w:sz="4" w:space="0" w:color="auto"/>
              <w:right w:val="single" w:sz="4" w:space="0" w:color="auto"/>
            </w:tcBorders>
          </w:tcPr>
          <w:p w14:paraId="35605F3A" w14:textId="77777777" w:rsidR="00044353" w:rsidRPr="000D0678" w:rsidRDefault="00044353" w:rsidP="003A5CA1">
            <w:pPr>
              <w:pStyle w:val="34ff"/>
              <w:rPr>
                <w:sz w:val="18"/>
                <w:szCs w:val="24"/>
              </w:rPr>
            </w:pPr>
            <w:r w:rsidRPr="000D0678">
              <w:rPr>
                <w:sz w:val="18"/>
                <w:szCs w:val="24"/>
              </w:rPr>
              <w:t>Внешние ресурсы</w:t>
            </w:r>
          </w:p>
        </w:tc>
      </w:tr>
      <w:tr w:rsidR="00044353" w:rsidRPr="000D0678" w14:paraId="7BC3A3DB" w14:textId="77777777" w:rsidTr="003A5CA1">
        <w:trPr>
          <w:trHeight w:val="231"/>
          <w:jc w:val="center"/>
        </w:trPr>
        <w:tc>
          <w:tcPr>
            <w:tcW w:w="1366" w:type="dxa"/>
            <w:tcBorders>
              <w:top w:val="double" w:sz="4" w:space="0" w:color="auto"/>
              <w:right w:val="nil"/>
            </w:tcBorders>
          </w:tcPr>
          <w:p w14:paraId="131EA2E6" w14:textId="77777777" w:rsidR="00044353" w:rsidRPr="000D0678" w:rsidRDefault="00044353" w:rsidP="003A5CA1">
            <w:pPr>
              <w:pStyle w:val="34fd"/>
              <w:rPr>
                <w:b/>
                <w:bCs/>
                <w:sz w:val="18"/>
                <w:szCs w:val="24"/>
              </w:rPr>
            </w:pPr>
            <w:r w:rsidRPr="000D0678">
              <w:rPr>
                <w:b/>
                <w:bCs/>
                <w:sz w:val="18"/>
                <w:szCs w:val="24"/>
              </w:rPr>
              <w:t>1</w:t>
            </w:r>
          </w:p>
        </w:tc>
        <w:tc>
          <w:tcPr>
            <w:tcW w:w="8544" w:type="dxa"/>
            <w:tcBorders>
              <w:top w:val="double" w:sz="4" w:space="0" w:color="auto"/>
              <w:left w:val="nil"/>
            </w:tcBorders>
          </w:tcPr>
          <w:p w14:paraId="195C0F4C" w14:textId="77777777" w:rsidR="00044353" w:rsidRPr="000D0678" w:rsidRDefault="00044353" w:rsidP="003A5CA1">
            <w:pPr>
              <w:pStyle w:val="34fd"/>
              <w:rPr>
                <w:b/>
                <w:bCs/>
                <w:sz w:val="18"/>
                <w:szCs w:val="24"/>
              </w:rPr>
            </w:pPr>
            <w:r w:rsidRPr="000D0678">
              <w:rPr>
                <w:b/>
                <w:bCs/>
                <w:sz w:val="18"/>
                <w:szCs w:val="24"/>
              </w:rPr>
              <w:t>Репозитории хранения образов и исходного кода</w:t>
            </w:r>
          </w:p>
        </w:tc>
      </w:tr>
      <w:tr w:rsidR="00044353" w:rsidRPr="000D0678" w14:paraId="4B8DE3C8" w14:textId="77777777" w:rsidTr="003A5CA1">
        <w:trPr>
          <w:jc w:val="center"/>
        </w:trPr>
        <w:tc>
          <w:tcPr>
            <w:tcW w:w="1366" w:type="dxa"/>
            <w:tcBorders>
              <w:right w:val="nil"/>
            </w:tcBorders>
          </w:tcPr>
          <w:p w14:paraId="1B72132E" w14:textId="77777777" w:rsidR="00044353" w:rsidRPr="000D0678" w:rsidRDefault="00044353" w:rsidP="003A5CA1">
            <w:pPr>
              <w:pStyle w:val="34fd"/>
              <w:rPr>
                <w:sz w:val="18"/>
                <w:szCs w:val="24"/>
              </w:rPr>
            </w:pPr>
            <w:r w:rsidRPr="000D0678">
              <w:rPr>
                <w:b/>
                <w:sz w:val="18"/>
                <w:szCs w:val="24"/>
              </w:rPr>
              <w:t>2</w:t>
            </w:r>
          </w:p>
        </w:tc>
        <w:tc>
          <w:tcPr>
            <w:tcW w:w="8544" w:type="dxa"/>
            <w:tcBorders>
              <w:left w:val="nil"/>
            </w:tcBorders>
          </w:tcPr>
          <w:p w14:paraId="0256808A" w14:textId="77777777" w:rsidR="00044353" w:rsidRPr="000D0678" w:rsidRDefault="00044353" w:rsidP="003A5CA1">
            <w:pPr>
              <w:pStyle w:val="34fd"/>
              <w:rPr>
                <w:sz w:val="18"/>
                <w:szCs w:val="24"/>
              </w:rPr>
            </w:pPr>
            <w:r w:rsidRPr="000D0678">
              <w:rPr>
                <w:b/>
                <w:sz w:val="18"/>
                <w:szCs w:val="24"/>
              </w:rPr>
              <w:t>Репозитории для системного и прикладного ПО</w:t>
            </w:r>
          </w:p>
        </w:tc>
      </w:tr>
      <w:tr w:rsidR="00044353" w:rsidRPr="000D0678" w14:paraId="4EE011D3" w14:textId="77777777" w:rsidTr="003A5CA1">
        <w:trPr>
          <w:jc w:val="center"/>
        </w:trPr>
        <w:tc>
          <w:tcPr>
            <w:tcW w:w="1366" w:type="dxa"/>
            <w:tcBorders>
              <w:right w:val="nil"/>
            </w:tcBorders>
          </w:tcPr>
          <w:p w14:paraId="1D684B99" w14:textId="77777777" w:rsidR="00044353" w:rsidRPr="000D0678" w:rsidRDefault="00044353" w:rsidP="003A5CA1">
            <w:pPr>
              <w:pStyle w:val="34fd"/>
              <w:rPr>
                <w:sz w:val="18"/>
                <w:szCs w:val="24"/>
              </w:rPr>
            </w:pPr>
            <w:r w:rsidRPr="000D0678">
              <w:rPr>
                <w:sz w:val="18"/>
                <w:szCs w:val="24"/>
              </w:rPr>
              <w:t>2.1</w:t>
            </w:r>
          </w:p>
        </w:tc>
        <w:tc>
          <w:tcPr>
            <w:tcW w:w="8544" w:type="dxa"/>
            <w:tcBorders>
              <w:left w:val="nil"/>
            </w:tcBorders>
          </w:tcPr>
          <w:p w14:paraId="4528F231" w14:textId="77777777" w:rsidR="00044353" w:rsidRPr="000D0678" w:rsidRDefault="00044353" w:rsidP="003A5CA1">
            <w:pPr>
              <w:pStyle w:val="34fd"/>
              <w:rPr>
                <w:b/>
                <w:bCs/>
                <w:sz w:val="18"/>
                <w:szCs w:val="24"/>
              </w:rPr>
            </w:pPr>
            <w:r w:rsidRPr="000D0678">
              <w:rPr>
                <w:b/>
                <w:bCs/>
                <w:sz w:val="18"/>
                <w:szCs w:val="24"/>
              </w:rPr>
              <w:t>Репозитории Linux</w:t>
            </w:r>
          </w:p>
        </w:tc>
      </w:tr>
      <w:tr w:rsidR="00044353" w:rsidRPr="00D641E1" w14:paraId="3E44DB3E" w14:textId="77777777" w:rsidTr="003A5CA1">
        <w:trPr>
          <w:jc w:val="center"/>
        </w:trPr>
        <w:tc>
          <w:tcPr>
            <w:tcW w:w="1366" w:type="dxa"/>
            <w:tcBorders>
              <w:right w:val="nil"/>
            </w:tcBorders>
          </w:tcPr>
          <w:p w14:paraId="0518A532" w14:textId="77777777" w:rsidR="00044353" w:rsidRPr="000D0678" w:rsidRDefault="00044353" w:rsidP="003A5CA1">
            <w:pPr>
              <w:pStyle w:val="34fd"/>
              <w:rPr>
                <w:sz w:val="18"/>
                <w:szCs w:val="24"/>
              </w:rPr>
            </w:pPr>
            <w:r w:rsidRPr="000D0678">
              <w:rPr>
                <w:sz w:val="18"/>
                <w:szCs w:val="24"/>
              </w:rPr>
              <w:t>2.1.1</w:t>
            </w:r>
          </w:p>
        </w:tc>
        <w:tc>
          <w:tcPr>
            <w:tcW w:w="8544" w:type="dxa"/>
            <w:tcBorders>
              <w:left w:val="nil"/>
            </w:tcBorders>
          </w:tcPr>
          <w:p w14:paraId="1D8624F7" w14:textId="77777777" w:rsidR="00044353" w:rsidRPr="000D0678" w:rsidRDefault="00044353" w:rsidP="003A5CA1">
            <w:pPr>
              <w:pStyle w:val="34fd"/>
              <w:rPr>
                <w:sz w:val="18"/>
                <w:szCs w:val="24"/>
                <w:lang w:val="en-US"/>
              </w:rPr>
            </w:pPr>
            <w:r w:rsidRPr="000D0678">
              <w:rPr>
                <w:sz w:val="18"/>
                <w:szCs w:val="24"/>
                <w:lang w:val="en-US"/>
              </w:rPr>
              <w:t>mirror.centos.org/centos (</w:t>
            </w:r>
            <w:r w:rsidRPr="000D0678">
              <w:rPr>
                <w:sz w:val="18"/>
                <w:szCs w:val="24"/>
              </w:rPr>
              <w:t>порт</w:t>
            </w:r>
            <w:r w:rsidRPr="000D0678">
              <w:rPr>
                <w:sz w:val="18"/>
                <w:szCs w:val="24"/>
                <w:lang w:val="en-US"/>
              </w:rPr>
              <w:t xml:space="preserve"> 80,443)</w:t>
            </w:r>
          </w:p>
        </w:tc>
      </w:tr>
      <w:tr w:rsidR="00044353" w:rsidRPr="000D0678" w14:paraId="06C0A71B" w14:textId="77777777" w:rsidTr="003A5CA1">
        <w:trPr>
          <w:jc w:val="center"/>
        </w:trPr>
        <w:tc>
          <w:tcPr>
            <w:tcW w:w="1366" w:type="dxa"/>
            <w:tcBorders>
              <w:right w:val="nil"/>
            </w:tcBorders>
          </w:tcPr>
          <w:p w14:paraId="729BA63F" w14:textId="77777777" w:rsidR="00044353" w:rsidRPr="000D0678" w:rsidRDefault="00044353" w:rsidP="003A5CA1">
            <w:pPr>
              <w:pStyle w:val="34fd"/>
              <w:rPr>
                <w:sz w:val="18"/>
                <w:szCs w:val="24"/>
              </w:rPr>
            </w:pPr>
            <w:r w:rsidRPr="000D0678">
              <w:rPr>
                <w:sz w:val="18"/>
                <w:szCs w:val="24"/>
              </w:rPr>
              <w:t>2.1.2</w:t>
            </w:r>
          </w:p>
        </w:tc>
        <w:tc>
          <w:tcPr>
            <w:tcW w:w="8544" w:type="dxa"/>
            <w:tcBorders>
              <w:left w:val="nil"/>
            </w:tcBorders>
          </w:tcPr>
          <w:p w14:paraId="5845BF16" w14:textId="77777777" w:rsidR="00044353" w:rsidRPr="000D0678" w:rsidRDefault="00044353" w:rsidP="003A5CA1">
            <w:pPr>
              <w:pStyle w:val="34fd"/>
              <w:rPr>
                <w:sz w:val="18"/>
                <w:szCs w:val="24"/>
              </w:rPr>
            </w:pPr>
            <w:r w:rsidRPr="000D0678">
              <w:rPr>
                <w:sz w:val="18"/>
                <w:szCs w:val="24"/>
              </w:rPr>
              <w:t>mirrors.fedoraproject.org (порт 80,443)</w:t>
            </w:r>
          </w:p>
        </w:tc>
      </w:tr>
      <w:tr w:rsidR="00044353" w:rsidRPr="000D0678" w14:paraId="5AD3E1AD" w14:textId="77777777" w:rsidTr="003A5CA1">
        <w:trPr>
          <w:jc w:val="center"/>
        </w:trPr>
        <w:tc>
          <w:tcPr>
            <w:tcW w:w="1366" w:type="dxa"/>
            <w:tcBorders>
              <w:right w:val="nil"/>
            </w:tcBorders>
          </w:tcPr>
          <w:p w14:paraId="27D770CE" w14:textId="77777777" w:rsidR="00044353" w:rsidRPr="000D0678" w:rsidRDefault="00044353" w:rsidP="003A5CA1">
            <w:pPr>
              <w:pStyle w:val="34fd"/>
              <w:rPr>
                <w:sz w:val="18"/>
                <w:szCs w:val="24"/>
              </w:rPr>
            </w:pPr>
            <w:r w:rsidRPr="000D0678">
              <w:rPr>
                <w:sz w:val="18"/>
                <w:szCs w:val="24"/>
              </w:rPr>
              <w:t>2.1.3</w:t>
            </w:r>
          </w:p>
        </w:tc>
        <w:tc>
          <w:tcPr>
            <w:tcW w:w="8544" w:type="dxa"/>
            <w:tcBorders>
              <w:left w:val="nil"/>
            </w:tcBorders>
          </w:tcPr>
          <w:p w14:paraId="0F0F58F1" w14:textId="77777777" w:rsidR="00044353" w:rsidRPr="000D0678" w:rsidRDefault="00044353" w:rsidP="003A5CA1">
            <w:pPr>
              <w:pStyle w:val="34fd"/>
              <w:rPr>
                <w:sz w:val="18"/>
                <w:szCs w:val="24"/>
              </w:rPr>
            </w:pPr>
            <w:r w:rsidRPr="000D0678">
              <w:rPr>
                <w:sz w:val="18"/>
                <w:szCs w:val="24"/>
              </w:rPr>
              <w:t>download.fedoraproject.org (порт 80,443)</w:t>
            </w:r>
          </w:p>
        </w:tc>
      </w:tr>
      <w:tr w:rsidR="00044353" w:rsidRPr="000D0678" w14:paraId="5335B372" w14:textId="77777777" w:rsidTr="003A5CA1">
        <w:trPr>
          <w:jc w:val="center"/>
        </w:trPr>
        <w:tc>
          <w:tcPr>
            <w:tcW w:w="1366" w:type="dxa"/>
            <w:tcBorders>
              <w:right w:val="nil"/>
            </w:tcBorders>
          </w:tcPr>
          <w:p w14:paraId="0D8598AC" w14:textId="77777777" w:rsidR="00044353" w:rsidRPr="000D0678" w:rsidRDefault="00044353" w:rsidP="003A5CA1">
            <w:pPr>
              <w:pStyle w:val="34fd"/>
              <w:rPr>
                <w:sz w:val="18"/>
                <w:szCs w:val="24"/>
              </w:rPr>
            </w:pPr>
            <w:r w:rsidRPr="000D0678">
              <w:rPr>
                <w:sz w:val="18"/>
                <w:szCs w:val="24"/>
              </w:rPr>
              <w:t>2.2</w:t>
            </w:r>
          </w:p>
        </w:tc>
        <w:tc>
          <w:tcPr>
            <w:tcW w:w="8544" w:type="dxa"/>
            <w:tcBorders>
              <w:left w:val="nil"/>
            </w:tcBorders>
          </w:tcPr>
          <w:p w14:paraId="593EA466" w14:textId="77777777" w:rsidR="00044353" w:rsidRPr="000D0678" w:rsidRDefault="00044353" w:rsidP="003A5CA1">
            <w:pPr>
              <w:pStyle w:val="34fd"/>
              <w:rPr>
                <w:sz w:val="18"/>
                <w:szCs w:val="24"/>
              </w:rPr>
            </w:pPr>
            <w:r w:rsidRPr="000D0678">
              <w:rPr>
                <w:sz w:val="18"/>
                <w:szCs w:val="24"/>
              </w:rPr>
              <w:t>Репозиторий Zabbix: repo.zabbix.com/zabbix (порт 80,443)</w:t>
            </w:r>
          </w:p>
        </w:tc>
      </w:tr>
      <w:tr w:rsidR="00044353" w:rsidRPr="000D0678" w14:paraId="50254CBF" w14:textId="77777777" w:rsidTr="003A5CA1">
        <w:trPr>
          <w:trHeight w:val="116"/>
          <w:jc w:val="center"/>
        </w:trPr>
        <w:tc>
          <w:tcPr>
            <w:tcW w:w="1366" w:type="dxa"/>
            <w:tcBorders>
              <w:right w:val="nil"/>
            </w:tcBorders>
          </w:tcPr>
          <w:p w14:paraId="4E3206D0" w14:textId="77777777" w:rsidR="00044353" w:rsidRPr="000D0678" w:rsidRDefault="00044353" w:rsidP="003A5CA1">
            <w:pPr>
              <w:pStyle w:val="34fd"/>
              <w:rPr>
                <w:sz w:val="18"/>
                <w:szCs w:val="24"/>
              </w:rPr>
            </w:pPr>
            <w:r w:rsidRPr="000D0678">
              <w:rPr>
                <w:sz w:val="18"/>
                <w:szCs w:val="24"/>
              </w:rPr>
              <w:t>2.3</w:t>
            </w:r>
          </w:p>
        </w:tc>
        <w:tc>
          <w:tcPr>
            <w:tcW w:w="8544" w:type="dxa"/>
            <w:tcBorders>
              <w:left w:val="nil"/>
            </w:tcBorders>
          </w:tcPr>
          <w:p w14:paraId="703C30B4" w14:textId="77777777" w:rsidR="00044353" w:rsidRPr="000D0678" w:rsidRDefault="00044353" w:rsidP="003A5CA1">
            <w:pPr>
              <w:pStyle w:val="34fd"/>
              <w:rPr>
                <w:b/>
                <w:bCs/>
                <w:sz w:val="18"/>
                <w:szCs w:val="24"/>
              </w:rPr>
            </w:pPr>
            <w:r w:rsidRPr="000D0678">
              <w:rPr>
                <w:b/>
                <w:bCs/>
                <w:sz w:val="18"/>
                <w:szCs w:val="24"/>
              </w:rPr>
              <w:t>Репозиторий Docker</w:t>
            </w:r>
          </w:p>
        </w:tc>
      </w:tr>
      <w:tr w:rsidR="00044353" w:rsidRPr="00D641E1" w14:paraId="53EA6D81" w14:textId="77777777" w:rsidTr="003A5CA1">
        <w:trPr>
          <w:jc w:val="center"/>
        </w:trPr>
        <w:tc>
          <w:tcPr>
            <w:tcW w:w="1366" w:type="dxa"/>
            <w:tcBorders>
              <w:right w:val="nil"/>
            </w:tcBorders>
          </w:tcPr>
          <w:p w14:paraId="41FE0FAE" w14:textId="77777777" w:rsidR="00044353" w:rsidRPr="000D0678" w:rsidRDefault="00044353" w:rsidP="003A5CA1">
            <w:pPr>
              <w:pStyle w:val="34fd"/>
              <w:rPr>
                <w:sz w:val="18"/>
                <w:szCs w:val="24"/>
              </w:rPr>
            </w:pPr>
            <w:r w:rsidRPr="000D0678">
              <w:rPr>
                <w:sz w:val="18"/>
                <w:szCs w:val="24"/>
              </w:rPr>
              <w:t>2.3.1</w:t>
            </w:r>
          </w:p>
        </w:tc>
        <w:tc>
          <w:tcPr>
            <w:tcW w:w="8544" w:type="dxa"/>
            <w:tcBorders>
              <w:left w:val="nil"/>
            </w:tcBorders>
          </w:tcPr>
          <w:p w14:paraId="4AAC6D50" w14:textId="77777777" w:rsidR="00044353" w:rsidRPr="000D0678" w:rsidRDefault="00044353" w:rsidP="003A5CA1">
            <w:pPr>
              <w:pStyle w:val="34fd"/>
              <w:rPr>
                <w:sz w:val="18"/>
                <w:szCs w:val="24"/>
                <w:lang w:val="en-US"/>
              </w:rPr>
            </w:pPr>
            <w:r w:rsidRPr="000D0678">
              <w:rPr>
                <w:sz w:val="18"/>
                <w:szCs w:val="24"/>
                <w:lang w:val="en-US"/>
              </w:rPr>
              <w:t>download.docker.com/linux/centos (</w:t>
            </w:r>
            <w:r w:rsidRPr="000D0678">
              <w:rPr>
                <w:sz w:val="18"/>
                <w:szCs w:val="24"/>
              </w:rPr>
              <w:t>порт</w:t>
            </w:r>
            <w:r w:rsidRPr="000D0678">
              <w:rPr>
                <w:sz w:val="18"/>
                <w:szCs w:val="24"/>
                <w:lang w:val="en-US"/>
              </w:rPr>
              <w:t xml:space="preserve"> 80,443)</w:t>
            </w:r>
          </w:p>
        </w:tc>
      </w:tr>
      <w:tr w:rsidR="00044353" w:rsidRPr="000D0678" w14:paraId="4708DCA0" w14:textId="77777777" w:rsidTr="003A5CA1">
        <w:trPr>
          <w:jc w:val="center"/>
        </w:trPr>
        <w:tc>
          <w:tcPr>
            <w:tcW w:w="1366" w:type="dxa"/>
            <w:tcBorders>
              <w:right w:val="nil"/>
            </w:tcBorders>
          </w:tcPr>
          <w:p w14:paraId="6377C6BA" w14:textId="77777777" w:rsidR="00044353" w:rsidRPr="000D0678" w:rsidRDefault="00044353" w:rsidP="003A5CA1">
            <w:pPr>
              <w:pStyle w:val="34fd"/>
              <w:rPr>
                <w:sz w:val="18"/>
                <w:szCs w:val="24"/>
              </w:rPr>
            </w:pPr>
            <w:r w:rsidRPr="000D0678">
              <w:rPr>
                <w:sz w:val="18"/>
                <w:szCs w:val="24"/>
              </w:rPr>
              <w:t>2.3.2</w:t>
            </w:r>
          </w:p>
        </w:tc>
        <w:tc>
          <w:tcPr>
            <w:tcW w:w="8544" w:type="dxa"/>
            <w:tcBorders>
              <w:left w:val="nil"/>
            </w:tcBorders>
          </w:tcPr>
          <w:p w14:paraId="050FB7BF" w14:textId="77777777" w:rsidR="00044353" w:rsidRPr="000D0678" w:rsidRDefault="00044353" w:rsidP="003A5CA1">
            <w:pPr>
              <w:pStyle w:val="34fd"/>
              <w:rPr>
                <w:sz w:val="18"/>
                <w:szCs w:val="24"/>
              </w:rPr>
            </w:pPr>
            <w:r w:rsidRPr="000D0678">
              <w:rPr>
                <w:sz w:val="18"/>
                <w:szCs w:val="24"/>
              </w:rPr>
              <w:t>registry-1.docker.io (порт 80,443)</w:t>
            </w:r>
          </w:p>
        </w:tc>
      </w:tr>
      <w:tr w:rsidR="00044353" w:rsidRPr="00D641E1" w14:paraId="2D0EA0DD" w14:textId="77777777" w:rsidTr="003A5CA1">
        <w:trPr>
          <w:jc w:val="center"/>
        </w:trPr>
        <w:tc>
          <w:tcPr>
            <w:tcW w:w="1366" w:type="dxa"/>
            <w:tcBorders>
              <w:right w:val="nil"/>
            </w:tcBorders>
          </w:tcPr>
          <w:p w14:paraId="3A04AF7B" w14:textId="77777777" w:rsidR="00044353" w:rsidRPr="000D0678" w:rsidRDefault="00044353" w:rsidP="003A5CA1">
            <w:pPr>
              <w:pStyle w:val="34fd"/>
              <w:rPr>
                <w:sz w:val="18"/>
                <w:szCs w:val="24"/>
              </w:rPr>
            </w:pPr>
            <w:r w:rsidRPr="000D0678">
              <w:rPr>
                <w:sz w:val="18"/>
                <w:szCs w:val="24"/>
              </w:rPr>
              <w:t>2.3.1</w:t>
            </w:r>
          </w:p>
        </w:tc>
        <w:tc>
          <w:tcPr>
            <w:tcW w:w="8544" w:type="dxa"/>
            <w:tcBorders>
              <w:left w:val="nil"/>
            </w:tcBorders>
          </w:tcPr>
          <w:p w14:paraId="60CCD4DA" w14:textId="77777777" w:rsidR="00044353" w:rsidRPr="000D0678" w:rsidRDefault="00044353" w:rsidP="003A5CA1">
            <w:pPr>
              <w:pStyle w:val="34fd"/>
              <w:rPr>
                <w:sz w:val="18"/>
                <w:szCs w:val="24"/>
                <w:lang w:val="en-US"/>
              </w:rPr>
            </w:pPr>
            <w:r w:rsidRPr="000D0678">
              <w:rPr>
                <w:sz w:val="18"/>
                <w:szCs w:val="24"/>
                <w:lang w:val="en-US"/>
              </w:rPr>
              <w:t>download.docker.com/linux/centos (</w:t>
            </w:r>
            <w:r w:rsidRPr="000D0678">
              <w:rPr>
                <w:sz w:val="18"/>
                <w:szCs w:val="24"/>
              </w:rPr>
              <w:t>порт</w:t>
            </w:r>
            <w:r w:rsidRPr="000D0678">
              <w:rPr>
                <w:sz w:val="18"/>
                <w:szCs w:val="24"/>
                <w:lang w:val="en-US"/>
              </w:rPr>
              <w:t xml:space="preserve"> 80,443)</w:t>
            </w:r>
          </w:p>
        </w:tc>
      </w:tr>
      <w:tr w:rsidR="00044353" w:rsidRPr="000D0678" w14:paraId="09BB9142" w14:textId="77777777" w:rsidTr="003A5CA1">
        <w:trPr>
          <w:jc w:val="center"/>
        </w:trPr>
        <w:tc>
          <w:tcPr>
            <w:tcW w:w="1366" w:type="dxa"/>
            <w:tcBorders>
              <w:right w:val="nil"/>
            </w:tcBorders>
          </w:tcPr>
          <w:p w14:paraId="253E06D1" w14:textId="77777777" w:rsidR="00044353" w:rsidRPr="000D0678" w:rsidRDefault="00044353" w:rsidP="003A5CA1">
            <w:pPr>
              <w:pStyle w:val="34fd"/>
              <w:rPr>
                <w:sz w:val="18"/>
                <w:szCs w:val="24"/>
              </w:rPr>
            </w:pPr>
            <w:r w:rsidRPr="000D0678">
              <w:rPr>
                <w:sz w:val="18"/>
                <w:szCs w:val="24"/>
              </w:rPr>
              <w:t>2.3.2</w:t>
            </w:r>
          </w:p>
        </w:tc>
        <w:tc>
          <w:tcPr>
            <w:tcW w:w="8544" w:type="dxa"/>
            <w:tcBorders>
              <w:left w:val="nil"/>
            </w:tcBorders>
          </w:tcPr>
          <w:p w14:paraId="5798532C" w14:textId="77777777" w:rsidR="00044353" w:rsidRPr="000D0678" w:rsidRDefault="00044353" w:rsidP="003A5CA1">
            <w:pPr>
              <w:pStyle w:val="34fd"/>
              <w:rPr>
                <w:sz w:val="18"/>
                <w:szCs w:val="24"/>
              </w:rPr>
            </w:pPr>
            <w:r w:rsidRPr="000D0678">
              <w:rPr>
                <w:sz w:val="18"/>
                <w:szCs w:val="24"/>
              </w:rPr>
              <w:t>registry-1.docker.io (порт 80,443)</w:t>
            </w:r>
          </w:p>
        </w:tc>
      </w:tr>
      <w:tr w:rsidR="00044353" w:rsidRPr="000D0678" w14:paraId="23096B3E" w14:textId="77777777" w:rsidTr="003A5CA1">
        <w:trPr>
          <w:jc w:val="center"/>
        </w:trPr>
        <w:tc>
          <w:tcPr>
            <w:tcW w:w="1366" w:type="dxa"/>
            <w:tcBorders>
              <w:right w:val="nil"/>
            </w:tcBorders>
          </w:tcPr>
          <w:p w14:paraId="7BC05562" w14:textId="77777777" w:rsidR="00044353" w:rsidRPr="000D0678" w:rsidRDefault="00044353" w:rsidP="003A5CA1">
            <w:pPr>
              <w:pStyle w:val="34fd"/>
              <w:rPr>
                <w:sz w:val="18"/>
                <w:szCs w:val="24"/>
              </w:rPr>
            </w:pPr>
            <w:r w:rsidRPr="000D0678">
              <w:rPr>
                <w:sz w:val="18"/>
                <w:szCs w:val="24"/>
              </w:rPr>
              <w:t>2.4</w:t>
            </w:r>
          </w:p>
        </w:tc>
        <w:tc>
          <w:tcPr>
            <w:tcW w:w="8544" w:type="dxa"/>
            <w:tcBorders>
              <w:left w:val="nil"/>
            </w:tcBorders>
          </w:tcPr>
          <w:p w14:paraId="1C988A96" w14:textId="77777777" w:rsidR="00044353" w:rsidRPr="000D0678" w:rsidRDefault="00044353" w:rsidP="003A5CA1">
            <w:pPr>
              <w:pStyle w:val="34fd"/>
              <w:rPr>
                <w:b/>
                <w:bCs/>
                <w:sz w:val="18"/>
                <w:szCs w:val="24"/>
              </w:rPr>
            </w:pPr>
            <w:r w:rsidRPr="000D0678">
              <w:rPr>
                <w:b/>
                <w:bCs/>
                <w:sz w:val="18"/>
                <w:szCs w:val="24"/>
              </w:rPr>
              <w:t>Репозитории СУБД</w:t>
            </w:r>
          </w:p>
        </w:tc>
      </w:tr>
      <w:tr w:rsidR="00044353" w:rsidRPr="000D0678" w14:paraId="05BF9541" w14:textId="77777777" w:rsidTr="003A5CA1">
        <w:trPr>
          <w:jc w:val="center"/>
        </w:trPr>
        <w:tc>
          <w:tcPr>
            <w:tcW w:w="1366" w:type="dxa"/>
            <w:tcBorders>
              <w:right w:val="nil"/>
            </w:tcBorders>
          </w:tcPr>
          <w:p w14:paraId="3B63FFB1" w14:textId="77777777" w:rsidR="00044353" w:rsidRPr="000D0678" w:rsidRDefault="00044353" w:rsidP="003A5CA1">
            <w:pPr>
              <w:pStyle w:val="34fd"/>
              <w:rPr>
                <w:sz w:val="18"/>
                <w:szCs w:val="24"/>
              </w:rPr>
            </w:pPr>
            <w:r w:rsidRPr="000D0678">
              <w:rPr>
                <w:sz w:val="18"/>
                <w:szCs w:val="24"/>
              </w:rPr>
              <w:t>2.4.1</w:t>
            </w:r>
          </w:p>
        </w:tc>
        <w:tc>
          <w:tcPr>
            <w:tcW w:w="8544" w:type="dxa"/>
            <w:tcBorders>
              <w:left w:val="nil"/>
            </w:tcBorders>
          </w:tcPr>
          <w:p w14:paraId="0654FECC" w14:textId="77777777" w:rsidR="00044353" w:rsidRPr="000D0678" w:rsidRDefault="00044353" w:rsidP="003A5CA1">
            <w:pPr>
              <w:pStyle w:val="34fd"/>
              <w:rPr>
                <w:sz w:val="18"/>
                <w:szCs w:val="24"/>
              </w:rPr>
            </w:pPr>
            <w:r w:rsidRPr="000D0678">
              <w:rPr>
                <w:sz w:val="18"/>
                <w:szCs w:val="24"/>
              </w:rPr>
              <w:t>download.postgresql.org/pub/repos (порт 80,443)</w:t>
            </w:r>
          </w:p>
        </w:tc>
      </w:tr>
      <w:tr w:rsidR="00044353" w:rsidRPr="00D641E1" w14:paraId="560E8FB0" w14:textId="77777777" w:rsidTr="003A5CA1">
        <w:trPr>
          <w:jc w:val="center"/>
        </w:trPr>
        <w:tc>
          <w:tcPr>
            <w:tcW w:w="1366" w:type="dxa"/>
            <w:tcBorders>
              <w:right w:val="nil"/>
            </w:tcBorders>
          </w:tcPr>
          <w:p w14:paraId="21CD9A7C" w14:textId="77777777" w:rsidR="00044353" w:rsidRPr="000D0678" w:rsidRDefault="00044353" w:rsidP="003A5CA1">
            <w:pPr>
              <w:pStyle w:val="34fd"/>
              <w:rPr>
                <w:sz w:val="18"/>
                <w:szCs w:val="24"/>
              </w:rPr>
            </w:pPr>
            <w:r w:rsidRPr="000D0678">
              <w:rPr>
                <w:sz w:val="18"/>
                <w:szCs w:val="24"/>
              </w:rPr>
              <w:t>2.4.2</w:t>
            </w:r>
          </w:p>
        </w:tc>
        <w:tc>
          <w:tcPr>
            <w:tcW w:w="8544" w:type="dxa"/>
            <w:tcBorders>
              <w:left w:val="nil"/>
            </w:tcBorders>
          </w:tcPr>
          <w:p w14:paraId="67AC3F8A" w14:textId="77777777" w:rsidR="00044353" w:rsidRPr="000D0678" w:rsidRDefault="00044353" w:rsidP="003A5CA1">
            <w:pPr>
              <w:pStyle w:val="34fd"/>
              <w:rPr>
                <w:sz w:val="18"/>
                <w:szCs w:val="24"/>
                <w:lang w:val="en-US"/>
              </w:rPr>
            </w:pPr>
            <w:r w:rsidRPr="000D0678">
              <w:rPr>
                <w:sz w:val="18"/>
                <w:szCs w:val="24"/>
                <w:lang w:val="en-US"/>
              </w:rPr>
              <w:t>repo.postgrespro.ru/pg_probackup (</w:t>
            </w:r>
            <w:r w:rsidRPr="000D0678">
              <w:rPr>
                <w:sz w:val="18"/>
                <w:szCs w:val="24"/>
              </w:rPr>
              <w:t>порт</w:t>
            </w:r>
            <w:r w:rsidRPr="000D0678">
              <w:rPr>
                <w:sz w:val="18"/>
                <w:szCs w:val="24"/>
                <w:lang w:val="en-US"/>
              </w:rPr>
              <w:t xml:space="preserve"> 80,443)</w:t>
            </w:r>
          </w:p>
        </w:tc>
      </w:tr>
      <w:tr w:rsidR="00044353" w:rsidRPr="00D641E1" w14:paraId="6F545DD1" w14:textId="77777777" w:rsidTr="003A5CA1">
        <w:trPr>
          <w:jc w:val="center"/>
        </w:trPr>
        <w:tc>
          <w:tcPr>
            <w:tcW w:w="1366" w:type="dxa"/>
            <w:tcBorders>
              <w:right w:val="nil"/>
            </w:tcBorders>
          </w:tcPr>
          <w:p w14:paraId="07AB24C3" w14:textId="77777777" w:rsidR="00044353" w:rsidRPr="000D0678" w:rsidRDefault="00044353" w:rsidP="003A5CA1">
            <w:pPr>
              <w:pStyle w:val="34fd"/>
              <w:rPr>
                <w:sz w:val="18"/>
                <w:szCs w:val="24"/>
              </w:rPr>
            </w:pPr>
            <w:r w:rsidRPr="000D0678">
              <w:rPr>
                <w:sz w:val="18"/>
                <w:szCs w:val="24"/>
              </w:rPr>
              <w:t>2.4.3</w:t>
            </w:r>
          </w:p>
        </w:tc>
        <w:tc>
          <w:tcPr>
            <w:tcW w:w="8544" w:type="dxa"/>
            <w:tcBorders>
              <w:left w:val="nil"/>
            </w:tcBorders>
          </w:tcPr>
          <w:p w14:paraId="4BAE0DCD" w14:textId="77777777" w:rsidR="00044353" w:rsidRPr="000D0678" w:rsidRDefault="00044353" w:rsidP="003A5CA1">
            <w:pPr>
              <w:pStyle w:val="34fd"/>
              <w:rPr>
                <w:sz w:val="18"/>
                <w:szCs w:val="24"/>
                <w:lang w:val="en-US"/>
              </w:rPr>
            </w:pPr>
            <w:r w:rsidRPr="000D0678">
              <w:rPr>
                <w:sz w:val="18"/>
                <w:szCs w:val="24"/>
                <w:lang w:val="en-US"/>
              </w:rPr>
              <w:t>repo.mongodb.org/yum/redhat (</w:t>
            </w:r>
            <w:r w:rsidRPr="000D0678">
              <w:rPr>
                <w:sz w:val="18"/>
                <w:szCs w:val="24"/>
              </w:rPr>
              <w:t>порт</w:t>
            </w:r>
            <w:r w:rsidRPr="000D0678">
              <w:rPr>
                <w:sz w:val="18"/>
                <w:szCs w:val="24"/>
                <w:lang w:val="en-US"/>
              </w:rPr>
              <w:t xml:space="preserve"> 80,443)</w:t>
            </w:r>
          </w:p>
        </w:tc>
      </w:tr>
      <w:tr w:rsidR="00044353" w:rsidRPr="000D0678" w14:paraId="5F3D761D" w14:textId="77777777" w:rsidTr="003A5CA1">
        <w:trPr>
          <w:jc w:val="center"/>
        </w:trPr>
        <w:tc>
          <w:tcPr>
            <w:tcW w:w="1366" w:type="dxa"/>
            <w:tcBorders>
              <w:right w:val="nil"/>
            </w:tcBorders>
          </w:tcPr>
          <w:p w14:paraId="12A00DCB" w14:textId="77777777" w:rsidR="00044353" w:rsidRPr="000D0678" w:rsidRDefault="00044353" w:rsidP="003A5CA1">
            <w:pPr>
              <w:pStyle w:val="34fd"/>
              <w:rPr>
                <w:sz w:val="18"/>
                <w:szCs w:val="24"/>
              </w:rPr>
            </w:pPr>
            <w:r w:rsidRPr="000D0678">
              <w:rPr>
                <w:sz w:val="18"/>
                <w:szCs w:val="24"/>
              </w:rPr>
              <w:t>2.5</w:t>
            </w:r>
          </w:p>
        </w:tc>
        <w:tc>
          <w:tcPr>
            <w:tcW w:w="8544" w:type="dxa"/>
            <w:tcBorders>
              <w:left w:val="nil"/>
            </w:tcBorders>
          </w:tcPr>
          <w:p w14:paraId="213DE9C2" w14:textId="77777777" w:rsidR="00044353" w:rsidRPr="000D0678" w:rsidRDefault="00044353" w:rsidP="003A5CA1">
            <w:pPr>
              <w:pStyle w:val="34fd"/>
              <w:rPr>
                <w:b/>
                <w:bCs/>
                <w:sz w:val="18"/>
                <w:szCs w:val="24"/>
              </w:rPr>
            </w:pPr>
            <w:r w:rsidRPr="000D0678">
              <w:rPr>
                <w:b/>
                <w:bCs/>
                <w:sz w:val="18"/>
                <w:szCs w:val="24"/>
              </w:rPr>
              <w:t>Репозитории модулей Python</w:t>
            </w:r>
          </w:p>
        </w:tc>
      </w:tr>
      <w:tr w:rsidR="00044353" w:rsidRPr="000D0678" w14:paraId="3075A094" w14:textId="77777777" w:rsidTr="003A5CA1">
        <w:trPr>
          <w:jc w:val="center"/>
        </w:trPr>
        <w:tc>
          <w:tcPr>
            <w:tcW w:w="1366" w:type="dxa"/>
            <w:tcBorders>
              <w:right w:val="nil"/>
            </w:tcBorders>
          </w:tcPr>
          <w:p w14:paraId="53E9310B" w14:textId="77777777" w:rsidR="00044353" w:rsidRPr="000D0678" w:rsidRDefault="00044353" w:rsidP="003A5CA1">
            <w:pPr>
              <w:pStyle w:val="34fd"/>
              <w:rPr>
                <w:sz w:val="18"/>
                <w:szCs w:val="24"/>
              </w:rPr>
            </w:pPr>
            <w:r w:rsidRPr="000D0678">
              <w:rPr>
                <w:sz w:val="18"/>
                <w:szCs w:val="24"/>
              </w:rPr>
              <w:t>2.5.1</w:t>
            </w:r>
          </w:p>
        </w:tc>
        <w:tc>
          <w:tcPr>
            <w:tcW w:w="8544" w:type="dxa"/>
            <w:tcBorders>
              <w:left w:val="nil"/>
            </w:tcBorders>
          </w:tcPr>
          <w:p w14:paraId="340B4C29" w14:textId="77777777" w:rsidR="00044353" w:rsidRPr="000D0678" w:rsidRDefault="00044353" w:rsidP="003A5CA1">
            <w:pPr>
              <w:pStyle w:val="34fd"/>
              <w:rPr>
                <w:sz w:val="18"/>
                <w:szCs w:val="24"/>
              </w:rPr>
            </w:pPr>
            <w:r w:rsidRPr="000D0678">
              <w:rPr>
                <w:sz w:val="18"/>
                <w:szCs w:val="24"/>
              </w:rPr>
              <w:t>pypi.python.org (порт 80,443) – 151.101.12.223</w:t>
            </w:r>
          </w:p>
        </w:tc>
      </w:tr>
      <w:tr w:rsidR="00044353" w:rsidRPr="000D0678" w14:paraId="03909118" w14:textId="77777777" w:rsidTr="003A5CA1">
        <w:trPr>
          <w:jc w:val="center"/>
        </w:trPr>
        <w:tc>
          <w:tcPr>
            <w:tcW w:w="1366" w:type="dxa"/>
            <w:tcBorders>
              <w:right w:val="nil"/>
            </w:tcBorders>
          </w:tcPr>
          <w:p w14:paraId="2B9E25E2" w14:textId="77777777" w:rsidR="00044353" w:rsidRPr="000D0678" w:rsidRDefault="00044353" w:rsidP="003A5CA1">
            <w:pPr>
              <w:pStyle w:val="34fd"/>
              <w:rPr>
                <w:sz w:val="18"/>
                <w:szCs w:val="24"/>
              </w:rPr>
            </w:pPr>
            <w:r w:rsidRPr="000D0678">
              <w:rPr>
                <w:sz w:val="18"/>
                <w:szCs w:val="24"/>
              </w:rPr>
              <w:t>2.5.2</w:t>
            </w:r>
          </w:p>
        </w:tc>
        <w:tc>
          <w:tcPr>
            <w:tcW w:w="8544" w:type="dxa"/>
            <w:tcBorders>
              <w:left w:val="nil"/>
            </w:tcBorders>
          </w:tcPr>
          <w:p w14:paraId="6D2019F4" w14:textId="77777777" w:rsidR="00044353" w:rsidRPr="000D0678" w:rsidRDefault="00044353" w:rsidP="003A5CA1">
            <w:pPr>
              <w:pStyle w:val="34fd"/>
              <w:rPr>
                <w:sz w:val="18"/>
                <w:szCs w:val="24"/>
              </w:rPr>
            </w:pPr>
            <w:r w:rsidRPr="000D0678">
              <w:rPr>
                <w:sz w:val="18"/>
                <w:szCs w:val="24"/>
              </w:rPr>
              <w:t>pypi.org (порт 80,443)</w:t>
            </w:r>
          </w:p>
        </w:tc>
      </w:tr>
      <w:tr w:rsidR="00044353" w:rsidRPr="000D0678" w14:paraId="290670A8" w14:textId="77777777" w:rsidTr="003A5CA1">
        <w:trPr>
          <w:jc w:val="center"/>
        </w:trPr>
        <w:tc>
          <w:tcPr>
            <w:tcW w:w="1366" w:type="dxa"/>
            <w:tcBorders>
              <w:right w:val="nil"/>
            </w:tcBorders>
          </w:tcPr>
          <w:p w14:paraId="5C1AE4F6" w14:textId="77777777" w:rsidR="00044353" w:rsidRPr="000D0678" w:rsidRDefault="00044353" w:rsidP="003A5CA1">
            <w:pPr>
              <w:pStyle w:val="34fd"/>
              <w:rPr>
                <w:sz w:val="18"/>
                <w:szCs w:val="24"/>
              </w:rPr>
            </w:pPr>
            <w:r w:rsidRPr="000D0678">
              <w:rPr>
                <w:sz w:val="18"/>
                <w:szCs w:val="24"/>
              </w:rPr>
              <w:t>2.6</w:t>
            </w:r>
          </w:p>
        </w:tc>
        <w:tc>
          <w:tcPr>
            <w:tcW w:w="8544" w:type="dxa"/>
            <w:tcBorders>
              <w:left w:val="nil"/>
            </w:tcBorders>
          </w:tcPr>
          <w:p w14:paraId="0ECEA7C2" w14:textId="77777777" w:rsidR="00044353" w:rsidRPr="000D0678" w:rsidRDefault="00044353" w:rsidP="003A5CA1">
            <w:pPr>
              <w:pStyle w:val="34fd"/>
              <w:rPr>
                <w:b/>
                <w:bCs/>
                <w:sz w:val="18"/>
                <w:szCs w:val="24"/>
              </w:rPr>
            </w:pPr>
            <w:r w:rsidRPr="000D0678">
              <w:rPr>
                <w:b/>
                <w:bCs/>
                <w:sz w:val="18"/>
                <w:szCs w:val="24"/>
              </w:rPr>
              <w:t>Различные Git-репозитории</w:t>
            </w:r>
          </w:p>
        </w:tc>
      </w:tr>
      <w:tr w:rsidR="00044353" w:rsidRPr="000D0678" w14:paraId="2776CFA2" w14:textId="77777777" w:rsidTr="003A5CA1">
        <w:trPr>
          <w:jc w:val="center"/>
        </w:trPr>
        <w:tc>
          <w:tcPr>
            <w:tcW w:w="1366" w:type="dxa"/>
            <w:tcBorders>
              <w:right w:val="nil"/>
            </w:tcBorders>
          </w:tcPr>
          <w:p w14:paraId="771C92D4" w14:textId="77777777" w:rsidR="00044353" w:rsidRPr="000D0678" w:rsidRDefault="00044353" w:rsidP="003A5CA1">
            <w:pPr>
              <w:pStyle w:val="34fd"/>
              <w:rPr>
                <w:sz w:val="18"/>
                <w:szCs w:val="24"/>
              </w:rPr>
            </w:pPr>
            <w:r w:rsidRPr="000D0678">
              <w:rPr>
                <w:sz w:val="18"/>
                <w:szCs w:val="24"/>
              </w:rPr>
              <w:t>2.6.1</w:t>
            </w:r>
          </w:p>
        </w:tc>
        <w:tc>
          <w:tcPr>
            <w:tcW w:w="8544" w:type="dxa"/>
            <w:tcBorders>
              <w:left w:val="nil"/>
            </w:tcBorders>
          </w:tcPr>
          <w:p w14:paraId="1E39B8E4" w14:textId="77777777" w:rsidR="00044353" w:rsidRPr="000D0678" w:rsidRDefault="00044353" w:rsidP="003A5CA1">
            <w:pPr>
              <w:pStyle w:val="34fd"/>
              <w:rPr>
                <w:sz w:val="18"/>
                <w:szCs w:val="24"/>
              </w:rPr>
            </w:pPr>
            <w:r w:rsidRPr="000D0678">
              <w:rPr>
                <w:sz w:val="18"/>
                <w:szCs w:val="24"/>
              </w:rPr>
              <w:t>github.com (80, 443)</w:t>
            </w:r>
          </w:p>
        </w:tc>
      </w:tr>
      <w:tr w:rsidR="00044353" w:rsidRPr="000D0678" w14:paraId="1EF79FA9" w14:textId="77777777" w:rsidTr="003A5CA1">
        <w:trPr>
          <w:jc w:val="center"/>
        </w:trPr>
        <w:tc>
          <w:tcPr>
            <w:tcW w:w="1366" w:type="dxa"/>
            <w:tcBorders>
              <w:right w:val="nil"/>
            </w:tcBorders>
          </w:tcPr>
          <w:p w14:paraId="1408344C" w14:textId="77777777" w:rsidR="00044353" w:rsidRPr="000D0678" w:rsidRDefault="00044353" w:rsidP="003A5CA1">
            <w:pPr>
              <w:pStyle w:val="34fd"/>
              <w:rPr>
                <w:sz w:val="18"/>
                <w:szCs w:val="24"/>
              </w:rPr>
            </w:pPr>
            <w:r w:rsidRPr="000D0678">
              <w:rPr>
                <w:sz w:val="18"/>
                <w:szCs w:val="24"/>
              </w:rPr>
              <w:t>2.6.2</w:t>
            </w:r>
          </w:p>
        </w:tc>
        <w:tc>
          <w:tcPr>
            <w:tcW w:w="8544" w:type="dxa"/>
            <w:tcBorders>
              <w:left w:val="nil"/>
            </w:tcBorders>
          </w:tcPr>
          <w:p w14:paraId="19CB152A" w14:textId="77777777" w:rsidR="00044353" w:rsidRPr="000D0678" w:rsidRDefault="00044353" w:rsidP="003A5CA1">
            <w:pPr>
              <w:pStyle w:val="34fd"/>
              <w:rPr>
                <w:sz w:val="18"/>
                <w:szCs w:val="24"/>
              </w:rPr>
            </w:pPr>
            <w:r w:rsidRPr="000D0678">
              <w:rPr>
                <w:sz w:val="18"/>
                <w:szCs w:val="24"/>
              </w:rPr>
              <w:t>packages.endpoint.com (80, 443)</w:t>
            </w:r>
          </w:p>
        </w:tc>
      </w:tr>
      <w:tr w:rsidR="00044353" w:rsidRPr="000D0678" w14:paraId="5A75EA11" w14:textId="77777777" w:rsidTr="003A5CA1">
        <w:trPr>
          <w:jc w:val="center"/>
        </w:trPr>
        <w:tc>
          <w:tcPr>
            <w:tcW w:w="1366" w:type="dxa"/>
            <w:tcBorders>
              <w:right w:val="nil"/>
            </w:tcBorders>
          </w:tcPr>
          <w:p w14:paraId="1CB4E11A" w14:textId="77777777" w:rsidR="00044353" w:rsidRPr="000D0678" w:rsidRDefault="00044353" w:rsidP="003A5CA1">
            <w:pPr>
              <w:pStyle w:val="34fd"/>
              <w:rPr>
                <w:sz w:val="18"/>
                <w:szCs w:val="24"/>
              </w:rPr>
            </w:pPr>
            <w:r w:rsidRPr="000D0678">
              <w:rPr>
                <w:sz w:val="18"/>
                <w:szCs w:val="24"/>
              </w:rPr>
              <w:t>2.6.3</w:t>
            </w:r>
          </w:p>
        </w:tc>
        <w:tc>
          <w:tcPr>
            <w:tcW w:w="8544" w:type="dxa"/>
            <w:tcBorders>
              <w:left w:val="nil"/>
            </w:tcBorders>
          </w:tcPr>
          <w:p w14:paraId="622C5997" w14:textId="77777777" w:rsidR="00044353" w:rsidRPr="000D0678" w:rsidRDefault="00044353" w:rsidP="003A5CA1">
            <w:pPr>
              <w:pStyle w:val="34fd"/>
              <w:rPr>
                <w:sz w:val="18"/>
                <w:szCs w:val="24"/>
              </w:rPr>
            </w:pPr>
            <w:r w:rsidRPr="000D0678">
              <w:rPr>
                <w:sz w:val="18"/>
                <w:szCs w:val="24"/>
              </w:rPr>
              <w:t>objects.githubusercontent.com (80,443)</w:t>
            </w:r>
          </w:p>
        </w:tc>
      </w:tr>
      <w:tr w:rsidR="00044353" w:rsidRPr="000D0678" w14:paraId="3561A187" w14:textId="77777777" w:rsidTr="003A5CA1">
        <w:trPr>
          <w:jc w:val="center"/>
        </w:trPr>
        <w:tc>
          <w:tcPr>
            <w:tcW w:w="1366" w:type="dxa"/>
            <w:tcBorders>
              <w:right w:val="nil"/>
            </w:tcBorders>
          </w:tcPr>
          <w:p w14:paraId="78A183CF" w14:textId="77777777" w:rsidR="00044353" w:rsidRPr="000D0678" w:rsidRDefault="00044353" w:rsidP="003A5CA1">
            <w:pPr>
              <w:pStyle w:val="34fd"/>
              <w:rPr>
                <w:sz w:val="18"/>
                <w:szCs w:val="24"/>
              </w:rPr>
            </w:pPr>
            <w:r w:rsidRPr="000D0678">
              <w:rPr>
                <w:b/>
                <w:color w:val="000000"/>
                <w:sz w:val="18"/>
                <w:szCs w:val="24"/>
              </w:rPr>
              <w:t>3</w:t>
            </w:r>
          </w:p>
        </w:tc>
        <w:tc>
          <w:tcPr>
            <w:tcW w:w="8544" w:type="dxa"/>
            <w:tcBorders>
              <w:left w:val="nil"/>
            </w:tcBorders>
          </w:tcPr>
          <w:p w14:paraId="674AA325" w14:textId="77777777" w:rsidR="00044353" w:rsidRPr="000D0678" w:rsidRDefault="00044353" w:rsidP="003A5CA1">
            <w:pPr>
              <w:pStyle w:val="34fd"/>
              <w:rPr>
                <w:sz w:val="18"/>
                <w:szCs w:val="24"/>
              </w:rPr>
            </w:pPr>
            <w:r w:rsidRPr="000D0678">
              <w:rPr>
                <w:b/>
                <w:color w:val="000000"/>
                <w:sz w:val="18"/>
                <w:szCs w:val="24"/>
              </w:rPr>
              <w:t>Региональный портал медицинских услуг</w:t>
            </w:r>
          </w:p>
        </w:tc>
      </w:tr>
      <w:tr w:rsidR="00044353" w:rsidRPr="000D0678" w14:paraId="39637747" w14:textId="77777777" w:rsidTr="003A5CA1">
        <w:trPr>
          <w:jc w:val="center"/>
        </w:trPr>
        <w:tc>
          <w:tcPr>
            <w:tcW w:w="1366" w:type="dxa"/>
            <w:tcBorders>
              <w:right w:val="nil"/>
            </w:tcBorders>
          </w:tcPr>
          <w:p w14:paraId="7D7E7EC6" w14:textId="77777777" w:rsidR="00044353" w:rsidRPr="000D0678" w:rsidRDefault="00044353" w:rsidP="003A5CA1">
            <w:pPr>
              <w:pStyle w:val="34fd"/>
              <w:rPr>
                <w:b/>
                <w:color w:val="000000"/>
                <w:sz w:val="18"/>
                <w:szCs w:val="24"/>
              </w:rPr>
            </w:pPr>
            <w:r w:rsidRPr="000D0678">
              <w:rPr>
                <w:sz w:val="18"/>
                <w:szCs w:val="24"/>
              </w:rPr>
              <w:t>3.1</w:t>
            </w:r>
          </w:p>
        </w:tc>
        <w:tc>
          <w:tcPr>
            <w:tcW w:w="8544" w:type="dxa"/>
            <w:tcBorders>
              <w:left w:val="nil"/>
            </w:tcBorders>
          </w:tcPr>
          <w:p w14:paraId="78D25DC0" w14:textId="77777777" w:rsidR="00044353" w:rsidRPr="000D0678" w:rsidRDefault="00044353" w:rsidP="003A5CA1">
            <w:pPr>
              <w:pStyle w:val="34fd"/>
              <w:rPr>
                <w:b/>
                <w:bCs/>
                <w:color w:val="000000"/>
                <w:sz w:val="18"/>
                <w:szCs w:val="24"/>
              </w:rPr>
            </w:pPr>
            <w:r w:rsidRPr="000D0678">
              <w:rPr>
                <w:b/>
                <w:bCs/>
                <w:sz w:val="18"/>
                <w:szCs w:val="24"/>
              </w:rPr>
              <w:t>Сервисы отправки СМС-сообщений</w:t>
            </w:r>
          </w:p>
        </w:tc>
      </w:tr>
      <w:tr w:rsidR="00044353" w:rsidRPr="000D0678" w14:paraId="5BFD102E" w14:textId="77777777" w:rsidTr="003A5CA1">
        <w:trPr>
          <w:jc w:val="center"/>
        </w:trPr>
        <w:tc>
          <w:tcPr>
            <w:tcW w:w="1366" w:type="dxa"/>
            <w:tcBorders>
              <w:right w:val="nil"/>
            </w:tcBorders>
          </w:tcPr>
          <w:p w14:paraId="37E3A141" w14:textId="77777777" w:rsidR="00044353" w:rsidRPr="000D0678" w:rsidRDefault="00044353" w:rsidP="003A5CA1">
            <w:pPr>
              <w:pStyle w:val="34fd"/>
              <w:rPr>
                <w:sz w:val="18"/>
                <w:szCs w:val="24"/>
              </w:rPr>
            </w:pPr>
            <w:r w:rsidRPr="000D0678">
              <w:rPr>
                <w:sz w:val="18"/>
                <w:szCs w:val="24"/>
              </w:rPr>
              <w:t>3.2</w:t>
            </w:r>
          </w:p>
        </w:tc>
        <w:tc>
          <w:tcPr>
            <w:tcW w:w="8544" w:type="dxa"/>
            <w:tcBorders>
              <w:left w:val="nil"/>
            </w:tcBorders>
          </w:tcPr>
          <w:p w14:paraId="32AE18E0" w14:textId="77777777" w:rsidR="00044353" w:rsidRPr="000D0678" w:rsidRDefault="00044353" w:rsidP="003A5CA1">
            <w:pPr>
              <w:pStyle w:val="34fd"/>
              <w:rPr>
                <w:b/>
                <w:bCs/>
                <w:sz w:val="18"/>
                <w:szCs w:val="24"/>
              </w:rPr>
            </w:pPr>
            <w:r w:rsidRPr="000D0678">
              <w:rPr>
                <w:b/>
                <w:bCs/>
                <w:sz w:val="18"/>
                <w:szCs w:val="24"/>
              </w:rPr>
              <w:t>Сервис отправки пуш-сообщений</w:t>
            </w:r>
          </w:p>
        </w:tc>
      </w:tr>
      <w:tr w:rsidR="00044353" w:rsidRPr="000D0678" w14:paraId="3A3F502C" w14:textId="77777777" w:rsidTr="003A5CA1">
        <w:trPr>
          <w:jc w:val="center"/>
        </w:trPr>
        <w:tc>
          <w:tcPr>
            <w:tcW w:w="1366" w:type="dxa"/>
            <w:tcBorders>
              <w:right w:val="nil"/>
            </w:tcBorders>
          </w:tcPr>
          <w:p w14:paraId="1662A781" w14:textId="77777777" w:rsidR="00044353" w:rsidRPr="000D0678" w:rsidRDefault="00044353" w:rsidP="003A5CA1">
            <w:pPr>
              <w:pStyle w:val="34fd"/>
              <w:rPr>
                <w:sz w:val="18"/>
                <w:szCs w:val="24"/>
              </w:rPr>
            </w:pPr>
            <w:r w:rsidRPr="000D0678">
              <w:rPr>
                <w:sz w:val="18"/>
                <w:szCs w:val="24"/>
              </w:rPr>
              <w:t>3.2.1</w:t>
            </w:r>
          </w:p>
        </w:tc>
        <w:tc>
          <w:tcPr>
            <w:tcW w:w="8544" w:type="dxa"/>
            <w:tcBorders>
              <w:left w:val="nil"/>
            </w:tcBorders>
          </w:tcPr>
          <w:p w14:paraId="61C0BDD4" w14:textId="77777777" w:rsidR="00044353" w:rsidRPr="000D0678" w:rsidRDefault="00044353" w:rsidP="003A5CA1">
            <w:pPr>
              <w:pStyle w:val="34fd"/>
              <w:rPr>
                <w:sz w:val="18"/>
                <w:szCs w:val="24"/>
              </w:rPr>
            </w:pPr>
            <w:r w:rsidRPr="000D0678">
              <w:rPr>
                <w:sz w:val="18"/>
                <w:szCs w:val="24"/>
              </w:rPr>
              <w:t>fcm.googleapis.com/fcm/send (порт 80,443)</w:t>
            </w:r>
          </w:p>
        </w:tc>
      </w:tr>
      <w:tr w:rsidR="00044353" w:rsidRPr="00D641E1" w14:paraId="55248162" w14:textId="77777777" w:rsidTr="003A5CA1">
        <w:trPr>
          <w:jc w:val="center"/>
        </w:trPr>
        <w:tc>
          <w:tcPr>
            <w:tcW w:w="1366" w:type="dxa"/>
            <w:tcBorders>
              <w:right w:val="nil"/>
            </w:tcBorders>
          </w:tcPr>
          <w:p w14:paraId="29F37FE0" w14:textId="77777777" w:rsidR="00044353" w:rsidRPr="000D0678" w:rsidRDefault="00044353" w:rsidP="003A5CA1">
            <w:pPr>
              <w:pStyle w:val="34fd"/>
              <w:rPr>
                <w:sz w:val="18"/>
                <w:szCs w:val="24"/>
              </w:rPr>
            </w:pPr>
            <w:r w:rsidRPr="000D0678">
              <w:rPr>
                <w:sz w:val="18"/>
                <w:szCs w:val="24"/>
              </w:rPr>
              <w:t>3.3</w:t>
            </w:r>
          </w:p>
        </w:tc>
        <w:tc>
          <w:tcPr>
            <w:tcW w:w="8544" w:type="dxa"/>
            <w:tcBorders>
              <w:left w:val="nil"/>
            </w:tcBorders>
          </w:tcPr>
          <w:p w14:paraId="7D7D90AF" w14:textId="77777777" w:rsidR="00044353" w:rsidRPr="000D0678" w:rsidRDefault="00044353" w:rsidP="003A5CA1">
            <w:pPr>
              <w:pStyle w:val="34fd"/>
              <w:rPr>
                <w:b/>
                <w:bCs/>
                <w:sz w:val="18"/>
                <w:szCs w:val="24"/>
                <w:lang w:val="en-US"/>
              </w:rPr>
            </w:pPr>
            <w:r w:rsidRPr="000D0678">
              <w:rPr>
                <w:b/>
                <w:bCs/>
                <w:sz w:val="18"/>
                <w:szCs w:val="24"/>
              </w:rPr>
              <w:t>Подгрузка</w:t>
            </w:r>
            <w:r w:rsidRPr="000D0678">
              <w:rPr>
                <w:b/>
                <w:bCs/>
                <w:sz w:val="18"/>
                <w:szCs w:val="24"/>
                <w:lang w:val="en-US"/>
              </w:rPr>
              <w:t xml:space="preserve"> </w:t>
            </w:r>
            <w:r w:rsidRPr="000D0678">
              <w:rPr>
                <w:b/>
                <w:bCs/>
                <w:sz w:val="18"/>
                <w:szCs w:val="24"/>
              </w:rPr>
              <w:t>стандарта</w:t>
            </w:r>
            <w:r w:rsidRPr="000D0678">
              <w:rPr>
                <w:b/>
                <w:bCs/>
                <w:sz w:val="18"/>
                <w:szCs w:val="24"/>
                <w:lang w:val="en-US"/>
              </w:rPr>
              <w:t xml:space="preserve"> Schema for XML Signatures</w:t>
            </w:r>
          </w:p>
        </w:tc>
      </w:tr>
      <w:tr w:rsidR="00044353" w:rsidRPr="000D0678" w14:paraId="6B6FB7AA" w14:textId="77777777" w:rsidTr="003A5CA1">
        <w:trPr>
          <w:jc w:val="center"/>
        </w:trPr>
        <w:tc>
          <w:tcPr>
            <w:tcW w:w="1366" w:type="dxa"/>
            <w:tcBorders>
              <w:right w:val="nil"/>
            </w:tcBorders>
          </w:tcPr>
          <w:p w14:paraId="74847785" w14:textId="77777777" w:rsidR="00044353" w:rsidRPr="000D0678" w:rsidRDefault="00044353" w:rsidP="003A5CA1">
            <w:pPr>
              <w:pStyle w:val="34fd"/>
              <w:rPr>
                <w:sz w:val="18"/>
                <w:szCs w:val="24"/>
              </w:rPr>
            </w:pPr>
            <w:r w:rsidRPr="000D0678">
              <w:rPr>
                <w:sz w:val="18"/>
                <w:szCs w:val="24"/>
              </w:rPr>
              <w:t>3.3.1</w:t>
            </w:r>
          </w:p>
        </w:tc>
        <w:tc>
          <w:tcPr>
            <w:tcW w:w="8544" w:type="dxa"/>
            <w:tcBorders>
              <w:left w:val="nil"/>
            </w:tcBorders>
          </w:tcPr>
          <w:p w14:paraId="18EA313D" w14:textId="77777777" w:rsidR="00044353" w:rsidRPr="000D0678" w:rsidRDefault="00044353" w:rsidP="003A5CA1">
            <w:pPr>
              <w:pStyle w:val="34fd"/>
              <w:rPr>
                <w:sz w:val="18"/>
                <w:szCs w:val="24"/>
              </w:rPr>
            </w:pPr>
            <w:r w:rsidRPr="000D0678">
              <w:rPr>
                <w:sz w:val="18"/>
                <w:szCs w:val="24"/>
              </w:rPr>
              <w:t>w3.org (порт 80,443)</w:t>
            </w:r>
          </w:p>
        </w:tc>
      </w:tr>
      <w:tr w:rsidR="00044353" w:rsidRPr="000D0678" w14:paraId="440B5E49" w14:textId="77777777" w:rsidTr="003A5CA1">
        <w:trPr>
          <w:jc w:val="center"/>
        </w:trPr>
        <w:tc>
          <w:tcPr>
            <w:tcW w:w="1366" w:type="dxa"/>
            <w:tcBorders>
              <w:right w:val="nil"/>
            </w:tcBorders>
          </w:tcPr>
          <w:p w14:paraId="37E5F20A" w14:textId="77777777" w:rsidR="00044353" w:rsidRPr="000D0678" w:rsidRDefault="00044353" w:rsidP="003A5CA1">
            <w:pPr>
              <w:pStyle w:val="34fd"/>
              <w:rPr>
                <w:sz w:val="18"/>
                <w:szCs w:val="24"/>
              </w:rPr>
            </w:pPr>
            <w:r w:rsidRPr="000D0678">
              <w:rPr>
                <w:sz w:val="18"/>
                <w:szCs w:val="24"/>
              </w:rPr>
              <w:t>3.4</w:t>
            </w:r>
          </w:p>
        </w:tc>
        <w:tc>
          <w:tcPr>
            <w:tcW w:w="8544" w:type="dxa"/>
            <w:tcBorders>
              <w:left w:val="nil"/>
            </w:tcBorders>
          </w:tcPr>
          <w:p w14:paraId="0B833816" w14:textId="77777777" w:rsidR="00044353" w:rsidRPr="000D0678" w:rsidRDefault="00044353" w:rsidP="003A5CA1">
            <w:pPr>
              <w:pStyle w:val="34fd"/>
              <w:rPr>
                <w:b/>
                <w:bCs/>
                <w:sz w:val="18"/>
                <w:szCs w:val="24"/>
              </w:rPr>
            </w:pPr>
            <w:r w:rsidRPr="000D0678">
              <w:rPr>
                <w:b/>
                <w:bCs/>
                <w:sz w:val="18"/>
                <w:szCs w:val="24"/>
              </w:rPr>
              <w:t>Единая система идентификации и аутентификации</w:t>
            </w:r>
          </w:p>
        </w:tc>
      </w:tr>
      <w:tr w:rsidR="00044353" w:rsidRPr="000D0678" w14:paraId="6AC43365" w14:textId="77777777" w:rsidTr="003A5CA1">
        <w:trPr>
          <w:jc w:val="center"/>
        </w:trPr>
        <w:tc>
          <w:tcPr>
            <w:tcW w:w="1366" w:type="dxa"/>
            <w:tcBorders>
              <w:right w:val="nil"/>
            </w:tcBorders>
          </w:tcPr>
          <w:p w14:paraId="032CFC80" w14:textId="77777777" w:rsidR="00044353" w:rsidRPr="000D0678" w:rsidRDefault="00044353" w:rsidP="003A5CA1">
            <w:pPr>
              <w:pStyle w:val="34fd"/>
              <w:rPr>
                <w:sz w:val="18"/>
                <w:szCs w:val="24"/>
              </w:rPr>
            </w:pPr>
            <w:r w:rsidRPr="000D0678">
              <w:rPr>
                <w:sz w:val="18"/>
                <w:szCs w:val="24"/>
              </w:rPr>
              <w:t>3.4.1</w:t>
            </w:r>
          </w:p>
        </w:tc>
        <w:tc>
          <w:tcPr>
            <w:tcW w:w="8544" w:type="dxa"/>
            <w:tcBorders>
              <w:left w:val="nil"/>
            </w:tcBorders>
          </w:tcPr>
          <w:p w14:paraId="6FDF7624" w14:textId="77777777" w:rsidR="00044353" w:rsidRPr="000D0678" w:rsidRDefault="00044353" w:rsidP="003A5CA1">
            <w:pPr>
              <w:pStyle w:val="34fd"/>
              <w:rPr>
                <w:sz w:val="18"/>
                <w:szCs w:val="24"/>
              </w:rPr>
            </w:pPr>
            <w:r w:rsidRPr="000D0678">
              <w:rPr>
                <w:sz w:val="18"/>
                <w:szCs w:val="24"/>
              </w:rPr>
              <w:t>esia.gosuslugi.ru (порт 80,443)</w:t>
            </w:r>
          </w:p>
        </w:tc>
      </w:tr>
      <w:tr w:rsidR="00044353" w:rsidRPr="000D0678" w14:paraId="182C3D54" w14:textId="77777777" w:rsidTr="003A5CA1">
        <w:trPr>
          <w:jc w:val="center"/>
        </w:trPr>
        <w:tc>
          <w:tcPr>
            <w:tcW w:w="1366" w:type="dxa"/>
            <w:tcBorders>
              <w:right w:val="nil"/>
            </w:tcBorders>
          </w:tcPr>
          <w:p w14:paraId="03F4A541" w14:textId="77777777" w:rsidR="00044353" w:rsidRPr="000D0678" w:rsidRDefault="00044353" w:rsidP="003A5CA1">
            <w:pPr>
              <w:pStyle w:val="34fd"/>
              <w:rPr>
                <w:sz w:val="18"/>
                <w:szCs w:val="24"/>
              </w:rPr>
            </w:pPr>
            <w:r w:rsidRPr="000D0678">
              <w:rPr>
                <w:sz w:val="18"/>
                <w:szCs w:val="24"/>
              </w:rPr>
              <w:t>3.5</w:t>
            </w:r>
          </w:p>
        </w:tc>
        <w:tc>
          <w:tcPr>
            <w:tcW w:w="8544" w:type="dxa"/>
            <w:tcBorders>
              <w:left w:val="nil"/>
            </w:tcBorders>
          </w:tcPr>
          <w:p w14:paraId="5B744FF4" w14:textId="77777777" w:rsidR="00044353" w:rsidRPr="000D0678" w:rsidRDefault="00044353" w:rsidP="003A5CA1">
            <w:pPr>
              <w:pStyle w:val="34fd"/>
              <w:rPr>
                <w:b/>
                <w:bCs/>
                <w:sz w:val="18"/>
                <w:szCs w:val="24"/>
              </w:rPr>
            </w:pPr>
            <w:r w:rsidRPr="000D0678">
              <w:rPr>
                <w:b/>
                <w:bCs/>
                <w:sz w:val="18"/>
                <w:szCs w:val="24"/>
              </w:rPr>
              <w:t>Единая система идентификации и аутентификации (тестовая)</w:t>
            </w:r>
          </w:p>
        </w:tc>
      </w:tr>
      <w:tr w:rsidR="00044353" w:rsidRPr="00D641E1" w14:paraId="50240D2D" w14:textId="77777777" w:rsidTr="003A5CA1">
        <w:trPr>
          <w:jc w:val="center"/>
        </w:trPr>
        <w:tc>
          <w:tcPr>
            <w:tcW w:w="1366" w:type="dxa"/>
            <w:tcBorders>
              <w:right w:val="nil"/>
            </w:tcBorders>
          </w:tcPr>
          <w:p w14:paraId="74397264" w14:textId="77777777" w:rsidR="00044353" w:rsidRPr="000D0678" w:rsidRDefault="00044353" w:rsidP="003A5CA1">
            <w:pPr>
              <w:pStyle w:val="34fd"/>
              <w:rPr>
                <w:sz w:val="18"/>
                <w:szCs w:val="24"/>
              </w:rPr>
            </w:pPr>
            <w:r w:rsidRPr="000D0678">
              <w:rPr>
                <w:sz w:val="18"/>
                <w:szCs w:val="24"/>
              </w:rPr>
              <w:t>3.5.1</w:t>
            </w:r>
          </w:p>
        </w:tc>
        <w:tc>
          <w:tcPr>
            <w:tcW w:w="8544" w:type="dxa"/>
            <w:tcBorders>
              <w:left w:val="nil"/>
            </w:tcBorders>
          </w:tcPr>
          <w:p w14:paraId="5AE64CFB" w14:textId="77777777" w:rsidR="00044353" w:rsidRPr="000D0678" w:rsidRDefault="00044353" w:rsidP="003A5CA1">
            <w:pPr>
              <w:pStyle w:val="34fd"/>
              <w:rPr>
                <w:sz w:val="18"/>
                <w:szCs w:val="24"/>
                <w:lang w:val="en-US"/>
              </w:rPr>
            </w:pPr>
            <w:r w:rsidRPr="000D0678">
              <w:rPr>
                <w:sz w:val="18"/>
                <w:szCs w:val="24"/>
                <w:lang w:val="en-US"/>
              </w:rPr>
              <w:t>esia-portal1.test.gosuslugi.ru (</w:t>
            </w:r>
            <w:r w:rsidRPr="000D0678">
              <w:rPr>
                <w:sz w:val="18"/>
                <w:szCs w:val="24"/>
              </w:rPr>
              <w:t>порт</w:t>
            </w:r>
            <w:r w:rsidRPr="000D0678">
              <w:rPr>
                <w:sz w:val="18"/>
                <w:szCs w:val="24"/>
                <w:lang w:val="en-US"/>
              </w:rPr>
              <w:t xml:space="preserve"> 80,443)</w:t>
            </w:r>
          </w:p>
        </w:tc>
      </w:tr>
      <w:tr w:rsidR="00044353" w:rsidRPr="000D0678" w14:paraId="0A6FDAE8" w14:textId="77777777" w:rsidTr="003A5CA1">
        <w:trPr>
          <w:jc w:val="center"/>
        </w:trPr>
        <w:tc>
          <w:tcPr>
            <w:tcW w:w="1366" w:type="dxa"/>
            <w:tcBorders>
              <w:right w:val="nil"/>
            </w:tcBorders>
          </w:tcPr>
          <w:p w14:paraId="121A68F1" w14:textId="77777777" w:rsidR="00044353" w:rsidRPr="000D0678" w:rsidRDefault="00044353" w:rsidP="003A5CA1">
            <w:pPr>
              <w:pStyle w:val="34fd"/>
              <w:rPr>
                <w:sz w:val="18"/>
                <w:szCs w:val="24"/>
              </w:rPr>
            </w:pPr>
            <w:r w:rsidRPr="000D0678">
              <w:rPr>
                <w:b/>
                <w:color w:val="000000"/>
                <w:sz w:val="18"/>
                <w:szCs w:val="24"/>
              </w:rPr>
              <w:t>4</w:t>
            </w:r>
          </w:p>
        </w:tc>
        <w:tc>
          <w:tcPr>
            <w:tcW w:w="8544" w:type="dxa"/>
            <w:tcBorders>
              <w:left w:val="nil"/>
            </w:tcBorders>
          </w:tcPr>
          <w:p w14:paraId="1A38A71E" w14:textId="77777777" w:rsidR="00044353" w:rsidRPr="000D0678" w:rsidRDefault="00044353" w:rsidP="003A5CA1">
            <w:pPr>
              <w:pStyle w:val="34fd"/>
              <w:rPr>
                <w:sz w:val="18"/>
                <w:szCs w:val="24"/>
              </w:rPr>
            </w:pPr>
            <w:r w:rsidRPr="000D0678">
              <w:rPr>
                <w:b/>
                <w:color w:val="000000"/>
                <w:sz w:val="18"/>
                <w:szCs w:val="24"/>
              </w:rPr>
              <w:t>Для работы интеграционных сервисов</w:t>
            </w:r>
          </w:p>
        </w:tc>
      </w:tr>
      <w:tr w:rsidR="00044353" w:rsidRPr="000D0678" w14:paraId="08E5E1BD" w14:textId="77777777" w:rsidTr="003A5CA1">
        <w:trPr>
          <w:jc w:val="center"/>
        </w:trPr>
        <w:tc>
          <w:tcPr>
            <w:tcW w:w="1366" w:type="dxa"/>
            <w:tcBorders>
              <w:right w:val="nil"/>
            </w:tcBorders>
          </w:tcPr>
          <w:p w14:paraId="019EEC71" w14:textId="49C64FFE" w:rsidR="00044353" w:rsidRPr="000D0678" w:rsidRDefault="00044353" w:rsidP="003A5CA1">
            <w:pPr>
              <w:pStyle w:val="34fd"/>
              <w:rPr>
                <w:sz w:val="18"/>
                <w:szCs w:val="24"/>
              </w:rPr>
            </w:pPr>
            <w:r w:rsidRPr="000D0678">
              <w:rPr>
                <w:sz w:val="18"/>
                <w:szCs w:val="24"/>
              </w:rPr>
              <w:t>4.</w:t>
            </w:r>
            <w:r w:rsidR="008579B3" w:rsidRPr="000D0678">
              <w:rPr>
                <w:sz w:val="18"/>
                <w:szCs w:val="24"/>
              </w:rPr>
              <w:t>1</w:t>
            </w:r>
          </w:p>
        </w:tc>
        <w:tc>
          <w:tcPr>
            <w:tcW w:w="8544" w:type="dxa"/>
            <w:tcBorders>
              <w:left w:val="nil"/>
            </w:tcBorders>
          </w:tcPr>
          <w:p w14:paraId="48E15E27" w14:textId="77777777" w:rsidR="00044353" w:rsidRPr="000D0678" w:rsidRDefault="00044353" w:rsidP="003A5CA1">
            <w:pPr>
              <w:pStyle w:val="34fd"/>
              <w:rPr>
                <w:b/>
                <w:bCs/>
                <w:sz w:val="18"/>
                <w:szCs w:val="24"/>
              </w:rPr>
            </w:pPr>
            <w:r w:rsidRPr="000D0678">
              <w:rPr>
                <w:b/>
                <w:bCs/>
                <w:sz w:val="18"/>
                <w:szCs w:val="24"/>
              </w:rPr>
              <w:t>Сервисы отправки СМС-сообщений</w:t>
            </w:r>
          </w:p>
        </w:tc>
      </w:tr>
      <w:tr w:rsidR="00044353" w:rsidRPr="000D0678" w14:paraId="418886A2" w14:textId="77777777" w:rsidTr="003A5CA1">
        <w:trPr>
          <w:jc w:val="center"/>
        </w:trPr>
        <w:tc>
          <w:tcPr>
            <w:tcW w:w="1366" w:type="dxa"/>
            <w:tcBorders>
              <w:right w:val="nil"/>
            </w:tcBorders>
          </w:tcPr>
          <w:p w14:paraId="7611C71B" w14:textId="57F7A2E1" w:rsidR="00044353" w:rsidRPr="000D0678" w:rsidRDefault="00044353" w:rsidP="003A5CA1">
            <w:pPr>
              <w:pStyle w:val="34fd"/>
              <w:rPr>
                <w:sz w:val="18"/>
                <w:szCs w:val="24"/>
              </w:rPr>
            </w:pPr>
            <w:r w:rsidRPr="000D0678">
              <w:rPr>
                <w:sz w:val="18"/>
                <w:szCs w:val="24"/>
              </w:rPr>
              <w:t>4.</w:t>
            </w:r>
            <w:r w:rsidR="008579B3" w:rsidRPr="000D0678">
              <w:rPr>
                <w:sz w:val="18"/>
                <w:szCs w:val="24"/>
              </w:rPr>
              <w:t>2</w:t>
            </w:r>
          </w:p>
        </w:tc>
        <w:tc>
          <w:tcPr>
            <w:tcW w:w="8544" w:type="dxa"/>
            <w:tcBorders>
              <w:left w:val="nil"/>
            </w:tcBorders>
          </w:tcPr>
          <w:p w14:paraId="23104089" w14:textId="77777777" w:rsidR="00044353" w:rsidRPr="000D0678" w:rsidRDefault="00044353" w:rsidP="003A5CA1">
            <w:pPr>
              <w:pStyle w:val="34fd"/>
              <w:rPr>
                <w:b/>
                <w:bCs/>
                <w:sz w:val="18"/>
                <w:szCs w:val="24"/>
              </w:rPr>
            </w:pPr>
            <w:r w:rsidRPr="000D0678">
              <w:rPr>
                <w:b/>
                <w:bCs/>
                <w:sz w:val="18"/>
                <w:szCs w:val="24"/>
              </w:rPr>
              <w:t>Портал ЕГИСЗ (тестовый)</w:t>
            </w:r>
          </w:p>
        </w:tc>
      </w:tr>
      <w:tr w:rsidR="00044353" w:rsidRPr="000D0678" w14:paraId="3C5D7AA7" w14:textId="77777777" w:rsidTr="003A5CA1">
        <w:trPr>
          <w:jc w:val="center"/>
        </w:trPr>
        <w:tc>
          <w:tcPr>
            <w:tcW w:w="1366" w:type="dxa"/>
            <w:tcBorders>
              <w:right w:val="nil"/>
            </w:tcBorders>
          </w:tcPr>
          <w:p w14:paraId="2DA1DDE7" w14:textId="77777777" w:rsidR="00044353" w:rsidRPr="000D0678" w:rsidRDefault="00044353" w:rsidP="003A5CA1">
            <w:pPr>
              <w:pStyle w:val="34fd"/>
              <w:rPr>
                <w:sz w:val="18"/>
                <w:szCs w:val="24"/>
              </w:rPr>
            </w:pPr>
            <w:r w:rsidRPr="000D0678">
              <w:rPr>
                <w:sz w:val="18"/>
                <w:szCs w:val="24"/>
              </w:rPr>
              <w:t>4.3.1</w:t>
            </w:r>
          </w:p>
        </w:tc>
        <w:tc>
          <w:tcPr>
            <w:tcW w:w="8544" w:type="dxa"/>
            <w:tcBorders>
              <w:left w:val="nil"/>
            </w:tcBorders>
          </w:tcPr>
          <w:p w14:paraId="35CAB3B8" w14:textId="77777777" w:rsidR="00044353" w:rsidRPr="000D0678" w:rsidRDefault="00044353" w:rsidP="003A5CA1">
            <w:pPr>
              <w:pStyle w:val="34fd"/>
              <w:rPr>
                <w:sz w:val="18"/>
                <w:szCs w:val="24"/>
              </w:rPr>
            </w:pPr>
            <w:r w:rsidRPr="000D0678">
              <w:rPr>
                <w:sz w:val="18"/>
                <w:szCs w:val="24"/>
              </w:rPr>
              <w:t>ia-test.egisz.rosminzdrav.ru (порт 80,443)</w:t>
            </w:r>
          </w:p>
        </w:tc>
      </w:tr>
      <w:tr w:rsidR="00044353" w:rsidRPr="000D0678" w14:paraId="465758E0" w14:textId="77777777" w:rsidTr="003A5CA1">
        <w:trPr>
          <w:jc w:val="center"/>
        </w:trPr>
        <w:tc>
          <w:tcPr>
            <w:tcW w:w="1366" w:type="dxa"/>
            <w:tcBorders>
              <w:right w:val="nil"/>
            </w:tcBorders>
          </w:tcPr>
          <w:p w14:paraId="69372637" w14:textId="77777777" w:rsidR="00044353" w:rsidRPr="000D0678" w:rsidRDefault="00044353" w:rsidP="003A5CA1">
            <w:pPr>
              <w:pStyle w:val="34fd"/>
              <w:rPr>
                <w:sz w:val="18"/>
                <w:szCs w:val="24"/>
              </w:rPr>
            </w:pPr>
            <w:r w:rsidRPr="000D0678">
              <w:rPr>
                <w:sz w:val="18"/>
                <w:szCs w:val="24"/>
              </w:rPr>
              <w:t>4.4</w:t>
            </w:r>
          </w:p>
        </w:tc>
        <w:tc>
          <w:tcPr>
            <w:tcW w:w="8544" w:type="dxa"/>
            <w:tcBorders>
              <w:left w:val="nil"/>
            </w:tcBorders>
          </w:tcPr>
          <w:p w14:paraId="03C20C1D" w14:textId="77777777" w:rsidR="00044353" w:rsidRPr="000D0678" w:rsidRDefault="00044353" w:rsidP="003A5CA1">
            <w:pPr>
              <w:pStyle w:val="34fd"/>
              <w:rPr>
                <w:b/>
                <w:bCs/>
                <w:sz w:val="18"/>
                <w:szCs w:val="24"/>
              </w:rPr>
            </w:pPr>
            <w:r w:rsidRPr="000D0678">
              <w:rPr>
                <w:b/>
                <w:bCs/>
                <w:sz w:val="18"/>
                <w:szCs w:val="24"/>
              </w:rPr>
              <w:t>Справочная система</w:t>
            </w:r>
          </w:p>
        </w:tc>
      </w:tr>
      <w:tr w:rsidR="00044353" w:rsidRPr="000D0678" w14:paraId="436652B3" w14:textId="77777777" w:rsidTr="003A5CA1">
        <w:trPr>
          <w:jc w:val="center"/>
        </w:trPr>
        <w:tc>
          <w:tcPr>
            <w:tcW w:w="1366" w:type="dxa"/>
            <w:tcBorders>
              <w:right w:val="nil"/>
            </w:tcBorders>
          </w:tcPr>
          <w:p w14:paraId="1FF966E3" w14:textId="77777777" w:rsidR="00044353" w:rsidRPr="000D0678" w:rsidRDefault="00044353" w:rsidP="003A5CA1">
            <w:pPr>
              <w:pStyle w:val="34fd"/>
              <w:rPr>
                <w:sz w:val="18"/>
                <w:szCs w:val="24"/>
              </w:rPr>
            </w:pPr>
            <w:r w:rsidRPr="000D0678">
              <w:rPr>
                <w:sz w:val="18"/>
                <w:szCs w:val="24"/>
              </w:rPr>
              <w:t>4.5</w:t>
            </w:r>
          </w:p>
        </w:tc>
        <w:tc>
          <w:tcPr>
            <w:tcW w:w="8544" w:type="dxa"/>
            <w:tcBorders>
              <w:left w:val="nil"/>
            </w:tcBorders>
          </w:tcPr>
          <w:p w14:paraId="3DECE051" w14:textId="77777777" w:rsidR="00044353" w:rsidRPr="000D0678" w:rsidRDefault="00044353" w:rsidP="003A5CA1">
            <w:pPr>
              <w:pStyle w:val="34fd"/>
              <w:rPr>
                <w:b/>
                <w:bCs/>
                <w:sz w:val="18"/>
                <w:szCs w:val="24"/>
              </w:rPr>
            </w:pPr>
            <w:r w:rsidRPr="000D0678">
              <w:rPr>
                <w:b/>
                <w:bCs/>
                <w:sz w:val="18"/>
                <w:szCs w:val="24"/>
              </w:rPr>
              <w:t>Сервис Яндекс.Карты</w:t>
            </w:r>
          </w:p>
        </w:tc>
      </w:tr>
      <w:tr w:rsidR="00044353" w:rsidRPr="00D641E1" w14:paraId="5E0E0156" w14:textId="77777777" w:rsidTr="003A5CA1">
        <w:trPr>
          <w:jc w:val="center"/>
        </w:trPr>
        <w:tc>
          <w:tcPr>
            <w:tcW w:w="1366" w:type="dxa"/>
            <w:tcBorders>
              <w:right w:val="nil"/>
            </w:tcBorders>
          </w:tcPr>
          <w:p w14:paraId="477F7D9C" w14:textId="77777777" w:rsidR="00044353" w:rsidRPr="000D0678" w:rsidRDefault="00044353" w:rsidP="003A5CA1">
            <w:pPr>
              <w:pStyle w:val="34fd"/>
              <w:rPr>
                <w:sz w:val="18"/>
                <w:szCs w:val="24"/>
              </w:rPr>
            </w:pPr>
            <w:r w:rsidRPr="000D0678">
              <w:rPr>
                <w:sz w:val="18"/>
                <w:szCs w:val="24"/>
              </w:rPr>
              <w:t>4.5.1</w:t>
            </w:r>
          </w:p>
        </w:tc>
        <w:tc>
          <w:tcPr>
            <w:tcW w:w="8544" w:type="dxa"/>
            <w:tcBorders>
              <w:left w:val="nil"/>
            </w:tcBorders>
          </w:tcPr>
          <w:p w14:paraId="0102A8AF" w14:textId="77777777" w:rsidR="00044353" w:rsidRPr="000D0678" w:rsidRDefault="00044353" w:rsidP="003A5CA1">
            <w:pPr>
              <w:pStyle w:val="34fd"/>
              <w:rPr>
                <w:sz w:val="18"/>
                <w:szCs w:val="24"/>
                <w:lang w:val="en-US"/>
              </w:rPr>
            </w:pPr>
            <w:r w:rsidRPr="000D0678">
              <w:rPr>
                <w:sz w:val="18"/>
                <w:szCs w:val="24"/>
                <w:lang w:val="en-US"/>
              </w:rPr>
              <w:t>geocode-maps.yandex.ru (</w:t>
            </w:r>
            <w:r w:rsidRPr="000D0678">
              <w:rPr>
                <w:sz w:val="18"/>
                <w:szCs w:val="24"/>
              </w:rPr>
              <w:t>порт</w:t>
            </w:r>
            <w:r w:rsidRPr="000D0678">
              <w:rPr>
                <w:sz w:val="18"/>
                <w:szCs w:val="24"/>
                <w:lang w:val="en-US"/>
              </w:rPr>
              <w:t xml:space="preserve"> 80,443)</w:t>
            </w:r>
          </w:p>
        </w:tc>
      </w:tr>
      <w:tr w:rsidR="00044353" w:rsidRPr="000D0678" w14:paraId="48375A52" w14:textId="77777777" w:rsidTr="003A5CA1">
        <w:trPr>
          <w:jc w:val="center"/>
        </w:trPr>
        <w:tc>
          <w:tcPr>
            <w:tcW w:w="1366" w:type="dxa"/>
            <w:tcBorders>
              <w:right w:val="nil"/>
            </w:tcBorders>
          </w:tcPr>
          <w:p w14:paraId="5A56302F" w14:textId="77777777" w:rsidR="00044353" w:rsidRPr="000D0678" w:rsidRDefault="00044353" w:rsidP="003A5CA1">
            <w:pPr>
              <w:pStyle w:val="34fd"/>
              <w:rPr>
                <w:sz w:val="18"/>
                <w:szCs w:val="24"/>
              </w:rPr>
            </w:pPr>
            <w:r w:rsidRPr="000D0678">
              <w:rPr>
                <w:sz w:val="18"/>
                <w:szCs w:val="24"/>
              </w:rPr>
              <w:t>4.6</w:t>
            </w:r>
          </w:p>
        </w:tc>
        <w:tc>
          <w:tcPr>
            <w:tcW w:w="8544" w:type="dxa"/>
            <w:tcBorders>
              <w:left w:val="nil"/>
            </w:tcBorders>
          </w:tcPr>
          <w:p w14:paraId="37836E9D" w14:textId="77777777" w:rsidR="00044353" w:rsidRPr="000D0678" w:rsidRDefault="00044353" w:rsidP="003A5CA1">
            <w:pPr>
              <w:pStyle w:val="34fd"/>
              <w:rPr>
                <w:b/>
                <w:bCs/>
                <w:sz w:val="18"/>
                <w:szCs w:val="24"/>
              </w:rPr>
            </w:pPr>
            <w:r w:rsidRPr="000D0678">
              <w:rPr>
                <w:b/>
                <w:bCs/>
                <w:sz w:val="18"/>
                <w:szCs w:val="24"/>
              </w:rPr>
              <w:t>Федеральные сервисы (тестовый)</w:t>
            </w:r>
          </w:p>
        </w:tc>
      </w:tr>
      <w:tr w:rsidR="00044353" w:rsidRPr="00D641E1" w14:paraId="2D77574E" w14:textId="77777777" w:rsidTr="003A5CA1">
        <w:trPr>
          <w:jc w:val="center"/>
        </w:trPr>
        <w:tc>
          <w:tcPr>
            <w:tcW w:w="1366" w:type="dxa"/>
            <w:tcBorders>
              <w:right w:val="nil"/>
            </w:tcBorders>
          </w:tcPr>
          <w:p w14:paraId="0E90DB1A" w14:textId="77777777" w:rsidR="00044353" w:rsidRPr="000D0678" w:rsidRDefault="00044353" w:rsidP="003A5CA1">
            <w:pPr>
              <w:pStyle w:val="34fd"/>
              <w:rPr>
                <w:sz w:val="18"/>
                <w:szCs w:val="24"/>
              </w:rPr>
            </w:pPr>
            <w:r w:rsidRPr="000D0678">
              <w:rPr>
                <w:sz w:val="18"/>
                <w:szCs w:val="24"/>
              </w:rPr>
              <w:t>4.6.1</w:t>
            </w:r>
          </w:p>
        </w:tc>
        <w:tc>
          <w:tcPr>
            <w:tcW w:w="8544" w:type="dxa"/>
            <w:tcBorders>
              <w:left w:val="nil"/>
            </w:tcBorders>
          </w:tcPr>
          <w:p w14:paraId="663229B8" w14:textId="77777777" w:rsidR="00044353" w:rsidRPr="000D0678" w:rsidRDefault="00044353" w:rsidP="003A5CA1">
            <w:pPr>
              <w:pStyle w:val="34fd"/>
              <w:rPr>
                <w:sz w:val="18"/>
                <w:szCs w:val="24"/>
                <w:lang w:val="en-US"/>
              </w:rPr>
            </w:pPr>
            <w:r w:rsidRPr="000D0678">
              <w:rPr>
                <w:sz w:val="18"/>
                <w:szCs w:val="24"/>
                <w:lang w:val="en-US"/>
              </w:rPr>
              <w:t>ips-test.rosminzdrav.ru (</w:t>
            </w:r>
            <w:r w:rsidRPr="000D0678">
              <w:rPr>
                <w:sz w:val="18"/>
                <w:szCs w:val="24"/>
              </w:rPr>
              <w:t>порт</w:t>
            </w:r>
            <w:r w:rsidRPr="000D0678">
              <w:rPr>
                <w:sz w:val="18"/>
                <w:szCs w:val="24"/>
                <w:lang w:val="en-US"/>
              </w:rPr>
              <w:t xml:space="preserve"> 80,443)</w:t>
            </w:r>
          </w:p>
        </w:tc>
      </w:tr>
      <w:tr w:rsidR="00044353" w:rsidRPr="000D0678" w14:paraId="6FEB0B39" w14:textId="77777777" w:rsidTr="003A5CA1">
        <w:trPr>
          <w:jc w:val="center"/>
        </w:trPr>
        <w:tc>
          <w:tcPr>
            <w:tcW w:w="1366" w:type="dxa"/>
            <w:tcBorders>
              <w:right w:val="nil"/>
            </w:tcBorders>
          </w:tcPr>
          <w:p w14:paraId="565D0E8C" w14:textId="77777777" w:rsidR="00044353" w:rsidRPr="000D0678" w:rsidRDefault="00044353" w:rsidP="003A5CA1">
            <w:pPr>
              <w:pStyle w:val="34fd"/>
              <w:rPr>
                <w:sz w:val="18"/>
                <w:szCs w:val="24"/>
              </w:rPr>
            </w:pPr>
            <w:r w:rsidRPr="000D0678">
              <w:rPr>
                <w:sz w:val="18"/>
                <w:szCs w:val="24"/>
              </w:rPr>
              <w:t>4.6.2</w:t>
            </w:r>
          </w:p>
        </w:tc>
        <w:tc>
          <w:tcPr>
            <w:tcW w:w="8544" w:type="dxa"/>
            <w:tcBorders>
              <w:left w:val="nil"/>
            </w:tcBorders>
          </w:tcPr>
          <w:p w14:paraId="4B03E813" w14:textId="77777777" w:rsidR="00044353" w:rsidRPr="000D0678" w:rsidRDefault="00044353" w:rsidP="003A5CA1">
            <w:pPr>
              <w:pStyle w:val="34fd"/>
              <w:rPr>
                <w:sz w:val="18"/>
                <w:szCs w:val="24"/>
              </w:rPr>
            </w:pPr>
            <w:r w:rsidRPr="000D0678">
              <w:rPr>
                <w:sz w:val="18"/>
                <w:szCs w:val="24"/>
              </w:rPr>
              <w:t>ips.rosminzdrav.ru (порт 80,443)</w:t>
            </w:r>
          </w:p>
        </w:tc>
      </w:tr>
      <w:tr w:rsidR="00044353" w:rsidRPr="000D0678" w14:paraId="01D77DEC" w14:textId="77777777" w:rsidTr="003A5CA1">
        <w:trPr>
          <w:jc w:val="center"/>
        </w:trPr>
        <w:tc>
          <w:tcPr>
            <w:tcW w:w="1366" w:type="dxa"/>
            <w:tcBorders>
              <w:right w:val="nil"/>
            </w:tcBorders>
          </w:tcPr>
          <w:p w14:paraId="271A803F" w14:textId="77777777" w:rsidR="00044353" w:rsidRPr="000D0678" w:rsidRDefault="00044353" w:rsidP="003A5CA1">
            <w:pPr>
              <w:pStyle w:val="34fd"/>
              <w:rPr>
                <w:sz w:val="18"/>
                <w:szCs w:val="24"/>
              </w:rPr>
            </w:pPr>
            <w:r w:rsidRPr="000D0678">
              <w:rPr>
                <w:sz w:val="18"/>
                <w:szCs w:val="24"/>
              </w:rPr>
              <w:t>4.6.3</w:t>
            </w:r>
          </w:p>
        </w:tc>
        <w:tc>
          <w:tcPr>
            <w:tcW w:w="8544" w:type="dxa"/>
            <w:tcBorders>
              <w:left w:val="nil"/>
            </w:tcBorders>
          </w:tcPr>
          <w:p w14:paraId="3EB6B200" w14:textId="77777777" w:rsidR="00044353" w:rsidRPr="000D0678" w:rsidRDefault="00044353" w:rsidP="003A5CA1">
            <w:pPr>
              <w:pStyle w:val="34fd"/>
              <w:rPr>
                <w:sz w:val="18"/>
                <w:szCs w:val="24"/>
              </w:rPr>
            </w:pPr>
            <w:r w:rsidRPr="000D0678">
              <w:rPr>
                <w:sz w:val="18"/>
                <w:szCs w:val="24"/>
              </w:rPr>
              <w:t>api-iemc-test.rosminzdrav.ru (порт 80,443)</w:t>
            </w:r>
          </w:p>
        </w:tc>
      </w:tr>
      <w:tr w:rsidR="00044353" w:rsidRPr="000D0678" w14:paraId="780B1DC8" w14:textId="77777777" w:rsidTr="003A5CA1">
        <w:trPr>
          <w:jc w:val="center"/>
        </w:trPr>
        <w:tc>
          <w:tcPr>
            <w:tcW w:w="1366" w:type="dxa"/>
            <w:tcBorders>
              <w:right w:val="nil"/>
            </w:tcBorders>
          </w:tcPr>
          <w:p w14:paraId="43068AFF" w14:textId="77777777" w:rsidR="00044353" w:rsidRPr="000D0678" w:rsidRDefault="00044353" w:rsidP="003A5CA1">
            <w:pPr>
              <w:pStyle w:val="34fd"/>
              <w:rPr>
                <w:sz w:val="18"/>
                <w:szCs w:val="24"/>
              </w:rPr>
            </w:pPr>
            <w:r w:rsidRPr="000D0678">
              <w:rPr>
                <w:sz w:val="18"/>
                <w:szCs w:val="24"/>
              </w:rPr>
              <w:t>4.7</w:t>
            </w:r>
          </w:p>
        </w:tc>
        <w:tc>
          <w:tcPr>
            <w:tcW w:w="8544" w:type="dxa"/>
            <w:tcBorders>
              <w:left w:val="nil"/>
            </w:tcBorders>
          </w:tcPr>
          <w:p w14:paraId="6D0F1E52" w14:textId="77777777" w:rsidR="00044353" w:rsidRPr="000D0678" w:rsidRDefault="00044353" w:rsidP="003A5CA1">
            <w:pPr>
              <w:pStyle w:val="34fd"/>
              <w:rPr>
                <w:b/>
                <w:bCs/>
                <w:sz w:val="18"/>
                <w:szCs w:val="24"/>
              </w:rPr>
            </w:pPr>
            <w:r w:rsidRPr="000D0678">
              <w:rPr>
                <w:b/>
                <w:bCs/>
                <w:sz w:val="18"/>
                <w:szCs w:val="24"/>
              </w:rPr>
              <w:t>Концентратор услуг ФЭР (тестовый)</w:t>
            </w:r>
          </w:p>
        </w:tc>
      </w:tr>
      <w:tr w:rsidR="00044353" w:rsidRPr="00D641E1" w14:paraId="40D05A29" w14:textId="77777777" w:rsidTr="003A5CA1">
        <w:trPr>
          <w:jc w:val="center"/>
        </w:trPr>
        <w:tc>
          <w:tcPr>
            <w:tcW w:w="1366" w:type="dxa"/>
            <w:tcBorders>
              <w:right w:val="nil"/>
            </w:tcBorders>
          </w:tcPr>
          <w:p w14:paraId="5D82745F" w14:textId="77777777" w:rsidR="00044353" w:rsidRPr="000D0678" w:rsidRDefault="00044353" w:rsidP="003A5CA1">
            <w:pPr>
              <w:pStyle w:val="34fd"/>
              <w:rPr>
                <w:sz w:val="18"/>
                <w:szCs w:val="24"/>
              </w:rPr>
            </w:pPr>
            <w:r w:rsidRPr="000D0678">
              <w:rPr>
                <w:sz w:val="18"/>
                <w:szCs w:val="24"/>
              </w:rPr>
              <w:t>4.7.1</w:t>
            </w:r>
          </w:p>
        </w:tc>
        <w:tc>
          <w:tcPr>
            <w:tcW w:w="8544" w:type="dxa"/>
            <w:tcBorders>
              <w:left w:val="nil"/>
            </w:tcBorders>
          </w:tcPr>
          <w:p w14:paraId="70B73DF2" w14:textId="77777777" w:rsidR="00044353" w:rsidRPr="000D0678" w:rsidRDefault="00044353" w:rsidP="003A5CA1">
            <w:pPr>
              <w:pStyle w:val="34fd"/>
              <w:rPr>
                <w:sz w:val="18"/>
                <w:szCs w:val="24"/>
                <w:lang w:val="en-US"/>
              </w:rPr>
            </w:pPr>
            <w:r w:rsidRPr="000D0678">
              <w:rPr>
                <w:sz w:val="18"/>
                <w:szCs w:val="24"/>
                <w:lang w:val="en-US"/>
              </w:rPr>
              <w:t>test-api2-fer.rt-eu.ru/concentrator_web (</w:t>
            </w:r>
            <w:r w:rsidRPr="000D0678">
              <w:rPr>
                <w:sz w:val="18"/>
                <w:szCs w:val="24"/>
              </w:rPr>
              <w:t>порт</w:t>
            </w:r>
            <w:r w:rsidRPr="000D0678">
              <w:rPr>
                <w:sz w:val="18"/>
                <w:szCs w:val="24"/>
                <w:lang w:val="en-US"/>
              </w:rPr>
              <w:t xml:space="preserve"> 80,443)</w:t>
            </w:r>
          </w:p>
        </w:tc>
      </w:tr>
      <w:tr w:rsidR="00044353" w:rsidRPr="00D641E1" w14:paraId="04CD89E4" w14:textId="77777777" w:rsidTr="003A5CA1">
        <w:trPr>
          <w:jc w:val="center"/>
        </w:trPr>
        <w:tc>
          <w:tcPr>
            <w:tcW w:w="1366" w:type="dxa"/>
            <w:tcBorders>
              <w:right w:val="nil"/>
            </w:tcBorders>
          </w:tcPr>
          <w:p w14:paraId="141FAA4B" w14:textId="77777777" w:rsidR="00044353" w:rsidRPr="000D0678" w:rsidRDefault="00044353" w:rsidP="003A5CA1">
            <w:pPr>
              <w:pStyle w:val="34fd"/>
              <w:rPr>
                <w:sz w:val="18"/>
                <w:szCs w:val="24"/>
              </w:rPr>
            </w:pPr>
            <w:r w:rsidRPr="000D0678">
              <w:rPr>
                <w:sz w:val="18"/>
                <w:szCs w:val="24"/>
              </w:rPr>
              <w:t>4.7.2</w:t>
            </w:r>
          </w:p>
        </w:tc>
        <w:tc>
          <w:tcPr>
            <w:tcW w:w="8544" w:type="dxa"/>
            <w:tcBorders>
              <w:left w:val="nil"/>
            </w:tcBorders>
          </w:tcPr>
          <w:p w14:paraId="1DD4B918" w14:textId="77777777" w:rsidR="00044353" w:rsidRPr="000D0678" w:rsidRDefault="00044353" w:rsidP="003A5CA1">
            <w:pPr>
              <w:pStyle w:val="34fd"/>
              <w:rPr>
                <w:sz w:val="18"/>
                <w:szCs w:val="24"/>
                <w:lang w:val="en-US"/>
              </w:rPr>
            </w:pPr>
            <w:r w:rsidRPr="000D0678">
              <w:rPr>
                <w:sz w:val="18"/>
                <w:szCs w:val="24"/>
                <w:lang w:val="en-US"/>
              </w:rPr>
              <w:t>fer-concentrator.egisz.rosminzdrav.ru (</w:t>
            </w:r>
            <w:r w:rsidRPr="000D0678">
              <w:rPr>
                <w:sz w:val="18"/>
                <w:szCs w:val="24"/>
              </w:rPr>
              <w:t>порт</w:t>
            </w:r>
            <w:r w:rsidRPr="000D0678">
              <w:rPr>
                <w:sz w:val="18"/>
                <w:szCs w:val="24"/>
                <w:lang w:val="en-US"/>
              </w:rPr>
              <w:t xml:space="preserve"> 80,443)</w:t>
            </w:r>
          </w:p>
        </w:tc>
      </w:tr>
      <w:tr w:rsidR="00044353" w:rsidRPr="000D0678" w14:paraId="4DEA2919" w14:textId="77777777" w:rsidTr="003A5CA1">
        <w:trPr>
          <w:jc w:val="center"/>
        </w:trPr>
        <w:tc>
          <w:tcPr>
            <w:tcW w:w="1366" w:type="dxa"/>
            <w:tcBorders>
              <w:right w:val="nil"/>
            </w:tcBorders>
          </w:tcPr>
          <w:p w14:paraId="5C2F9DD5" w14:textId="77777777" w:rsidR="00044353" w:rsidRPr="000D0678" w:rsidRDefault="00044353" w:rsidP="003A5CA1">
            <w:pPr>
              <w:pStyle w:val="34fd"/>
              <w:rPr>
                <w:sz w:val="18"/>
                <w:szCs w:val="24"/>
              </w:rPr>
            </w:pPr>
            <w:r w:rsidRPr="000D0678">
              <w:rPr>
                <w:b/>
                <w:sz w:val="18"/>
                <w:szCs w:val="24"/>
              </w:rPr>
              <w:t>5</w:t>
            </w:r>
          </w:p>
        </w:tc>
        <w:tc>
          <w:tcPr>
            <w:tcW w:w="8544" w:type="dxa"/>
            <w:tcBorders>
              <w:left w:val="nil"/>
            </w:tcBorders>
          </w:tcPr>
          <w:p w14:paraId="29C6E273" w14:textId="77777777" w:rsidR="00044353" w:rsidRPr="000D0678" w:rsidRDefault="00044353" w:rsidP="003A5CA1">
            <w:pPr>
              <w:pStyle w:val="34fd"/>
              <w:rPr>
                <w:sz w:val="18"/>
                <w:szCs w:val="24"/>
              </w:rPr>
            </w:pPr>
            <w:r w:rsidRPr="000D0678">
              <w:rPr>
                <w:b/>
                <w:color w:val="000000"/>
                <w:sz w:val="18"/>
                <w:szCs w:val="24"/>
              </w:rPr>
              <w:t>Модуль видеосвязи</w:t>
            </w:r>
          </w:p>
        </w:tc>
      </w:tr>
      <w:tr w:rsidR="00044353" w:rsidRPr="000D0678" w14:paraId="593E580B" w14:textId="77777777" w:rsidTr="003A5CA1">
        <w:trPr>
          <w:jc w:val="center"/>
        </w:trPr>
        <w:tc>
          <w:tcPr>
            <w:tcW w:w="1366" w:type="dxa"/>
            <w:tcBorders>
              <w:right w:val="nil"/>
            </w:tcBorders>
          </w:tcPr>
          <w:p w14:paraId="2B377D53" w14:textId="77777777" w:rsidR="00044353" w:rsidRPr="000D0678" w:rsidRDefault="00044353" w:rsidP="003A5CA1">
            <w:pPr>
              <w:pStyle w:val="34fd"/>
              <w:rPr>
                <w:b/>
                <w:sz w:val="18"/>
                <w:szCs w:val="24"/>
              </w:rPr>
            </w:pPr>
            <w:r w:rsidRPr="000D0678">
              <w:rPr>
                <w:sz w:val="18"/>
                <w:szCs w:val="24"/>
              </w:rPr>
              <w:t>5.1</w:t>
            </w:r>
          </w:p>
        </w:tc>
        <w:tc>
          <w:tcPr>
            <w:tcW w:w="8544" w:type="dxa"/>
            <w:tcBorders>
              <w:left w:val="nil"/>
            </w:tcBorders>
          </w:tcPr>
          <w:p w14:paraId="0ACF9972" w14:textId="77777777" w:rsidR="00044353" w:rsidRPr="000D0678" w:rsidRDefault="00044353" w:rsidP="003A5CA1">
            <w:pPr>
              <w:pStyle w:val="34fd"/>
              <w:rPr>
                <w:b/>
                <w:bCs/>
                <w:color w:val="000000"/>
                <w:sz w:val="18"/>
                <w:szCs w:val="24"/>
              </w:rPr>
            </w:pPr>
            <w:r w:rsidRPr="000D0678">
              <w:rPr>
                <w:b/>
                <w:bCs/>
                <w:sz w:val="18"/>
                <w:szCs w:val="24"/>
              </w:rPr>
              <w:t>Сервис видеочата</w:t>
            </w:r>
          </w:p>
        </w:tc>
      </w:tr>
      <w:tr w:rsidR="00044353" w:rsidRPr="000D0678" w14:paraId="5F6AC13C" w14:textId="77777777" w:rsidTr="003A5CA1">
        <w:trPr>
          <w:jc w:val="center"/>
        </w:trPr>
        <w:tc>
          <w:tcPr>
            <w:tcW w:w="1366" w:type="dxa"/>
            <w:tcBorders>
              <w:right w:val="nil"/>
            </w:tcBorders>
          </w:tcPr>
          <w:p w14:paraId="47C48F96" w14:textId="77777777" w:rsidR="00044353" w:rsidRPr="000D0678" w:rsidRDefault="00044353" w:rsidP="003A5CA1">
            <w:pPr>
              <w:pStyle w:val="34fd"/>
              <w:rPr>
                <w:sz w:val="18"/>
                <w:szCs w:val="24"/>
              </w:rPr>
            </w:pPr>
            <w:r w:rsidRPr="000D0678">
              <w:rPr>
                <w:sz w:val="18"/>
                <w:szCs w:val="24"/>
              </w:rPr>
              <w:t>5.1.1</w:t>
            </w:r>
          </w:p>
        </w:tc>
        <w:tc>
          <w:tcPr>
            <w:tcW w:w="8544" w:type="dxa"/>
            <w:tcBorders>
              <w:left w:val="nil"/>
            </w:tcBorders>
          </w:tcPr>
          <w:p w14:paraId="5AC5556B" w14:textId="77777777" w:rsidR="00044353" w:rsidRPr="000D0678" w:rsidRDefault="00044353" w:rsidP="003A5CA1">
            <w:pPr>
              <w:pStyle w:val="34fd"/>
              <w:rPr>
                <w:sz w:val="18"/>
                <w:szCs w:val="24"/>
              </w:rPr>
            </w:pPr>
            <w:r w:rsidRPr="000D0678">
              <w:rPr>
                <w:sz w:val="18"/>
                <w:szCs w:val="24"/>
              </w:rPr>
              <w:t>Сервис видеочата: 9991</w:t>
            </w:r>
          </w:p>
        </w:tc>
      </w:tr>
      <w:tr w:rsidR="00044353" w:rsidRPr="000D0678" w14:paraId="0654E778" w14:textId="77777777" w:rsidTr="003A5CA1">
        <w:trPr>
          <w:jc w:val="center"/>
        </w:trPr>
        <w:tc>
          <w:tcPr>
            <w:tcW w:w="1366" w:type="dxa"/>
            <w:tcBorders>
              <w:right w:val="nil"/>
            </w:tcBorders>
          </w:tcPr>
          <w:p w14:paraId="1D84130F" w14:textId="77777777" w:rsidR="00044353" w:rsidRPr="000D0678" w:rsidRDefault="00044353" w:rsidP="003A5CA1">
            <w:pPr>
              <w:pStyle w:val="34fd"/>
              <w:rPr>
                <w:sz w:val="18"/>
                <w:szCs w:val="24"/>
              </w:rPr>
            </w:pPr>
            <w:r w:rsidRPr="000D0678">
              <w:rPr>
                <w:sz w:val="18"/>
                <w:szCs w:val="24"/>
              </w:rPr>
              <w:t>5.2</w:t>
            </w:r>
          </w:p>
        </w:tc>
        <w:tc>
          <w:tcPr>
            <w:tcW w:w="8544" w:type="dxa"/>
            <w:tcBorders>
              <w:left w:val="nil"/>
            </w:tcBorders>
          </w:tcPr>
          <w:p w14:paraId="6EDBEE61" w14:textId="77777777" w:rsidR="00044353" w:rsidRPr="000D0678" w:rsidRDefault="00044353" w:rsidP="003A5CA1">
            <w:pPr>
              <w:pStyle w:val="34fd"/>
              <w:rPr>
                <w:b/>
                <w:bCs/>
                <w:sz w:val="18"/>
                <w:szCs w:val="24"/>
              </w:rPr>
            </w:pPr>
            <w:r w:rsidRPr="000D0678">
              <w:rPr>
                <w:b/>
                <w:bCs/>
                <w:sz w:val="18"/>
                <w:szCs w:val="24"/>
              </w:rPr>
              <w:t>Сервис turn</w:t>
            </w:r>
          </w:p>
        </w:tc>
      </w:tr>
      <w:tr w:rsidR="00044353" w:rsidRPr="000D0678" w14:paraId="026BA9D2" w14:textId="77777777" w:rsidTr="003A5CA1">
        <w:trPr>
          <w:jc w:val="center"/>
        </w:trPr>
        <w:tc>
          <w:tcPr>
            <w:tcW w:w="1366" w:type="dxa"/>
            <w:tcBorders>
              <w:right w:val="nil"/>
            </w:tcBorders>
          </w:tcPr>
          <w:p w14:paraId="02408D30" w14:textId="77777777" w:rsidR="00044353" w:rsidRPr="000D0678" w:rsidRDefault="00044353" w:rsidP="003A5CA1">
            <w:pPr>
              <w:pStyle w:val="34fd"/>
              <w:rPr>
                <w:sz w:val="18"/>
                <w:szCs w:val="24"/>
              </w:rPr>
            </w:pPr>
            <w:r w:rsidRPr="000D0678">
              <w:rPr>
                <w:sz w:val="18"/>
                <w:szCs w:val="24"/>
              </w:rPr>
              <w:t>5.2.1</w:t>
            </w:r>
          </w:p>
        </w:tc>
        <w:tc>
          <w:tcPr>
            <w:tcW w:w="8544" w:type="dxa"/>
            <w:tcBorders>
              <w:left w:val="nil"/>
            </w:tcBorders>
          </w:tcPr>
          <w:p w14:paraId="01750C76" w14:textId="77777777" w:rsidR="00044353" w:rsidRPr="000D0678" w:rsidRDefault="00044353" w:rsidP="003A5CA1">
            <w:pPr>
              <w:pStyle w:val="34fd"/>
              <w:rPr>
                <w:sz w:val="18"/>
                <w:szCs w:val="24"/>
              </w:rPr>
            </w:pPr>
            <w:r w:rsidRPr="000D0678">
              <w:rPr>
                <w:sz w:val="18"/>
                <w:szCs w:val="24"/>
              </w:rPr>
              <w:t>5349/udp" # STUN/TURN DTLS</w:t>
            </w:r>
          </w:p>
        </w:tc>
      </w:tr>
      <w:tr w:rsidR="00044353" w:rsidRPr="000D0678" w14:paraId="3FAA6370" w14:textId="77777777" w:rsidTr="003A5CA1">
        <w:trPr>
          <w:jc w:val="center"/>
        </w:trPr>
        <w:tc>
          <w:tcPr>
            <w:tcW w:w="1366" w:type="dxa"/>
            <w:tcBorders>
              <w:right w:val="nil"/>
            </w:tcBorders>
          </w:tcPr>
          <w:p w14:paraId="775E8212" w14:textId="77777777" w:rsidR="00044353" w:rsidRPr="000D0678" w:rsidRDefault="00044353" w:rsidP="003A5CA1">
            <w:pPr>
              <w:pStyle w:val="34fd"/>
              <w:rPr>
                <w:sz w:val="18"/>
                <w:szCs w:val="24"/>
              </w:rPr>
            </w:pPr>
            <w:r w:rsidRPr="000D0678">
              <w:rPr>
                <w:sz w:val="18"/>
                <w:szCs w:val="24"/>
              </w:rPr>
              <w:t>5.2.2</w:t>
            </w:r>
          </w:p>
        </w:tc>
        <w:tc>
          <w:tcPr>
            <w:tcW w:w="8544" w:type="dxa"/>
            <w:tcBorders>
              <w:left w:val="nil"/>
            </w:tcBorders>
          </w:tcPr>
          <w:p w14:paraId="7FB0E0BB" w14:textId="77777777" w:rsidR="00044353" w:rsidRPr="000D0678" w:rsidRDefault="00044353" w:rsidP="003A5CA1">
            <w:pPr>
              <w:pStyle w:val="34fd"/>
              <w:rPr>
                <w:sz w:val="18"/>
                <w:szCs w:val="24"/>
              </w:rPr>
            </w:pPr>
            <w:r w:rsidRPr="000D0678">
              <w:rPr>
                <w:sz w:val="18"/>
                <w:szCs w:val="24"/>
              </w:rPr>
              <w:t>5349/tcp" # STUN/TURN TLS</w:t>
            </w:r>
          </w:p>
        </w:tc>
      </w:tr>
      <w:tr w:rsidR="00044353" w:rsidRPr="00D641E1" w14:paraId="7EB0B4DF" w14:textId="77777777" w:rsidTr="003A5CA1">
        <w:trPr>
          <w:jc w:val="center"/>
        </w:trPr>
        <w:tc>
          <w:tcPr>
            <w:tcW w:w="1366" w:type="dxa"/>
            <w:tcBorders>
              <w:right w:val="nil"/>
            </w:tcBorders>
          </w:tcPr>
          <w:p w14:paraId="06B5A31F" w14:textId="77777777" w:rsidR="00044353" w:rsidRPr="000D0678" w:rsidRDefault="00044353" w:rsidP="003A5CA1">
            <w:pPr>
              <w:pStyle w:val="34fd"/>
              <w:rPr>
                <w:sz w:val="18"/>
                <w:szCs w:val="24"/>
              </w:rPr>
            </w:pPr>
            <w:r w:rsidRPr="000D0678">
              <w:rPr>
                <w:sz w:val="18"/>
                <w:szCs w:val="24"/>
              </w:rPr>
              <w:t>5.2.3</w:t>
            </w:r>
          </w:p>
        </w:tc>
        <w:tc>
          <w:tcPr>
            <w:tcW w:w="8544" w:type="dxa"/>
            <w:tcBorders>
              <w:left w:val="nil"/>
            </w:tcBorders>
          </w:tcPr>
          <w:p w14:paraId="013F912A" w14:textId="77777777" w:rsidR="00044353" w:rsidRPr="000D0678" w:rsidRDefault="00044353" w:rsidP="003A5CA1">
            <w:pPr>
              <w:pStyle w:val="34fd"/>
              <w:rPr>
                <w:sz w:val="18"/>
                <w:szCs w:val="24"/>
                <w:lang w:val="en-US"/>
              </w:rPr>
            </w:pPr>
            <w:r w:rsidRPr="000D0678">
              <w:rPr>
                <w:sz w:val="18"/>
                <w:szCs w:val="24"/>
                <w:lang w:val="en-US"/>
              </w:rPr>
              <w:t xml:space="preserve">49152-49552/udp" # </w:t>
            </w:r>
            <w:r w:rsidRPr="000D0678">
              <w:rPr>
                <w:sz w:val="18"/>
                <w:szCs w:val="24"/>
              </w:rPr>
              <w:t>диапазон</w:t>
            </w:r>
            <w:r w:rsidRPr="000D0678">
              <w:rPr>
                <w:sz w:val="18"/>
                <w:szCs w:val="24"/>
                <w:lang w:val="en-US"/>
              </w:rPr>
              <w:t xml:space="preserve"> UDP media ports for TURN relay</w:t>
            </w:r>
          </w:p>
        </w:tc>
      </w:tr>
      <w:tr w:rsidR="00044353" w:rsidRPr="00D641E1" w14:paraId="45D85B18" w14:textId="77777777" w:rsidTr="003A5CA1">
        <w:trPr>
          <w:jc w:val="center"/>
        </w:trPr>
        <w:tc>
          <w:tcPr>
            <w:tcW w:w="1366" w:type="dxa"/>
            <w:tcBorders>
              <w:right w:val="nil"/>
            </w:tcBorders>
          </w:tcPr>
          <w:p w14:paraId="5C17CD31" w14:textId="77777777" w:rsidR="00044353" w:rsidRPr="000D0678" w:rsidRDefault="00044353" w:rsidP="003A5CA1">
            <w:pPr>
              <w:pStyle w:val="34fd"/>
              <w:rPr>
                <w:sz w:val="18"/>
                <w:szCs w:val="24"/>
              </w:rPr>
            </w:pPr>
            <w:r w:rsidRPr="000D0678">
              <w:rPr>
                <w:sz w:val="18"/>
                <w:szCs w:val="24"/>
              </w:rPr>
              <w:t>5.2.4</w:t>
            </w:r>
          </w:p>
        </w:tc>
        <w:tc>
          <w:tcPr>
            <w:tcW w:w="8544" w:type="dxa"/>
            <w:tcBorders>
              <w:left w:val="nil"/>
            </w:tcBorders>
          </w:tcPr>
          <w:p w14:paraId="1827B1B0" w14:textId="77777777" w:rsidR="00044353" w:rsidRPr="000D0678" w:rsidRDefault="00044353" w:rsidP="003A5CA1">
            <w:pPr>
              <w:pStyle w:val="34fd"/>
              <w:rPr>
                <w:sz w:val="18"/>
                <w:szCs w:val="24"/>
                <w:lang w:val="en-US"/>
              </w:rPr>
            </w:pPr>
            <w:r w:rsidRPr="000D0678">
              <w:rPr>
                <w:sz w:val="18"/>
                <w:szCs w:val="24"/>
                <w:lang w:val="en-US"/>
              </w:rPr>
              <w:t xml:space="preserve">49152-49552/tcp" # </w:t>
            </w:r>
            <w:r w:rsidRPr="000D0678">
              <w:rPr>
                <w:sz w:val="18"/>
                <w:szCs w:val="24"/>
              </w:rPr>
              <w:t>диапазон</w:t>
            </w:r>
            <w:r w:rsidRPr="000D0678">
              <w:rPr>
                <w:sz w:val="18"/>
                <w:szCs w:val="24"/>
                <w:lang w:val="en-US"/>
              </w:rPr>
              <w:t xml:space="preserve"> TCP media ports for TURN relay**</w:t>
            </w:r>
          </w:p>
        </w:tc>
      </w:tr>
      <w:tr w:rsidR="00044353" w:rsidRPr="000D0678" w14:paraId="43EDAF46" w14:textId="77777777" w:rsidTr="003A5CA1">
        <w:trPr>
          <w:jc w:val="center"/>
        </w:trPr>
        <w:tc>
          <w:tcPr>
            <w:tcW w:w="1366" w:type="dxa"/>
            <w:tcBorders>
              <w:right w:val="nil"/>
            </w:tcBorders>
          </w:tcPr>
          <w:p w14:paraId="182B7D5D" w14:textId="77777777" w:rsidR="00044353" w:rsidRPr="000D0678" w:rsidRDefault="00044353" w:rsidP="003A5CA1">
            <w:pPr>
              <w:pStyle w:val="34fd"/>
              <w:rPr>
                <w:sz w:val="18"/>
                <w:szCs w:val="24"/>
              </w:rPr>
            </w:pPr>
            <w:r w:rsidRPr="000D0678">
              <w:rPr>
                <w:b/>
                <w:sz w:val="18"/>
                <w:szCs w:val="24"/>
              </w:rPr>
              <w:t>6</w:t>
            </w:r>
          </w:p>
        </w:tc>
        <w:tc>
          <w:tcPr>
            <w:tcW w:w="8544" w:type="dxa"/>
            <w:tcBorders>
              <w:left w:val="nil"/>
            </w:tcBorders>
          </w:tcPr>
          <w:p w14:paraId="577523DD" w14:textId="77777777" w:rsidR="00044353" w:rsidRPr="000D0678" w:rsidRDefault="00044353" w:rsidP="003A5CA1">
            <w:pPr>
              <w:pStyle w:val="34fd"/>
              <w:rPr>
                <w:sz w:val="18"/>
                <w:szCs w:val="24"/>
              </w:rPr>
            </w:pPr>
            <w:r w:rsidRPr="000D0678">
              <w:rPr>
                <w:b/>
                <w:color w:val="000000"/>
                <w:sz w:val="18"/>
                <w:szCs w:val="24"/>
              </w:rPr>
              <w:t>DNS Yandex</w:t>
            </w:r>
          </w:p>
        </w:tc>
      </w:tr>
      <w:tr w:rsidR="00044353" w:rsidRPr="000D0678" w14:paraId="389B47A2" w14:textId="77777777" w:rsidTr="003A5CA1">
        <w:trPr>
          <w:jc w:val="center"/>
        </w:trPr>
        <w:tc>
          <w:tcPr>
            <w:tcW w:w="1366" w:type="dxa"/>
            <w:tcBorders>
              <w:right w:val="nil"/>
            </w:tcBorders>
          </w:tcPr>
          <w:p w14:paraId="1069F00B" w14:textId="77777777" w:rsidR="00044353" w:rsidRPr="000D0678" w:rsidRDefault="00044353" w:rsidP="003A5CA1">
            <w:pPr>
              <w:pStyle w:val="34fd"/>
              <w:rPr>
                <w:b/>
                <w:sz w:val="18"/>
                <w:szCs w:val="24"/>
              </w:rPr>
            </w:pPr>
            <w:r w:rsidRPr="000D0678">
              <w:rPr>
                <w:sz w:val="18"/>
                <w:szCs w:val="24"/>
              </w:rPr>
              <w:t>6.1</w:t>
            </w:r>
          </w:p>
        </w:tc>
        <w:tc>
          <w:tcPr>
            <w:tcW w:w="8544" w:type="dxa"/>
            <w:tcBorders>
              <w:left w:val="nil"/>
            </w:tcBorders>
          </w:tcPr>
          <w:p w14:paraId="4B2A80C8" w14:textId="77777777" w:rsidR="00044353" w:rsidRPr="000D0678" w:rsidRDefault="00044353" w:rsidP="003A5CA1">
            <w:pPr>
              <w:pStyle w:val="34fd"/>
              <w:rPr>
                <w:b/>
                <w:color w:val="000000"/>
                <w:sz w:val="18"/>
                <w:szCs w:val="24"/>
              </w:rPr>
            </w:pPr>
            <w:r w:rsidRPr="000D0678">
              <w:rPr>
                <w:sz w:val="18"/>
                <w:szCs w:val="24"/>
              </w:rPr>
              <w:t>77.88.8.8 (порт 53)</w:t>
            </w:r>
          </w:p>
        </w:tc>
      </w:tr>
      <w:tr w:rsidR="00044353" w:rsidRPr="000D0678" w14:paraId="5E1CA2AE" w14:textId="77777777" w:rsidTr="003A5CA1">
        <w:trPr>
          <w:jc w:val="center"/>
        </w:trPr>
        <w:tc>
          <w:tcPr>
            <w:tcW w:w="1366" w:type="dxa"/>
            <w:tcBorders>
              <w:right w:val="nil"/>
            </w:tcBorders>
          </w:tcPr>
          <w:p w14:paraId="3817D690" w14:textId="77777777" w:rsidR="00044353" w:rsidRPr="000D0678" w:rsidRDefault="00044353" w:rsidP="003A5CA1">
            <w:pPr>
              <w:pStyle w:val="34fd"/>
              <w:rPr>
                <w:sz w:val="18"/>
                <w:szCs w:val="24"/>
              </w:rPr>
            </w:pPr>
            <w:r w:rsidRPr="000D0678">
              <w:rPr>
                <w:sz w:val="18"/>
                <w:szCs w:val="24"/>
              </w:rPr>
              <w:t>6.2</w:t>
            </w:r>
          </w:p>
        </w:tc>
        <w:tc>
          <w:tcPr>
            <w:tcW w:w="8544" w:type="dxa"/>
            <w:tcBorders>
              <w:left w:val="nil"/>
            </w:tcBorders>
          </w:tcPr>
          <w:p w14:paraId="058F1B72" w14:textId="77777777" w:rsidR="00044353" w:rsidRPr="000D0678" w:rsidRDefault="00044353" w:rsidP="003A5CA1">
            <w:pPr>
              <w:pStyle w:val="34fd"/>
              <w:rPr>
                <w:sz w:val="18"/>
                <w:szCs w:val="24"/>
              </w:rPr>
            </w:pPr>
            <w:r w:rsidRPr="000D0678">
              <w:rPr>
                <w:sz w:val="18"/>
                <w:szCs w:val="24"/>
              </w:rPr>
              <w:t>77.88.8.2 (порт 53)</w:t>
            </w:r>
          </w:p>
        </w:tc>
      </w:tr>
      <w:tr w:rsidR="00044353" w:rsidRPr="000D0678" w14:paraId="3F3F7041" w14:textId="77777777" w:rsidTr="003A5CA1">
        <w:trPr>
          <w:jc w:val="center"/>
        </w:trPr>
        <w:tc>
          <w:tcPr>
            <w:tcW w:w="1366" w:type="dxa"/>
            <w:tcBorders>
              <w:right w:val="nil"/>
            </w:tcBorders>
          </w:tcPr>
          <w:p w14:paraId="0B99C4E1" w14:textId="77777777" w:rsidR="00044353" w:rsidRPr="000D0678" w:rsidRDefault="00044353" w:rsidP="003A5CA1">
            <w:pPr>
              <w:pStyle w:val="34fd"/>
              <w:rPr>
                <w:sz w:val="18"/>
                <w:szCs w:val="24"/>
              </w:rPr>
            </w:pPr>
            <w:r w:rsidRPr="000D0678">
              <w:rPr>
                <w:b/>
                <w:sz w:val="18"/>
                <w:szCs w:val="24"/>
              </w:rPr>
              <w:t>7</w:t>
            </w:r>
          </w:p>
        </w:tc>
        <w:tc>
          <w:tcPr>
            <w:tcW w:w="8544" w:type="dxa"/>
            <w:tcBorders>
              <w:left w:val="nil"/>
            </w:tcBorders>
          </w:tcPr>
          <w:p w14:paraId="2522B326" w14:textId="77777777" w:rsidR="00044353" w:rsidRPr="000D0678" w:rsidRDefault="00044353" w:rsidP="003A5CA1">
            <w:pPr>
              <w:pStyle w:val="34fd"/>
              <w:rPr>
                <w:sz w:val="18"/>
                <w:szCs w:val="24"/>
              </w:rPr>
            </w:pPr>
            <w:r w:rsidRPr="000D0678">
              <w:rPr>
                <w:b/>
                <w:color w:val="000000"/>
                <w:sz w:val="18"/>
                <w:szCs w:val="24"/>
              </w:rPr>
              <w:t>DNS Google</w:t>
            </w:r>
          </w:p>
        </w:tc>
      </w:tr>
      <w:tr w:rsidR="00044353" w:rsidRPr="000D0678" w14:paraId="6D2733C0" w14:textId="77777777" w:rsidTr="003A5CA1">
        <w:trPr>
          <w:jc w:val="center"/>
        </w:trPr>
        <w:tc>
          <w:tcPr>
            <w:tcW w:w="1366" w:type="dxa"/>
            <w:tcBorders>
              <w:right w:val="nil"/>
            </w:tcBorders>
          </w:tcPr>
          <w:p w14:paraId="7FC230F8" w14:textId="77777777" w:rsidR="00044353" w:rsidRPr="000D0678" w:rsidRDefault="00044353" w:rsidP="003A5CA1">
            <w:pPr>
              <w:pStyle w:val="34fd"/>
              <w:rPr>
                <w:sz w:val="18"/>
                <w:szCs w:val="24"/>
              </w:rPr>
            </w:pPr>
            <w:r w:rsidRPr="000D0678">
              <w:rPr>
                <w:b/>
                <w:sz w:val="18"/>
                <w:szCs w:val="24"/>
              </w:rPr>
              <w:t>8</w:t>
            </w:r>
          </w:p>
        </w:tc>
        <w:tc>
          <w:tcPr>
            <w:tcW w:w="8544" w:type="dxa"/>
            <w:tcBorders>
              <w:left w:val="nil"/>
            </w:tcBorders>
          </w:tcPr>
          <w:p w14:paraId="57DDA59C" w14:textId="77777777" w:rsidR="00044353" w:rsidRPr="000D0678" w:rsidRDefault="00044353" w:rsidP="003A5CA1">
            <w:pPr>
              <w:pStyle w:val="34fd"/>
              <w:rPr>
                <w:b/>
                <w:sz w:val="18"/>
                <w:szCs w:val="24"/>
              </w:rPr>
            </w:pPr>
            <w:r w:rsidRPr="000D0678">
              <w:rPr>
                <w:b/>
                <w:sz w:val="18"/>
                <w:szCs w:val="24"/>
              </w:rPr>
              <w:t>Удаленный доступ для специалистов 1ЛП</w:t>
            </w:r>
          </w:p>
        </w:tc>
      </w:tr>
    </w:tbl>
    <w:p w14:paraId="13F9440A" w14:textId="36D52A43" w:rsidR="00044353" w:rsidRPr="000D0678" w:rsidRDefault="00044353" w:rsidP="00044353">
      <w:pPr>
        <w:pStyle w:val="34d"/>
        <w:rPr>
          <w:sz w:val="20"/>
        </w:rPr>
      </w:pPr>
      <w:r w:rsidRPr="000D0678">
        <w:rPr>
          <w:sz w:val="20"/>
        </w:rPr>
        <w:t>Список доступных ресурсов может быть изменён Исполнител</w:t>
      </w:r>
      <w:r w:rsidR="003D54FE" w:rsidRPr="000D0678">
        <w:rPr>
          <w:sz w:val="20"/>
        </w:rPr>
        <w:t>ем</w:t>
      </w:r>
      <w:r w:rsidRPr="000D0678">
        <w:rPr>
          <w:sz w:val="20"/>
        </w:rPr>
        <w:t xml:space="preserve"> в связи с производственной необходимостью.</w:t>
      </w:r>
    </w:p>
    <w:p w14:paraId="5CB3EDB3" w14:textId="72EAC463" w:rsidR="00044353" w:rsidRPr="000D0678" w:rsidRDefault="00044353" w:rsidP="00044353">
      <w:pPr>
        <w:pStyle w:val="3425"/>
        <w:rPr>
          <w:sz w:val="20"/>
        </w:rPr>
      </w:pPr>
      <w:bookmarkStart w:id="230" w:name="_Toc148439466"/>
      <w:bookmarkStart w:id="231" w:name="_Toc148439927"/>
      <w:bookmarkStart w:id="232" w:name="_Toc148458150"/>
      <w:bookmarkStart w:id="233" w:name="_Toc148458362"/>
      <w:bookmarkStart w:id="234" w:name="_Toc148459660"/>
      <w:bookmarkStart w:id="235" w:name="_Toc148469944"/>
      <w:bookmarkStart w:id="236" w:name="_Toc163044156"/>
      <w:r w:rsidRPr="000D0678">
        <w:rPr>
          <w:sz w:val="20"/>
        </w:rPr>
        <w:t>Требования к наличию</w:t>
      </w:r>
      <w:bookmarkEnd w:id="230"/>
      <w:bookmarkEnd w:id="231"/>
      <w:bookmarkEnd w:id="232"/>
      <w:bookmarkEnd w:id="233"/>
      <w:bookmarkEnd w:id="234"/>
      <w:bookmarkEnd w:id="235"/>
      <w:r w:rsidR="00771277" w:rsidRPr="000D0678">
        <w:rPr>
          <w:sz w:val="20"/>
        </w:rPr>
        <w:t xml:space="preserve"> прав</w:t>
      </w:r>
      <w:bookmarkEnd w:id="236"/>
      <w:r w:rsidRPr="000D0678">
        <w:rPr>
          <w:sz w:val="20"/>
        </w:rPr>
        <w:t xml:space="preserve"> </w:t>
      </w:r>
    </w:p>
    <w:p w14:paraId="4985370B" w14:textId="4922CFBB" w:rsidR="00AA5F05" w:rsidRPr="000D0678" w:rsidRDefault="00AA5F05" w:rsidP="00AA5F05">
      <w:pPr>
        <w:pStyle w:val="34d"/>
        <w:rPr>
          <w:sz w:val="20"/>
        </w:rPr>
      </w:pPr>
      <w:r w:rsidRPr="000D0678">
        <w:rPr>
          <w:sz w:val="20"/>
        </w:rPr>
        <w:t>Заказчик не обладает исключительными правами на СПО Системы. Заказчик не обязан предоставлять Исполнителю исходные коды СПО Системы. Заказчик не обязан вести переговоры с владельцами исключительных прав на СПО Системы в интересах Исполнителя.</w:t>
      </w:r>
    </w:p>
    <w:p w14:paraId="169D730C" w14:textId="77777777" w:rsidR="00AA5F05" w:rsidRPr="000D0678" w:rsidRDefault="00AA5F05" w:rsidP="00AA5F05">
      <w:pPr>
        <w:pStyle w:val="34d"/>
        <w:rPr>
          <w:sz w:val="20"/>
        </w:rPr>
      </w:pPr>
      <w:r w:rsidRPr="000D0678">
        <w:rPr>
          <w:sz w:val="20"/>
        </w:rPr>
        <w:t>Исполнитель обязан на момент заключения контракта обладать правами на эксплуатируемое Заказчиком СПО в составе функциональности сопровождаемых компонентов Системы, представленных в приложении Б, в объеме необходимом для выполнения услуг. По требованию Заказчика Исполнитель обязан предоставить доказательства наличия таких прав, в качестве доказательств могут быть представлены копии правоустанавливающих документов, авторизационные письма, копии лицензионных договоров/соглашений.</w:t>
      </w:r>
    </w:p>
    <w:p w14:paraId="7DB2E376" w14:textId="315342DD" w:rsidR="00044353" w:rsidRPr="000D0678" w:rsidRDefault="00044353" w:rsidP="00044353">
      <w:pPr>
        <w:pStyle w:val="34d"/>
        <w:rPr>
          <w:sz w:val="20"/>
        </w:rPr>
      </w:pPr>
    </w:p>
    <w:p w14:paraId="52CD143C" w14:textId="77777777" w:rsidR="00044353" w:rsidRPr="000D0678" w:rsidRDefault="00044353" w:rsidP="00044353">
      <w:pPr>
        <w:pStyle w:val="34d"/>
        <w:rPr>
          <w:sz w:val="20"/>
        </w:rPr>
      </w:pPr>
    </w:p>
    <w:p w14:paraId="208E3111" w14:textId="77777777" w:rsidR="00044353" w:rsidRPr="000D0678" w:rsidRDefault="00044353" w:rsidP="00044353">
      <w:pPr>
        <w:pStyle w:val="3417"/>
        <w:rPr>
          <w:sz w:val="22"/>
        </w:rPr>
      </w:pPr>
      <w:bookmarkStart w:id="237" w:name="_Toc148439467"/>
      <w:bookmarkStart w:id="238" w:name="_Toc148439928"/>
      <w:bookmarkStart w:id="239" w:name="_Toc148458151"/>
      <w:bookmarkStart w:id="240" w:name="_Toc148458363"/>
      <w:bookmarkStart w:id="241" w:name="_Toc148459661"/>
      <w:bookmarkStart w:id="242" w:name="_Toc148469945"/>
      <w:bookmarkStart w:id="243" w:name="_Toc163044157"/>
      <w:r w:rsidRPr="000D0678">
        <w:rPr>
          <w:sz w:val="22"/>
        </w:rPr>
        <w:t>Требования к составу сопровождаемых компонентов Системы</w:t>
      </w:r>
      <w:bookmarkEnd w:id="237"/>
      <w:bookmarkEnd w:id="238"/>
      <w:bookmarkEnd w:id="239"/>
      <w:bookmarkEnd w:id="240"/>
      <w:bookmarkEnd w:id="241"/>
      <w:bookmarkEnd w:id="242"/>
      <w:bookmarkEnd w:id="243"/>
    </w:p>
    <w:p w14:paraId="09FD28E7" w14:textId="77777777" w:rsidR="00044353" w:rsidRPr="000D0678" w:rsidRDefault="00044353" w:rsidP="00044353">
      <w:pPr>
        <w:pStyle w:val="34d"/>
        <w:rPr>
          <w:sz w:val="20"/>
        </w:rPr>
      </w:pPr>
      <w:r w:rsidRPr="000D0678">
        <w:rPr>
          <w:sz w:val="20"/>
        </w:rPr>
        <w:t>Требования к составу, функциональности сопровождаемых компонентов Системы представлены в приложении Б к настоящему документу.</w:t>
      </w:r>
    </w:p>
    <w:p w14:paraId="5ED111A4" w14:textId="5130B346" w:rsidR="002D3D51" w:rsidRPr="000D0678" w:rsidRDefault="002D3D51" w:rsidP="00044353">
      <w:pPr>
        <w:pStyle w:val="34d"/>
        <w:rPr>
          <w:sz w:val="20"/>
        </w:rPr>
      </w:pPr>
      <w:r w:rsidRPr="000D0678">
        <w:rPr>
          <w:sz w:val="20"/>
        </w:rPr>
        <w:t xml:space="preserve">В зоне ответственности Исполнителя находится поддержка работоспособности интеграции Системы с Витриной данных (только в части </w:t>
      </w:r>
      <w:r w:rsidRPr="000D0678">
        <w:rPr>
          <w:sz w:val="20"/>
          <w:lang w:val="en-US"/>
        </w:rPr>
        <w:t>ETL</w:t>
      </w:r>
      <w:r w:rsidRPr="000D0678">
        <w:rPr>
          <w:sz w:val="20"/>
        </w:rPr>
        <w:t>-адаптера).</w:t>
      </w:r>
    </w:p>
    <w:p w14:paraId="5016E395" w14:textId="77777777" w:rsidR="00044353" w:rsidRPr="000D0678" w:rsidRDefault="00044353" w:rsidP="00044353">
      <w:pPr>
        <w:pStyle w:val="3425"/>
        <w:rPr>
          <w:sz w:val="20"/>
        </w:rPr>
      </w:pPr>
      <w:bookmarkStart w:id="244" w:name="_Toc148439468"/>
      <w:bookmarkStart w:id="245" w:name="_Toc148439929"/>
      <w:bookmarkStart w:id="246" w:name="_Toc148458152"/>
      <w:bookmarkStart w:id="247" w:name="_Toc148458364"/>
      <w:bookmarkStart w:id="248" w:name="_Toc148459662"/>
      <w:bookmarkStart w:id="249" w:name="_Toc148469946"/>
      <w:bookmarkStart w:id="250" w:name="_Toc163044158"/>
      <w:r w:rsidRPr="000D0678">
        <w:rPr>
          <w:sz w:val="20"/>
        </w:rPr>
        <w:t>Общие сведения об оказываемых Услугах</w:t>
      </w:r>
      <w:bookmarkEnd w:id="244"/>
      <w:bookmarkEnd w:id="245"/>
      <w:bookmarkEnd w:id="246"/>
      <w:bookmarkEnd w:id="247"/>
      <w:bookmarkEnd w:id="248"/>
      <w:bookmarkEnd w:id="249"/>
      <w:bookmarkEnd w:id="250"/>
    </w:p>
    <w:p w14:paraId="1925B7C7" w14:textId="722D81EC" w:rsidR="00044353" w:rsidRPr="000D0678" w:rsidRDefault="00044353" w:rsidP="00044353">
      <w:pPr>
        <w:pStyle w:val="34d"/>
        <w:rPr>
          <w:sz w:val="20"/>
        </w:rPr>
      </w:pPr>
      <w:r w:rsidRPr="000D0678">
        <w:rPr>
          <w:sz w:val="20"/>
        </w:rPr>
        <w:t xml:space="preserve">Услуги по техническому сопровождению </w:t>
      </w:r>
      <w:r w:rsidR="00771277" w:rsidRPr="000D0678">
        <w:rPr>
          <w:sz w:val="20"/>
        </w:rPr>
        <w:t>оказываются</w:t>
      </w:r>
      <w:r w:rsidRPr="000D0678">
        <w:rPr>
          <w:sz w:val="20"/>
        </w:rPr>
        <w:t xml:space="preserve"> для всех компонентов Системы, указанных в приложении Б к настоящему документу. </w:t>
      </w:r>
    </w:p>
    <w:p w14:paraId="57080F4E" w14:textId="77777777" w:rsidR="00044353" w:rsidRPr="000D0678" w:rsidRDefault="00044353" w:rsidP="00044353">
      <w:pPr>
        <w:pStyle w:val="34d"/>
        <w:rPr>
          <w:sz w:val="20"/>
        </w:rPr>
      </w:pPr>
      <w:r w:rsidRPr="000D0678">
        <w:rPr>
          <w:sz w:val="20"/>
        </w:rPr>
        <w:t>Услуги по техническому сопровождению включают в себя:</w:t>
      </w:r>
    </w:p>
    <w:p w14:paraId="6B3FFE26" w14:textId="77777777" w:rsidR="00044353" w:rsidRPr="000D0678" w:rsidRDefault="00044353" w:rsidP="00044353">
      <w:pPr>
        <w:pStyle w:val="3415"/>
        <w:tabs>
          <w:tab w:val="clear" w:pos="1191"/>
          <w:tab w:val="num" w:pos="1322"/>
        </w:tabs>
        <w:ind w:left="1322"/>
        <w:rPr>
          <w:sz w:val="20"/>
        </w:rPr>
      </w:pPr>
      <w:r w:rsidRPr="000D0678">
        <w:rPr>
          <w:sz w:val="20"/>
        </w:rPr>
        <w:t>Оказание операторских услуг;</w:t>
      </w:r>
    </w:p>
    <w:p w14:paraId="1105D757" w14:textId="77777777" w:rsidR="00044353" w:rsidRPr="000D0678" w:rsidRDefault="00044353" w:rsidP="00044353">
      <w:pPr>
        <w:pStyle w:val="3415"/>
        <w:tabs>
          <w:tab w:val="clear" w:pos="1191"/>
          <w:tab w:val="num" w:pos="1322"/>
        </w:tabs>
        <w:ind w:left="1322"/>
        <w:rPr>
          <w:sz w:val="20"/>
        </w:rPr>
      </w:pPr>
      <w:r w:rsidRPr="000D0678">
        <w:rPr>
          <w:sz w:val="20"/>
        </w:rPr>
        <w:t>Техническую поддержку Пользователей Системы;</w:t>
      </w:r>
    </w:p>
    <w:p w14:paraId="2822EEDC" w14:textId="77777777" w:rsidR="00044353" w:rsidRPr="000D0678" w:rsidRDefault="00044353" w:rsidP="00044353">
      <w:pPr>
        <w:pStyle w:val="3415"/>
        <w:tabs>
          <w:tab w:val="clear" w:pos="1191"/>
          <w:tab w:val="num" w:pos="1322"/>
        </w:tabs>
        <w:ind w:left="1322"/>
        <w:rPr>
          <w:sz w:val="20"/>
        </w:rPr>
      </w:pPr>
      <w:r w:rsidRPr="000D0678">
        <w:rPr>
          <w:sz w:val="20"/>
        </w:rPr>
        <w:t>Услуги по поддержанию штатного режима функционирования Системы.</w:t>
      </w:r>
    </w:p>
    <w:p w14:paraId="5F3247FC" w14:textId="77777777" w:rsidR="00044353" w:rsidRPr="000D0678" w:rsidRDefault="00044353" w:rsidP="00044353">
      <w:pPr>
        <w:pStyle w:val="34d"/>
        <w:rPr>
          <w:sz w:val="20"/>
        </w:rPr>
      </w:pPr>
      <w:r w:rsidRPr="000D0678">
        <w:rPr>
          <w:sz w:val="20"/>
        </w:rPr>
        <w:t>Порядок оказания услуг регламентируется требованиями настоящего документа.</w:t>
      </w:r>
    </w:p>
    <w:p w14:paraId="58BC2AB7" w14:textId="6478E7EA" w:rsidR="00041EE5" w:rsidRPr="000D0678" w:rsidRDefault="00044353" w:rsidP="00041EE5">
      <w:pPr>
        <w:pStyle w:val="34d"/>
        <w:rPr>
          <w:sz w:val="20"/>
        </w:rPr>
      </w:pPr>
      <w:r w:rsidRPr="000D0678">
        <w:rPr>
          <w:sz w:val="20"/>
        </w:rPr>
        <w:t>Услуги по техническому сопровождению Системы оказываются на объектах автоматизации, указанных в приложении А.</w:t>
      </w:r>
    </w:p>
    <w:p w14:paraId="579A19A6" w14:textId="77777777" w:rsidR="00044353" w:rsidRPr="000D0678" w:rsidRDefault="00044353" w:rsidP="00044353">
      <w:pPr>
        <w:pStyle w:val="3425"/>
        <w:rPr>
          <w:sz w:val="20"/>
        </w:rPr>
      </w:pPr>
      <w:bookmarkStart w:id="251" w:name="_Toc148439471"/>
      <w:bookmarkStart w:id="252" w:name="_Toc148439932"/>
      <w:bookmarkStart w:id="253" w:name="_Toc148458153"/>
      <w:bookmarkStart w:id="254" w:name="_Toc148458365"/>
      <w:bookmarkStart w:id="255" w:name="_Toc148459663"/>
      <w:bookmarkStart w:id="256" w:name="_Toc148469947"/>
      <w:bookmarkStart w:id="257" w:name="_Toc163044159"/>
      <w:r w:rsidRPr="000D0678">
        <w:rPr>
          <w:sz w:val="20"/>
        </w:rPr>
        <w:t>Оказание операторских услуг по обеспечению функционирования Системы</w:t>
      </w:r>
      <w:bookmarkEnd w:id="251"/>
      <w:bookmarkEnd w:id="252"/>
      <w:bookmarkEnd w:id="253"/>
      <w:bookmarkEnd w:id="254"/>
      <w:bookmarkEnd w:id="255"/>
      <w:bookmarkEnd w:id="256"/>
      <w:bookmarkEnd w:id="257"/>
    </w:p>
    <w:p w14:paraId="4DD6EB04" w14:textId="77777777" w:rsidR="00044353" w:rsidRPr="000D0678" w:rsidRDefault="00044353" w:rsidP="00044353">
      <w:pPr>
        <w:pStyle w:val="3434"/>
        <w:tabs>
          <w:tab w:val="clear" w:pos="284"/>
          <w:tab w:val="num" w:pos="143"/>
        </w:tabs>
        <w:ind w:left="-141"/>
        <w:rPr>
          <w:sz w:val="20"/>
        </w:rPr>
      </w:pPr>
      <w:bookmarkStart w:id="258" w:name="_Toc148439472"/>
      <w:bookmarkStart w:id="259" w:name="_Toc148439933"/>
      <w:bookmarkStart w:id="260" w:name="_Toc148458154"/>
      <w:bookmarkStart w:id="261" w:name="_Toc148458366"/>
      <w:bookmarkStart w:id="262" w:name="_Toc148459664"/>
      <w:bookmarkStart w:id="263" w:name="_Toc148469948"/>
      <w:bookmarkStart w:id="264" w:name="_Toc163044160"/>
      <w:r w:rsidRPr="000D0678">
        <w:rPr>
          <w:sz w:val="20"/>
        </w:rPr>
        <w:t>Состав операторских услуг</w:t>
      </w:r>
      <w:bookmarkEnd w:id="258"/>
      <w:bookmarkEnd w:id="259"/>
      <w:bookmarkEnd w:id="260"/>
      <w:bookmarkEnd w:id="261"/>
      <w:bookmarkEnd w:id="262"/>
      <w:bookmarkEnd w:id="263"/>
      <w:bookmarkEnd w:id="264"/>
      <w:r w:rsidRPr="000D0678">
        <w:rPr>
          <w:sz w:val="20"/>
        </w:rPr>
        <w:t xml:space="preserve"> </w:t>
      </w:r>
    </w:p>
    <w:p w14:paraId="4902E001" w14:textId="7A258EB0" w:rsidR="00044353" w:rsidRPr="000D0678" w:rsidRDefault="00044353" w:rsidP="00044353">
      <w:pPr>
        <w:pStyle w:val="34d"/>
        <w:rPr>
          <w:sz w:val="20"/>
        </w:rPr>
      </w:pPr>
      <w:r w:rsidRPr="000D0678">
        <w:rPr>
          <w:sz w:val="20"/>
        </w:rPr>
        <w:t>Под операторскими услугами понимается прием, регистрация, обработка Обращений и консультирование Пользователей</w:t>
      </w:r>
      <w:r w:rsidR="007B07CE" w:rsidRPr="000D0678">
        <w:rPr>
          <w:sz w:val="20"/>
        </w:rPr>
        <w:t xml:space="preserve"> и </w:t>
      </w:r>
      <w:r w:rsidR="00316033" w:rsidRPr="000D0678">
        <w:rPr>
          <w:sz w:val="20"/>
        </w:rPr>
        <w:t>Администраторов</w:t>
      </w:r>
      <w:r w:rsidRPr="000D0678">
        <w:rPr>
          <w:sz w:val="20"/>
        </w:rPr>
        <w:t xml:space="preserve"> по вопросам эксплуатации Системы и обеспечению своевременного решения данных </w:t>
      </w:r>
      <w:r w:rsidR="003E7A1C" w:rsidRPr="000D0678">
        <w:rPr>
          <w:sz w:val="20"/>
        </w:rPr>
        <w:t>Обращений.</w:t>
      </w:r>
      <w:r w:rsidRPr="000D0678">
        <w:rPr>
          <w:sz w:val="20"/>
        </w:rPr>
        <w:t xml:space="preserve"> </w:t>
      </w:r>
    </w:p>
    <w:p w14:paraId="0E586141" w14:textId="77777777" w:rsidR="00044353" w:rsidRPr="000D0678" w:rsidRDefault="00044353" w:rsidP="00044353">
      <w:pPr>
        <w:pStyle w:val="34d"/>
        <w:rPr>
          <w:sz w:val="20"/>
        </w:rPr>
      </w:pPr>
      <w:r w:rsidRPr="000D0678">
        <w:rPr>
          <w:sz w:val="20"/>
        </w:rPr>
        <w:t xml:space="preserve">В состав операторских услуг, выполняемых сотрудниками службы технической поддержки Исполнителя (далее – СТП), входят следующие функции: </w:t>
      </w:r>
    </w:p>
    <w:p w14:paraId="6F97BAC0" w14:textId="77777777" w:rsidR="00044353" w:rsidRPr="000D0678" w:rsidRDefault="00044353" w:rsidP="00044353">
      <w:pPr>
        <w:pStyle w:val="3415"/>
        <w:tabs>
          <w:tab w:val="clear" w:pos="1191"/>
          <w:tab w:val="num" w:pos="1322"/>
        </w:tabs>
        <w:ind w:left="1322"/>
        <w:rPr>
          <w:sz w:val="20"/>
        </w:rPr>
      </w:pPr>
      <w:r w:rsidRPr="000D0678">
        <w:rPr>
          <w:sz w:val="20"/>
        </w:rPr>
        <w:t xml:space="preserve">Прием, маршрутизация и обработка Обращений; </w:t>
      </w:r>
    </w:p>
    <w:p w14:paraId="2AE4442C" w14:textId="77777777" w:rsidR="00044353" w:rsidRPr="000D0678" w:rsidRDefault="00044353" w:rsidP="00044353">
      <w:pPr>
        <w:pStyle w:val="3415"/>
        <w:tabs>
          <w:tab w:val="clear" w:pos="1191"/>
          <w:tab w:val="num" w:pos="1322"/>
        </w:tabs>
        <w:ind w:left="1322"/>
        <w:rPr>
          <w:sz w:val="20"/>
        </w:rPr>
      </w:pPr>
      <w:r w:rsidRPr="000D0678">
        <w:rPr>
          <w:sz w:val="20"/>
        </w:rPr>
        <w:t xml:space="preserve">Классификация полученных Обращений и определение приоритетов; </w:t>
      </w:r>
    </w:p>
    <w:p w14:paraId="12181F88" w14:textId="027FB69C" w:rsidR="00044353" w:rsidRPr="000D0678" w:rsidRDefault="00044353" w:rsidP="00044353">
      <w:pPr>
        <w:pStyle w:val="3415"/>
        <w:tabs>
          <w:tab w:val="clear" w:pos="1191"/>
          <w:tab w:val="num" w:pos="720"/>
          <w:tab w:val="num" w:pos="1322"/>
        </w:tabs>
        <w:ind w:left="993" w:hanging="284"/>
        <w:rPr>
          <w:sz w:val="20"/>
        </w:rPr>
      </w:pPr>
      <w:r w:rsidRPr="000D0678">
        <w:rPr>
          <w:sz w:val="20"/>
        </w:rPr>
        <w:t xml:space="preserve">Проверка Обращений на предмет соответствия действий Пользователя инструкциям по работе с </w:t>
      </w:r>
      <w:r w:rsidR="00DC79ED" w:rsidRPr="000D0678">
        <w:rPr>
          <w:sz w:val="20"/>
        </w:rPr>
        <w:t>Системой</w:t>
      </w:r>
      <w:r w:rsidRPr="000D0678">
        <w:rPr>
          <w:sz w:val="20"/>
        </w:rPr>
        <w:t>;</w:t>
      </w:r>
    </w:p>
    <w:p w14:paraId="427E6C30" w14:textId="0ACE7A6A" w:rsidR="00044353" w:rsidRPr="000D0678" w:rsidRDefault="00044353" w:rsidP="00044353">
      <w:pPr>
        <w:pStyle w:val="3415"/>
        <w:tabs>
          <w:tab w:val="clear" w:pos="1191"/>
          <w:tab w:val="num" w:pos="993"/>
          <w:tab w:val="num" w:pos="1322"/>
        </w:tabs>
        <w:ind w:left="993" w:hanging="284"/>
        <w:rPr>
          <w:sz w:val="20"/>
        </w:rPr>
      </w:pPr>
      <w:r w:rsidRPr="000D0678">
        <w:rPr>
          <w:sz w:val="20"/>
        </w:rPr>
        <w:t xml:space="preserve">Регистрация Обращений в </w:t>
      </w:r>
      <w:r w:rsidR="00662253" w:rsidRPr="000D0678">
        <w:rPr>
          <w:sz w:val="20"/>
        </w:rPr>
        <w:t>СУЗ</w:t>
      </w:r>
      <w:r w:rsidRPr="000D0678">
        <w:rPr>
          <w:sz w:val="20"/>
        </w:rPr>
        <w:t xml:space="preserve"> для передачи на вторую линию поддержки; </w:t>
      </w:r>
    </w:p>
    <w:p w14:paraId="070947BB" w14:textId="2E3AF83F" w:rsidR="00044353" w:rsidRPr="000D0678" w:rsidRDefault="00044353" w:rsidP="00044353">
      <w:pPr>
        <w:pStyle w:val="3415"/>
        <w:tabs>
          <w:tab w:val="clear" w:pos="1191"/>
          <w:tab w:val="num" w:pos="1322"/>
        </w:tabs>
        <w:ind w:left="1322"/>
        <w:rPr>
          <w:sz w:val="20"/>
        </w:rPr>
      </w:pPr>
      <w:r w:rsidRPr="000D0678">
        <w:rPr>
          <w:sz w:val="20"/>
        </w:rPr>
        <w:t xml:space="preserve">Оповещение </w:t>
      </w:r>
      <w:r w:rsidR="008E058B" w:rsidRPr="000D0678">
        <w:rPr>
          <w:sz w:val="20"/>
        </w:rPr>
        <w:t xml:space="preserve">Инициатора </w:t>
      </w:r>
      <w:r w:rsidRPr="000D0678">
        <w:rPr>
          <w:sz w:val="20"/>
        </w:rPr>
        <w:t xml:space="preserve">о регистрационном номере Запроса; </w:t>
      </w:r>
    </w:p>
    <w:p w14:paraId="0A117FB1" w14:textId="59271787" w:rsidR="00044353" w:rsidRPr="000D0678" w:rsidRDefault="00044353" w:rsidP="00044353">
      <w:pPr>
        <w:pStyle w:val="3415"/>
        <w:tabs>
          <w:tab w:val="clear" w:pos="1191"/>
          <w:tab w:val="num" w:pos="993"/>
          <w:tab w:val="num" w:pos="1322"/>
        </w:tabs>
        <w:ind w:left="993" w:hanging="284"/>
        <w:rPr>
          <w:sz w:val="20"/>
        </w:rPr>
      </w:pPr>
      <w:r w:rsidRPr="000D0678">
        <w:rPr>
          <w:sz w:val="20"/>
        </w:rPr>
        <w:t xml:space="preserve">Информирование </w:t>
      </w:r>
      <w:r w:rsidR="00E11BA7" w:rsidRPr="000D0678">
        <w:rPr>
          <w:sz w:val="20"/>
        </w:rPr>
        <w:t>Инициатора</w:t>
      </w:r>
      <w:r w:rsidR="008E058B" w:rsidRPr="000D0678">
        <w:rPr>
          <w:sz w:val="20"/>
        </w:rPr>
        <w:t xml:space="preserve"> </w:t>
      </w:r>
      <w:r w:rsidRPr="000D0678">
        <w:rPr>
          <w:sz w:val="20"/>
        </w:rPr>
        <w:t xml:space="preserve">о статусе и ходе работ по решению Запроса (по запросу </w:t>
      </w:r>
      <w:r w:rsidR="00E11BA7" w:rsidRPr="000D0678">
        <w:rPr>
          <w:sz w:val="20"/>
        </w:rPr>
        <w:t>Инициатора</w:t>
      </w:r>
      <w:r w:rsidRPr="000D0678">
        <w:rPr>
          <w:sz w:val="20"/>
        </w:rPr>
        <w:t xml:space="preserve">); </w:t>
      </w:r>
    </w:p>
    <w:p w14:paraId="0BACE81E" w14:textId="19E098F0" w:rsidR="007B07CE" w:rsidRPr="000D0678" w:rsidRDefault="007B07CE" w:rsidP="007D061A">
      <w:pPr>
        <w:pStyle w:val="3415"/>
        <w:tabs>
          <w:tab w:val="clear" w:pos="993"/>
          <w:tab w:val="clear" w:pos="1191"/>
          <w:tab w:val="num" w:pos="720"/>
          <w:tab w:val="num" w:pos="1322"/>
        </w:tabs>
        <w:ind w:left="993" w:hanging="284"/>
        <w:rPr>
          <w:sz w:val="20"/>
        </w:rPr>
      </w:pPr>
      <w:r w:rsidRPr="000D0678">
        <w:rPr>
          <w:sz w:val="20"/>
        </w:rPr>
        <w:t>Контроль полноты и достаточности, предоставленной Инициатором информации для решения Запроса, в том числе сценария воспроизведения ошибки;</w:t>
      </w:r>
    </w:p>
    <w:p w14:paraId="6059F934" w14:textId="40852F93" w:rsidR="00044353" w:rsidRPr="000D0678" w:rsidRDefault="00044353" w:rsidP="00044353">
      <w:pPr>
        <w:pStyle w:val="3415"/>
        <w:tabs>
          <w:tab w:val="clear" w:pos="1191"/>
          <w:tab w:val="num" w:pos="993"/>
          <w:tab w:val="num" w:pos="1322"/>
        </w:tabs>
        <w:ind w:left="993"/>
        <w:rPr>
          <w:sz w:val="20"/>
        </w:rPr>
      </w:pPr>
      <w:r w:rsidRPr="000D0678">
        <w:rPr>
          <w:sz w:val="20"/>
        </w:rPr>
        <w:t xml:space="preserve">Запрос у </w:t>
      </w:r>
      <w:r w:rsidR="00E11BA7" w:rsidRPr="000D0678">
        <w:rPr>
          <w:sz w:val="20"/>
        </w:rPr>
        <w:t>Инициатора</w:t>
      </w:r>
      <w:r w:rsidR="008E058B" w:rsidRPr="000D0678">
        <w:rPr>
          <w:sz w:val="20"/>
        </w:rPr>
        <w:t xml:space="preserve"> </w:t>
      </w:r>
      <w:r w:rsidRPr="000D0678">
        <w:rPr>
          <w:sz w:val="20"/>
        </w:rPr>
        <w:t xml:space="preserve">недостающей информации (в случае выявления неполноты информации и по запросу от ответственных за решение специалистов 2-й и последующих линий поддержки); </w:t>
      </w:r>
    </w:p>
    <w:p w14:paraId="76BA1CE0" w14:textId="0494765A" w:rsidR="00044353" w:rsidRPr="000D0678" w:rsidRDefault="00044353" w:rsidP="00044353">
      <w:pPr>
        <w:pStyle w:val="3415"/>
        <w:tabs>
          <w:tab w:val="clear" w:pos="1191"/>
          <w:tab w:val="num" w:pos="1322"/>
        </w:tabs>
        <w:ind w:left="1322"/>
        <w:rPr>
          <w:sz w:val="20"/>
        </w:rPr>
      </w:pPr>
      <w:r w:rsidRPr="000D0678">
        <w:rPr>
          <w:sz w:val="20"/>
        </w:rPr>
        <w:t xml:space="preserve">Оповещение </w:t>
      </w:r>
      <w:r w:rsidR="008E058B" w:rsidRPr="000D0678">
        <w:rPr>
          <w:sz w:val="20"/>
        </w:rPr>
        <w:t xml:space="preserve">Инициатора </w:t>
      </w:r>
      <w:r w:rsidRPr="000D0678">
        <w:rPr>
          <w:sz w:val="20"/>
        </w:rPr>
        <w:t xml:space="preserve">о </w:t>
      </w:r>
      <w:r w:rsidR="007B07CE" w:rsidRPr="000D0678">
        <w:rPr>
          <w:sz w:val="20"/>
        </w:rPr>
        <w:t>р</w:t>
      </w:r>
      <w:r w:rsidRPr="000D0678">
        <w:rPr>
          <w:sz w:val="20"/>
        </w:rPr>
        <w:t xml:space="preserve">ешении по Запросу; </w:t>
      </w:r>
    </w:p>
    <w:p w14:paraId="5CF2A72C" w14:textId="4CF89242" w:rsidR="00044353" w:rsidRPr="000D0678" w:rsidRDefault="00044353" w:rsidP="00044353">
      <w:pPr>
        <w:pStyle w:val="3415"/>
        <w:tabs>
          <w:tab w:val="clear" w:pos="1191"/>
          <w:tab w:val="num" w:pos="993"/>
          <w:tab w:val="num" w:pos="1322"/>
        </w:tabs>
        <w:ind w:left="993" w:hanging="284"/>
        <w:rPr>
          <w:color w:val="000000"/>
          <w:sz w:val="20"/>
        </w:rPr>
      </w:pPr>
      <w:r w:rsidRPr="000D0678">
        <w:rPr>
          <w:color w:val="000000"/>
          <w:sz w:val="20"/>
        </w:rPr>
        <w:t xml:space="preserve">Контроль подтверждения решения Запроса со стороны </w:t>
      </w:r>
      <w:r w:rsidR="00E11BA7" w:rsidRPr="000D0678">
        <w:rPr>
          <w:color w:val="000000"/>
          <w:sz w:val="20"/>
        </w:rPr>
        <w:t>Инициатора</w:t>
      </w:r>
      <w:r w:rsidR="008E058B" w:rsidRPr="000D0678">
        <w:rPr>
          <w:color w:val="000000"/>
          <w:sz w:val="20"/>
        </w:rPr>
        <w:t xml:space="preserve"> </w:t>
      </w:r>
      <w:r w:rsidRPr="000D0678">
        <w:rPr>
          <w:color w:val="000000"/>
          <w:sz w:val="20"/>
        </w:rPr>
        <w:t xml:space="preserve">и закрытие </w:t>
      </w:r>
      <w:r w:rsidR="004E4ED2" w:rsidRPr="000D0678">
        <w:rPr>
          <w:color w:val="000000"/>
          <w:sz w:val="20"/>
        </w:rPr>
        <w:t xml:space="preserve">Запроса </w:t>
      </w:r>
      <w:r w:rsidRPr="000D0678">
        <w:rPr>
          <w:color w:val="000000"/>
          <w:sz w:val="20"/>
        </w:rPr>
        <w:t xml:space="preserve">по тайм-ауту </w:t>
      </w:r>
      <w:r w:rsidR="00C271E9" w:rsidRPr="000D0678">
        <w:rPr>
          <w:color w:val="000000"/>
          <w:sz w:val="20"/>
        </w:rPr>
        <w:t>по истечении</w:t>
      </w:r>
      <w:r w:rsidRPr="000D0678">
        <w:rPr>
          <w:color w:val="000000"/>
          <w:sz w:val="20"/>
        </w:rPr>
        <w:t xml:space="preserve"> 3-х рабочих дней с момента предоставления решения в случае отсутствия на него реакции со стороны </w:t>
      </w:r>
      <w:r w:rsidR="008E058B" w:rsidRPr="000D0678">
        <w:rPr>
          <w:sz w:val="20"/>
        </w:rPr>
        <w:t>Инициатора</w:t>
      </w:r>
      <w:r w:rsidRPr="000D0678">
        <w:rPr>
          <w:color w:val="000000"/>
          <w:sz w:val="20"/>
        </w:rPr>
        <w:t xml:space="preserve">; </w:t>
      </w:r>
    </w:p>
    <w:p w14:paraId="0F8FFCC6" w14:textId="64E46A76" w:rsidR="00044353" w:rsidRPr="000D0678" w:rsidRDefault="00044353" w:rsidP="00044353">
      <w:pPr>
        <w:pStyle w:val="3415"/>
        <w:tabs>
          <w:tab w:val="clear" w:pos="993"/>
          <w:tab w:val="clear" w:pos="1191"/>
          <w:tab w:val="num" w:pos="720"/>
          <w:tab w:val="num" w:pos="1322"/>
        </w:tabs>
        <w:ind w:left="993" w:hanging="284"/>
        <w:rPr>
          <w:color w:val="000000"/>
          <w:sz w:val="20"/>
        </w:rPr>
      </w:pPr>
      <w:r w:rsidRPr="000D0678">
        <w:rPr>
          <w:color w:val="000000"/>
          <w:sz w:val="20"/>
        </w:rPr>
        <w:t xml:space="preserve">Контроль предоставления Инициатором </w:t>
      </w:r>
      <w:r w:rsidR="001133FF" w:rsidRPr="000D0678">
        <w:rPr>
          <w:color w:val="000000"/>
          <w:sz w:val="20"/>
        </w:rPr>
        <w:t xml:space="preserve">Обращения </w:t>
      </w:r>
      <w:r w:rsidRPr="000D0678">
        <w:rPr>
          <w:color w:val="000000"/>
          <w:sz w:val="20"/>
        </w:rPr>
        <w:t xml:space="preserve">дополнительной информации по Запросу и закрытие по тайм-ауту в случае отсутствия дополнительной информации со стороны Инициатора </w:t>
      </w:r>
      <w:r w:rsidR="00C271E9" w:rsidRPr="000D0678">
        <w:rPr>
          <w:color w:val="000000"/>
          <w:sz w:val="20"/>
        </w:rPr>
        <w:t xml:space="preserve">Обращения </w:t>
      </w:r>
      <w:r w:rsidRPr="000D0678">
        <w:rPr>
          <w:color w:val="000000"/>
          <w:sz w:val="20"/>
        </w:rPr>
        <w:t xml:space="preserve">по </w:t>
      </w:r>
      <w:r w:rsidR="00C271E9" w:rsidRPr="000D0678">
        <w:rPr>
          <w:color w:val="000000"/>
          <w:sz w:val="20"/>
        </w:rPr>
        <w:t xml:space="preserve">истечении </w:t>
      </w:r>
      <w:r w:rsidRPr="000D0678">
        <w:rPr>
          <w:color w:val="000000"/>
          <w:sz w:val="20"/>
        </w:rPr>
        <w:t>3-х рабочих дней с момента информирования о необходимости предоставления дополнительной информации;</w:t>
      </w:r>
    </w:p>
    <w:p w14:paraId="21E0E2DE" w14:textId="77777777" w:rsidR="00044353" w:rsidRPr="000D0678" w:rsidRDefault="00044353" w:rsidP="00044353">
      <w:pPr>
        <w:pStyle w:val="3415"/>
        <w:tabs>
          <w:tab w:val="clear" w:pos="1191"/>
          <w:tab w:val="num" w:pos="1322"/>
        </w:tabs>
        <w:ind w:left="1322"/>
        <w:rPr>
          <w:color w:val="000000"/>
          <w:sz w:val="20"/>
        </w:rPr>
      </w:pPr>
      <w:r w:rsidRPr="000D0678">
        <w:rPr>
          <w:sz w:val="20"/>
        </w:rPr>
        <w:t>Проведение периодической актуализации Запросов, находящихся в работе;</w:t>
      </w:r>
    </w:p>
    <w:p w14:paraId="4B6C1532" w14:textId="77777777" w:rsidR="00044353" w:rsidRPr="000D0678" w:rsidRDefault="00044353" w:rsidP="00044353">
      <w:pPr>
        <w:pStyle w:val="3415"/>
        <w:tabs>
          <w:tab w:val="clear" w:pos="1191"/>
          <w:tab w:val="num" w:pos="993"/>
          <w:tab w:val="num" w:pos="1322"/>
        </w:tabs>
        <w:ind w:left="993" w:hanging="284"/>
        <w:rPr>
          <w:color w:val="000000"/>
          <w:sz w:val="20"/>
        </w:rPr>
      </w:pPr>
      <w:r w:rsidRPr="000D0678">
        <w:rPr>
          <w:color w:val="000000"/>
          <w:sz w:val="20"/>
        </w:rPr>
        <w:t xml:space="preserve">Подготовка и доведение до Администраторов инструкций по работе в </w:t>
      </w:r>
      <w:r w:rsidRPr="000D0678">
        <w:rPr>
          <w:sz w:val="20"/>
        </w:rPr>
        <w:t>Системе</w:t>
      </w:r>
      <w:r w:rsidRPr="000D0678">
        <w:rPr>
          <w:color w:val="000000"/>
          <w:sz w:val="20"/>
        </w:rPr>
        <w:t xml:space="preserve"> для дальнейшей передачи Пользователям Системы;</w:t>
      </w:r>
    </w:p>
    <w:p w14:paraId="0C7601FF" w14:textId="77777777" w:rsidR="00044353" w:rsidRPr="000D0678" w:rsidRDefault="00044353" w:rsidP="00044353">
      <w:pPr>
        <w:pStyle w:val="3415"/>
        <w:tabs>
          <w:tab w:val="clear" w:pos="993"/>
          <w:tab w:val="clear" w:pos="1191"/>
          <w:tab w:val="left" w:pos="709"/>
          <w:tab w:val="num" w:pos="1322"/>
        </w:tabs>
        <w:ind w:left="993" w:hanging="330"/>
        <w:rPr>
          <w:color w:val="000000"/>
          <w:sz w:val="20"/>
        </w:rPr>
      </w:pPr>
      <w:r w:rsidRPr="000D0678">
        <w:rPr>
          <w:sz w:val="20"/>
        </w:rPr>
        <w:t>Оповещение Пользователей о вводе новых версий компонентов Системы</w:t>
      </w:r>
      <w:r w:rsidRPr="000D0678">
        <w:rPr>
          <w:color w:val="000000"/>
          <w:sz w:val="20"/>
        </w:rPr>
        <w:t xml:space="preserve">. Подготовка и доведение до Пользователей описания изменений компонентов в новых версиях </w:t>
      </w:r>
      <w:r w:rsidRPr="000D0678">
        <w:rPr>
          <w:sz w:val="20"/>
        </w:rPr>
        <w:t>Системы</w:t>
      </w:r>
      <w:r w:rsidRPr="000D0678">
        <w:rPr>
          <w:color w:val="000000"/>
          <w:sz w:val="20"/>
        </w:rPr>
        <w:t>. Формат оформления и передачи описаний изменений определяется Исполнителем.</w:t>
      </w:r>
    </w:p>
    <w:p w14:paraId="26375D85" w14:textId="77777777" w:rsidR="00044353" w:rsidRPr="000D0678" w:rsidRDefault="00044353" w:rsidP="00044353">
      <w:pPr>
        <w:pStyle w:val="3434"/>
        <w:tabs>
          <w:tab w:val="clear" w:pos="284"/>
          <w:tab w:val="num" w:pos="143"/>
        </w:tabs>
        <w:ind w:left="-141"/>
        <w:rPr>
          <w:sz w:val="20"/>
        </w:rPr>
      </w:pPr>
      <w:bookmarkStart w:id="265" w:name="_Toc148439473"/>
      <w:bookmarkStart w:id="266" w:name="_Toc148439934"/>
      <w:bookmarkStart w:id="267" w:name="_Toc148458155"/>
      <w:bookmarkStart w:id="268" w:name="_Toc148458367"/>
      <w:bookmarkStart w:id="269" w:name="_Toc148459665"/>
      <w:bookmarkStart w:id="270" w:name="_Toc148469949"/>
      <w:bookmarkStart w:id="271" w:name="_Ref148472892"/>
      <w:bookmarkStart w:id="272" w:name="_Toc163044161"/>
      <w:r w:rsidRPr="000D0678">
        <w:rPr>
          <w:sz w:val="20"/>
        </w:rPr>
        <w:t>Требования к порядку оказания операторских услуг</w:t>
      </w:r>
      <w:bookmarkEnd w:id="265"/>
      <w:bookmarkEnd w:id="266"/>
      <w:bookmarkEnd w:id="267"/>
      <w:bookmarkEnd w:id="268"/>
      <w:bookmarkEnd w:id="269"/>
      <w:bookmarkEnd w:id="270"/>
      <w:bookmarkEnd w:id="271"/>
      <w:bookmarkEnd w:id="272"/>
    </w:p>
    <w:p w14:paraId="350B6E8A" w14:textId="77777777" w:rsidR="00044353" w:rsidRPr="000D0678" w:rsidRDefault="00044353" w:rsidP="00044353">
      <w:pPr>
        <w:pStyle w:val="34d"/>
        <w:rPr>
          <w:sz w:val="20"/>
        </w:rPr>
      </w:pPr>
      <w:r w:rsidRPr="000D0678">
        <w:rPr>
          <w:sz w:val="20"/>
        </w:rPr>
        <w:t xml:space="preserve">В рамках оказания операторских услуг обработки Обращений определяются следующие каналы поступления Обращений: </w:t>
      </w:r>
    </w:p>
    <w:p w14:paraId="17D8F3CC" w14:textId="77777777" w:rsidR="00044353" w:rsidRPr="000D0678" w:rsidRDefault="00044353" w:rsidP="00044353">
      <w:pPr>
        <w:pStyle w:val="3415"/>
        <w:tabs>
          <w:tab w:val="clear" w:pos="1191"/>
          <w:tab w:val="num" w:pos="1322"/>
        </w:tabs>
        <w:ind w:left="1322"/>
        <w:rPr>
          <w:sz w:val="20"/>
        </w:rPr>
      </w:pPr>
      <w:r w:rsidRPr="000D0678">
        <w:rPr>
          <w:sz w:val="20"/>
        </w:rPr>
        <w:t>по электронной почте;</w:t>
      </w:r>
    </w:p>
    <w:p w14:paraId="790D93B3" w14:textId="77777777" w:rsidR="00044353" w:rsidRPr="000D0678" w:rsidRDefault="00044353" w:rsidP="00044353">
      <w:pPr>
        <w:pStyle w:val="3415"/>
        <w:tabs>
          <w:tab w:val="clear" w:pos="1191"/>
          <w:tab w:val="num" w:pos="1322"/>
        </w:tabs>
        <w:ind w:left="1322"/>
        <w:rPr>
          <w:sz w:val="20"/>
        </w:rPr>
      </w:pPr>
      <w:r w:rsidRPr="000D0678">
        <w:rPr>
          <w:sz w:val="20"/>
        </w:rPr>
        <w:t>самостоятельная регистрация Обращения в СУЗ Исполнителя.</w:t>
      </w:r>
    </w:p>
    <w:p w14:paraId="18E83BE1" w14:textId="161FDC59" w:rsidR="00044353" w:rsidRPr="000D0678" w:rsidRDefault="004432C1" w:rsidP="00044353">
      <w:pPr>
        <w:pStyle w:val="34d"/>
        <w:rPr>
          <w:sz w:val="20"/>
        </w:rPr>
      </w:pPr>
      <w:r w:rsidRPr="000D0678">
        <w:rPr>
          <w:sz w:val="20"/>
        </w:rPr>
        <w:t>Адрес</w:t>
      </w:r>
      <w:r w:rsidR="001E63C3" w:rsidRPr="000D0678">
        <w:rPr>
          <w:sz w:val="20"/>
        </w:rPr>
        <w:t xml:space="preserve"> </w:t>
      </w:r>
      <w:r w:rsidR="00044353" w:rsidRPr="000D0678">
        <w:rPr>
          <w:sz w:val="20"/>
        </w:rPr>
        <w:t>электронной почты и веб-адреса СУЗ для самостоятельной регистрации Обращений предоставляется Исполнителем не позднее 10 рабочих дней с момента заключения Контракта.</w:t>
      </w:r>
    </w:p>
    <w:p w14:paraId="204DF856" w14:textId="77777777" w:rsidR="00044353" w:rsidRPr="000D0678" w:rsidRDefault="00044353" w:rsidP="00044353">
      <w:pPr>
        <w:pStyle w:val="34d"/>
        <w:rPr>
          <w:sz w:val="20"/>
        </w:rPr>
      </w:pPr>
      <w:r w:rsidRPr="000D0678">
        <w:rPr>
          <w:sz w:val="20"/>
        </w:rPr>
        <w:t>Обращения, поступившие по иным каналам связи, не подлежат обработке.</w:t>
      </w:r>
    </w:p>
    <w:p w14:paraId="40E2A074" w14:textId="0BE44675" w:rsidR="00771277" w:rsidRPr="000D0678" w:rsidRDefault="00771277" w:rsidP="00771277">
      <w:pPr>
        <w:pStyle w:val="34d"/>
        <w:rPr>
          <w:sz w:val="20"/>
        </w:rPr>
      </w:pPr>
      <w:r w:rsidRPr="000D0678">
        <w:rPr>
          <w:sz w:val="20"/>
        </w:rPr>
        <w:t xml:space="preserve">Формирование и подача в СТП Обращений осуществляется Администратором </w:t>
      </w:r>
      <w:r w:rsidR="006616C0" w:rsidRPr="000D0678">
        <w:rPr>
          <w:sz w:val="20"/>
        </w:rPr>
        <w:t>либо Пользователем.</w:t>
      </w:r>
    </w:p>
    <w:p w14:paraId="6A3CCDA9" w14:textId="7D6EEE24" w:rsidR="00044353" w:rsidRPr="000D0678" w:rsidRDefault="00044353" w:rsidP="00044353">
      <w:pPr>
        <w:pStyle w:val="34d"/>
        <w:rPr>
          <w:sz w:val="20"/>
        </w:rPr>
      </w:pPr>
      <w:r w:rsidRPr="000D0678">
        <w:rPr>
          <w:sz w:val="20"/>
        </w:rPr>
        <w:t xml:space="preserve">Прием, регистрация и обработка Обращений выполняются в соответствии с режимом, представленным в таблице </w:t>
      </w:r>
      <w:r w:rsidR="0094370A" w:rsidRPr="000D0678">
        <w:rPr>
          <w:sz w:val="20"/>
        </w:rPr>
        <w:fldChar w:fldCharType="begin"/>
      </w:r>
      <w:r w:rsidR="0094370A" w:rsidRPr="000D0678">
        <w:rPr>
          <w:sz w:val="20"/>
        </w:rPr>
        <w:instrText xml:space="preserve"> REF _Ref148472598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D641E1" w:rsidRPr="000D0678">
        <w:rPr>
          <w:sz w:val="20"/>
        </w:rPr>
        <w:t>Таблица 11</w:t>
      </w:r>
      <w:r w:rsidR="0094370A" w:rsidRPr="000D0678">
        <w:rPr>
          <w:sz w:val="20"/>
        </w:rPr>
        <w:fldChar w:fldCharType="end"/>
      </w:r>
      <w:r w:rsidRPr="000D0678">
        <w:rPr>
          <w:sz w:val="20"/>
        </w:rPr>
        <w:t>.</w:t>
      </w:r>
    </w:p>
    <w:p w14:paraId="39AAC51B" w14:textId="29319EC3" w:rsidR="00044353" w:rsidRPr="000D0678" w:rsidRDefault="00044353" w:rsidP="00044353">
      <w:pPr>
        <w:pStyle w:val="34ff0"/>
        <w:rPr>
          <w:sz w:val="20"/>
        </w:rPr>
      </w:pPr>
      <w:bookmarkStart w:id="273" w:name="_Ref148472598"/>
      <w:r w:rsidRPr="000D0678">
        <w:rPr>
          <w:sz w:val="20"/>
        </w:rPr>
        <w:t xml:space="preserve">Таблица </w:t>
      </w:r>
      <w:r w:rsidR="001B1E94" w:rsidRPr="000D0678">
        <w:rPr>
          <w:sz w:val="20"/>
        </w:rPr>
        <w:t>11</w:t>
      </w:r>
      <w:bookmarkEnd w:id="273"/>
      <w:r w:rsidRPr="000D0678">
        <w:rPr>
          <w:sz w:val="20"/>
        </w:rPr>
        <w:t xml:space="preserve"> – Режимы оказания операторских услуг</w:t>
      </w:r>
    </w:p>
    <w:tbl>
      <w:tblPr>
        <w:tblStyle w:val="910"/>
        <w:tblW w:w="5004"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4"/>
        <w:gridCol w:w="2440"/>
        <w:gridCol w:w="1016"/>
        <w:gridCol w:w="2468"/>
      </w:tblGrid>
      <w:tr w:rsidR="00044353" w:rsidRPr="000D0678" w14:paraId="0DE2C5B6" w14:textId="77777777" w:rsidTr="00E2702F">
        <w:trPr>
          <w:trHeight w:val="269"/>
          <w:tblHeader/>
          <w:jc w:val="center"/>
        </w:trPr>
        <w:tc>
          <w:tcPr>
            <w:tcW w:w="4134" w:type="dxa"/>
            <w:vMerge w:val="restart"/>
            <w:tcBorders>
              <w:top w:val="single" w:sz="4" w:space="0" w:color="auto"/>
              <w:left w:val="single" w:sz="4" w:space="0" w:color="auto"/>
              <w:bottom w:val="single" w:sz="4" w:space="0" w:color="auto"/>
              <w:right w:val="single" w:sz="4" w:space="0" w:color="auto"/>
            </w:tcBorders>
            <w:vAlign w:val="center"/>
          </w:tcPr>
          <w:p w14:paraId="6758682F" w14:textId="77777777" w:rsidR="00044353" w:rsidRPr="000D0678" w:rsidRDefault="00044353" w:rsidP="003A5CA1">
            <w:pPr>
              <w:pStyle w:val="34ff"/>
              <w:rPr>
                <w:sz w:val="18"/>
                <w:szCs w:val="24"/>
              </w:rPr>
            </w:pPr>
            <w:r w:rsidRPr="000D0678">
              <w:rPr>
                <w:sz w:val="18"/>
                <w:szCs w:val="24"/>
              </w:rPr>
              <w:t>Функция (задача) СТП</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45A1C8F0" w14:textId="77777777" w:rsidR="00044353" w:rsidRPr="000D0678" w:rsidRDefault="00044353" w:rsidP="003A5CA1">
            <w:pPr>
              <w:pStyle w:val="34ff"/>
              <w:rPr>
                <w:sz w:val="18"/>
                <w:szCs w:val="24"/>
              </w:rPr>
            </w:pPr>
            <w:r w:rsidRPr="000D0678">
              <w:rPr>
                <w:sz w:val="18"/>
                <w:szCs w:val="24"/>
              </w:rPr>
              <w:t>Режим доступности функции</w:t>
            </w:r>
          </w:p>
        </w:tc>
        <w:tc>
          <w:tcPr>
            <w:tcW w:w="2410" w:type="dxa"/>
            <w:tcBorders>
              <w:top w:val="single" w:sz="4" w:space="0" w:color="auto"/>
              <w:left w:val="single" w:sz="4" w:space="0" w:color="auto"/>
              <w:bottom w:val="single" w:sz="4" w:space="0" w:color="auto"/>
              <w:right w:val="single" w:sz="4" w:space="0" w:color="auto"/>
            </w:tcBorders>
            <w:vAlign w:val="center"/>
          </w:tcPr>
          <w:p w14:paraId="6AA66E4F" w14:textId="77777777" w:rsidR="00044353" w:rsidRPr="000D0678" w:rsidRDefault="00044353" w:rsidP="003A5CA1">
            <w:pPr>
              <w:pStyle w:val="34ff"/>
              <w:rPr>
                <w:sz w:val="18"/>
                <w:szCs w:val="24"/>
              </w:rPr>
            </w:pPr>
            <w:r w:rsidRPr="000D0678">
              <w:rPr>
                <w:sz w:val="18"/>
                <w:szCs w:val="24"/>
              </w:rPr>
              <w:t>Время доступности функции</w:t>
            </w:r>
          </w:p>
        </w:tc>
      </w:tr>
      <w:tr w:rsidR="004432C1" w:rsidRPr="000D0678" w14:paraId="2DAFABFA" w14:textId="77777777" w:rsidTr="00E2702F">
        <w:trPr>
          <w:trHeight w:val="285"/>
          <w:tblHeader/>
          <w:jc w:val="center"/>
        </w:trPr>
        <w:tc>
          <w:tcPr>
            <w:tcW w:w="4134" w:type="dxa"/>
            <w:vMerge/>
            <w:tcBorders>
              <w:top w:val="single" w:sz="4" w:space="0" w:color="auto"/>
              <w:left w:val="single" w:sz="4" w:space="0" w:color="auto"/>
              <w:bottom w:val="double" w:sz="4" w:space="0" w:color="auto"/>
              <w:right w:val="single" w:sz="4" w:space="0" w:color="auto"/>
            </w:tcBorders>
          </w:tcPr>
          <w:p w14:paraId="4FC79801" w14:textId="77777777" w:rsidR="004432C1" w:rsidRPr="000D0678" w:rsidRDefault="004432C1" w:rsidP="003A5CA1">
            <w:pPr>
              <w:pStyle w:val="34ff"/>
              <w:rPr>
                <w:sz w:val="18"/>
                <w:szCs w:val="24"/>
              </w:rPr>
            </w:pPr>
          </w:p>
        </w:tc>
        <w:tc>
          <w:tcPr>
            <w:tcW w:w="2382" w:type="dxa"/>
            <w:tcBorders>
              <w:top w:val="single" w:sz="4" w:space="0" w:color="auto"/>
              <w:left w:val="single" w:sz="4" w:space="0" w:color="auto"/>
              <w:bottom w:val="double" w:sz="4" w:space="0" w:color="auto"/>
              <w:right w:val="single" w:sz="4" w:space="0" w:color="auto"/>
            </w:tcBorders>
            <w:vAlign w:val="center"/>
          </w:tcPr>
          <w:p w14:paraId="4576A0A5" w14:textId="77777777" w:rsidR="004432C1" w:rsidRPr="000D0678" w:rsidRDefault="004432C1" w:rsidP="003A5CA1">
            <w:pPr>
              <w:pStyle w:val="34ff"/>
              <w:rPr>
                <w:sz w:val="18"/>
                <w:szCs w:val="24"/>
              </w:rPr>
            </w:pPr>
            <w:r w:rsidRPr="000D0678">
              <w:rPr>
                <w:sz w:val="18"/>
                <w:szCs w:val="24"/>
              </w:rPr>
              <w:t>эл. почта</w:t>
            </w:r>
          </w:p>
        </w:tc>
        <w:tc>
          <w:tcPr>
            <w:tcW w:w="992" w:type="dxa"/>
            <w:tcBorders>
              <w:top w:val="single" w:sz="4" w:space="0" w:color="auto"/>
              <w:left w:val="single" w:sz="4" w:space="0" w:color="auto"/>
              <w:bottom w:val="double" w:sz="4" w:space="0" w:color="auto"/>
              <w:right w:val="single" w:sz="4" w:space="0" w:color="auto"/>
            </w:tcBorders>
            <w:vAlign w:val="center"/>
          </w:tcPr>
          <w:p w14:paraId="72FDC4DC" w14:textId="77777777" w:rsidR="004432C1" w:rsidRPr="000D0678" w:rsidRDefault="004432C1" w:rsidP="003A5CA1">
            <w:pPr>
              <w:pStyle w:val="34ff"/>
              <w:rPr>
                <w:sz w:val="18"/>
                <w:szCs w:val="24"/>
              </w:rPr>
            </w:pPr>
            <w:r w:rsidRPr="000D0678">
              <w:rPr>
                <w:sz w:val="18"/>
                <w:szCs w:val="24"/>
              </w:rPr>
              <w:t>СУЗ</w:t>
            </w:r>
          </w:p>
        </w:tc>
        <w:tc>
          <w:tcPr>
            <w:tcW w:w="2410" w:type="dxa"/>
            <w:tcBorders>
              <w:top w:val="single" w:sz="4" w:space="0" w:color="auto"/>
              <w:left w:val="single" w:sz="4" w:space="0" w:color="auto"/>
              <w:bottom w:val="single" w:sz="4" w:space="0" w:color="auto"/>
              <w:right w:val="single" w:sz="4" w:space="0" w:color="auto"/>
            </w:tcBorders>
          </w:tcPr>
          <w:p w14:paraId="0C7633D8" w14:textId="77777777" w:rsidR="004432C1" w:rsidRPr="000D0678" w:rsidRDefault="004432C1" w:rsidP="003A5CA1">
            <w:pPr>
              <w:pStyle w:val="34ff"/>
              <w:rPr>
                <w:sz w:val="18"/>
                <w:szCs w:val="24"/>
              </w:rPr>
            </w:pPr>
          </w:p>
        </w:tc>
      </w:tr>
      <w:tr w:rsidR="00044353" w:rsidRPr="000D0678" w14:paraId="19095D1D" w14:textId="77777777" w:rsidTr="00E2702F">
        <w:trPr>
          <w:trHeight w:val="319"/>
          <w:jc w:val="center"/>
        </w:trPr>
        <w:tc>
          <w:tcPr>
            <w:tcW w:w="9918" w:type="dxa"/>
            <w:gridSpan w:val="4"/>
            <w:tcBorders>
              <w:top w:val="double" w:sz="4" w:space="0" w:color="auto"/>
              <w:left w:val="single" w:sz="4" w:space="0" w:color="auto"/>
              <w:bottom w:val="single" w:sz="4" w:space="0" w:color="auto"/>
              <w:right w:val="single" w:sz="4" w:space="0" w:color="auto"/>
            </w:tcBorders>
          </w:tcPr>
          <w:p w14:paraId="47656CBD" w14:textId="77777777" w:rsidR="00044353" w:rsidRPr="000D0678" w:rsidRDefault="00044353" w:rsidP="003A5CA1">
            <w:pPr>
              <w:pStyle w:val="34fd"/>
              <w:rPr>
                <w:sz w:val="18"/>
                <w:szCs w:val="24"/>
              </w:rPr>
            </w:pPr>
            <w:r w:rsidRPr="000D0678">
              <w:rPr>
                <w:sz w:val="18"/>
                <w:szCs w:val="24"/>
              </w:rPr>
              <w:t>С учетом способа поступления</w:t>
            </w:r>
          </w:p>
        </w:tc>
      </w:tr>
      <w:tr w:rsidR="004432C1" w:rsidRPr="000D0678" w14:paraId="7DA693AA" w14:textId="77777777" w:rsidTr="00E2702F">
        <w:trPr>
          <w:trHeight w:val="319"/>
          <w:jc w:val="center"/>
        </w:trPr>
        <w:tc>
          <w:tcPr>
            <w:tcW w:w="4134" w:type="dxa"/>
            <w:tcBorders>
              <w:top w:val="single" w:sz="4" w:space="0" w:color="auto"/>
              <w:left w:val="single" w:sz="4" w:space="0" w:color="auto"/>
              <w:bottom w:val="single" w:sz="4" w:space="0" w:color="auto"/>
              <w:right w:val="single" w:sz="4" w:space="0" w:color="auto"/>
            </w:tcBorders>
          </w:tcPr>
          <w:p w14:paraId="1745DBD5" w14:textId="77777777" w:rsidR="004432C1" w:rsidRPr="000D0678" w:rsidRDefault="004432C1" w:rsidP="003A5CA1">
            <w:pPr>
              <w:pStyle w:val="34fd"/>
              <w:ind w:left="1004" w:hanging="557"/>
              <w:rPr>
                <w:sz w:val="18"/>
                <w:szCs w:val="24"/>
              </w:rPr>
            </w:pPr>
            <w:r w:rsidRPr="000D0678">
              <w:rPr>
                <w:sz w:val="18"/>
                <w:szCs w:val="24"/>
              </w:rPr>
              <w:t>Прием обращений</w:t>
            </w:r>
          </w:p>
        </w:tc>
        <w:tc>
          <w:tcPr>
            <w:tcW w:w="2382" w:type="dxa"/>
            <w:vMerge w:val="restart"/>
            <w:tcBorders>
              <w:top w:val="single" w:sz="4" w:space="0" w:color="auto"/>
              <w:left w:val="single" w:sz="4" w:space="0" w:color="auto"/>
              <w:right w:val="single" w:sz="4" w:space="0" w:color="auto"/>
            </w:tcBorders>
            <w:vAlign w:val="center"/>
          </w:tcPr>
          <w:p w14:paraId="5930A747" w14:textId="77777777" w:rsidR="004432C1" w:rsidRPr="000D0678" w:rsidRDefault="004432C1" w:rsidP="003A5CA1">
            <w:pPr>
              <w:pStyle w:val="34fd"/>
              <w:jc w:val="center"/>
              <w:rPr>
                <w:sz w:val="18"/>
                <w:szCs w:val="24"/>
              </w:rPr>
            </w:pPr>
            <w:r w:rsidRPr="000D0678">
              <w:rPr>
                <w:sz w:val="18"/>
                <w:szCs w:val="24"/>
              </w:rPr>
              <w:t>24х7</w:t>
            </w:r>
          </w:p>
        </w:tc>
        <w:tc>
          <w:tcPr>
            <w:tcW w:w="992" w:type="dxa"/>
            <w:vMerge w:val="restart"/>
            <w:tcBorders>
              <w:top w:val="single" w:sz="4" w:space="0" w:color="auto"/>
              <w:left w:val="single" w:sz="4" w:space="0" w:color="auto"/>
              <w:right w:val="single" w:sz="4" w:space="0" w:color="auto"/>
            </w:tcBorders>
            <w:vAlign w:val="center"/>
          </w:tcPr>
          <w:p w14:paraId="3A8E3F1C" w14:textId="77777777" w:rsidR="004432C1" w:rsidRPr="000D0678" w:rsidRDefault="004432C1" w:rsidP="003A5CA1">
            <w:pPr>
              <w:pStyle w:val="34fd"/>
              <w:jc w:val="center"/>
              <w:rPr>
                <w:sz w:val="18"/>
                <w:szCs w:val="24"/>
              </w:rPr>
            </w:pPr>
            <w:r w:rsidRPr="000D0678">
              <w:rPr>
                <w:sz w:val="18"/>
                <w:szCs w:val="24"/>
              </w:rPr>
              <w:t>24х7</w:t>
            </w:r>
          </w:p>
        </w:tc>
        <w:tc>
          <w:tcPr>
            <w:tcW w:w="2410" w:type="dxa"/>
            <w:vMerge w:val="restart"/>
            <w:tcBorders>
              <w:top w:val="single" w:sz="4" w:space="0" w:color="auto"/>
              <w:left w:val="single" w:sz="4" w:space="0" w:color="auto"/>
              <w:right w:val="single" w:sz="4" w:space="0" w:color="auto"/>
            </w:tcBorders>
            <w:vAlign w:val="center"/>
          </w:tcPr>
          <w:p w14:paraId="7E17F9B9" w14:textId="77777777" w:rsidR="004432C1" w:rsidRPr="000D0678" w:rsidRDefault="004432C1" w:rsidP="003A5CA1">
            <w:pPr>
              <w:pStyle w:val="34fd"/>
              <w:jc w:val="center"/>
              <w:rPr>
                <w:sz w:val="18"/>
                <w:szCs w:val="24"/>
              </w:rPr>
            </w:pPr>
            <w:r w:rsidRPr="000D0678">
              <w:rPr>
                <w:sz w:val="18"/>
                <w:szCs w:val="24"/>
              </w:rPr>
              <w:t>-</w:t>
            </w:r>
          </w:p>
          <w:p w14:paraId="78D42544" w14:textId="77777777" w:rsidR="004432C1" w:rsidRPr="000D0678" w:rsidRDefault="004432C1" w:rsidP="003A5CA1">
            <w:pPr>
              <w:pStyle w:val="34fd"/>
              <w:jc w:val="center"/>
              <w:rPr>
                <w:sz w:val="18"/>
                <w:szCs w:val="24"/>
              </w:rPr>
            </w:pPr>
          </w:p>
        </w:tc>
      </w:tr>
      <w:tr w:rsidR="004432C1" w:rsidRPr="000D0678" w14:paraId="39608EED" w14:textId="77777777" w:rsidTr="00E2702F">
        <w:trPr>
          <w:trHeight w:val="123"/>
          <w:jc w:val="center"/>
        </w:trPr>
        <w:tc>
          <w:tcPr>
            <w:tcW w:w="4134" w:type="dxa"/>
            <w:tcBorders>
              <w:top w:val="single" w:sz="4" w:space="0" w:color="auto"/>
              <w:left w:val="single" w:sz="4" w:space="0" w:color="auto"/>
              <w:bottom w:val="single" w:sz="4" w:space="0" w:color="auto"/>
              <w:right w:val="single" w:sz="4" w:space="0" w:color="auto"/>
            </w:tcBorders>
          </w:tcPr>
          <w:p w14:paraId="7A7BEB99" w14:textId="77777777" w:rsidR="004432C1" w:rsidRPr="000D0678" w:rsidRDefault="004432C1" w:rsidP="003A5CA1">
            <w:pPr>
              <w:pStyle w:val="34fd"/>
              <w:ind w:left="1004" w:hanging="557"/>
              <w:rPr>
                <w:sz w:val="18"/>
                <w:szCs w:val="24"/>
              </w:rPr>
            </w:pPr>
            <w:r w:rsidRPr="000D0678">
              <w:rPr>
                <w:sz w:val="18"/>
                <w:szCs w:val="24"/>
              </w:rPr>
              <w:t>Регистрация обращений</w:t>
            </w:r>
          </w:p>
        </w:tc>
        <w:tc>
          <w:tcPr>
            <w:tcW w:w="2382" w:type="dxa"/>
            <w:vMerge/>
            <w:tcBorders>
              <w:left w:val="single" w:sz="4" w:space="0" w:color="auto"/>
              <w:bottom w:val="single" w:sz="4" w:space="0" w:color="auto"/>
              <w:right w:val="single" w:sz="4" w:space="0" w:color="auto"/>
            </w:tcBorders>
          </w:tcPr>
          <w:p w14:paraId="46C96871" w14:textId="77777777" w:rsidR="004432C1" w:rsidRPr="000D0678" w:rsidRDefault="004432C1" w:rsidP="003A5CA1">
            <w:pPr>
              <w:pStyle w:val="34fd"/>
              <w:jc w:val="center"/>
              <w:rPr>
                <w:sz w:val="18"/>
                <w:szCs w:val="24"/>
              </w:rPr>
            </w:pPr>
          </w:p>
        </w:tc>
        <w:tc>
          <w:tcPr>
            <w:tcW w:w="992" w:type="dxa"/>
            <w:vMerge/>
            <w:tcBorders>
              <w:left w:val="single" w:sz="4" w:space="0" w:color="auto"/>
              <w:bottom w:val="single" w:sz="4" w:space="0" w:color="auto"/>
              <w:right w:val="single" w:sz="4" w:space="0" w:color="auto"/>
            </w:tcBorders>
          </w:tcPr>
          <w:p w14:paraId="37B89709" w14:textId="77777777" w:rsidR="004432C1" w:rsidRPr="000D0678" w:rsidRDefault="004432C1" w:rsidP="003A5CA1">
            <w:pPr>
              <w:pStyle w:val="34fd"/>
              <w:jc w:val="center"/>
              <w:rPr>
                <w:sz w:val="18"/>
                <w:szCs w:val="24"/>
              </w:rPr>
            </w:pPr>
          </w:p>
        </w:tc>
        <w:tc>
          <w:tcPr>
            <w:tcW w:w="2410" w:type="dxa"/>
            <w:vMerge/>
            <w:tcBorders>
              <w:left w:val="single" w:sz="4" w:space="0" w:color="auto"/>
              <w:bottom w:val="single" w:sz="4" w:space="0" w:color="auto"/>
              <w:right w:val="single" w:sz="4" w:space="0" w:color="auto"/>
            </w:tcBorders>
          </w:tcPr>
          <w:p w14:paraId="3F8701E5" w14:textId="77777777" w:rsidR="004432C1" w:rsidRPr="000D0678" w:rsidRDefault="004432C1" w:rsidP="003A5CA1">
            <w:pPr>
              <w:pStyle w:val="34fd"/>
              <w:jc w:val="center"/>
              <w:rPr>
                <w:sz w:val="18"/>
                <w:szCs w:val="24"/>
              </w:rPr>
            </w:pPr>
          </w:p>
        </w:tc>
      </w:tr>
      <w:tr w:rsidR="00044353" w:rsidRPr="000D0678" w14:paraId="6E535118" w14:textId="77777777" w:rsidTr="00E2702F">
        <w:trPr>
          <w:trHeight w:val="368"/>
          <w:jc w:val="center"/>
        </w:trPr>
        <w:tc>
          <w:tcPr>
            <w:tcW w:w="9918" w:type="dxa"/>
            <w:gridSpan w:val="4"/>
            <w:tcBorders>
              <w:top w:val="single" w:sz="4" w:space="0" w:color="auto"/>
              <w:left w:val="single" w:sz="4" w:space="0" w:color="auto"/>
              <w:bottom w:val="single" w:sz="4" w:space="0" w:color="auto"/>
              <w:right w:val="single" w:sz="4" w:space="0" w:color="auto"/>
            </w:tcBorders>
          </w:tcPr>
          <w:p w14:paraId="4857E0AE" w14:textId="77777777" w:rsidR="00044353" w:rsidRPr="000D0678" w:rsidRDefault="00044353" w:rsidP="003A5CA1">
            <w:pPr>
              <w:pStyle w:val="34fd"/>
              <w:rPr>
                <w:sz w:val="18"/>
                <w:szCs w:val="24"/>
              </w:rPr>
            </w:pPr>
            <w:r w:rsidRPr="000D0678">
              <w:rPr>
                <w:sz w:val="18"/>
                <w:szCs w:val="24"/>
              </w:rPr>
              <w:t>Без учета способов поступления</w:t>
            </w:r>
          </w:p>
        </w:tc>
      </w:tr>
      <w:tr w:rsidR="00044353" w:rsidRPr="000D0678" w14:paraId="7C63DF3C" w14:textId="77777777" w:rsidTr="00E2702F">
        <w:trPr>
          <w:trHeight w:val="368"/>
          <w:jc w:val="center"/>
        </w:trPr>
        <w:tc>
          <w:tcPr>
            <w:tcW w:w="4134" w:type="dxa"/>
            <w:tcBorders>
              <w:top w:val="single" w:sz="4" w:space="0" w:color="auto"/>
              <w:left w:val="single" w:sz="4" w:space="0" w:color="auto"/>
              <w:bottom w:val="single" w:sz="4" w:space="0" w:color="auto"/>
              <w:right w:val="single" w:sz="4" w:space="0" w:color="auto"/>
            </w:tcBorders>
          </w:tcPr>
          <w:p w14:paraId="0D5AF66A" w14:textId="77777777" w:rsidR="00044353" w:rsidRPr="000D0678" w:rsidRDefault="00044353" w:rsidP="003A5CA1">
            <w:pPr>
              <w:pStyle w:val="34fd"/>
              <w:ind w:left="1004" w:hanging="557"/>
              <w:rPr>
                <w:sz w:val="18"/>
                <w:szCs w:val="24"/>
              </w:rPr>
            </w:pPr>
            <w:r w:rsidRPr="000D0678">
              <w:rPr>
                <w:sz w:val="18"/>
                <w:szCs w:val="24"/>
              </w:rPr>
              <w:t>Предоставление СУЗ</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75ABFB2C" w14:textId="77777777" w:rsidR="00044353" w:rsidRPr="000D0678" w:rsidRDefault="00044353" w:rsidP="003A5CA1">
            <w:pPr>
              <w:pStyle w:val="34fd"/>
              <w:jc w:val="center"/>
              <w:rPr>
                <w:sz w:val="18"/>
                <w:szCs w:val="24"/>
              </w:rPr>
            </w:pPr>
            <w:r w:rsidRPr="000D0678">
              <w:rPr>
                <w:sz w:val="18"/>
                <w:szCs w:val="24"/>
              </w:rPr>
              <w:t>24х7</w:t>
            </w:r>
          </w:p>
        </w:tc>
        <w:tc>
          <w:tcPr>
            <w:tcW w:w="2410" w:type="dxa"/>
            <w:tcBorders>
              <w:top w:val="single" w:sz="4" w:space="0" w:color="auto"/>
              <w:left w:val="single" w:sz="4" w:space="0" w:color="auto"/>
              <w:bottom w:val="single" w:sz="4" w:space="0" w:color="auto"/>
              <w:right w:val="single" w:sz="4" w:space="0" w:color="auto"/>
            </w:tcBorders>
            <w:vAlign w:val="center"/>
          </w:tcPr>
          <w:p w14:paraId="61CFCFCD" w14:textId="77777777" w:rsidR="00044353" w:rsidRPr="000D0678" w:rsidRDefault="00044353" w:rsidP="003A5CA1">
            <w:pPr>
              <w:pStyle w:val="34fd"/>
              <w:jc w:val="center"/>
              <w:rPr>
                <w:sz w:val="18"/>
                <w:szCs w:val="24"/>
              </w:rPr>
            </w:pPr>
            <w:r w:rsidRPr="000D0678">
              <w:rPr>
                <w:sz w:val="18"/>
                <w:szCs w:val="24"/>
              </w:rPr>
              <w:t>-</w:t>
            </w:r>
          </w:p>
        </w:tc>
      </w:tr>
      <w:tr w:rsidR="00044353" w:rsidRPr="000D0678" w14:paraId="198EAAAF" w14:textId="77777777" w:rsidTr="00E2702F">
        <w:trPr>
          <w:trHeight w:val="368"/>
          <w:jc w:val="center"/>
        </w:trPr>
        <w:tc>
          <w:tcPr>
            <w:tcW w:w="4134" w:type="dxa"/>
            <w:tcBorders>
              <w:top w:val="single" w:sz="4" w:space="0" w:color="auto"/>
              <w:left w:val="single" w:sz="4" w:space="0" w:color="auto"/>
              <w:bottom w:val="single" w:sz="4" w:space="0" w:color="auto"/>
              <w:right w:val="single" w:sz="4" w:space="0" w:color="auto"/>
            </w:tcBorders>
          </w:tcPr>
          <w:p w14:paraId="1E77F2FD" w14:textId="77777777" w:rsidR="00044353" w:rsidRPr="000D0678" w:rsidRDefault="00044353" w:rsidP="003A5CA1">
            <w:pPr>
              <w:pStyle w:val="34fd"/>
              <w:ind w:left="1004" w:hanging="557"/>
              <w:rPr>
                <w:sz w:val="18"/>
                <w:szCs w:val="24"/>
              </w:rPr>
            </w:pPr>
            <w:r w:rsidRPr="000D0678">
              <w:rPr>
                <w:sz w:val="18"/>
                <w:szCs w:val="24"/>
              </w:rPr>
              <w:t>Классификация обращений</w:t>
            </w:r>
          </w:p>
        </w:tc>
        <w:tc>
          <w:tcPr>
            <w:tcW w:w="3374" w:type="dxa"/>
            <w:gridSpan w:val="2"/>
            <w:vMerge w:val="restart"/>
            <w:tcBorders>
              <w:top w:val="single" w:sz="4" w:space="0" w:color="auto"/>
              <w:left w:val="single" w:sz="4" w:space="0" w:color="auto"/>
              <w:bottom w:val="single" w:sz="4" w:space="0" w:color="auto"/>
              <w:right w:val="single" w:sz="4" w:space="0" w:color="auto"/>
            </w:tcBorders>
            <w:vAlign w:val="center"/>
          </w:tcPr>
          <w:p w14:paraId="7AB1A6DA" w14:textId="481517BD" w:rsidR="00044353" w:rsidRPr="000D0678" w:rsidRDefault="00044353" w:rsidP="003A5CA1">
            <w:pPr>
              <w:pStyle w:val="34fd"/>
              <w:jc w:val="center"/>
              <w:rPr>
                <w:sz w:val="18"/>
                <w:szCs w:val="24"/>
                <w:vertAlign w:val="superscript"/>
              </w:rPr>
            </w:pPr>
            <w:r w:rsidRPr="000D0678">
              <w:rPr>
                <w:sz w:val="18"/>
                <w:szCs w:val="24"/>
              </w:rPr>
              <w:t>9</w:t>
            </w:r>
            <w:r w:rsidR="008B62BB" w:rsidRPr="000D0678">
              <w:rPr>
                <w:sz w:val="18"/>
                <w:szCs w:val="24"/>
              </w:rPr>
              <w:t xml:space="preserve"> часов </w:t>
            </w:r>
            <w:r w:rsidRPr="000D0678">
              <w:rPr>
                <w:sz w:val="18"/>
                <w:szCs w:val="24"/>
              </w:rPr>
              <w:t>хD</w:t>
            </w:r>
            <w:r w:rsidR="00D627DD" w:rsidRPr="000D0678">
              <w:rPr>
                <w:rStyle w:val="afffffffffff0"/>
                <w:sz w:val="18"/>
                <w:szCs w:val="24"/>
              </w:rPr>
              <w:footnoteReference w:id="1"/>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0C5AFC53" w14:textId="77777777" w:rsidR="00044353" w:rsidRPr="000D0678" w:rsidRDefault="00044353" w:rsidP="003A5CA1">
            <w:pPr>
              <w:pStyle w:val="34fd"/>
              <w:rPr>
                <w:sz w:val="18"/>
                <w:szCs w:val="24"/>
              </w:rPr>
            </w:pPr>
            <w:r w:rsidRPr="000D0678">
              <w:rPr>
                <w:sz w:val="18"/>
                <w:szCs w:val="24"/>
              </w:rPr>
              <w:t>с 09:00 до 18:00 часов в рабочие дни (по местному времени Заказчика)</w:t>
            </w:r>
          </w:p>
        </w:tc>
      </w:tr>
      <w:tr w:rsidR="00044353" w:rsidRPr="000D0678" w14:paraId="0DA3F1CA" w14:textId="77777777" w:rsidTr="00E2702F">
        <w:trPr>
          <w:trHeight w:val="368"/>
          <w:jc w:val="center"/>
        </w:trPr>
        <w:tc>
          <w:tcPr>
            <w:tcW w:w="4134" w:type="dxa"/>
            <w:tcBorders>
              <w:top w:val="single" w:sz="4" w:space="0" w:color="auto"/>
            </w:tcBorders>
          </w:tcPr>
          <w:p w14:paraId="1136CDB3" w14:textId="77777777" w:rsidR="00044353" w:rsidRPr="000D0678" w:rsidRDefault="00044353" w:rsidP="003A5CA1">
            <w:pPr>
              <w:pStyle w:val="34fd"/>
              <w:ind w:left="1004" w:hanging="557"/>
              <w:rPr>
                <w:sz w:val="16"/>
                <w:szCs w:val="22"/>
              </w:rPr>
            </w:pPr>
            <w:r w:rsidRPr="000D0678">
              <w:rPr>
                <w:sz w:val="16"/>
                <w:szCs w:val="22"/>
              </w:rPr>
              <w:t>Отправка ответов на запрос</w:t>
            </w:r>
          </w:p>
        </w:tc>
        <w:tc>
          <w:tcPr>
            <w:tcW w:w="3374" w:type="dxa"/>
            <w:gridSpan w:val="2"/>
            <w:vMerge/>
            <w:tcBorders>
              <w:top w:val="single" w:sz="4" w:space="0" w:color="auto"/>
            </w:tcBorders>
          </w:tcPr>
          <w:p w14:paraId="7E7E027F" w14:textId="77777777" w:rsidR="00044353" w:rsidRPr="000D0678" w:rsidRDefault="00044353" w:rsidP="003A5CA1">
            <w:pPr>
              <w:pStyle w:val="34fd"/>
              <w:rPr>
                <w:sz w:val="16"/>
                <w:szCs w:val="22"/>
              </w:rPr>
            </w:pPr>
          </w:p>
        </w:tc>
        <w:tc>
          <w:tcPr>
            <w:tcW w:w="2410" w:type="dxa"/>
            <w:vMerge/>
            <w:tcBorders>
              <w:top w:val="single" w:sz="4" w:space="0" w:color="auto"/>
            </w:tcBorders>
          </w:tcPr>
          <w:p w14:paraId="4332C45D" w14:textId="77777777" w:rsidR="00044353" w:rsidRPr="000D0678" w:rsidRDefault="00044353" w:rsidP="003A5CA1">
            <w:pPr>
              <w:pStyle w:val="34fd"/>
              <w:rPr>
                <w:sz w:val="16"/>
                <w:szCs w:val="22"/>
              </w:rPr>
            </w:pPr>
          </w:p>
        </w:tc>
      </w:tr>
      <w:tr w:rsidR="00044353" w:rsidRPr="000D0678" w14:paraId="2AFCD206" w14:textId="77777777" w:rsidTr="00E2702F">
        <w:trPr>
          <w:trHeight w:val="368"/>
          <w:jc w:val="center"/>
        </w:trPr>
        <w:tc>
          <w:tcPr>
            <w:tcW w:w="4134" w:type="dxa"/>
          </w:tcPr>
          <w:p w14:paraId="657F893A" w14:textId="77777777" w:rsidR="00044353" w:rsidRPr="000D0678" w:rsidRDefault="00044353" w:rsidP="003A5CA1">
            <w:pPr>
              <w:pStyle w:val="34fd"/>
              <w:ind w:left="1004" w:hanging="557"/>
              <w:rPr>
                <w:sz w:val="16"/>
                <w:szCs w:val="22"/>
              </w:rPr>
            </w:pPr>
            <w:r w:rsidRPr="000D0678">
              <w:rPr>
                <w:sz w:val="16"/>
                <w:szCs w:val="22"/>
              </w:rPr>
              <w:t>Исполнение обращений</w:t>
            </w:r>
          </w:p>
        </w:tc>
        <w:tc>
          <w:tcPr>
            <w:tcW w:w="3374" w:type="dxa"/>
            <w:gridSpan w:val="2"/>
            <w:vMerge/>
          </w:tcPr>
          <w:p w14:paraId="68C074C6" w14:textId="77777777" w:rsidR="00044353" w:rsidRPr="000D0678" w:rsidRDefault="00044353" w:rsidP="003A5CA1">
            <w:pPr>
              <w:pStyle w:val="34fd"/>
              <w:rPr>
                <w:sz w:val="16"/>
                <w:szCs w:val="22"/>
              </w:rPr>
            </w:pPr>
          </w:p>
        </w:tc>
        <w:tc>
          <w:tcPr>
            <w:tcW w:w="2410" w:type="dxa"/>
            <w:vMerge/>
          </w:tcPr>
          <w:p w14:paraId="3A4CAFB0" w14:textId="77777777" w:rsidR="00044353" w:rsidRPr="000D0678" w:rsidRDefault="00044353" w:rsidP="003A5CA1">
            <w:pPr>
              <w:pStyle w:val="34fd"/>
              <w:rPr>
                <w:sz w:val="16"/>
                <w:szCs w:val="22"/>
              </w:rPr>
            </w:pPr>
          </w:p>
        </w:tc>
      </w:tr>
    </w:tbl>
    <w:p w14:paraId="4011F6EA" w14:textId="77777777" w:rsidR="00044353" w:rsidRPr="000D0678" w:rsidRDefault="00044353" w:rsidP="00044353">
      <w:pPr>
        <w:pStyle w:val="34d"/>
        <w:rPr>
          <w:sz w:val="20"/>
        </w:rPr>
      </w:pPr>
    </w:p>
    <w:p w14:paraId="2FFBA1AF" w14:textId="004FFF9B" w:rsidR="00044353" w:rsidRPr="000D0678" w:rsidRDefault="00044353" w:rsidP="00044353">
      <w:pPr>
        <w:pStyle w:val="34d"/>
        <w:rPr>
          <w:sz w:val="20"/>
        </w:rPr>
      </w:pPr>
      <w:r w:rsidRPr="000D0678">
        <w:rPr>
          <w:sz w:val="20"/>
        </w:rPr>
        <w:t>Администратор</w:t>
      </w:r>
      <w:r w:rsidR="006616C0" w:rsidRPr="000D0678">
        <w:rPr>
          <w:sz w:val="20"/>
        </w:rPr>
        <w:t xml:space="preserve"> либо Пользователь</w:t>
      </w:r>
      <w:r w:rsidRPr="000D0678">
        <w:rPr>
          <w:sz w:val="20"/>
        </w:rPr>
        <w:t xml:space="preserve"> при подаче Обращения по электронной почте либо самостоятельной регистрации Обращения через СУЗ Исполнителя выполняет требование – одному Запросу соответствует одна проблема (вопрос), для однозначной идентификации проблемы или вопроса при выполнении. В случае возникновения при выполнении Запроса новых вопросов или проблем, по ним регистрируются новые связанные Запросы.</w:t>
      </w:r>
    </w:p>
    <w:p w14:paraId="637671FE" w14:textId="77777777" w:rsidR="00044353" w:rsidRPr="000D0678" w:rsidRDefault="00044353" w:rsidP="00044353">
      <w:pPr>
        <w:pStyle w:val="34d"/>
        <w:rPr>
          <w:sz w:val="20"/>
        </w:rPr>
      </w:pPr>
      <w:r w:rsidRPr="000D0678">
        <w:rPr>
          <w:sz w:val="20"/>
        </w:rPr>
        <w:t>Исполнитель имеет право изменить каналы приема Обращений, предварительно уведомив Заказчика по электронной почте. Обо всех изменениях в реквизитах каналов поступления Обращений Исполнитель обязан уведомить Заказчика не менее чем за 5 рабочих дней до вступления изменений в силу.</w:t>
      </w:r>
    </w:p>
    <w:p w14:paraId="75135B9B" w14:textId="4D47E779" w:rsidR="00DB65D8" w:rsidRPr="000D0678" w:rsidRDefault="00DB65D8" w:rsidP="00044353">
      <w:pPr>
        <w:pStyle w:val="34d"/>
        <w:rPr>
          <w:sz w:val="20"/>
        </w:rPr>
      </w:pPr>
      <w:r w:rsidRPr="000D0678">
        <w:rPr>
          <w:sz w:val="20"/>
        </w:rPr>
        <w:t>Запросы, поступившие по электронной почте СТП, должны регистрироваться в СУЗ автоматически. Типы Запросов перечислены в таблице 12</w:t>
      </w:r>
    </w:p>
    <w:p w14:paraId="63F4427D" w14:textId="20D5172F" w:rsidR="00044353" w:rsidRPr="000D0678" w:rsidRDefault="00044353" w:rsidP="00044353">
      <w:pPr>
        <w:pStyle w:val="34ff0"/>
        <w:rPr>
          <w:sz w:val="20"/>
        </w:rPr>
      </w:pPr>
      <w:bookmarkStart w:id="274" w:name="_Ref148472617"/>
      <w:bookmarkStart w:id="275" w:name="_Ref148362308"/>
      <w:r w:rsidRPr="000D0678">
        <w:rPr>
          <w:sz w:val="20"/>
        </w:rPr>
        <w:t xml:space="preserve">Таблица </w:t>
      </w:r>
      <w:r w:rsidR="001B1E94" w:rsidRPr="000D0678">
        <w:rPr>
          <w:sz w:val="20"/>
        </w:rPr>
        <w:t>12</w:t>
      </w:r>
      <w:bookmarkEnd w:id="274"/>
      <w:r w:rsidRPr="000D0678">
        <w:rPr>
          <w:sz w:val="20"/>
        </w:rPr>
        <w:t xml:space="preserve"> – Типы Запросов</w:t>
      </w:r>
      <w:bookmarkEnd w:id="275"/>
    </w:p>
    <w:tbl>
      <w:tblPr>
        <w:tblStyle w:val="9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0"/>
        <w:gridCol w:w="7760"/>
      </w:tblGrid>
      <w:tr w:rsidR="00044353" w:rsidRPr="000D0678" w14:paraId="440B631F" w14:textId="77777777" w:rsidTr="003A5CA1">
        <w:trPr>
          <w:tblHeader/>
          <w:jc w:val="center"/>
        </w:trPr>
        <w:tc>
          <w:tcPr>
            <w:tcW w:w="2411" w:type="dxa"/>
            <w:tcBorders>
              <w:bottom w:val="double" w:sz="4" w:space="0" w:color="auto"/>
            </w:tcBorders>
          </w:tcPr>
          <w:p w14:paraId="2CA7AB59" w14:textId="77777777" w:rsidR="00044353" w:rsidRPr="000D0678" w:rsidRDefault="00044353" w:rsidP="003A5CA1">
            <w:pPr>
              <w:pStyle w:val="34ff"/>
              <w:rPr>
                <w:sz w:val="18"/>
                <w:szCs w:val="24"/>
              </w:rPr>
            </w:pPr>
            <w:r w:rsidRPr="000D0678">
              <w:rPr>
                <w:sz w:val="18"/>
                <w:szCs w:val="24"/>
              </w:rPr>
              <w:t>Тип</w:t>
            </w:r>
          </w:p>
        </w:tc>
        <w:tc>
          <w:tcPr>
            <w:tcW w:w="7938" w:type="dxa"/>
            <w:tcBorders>
              <w:bottom w:val="double" w:sz="4" w:space="0" w:color="auto"/>
            </w:tcBorders>
          </w:tcPr>
          <w:p w14:paraId="37654B6D" w14:textId="77777777" w:rsidR="00044353" w:rsidRPr="000D0678" w:rsidRDefault="00044353" w:rsidP="003A5CA1">
            <w:pPr>
              <w:pStyle w:val="34ff"/>
              <w:rPr>
                <w:sz w:val="18"/>
                <w:szCs w:val="24"/>
              </w:rPr>
            </w:pPr>
            <w:r w:rsidRPr="000D0678">
              <w:rPr>
                <w:sz w:val="18"/>
                <w:szCs w:val="24"/>
              </w:rPr>
              <w:t>Описание типа</w:t>
            </w:r>
          </w:p>
        </w:tc>
      </w:tr>
      <w:tr w:rsidR="00044353" w:rsidRPr="000D0678" w14:paraId="6CFA952B" w14:textId="77777777" w:rsidTr="003A5CA1">
        <w:trPr>
          <w:jc w:val="center"/>
        </w:trPr>
        <w:tc>
          <w:tcPr>
            <w:tcW w:w="2411" w:type="dxa"/>
            <w:tcBorders>
              <w:top w:val="double" w:sz="4" w:space="0" w:color="auto"/>
            </w:tcBorders>
          </w:tcPr>
          <w:p w14:paraId="03E683E4" w14:textId="77777777" w:rsidR="00044353" w:rsidRPr="000D0678" w:rsidRDefault="00044353" w:rsidP="003A5CA1">
            <w:pPr>
              <w:pStyle w:val="34fd"/>
              <w:rPr>
                <w:sz w:val="18"/>
                <w:szCs w:val="24"/>
              </w:rPr>
            </w:pPr>
            <w:r w:rsidRPr="000D0678">
              <w:rPr>
                <w:sz w:val="18"/>
                <w:szCs w:val="24"/>
              </w:rPr>
              <w:t xml:space="preserve">Инцидент </w:t>
            </w:r>
          </w:p>
        </w:tc>
        <w:tc>
          <w:tcPr>
            <w:tcW w:w="7938" w:type="dxa"/>
            <w:tcBorders>
              <w:top w:val="double" w:sz="4" w:space="0" w:color="auto"/>
            </w:tcBorders>
          </w:tcPr>
          <w:p w14:paraId="3D5E7D52" w14:textId="77777777" w:rsidR="00044353" w:rsidRPr="000D0678" w:rsidRDefault="00044353" w:rsidP="003A5CA1">
            <w:pPr>
              <w:pStyle w:val="34fd"/>
              <w:rPr>
                <w:sz w:val="18"/>
                <w:szCs w:val="24"/>
              </w:rPr>
            </w:pPr>
            <w:r w:rsidRPr="000D0678">
              <w:rPr>
                <w:sz w:val="18"/>
                <w:szCs w:val="24"/>
              </w:rPr>
              <w:t>Любое событие, не являющееся частью нормальной работы услуги, ведущее/способное привести к остановке услуги или снижению уровня ее качества</w:t>
            </w:r>
          </w:p>
        </w:tc>
      </w:tr>
      <w:tr w:rsidR="00044353" w:rsidRPr="000D0678" w14:paraId="219E79DD" w14:textId="77777777" w:rsidTr="003A5CA1">
        <w:trPr>
          <w:jc w:val="center"/>
        </w:trPr>
        <w:tc>
          <w:tcPr>
            <w:tcW w:w="2411" w:type="dxa"/>
          </w:tcPr>
          <w:p w14:paraId="64397F6A" w14:textId="45EA3777" w:rsidR="00044353" w:rsidRPr="000D0678" w:rsidRDefault="00044353" w:rsidP="003A5CA1">
            <w:pPr>
              <w:pStyle w:val="34fd"/>
              <w:rPr>
                <w:sz w:val="18"/>
                <w:szCs w:val="24"/>
              </w:rPr>
            </w:pPr>
            <w:r w:rsidRPr="000D0678">
              <w:rPr>
                <w:sz w:val="18"/>
                <w:szCs w:val="24"/>
              </w:rPr>
              <w:t xml:space="preserve">Информационный </w:t>
            </w:r>
            <w:r w:rsidR="007B07CE" w:rsidRPr="000D0678">
              <w:rPr>
                <w:sz w:val="18"/>
                <w:szCs w:val="24"/>
              </w:rPr>
              <w:t>з</w:t>
            </w:r>
            <w:r w:rsidRPr="000D0678">
              <w:rPr>
                <w:sz w:val="18"/>
                <w:szCs w:val="24"/>
              </w:rPr>
              <w:t xml:space="preserve">апрос </w:t>
            </w:r>
          </w:p>
        </w:tc>
        <w:tc>
          <w:tcPr>
            <w:tcW w:w="7938" w:type="dxa"/>
          </w:tcPr>
          <w:p w14:paraId="0CD9FBD3" w14:textId="77777777" w:rsidR="00044353" w:rsidRPr="000D0678" w:rsidRDefault="00044353" w:rsidP="003A5CA1">
            <w:pPr>
              <w:pStyle w:val="34fd"/>
              <w:rPr>
                <w:sz w:val="18"/>
                <w:szCs w:val="24"/>
              </w:rPr>
            </w:pPr>
            <w:r w:rsidRPr="000D0678">
              <w:rPr>
                <w:sz w:val="18"/>
                <w:szCs w:val="24"/>
              </w:rPr>
              <w:t>Обращение, не связанное с возникновением инцидента, содержащее запрос на предоставление информации о работе или документации о Системе</w:t>
            </w:r>
          </w:p>
        </w:tc>
      </w:tr>
      <w:tr w:rsidR="00044353" w:rsidRPr="000D0678" w14:paraId="700947B5" w14:textId="77777777" w:rsidTr="003A5CA1">
        <w:trPr>
          <w:jc w:val="center"/>
        </w:trPr>
        <w:tc>
          <w:tcPr>
            <w:tcW w:w="2411" w:type="dxa"/>
          </w:tcPr>
          <w:p w14:paraId="57B5CD34" w14:textId="77777777" w:rsidR="00044353" w:rsidRPr="000D0678" w:rsidRDefault="00044353" w:rsidP="003A5CA1">
            <w:pPr>
              <w:pStyle w:val="34fd"/>
              <w:rPr>
                <w:sz w:val="18"/>
                <w:szCs w:val="24"/>
              </w:rPr>
            </w:pPr>
            <w:r w:rsidRPr="000D0678">
              <w:rPr>
                <w:sz w:val="18"/>
                <w:szCs w:val="24"/>
              </w:rPr>
              <w:t xml:space="preserve">Запрос на изменение </w:t>
            </w:r>
          </w:p>
        </w:tc>
        <w:tc>
          <w:tcPr>
            <w:tcW w:w="7938" w:type="dxa"/>
          </w:tcPr>
          <w:p w14:paraId="64E0023D" w14:textId="2BA5A89E" w:rsidR="00840B1D" w:rsidRPr="000D0678" w:rsidRDefault="00840B1D" w:rsidP="00917799">
            <w:pPr>
              <w:rPr>
                <w:rFonts w:ascii="Times New Roman" w:hAnsi="Times New Roman" w:cs="Times New Roman"/>
                <w:sz w:val="18"/>
                <w:szCs w:val="24"/>
              </w:rPr>
            </w:pPr>
            <w:r w:rsidRPr="000D0678">
              <w:rPr>
                <w:rFonts w:ascii="Times New Roman" w:hAnsi="Times New Roman" w:cs="Times New Roman"/>
                <w:sz w:val="18"/>
                <w:szCs w:val="24"/>
              </w:rPr>
              <w:t>Обращение, связанное с необходимостью изменения реализованной функциональности Системы (в соответствии с приложением Б)</w:t>
            </w:r>
            <w:r w:rsidR="00917799" w:rsidRPr="000D0678">
              <w:rPr>
                <w:rFonts w:ascii="Times New Roman" w:hAnsi="Times New Roman" w:cs="Times New Roman"/>
                <w:sz w:val="18"/>
                <w:szCs w:val="24"/>
              </w:rPr>
              <w:t>.</w:t>
            </w:r>
            <w:r w:rsidR="00797FE3" w:rsidRPr="000D0678">
              <w:rPr>
                <w:rFonts w:ascii="Times New Roman" w:hAnsi="Times New Roman" w:cs="Times New Roman"/>
                <w:sz w:val="18"/>
                <w:szCs w:val="24"/>
              </w:rPr>
              <w:t xml:space="preserve"> </w:t>
            </w:r>
            <w:r w:rsidRPr="000D0678">
              <w:rPr>
                <w:rFonts w:ascii="Times New Roman" w:hAnsi="Times New Roman" w:cs="Times New Roman"/>
                <w:sz w:val="18"/>
                <w:szCs w:val="24"/>
              </w:rPr>
              <w:t>В случае выпуска новых редакций: Приказов Министерства Здравоохранения РФ и/или Тарифных соглашений и регламентов информационного взаимодействия с ИС ТФОМС</w:t>
            </w:r>
            <w:r w:rsidR="00917799" w:rsidRPr="000D0678">
              <w:rPr>
                <w:rFonts w:ascii="Times New Roman" w:hAnsi="Times New Roman" w:cs="Times New Roman"/>
                <w:sz w:val="18"/>
                <w:szCs w:val="24"/>
              </w:rPr>
              <w:t>:</w:t>
            </w:r>
          </w:p>
          <w:p w14:paraId="00C2D7A0" w14:textId="77777777" w:rsidR="00840B1D" w:rsidRPr="000D0678" w:rsidRDefault="00840B1D" w:rsidP="008517F4">
            <w:pPr>
              <w:pStyle w:val="afffffffd"/>
              <w:numPr>
                <w:ilvl w:val="0"/>
                <w:numId w:val="62"/>
              </w:numPr>
              <w:rPr>
                <w:rFonts w:cs="Times New Roman"/>
                <w:sz w:val="18"/>
              </w:rPr>
            </w:pPr>
            <w:r w:rsidRPr="000D0678">
              <w:rPr>
                <w:rFonts w:cs="Times New Roman"/>
                <w:sz w:val="18"/>
              </w:rPr>
              <w:t>Доработки ранее реализованных форм федерального статистического наблюдения согласно приложению В, утвержденные приказом Федеральной службы государственной статистики (Росстата);</w:t>
            </w:r>
          </w:p>
          <w:p w14:paraId="4DD6B319" w14:textId="77777777" w:rsidR="00840B1D" w:rsidRPr="000D0678" w:rsidRDefault="00840B1D" w:rsidP="008517F4">
            <w:pPr>
              <w:pStyle w:val="afffffffd"/>
              <w:numPr>
                <w:ilvl w:val="0"/>
                <w:numId w:val="62"/>
              </w:numPr>
              <w:rPr>
                <w:rFonts w:cs="Times New Roman"/>
                <w:sz w:val="18"/>
              </w:rPr>
            </w:pPr>
            <w:r w:rsidRPr="000D0678">
              <w:rPr>
                <w:rFonts w:cs="Times New Roman"/>
                <w:sz w:val="18"/>
              </w:rPr>
              <w:t>Обновления существующих справочников Системы в соответствии с изменениями в НСИ;</w:t>
            </w:r>
          </w:p>
          <w:p w14:paraId="40A192BC" w14:textId="77777777" w:rsidR="00840B1D" w:rsidRPr="000D0678" w:rsidRDefault="00840B1D" w:rsidP="008517F4">
            <w:pPr>
              <w:pStyle w:val="afffffffd"/>
              <w:numPr>
                <w:ilvl w:val="0"/>
                <w:numId w:val="62"/>
              </w:numPr>
              <w:rPr>
                <w:rFonts w:cs="Times New Roman"/>
                <w:sz w:val="18"/>
              </w:rPr>
            </w:pPr>
            <w:r w:rsidRPr="000D0678">
              <w:rPr>
                <w:rFonts w:cs="Times New Roman"/>
                <w:sz w:val="18"/>
              </w:rPr>
              <w:t>Изменения в существующей функциональности сервисов интеграции, прописанных в протоколах информационного взаимодействия (ПИВ), в части структуры и состава сообщений, типа данных, обязательности параметров сообщений, с подсистемами ЕГИСЗ;</w:t>
            </w:r>
          </w:p>
          <w:p w14:paraId="595773E2" w14:textId="77777777" w:rsidR="00917799" w:rsidRPr="000D0678" w:rsidRDefault="00840B1D" w:rsidP="008517F4">
            <w:pPr>
              <w:pStyle w:val="afffffffd"/>
              <w:numPr>
                <w:ilvl w:val="0"/>
                <w:numId w:val="62"/>
              </w:numPr>
              <w:rPr>
                <w:rFonts w:cs="Times New Roman"/>
                <w:sz w:val="18"/>
              </w:rPr>
            </w:pPr>
            <w:r w:rsidRPr="000D0678">
              <w:rPr>
                <w:rFonts w:cs="Times New Roman"/>
                <w:sz w:val="18"/>
              </w:rPr>
              <w:t xml:space="preserve">Изменения реализованных редакций документов (СЭМД) в модуле "Взаимодействие с ЕГИСЗ. Реестр электронных медицинских документов (РЭМД);  </w:t>
            </w:r>
          </w:p>
          <w:p w14:paraId="0451BED9" w14:textId="7FD2E992" w:rsidR="00917799" w:rsidRPr="000D0678" w:rsidRDefault="00917799" w:rsidP="008517F4">
            <w:pPr>
              <w:pStyle w:val="afffffffd"/>
              <w:numPr>
                <w:ilvl w:val="0"/>
                <w:numId w:val="62"/>
              </w:numPr>
              <w:rPr>
                <w:rFonts w:cs="Times New Roman"/>
                <w:sz w:val="18"/>
              </w:rPr>
            </w:pPr>
            <w:r w:rsidRPr="000D0678">
              <w:rPr>
                <w:rFonts w:cs="Times New Roman"/>
                <w:sz w:val="18"/>
              </w:rPr>
              <w:t xml:space="preserve">Обращение, </w:t>
            </w:r>
            <w:r w:rsidRPr="000D0678">
              <w:rPr>
                <w:rFonts w:cs="Times New Roman"/>
                <w:sz w:val="18"/>
                <w:szCs w:val="24"/>
              </w:rPr>
              <w:t>связанное с</w:t>
            </w:r>
            <w:r w:rsidRPr="000D0678">
              <w:rPr>
                <w:rFonts w:cs="Times New Roman"/>
                <w:sz w:val="18"/>
              </w:rPr>
              <w:t xml:space="preserve"> необходимостью внесения Исполнителем изменений в информацию, хранящуюся в Системе:</w:t>
            </w:r>
          </w:p>
          <w:p w14:paraId="4F133A69" w14:textId="77777777" w:rsidR="00917799" w:rsidRPr="000D0678" w:rsidRDefault="00917799" w:rsidP="008517F4">
            <w:pPr>
              <w:pStyle w:val="34fd"/>
              <w:numPr>
                <w:ilvl w:val="0"/>
                <w:numId w:val="60"/>
              </w:numPr>
              <w:rPr>
                <w:sz w:val="18"/>
              </w:rPr>
            </w:pPr>
            <w:r w:rsidRPr="000D0678">
              <w:rPr>
                <w:sz w:val="18"/>
              </w:rPr>
              <w:t>удаление или редактирование любого оплаченного случая;</w:t>
            </w:r>
          </w:p>
          <w:p w14:paraId="2FB4B519" w14:textId="77777777" w:rsidR="00917799" w:rsidRPr="000D0678" w:rsidRDefault="00917799" w:rsidP="008517F4">
            <w:pPr>
              <w:pStyle w:val="34fd"/>
              <w:numPr>
                <w:ilvl w:val="0"/>
                <w:numId w:val="60"/>
              </w:numPr>
              <w:rPr>
                <w:sz w:val="18"/>
              </w:rPr>
            </w:pPr>
            <w:r w:rsidRPr="000D0678">
              <w:rPr>
                <w:sz w:val="18"/>
              </w:rPr>
              <w:t>удаление или редактирование не оплаченных случаев и их зависимых сущностей при блокировке Системой возможности удаления или редактирования Пользователем.</w:t>
            </w:r>
          </w:p>
          <w:p w14:paraId="2F3DC708" w14:textId="621622FD" w:rsidR="00044353" w:rsidRPr="000D0678" w:rsidRDefault="00840B1D" w:rsidP="007D061A">
            <w:pPr>
              <w:pStyle w:val="34fd"/>
              <w:rPr>
                <w:sz w:val="18"/>
                <w:szCs w:val="24"/>
              </w:rPr>
            </w:pPr>
            <w:r w:rsidRPr="000D0678">
              <w:rPr>
                <w:sz w:val="18"/>
                <w:szCs w:val="24"/>
              </w:rPr>
              <w:t>К данному типу также относятся Обращения, касающиеся изменения реквизитов Администраторов и Пользователей в СУЗ</w:t>
            </w:r>
            <w:r w:rsidRPr="000D0678">
              <w:rPr>
                <w:sz w:val="18"/>
              </w:rPr>
              <w:t>.</w:t>
            </w:r>
          </w:p>
        </w:tc>
      </w:tr>
    </w:tbl>
    <w:p w14:paraId="2F10E7BC" w14:textId="77777777" w:rsidR="00044353" w:rsidRPr="000D0678" w:rsidRDefault="00044353" w:rsidP="00044353">
      <w:pPr>
        <w:pStyle w:val="34d"/>
        <w:rPr>
          <w:sz w:val="20"/>
        </w:rPr>
      </w:pPr>
    </w:p>
    <w:p w14:paraId="3696F03D" w14:textId="0CE3569B" w:rsidR="00044353" w:rsidRPr="000D0678" w:rsidRDefault="00044353" w:rsidP="00044353">
      <w:pPr>
        <w:pStyle w:val="34d"/>
        <w:rPr>
          <w:sz w:val="20"/>
        </w:rPr>
      </w:pPr>
      <w:r w:rsidRPr="000D0678">
        <w:rPr>
          <w:sz w:val="20"/>
        </w:rPr>
        <w:t xml:space="preserve">Все контакты по вопросам технического сопровождения Системы осуществляются </w:t>
      </w:r>
      <w:r w:rsidR="00ED763C" w:rsidRPr="000D0678">
        <w:rPr>
          <w:sz w:val="20"/>
        </w:rPr>
        <w:t xml:space="preserve">Инициатором </w:t>
      </w:r>
      <w:r w:rsidRPr="000D0678">
        <w:rPr>
          <w:sz w:val="20"/>
        </w:rPr>
        <w:t>исключительно с сотрудниками Первой линии технической поддержки.</w:t>
      </w:r>
    </w:p>
    <w:p w14:paraId="578B1EF0" w14:textId="7C170484" w:rsidR="00044353" w:rsidRPr="000D0678" w:rsidRDefault="00044353" w:rsidP="00044353">
      <w:pPr>
        <w:pStyle w:val="34d"/>
        <w:rPr>
          <w:sz w:val="20"/>
        </w:rPr>
      </w:pPr>
      <w:r w:rsidRPr="000D0678">
        <w:rPr>
          <w:sz w:val="20"/>
        </w:rPr>
        <w:t>В рамках оказания услуг по техническому сопровождению Системы Заказчик предоставляет список Пользователей</w:t>
      </w:r>
      <w:r w:rsidR="003E7A1C" w:rsidRPr="000D0678">
        <w:rPr>
          <w:sz w:val="20"/>
        </w:rPr>
        <w:t xml:space="preserve"> и /или Администраторов</w:t>
      </w:r>
      <w:r w:rsidRPr="000D0678">
        <w:rPr>
          <w:sz w:val="20"/>
        </w:rPr>
        <w:t xml:space="preserve"> (не более трех для объекта автоматизации из приложения А) с указанием ФИО, телефона и электронной почты для создания УЗ в СУЗ Исполнителя.</w:t>
      </w:r>
    </w:p>
    <w:p w14:paraId="1939C9BC" w14:textId="63BA03CF" w:rsidR="00DB65D8" w:rsidRPr="000D0678" w:rsidRDefault="00DB65D8" w:rsidP="00DB65D8">
      <w:pPr>
        <w:pStyle w:val="34d"/>
        <w:rPr>
          <w:sz w:val="20"/>
        </w:rPr>
      </w:pPr>
      <w:r w:rsidRPr="000D0678">
        <w:rPr>
          <w:sz w:val="20"/>
        </w:rPr>
        <w:t xml:space="preserve">Дополнительно Заказчик направляет Исполнителю Список уполномоченных лиц, по форме приложения </w:t>
      </w:r>
      <w:r w:rsidR="007C0EA4" w:rsidRPr="000D0678">
        <w:rPr>
          <w:sz w:val="20"/>
        </w:rPr>
        <w:t>Г</w:t>
      </w:r>
      <w:r w:rsidRPr="000D0678">
        <w:rPr>
          <w:sz w:val="20"/>
        </w:rPr>
        <w:t xml:space="preserve">, и согласие со списком от Обладателя информации, а также сообщает электронный адрес ответственного представителя Обладателя информации, которого необходимо уведомлять о получении Запросов, связанных с внесением изменений в информацию, хранящуюся в Системе, от неуполномоченных лиц. </w:t>
      </w:r>
    </w:p>
    <w:p w14:paraId="58FD0225" w14:textId="336FBED6" w:rsidR="00DB65D8" w:rsidRPr="000D0678" w:rsidRDefault="00DB65D8" w:rsidP="00DB65D8">
      <w:pPr>
        <w:pStyle w:val="34d"/>
        <w:rPr>
          <w:sz w:val="20"/>
        </w:rPr>
      </w:pPr>
      <w:r w:rsidRPr="000D0678">
        <w:rPr>
          <w:sz w:val="20"/>
        </w:rPr>
        <w:t xml:space="preserve">В случае изменения Списка уполномоченных лиц Заказчик утверждает и направляет Исполнителю обновленный список по форме приложения </w:t>
      </w:r>
      <w:r w:rsidR="0091608D" w:rsidRPr="000D0678">
        <w:rPr>
          <w:sz w:val="20"/>
        </w:rPr>
        <w:t>Г</w:t>
      </w:r>
      <w:r w:rsidRPr="000D0678">
        <w:rPr>
          <w:sz w:val="20"/>
        </w:rPr>
        <w:t>, и согласие со списком от Обладателя информации.</w:t>
      </w:r>
    </w:p>
    <w:p w14:paraId="7D481EE7" w14:textId="77777777" w:rsidR="00DB65D8" w:rsidRPr="000D0678" w:rsidRDefault="00DB65D8" w:rsidP="00DB65D8">
      <w:pPr>
        <w:pStyle w:val="34d"/>
        <w:rPr>
          <w:color w:val="000000"/>
          <w:sz w:val="20"/>
          <w:lang w:eastAsia="ru-RU"/>
        </w:rPr>
      </w:pPr>
      <w:r w:rsidRPr="000D0678">
        <w:rPr>
          <w:sz w:val="20"/>
        </w:rPr>
        <w:t xml:space="preserve">Внесение Исполнителем изменений в информацию, хранящуюся в Системе, в виде удаления или редактирования не более </w:t>
      </w:r>
      <w:r w:rsidRPr="000D0678">
        <w:rPr>
          <w:color w:val="000000"/>
          <w:sz w:val="20"/>
          <w:lang w:eastAsia="ru-RU"/>
        </w:rPr>
        <w:t>10 (десяти) записей/случаев</w:t>
      </w:r>
      <w:r w:rsidRPr="000D0678">
        <w:rPr>
          <w:sz w:val="20"/>
        </w:rPr>
        <w:t xml:space="preserve"> единовременно осуществляется только на основании Запроса, направленного уполномоченным лицом по форме, приведенной в приложении Д</w:t>
      </w:r>
      <w:r w:rsidRPr="000D0678">
        <w:rPr>
          <w:color w:val="000000"/>
          <w:sz w:val="20"/>
          <w:lang w:eastAsia="ru-RU"/>
        </w:rPr>
        <w:t xml:space="preserve">. </w:t>
      </w:r>
    </w:p>
    <w:p w14:paraId="52D67F79" w14:textId="58F611E8" w:rsidR="00DB65D8" w:rsidRPr="000D0678" w:rsidRDefault="00DB65D8" w:rsidP="00DB65D8">
      <w:pPr>
        <w:pStyle w:val="34d"/>
        <w:rPr>
          <w:color w:val="000000"/>
          <w:sz w:val="20"/>
          <w:lang w:eastAsia="ru-RU"/>
        </w:rPr>
      </w:pPr>
      <w:r w:rsidRPr="000D0678">
        <w:rPr>
          <w:color w:val="000000"/>
          <w:sz w:val="20"/>
          <w:lang w:eastAsia="ru-RU"/>
        </w:rPr>
        <w:t xml:space="preserve">В иных случаях </w:t>
      </w:r>
      <w:r w:rsidRPr="000D0678">
        <w:rPr>
          <w:sz w:val="20"/>
        </w:rPr>
        <w:t xml:space="preserve">Запрос по форме, приведенной в приложении Д, должен быть подписан ЭЦП </w:t>
      </w:r>
      <w:r w:rsidRPr="000D0678">
        <w:rPr>
          <w:color w:val="000000"/>
          <w:sz w:val="20"/>
          <w:lang w:eastAsia="ru-RU"/>
        </w:rPr>
        <w:t xml:space="preserve">уполномоченного лица (указанного в </w:t>
      </w:r>
      <w:r w:rsidRPr="000D0678">
        <w:rPr>
          <w:sz w:val="20"/>
        </w:rPr>
        <w:t xml:space="preserve">Списке уполномоченных лиц, по форме приложения </w:t>
      </w:r>
      <w:r w:rsidR="007C0EA4" w:rsidRPr="000D0678">
        <w:rPr>
          <w:sz w:val="20"/>
        </w:rPr>
        <w:t>Г</w:t>
      </w:r>
      <w:r w:rsidRPr="000D0678">
        <w:rPr>
          <w:color w:val="000000"/>
          <w:sz w:val="20"/>
          <w:lang w:eastAsia="ru-RU"/>
        </w:rPr>
        <w:t>) или единоличного исполнительного органа медицинской организации.</w:t>
      </w:r>
    </w:p>
    <w:p w14:paraId="0F2EC1AB" w14:textId="7E8D8696" w:rsidR="00044353" w:rsidRPr="000D0678" w:rsidRDefault="006616C0" w:rsidP="00044353">
      <w:pPr>
        <w:pStyle w:val="34d"/>
        <w:rPr>
          <w:sz w:val="20"/>
        </w:rPr>
      </w:pPr>
      <w:r w:rsidRPr="000D0678">
        <w:rPr>
          <w:sz w:val="20"/>
        </w:rPr>
        <w:t xml:space="preserve">Инициатор </w:t>
      </w:r>
      <w:r w:rsidR="00044353" w:rsidRPr="000D0678">
        <w:rPr>
          <w:sz w:val="20"/>
        </w:rPr>
        <w:t>при обращении в СТП предоставляет следующую информацию:</w:t>
      </w:r>
    </w:p>
    <w:p w14:paraId="0FC886DB"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наименование медицинской организации;</w:t>
      </w:r>
    </w:p>
    <w:p w14:paraId="1AEA28D9" w14:textId="53C1AD6A" w:rsidR="00044353" w:rsidRPr="000D0678" w:rsidRDefault="00044353" w:rsidP="00044353">
      <w:pPr>
        <w:pStyle w:val="3415"/>
        <w:tabs>
          <w:tab w:val="clear" w:pos="993"/>
          <w:tab w:val="clear" w:pos="1191"/>
          <w:tab w:val="num" w:pos="720"/>
          <w:tab w:val="num" w:pos="1322"/>
        </w:tabs>
        <w:ind w:left="1322"/>
        <w:rPr>
          <w:sz w:val="20"/>
        </w:rPr>
      </w:pPr>
      <w:r w:rsidRPr="000D0678">
        <w:rPr>
          <w:sz w:val="20"/>
        </w:rPr>
        <w:t>фамилия, имя, отчество;</w:t>
      </w:r>
    </w:p>
    <w:p w14:paraId="242DC388" w14:textId="5B2200C4" w:rsidR="00044353" w:rsidRPr="000D0678" w:rsidRDefault="00044353" w:rsidP="00044353">
      <w:pPr>
        <w:pStyle w:val="3415"/>
        <w:tabs>
          <w:tab w:val="clear" w:pos="993"/>
          <w:tab w:val="clear" w:pos="1191"/>
          <w:tab w:val="num" w:pos="720"/>
          <w:tab w:val="num" w:pos="1322"/>
        </w:tabs>
        <w:ind w:left="1322"/>
        <w:rPr>
          <w:sz w:val="20"/>
        </w:rPr>
      </w:pPr>
      <w:r w:rsidRPr="000D0678">
        <w:rPr>
          <w:sz w:val="20"/>
        </w:rPr>
        <w:t>реквизиты Пользователя</w:t>
      </w:r>
      <w:r w:rsidR="007809F4" w:rsidRPr="000D0678">
        <w:rPr>
          <w:sz w:val="20"/>
        </w:rPr>
        <w:t>,</w:t>
      </w:r>
      <w:r w:rsidRPr="000D0678">
        <w:rPr>
          <w:sz w:val="20"/>
        </w:rPr>
        <w:t xml:space="preserve"> в том числе </w:t>
      </w:r>
      <w:r w:rsidR="006616C0" w:rsidRPr="000D0678">
        <w:rPr>
          <w:sz w:val="20"/>
        </w:rPr>
        <w:t xml:space="preserve">ФИО </w:t>
      </w:r>
      <w:r w:rsidRPr="000D0678">
        <w:rPr>
          <w:sz w:val="20"/>
        </w:rPr>
        <w:t>Пользователя и/или учетную запись Пользователя в Системе;</w:t>
      </w:r>
    </w:p>
    <w:p w14:paraId="0AB302D0"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описание Запроса.</w:t>
      </w:r>
    </w:p>
    <w:p w14:paraId="107FA734" w14:textId="31E4DE9F" w:rsidR="00044353" w:rsidRPr="000D0678" w:rsidRDefault="00044353" w:rsidP="00044353">
      <w:pPr>
        <w:pStyle w:val="34d"/>
        <w:rPr>
          <w:sz w:val="20"/>
        </w:rPr>
      </w:pPr>
      <w:r w:rsidRPr="000D0678">
        <w:rPr>
          <w:sz w:val="20"/>
        </w:rPr>
        <w:t>В зависимости от типа Запроса описание должно содержать все данные, необходимые для его решения. Требования к описанию Запроса представлены в таблиц</w:t>
      </w:r>
      <w:r w:rsidR="00D0571E" w:rsidRPr="000D0678">
        <w:rPr>
          <w:sz w:val="20"/>
        </w:rPr>
        <w:t>е 13</w:t>
      </w:r>
      <w:r w:rsidRPr="000D0678">
        <w:rPr>
          <w:sz w:val="20"/>
        </w:rPr>
        <w:t>.</w:t>
      </w:r>
    </w:p>
    <w:p w14:paraId="0C3E2DDE" w14:textId="012407C2" w:rsidR="00044353" w:rsidRPr="000D0678" w:rsidRDefault="00044353" w:rsidP="00044353">
      <w:pPr>
        <w:pStyle w:val="34ff0"/>
        <w:rPr>
          <w:sz w:val="20"/>
        </w:rPr>
      </w:pPr>
      <w:bookmarkStart w:id="276" w:name="_Ref148472634"/>
      <w:r w:rsidRPr="000D0678">
        <w:rPr>
          <w:sz w:val="20"/>
        </w:rPr>
        <w:t xml:space="preserve">Таблица </w:t>
      </w:r>
      <w:bookmarkEnd w:id="276"/>
      <w:r w:rsidR="001B1E94" w:rsidRPr="000D0678">
        <w:rPr>
          <w:noProof/>
          <w:sz w:val="20"/>
        </w:rPr>
        <w:t>13</w:t>
      </w:r>
      <w:r w:rsidR="001B1E94" w:rsidRPr="000D0678">
        <w:rPr>
          <w:sz w:val="20"/>
        </w:rPr>
        <w:t xml:space="preserve"> </w:t>
      </w:r>
      <w:r w:rsidRPr="000D0678">
        <w:rPr>
          <w:sz w:val="20"/>
        </w:rPr>
        <w:t>– Требования к описанию Запроса</w:t>
      </w:r>
    </w:p>
    <w:tbl>
      <w:tblPr>
        <w:tblStyle w:val="8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1"/>
        <w:gridCol w:w="7759"/>
      </w:tblGrid>
      <w:tr w:rsidR="00044353" w:rsidRPr="000D0678" w14:paraId="6A12469A" w14:textId="77777777" w:rsidTr="003A5CA1">
        <w:trPr>
          <w:tblHeader/>
          <w:jc w:val="center"/>
        </w:trPr>
        <w:tc>
          <w:tcPr>
            <w:tcW w:w="2412" w:type="dxa"/>
            <w:tcBorders>
              <w:bottom w:val="double" w:sz="4" w:space="0" w:color="auto"/>
            </w:tcBorders>
          </w:tcPr>
          <w:p w14:paraId="4872450F" w14:textId="77777777" w:rsidR="00044353" w:rsidRPr="000D0678" w:rsidRDefault="00044353" w:rsidP="003A5CA1">
            <w:pPr>
              <w:pStyle w:val="34ff"/>
              <w:rPr>
                <w:sz w:val="18"/>
                <w:szCs w:val="24"/>
              </w:rPr>
            </w:pPr>
            <w:r w:rsidRPr="000D0678">
              <w:rPr>
                <w:sz w:val="18"/>
                <w:szCs w:val="24"/>
              </w:rPr>
              <w:t>Тип</w:t>
            </w:r>
          </w:p>
        </w:tc>
        <w:tc>
          <w:tcPr>
            <w:tcW w:w="7937" w:type="dxa"/>
            <w:tcBorders>
              <w:bottom w:val="double" w:sz="4" w:space="0" w:color="auto"/>
            </w:tcBorders>
          </w:tcPr>
          <w:p w14:paraId="62D03F1E" w14:textId="77777777" w:rsidR="00044353" w:rsidRPr="000D0678" w:rsidRDefault="00044353" w:rsidP="003A5CA1">
            <w:pPr>
              <w:pStyle w:val="34ff"/>
              <w:rPr>
                <w:sz w:val="18"/>
                <w:szCs w:val="24"/>
              </w:rPr>
            </w:pPr>
            <w:r w:rsidRPr="000D0678">
              <w:rPr>
                <w:sz w:val="18"/>
                <w:szCs w:val="24"/>
              </w:rPr>
              <w:t>Описание типа</w:t>
            </w:r>
          </w:p>
        </w:tc>
      </w:tr>
      <w:tr w:rsidR="00044353" w:rsidRPr="000D0678" w14:paraId="1E347BB2" w14:textId="77777777" w:rsidTr="003A5CA1">
        <w:trPr>
          <w:trHeight w:val="20"/>
          <w:jc w:val="center"/>
        </w:trPr>
        <w:tc>
          <w:tcPr>
            <w:tcW w:w="2412" w:type="dxa"/>
            <w:tcBorders>
              <w:top w:val="double" w:sz="4" w:space="0" w:color="auto"/>
            </w:tcBorders>
          </w:tcPr>
          <w:p w14:paraId="5A2B6094" w14:textId="77777777" w:rsidR="00044353" w:rsidRPr="000D0678" w:rsidRDefault="00044353" w:rsidP="003A5CA1">
            <w:pPr>
              <w:pStyle w:val="34fd"/>
              <w:rPr>
                <w:sz w:val="18"/>
                <w:szCs w:val="24"/>
              </w:rPr>
            </w:pPr>
            <w:r w:rsidRPr="000D0678">
              <w:rPr>
                <w:sz w:val="18"/>
                <w:szCs w:val="24"/>
              </w:rPr>
              <w:t>Для всех типов Запросов</w:t>
            </w:r>
          </w:p>
        </w:tc>
        <w:tc>
          <w:tcPr>
            <w:tcW w:w="7937" w:type="dxa"/>
            <w:tcBorders>
              <w:top w:val="double" w:sz="4" w:space="0" w:color="auto"/>
            </w:tcBorders>
          </w:tcPr>
          <w:p w14:paraId="4D24F76A" w14:textId="77777777" w:rsidR="00044353" w:rsidRPr="000D0678" w:rsidRDefault="00044353" w:rsidP="003A5CA1">
            <w:pPr>
              <w:pStyle w:val="34fd"/>
              <w:rPr>
                <w:sz w:val="18"/>
                <w:szCs w:val="24"/>
              </w:rPr>
            </w:pPr>
            <w:r w:rsidRPr="000D0678">
              <w:rPr>
                <w:sz w:val="18"/>
                <w:szCs w:val="24"/>
              </w:rPr>
              <w:t>Наименование компонента Системы</w:t>
            </w:r>
          </w:p>
        </w:tc>
      </w:tr>
      <w:tr w:rsidR="00044353" w:rsidRPr="000D0678" w14:paraId="7D2EC1DA" w14:textId="77777777" w:rsidTr="003A5CA1">
        <w:trPr>
          <w:trHeight w:val="30"/>
          <w:jc w:val="center"/>
        </w:trPr>
        <w:tc>
          <w:tcPr>
            <w:tcW w:w="2412" w:type="dxa"/>
          </w:tcPr>
          <w:p w14:paraId="5E7A1B80" w14:textId="77777777" w:rsidR="00044353" w:rsidRPr="000D0678" w:rsidRDefault="00044353" w:rsidP="003A5CA1">
            <w:pPr>
              <w:pStyle w:val="34fd"/>
              <w:rPr>
                <w:sz w:val="18"/>
                <w:szCs w:val="24"/>
              </w:rPr>
            </w:pPr>
            <w:r w:rsidRPr="000D0678">
              <w:rPr>
                <w:sz w:val="18"/>
                <w:szCs w:val="24"/>
              </w:rPr>
              <w:t>Информационный Запрос</w:t>
            </w:r>
          </w:p>
        </w:tc>
        <w:tc>
          <w:tcPr>
            <w:tcW w:w="7937" w:type="dxa"/>
          </w:tcPr>
          <w:p w14:paraId="1FCF280F" w14:textId="54387442" w:rsidR="00CB1D81" w:rsidRPr="000D0678" w:rsidRDefault="00CB1D81" w:rsidP="008517F4">
            <w:pPr>
              <w:pStyle w:val="afffffffd"/>
              <w:numPr>
                <w:ilvl w:val="0"/>
                <w:numId w:val="59"/>
              </w:numPr>
              <w:rPr>
                <w:rFonts w:cs="Times New Roman"/>
                <w:sz w:val="18"/>
                <w:szCs w:val="24"/>
              </w:rPr>
            </w:pPr>
            <w:r w:rsidRPr="000D0678">
              <w:rPr>
                <w:rFonts w:cs="Times New Roman"/>
                <w:sz w:val="18"/>
                <w:szCs w:val="24"/>
              </w:rPr>
              <w:t>данные о стенде;</w:t>
            </w:r>
          </w:p>
          <w:p w14:paraId="553F58C2" w14:textId="21E315FC" w:rsidR="00044353" w:rsidRPr="000D0678" w:rsidRDefault="00044353" w:rsidP="008517F4">
            <w:pPr>
              <w:pStyle w:val="afffffffd"/>
              <w:numPr>
                <w:ilvl w:val="0"/>
                <w:numId w:val="59"/>
              </w:numPr>
              <w:rPr>
                <w:rFonts w:cs="Times New Roman"/>
                <w:sz w:val="18"/>
                <w:szCs w:val="24"/>
              </w:rPr>
            </w:pPr>
            <w:r w:rsidRPr="000D0678">
              <w:rPr>
                <w:rFonts w:cs="Times New Roman"/>
                <w:sz w:val="18"/>
                <w:szCs w:val="24"/>
              </w:rPr>
              <w:t>версия Системы;</w:t>
            </w:r>
          </w:p>
          <w:p w14:paraId="7A3CF6F8" w14:textId="77777777" w:rsidR="00044353" w:rsidRPr="000D0678" w:rsidRDefault="00044353" w:rsidP="008517F4">
            <w:pPr>
              <w:pStyle w:val="afffffffd"/>
              <w:numPr>
                <w:ilvl w:val="0"/>
                <w:numId w:val="59"/>
              </w:numPr>
              <w:rPr>
                <w:rFonts w:cs="Times New Roman"/>
                <w:sz w:val="18"/>
                <w:szCs w:val="24"/>
              </w:rPr>
            </w:pPr>
            <w:r w:rsidRPr="000D0678">
              <w:rPr>
                <w:rFonts w:cs="Times New Roman"/>
                <w:sz w:val="18"/>
                <w:szCs w:val="24"/>
              </w:rPr>
              <w:t>описание требуемой информации о работе или документации о Системе.</w:t>
            </w:r>
          </w:p>
          <w:p w14:paraId="0FDB88E6" w14:textId="57F0650D" w:rsidR="00044353" w:rsidRPr="000D0678" w:rsidRDefault="00CB1D81" w:rsidP="007D061A">
            <w:pPr>
              <w:rPr>
                <w:rFonts w:ascii="Times New Roman" w:hAnsi="Times New Roman" w:cs="Times New Roman"/>
                <w:sz w:val="18"/>
                <w:szCs w:val="24"/>
              </w:rPr>
            </w:pPr>
            <w:r w:rsidRPr="000D0678">
              <w:rPr>
                <w:rFonts w:ascii="Times New Roman" w:hAnsi="Times New Roman" w:cs="Times New Roman"/>
                <w:sz w:val="16"/>
                <w:szCs w:val="24"/>
              </w:rPr>
              <w:t>При необходимости изменения справки о работе в Системе</w:t>
            </w:r>
            <w:r w:rsidR="00044353" w:rsidRPr="000D0678">
              <w:rPr>
                <w:rFonts w:ascii="Times New Roman" w:hAnsi="Times New Roman" w:cs="Times New Roman"/>
                <w:sz w:val="18"/>
                <w:szCs w:val="24"/>
              </w:rPr>
              <w:t>:</w:t>
            </w:r>
          </w:p>
          <w:p w14:paraId="741F9C52" w14:textId="3C617ED6"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 xml:space="preserve">информация, каким образом </w:t>
            </w:r>
            <w:r w:rsidR="00DF6FF1" w:rsidRPr="000D0678">
              <w:rPr>
                <w:rFonts w:cs="Times New Roman"/>
                <w:sz w:val="18"/>
                <w:szCs w:val="24"/>
              </w:rPr>
              <w:t xml:space="preserve">Пользователь </w:t>
            </w:r>
            <w:r w:rsidRPr="000D0678">
              <w:rPr>
                <w:rFonts w:cs="Times New Roman"/>
                <w:sz w:val="18"/>
                <w:szCs w:val="24"/>
              </w:rPr>
              <w:t>открыл справку;</w:t>
            </w:r>
          </w:p>
          <w:p w14:paraId="7BBCDB8A" w14:textId="77777777"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ссылка на справку, которую необходимо дополнить;</w:t>
            </w:r>
          </w:p>
          <w:p w14:paraId="173F309A" w14:textId="77777777"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снимок экрана с формой, справку для которой необходимо предоставить/дополнить;</w:t>
            </w:r>
          </w:p>
          <w:p w14:paraId="6E3833F9" w14:textId="77777777"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описание сути проблемы и что необходимо дополнить в справке.</w:t>
            </w:r>
          </w:p>
        </w:tc>
      </w:tr>
      <w:tr w:rsidR="00044353" w:rsidRPr="000D0678" w14:paraId="6244711A" w14:textId="77777777" w:rsidTr="003A5CA1">
        <w:trPr>
          <w:trHeight w:val="30"/>
          <w:jc w:val="center"/>
        </w:trPr>
        <w:tc>
          <w:tcPr>
            <w:tcW w:w="2412" w:type="dxa"/>
          </w:tcPr>
          <w:p w14:paraId="05CFC5B4" w14:textId="77777777" w:rsidR="00044353" w:rsidRPr="000D0678" w:rsidRDefault="00044353" w:rsidP="003A5CA1">
            <w:pPr>
              <w:pStyle w:val="34fd"/>
              <w:rPr>
                <w:sz w:val="18"/>
                <w:szCs w:val="24"/>
              </w:rPr>
            </w:pPr>
            <w:r w:rsidRPr="000D0678">
              <w:rPr>
                <w:sz w:val="18"/>
                <w:szCs w:val="24"/>
              </w:rPr>
              <w:t>Инцидент</w:t>
            </w:r>
          </w:p>
        </w:tc>
        <w:tc>
          <w:tcPr>
            <w:tcW w:w="7937" w:type="dxa"/>
          </w:tcPr>
          <w:p w14:paraId="0EE04776"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предусловия возникновения ошибки:</w:t>
            </w:r>
          </w:p>
          <w:p w14:paraId="4D222EC4" w14:textId="77777777"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данные о стенде;</w:t>
            </w:r>
          </w:p>
          <w:p w14:paraId="3368F82F" w14:textId="77777777"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наименование веб-браузера и его версия;</w:t>
            </w:r>
          </w:p>
          <w:p w14:paraId="5D05FAE4" w14:textId="09307B15"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 xml:space="preserve">версия </w:t>
            </w:r>
            <w:r w:rsidR="00CB1D81" w:rsidRPr="000D0678">
              <w:rPr>
                <w:rFonts w:cs="Times New Roman"/>
                <w:sz w:val="18"/>
                <w:szCs w:val="24"/>
              </w:rPr>
              <w:t>Системы</w:t>
            </w:r>
            <w:r w:rsidRPr="000D0678">
              <w:rPr>
                <w:rFonts w:cs="Times New Roman"/>
                <w:sz w:val="18"/>
                <w:szCs w:val="24"/>
              </w:rPr>
              <w:t>;</w:t>
            </w:r>
          </w:p>
          <w:p w14:paraId="4976D22C" w14:textId="101F2588"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 xml:space="preserve">данные о </w:t>
            </w:r>
            <w:r w:rsidR="00511380" w:rsidRPr="000D0678">
              <w:rPr>
                <w:rFonts w:cs="Times New Roman"/>
                <w:sz w:val="18"/>
                <w:szCs w:val="24"/>
              </w:rPr>
              <w:t xml:space="preserve">Пользователе </w:t>
            </w:r>
            <w:r w:rsidRPr="000D0678">
              <w:rPr>
                <w:rFonts w:cs="Times New Roman"/>
                <w:sz w:val="18"/>
                <w:szCs w:val="24"/>
              </w:rPr>
              <w:t xml:space="preserve">(логин </w:t>
            </w:r>
            <w:r w:rsidR="00511380" w:rsidRPr="000D0678">
              <w:rPr>
                <w:rFonts w:cs="Times New Roman"/>
                <w:sz w:val="18"/>
                <w:szCs w:val="24"/>
              </w:rPr>
              <w:t>Пользователя</w:t>
            </w:r>
            <w:r w:rsidRPr="000D0678">
              <w:rPr>
                <w:rFonts w:cs="Times New Roman"/>
                <w:sz w:val="18"/>
                <w:szCs w:val="24"/>
              </w:rPr>
              <w:t>, ФИО, должность, роль в Системе);</w:t>
            </w:r>
          </w:p>
          <w:p w14:paraId="68B386B2" w14:textId="77777777"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периодичность возникновения ошибки;</w:t>
            </w:r>
          </w:p>
          <w:p w14:paraId="4A4338D9" w14:textId="699CD75F"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 xml:space="preserve">дополнительные сведения об объекте, над которым происходит действие (например, наименование документа, который хочет подписать </w:t>
            </w:r>
            <w:r w:rsidR="0084176C" w:rsidRPr="000D0678">
              <w:rPr>
                <w:rFonts w:cs="Times New Roman"/>
                <w:sz w:val="18"/>
                <w:szCs w:val="24"/>
              </w:rPr>
              <w:t>Пользователь</w:t>
            </w:r>
            <w:r w:rsidRPr="000D0678">
              <w:rPr>
                <w:rFonts w:cs="Times New Roman"/>
                <w:sz w:val="18"/>
                <w:szCs w:val="24"/>
              </w:rPr>
              <w:t>).</w:t>
            </w:r>
          </w:p>
          <w:p w14:paraId="0FE8C30A" w14:textId="40FF33F0"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пошаговое перечисление действий </w:t>
            </w:r>
            <w:r w:rsidR="0084176C" w:rsidRPr="000D0678">
              <w:rPr>
                <w:rFonts w:cs="Times New Roman"/>
                <w:sz w:val="18"/>
                <w:szCs w:val="24"/>
              </w:rPr>
              <w:t>Пользователя</w:t>
            </w:r>
            <w:r w:rsidRPr="000D0678">
              <w:rPr>
                <w:rFonts w:cs="Times New Roman"/>
                <w:sz w:val="18"/>
                <w:szCs w:val="24"/>
              </w:rPr>
              <w:t>, выполнение которых повлекло за собой возникновение ошибки;</w:t>
            </w:r>
          </w:p>
          <w:p w14:paraId="6F8F00D1" w14:textId="77777777" w:rsidR="00044353" w:rsidRPr="000D0678" w:rsidRDefault="00044353" w:rsidP="00044353">
            <w:pPr>
              <w:pStyle w:val="afffffffd"/>
              <w:numPr>
                <w:ilvl w:val="1"/>
                <w:numId w:val="55"/>
              </w:numPr>
              <w:rPr>
                <w:rFonts w:cs="Times New Roman"/>
                <w:sz w:val="18"/>
                <w:szCs w:val="24"/>
              </w:rPr>
            </w:pPr>
            <w:r w:rsidRPr="000D0678">
              <w:rPr>
                <w:rFonts w:cs="Times New Roman"/>
                <w:sz w:val="18"/>
                <w:szCs w:val="24"/>
              </w:rPr>
              <w:t>описание фактического результата;</w:t>
            </w:r>
          </w:p>
          <w:p w14:paraId="5C1F35E1" w14:textId="77777777" w:rsidR="00044353" w:rsidRPr="000D0678" w:rsidRDefault="00044353" w:rsidP="00044353">
            <w:pPr>
              <w:pStyle w:val="afffffffd"/>
              <w:numPr>
                <w:ilvl w:val="1"/>
                <w:numId w:val="55"/>
              </w:numPr>
              <w:rPr>
                <w:rFonts w:cs="Times New Roman"/>
                <w:sz w:val="18"/>
                <w:szCs w:val="24"/>
              </w:rPr>
            </w:pPr>
            <w:r w:rsidRPr="000D0678">
              <w:rPr>
                <w:rFonts w:cs="Times New Roman"/>
                <w:sz w:val="18"/>
                <w:szCs w:val="24"/>
              </w:rPr>
              <w:t>наименование экранной формы и ссылка на веб-страницу, где была зафиксирована ошибка;</w:t>
            </w:r>
          </w:p>
          <w:p w14:paraId="3462DE6B"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 xml:space="preserve">данные об ошибке: </w:t>
            </w:r>
          </w:p>
          <w:p w14:paraId="4FFB7501" w14:textId="77777777"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снимок экрана с ошибкой;</w:t>
            </w:r>
          </w:p>
          <w:p w14:paraId="7CC481CC" w14:textId="47D1864C"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 xml:space="preserve">видеозаписи, фиксирующие действия </w:t>
            </w:r>
            <w:r w:rsidR="0084176C" w:rsidRPr="000D0678">
              <w:rPr>
                <w:rFonts w:cs="Times New Roman"/>
                <w:sz w:val="18"/>
                <w:szCs w:val="24"/>
              </w:rPr>
              <w:t>Пользовател</w:t>
            </w:r>
            <w:r w:rsidR="005E3012" w:rsidRPr="000D0678">
              <w:rPr>
                <w:rFonts w:cs="Times New Roman"/>
                <w:sz w:val="18"/>
                <w:szCs w:val="24"/>
              </w:rPr>
              <w:t>я;</w:t>
            </w:r>
            <w:r w:rsidRPr="000D0678">
              <w:rPr>
                <w:rFonts w:cs="Times New Roman"/>
                <w:sz w:val="18"/>
                <w:szCs w:val="24"/>
              </w:rPr>
              <w:t xml:space="preserve"> приводящих к возникновению ошибки;</w:t>
            </w:r>
          </w:p>
          <w:p w14:paraId="19B47888" w14:textId="77777777"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техническая информация об ошибке (содержимое консоли веб-браузера на момент возникновения ошибки; текст ошибки, отображаемый Системой);</w:t>
            </w:r>
          </w:p>
          <w:p w14:paraId="3B80B1D4" w14:textId="77777777"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дополнительные файлы (в случае необходимости);</w:t>
            </w:r>
          </w:p>
          <w:p w14:paraId="5332E33D" w14:textId="5D56174C"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желаемого результата исправления ошибки</w:t>
            </w:r>
            <w:r w:rsidR="005E3012" w:rsidRPr="000D0678">
              <w:rPr>
                <w:rFonts w:cs="Times New Roman"/>
                <w:sz w:val="18"/>
                <w:szCs w:val="24"/>
              </w:rPr>
              <w:t xml:space="preserve"> (</w:t>
            </w:r>
            <w:r w:rsidR="005E3012" w:rsidRPr="000D0678">
              <w:rPr>
                <w:rFonts w:cs="Times New Roman"/>
                <w:sz w:val="18"/>
              </w:rPr>
              <w:t>ссылку на пункт настоящего документа с описанием корректной работы компонента Системы, в котором обнаружена ошибка</w:t>
            </w:r>
            <w:r w:rsidR="005E3012" w:rsidRPr="000D0678">
              <w:rPr>
                <w:rFonts w:cs="Times New Roman"/>
                <w:sz w:val="18"/>
                <w:szCs w:val="24"/>
              </w:rPr>
              <w:t>)</w:t>
            </w:r>
          </w:p>
        </w:tc>
      </w:tr>
      <w:tr w:rsidR="00044353" w:rsidRPr="000D0678" w14:paraId="10B71F82" w14:textId="77777777" w:rsidTr="003A5CA1">
        <w:trPr>
          <w:trHeight w:val="180"/>
          <w:jc w:val="center"/>
        </w:trPr>
        <w:tc>
          <w:tcPr>
            <w:tcW w:w="2412" w:type="dxa"/>
          </w:tcPr>
          <w:p w14:paraId="76B3D965" w14:textId="77777777" w:rsidR="00044353" w:rsidRPr="000D0678" w:rsidRDefault="00044353" w:rsidP="003A5CA1">
            <w:pPr>
              <w:pStyle w:val="34fd"/>
              <w:rPr>
                <w:sz w:val="18"/>
                <w:szCs w:val="24"/>
              </w:rPr>
            </w:pPr>
            <w:r w:rsidRPr="000D0678">
              <w:rPr>
                <w:sz w:val="18"/>
                <w:szCs w:val="24"/>
              </w:rPr>
              <w:t>Запрос на изменение</w:t>
            </w:r>
          </w:p>
        </w:tc>
        <w:tc>
          <w:tcPr>
            <w:tcW w:w="7937" w:type="dxa"/>
          </w:tcPr>
          <w:p w14:paraId="6CA7E78F"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основание для выполнения изменения;</w:t>
            </w:r>
          </w:p>
          <w:p w14:paraId="006B3A23"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цель доработки;</w:t>
            </w:r>
          </w:p>
          <w:p w14:paraId="2CA1F475"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требуемого изменения;</w:t>
            </w:r>
          </w:p>
          <w:p w14:paraId="5C2BF8A1"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бизнес-процесса, в рамках которого планируется изменение;</w:t>
            </w:r>
          </w:p>
          <w:p w14:paraId="56200A29"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полей;</w:t>
            </w:r>
          </w:p>
          <w:p w14:paraId="3798A065" w14:textId="21412DB7" w:rsidR="005E3012"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порядка отбора данных для формирования отчетов;</w:t>
            </w:r>
          </w:p>
          <w:p w14:paraId="7539F6F3"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желаемого результата изменения</w:t>
            </w:r>
            <w:r w:rsidR="005E3012" w:rsidRPr="000D0678">
              <w:rPr>
                <w:rFonts w:cs="Times New Roman"/>
                <w:sz w:val="18"/>
                <w:szCs w:val="24"/>
              </w:rPr>
              <w:t>;</w:t>
            </w:r>
          </w:p>
          <w:p w14:paraId="0027C4D7" w14:textId="145C20DE" w:rsidR="005E3012" w:rsidRPr="000D0678" w:rsidRDefault="005E3012" w:rsidP="005E3012">
            <w:pPr>
              <w:pStyle w:val="afffffffd"/>
              <w:numPr>
                <w:ilvl w:val="0"/>
                <w:numId w:val="51"/>
              </w:numPr>
              <w:rPr>
                <w:rFonts w:cs="Times New Roman"/>
                <w:sz w:val="18"/>
                <w:szCs w:val="24"/>
              </w:rPr>
            </w:pPr>
            <w:r w:rsidRPr="000D0678">
              <w:rPr>
                <w:rFonts w:cs="Times New Roman"/>
                <w:sz w:val="18"/>
                <w:szCs w:val="24"/>
              </w:rPr>
              <w:t>иные требования на усмотрение Инициатора</w:t>
            </w:r>
          </w:p>
        </w:tc>
      </w:tr>
    </w:tbl>
    <w:p w14:paraId="5C4088EE" w14:textId="77777777" w:rsidR="00044353" w:rsidRPr="000D0678" w:rsidRDefault="00044353" w:rsidP="00044353">
      <w:pPr>
        <w:pStyle w:val="34d"/>
        <w:rPr>
          <w:sz w:val="20"/>
        </w:rPr>
      </w:pPr>
    </w:p>
    <w:p w14:paraId="32D1FE57" w14:textId="77777777" w:rsidR="00044353" w:rsidRPr="000D0678" w:rsidRDefault="00044353" w:rsidP="00044353">
      <w:pPr>
        <w:pStyle w:val="34d"/>
        <w:rPr>
          <w:sz w:val="20"/>
        </w:rPr>
      </w:pPr>
      <w:r w:rsidRPr="000D0678">
        <w:rPr>
          <w:sz w:val="20"/>
        </w:rPr>
        <w:t>При описании Запроса должны соблюдаться следующие рекомендации:</w:t>
      </w:r>
    </w:p>
    <w:p w14:paraId="3D172087" w14:textId="4FBAE039" w:rsidR="00044353" w:rsidRPr="000D0678" w:rsidRDefault="00044353" w:rsidP="00044353">
      <w:pPr>
        <w:pStyle w:val="3415"/>
        <w:tabs>
          <w:tab w:val="clear" w:pos="993"/>
          <w:tab w:val="clear" w:pos="1191"/>
          <w:tab w:val="left" w:pos="720"/>
          <w:tab w:val="num" w:pos="1322"/>
        </w:tabs>
        <w:ind w:left="1322"/>
        <w:rPr>
          <w:sz w:val="20"/>
        </w:rPr>
      </w:pPr>
      <w:r w:rsidRPr="000D0678">
        <w:rPr>
          <w:sz w:val="20"/>
        </w:rPr>
        <w:t xml:space="preserve">Наименование Запроса должно отображать его содержание. Рекомендуется использовать глаголы, передающие действия, например: </w:t>
      </w:r>
      <w:r w:rsidR="00CE1AE0" w:rsidRPr="000D0678">
        <w:rPr>
          <w:sz w:val="20"/>
        </w:rPr>
        <w:t>«</w:t>
      </w:r>
      <w:r w:rsidRPr="000D0678">
        <w:rPr>
          <w:sz w:val="20"/>
        </w:rPr>
        <w:t>предоставить</w:t>
      </w:r>
      <w:r w:rsidR="00CE1AE0" w:rsidRPr="000D0678">
        <w:rPr>
          <w:sz w:val="20"/>
        </w:rPr>
        <w:t>»</w:t>
      </w:r>
      <w:r w:rsidRPr="000D0678">
        <w:rPr>
          <w:sz w:val="20"/>
        </w:rPr>
        <w:t xml:space="preserve">, </w:t>
      </w:r>
      <w:r w:rsidR="00CE1AE0" w:rsidRPr="000D0678">
        <w:rPr>
          <w:sz w:val="20"/>
        </w:rPr>
        <w:t>«</w:t>
      </w:r>
      <w:r w:rsidRPr="000D0678">
        <w:rPr>
          <w:sz w:val="20"/>
        </w:rPr>
        <w:t>закрыть</w:t>
      </w:r>
      <w:r w:rsidR="00CE1AE0" w:rsidRPr="000D0678">
        <w:rPr>
          <w:sz w:val="20"/>
        </w:rPr>
        <w:t>»</w:t>
      </w:r>
      <w:r w:rsidRPr="000D0678">
        <w:rPr>
          <w:sz w:val="20"/>
        </w:rPr>
        <w:t xml:space="preserve">, </w:t>
      </w:r>
      <w:r w:rsidR="00CE1AE0" w:rsidRPr="000D0678">
        <w:rPr>
          <w:sz w:val="20"/>
        </w:rPr>
        <w:t>«</w:t>
      </w:r>
      <w:r w:rsidRPr="000D0678">
        <w:rPr>
          <w:sz w:val="20"/>
        </w:rPr>
        <w:t>исправить</w:t>
      </w:r>
      <w:r w:rsidR="00CE1AE0" w:rsidRPr="000D0678">
        <w:rPr>
          <w:sz w:val="20"/>
        </w:rPr>
        <w:t>»</w:t>
      </w:r>
      <w:r w:rsidRPr="000D0678">
        <w:rPr>
          <w:sz w:val="20"/>
        </w:rPr>
        <w:t xml:space="preserve"> либо существительные, передающие суть Запроса, для удобства </w:t>
      </w:r>
      <w:r w:rsidR="00481B83" w:rsidRPr="000D0678">
        <w:rPr>
          <w:sz w:val="20"/>
        </w:rPr>
        <w:t>идентификации</w:t>
      </w:r>
      <w:r w:rsidRPr="000D0678">
        <w:rPr>
          <w:sz w:val="20"/>
        </w:rPr>
        <w:t xml:space="preserve"> </w:t>
      </w:r>
      <w:r w:rsidR="004C3547" w:rsidRPr="000D0678">
        <w:rPr>
          <w:sz w:val="20"/>
        </w:rPr>
        <w:t xml:space="preserve">и поиска </w:t>
      </w:r>
      <w:r w:rsidRPr="000D0678">
        <w:rPr>
          <w:sz w:val="20"/>
        </w:rPr>
        <w:t xml:space="preserve">Запроса в дальнейшем. </w:t>
      </w:r>
    </w:p>
    <w:p w14:paraId="3B47BB7A"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В случае изменения содержания Запрос в обязательном порядке должен быть переименован.</w:t>
      </w:r>
    </w:p>
    <w:p w14:paraId="5465E5DB"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Снимки экрана должны быть полноэкранными. Не допускаются снимки части экрана.</w:t>
      </w:r>
    </w:p>
    <w:p w14:paraId="642FF1AD" w14:textId="77777777" w:rsidR="00044353" w:rsidRPr="000D0678" w:rsidRDefault="00044353" w:rsidP="00044353">
      <w:pPr>
        <w:pStyle w:val="3415"/>
        <w:tabs>
          <w:tab w:val="clear" w:pos="993"/>
          <w:tab w:val="clear" w:pos="1191"/>
          <w:tab w:val="num" w:pos="720"/>
          <w:tab w:val="num" w:pos="1322"/>
        </w:tabs>
        <w:ind w:left="1322"/>
        <w:rPr>
          <w:sz w:val="20"/>
        </w:rPr>
      </w:pPr>
      <w:r w:rsidRPr="000D0678">
        <w:rPr>
          <w:color w:val="000000"/>
          <w:sz w:val="20"/>
        </w:rPr>
        <w:t>Должно быть исключено упоминание, в том числе на снимках экрана, персональных данных, если они не требуются для выполнения Запроса.</w:t>
      </w:r>
    </w:p>
    <w:p w14:paraId="1E576200"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В случае ошибки с типом "Неверно сформированный ответ сервера" обязательно предоставление текста ошибки из консоли разработчика, а также http-запроса (с параметрами), выдавшего ошибку. </w:t>
      </w:r>
    </w:p>
    <w:p w14:paraId="4807332E" w14:textId="5F806941" w:rsidR="00044353" w:rsidRPr="000D0678" w:rsidRDefault="005E3012" w:rsidP="00044353">
      <w:pPr>
        <w:pStyle w:val="34d"/>
        <w:rPr>
          <w:sz w:val="20"/>
        </w:rPr>
      </w:pPr>
      <w:r w:rsidRPr="000D0678">
        <w:rPr>
          <w:sz w:val="20"/>
        </w:rPr>
        <w:t>Обращение</w:t>
      </w:r>
      <w:r w:rsidR="00044353" w:rsidRPr="000D0678">
        <w:rPr>
          <w:sz w:val="20"/>
        </w:rPr>
        <w:t>, оформленн</w:t>
      </w:r>
      <w:r w:rsidRPr="000D0678">
        <w:rPr>
          <w:sz w:val="20"/>
        </w:rPr>
        <w:t>ое</w:t>
      </w:r>
      <w:r w:rsidR="00044353" w:rsidRPr="000D0678">
        <w:rPr>
          <w:sz w:val="20"/>
        </w:rPr>
        <w:t xml:space="preserve"> по установленной форме, направляется Администратором</w:t>
      </w:r>
      <w:r w:rsidRPr="000D0678">
        <w:rPr>
          <w:sz w:val="20"/>
        </w:rPr>
        <w:t xml:space="preserve"> и/или Пользователем</w:t>
      </w:r>
      <w:r w:rsidR="00044353" w:rsidRPr="000D0678">
        <w:rPr>
          <w:sz w:val="20"/>
        </w:rPr>
        <w:t xml:space="preserve"> в СТП Исполнителя</w:t>
      </w:r>
      <w:r w:rsidRPr="000D0678">
        <w:rPr>
          <w:sz w:val="20"/>
        </w:rPr>
        <w:t xml:space="preserve"> или регистрируется Инициатором самостоятельно в СУЗ Исполнителя</w:t>
      </w:r>
      <w:r w:rsidR="00044353" w:rsidRPr="000D0678">
        <w:rPr>
          <w:sz w:val="20"/>
        </w:rPr>
        <w:t>.</w:t>
      </w:r>
    </w:p>
    <w:p w14:paraId="574334C4" w14:textId="0EC96D09" w:rsidR="00044353" w:rsidRPr="000D0678" w:rsidRDefault="00AA5F05" w:rsidP="00AA5F05">
      <w:pPr>
        <w:pStyle w:val="34d"/>
        <w:rPr>
          <w:sz w:val="20"/>
        </w:rPr>
      </w:pPr>
      <w:r w:rsidRPr="000D0678">
        <w:rPr>
          <w:sz w:val="20"/>
        </w:rPr>
        <w:t xml:space="preserve">На основании Обращения в СУЗ регистрируется Запрос, которому </w:t>
      </w:r>
      <w:r w:rsidR="00044353" w:rsidRPr="000D0678">
        <w:rPr>
          <w:sz w:val="20"/>
        </w:rPr>
        <w:t xml:space="preserve">присваивается уникальный регистрационный номер. </w:t>
      </w:r>
      <w:r w:rsidR="007809F4" w:rsidRPr="000D0678">
        <w:rPr>
          <w:sz w:val="20"/>
        </w:rPr>
        <w:t>Данный номер направляется Инициатору в электронном уведомлении или сообщается в процессе консультации по телефону</w:t>
      </w:r>
      <w:r w:rsidR="00044353" w:rsidRPr="000D0678">
        <w:rPr>
          <w:sz w:val="20"/>
        </w:rPr>
        <w:t xml:space="preserve">. Регистрационный номер служит для однозначной идентификации Запроса. При дальнейшем </w:t>
      </w:r>
      <w:r w:rsidR="00342BBF" w:rsidRPr="000D0678">
        <w:rPr>
          <w:sz w:val="20"/>
        </w:rPr>
        <w:t>взаимодействии с</w:t>
      </w:r>
      <w:r w:rsidR="00044353" w:rsidRPr="000D0678">
        <w:rPr>
          <w:sz w:val="20"/>
        </w:rPr>
        <w:t xml:space="preserve"> СТП </w:t>
      </w:r>
      <w:r w:rsidR="006616C0" w:rsidRPr="000D0678">
        <w:rPr>
          <w:sz w:val="20"/>
        </w:rPr>
        <w:t xml:space="preserve">Инициатор </w:t>
      </w:r>
      <w:r w:rsidR="00044353" w:rsidRPr="000D0678">
        <w:rPr>
          <w:sz w:val="20"/>
        </w:rPr>
        <w:t>использует регистрационный номер Запроса.</w:t>
      </w:r>
    </w:p>
    <w:p w14:paraId="484C20DD" w14:textId="60689A94" w:rsidR="00044353" w:rsidRPr="000D0678" w:rsidRDefault="00044353" w:rsidP="00044353">
      <w:pPr>
        <w:pStyle w:val="34d"/>
        <w:rPr>
          <w:sz w:val="20"/>
        </w:rPr>
      </w:pPr>
      <w:r w:rsidRPr="000D0678">
        <w:rPr>
          <w:sz w:val="20"/>
        </w:rPr>
        <w:t xml:space="preserve">По Запросам, поступившим в СТП, оформление которых не соответствует требованиям, изложенным в настоящем документе, </w:t>
      </w:r>
      <w:r w:rsidR="006616C0" w:rsidRPr="000D0678">
        <w:rPr>
          <w:sz w:val="20"/>
        </w:rPr>
        <w:t xml:space="preserve">Инициатору </w:t>
      </w:r>
      <w:r w:rsidRPr="000D0678">
        <w:rPr>
          <w:sz w:val="20"/>
        </w:rPr>
        <w:t>высылается уведомление о необходимости соблюдения требований к оформлению Обращения. Такие Запросы рассматриваются СТП только после получения информации, оформленной в соответствии с требованиями настоящего документа.</w:t>
      </w:r>
    </w:p>
    <w:p w14:paraId="52394AB5" w14:textId="47115799" w:rsidR="00AA5F05" w:rsidRPr="000D0678" w:rsidRDefault="00AA5F05" w:rsidP="00232A57">
      <w:pPr>
        <w:pStyle w:val="34d"/>
        <w:rPr>
          <w:sz w:val="20"/>
        </w:rPr>
      </w:pPr>
      <w:r w:rsidRPr="000D0678">
        <w:rPr>
          <w:sz w:val="20"/>
        </w:rPr>
        <w:t>При поступлении в СУЗ Запроса на изменение информации, хранящейся в Системе, специалист СТП проверяет наличие ФИО и адреса электронной почты отправителя Запроса в Списке уполномоченных.</w:t>
      </w:r>
      <w:r w:rsidR="00232A57" w:rsidRPr="000D0678">
        <w:rPr>
          <w:sz w:val="20"/>
        </w:rPr>
        <w:t xml:space="preserve"> </w:t>
      </w:r>
      <w:r w:rsidR="00316033" w:rsidRPr="000D0678">
        <w:rPr>
          <w:sz w:val="20"/>
        </w:rPr>
        <w:t>В случае отсутствия данных об Инициаторе Запроса в Списке уполномоченных лиц</w:t>
      </w:r>
      <w:r w:rsidRPr="000D0678">
        <w:rPr>
          <w:sz w:val="20"/>
        </w:rPr>
        <w:t xml:space="preserve"> специалист СТП направляет отказ о выполнении Запроса в электронный адрес </w:t>
      </w:r>
      <w:r w:rsidR="00232A57" w:rsidRPr="000D0678">
        <w:rPr>
          <w:sz w:val="20"/>
        </w:rPr>
        <w:t>Инициатора</w:t>
      </w:r>
      <w:r w:rsidRPr="000D0678">
        <w:rPr>
          <w:sz w:val="20"/>
        </w:rPr>
        <w:t>, а также направляет на электронный адрес ответственного представителя Заказчика уведомление о попытке внесения несанкционированного изменения в Систему. Дополнительная консультация и дальнейшая работа по таким Запросам не предусмотрены.</w:t>
      </w:r>
    </w:p>
    <w:p w14:paraId="2B959A13" w14:textId="22072EB7" w:rsidR="00044353" w:rsidRPr="000D0678" w:rsidRDefault="00044353" w:rsidP="00AA5F05">
      <w:pPr>
        <w:pStyle w:val="34d"/>
        <w:rPr>
          <w:sz w:val="20"/>
        </w:rPr>
      </w:pPr>
      <w:r w:rsidRPr="000D0678">
        <w:rPr>
          <w:sz w:val="20"/>
        </w:rPr>
        <w:t xml:space="preserve">По результатам обработки Запроса специалист СТП предоставляет </w:t>
      </w:r>
      <w:r w:rsidR="006616C0" w:rsidRPr="000D0678">
        <w:rPr>
          <w:sz w:val="20"/>
        </w:rPr>
        <w:t xml:space="preserve">Инициатору </w:t>
      </w:r>
      <w:r w:rsidRPr="000D0678">
        <w:rPr>
          <w:sz w:val="20"/>
        </w:rPr>
        <w:t>информацию по решению Запроса в соответствии с каналом его получения. Факт предоставления решения по Запросу фиксируется путем установки статуса "Решен".</w:t>
      </w:r>
    </w:p>
    <w:p w14:paraId="254491F0" w14:textId="77E7133B" w:rsidR="00044353" w:rsidRPr="000D0678" w:rsidRDefault="00044353" w:rsidP="00044353">
      <w:pPr>
        <w:pStyle w:val="34d"/>
        <w:rPr>
          <w:sz w:val="20"/>
        </w:rPr>
      </w:pPr>
      <w:r w:rsidRPr="000D0678">
        <w:rPr>
          <w:sz w:val="20"/>
        </w:rPr>
        <w:t xml:space="preserve">Подтверждение </w:t>
      </w:r>
      <w:r w:rsidR="00232A57" w:rsidRPr="000D0678">
        <w:rPr>
          <w:sz w:val="20"/>
        </w:rPr>
        <w:t xml:space="preserve">статуса </w:t>
      </w:r>
      <w:r w:rsidRPr="000D0678">
        <w:rPr>
          <w:sz w:val="20"/>
        </w:rPr>
        <w:t xml:space="preserve">"Решен" происходит после изменения статуса в СУЗ и оповещения </w:t>
      </w:r>
      <w:r w:rsidR="006616C0" w:rsidRPr="000D0678">
        <w:rPr>
          <w:sz w:val="20"/>
        </w:rPr>
        <w:t xml:space="preserve">Инициатора </w:t>
      </w:r>
      <w:r w:rsidRPr="000D0678">
        <w:rPr>
          <w:sz w:val="20"/>
        </w:rPr>
        <w:t xml:space="preserve">об изменении статуса по каналу связи, по которому получен </w:t>
      </w:r>
      <w:r w:rsidR="00662253" w:rsidRPr="000D0678">
        <w:rPr>
          <w:sz w:val="20"/>
        </w:rPr>
        <w:t>З</w:t>
      </w:r>
      <w:r w:rsidRPr="000D0678">
        <w:rPr>
          <w:sz w:val="20"/>
        </w:rPr>
        <w:t xml:space="preserve">апрос. После предоставления решения по Запросу </w:t>
      </w:r>
      <w:r w:rsidR="006616C0" w:rsidRPr="000D0678">
        <w:rPr>
          <w:sz w:val="20"/>
        </w:rPr>
        <w:t xml:space="preserve">Инициатор </w:t>
      </w:r>
      <w:r w:rsidRPr="000D0678">
        <w:rPr>
          <w:sz w:val="20"/>
        </w:rPr>
        <w:t>должен проверить решение в течение 3 рабочих</w:t>
      </w:r>
      <w:r w:rsidRPr="000D0678" w:rsidDel="00D55106">
        <w:rPr>
          <w:sz w:val="20"/>
        </w:rPr>
        <w:t xml:space="preserve"> </w:t>
      </w:r>
      <w:r w:rsidRPr="000D0678">
        <w:rPr>
          <w:sz w:val="20"/>
        </w:rPr>
        <w:t>дней. В случае, если Инициатор не согласен с решением,</w:t>
      </w:r>
      <w:r w:rsidR="006616C0" w:rsidRPr="000D0678">
        <w:rPr>
          <w:sz w:val="20"/>
        </w:rPr>
        <w:t xml:space="preserve"> то </w:t>
      </w:r>
      <w:r w:rsidR="000F12DA" w:rsidRPr="000D0678">
        <w:rPr>
          <w:sz w:val="20"/>
        </w:rPr>
        <w:t xml:space="preserve">Инициатор должен предоставить </w:t>
      </w:r>
      <w:r w:rsidR="006616C0" w:rsidRPr="000D0678">
        <w:rPr>
          <w:sz w:val="20"/>
        </w:rPr>
        <w:t xml:space="preserve">обоснование несогласия с решением. После этого </w:t>
      </w:r>
      <w:r w:rsidRPr="000D0678">
        <w:rPr>
          <w:sz w:val="20"/>
        </w:rPr>
        <w:t xml:space="preserve">Запрос возвращается в статус "Назначен". </w:t>
      </w:r>
    </w:p>
    <w:p w14:paraId="529F5F28" w14:textId="77777777" w:rsidR="00044353" w:rsidRPr="000D0678" w:rsidRDefault="00044353" w:rsidP="00044353">
      <w:pPr>
        <w:pStyle w:val="34d"/>
        <w:rPr>
          <w:sz w:val="20"/>
        </w:rPr>
      </w:pPr>
      <w:r w:rsidRPr="000D0678">
        <w:rPr>
          <w:sz w:val="20"/>
        </w:rPr>
        <w:t>Если несогласие с решением Запроса не связано с исходным содержанием, то Запрос переводится в статус "Закрыт" и регистрируется новый Запрос.</w:t>
      </w:r>
    </w:p>
    <w:p w14:paraId="4DC00BBC" w14:textId="2CC06C24" w:rsidR="00232A57" w:rsidRPr="000D0678" w:rsidRDefault="00044353" w:rsidP="00D84DFA">
      <w:pPr>
        <w:pStyle w:val="34d"/>
        <w:rPr>
          <w:sz w:val="20"/>
        </w:rPr>
      </w:pPr>
      <w:r w:rsidRPr="000D0678">
        <w:rPr>
          <w:sz w:val="20"/>
        </w:rPr>
        <w:t xml:space="preserve">Перевод Запроса в статус "Закрыт" может происходить либо после подтверждения </w:t>
      </w:r>
      <w:r w:rsidR="006616C0" w:rsidRPr="000D0678">
        <w:rPr>
          <w:sz w:val="20"/>
        </w:rPr>
        <w:t xml:space="preserve">Инициатором </w:t>
      </w:r>
      <w:r w:rsidRPr="000D0678">
        <w:rPr>
          <w:sz w:val="20"/>
        </w:rPr>
        <w:t>статуса "Решен", либо автоматически через 3 рабочих дня после перевода Запроса в статус</w:t>
      </w:r>
      <w:r w:rsidR="000003F4" w:rsidRPr="000D0678">
        <w:rPr>
          <w:sz w:val="20"/>
        </w:rPr>
        <w:t>ы</w:t>
      </w:r>
      <w:r w:rsidRPr="000D0678">
        <w:rPr>
          <w:sz w:val="20"/>
        </w:rPr>
        <w:t xml:space="preserve"> "</w:t>
      </w:r>
      <w:r w:rsidR="000003F4" w:rsidRPr="000D0678">
        <w:rPr>
          <w:sz w:val="20"/>
        </w:rPr>
        <w:t>В ожидании</w:t>
      </w:r>
      <w:r w:rsidRPr="000D0678">
        <w:rPr>
          <w:sz w:val="20"/>
        </w:rPr>
        <w:t>"</w:t>
      </w:r>
      <w:r w:rsidR="000003F4" w:rsidRPr="000D0678">
        <w:rPr>
          <w:sz w:val="20"/>
        </w:rPr>
        <w:t xml:space="preserve"> и "Решен</w:t>
      </w:r>
      <w:r w:rsidR="000F12DA" w:rsidRPr="000D0678">
        <w:rPr>
          <w:sz w:val="20"/>
        </w:rPr>
        <w:t>", в</w:t>
      </w:r>
      <w:r w:rsidRPr="000D0678">
        <w:rPr>
          <w:sz w:val="20"/>
        </w:rPr>
        <w:t xml:space="preserve"> случае отсутствия подтверждения</w:t>
      </w:r>
      <w:r w:rsidR="000003F4" w:rsidRPr="000D0678">
        <w:rPr>
          <w:sz w:val="20"/>
        </w:rPr>
        <w:t xml:space="preserve"> решения либо предоставления дополнительной информации, необходимой для дальнейшего решения Запроса</w:t>
      </w:r>
      <w:r w:rsidR="000F12DA" w:rsidRPr="000D0678">
        <w:rPr>
          <w:sz w:val="20"/>
        </w:rPr>
        <w:t>.</w:t>
      </w:r>
      <w:r w:rsidRPr="000D0678">
        <w:rPr>
          <w:sz w:val="20"/>
        </w:rPr>
        <w:t xml:space="preserve"> Закрытые Запросы повторному открытию не подлежат.</w:t>
      </w:r>
    </w:p>
    <w:p w14:paraId="587A09F2" w14:textId="77777777" w:rsidR="00044353" w:rsidRPr="000D0678" w:rsidRDefault="00044353" w:rsidP="00044353">
      <w:pPr>
        <w:pStyle w:val="3425"/>
        <w:rPr>
          <w:sz w:val="20"/>
        </w:rPr>
      </w:pPr>
      <w:bookmarkStart w:id="277" w:name="_Toc148439475"/>
      <w:bookmarkStart w:id="278" w:name="_Toc148439936"/>
      <w:bookmarkStart w:id="279" w:name="_Toc148458157"/>
      <w:bookmarkStart w:id="280" w:name="_Toc148458369"/>
      <w:bookmarkStart w:id="281" w:name="_Toc148459667"/>
      <w:bookmarkStart w:id="282" w:name="_Toc148469951"/>
      <w:bookmarkStart w:id="283" w:name="_Toc163044162"/>
      <w:r w:rsidRPr="000D0678">
        <w:rPr>
          <w:sz w:val="20"/>
        </w:rPr>
        <w:t>Техническая поддержка пользователей Системы</w:t>
      </w:r>
      <w:bookmarkEnd w:id="277"/>
      <w:bookmarkEnd w:id="278"/>
      <w:bookmarkEnd w:id="279"/>
      <w:bookmarkEnd w:id="280"/>
      <w:bookmarkEnd w:id="281"/>
      <w:bookmarkEnd w:id="282"/>
      <w:bookmarkEnd w:id="283"/>
    </w:p>
    <w:p w14:paraId="0F9422F8" w14:textId="3502657B" w:rsidR="00044353" w:rsidRPr="000D0678" w:rsidRDefault="00044353" w:rsidP="00044353">
      <w:pPr>
        <w:pStyle w:val="3434"/>
        <w:tabs>
          <w:tab w:val="clear" w:pos="284"/>
          <w:tab w:val="num" w:pos="143"/>
        </w:tabs>
        <w:ind w:left="-141"/>
        <w:rPr>
          <w:sz w:val="20"/>
        </w:rPr>
      </w:pPr>
      <w:bookmarkStart w:id="284" w:name="_Toc148439476"/>
      <w:bookmarkStart w:id="285" w:name="_Toc148439937"/>
      <w:bookmarkStart w:id="286" w:name="_Toc148458158"/>
      <w:bookmarkStart w:id="287" w:name="_Toc148458370"/>
      <w:bookmarkStart w:id="288" w:name="_Toc148459668"/>
      <w:bookmarkStart w:id="289" w:name="_Toc148469952"/>
      <w:bookmarkStart w:id="290" w:name="_Toc163044163"/>
      <w:r w:rsidRPr="000D0678">
        <w:rPr>
          <w:sz w:val="20"/>
        </w:rPr>
        <w:t xml:space="preserve">Состав услуг по технической поддержке </w:t>
      </w:r>
      <w:r w:rsidR="0083571C" w:rsidRPr="000D0678">
        <w:rPr>
          <w:sz w:val="20"/>
        </w:rPr>
        <w:t xml:space="preserve">Пользователей </w:t>
      </w:r>
      <w:r w:rsidR="007809F4" w:rsidRPr="000D0678">
        <w:rPr>
          <w:sz w:val="20"/>
        </w:rPr>
        <w:t xml:space="preserve">и Администраторов </w:t>
      </w:r>
      <w:r w:rsidRPr="000D0678">
        <w:rPr>
          <w:sz w:val="20"/>
        </w:rPr>
        <w:t>Системы</w:t>
      </w:r>
      <w:bookmarkEnd w:id="284"/>
      <w:bookmarkEnd w:id="285"/>
      <w:bookmarkEnd w:id="286"/>
      <w:bookmarkEnd w:id="287"/>
      <w:bookmarkEnd w:id="288"/>
      <w:bookmarkEnd w:id="289"/>
      <w:bookmarkEnd w:id="290"/>
    </w:p>
    <w:p w14:paraId="410E2BCE" w14:textId="67B43BE0" w:rsidR="00044353" w:rsidRPr="000D0678" w:rsidRDefault="00044353" w:rsidP="00044353">
      <w:pPr>
        <w:pStyle w:val="34d"/>
        <w:rPr>
          <w:sz w:val="20"/>
        </w:rPr>
      </w:pPr>
      <w:r w:rsidRPr="000D0678">
        <w:rPr>
          <w:sz w:val="20"/>
        </w:rPr>
        <w:t xml:space="preserve">Услуги по технической поддержке Пользователей </w:t>
      </w:r>
      <w:r w:rsidR="007809F4" w:rsidRPr="000D0678">
        <w:rPr>
          <w:sz w:val="20"/>
        </w:rPr>
        <w:t>и Админи</w:t>
      </w:r>
      <w:r w:rsidR="000003F4" w:rsidRPr="000D0678">
        <w:rPr>
          <w:sz w:val="20"/>
        </w:rPr>
        <w:t>с</w:t>
      </w:r>
      <w:r w:rsidR="007809F4" w:rsidRPr="000D0678">
        <w:rPr>
          <w:sz w:val="20"/>
        </w:rPr>
        <w:t xml:space="preserve">траторов </w:t>
      </w:r>
      <w:r w:rsidRPr="000D0678">
        <w:rPr>
          <w:sz w:val="20"/>
        </w:rPr>
        <w:t>включают в себя:</w:t>
      </w:r>
    </w:p>
    <w:p w14:paraId="57B36204" w14:textId="2C789241" w:rsidR="00044353" w:rsidRPr="000D0678" w:rsidRDefault="00044353" w:rsidP="00044353">
      <w:pPr>
        <w:pStyle w:val="3415"/>
        <w:tabs>
          <w:tab w:val="clear" w:pos="993"/>
          <w:tab w:val="clear" w:pos="1191"/>
          <w:tab w:val="num" w:pos="1322"/>
        </w:tabs>
        <w:ind w:left="1322"/>
        <w:rPr>
          <w:sz w:val="20"/>
        </w:rPr>
      </w:pPr>
      <w:r w:rsidRPr="000D0678">
        <w:rPr>
          <w:sz w:val="20"/>
        </w:rPr>
        <w:t xml:space="preserve">классификацию и обработку Запросов в соответствии с требованиями п. </w:t>
      </w:r>
      <w:r w:rsidR="0094370A" w:rsidRPr="000D0678">
        <w:rPr>
          <w:sz w:val="20"/>
        </w:rPr>
        <w:fldChar w:fldCharType="begin"/>
      </w:r>
      <w:r w:rsidR="0094370A" w:rsidRPr="000D0678">
        <w:rPr>
          <w:sz w:val="20"/>
        </w:rPr>
        <w:instrText xml:space="preserve"> REF _Ref148472892 \r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D641E1">
        <w:rPr>
          <w:sz w:val="20"/>
        </w:rPr>
        <w:t>3.2.2</w:t>
      </w:r>
      <w:r w:rsidR="0094370A" w:rsidRPr="000D0678">
        <w:rPr>
          <w:sz w:val="20"/>
        </w:rPr>
        <w:fldChar w:fldCharType="end"/>
      </w:r>
      <w:r w:rsidR="0094370A" w:rsidRPr="000D0678">
        <w:rPr>
          <w:sz w:val="20"/>
        </w:rPr>
        <w:t xml:space="preserve"> </w:t>
      </w:r>
      <w:r w:rsidRPr="000D0678">
        <w:rPr>
          <w:sz w:val="20"/>
        </w:rPr>
        <w:t>настоящего документа;</w:t>
      </w:r>
    </w:p>
    <w:p w14:paraId="5667319E" w14:textId="63A79622"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решение </w:t>
      </w:r>
      <w:r w:rsidR="000003F4" w:rsidRPr="000D0678">
        <w:rPr>
          <w:sz w:val="20"/>
        </w:rPr>
        <w:t xml:space="preserve">Запросов </w:t>
      </w:r>
      <w:r w:rsidR="006905DA" w:rsidRPr="000D0678">
        <w:rPr>
          <w:sz w:val="20"/>
        </w:rPr>
        <w:t>по Системе</w:t>
      </w:r>
      <w:r w:rsidRPr="000D0678">
        <w:rPr>
          <w:sz w:val="20"/>
        </w:rPr>
        <w:t>;</w:t>
      </w:r>
    </w:p>
    <w:p w14:paraId="4FE755F6" w14:textId="09BB09B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консультирование Администраторов</w:t>
      </w:r>
      <w:r w:rsidR="006616C0" w:rsidRPr="000D0678">
        <w:rPr>
          <w:sz w:val="20"/>
        </w:rPr>
        <w:t xml:space="preserve"> и Пользователей</w:t>
      </w:r>
      <w:r w:rsidRPr="000D0678">
        <w:rPr>
          <w:sz w:val="20"/>
        </w:rPr>
        <w:t xml:space="preserve"> по вопросам функционирования и работоспособности Системы;</w:t>
      </w:r>
    </w:p>
    <w:p w14:paraId="78D996DB" w14:textId="77777777" w:rsidR="00044353" w:rsidRPr="000D0678" w:rsidRDefault="00044353" w:rsidP="00044353">
      <w:pPr>
        <w:pStyle w:val="3415"/>
        <w:tabs>
          <w:tab w:val="clear" w:pos="993"/>
          <w:tab w:val="clear" w:pos="1191"/>
          <w:tab w:val="num" w:pos="1322"/>
        </w:tabs>
        <w:ind w:left="1322"/>
        <w:rPr>
          <w:sz w:val="20"/>
        </w:rPr>
      </w:pPr>
      <w:r w:rsidRPr="000D0678">
        <w:rPr>
          <w:sz w:val="20"/>
        </w:rPr>
        <w:t>поиск и устранение проблем в случае неработоспособности СПО Системы;</w:t>
      </w:r>
    </w:p>
    <w:p w14:paraId="4E7D3D41" w14:textId="77777777" w:rsidR="00044353" w:rsidRPr="000D0678" w:rsidRDefault="00044353" w:rsidP="00044353">
      <w:pPr>
        <w:pStyle w:val="3415"/>
        <w:tabs>
          <w:tab w:val="clear" w:pos="993"/>
          <w:tab w:val="clear" w:pos="1191"/>
          <w:tab w:val="num" w:pos="1322"/>
        </w:tabs>
        <w:ind w:left="1322"/>
        <w:rPr>
          <w:sz w:val="20"/>
        </w:rPr>
      </w:pPr>
      <w:r w:rsidRPr="000D0678">
        <w:rPr>
          <w:sz w:val="20"/>
        </w:rPr>
        <w:t>восстановление работоспособности прикладного СПО Системы при сбоях.</w:t>
      </w:r>
    </w:p>
    <w:p w14:paraId="65A7F8FC" w14:textId="77777777" w:rsidR="00044353" w:rsidRPr="000D0678" w:rsidRDefault="00044353" w:rsidP="00044353">
      <w:pPr>
        <w:pStyle w:val="3434"/>
        <w:tabs>
          <w:tab w:val="clear" w:pos="284"/>
          <w:tab w:val="num" w:pos="143"/>
        </w:tabs>
        <w:ind w:left="-141"/>
        <w:rPr>
          <w:sz w:val="20"/>
        </w:rPr>
      </w:pPr>
      <w:bookmarkStart w:id="291" w:name="_Ref148089038"/>
      <w:bookmarkStart w:id="292" w:name="_Ref148089173"/>
      <w:bookmarkStart w:id="293" w:name="_Ref148089197"/>
      <w:bookmarkStart w:id="294" w:name="_Toc148439477"/>
      <w:bookmarkStart w:id="295" w:name="_Toc148439938"/>
      <w:bookmarkStart w:id="296" w:name="_Toc148458159"/>
      <w:bookmarkStart w:id="297" w:name="_Toc148458371"/>
      <w:bookmarkStart w:id="298" w:name="_Toc148459669"/>
      <w:bookmarkStart w:id="299" w:name="_Toc148469953"/>
      <w:bookmarkStart w:id="300" w:name="_Toc163044164"/>
      <w:r w:rsidRPr="000D0678">
        <w:rPr>
          <w:sz w:val="20"/>
        </w:rPr>
        <w:t>Требования по порядку оказания услуг по технической поддержке пользователей</w:t>
      </w:r>
      <w:bookmarkEnd w:id="291"/>
      <w:bookmarkEnd w:id="292"/>
      <w:bookmarkEnd w:id="293"/>
      <w:bookmarkEnd w:id="294"/>
      <w:bookmarkEnd w:id="295"/>
      <w:bookmarkEnd w:id="296"/>
      <w:bookmarkEnd w:id="297"/>
      <w:bookmarkEnd w:id="298"/>
      <w:bookmarkEnd w:id="299"/>
      <w:bookmarkEnd w:id="300"/>
    </w:p>
    <w:p w14:paraId="7807C053" w14:textId="48B3F52E" w:rsidR="00044353" w:rsidRPr="000D0678" w:rsidRDefault="00044353" w:rsidP="00044353">
      <w:pPr>
        <w:pStyle w:val="34d"/>
        <w:rPr>
          <w:sz w:val="20"/>
        </w:rPr>
      </w:pPr>
      <w:r w:rsidRPr="000D0678">
        <w:rPr>
          <w:sz w:val="20"/>
        </w:rPr>
        <w:t xml:space="preserve">Все контакты по вопросам технической поддержки Пользователей осуществляются </w:t>
      </w:r>
      <w:r w:rsidR="004C2414" w:rsidRPr="000D0678">
        <w:rPr>
          <w:sz w:val="20"/>
        </w:rPr>
        <w:t>Инициатором</w:t>
      </w:r>
      <w:r w:rsidR="006616C0" w:rsidRPr="000D0678">
        <w:rPr>
          <w:sz w:val="20"/>
        </w:rPr>
        <w:t xml:space="preserve"> </w:t>
      </w:r>
      <w:r w:rsidRPr="000D0678">
        <w:rPr>
          <w:sz w:val="20"/>
        </w:rPr>
        <w:t xml:space="preserve">исключительно с сотрудниками Первой линии технической поддержки. Контакт </w:t>
      </w:r>
      <w:r w:rsidR="006616C0" w:rsidRPr="000D0678">
        <w:rPr>
          <w:sz w:val="20"/>
        </w:rPr>
        <w:t xml:space="preserve">Инициатора </w:t>
      </w:r>
      <w:r w:rsidRPr="000D0678">
        <w:rPr>
          <w:sz w:val="20"/>
        </w:rPr>
        <w:t>со специалистами других служб Исполнителя не допускается и не предполагает решения по Запросу.</w:t>
      </w:r>
    </w:p>
    <w:p w14:paraId="5C6A15C1" w14:textId="0AB337FD" w:rsidR="00044353" w:rsidRPr="000D0678" w:rsidRDefault="009649EB" w:rsidP="00044353">
      <w:pPr>
        <w:pStyle w:val="34d"/>
        <w:rPr>
          <w:sz w:val="20"/>
          <w:szCs w:val="26"/>
        </w:rPr>
      </w:pPr>
      <w:r w:rsidRPr="000D0678">
        <w:rPr>
          <w:sz w:val="20"/>
          <w:szCs w:val="26"/>
        </w:rPr>
        <w:t>При</w:t>
      </w:r>
      <w:r w:rsidR="00044353" w:rsidRPr="000D0678">
        <w:rPr>
          <w:sz w:val="20"/>
          <w:szCs w:val="26"/>
        </w:rPr>
        <w:t xml:space="preserve"> необходимости Исполнитель может самостоятельно зарегистрировать </w:t>
      </w:r>
      <w:r w:rsidRPr="000D0678">
        <w:rPr>
          <w:sz w:val="20"/>
          <w:szCs w:val="26"/>
        </w:rPr>
        <w:t>Запрос</w:t>
      </w:r>
      <w:r w:rsidR="00044353" w:rsidRPr="000D0678">
        <w:rPr>
          <w:sz w:val="20"/>
          <w:szCs w:val="26"/>
        </w:rPr>
        <w:t xml:space="preserve">, </w:t>
      </w:r>
      <w:r w:rsidRPr="000D0678">
        <w:rPr>
          <w:sz w:val="20"/>
          <w:szCs w:val="26"/>
        </w:rPr>
        <w:t xml:space="preserve">соответствующий </w:t>
      </w:r>
      <w:r w:rsidR="00044353" w:rsidRPr="000D0678">
        <w:rPr>
          <w:sz w:val="20"/>
          <w:szCs w:val="26"/>
        </w:rPr>
        <w:t>таблице</w:t>
      </w:r>
      <w:r w:rsidR="00D0571E" w:rsidRPr="000D0678">
        <w:rPr>
          <w:sz w:val="20"/>
          <w:szCs w:val="26"/>
        </w:rPr>
        <w:t xml:space="preserve"> 12</w:t>
      </w:r>
      <w:r w:rsidR="00595EA1" w:rsidRPr="000D0678">
        <w:rPr>
          <w:sz w:val="20"/>
          <w:szCs w:val="26"/>
        </w:rPr>
        <w:t>,</w:t>
      </w:r>
      <w:r w:rsidR="00044353" w:rsidRPr="000D0678">
        <w:rPr>
          <w:sz w:val="20"/>
          <w:szCs w:val="26"/>
        </w:rPr>
        <w:t xml:space="preserve"> для оказания </w:t>
      </w:r>
      <w:r w:rsidR="008E058B" w:rsidRPr="000D0678">
        <w:rPr>
          <w:sz w:val="20"/>
          <w:szCs w:val="26"/>
        </w:rPr>
        <w:t>У</w:t>
      </w:r>
      <w:r w:rsidR="00044353" w:rsidRPr="000D0678">
        <w:rPr>
          <w:sz w:val="20"/>
          <w:szCs w:val="26"/>
        </w:rPr>
        <w:t>слуг в рамках настоящего документа.</w:t>
      </w:r>
    </w:p>
    <w:p w14:paraId="6CD172A4" w14:textId="2A74C40D" w:rsidR="00044353" w:rsidRPr="000D0678" w:rsidRDefault="00044353" w:rsidP="00044353">
      <w:pPr>
        <w:pStyle w:val="34d"/>
        <w:rPr>
          <w:sz w:val="20"/>
        </w:rPr>
      </w:pPr>
      <w:r w:rsidRPr="000D0678">
        <w:rPr>
          <w:sz w:val="20"/>
        </w:rPr>
        <w:t xml:space="preserve">Запрос должен проходить через следующие основные </w:t>
      </w:r>
      <w:r w:rsidR="008E058B" w:rsidRPr="000D0678">
        <w:rPr>
          <w:sz w:val="20"/>
        </w:rPr>
        <w:t>статусы</w:t>
      </w:r>
      <w:r w:rsidRPr="000D0678">
        <w:rPr>
          <w:sz w:val="20"/>
        </w:rPr>
        <w:t xml:space="preserve">: "Назначен", "Решен", "Закрыт". Дополнительное состояние </w:t>
      </w:r>
      <w:r w:rsidR="00662253" w:rsidRPr="000D0678">
        <w:rPr>
          <w:sz w:val="20"/>
        </w:rPr>
        <w:t>З</w:t>
      </w:r>
      <w:r w:rsidRPr="000D0678">
        <w:rPr>
          <w:sz w:val="20"/>
        </w:rPr>
        <w:t xml:space="preserve">апроса: "В ожидании". Описание статусов </w:t>
      </w:r>
      <w:r w:rsidR="00FA71FD" w:rsidRPr="000D0678">
        <w:rPr>
          <w:sz w:val="20"/>
        </w:rPr>
        <w:t xml:space="preserve">Запросов </w:t>
      </w:r>
      <w:r w:rsidRPr="000D0678">
        <w:rPr>
          <w:sz w:val="20"/>
        </w:rPr>
        <w:t>представлено в таблиц</w:t>
      </w:r>
      <w:r w:rsidR="00D0571E" w:rsidRPr="000D0678">
        <w:rPr>
          <w:sz w:val="20"/>
        </w:rPr>
        <w:t>е 14</w:t>
      </w:r>
      <w:r w:rsidR="0094370A" w:rsidRPr="000D0678">
        <w:rPr>
          <w:sz w:val="20"/>
        </w:rPr>
        <w:t>.</w:t>
      </w:r>
    </w:p>
    <w:p w14:paraId="3A27DC23" w14:textId="288F849B" w:rsidR="00044353" w:rsidRPr="000D0678" w:rsidRDefault="00044353" w:rsidP="00044353">
      <w:pPr>
        <w:pStyle w:val="34ff0"/>
        <w:rPr>
          <w:sz w:val="20"/>
        </w:rPr>
      </w:pPr>
      <w:bookmarkStart w:id="301" w:name="_Ref148472941"/>
      <w:bookmarkStart w:id="302" w:name="_Ref148472935"/>
      <w:r w:rsidRPr="000D0678">
        <w:rPr>
          <w:sz w:val="20"/>
        </w:rPr>
        <w:t xml:space="preserve">Таблица </w:t>
      </w:r>
      <w:bookmarkEnd w:id="301"/>
      <w:r w:rsidR="001B1E94" w:rsidRPr="000D0678">
        <w:rPr>
          <w:sz w:val="20"/>
        </w:rPr>
        <w:t xml:space="preserve">14 </w:t>
      </w:r>
      <w:r w:rsidRPr="000D0678">
        <w:rPr>
          <w:sz w:val="20"/>
        </w:rPr>
        <w:t>– Основные статусы Запросов</w:t>
      </w:r>
      <w:bookmarkEnd w:id="302"/>
    </w:p>
    <w:tbl>
      <w:tblPr>
        <w:tblStyle w:val="8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0"/>
        <w:gridCol w:w="7610"/>
      </w:tblGrid>
      <w:tr w:rsidR="00044353" w:rsidRPr="000D0678" w14:paraId="7A38C576" w14:textId="77777777" w:rsidTr="003A5CA1">
        <w:trPr>
          <w:tblHeader/>
          <w:jc w:val="center"/>
        </w:trPr>
        <w:tc>
          <w:tcPr>
            <w:tcW w:w="2564" w:type="dxa"/>
            <w:tcBorders>
              <w:bottom w:val="double" w:sz="4" w:space="0" w:color="auto"/>
            </w:tcBorders>
          </w:tcPr>
          <w:p w14:paraId="26350D66" w14:textId="77777777" w:rsidR="00044353" w:rsidRPr="000D0678" w:rsidRDefault="00044353" w:rsidP="003A5CA1">
            <w:pPr>
              <w:pStyle w:val="34ff"/>
              <w:rPr>
                <w:sz w:val="18"/>
                <w:szCs w:val="24"/>
              </w:rPr>
            </w:pPr>
            <w:r w:rsidRPr="000D0678">
              <w:rPr>
                <w:sz w:val="18"/>
                <w:szCs w:val="24"/>
              </w:rPr>
              <w:t>Статус</w:t>
            </w:r>
          </w:p>
        </w:tc>
        <w:tc>
          <w:tcPr>
            <w:tcW w:w="7784" w:type="dxa"/>
            <w:tcBorders>
              <w:bottom w:val="double" w:sz="4" w:space="0" w:color="auto"/>
            </w:tcBorders>
          </w:tcPr>
          <w:p w14:paraId="5C4FBDFF" w14:textId="77777777" w:rsidR="00044353" w:rsidRPr="000D0678" w:rsidRDefault="00044353" w:rsidP="003A5CA1">
            <w:pPr>
              <w:pStyle w:val="34ff"/>
              <w:rPr>
                <w:sz w:val="18"/>
                <w:szCs w:val="24"/>
              </w:rPr>
            </w:pPr>
            <w:r w:rsidRPr="000D0678">
              <w:rPr>
                <w:sz w:val="18"/>
                <w:szCs w:val="24"/>
              </w:rPr>
              <w:t>Описание статуса</w:t>
            </w:r>
          </w:p>
        </w:tc>
      </w:tr>
      <w:tr w:rsidR="00044353" w:rsidRPr="000D0678" w14:paraId="31704B80" w14:textId="77777777" w:rsidTr="003A5CA1">
        <w:trPr>
          <w:trHeight w:val="398"/>
          <w:jc w:val="center"/>
        </w:trPr>
        <w:tc>
          <w:tcPr>
            <w:tcW w:w="2564" w:type="dxa"/>
            <w:tcBorders>
              <w:top w:val="double" w:sz="4" w:space="0" w:color="auto"/>
            </w:tcBorders>
          </w:tcPr>
          <w:p w14:paraId="6EFC3A4C" w14:textId="77777777" w:rsidR="00044353" w:rsidRPr="000D0678" w:rsidRDefault="00044353" w:rsidP="003A5CA1">
            <w:pPr>
              <w:pStyle w:val="34fd"/>
              <w:rPr>
                <w:sz w:val="18"/>
                <w:szCs w:val="24"/>
              </w:rPr>
            </w:pPr>
            <w:r w:rsidRPr="000D0678">
              <w:rPr>
                <w:sz w:val="18"/>
                <w:szCs w:val="24"/>
              </w:rPr>
              <w:t>Назначен</w:t>
            </w:r>
          </w:p>
        </w:tc>
        <w:tc>
          <w:tcPr>
            <w:tcW w:w="7784" w:type="dxa"/>
            <w:tcBorders>
              <w:top w:val="double" w:sz="4" w:space="0" w:color="auto"/>
            </w:tcBorders>
          </w:tcPr>
          <w:p w14:paraId="5D556E2B" w14:textId="77777777" w:rsidR="00044353" w:rsidRPr="000D0678" w:rsidRDefault="00044353" w:rsidP="003A5CA1">
            <w:pPr>
              <w:pStyle w:val="34fd"/>
              <w:rPr>
                <w:sz w:val="18"/>
                <w:szCs w:val="24"/>
              </w:rPr>
            </w:pPr>
            <w:r w:rsidRPr="000D0678">
              <w:rPr>
                <w:sz w:val="18"/>
                <w:szCs w:val="24"/>
              </w:rPr>
              <w:t>Запрос назначен специалистам СТП для выполнения.</w:t>
            </w:r>
            <w:r w:rsidRPr="000D0678">
              <w:rPr>
                <w:sz w:val="18"/>
                <w:szCs w:val="24"/>
              </w:rPr>
              <w:br/>
              <w:t>Допустимые статусы для дальнейшего перехода: "В ожидании", "Решен".</w:t>
            </w:r>
          </w:p>
        </w:tc>
      </w:tr>
      <w:tr w:rsidR="00044353" w:rsidRPr="000D0678" w14:paraId="1940F57B" w14:textId="77777777" w:rsidTr="003A5CA1">
        <w:trPr>
          <w:trHeight w:val="30"/>
          <w:jc w:val="center"/>
        </w:trPr>
        <w:tc>
          <w:tcPr>
            <w:tcW w:w="2564" w:type="dxa"/>
          </w:tcPr>
          <w:p w14:paraId="3C0D4C36" w14:textId="77777777" w:rsidR="00044353" w:rsidRPr="000D0678" w:rsidRDefault="00044353" w:rsidP="003A5CA1">
            <w:pPr>
              <w:pStyle w:val="34fd"/>
              <w:rPr>
                <w:sz w:val="18"/>
                <w:szCs w:val="24"/>
              </w:rPr>
            </w:pPr>
            <w:r w:rsidRPr="000D0678">
              <w:rPr>
                <w:sz w:val="18"/>
                <w:szCs w:val="24"/>
              </w:rPr>
              <w:t>В ожидании</w:t>
            </w:r>
          </w:p>
        </w:tc>
        <w:tc>
          <w:tcPr>
            <w:tcW w:w="7784" w:type="dxa"/>
          </w:tcPr>
          <w:p w14:paraId="65317DDF" w14:textId="77777777" w:rsidR="00044353" w:rsidRPr="000D0678" w:rsidRDefault="00044353" w:rsidP="003A5CA1">
            <w:pPr>
              <w:pStyle w:val="34fd"/>
              <w:rPr>
                <w:sz w:val="18"/>
                <w:szCs w:val="24"/>
              </w:rPr>
            </w:pPr>
            <w:r w:rsidRPr="000D0678">
              <w:rPr>
                <w:sz w:val="18"/>
                <w:szCs w:val="24"/>
              </w:rPr>
              <w:t>Выполнение Запроса остановлено в связи с обстоятельствами вне зоны ответственности Исполнителя.</w:t>
            </w:r>
          </w:p>
          <w:p w14:paraId="1E703602" w14:textId="77777777" w:rsidR="00044353" w:rsidRPr="000D0678" w:rsidRDefault="00044353" w:rsidP="003A5CA1">
            <w:pPr>
              <w:pStyle w:val="34fd"/>
              <w:rPr>
                <w:sz w:val="18"/>
                <w:szCs w:val="24"/>
              </w:rPr>
            </w:pPr>
            <w:r w:rsidRPr="000D0678">
              <w:rPr>
                <w:sz w:val="18"/>
                <w:szCs w:val="24"/>
              </w:rPr>
              <w:t>Допустимые статусы для дальнейшего перехода: "Назначен", "Решен", "Закрыт".</w:t>
            </w:r>
            <w:r w:rsidR="00041EE5" w:rsidRPr="000D0678">
              <w:rPr>
                <w:sz w:val="18"/>
                <w:szCs w:val="24"/>
              </w:rPr>
              <w:t xml:space="preserve"> </w:t>
            </w:r>
          </w:p>
          <w:p w14:paraId="36B6AE14" w14:textId="585D4D95" w:rsidR="00041EE5" w:rsidRPr="000D0678" w:rsidRDefault="00041EE5" w:rsidP="003A5CA1">
            <w:pPr>
              <w:pStyle w:val="34fd"/>
              <w:rPr>
                <w:sz w:val="18"/>
                <w:szCs w:val="24"/>
              </w:rPr>
            </w:pPr>
            <w:r w:rsidRPr="000D0678">
              <w:rPr>
                <w:sz w:val="18"/>
                <w:szCs w:val="24"/>
              </w:rPr>
              <w:t xml:space="preserve">В данном статус </w:t>
            </w:r>
            <w:r w:rsidR="002667F5" w:rsidRPr="000D0678">
              <w:rPr>
                <w:sz w:val="18"/>
                <w:szCs w:val="24"/>
              </w:rPr>
              <w:t>счетчик</w:t>
            </w:r>
            <w:r w:rsidRPr="000D0678">
              <w:rPr>
                <w:sz w:val="18"/>
                <w:szCs w:val="24"/>
              </w:rPr>
              <w:t xml:space="preserve"> времени решения Запроса приостанавливается.</w:t>
            </w:r>
          </w:p>
        </w:tc>
      </w:tr>
      <w:tr w:rsidR="00044353" w:rsidRPr="000D0678" w14:paraId="778D79DA" w14:textId="77777777" w:rsidTr="003A5CA1">
        <w:trPr>
          <w:trHeight w:val="180"/>
          <w:jc w:val="center"/>
        </w:trPr>
        <w:tc>
          <w:tcPr>
            <w:tcW w:w="2564" w:type="dxa"/>
          </w:tcPr>
          <w:p w14:paraId="6C163CB5" w14:textId="77777777" w:rsidR="00044353" w:rsidRPr="000D0678" w:rsidRDefault="00044353" w:rsidP="003A5CA1">
            <w:pPr>
              <w:pStyle w:val="34fd"/>
              <w:rPr>
                <w:sz w:val="18"/>
                <w:szCs w:val="24"/>
              </w:rPr>
            </w:pPr>
            <w:r w:rsidRPr="000D0678">
              <w:rPr>
                <w:sz w:val="18"/>
                <w:szCs w:val="24"/>
              </w:rPr>
              <w:t>Решен</w:t>
            </w:r>
          </w:p>
        </w:tc>
        <w:tc>
          <w:tcPr>
            <w:tcW w:w="7784" w:type="dxa"/>
          </w:tcPr>
          <w:p w14:paraId="512685CE" w14:textId="77777777" w:rsidR="00044353" w:rsidRPr="000D0678" w:rsidRDefault="00044353" w:rsidP="003A5CA1">
            <w:pPr>
              <w:pStyle w:val="34fd"/>
              <w:rPr>
                <w:sz w:val="18"/>
                <w:szCs w:val="24"/>
              </w:rPr>
            </w:pPr>
            <w:r w:rsidRPr="000D0678">
              <w:rPr>
                <w:sz w:val="18"/>
                <w:szCs w:val="24"/>
              </w:rPr>
              <w:t>Выполнение Запроса остановлено в связи с предоставлением Инициатору решения.</w:t>
            </w:r>
            <w:r w:rsidRPr="000D0678">
              <w:rPr>
                <w:sz w:val="18"/>
                <w:szCs w:val="24"/>
              </w:rPr>
              <w:br/>
              <w:t>Допустимые статусы для дальнейшего перехода: "Назначен", "Закрыт".</w:t>
            </w:r>
          </w:p>
          <w:p w14:paraId="2C23E178" w14:textId="0E762612" w:rsidR="00041EE5" w:rsidRPr="000D0678" w:rsidRDefault="00041EE5" w:rsidP="003A5CA1">
            <w:pPr>
              <w:pStyle w:val="34fd"/>
              <w:rPr>
                <w:sz w:val="18"/>
                <w:szCs w:val="24"/>
              </w:rPr>
            </w:pPr>
            <w:r w:rsidRPr="000D0678">
              <w:rPr>
                <w:sz w:val="18"/>
                <w:szCs w:val="24"/>
              </w:rPr>
              <w:t xml:space="preserve">В данном статус </w:t>
            </w:r>
            <w:r w:rsidR="002667F5" w:rsidRPr="000D0678">
              <w:rPr>
                <w:sz w:val="18"/>
                <w:szCs w:val="24"/>
              </w:rPr>
              <w:t>счетчик</w:t>
            </w:r>
            <w:r w:rsidRPr="000D0678">
              <w:rPr>
                <w:sz w:val="18"/>
                <w:szCs w:val="24"/>
              </w:rPr>
              <w:t xml:space="preserve"> времени решения Запроса приостанавливается.</w:t>
            </w:r>
          </w:p>
        </w:tc>
      </w:tr>
      <w:tr w:rsidR="00044353" w:rsidRPr="000D0678" w14:paraId="201F934A" w14:textId="77777777" w:rsidTr="003A5CA1">
        <w:trPr>
          <w:trHeight w:val="180"/>
          <w:jc w:val="center"/>
        </w:trPr>
        <w:tc>
          <w:tcPr>
            <w:tcW w:w="2564" w:type="dxa"/>
          </w:tcPr>
          <w:p w14:paraId="0988A86B" w14:textId="77777777" w:rsidR="00044353" w:rsidRPr="000D0678" w:rsidRDefault="00044353" w:rsidP="003A5CA1">
            <w:pPr>
              <w:pStyle w:val="34fd"/>
              <w:rPr>
                <w:sz w:val="18"/>
                <w:szCs w:val="24"/>
              </w:rPr>
            </w:pPr>
            <w:r w:rsidRPr="000D0678">
              <w:rPr>
                <w:sz w:val="18"/>
                <w:szCs w:val="24"/>
              </w:rPr>
              <w:t>Закрыт</w:t>
            </w:r>
          </w:p>
        </w:tc>
        <w:tc>
          <w:tcPr>
            <w:tcW w:w="7784" w:type="dxa"/>
          </w:tcPr>
          <w:p w14:paraId="5AB1CCE3" w14:textId="75FB5B77" w:rsidR="00044353" w:rsidRPr="000D0678" w:rsidRDefault="00044353" w:rsidP="003A5CA1">
            <w:pPr>
              <w:pStyle w:val="34fd"/>
              <w:rPr>
                <w:sz w:val="18"/>
                <w:szCs w:val="24"/>
              </w:rPr>
            </w:pPr>
            <w:r w:rsidRPr="000D0678">
              <w:rPr>
                <w:sz w:val="18"/>
                <w:szCs w:val="24"/>
              </w:rPr>
              <w:t xml:space="preserve">Выполнение </w:t>
            </w:r>
            <w:r w:rsidR="00662253" w:rsidRPr="000D0678">
              <w:rPr>
                <w:sz w:val="18"/>
                <w:szCs w:val="24"/>
              </w:rPr>
              <w:t>З</w:t>
            </w:r>
            <w:r w:rsidRPr="000D0678">
              <w:rPr>
                <w:sz w:val="18"/>
                <w:szCs w:val="24"/>
              </w:rPr>
              <w:t>апроса завершено в связи с подтверждением решения Запроса со стороны Инициатора или истечении срока ожидания действия со стороны Инициатора.</w:t>
            </w:r>
          </w:p>
          <w:p w14:paraId="720E0D42" w14:textId="659F4B51" w:rsidR="00044353" w:rsidRPr="000D0678" w:rsidRDefault="00044353" w:rsidP="003A5CA1">
            <w:pPr>
              <w:pStyle w:val="34fd"/>
              <w:rPr>
                <w:sz w:val="18"/>
                <w:szCs w:val="24"/>
              </w:rPr>
            </w:pPr>
            <w:r w:rsidRPr="000D0678">
              <w:rPr>
                <w:sz w:val="18"/>
                <w:szCs w:val="24"/>
              </w:rPr>
              <w:t>Допустимые статусы для дальнейшего перехода – отсутствуют.</w:t>
            </w:r>
            <w:r w:rsidR="00041EE5" w:rsidRPr="000D0678">
              <w:rPr>
                <w:sz w:val="18"/>
                <w:szCs w:val="24"/>
              </w:rPr>
              <w:br/>
              <w:t xml:space="preserve">В данном статус </w:t>
            </w:r>
            <w:r w:rsidR="002667F5" w:rsidRPr="000D0678">
              <w:rPr>
                <w:sz w:val="18"/>
                <w:szCs w:val="24"/>
              </w:rPr>
              <w:t>счетчик</w:t>
            </w:r>
            <w:r w:rsidR="00041EE5" w:rsidRPr="000D0678">
              <w:rPr>
                <w:sz w:val="18"/>
                <w:szCs w:val="24"/>
              </w:rPr>
              <w:t xml:space="preserve"> времени решения Запроса остановлен.</w:t>
            </w:r>
          </w:p>
        </w:tc>
      </w:tr>
    </w:tbl>
    <w:p w14:paraId="76625087" w14:textId="77777777" w:rsidR="00044353" w:rsidRPr="000D0678" w:rsidRDefault="00044353" w:rsidP="00044353">
      <w:pPr>
        <w:pStyle w:val="34d"/>
        <w:rPr>
          <w:sz w:val="20"/>
        </w:rPr>
      </w:pPr>
    </w:p>
    <w:p w14:paraId="34B8324C" w14:textId="3A7703D3" w:rsidR="00044353" w:rsidRPr="000D0678" w:rsidRDefault="00044353" w:rsidP="00044353">
      <w:pPr>
        <w:pStyle w:val="34d"/>
        <w:rPr>
          <w:sz w:val="20"/>
        </w:rPr>
      </w:pPr>
      <w:r w:rsidRPr="000D0678">
        <w:rPr>
          <w:sz w:val="20"/>
        </w:rPr>
        <w:t xml:space="preserve">Подтверждение состояния "Решен" происходит после изменения статуса в СУЗ и оповещения </w:t>
      </w:r>
      <w:r w:rsidR="008E058B" w:rsidRPr="000D0678">
        <w:rPr>
          <w:sz w:val="20"/>
        </w:rPr>
        <w:t xml:space="preserve">Инициатора </w:t>
      </w:r>
      <w:r w:rsidRPr="000D0678">
        <w:rPr>
          <w:sz w:val="20"/>
        </w:rPr>
        <w:t xml:space="preserve">об изменении статуса по каналу связи, по которому получен </w:t>
      </w:r>
      <w:r w:rsidR="00662253" w:rsidRPr="000D0678">
        <w:rPr>
          <w:sz w:val="20"/>
        </w:rPr>
        <w:t>З</w:t>
      </w:r>
      <w:r w:rsidRPr="000D0678">
        <w:rPr>
          <w:sz w:val="20"/>
        </w:rPr>
        <w:t xml:space="preserve">апрос. После предоставления решения по Запросу </w:t>
      </w:r>
      <w:r w:rsidR="008E058B" w:rsidRPr="000D0678">
        <w:rPr>
          <w:sz w:val="20"/>
        </w:rPr>
        <w:t xml:space="preserve">Инициатор </w:t>
      </w:r>
      <w:r w:rsidRPr="000D0678">
        <w:rPr>
          <w:sz w:val="20"/>
        </w:rPr>
        <w:t xml:space="preserve">должен проверить решение в течение 3 рабочих дней. В случае, если Инициатор не согласен с решением, Запрос возвращается в статус "Назначен". </w:t>
      </w:r>
      <w:r w:rsidR="008E058B" w:rsidRPr="000D0678">
        <w:rPr>
          <w:sz w:val="20"/>
        </w:rPr>
        <w:t xml:space="preserve">Инициатор </w:t>
      </w:r>
      <w:r w:rsidRPr="000D0678">
        <w:rPr>
          <w:sz w:val="20"/>
        </w:rPr>
        <w:t xml:space="preserve">должен предоставить обоснование несогласия с решением. </w:t>
      </w:r>
    </w:p>
    <w:p w14:paraId="196E4CA0" w14:textId="77777777" w:rsidR="00044353" w:rsidRPr="000D0678" w:rsidRDefault="00044353" w:rsidP="00044353">
      <w:pPr>
        <w:pStyle w:val="34d"/>
        <w:rPr>
          <w:sz w:val="20"/>
        </w:rPr>
      </w:pPr>
      <w:r w:rsidRPr="000D0678">
        <w:rPr>
          <w:sz w:val="20"/>
        </w:rPr>
        <w:t>Если несогласие с решением Запроса не связано с исходным содержанием, то Запрос переводится в статус "Закрыт" и регистрируется новый Запрос.</w:t>
      </w:r>
    </w:p>
    <w:p w14:paraId="377E66C0" w14:textId="02DA824F" w:rsidR="00044353" w:rsidRPr="000D0678" w:rsidRDefault="00044353" w:rsidP="00044353">
      <w:pPr>
        <w:pStyle w:val="34d"/>
        <w:rPr>
          <w:sz w:val="20"/>
        </w:rPr>
      </w:pPr>
      <w:r w:rsidRPr="000D0678">
        <w:rPr>
          <w:sz w:val="20"/>
        </w:rPr>
        <w:t xml:space="preserve">Перевод Запроса в статус "Закрыт" может происходить либо после подтверждения </w:t>
      </w:r>
      <w:r w:rsidR="008E058B" w:rsidRPr="000D0678">
        <w:rPr>
          <w:sz w:val="20"/>
        </w:rPr>
        <w:t xml:space="preserve">Инициатор </w:t>
      </w:r>
      <w:r w:rsidRPr="000D0678">
        <w:rPr>
          <w:sz w:val="20"/>
        </w:rPr>
        <w:t>статуса "Решен", либо автоматически через 3 рабочих дня после перевода Запроса в статус "Решен" в случае отсутствия подтверждения. Закрытые Запросы повторному открытию не подлежат.</w:t>
      </w:r>
    </w:p>
    <w:p w14:paraId="07389850" w14:textId="77777777" w:rsidR="00044353" w:rsidRPr="000D0678" w:rsidRDefault="00044353" w:rsidP="00044353">
      <w:pPr>
        <w:pStyle w:val="34d"/>
        <w:rPr>
          <w:sz w:val="20"/>
        </w:rPr>
      </w:pPr>
      <w:r w:rsidRPr="000D0678">
        <w:rPr>
          <w:sz w:val="20"/>
        </w:rPr>
        <w:t>Перевод Запроса в статус "В ожидании" возможен в следующих случаях:</w:t>
      </w:r>
    </w:p>
    <w:p w14:paraId="2137F042"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если в Запросе отсутствуют сведения, достаточные для его успешного решения;</w:t>
      </w:r>
    </w:p>
    <w:p w14:paraId="7A3B2552" w14:textId="7B6F5F73" w:rsidR="006905DA" w:rsidRPr="000D0678" w:rsidRDefault="006905DA" w:rsidP="00044353">
      <w:pPr>
        <w:pStyle w:val="3415"/>
        <w:tabs>
          <w:tab w:val="clear" w:pos="993"/>
          <w:tab w:val="clear" w:pos="1191"/>
          <w:tab w:val="num" w:pos="720"/>
          <w:tab w:val="num" w:pos="1322"/>
        </w:tabs>
        <w:ind w:left="1322"/>
        <w:rPr>
          <w:sz w:val="20"/>
        </w:rPr>
      </w:pPr>
      <w:r w:rsidRPr="000D0678">
        <w:rPr>
          <w:sz w:val="20"/>
        </w:rPr>
        <w:t xml:space="preserve">если для продолжения работ по решению требуется действие со стороны Инициатора </w:t>
      </w:r>
      <w:r w:rsidR="00662253" w:rsidRPr="000D0678">
        <w:rPr>
          <w:sz w:val="20"/>
        </w:rPr>
        <w:t>З</w:t>
      </w:r>
      <w:r w:rsidRPr="000D0678">
        <w:rPr>
          <w:sz w:val="20"/>
        </w:rPr>
        <w:t>апроса;</w:t>
      </w:r>
    </w:p>
    <w:p w14:paraId="7A08DA7B" w14:textId="5EB6251E" w:rsidR="00044353" w:rsidRPr="000D0678" w:rsidRDefault="00044353" w:rsidP="00044353">
      <w:pPr>
        <w:pStyle w:val="3415"/>
        <w:tabs>
          <w:tab w:val="clear" w:pos="993"/>
          <w:tab w:val="clear" w:pos="1191"/>
          <w:tab w:val="num" w:pos="720"/>
          <w:tab w:val="num" w:pos="1322"/>
        </w:tabs>
        <w:ind w:left="1322"/>
        <w:rPr>
          <w:sz w:val="20"/>
        </w:rPr>
      </w:pPr>
      <w:r w:rsidRPr="000D0678">
        <w:rPr>
          <w:sz w:val="20"/>
        </w:rPr>
        <w:t>если для продолжения работ по решению требуется действие со стороны</w:t>
      </w:r>
      <w:r w:rsidR="009649EB" w:rsidRPr="000D0678">
        <w:rPr>
          <w:sz w:val="20"/>
        </w:rPr>
        <w:t xml:space="preserve"> </w:t>
      </w:r>
      <w:r w:rsidRPr="000D0678">
        <w:rPr>
          <w:sz w:val="20"/>
        </w:rPr>
        <w:t>Заказчика</w:t>
      </w:r>
      <w:r w:rsidR="009649EB" w:rsidRPr="000D0678">
        <w:rPr>
          <w:sz w:val="20"/>
        </w:rPr>
        <w:t xml:space="preserve"> </w:t>
      </w:r>
      <w:r w:rsidRPr="000D0678">
        <w:rPr>
          <w:sz w:val="20"/>
        </w:rPr>
        <w:t>либо стороннего поставщика системного ПО, оборудования или услуг;</w:t>
      </w:r>
    </w:p>
    <w:p w14:paraId="40B29DF7" w14:textId="00328A4A" w:rsidR="00044353" w:rsidRPr="000D0678" w:rsidRDefault="00044353" w:rsidP="00044353">
      <w:pPr>
        <w:pStyle w:val="3415"/>
        <w:tabs>
          <w:tab w:val="clear" w:pos="993"/>
          <w:tab w:val="clear" w:pos="1191"/>
          <w:tab w:val="left" w:pos="720"/>
          <w:tab w:val="num" w:pos="1322"/>
        </w:tabs>
        <w:ind w:left="1322"/>
        <w:rPr>
          <w:sz w:val="20"/>
        </w:rPr>
      </w:pPr>
      <w:r w:rsidRPr="000D0678">
        <w:rPr>
          <w:sz w:val="20"/>
        </w:rPr>
        <w:t>в случае отсутствия согласования Заказчика на проведение работ</w:t>
      </w:r>
      <w:r w:rsidRPr="000D0678">
        <w:rPr>
          <w:sz w:val="16"/>
          <w:szCs w:val="22"/>
        </w:rPr>
        <w:t xml:space="preserve">, </w:t>
      </w:r>
      <w:r w:rsidRPr="000D0678">
        <w:rPr>
          <w:sz w:val="20"/>
        </w:rPr>
        <w:t>необходимых для решения Запроса, несмотря на техническую готовность их проведения со стороны Исполнителя;</w:t>
      </w:r>
    </w:p>
    <w:p w14:paraId="1F62DB2F" w14:textId="42FA140D" w:rsidR="00044353" w:rsidRPr="000D0678" w:rsidRDefault="00044353" w:rsidP="00041EE5">
      <w:pPr>
        <w:pStyle w:val="3415"/>
        <w:tabs>
          <w:tab w:val="clear" w:pos="993"/>
          <w:tab w:val="clear" w:pos="1191"/>
          <w:tab w:val="num" w:pos="720"/>
          <w:tab w:val="num" w:pos="1322"/>
        </w:tabs>
        <w:ind w:left="1322"/>
        <w:rPr>
          <w:sz w:val="20"/>
        </w:rPr>
      </w:pPr>
      <w:r w:rsidRPr="000D0678">
        <w:rPr>
          <w:sz w:val="20"/>
        </w:rPr>
        <w:t>в случае</w:t>
      </w:r>
      <w:r w:rsidR="001012A2" w:rsidRPr="000D0678">
        <w:rPr>
          <w:sz w:val="20"/>
        </w:rPr>
        <w:t>,</w:t>
      </w:r>
      <w:r w:rsidRPr="000D0678">
        <w:rPr>
          <w:sz w:val="20"/>
        </w:rPr>
        <w:t xml:space="preserve"> если</w:t>
      </w:r>
      <w:r w:rsidR="00D93922" w:rsidRPr="000D0678">
        <w:rPr>
          <w:sz w:val="20"/>
        </w:rPr>
        <w:t xml:space="preserve"> Заказчику необходимо составить обращение в СЦ МЦ, поскольку</w:t>
      </w:r>
      <w:r w:rsidRPr="000D0678">
        <w:rPr>
          <w:sz w:val="20"/>
        </w:rPr>
        <w:t xml:space="preserve"> причина инцидента вызвана </w:t>
      </w:r>
      <w:r w:rsidR="00D93922" w:rsidRPr="000D0678">
        <w:rPr>
          <w:sz w:val="20"/>
        </w:rPr>
        <w:t>сбоем в работе</w:t>
      </w:r>
      <w:r w:rsidRPr="000D0678">
        <w:rPr>
          <w:sz w:val="20"/>
        </w:rPr>
        <w:t xml:space="preserve"> Витрины данных или агента ПОДД – согласно </w:t>
      </w:r>
      <w:r w:rsidR="00A37268" w:rsidRPr="000D0678">
        <w:rPr>
          <w:sz w:val="20"/>
        </w:rPr>
        <w:t xml:space="preserve">Методическим </w:t>
      </w:r>
      <w:r w:rsidR="00241513" w:rsidRPr="000D0678">
        <w:rPr>
          <w:sz w:val="20"/>
        </w:rPr>
        <w:t>р</w:t>
      </w:r>
      <w:r w:rsidR="00A37268" w:rsidRPr="000D0678">
        <w:rPr>
          <w:sz w:val="20"/>
        </w:rPr>
        <w:t>екомендациям</w:t>
      </w:r>
      <w:r w:rsidR="00D93922" w:rsidRPr="000D0678">
        <w:rPr>
          <w:sz w:val="20"/>
        </w:rPr>
        <w:t>.</w:t>
      </w:r>
    </w:p>
    <w:p w14:paraId="2E7F545F" w14:textId="77777777" w:rsidR="00044353" w:rsidRPr="000D0678" w:rsidRDefault="00044353" w:rsidP="00044353">
      <w:pPr>
        <w:pStyle w:val="34d"/>
        <w:rPr>
          <w:sz w:val="20"/>
        </w:rPr>
      </w:pPr>
      <w:r w:rsidRPr="000D0678">
        <w:rPr>
          <w:sz w:val="20"/>
        </w:rPr>
        <w:t>При запросе дополнительной информации или требовании выполнения действий со стороны Заказчика или третьих лиц специалист СТП должен указывать:</w:t>
      </w:r>
    </w:p>
    <w:p w14:paraId="65D48020" w14:textId="77777777" w:rsidR="00044353" w:rsidRPr="000D0678" w:rsidRDefault="00044353" w:rsidP="00044353">
      <w:pPr>
        <w:pStyle w:val="3415"/>
        <w:tabs>
          <w:tab w:val="clear" w:pos="993"/>
          <w:tab w:val="clear" w:pos="1191"/>
          <w:tab w:val="num" w:pos="1322"/>
        </w:tabs>
        <w:ind w:left="1322"/>
        <w:rPr>
          <w:sz w:val="20"/>
        </w:rPr>
      </w:pPr>
      <w:r w:rsidRPr="000D0678">
        <w:rPr>
          <w:sz w:val="20"/>
        </w:rPr>
        <w:t>регистрационный номер Запроса;</w:t>
      </w:r>
    </w:p>
    <w:p w14:paraId="24442DA2" w14:textId="77777777" w:rsidR="00044353" w:rsidRPr="000D0678" w:rsidRDefault="00044353" w:rsidP="00044353">
      <w:pPr>
        <w:pStyle w:val="3415"/>
        <w:tabs>
          <w:tab w:val="clear" w:pos="993"/>
          <w:tab w:val="clear" w:pos="1191"/>
          <w:tab w:val="left" w:pos="720"/>
          <w:tab w:val="num" w:pos="1322"/>
        </w:tabs>
        <w:ind w:left="1322"/>
        <w:rPr>
          <w:sz w:val="20"/>
        </w:rPr>
      </w:pPr>
      <w:r w:rsidRPr="000D0678">
        <w:rPr>
          <w:sz w:val="20"/>
        </w:rPr>
        <w:t>перечень дополнительной информации и список действий, которые необходимо выполнить.</w:t>
      </w:r>
    </w:p>
    <w:p w14:paraId="669769CE" w14:textId="77777777" w:rsidR="00044353" w:rsidRPr="000D0678" w:rsidRDefault="00044353" w:rsidP="00044353">
      <w:pPr>
        <w:pStyle w:val="34d"/>
        <w:rPr>
          <w:sz w:val="20"/>
        </w:rPr>
      </w:pPr>
      <w:r w:rsidRPr="000D0678">
        <w:rPr>
          <w:sz w:val="20"/>
        </w:rPr>
        <w:t>Все обращения по Запросу, зарегистрированному в СУЗ ранее и переведённому в статус "Закрыт", регистрируются, как вновь поступившие, и обрабатываются согласно требованиям настоящего документа.</w:t>
      </w:r>
    </w:p>
    <w:p w14:paraId="59C2E863" w14:textId="5E938FB4" w:rsidR="00044353" w:rsidRPr="000D0678" w:rsidRDefault="00044353" w:rsidP="00044353">
      <w:pPr>
        <w:pStyle w:val="3441"/>
        <w:tabs>
          <w:tab w:val="clear" w:pos="851"/>
          <w:tab w:val="num" w:pos="710"/>
        </w:tabs>
        <w:ind w:left="-141"/>
        <w:rPr>
          <w:sz w:val="20"/>
        </w:rPr>
      </w:pPr>
      <w:bookmarkStart w:id="303" w:name="_Toc148439939"/>
      <w:bookmarkStart w:id="304" w:name="_Toc148458160"/>
      <w:bookmarkStart w:id="305" w:name="_Toc148458372"/>
      <w:bookmarkStart w:id="306" w:name="_Toc148459670"/>
      <w:bookmarkStart w:id="307" w:name="_Toc148469954"/>
      <w:r w:rsidRPr="000D0678">
        <w:rPr>
          <w:sz w:val="20"/>
        </w:rPr>
        <w:t xml:space="preserve">Приоритизация </w:t>
      </w:r>
      <w:r w:rsidR="00DF50A6" w:rsidRPr="000D0678">
        <w:rPr>
          <w:sz w:val="20"/>
        </w:rPr>
        <w:t>З</w:t>
      </w:r>
      <w:r w:rsidRPr="000D0678">
        <w:rPr>
          <w:sz w:val="20"/>
        </w:rPr>
        <w:t>апросов</w:t>
      </w:r>
      <w:bookmarkEnd w:id="303"/>
      <w:bookmarkEnd w:id="304"/>
      <w:bookmarkEnd w:id="305"/>
      <w:bookmarkEnd w:id="306"/>
      <w:bookmarkEnd w:id="307"/>
    </w:p>
    <w:p w14:paraId="255A1507" w14:textId="7B3A1541" w:rsidR="00044353" w:rsidRPr="000D0678" w:rsidRDefault="00DF50A6" w:rsidP="00044353">
      <w:pPr>
        <w:pStyle w:val="34d"/>
        <w:rPr>
          <w:sz w:val="20"/>
        </w:rPr>
      </w:pPr>
      <w:r w:rsidRPr="000D0678">
        <w:rPr>
          <w:sz w:val="20"/>
        </w:rPr>
        <w:t>Приоритизация Запросов</w:t>
      </w:r>
      <w:r w:rsidR="00044353" w:rsidRPr="000D0678">
        <w:rPr>
          <w:sz w:val="20"/>
        </w:rPr>
        <w:t xml:space="preserve"> </w:t>
      </w:r>
      <w:r w:rsidR="00AC0931" w:rsidRPr="000D0678">
        <w:rPr>
          <w:sz w:val="20"/>
        </w:rPr>
        <w:t xml:space="preserve">выполняется </w:t>
      </w:r>
      <w:r w:rsidR="00044353" w:rsidRPr="000D0678">
        <w:rPr>
          <w:sz w:val="20"/>
        </w:rPr>
        <w:t>следующим образом:</w:t>
      </w:r>
    </w:p>
    <w:p w14:paraId="0BE57913" w14:textId="77777777" w:rsidR="00044353" w:rsidRPr="000D0678" w:rsidRDefault="00044353" w:rsidP="00044353">
      <w:pPr>
        <w:pStyle w:val="34d"/>
        <w:rPr>
          <w:sz w:val="20"/>
        </w:rPr>
      </w:pPr>
      <w:r w:rsidRPr="000D0678">
        <w:rPr>
          <w:sz w:val="20"/>
        </w:rPr>
        <w:t>К Запросам 1 (критического) приоритета относятся:</w:t>
      </w:r>
    </w:p>
    <w:p w14:paraId="7D6284F9" w14:textId="7E4E4CAE"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аварийные (нештатные) ситуации, связанные с полной утратой </w:t>
      </w:r>
      <w:r w:rsidR="00662882" w:rsidRPr="000D0678">
        <w:rPr>
          <w:sz w:val="20"/>
        </w:rPr>
        <w:t>С</w:t>
      </w:r>
      <w:r w:rsidRPr="000D0678">
        <w:rPr>
          <w:sz w:val="20"/>
        </w:rPr>
        <w:t>истемой способности обеспечить выполнение одной или нескольких ключевых функций для 30% и более Пользователей Системы;</w:t>
      </w:r>
    </w:p>
    <w:p w14:paraId="479431B4" w14:textId="71BF1260" w:rsidR="00044353" w:rsidRPr="000D0678" w:rsidRDefault="00044353" w:rsidP="00044353">
      <w:pPr>
        <w:pStyle w:val="3415"/>
        <w:tabs>
          <w:tab w:val="clear" w:pos="993"/>
          <w:tab w:val="clear" w:pos="1191"/>
          <w:tab w:val="num" w:pos="1322"/>
        </w:tabs>
        <w:ind w:left="1322"/>
        <w:rPr>
          <w:sz w:val="20"/>
        </w:rPr>
      </w:pPr>
      <w:r w:rsidRPr="000D0678">
        <w:rPr>
          <w:sz w:val="20"/>
        </w:rPr>
        <w:t>деградация производительности Системы (значительное снижение работы Системы, постоянные всплывающие ошибки соединения с Базой данных</w:t>
      </w:r>
      <w:r w:rsidR="00774671" w:rsidRPr="000D0678">
        <w:rPr>
          <w:sz w:val="20"/>
        </w:rPr>
        <w:t>)</w:t>
      </w:r>
      <w:r w:rsidRPr="000D0678">
        <w:rPr>
          <w:sz w:val="20"/>
        </w:rPr>
        <w:t xml:space="preserve"> при условии соответствия технического и программного обеспечения </w:t>
      </w:r>
      <w:r w:rsidR="00662882" w:rsidRPr="000D0678">
        <w:rPr>
          <w:sz w:val="20"/>
        </w:rPr>
        <w:t xml:space="preserve">характеристикам, описанным в рамках </w:t>
      </w:r>
      <w:r w:rsidRPr="000D0678">
        <w:rPr>
          <w:sz w:val="20"/>
        </w:rPr>
        <w:t>настоящего документа;</w:t>
      </w:r>
    </w:p>
    <w:p w14:paraId="1B4399CA" w14:textId="77777777" w:rsidR="00044353" w:rsidRPr="000D0678" w:rsidRDefault="00044353" w:rsidP="00044353">
      <w:pPr>
        <w:pStyle w:val="3415"/>
        <w:tabs>
          <w:tab w:val="clear" w:pos="993"/>
          <w:tab w:val="clear" w:pos="1191"/>
          <w:tab w:val="num" w:pos="1322"/>
        </w:tabs>
        <w:ind w:left="1322"/>
        <w:rPr>
          <w:sz w:val="20"/>
        </w:rPr>
      </w:pPr>
      <w:r w:rsidRPr="000D0678">
        <w:rPr>
          <w:sz w:val="20"/>
        </w:rPr>
        <w:t>отсутствие возможности авторизации в Системе при помощи логина и пароля для 5% и более Пользователей Системы;</w:t>
      </w:r>
    </w:p>
    <w:p w14:paraId="0B6F943B" w14:textId="77777777" w:rsidR="00044353" w:rsidRPr="000D0678" w:rsidRDefault="00044353" w:rsidP="00044353">
      <w:pPr>
        <w:pStyle w:val="3415"/>
        <w:tabs>
          <w:tab w:val="clear" w:pos="993"/>
          <w:tab w:val="clear" w:pos="1191"/>
          <w:tab w:val="left" w:pos="1276"/>
          <w:tab w:val="num" w:pos="1322"/>
        </w:tabs>
        <w:ind w:left="1322"/>
        <w:rPr>
          <w:sz w:val="20"/>
        </w:rPr>
      </w:pPr>
      <w:r w:rsidRPr="000D0678">
        <w:rPr>
          <w:sz w:val="20"/>
        </w:rPr>
        <w:t>техническая ошибка, которая приводит к невозможности регистрации хотя бы одного из следующих видов ЭМД (действующей редакции) в федеральном реестре:</w:t>
      </w:r>
    </w:p>
    <w:p w14:paraId="5296579A" w14:textId="11951706" w:rsidR="00044353" w:rsidRPr="000D0678" w:rsidRDefault="00044353" w:rsidP="008517F4">
      <w:pPr>
        <w:pStyle w:val="3433"/>
        <w:numPr>
          <w:ilvl w:val="0"/>
          <w:numId w:val="56"/>
        </w:numPr>
        <w:rPr>
          <w:sz w:val="20"/>
          <w:lang w:val="ru-RU"/>
        </w:rPr>
      </w:pPr>
      <w:r w:rsidRPr="000D0678">
        <w:rPr>
          <w:sz w:val="20"/>
          <w:lang w:val="ru-RU"/>
        </w:rPr>
        <w:t>Направление на Медико-Социальную Экспертизу</w:t>
      </w:r>
      <w:r w:rsidR="00B92770" w:rsidRPr="000D0678">
        <w:rPr>
          <w:sz w:val="20"/>
          <w:lang w:val="ru-RU"/>
        </w:rPr>
        <w:t>;</w:t>
      </w:r>
    </w:p>
    <w:p w14:paraId="6CAB8350" w14:textId="7FBC4155" w:rsidR="00044353" w:rsidRPr="000D0678" w:rsidRDefault="00044353" w:rsidP="008517F4">
      <w:pPr>
        <w:pStyle w:val="3433"/>
        <w:numPr>
          <w:ilvl w:val="0"/>
          <w:numId w:val="56"/>
        </w:numPr>
        <w:rPr>
          <w:sz w:val="20"/>
          <w:lang w:val="ru-RU"/>
        </w:rPr>
      </w:pPr>
      <w:r w:rsidRPr="000D0678">
        <w:rPr>
          <w:sz w:val="20"/>
          <w:lang w:val="ru-RU"/>
        </w:rPr>
        <w:t>Медицинское свидетельство о смерти</w:t>
      </w:r>
      <w:r w:rsidR="00B92770" w:rsidRPr="000D0678">
        <w:rPr>
          <w:sz w:val="20"/>
          <w:lang w:val="ru-RU"/>
        </w:rPr>
        <w:t>;</w:t>
      </w:r>
    </w:p>
    <w:p w14:paraId="0AD98223" w14:textId="0117CE99" w:rsidR="00044353" w:rsidRPr="000D0678" w:rsidRDefault="00044353" w:rsidP="008517F4">
      <w:pPr>
        <w:pStyle w:val="3433"/>
        <w:numPr>
          <w:ilvl w:val="0"/>
          <w:numId w:val="56"/>
        </w:numPr>
        <w:rPr>
          <w:sz w:val="20"/>
          <w:lang w:val="ru-RU"/>
        </w:rPr>
      </w:pPr>
      <w:r w:rsidRPr="000D0678">
        <w:rPr>
          <w:sz w:val="20"/>
          <w:lang w:val="ru-RU"/>
        </w:rPr>
        <w:t>Медицинское свидетельство о рождении</w:t>
      </w:r>
      <w:r w:rsidR="00B92770" w:rsidRPr="000D0678">
        <w:rPr>
          <w:sz w:val="20"/>
          <w:lang w:val="ru-RU"/>
        </w:rPr>
        <w:t>;</w:t>
      </w:r>
    </w:p>
    <w:p w14:paraId="556225BF" w14:textId="095D84EC" w:rsidR="00044353" w:rsidRPr="000D0678" w:rsidRDefault="00044353" w:rsidP="008517F4">
      <w:pPr>
        <w:pStyle w:val="3433"/>
        <w:numPr>
          <w:ilvl w:val="0"/>
          <w:numId w:val="56"/>
        </w:numPr>
        <w:rPr>
          <w:sz w:val="20"/>
          <w:lang w:val="ru-RU"/>
        </w:rPr>
      </w:pPr>
      <w:r w:rsidRPr="000D0678">
        <w:rPr>
          <w:sz w:val="20"/>
          <w:lang w:val="ru-RU"/>
        </w:rPr>
        <w:t>Медицинское свидетельство о перинатальной смерти</w:t>
      </w:r>
      <w:r w:rsidR="00B92770" w:rsidRPr="000D0678">
        <w:rPr>
          <w:sz w:val="20"/>
          <w:lang w:val="ru-RU"/>
        </w:rPr>
        <w:t>;</w:t>
      </w:r>
    </w:p>
    <w:p w14:paraId="314EF099" w14:textId="77777777" w:rsidR="00044353" w:rsidRPr="000D0678" w:rsidRDefault="00044353" w:rsidP="008517F4">
      <w:pPr>
        <w:pStyle w:val="3433"/>
        <w:numPr>
          <w:ilvl w:val="0"/>
          <w:numId w:val="56"/>
        </w:numPr>
        <w:rPr>
          <w:sz w:val="20"/>
          <w:lang w:val="ru-RU"/>
        </w:rPr>
      </w:pPr>
      <w:r w:rsidRPr="000D0678">
        <w:rPr>
          <w:sz w:val="20"/>
          <w:lang w:val="ru-RU"/>
        </w:rPr>
        <w:t>Справка на допуск к владению оружием;</w:t>
      </w:r>
    </w:p>
    <w:p w14:paraId="3C70D9C0" w14:textId="0EDE354A" w:rsidR="00044353" w:rsidRPr="000D0678" w:rsidRDefault="00AC0931" w:rsidP="00044353">
      <w:pPr>
        <w:pStyle w:val="3433"/>
        <w:ind w:left="1418" w:hanging="567"/>
        <w:rPr>
          <w:sz w:val="20"/>
          <w:lang w:val="ru-RU"/>
        </w:rPr>
      </w:pPr>
      <w:r w:rsidRPr="000D0678">
        <w:rPr>
          <w:sz w:val="20"/>
          <w:lang w:val="ru-RU"/>
        </w:rPr>
        <w:t xml:space="preserve">нарушение </w:t>
      </w:r>
      <w:r w:rsidR="00044353" w:rsidRPr="000D0678">
        <w:rPr>
          <w:sz w:val="20"/>
          <w:lang w:val="ru-RU"/>
        </w:rPr>
        <w:t>в работе сервиса взаимодействия с РЭМД, приведшее к невозможности регистрации любого следующих видов ЭМД (действующей редакции) в федеральном реестре в объеме более 30% всех направленных ЭМД при количестве отправки более 2000 ЭМД определенного вида в отчетный период</w:t>
      </w:r>
      <w:r w:rsidR="00C06E24" w:rsidRPr="000D0678">
        <w:rPr>
          <w:sz w:val="20"/>
          <w:lang w:val="ru-RU"/>
        </w:rPr>
        <w:t xml:space="preserve"> (</w:t>
      </w:r>
      <w:r w:rsidR="00F13823" w:rsidRPr="000D0678">
        <w:rPr>
          <w:sz w:val="20"/>
          <w:lang w:val="ru-RU"/>
        </w:rPr>
        <w:t>учитывается общее количество ЭМД, направленных всеми МО субъекта, созданными в Системе</w:t>
      </w:r>
      <w:r w:rsidR="00C06E24" w:rsidRPr="000D0678">
        <w:rPr>
          <w:sz w:val="20"/>
          <w:lang w:val="ru-RU"/>
        </w:rPr>
        <w:t>)</w:t>
      </w:r>
      <w:r w:rsidR="00044353" w:rsidRPr="000D0678">
        <w:rPr>
          <w:sz w:val="20"/>
          <w:lang w:val="ru-RU"/>
        </w:rPr>
        <w:t>:</w:t>
      </w:r>
    </w:p>
    <w:p w14:paraId="505E6F1E" w14:textId="1B5F1C5D" w:rsidR="00044353" w:rsidRPr="000D0678" w:rsidRDefault="00044353" w:rsidP="008517F4">
      <w:pPr>
        <w:pStyle w:val="3433"/>
        <w:numPr>
          <w:ilvl w:val="0"/>
          <w:numId w:val="57"/>
        </w:numPr>
        <w:rPr>
          <w:sz w:val="20"/>
          <w:lang w:val="ru-RU"/>
        </w:rPr>
      </w:pPr>
      <w:r w:rsidRPr="000D0678">
        <w:rPr>
          <w:sz w:val="20"/>
          <w:lang w:val="ru-RU"/>
        </w:rPr>
        <w:t>Льготный рецепт</w:t>
      </w:r>
      <w:r w:rsidR="00B92770" w:rsidRPr="000D0678">
        <w:rPr>
          <w:sz w:val="20"/>
          <w:lang w:val="ru-RU"/>
        </w:rPr>
        <w:t>;</w:t>
      </w:r>
    </w:p>
    <w:p w14:paraId="51D9BFF8" w14:textId="0130ABEE" w:rsidR="00044353" w:rsidRPr="000D0678" w:rsidRDefault="00044353" w:rsidP="008517F4">
      <w:pPr>
        <w:pStyle w:val="3433"/>
        <w:numPr>
          <w:ilvl w:val="0"/>
          <w:numId w:val="57"/>
        </w:numPr>
        <w:rPr>
          <w:sz w:val="20"/>
          <w:lang w:val="ru-RU"/>
        </w:rPr>
      </w:pPr>
      <w:r w:rsidRPr="000D0678">
        <w:rPr>
          <w:sz w:val="20"/>
          <w:lang w:val="ru-RU"/>
        </w:rPr>
        <w:t>Протокол патолого-анатомического вскрытия</w:t>
      </w:r>
      <w:r w:rsidR="00B92770" w:rsidRPr="000D0678">
        <w:rPr>
          <w:sz w:val="20"/>
          <w:lang w:val="ru-RU"/>
        </w:rPr>
        <w:t>;</w:t>
      </w:r>
    </w:p>
    <w:p w14:paraId="29A6606A" w14:textId="0448CCBF" w:rsidR="00044353" w:rsidRPr="000D0678" w:rsidRDefault="00044353" w:rsidP="008517F4">
      <w:pPr>
        <w:pStyle w:val="3433"/>
        <w:numPr>
          <w:ilvl w:val="0"/>
          <w:numId w:val="57"/>
        </w:numPr>
        <w:rPr>
          <w:sz w:val="20"/>
          <w:lang w:val="ru-RU"/>
        </w:rPr>
      </w:pPr>
      <w:r w:rsidRPr="000D0678">
        <w:rPr>
          <w:sz w:val="20"/>
          <w:lang w:val="ru-RU"/>
        </w:rPr>
        <w:t>Сертификат о профилактических прививках</w:t>
      </w:r>
      <w:r w:rsidR="00B92770" w:rsidRPr="000D0678">
        <w:rPr>
          <w:sz w:val="20"/>
          <w:lang w:val="ru-RU"/>
        </w:rPr>
        <w:t>;</w:t>
      </w:r>
    </w:p>
    <w:p w14:paraId="6ECD9BBF" w14:textId="6860A5A4" w:rsidR="00044353" w:rsidRPr="000D0678" w:rsidRDefault="00044353" w:rsidP="008517F4">
      <w:pPr>
        <w:pStyle w:val="3433"/>
        <w:numPr>
          <w:ilvl w:val="0"/>
          <w:numId w:val="57"/>
        </w:numPr>
        <w:rPr>
          <w:sz w:val="20"/>
          <w:lang w:val="ru-RU"/>
        </w:rPr>
      </w:pPr>
      <w:r w:rsidRPr="000D0678">
        <w:rPr>
          <w:sz w:val="20"/>
          <w:lang w:val="ru-RU"/>
        </w:rPr>
        <w:t>Уведомление о причинах возврата направления на медико-социальную экспертизу в медицинскую организацию</w:t>
      </w:r>
      <w:r w:rsidR="00B92770" w:rsidRPr="000D0678">
        <w:rPr>
          <w:sz w:val="20"/>
          <w:lang w:val="ru-RU"/>
        </w:rPr>
        <w:t>;</w:t>
      </w:r>
    </w:p>
    <w:p w14:paraId="60DCD509" w14:textId="705C2C1B" w:rsidR="00044353" w:rsidRPr="000D0678" w:rsidRDefault="00044353" w:rsidP="008517F4">
      <w:pPr>
        <w:pStyle w:val="3433"/>
        <w:numPr>
          <w:ilvl w:val="0"/>
          <w:numId w:val="57"/>
        </w:numPr>
        <w:rPr>
          <w:sz w:val="20"/>
          <w:lang w:val="ru-RU"/>
        </w:rPr>
      </w:pPr>
      <w:r w:rsidRPr="000D0678">
        <w:rPr>
          <w:sz w:val="20"/>
          <w:lang w:val="ru-RU"/>
        </w:rPr>
        <w:t>Уведомление о выявлении противопоказаний или аннулировании медицинских заключений к владению оружием</w:t>
      </w:r>
      <w:r w:rsidR="00B92770" w:rsidRPr="000D0678">
        <w:rPr>
          <w:sz w:val="20"/>
          <w:lang w:val="ru-RU"/>
        </w:rPr>
        <w:t>;</w:t>
      </w:r>
    </w:p>
    <w:p w14:paraId="12E5B4A1" w14:textId="10F82BCE" w:rsidR="00044353" w:rsidRPr="000D0678" w:rsidRDefault="00044353" w:rsidP="008517F4">
      <w:pPr>
        <w:pStyle w:val="3433"/>
        <w:numPr>
          <w:ilvl w:val="0"/>
          <w:numId w:val="57"/>
        </w:numPr>
        <w:rPr>
          <w:sz w:val="20"/>
          <w:lang w:val="ru-RU"/>
        </w:rPr>
      </w:pPr>
      <w:r w:rsidRPr="000D0678">
        <w:rPr>
          <w:sz w:val="20"/>
          <w:lang w:val="ru-RU"/>
        </w:rPr>
        <w:t>Протокол телемедицинской консультации</w:t>
      </w:r>
      <w:r w:rsidR="00B92770" w:rsidRPr="000D0678">
        <w:rPr>
          <w:sz w:val="20"/>
          <w:lang w:val="ru-RU"/>
        </w:rPr>
        <w:t>;</w:t>
      </w:r>
    </w:p>
    <w:p w14:paraId="114F4FB8" w14:textId="12FAA72D" w:rsidR="00044353" w:rsidRPr="000D0678" w:rsidRDefault="00044353" w:rsidP="008517F4">
      <w:pPr>
        <w:pStyle w:val="3433"/>
        <w:numPr>
          <w:ilvl w:val="0"/>
          <w:numId w:val="57"/>
        </w:numPr>
        <w:rPr>
          <w:sz w:val="20"/>
          <w:lang w:val="ru-RU"/>
        </w:rPr>
      </w:pPr>
      <w:r w:rsidRPr="000D0678">
        <w:rPr>
          <w:sz w:val="20"/>
          <w:lang w:val="ru-RU"/>
        </w:rPr>
        <w:t>Справка об отсутствии контактов с инфекционными больными</w:t>
      </w:r>
      <w:r w:rsidR="00B92770" w:rsidRPr="000D0678">
        <w:rPr>
          <w:sz w:val="20"/>
          <w:lang w:val="ru-RU"/>
        </w:rPr>
        <w:t>;</w:t>
      </w:r>
    </w:p>
    <w:p w14:paraId="2AB20768" w14:textId="60938267" w:rsidR="00044353" w:rsidRPr="000D0678" w:rsidRDefault="00044353" w:rsidP="008517F4">
      <w:pPr>
        <w:pStyle w:val="3433"/>
        <w:numPr>
          <w:ilvl w:val="0"/>
          <w:numId w:val="57"/>
        </w:numPr>
        <w:rPr>
          <w:sz w:val="20"/>
          <w:lang w:val="ru-RU"/>
        </w:rPr>
      </w:pPr>
      <w:r w:rsidRPr="000D0678">
        <w:rPr>
          <w:sz w:val="20"/>
          <w:lang w:val="ru-RU"/>
        </w:rPr>
        <w:t>Эпикриз по законченному случаю амбулаторный</w:t>
      </w:r>
      <w:r w:rsidR="00B92770" w:rsidRPr="000D0678">
        <w:rPr>
          <w:sz w:val="20"/>
          <w:lang w:val="ru-RU"/>
        </w:rPr>
        <w:t>;</w:t>
      </w:r>
    </w:p>
    <w:p w14:paraId="0AD2F827" w14:textId="6034EA31" w:rsidR="00044353" w:rsidRPr="000D0678" w:rsidRDefault="00044353" w:rsidP="008517F4">
      <w:pPr>
        <w:pStyle w:val="3433"/>
        <w:numPr>
          <w:ilvl w:val="0"/>
          <w:numId w:val="57"/>
        </w:numPr>
        <w:rPr>
          <w:sz w:val="20"/>
          <w:lang w:val="ru-RU"/>
        </w:rPr>
      </w:pPr>
      <w:r w:rsidRPr="000D0678">
        <w:rPr>
          <w:sz w:val="20"/>
          <w:lang w:val="ru-RU"/>
        </w:rPr>
        <w:t>Эпикриз в стационаре выписной</w:t>
      </w:r>
      <w:r w:rsidR="00B92770" w:rsidRPr="000D0678">
        <w:rPr>
          <w:sz w:val="20"/>
          <w:lang w:val="ru-RU"/>
        </w:rPr>
        <w:t>;</w:t>
      </w:r>
    </w:p>
    <w:p w14:paraId="5A869BB3" w14:textId="20C14FBE" w:rsidR="00044353" w:rsidRPr="000D0678" w:rsidRDefault="00044353" w:rsidP="008517F4">
      <w:pPr>
        <w:pStyle w:val="3433"/>
        <w:numPr>
          <w:ilvl w:val="0"/>
          <w:numId w:val="57"/>
        </w:numPr>
        <w:rPr>
          <w:sz w:val="20"/>
          <w:lang w:val="ru-RU"/>
        </w:rPr>
      </w:pPr>
      <w:r w:rsidRPr="000D0678">
        <w:rPr>
          <w:sz w:val="20"/>
          <w:lang w:val="ru-RU"/>
        </w:rPr>
        <w:t>Справка о прохождении медицинского освидетельствования в психоневрологическом диспансере</w:t>
      </w:r>
      <w:r w:rsidR="00B92770" w:rsidRPr="000D0678">
        <w:rPr>
          <w:sz w:val="20"/>
          <w:lang w:val="ru-RU"/>
        </w:rPr>
        <w:t>;</w:t>
      </w:r>
    </w:p>
    <w:p w14:paraId="79101052" w14:textId="777C255B" w:rsidR="00044353" w:rsidRPr="000D0678" w:rsidRDefault="00044353" w:rsidP="008517F4">
      <w:pPr>
        <w:pStyle w:val="3433"/>
        <w:numPr>
          <w:ilvl w:val="0"/>
          <w:numId w:val="57"/>
        </w:numPr>
        <w:rPr>
          <w:sz w:val="20"/>
          <w:lang w:val="ru-RU"/>
        </w:rPr>
      </w:pPr>
      <w:r w:rsidRPr="000D0678">
        <w:rPr>
          <w:sz w:val="20"/>
          <w:lang w:val="ru-RU"/>
        </w:rPr>
        <w:t>Протокол консультации</w:t>
      </w:r>
      <w:r w:rsidR="00B92770" w:rsidRPr="000D0678">
        <w:rPr>
          <w:sz w:val="20"/>
          <w:lang w:val="ru-RU"/>
        </w:rPr>
        <w:t>;</w:t>
      </w:r>
    </w:p>
    <w:p w14:paraId="784F0203" w14:textId="6D2AFFAA" w:rsidR="00044353" w:rsidRPr="000D0678" w:rsidRDefault="00044353" w:rsidP="008517F4">
      <w:pPr>
        <w:pStyle w:val="3433"/>
        <w:numPr>
          <w:ilvl w:val="0"/>
          <w:numId w:val="57"/>
        </w:numPr>
        <w:rPr>
          <w:sz w:val="20"/>
          <w:lang w:val="ru-RU"/>
        </w:rPr>
      </w:pPr>
      <w:r w:rsidRPr="000D0678">
        <w:rPr>
          <w:sz w:val="20"/>
          <w:lang w:val="ru-RU"/>
        </w:rPr>
        <w:t>Медицинское заключение по результатам предварительного (периодического) медицинского осмотра (обследования)</w:t>
      </w:r>
      <w:r w:rsidR="00B92770" w:rsidRPr="000D0678">
        <w:rPr>
          <w:sz w:val="20"/>
          <w:lang w:val="ru-RU"/>
        </w:rPr>
        <w:t>;</w:t>
      </w:r>
    </w:p>
    <w:p w14:paraId="0A0D2068" w14:textId="14183999" w:rsidR="00044353" w:rsidRPr="000D0678" w:rsidRDefault="00044353" w:rsidP="008517F4">
      <w:pPr>
        <w:pStyle w:val="3433"/>
        <w:numPr>
          <w:ilvl w:val="0"/>
          <w:numId w:val="57"/>
        </w:numPr>
        <w:rPr>
          <w:sz w:val="20"/>
          <w:lang w:val="ru-RU"/>
        </w:rPr>
      </w:pPr>
      <w:r w:rsidRPr="000D0678">
        <w:rPr>
          <w:sz w:val="20"/>
          <w:lang w:val="ru-RU"/>
        </w:rPr>
        <w:t>Выписной эпикриз из родильного дома</w:t>
      </w:r>
      <w:r w:rsidR="00B92770" w:rsidRPr="000D0678">
        <w:rPr>
          <w:sz w:val="20"/>
          <w:lang w:val="ru-RU"/>
        </w:rPr>
        <w:t>;</w:t>
      </w:r>
    </w:p>
    <w:p w14:paraId="34A0FE3D" w14:textId="707EF4F0" w:rsidR="00044353" w:rsidRPr="000D0678" w:rsidRDefault="00044353" w:rsidP="008517F4">
      <w:pPr>
        <w:pStyle w:val="3433"/>
        <w:numPr>
          <w:ilvl w:val="0"/>
          <w:numId w:val="57"/>
        </w:numPr>
        <w:rPr>
          <w:sz w:val="20"/>
          <w:lang w:val="ru-RU"/>
        </w:rPr>
      </w:pPr>
      <w:r w:rsidRPr="000D0678">
        <w:rPr>
          <w:sz w:val="20"/>
          <w:lang w:val="ru-RU"/>
        </w:rPr>
        <w:t>Справка о временной нетрудоспособности студентов, учащихся профтехучилищ о болезнях, карантине ребенка, посещающего школу, детское дошкольное учреждение</w:t>
      </w:r>
      <w:r w:rsidR="00B92770" w:rsidRPr="000D0678">
        <w:rPr>
          <w:sz w:val="20"/>
          <w:lang w:val="ru-RU"/>
        </w:rPr>
        <w:t>;</w:t>
      </w:r>
    </w:p>
    <w:p w14:paraId="1F463671" w14:textId="77777777" w:rsidR="00044353" w:rsidRPr="000D0678" w:rsidRDefault="00044353" w:rsidP="008517F4">
      <w:pPr>
        <w:pStyle w:val="3433"/>
        <w:numPr>
          <w:ilvl w:val="0"/>
          <w:numId w:val="57"/>
        </w:numPr>
        <w:rPr>
          <w:sz w:val="20"/>
          <w:lang w:val="ru-RU"/>
        </w:rPr>
      </w:pPr>
      <w:r w:rsidRPr="000D0678">
        <w:rPr>
          <w:sz w:val="20"/>
          <w:lang w:val="ru-RU"/>
        </w:rPr>
        <w:t xml:space="preserve">Отпуск по рецепту на лекарственный препарат и специальное питание </w:t>
      </w:r>
    </w:p>
    <w:p w14:paraId="63A33D14" w14:textId="595B9727" w:rsidR="00044353" w:rsidRPr="000D0678" w:rsidRDefault="00044353" w:rsidP="008517F4">
      <w:pPr>
        <w:pStyle w:val="3433"/>
        <w:numPr>
          <w:ilvl w:val="0"/>
          <w:numId w:val="57"/>
        </w:numPr>
        <w:rPr>
          <w:sz w:val="20"/>
          <w:lang w:val="ru-RU"/>
        </w:rPr>
      </w:pPr>
      <w:r w:rsidRPr="000D0678">
        <w:rPr>
          <w:sz w:val="20"/>
          <w:lang w:val="ru-RU"/>
        </w:rPr>
        <w:t>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00B92770" w:rsidRPr="000D0678">
        <w:rPr>
          <w:sz w:val="20"/>
          <w:lang w:val="ru-RU"/>
        </w:rPr>
        <w:t>;</w:t>
      </w:r>
    </w:p>
    <w:p w14:paraId="086B12AB" w14:textId="29C2A583" w:rsidR="00044353" w:rsidRPr="000D0678" w:rsidRDefault="00044353" w:rsidP="008517F4">
      <w:pPr>
        <w:pStyle w:val="3433"/>
        <w:numPr>
          <w:ilvl w:val="0"/>
          <w:numId w:val="57"/>
        </w:numPr>
        <w:rPr>
          <w:sz w:val="20"/>
          <w:lang w:val="ru-RU"/>
        </w:rPr>
      </w:pPr>
      <w:r w:rsidRPr="000D0678">
        <w:rPr>
          <w:sz w:val="20"/>
          <w:lang w:val="ru-RU"/>
        </w:rPr>
        <w:t>Сведения о результатах проведенной медико-социальной экспертизы</w:t>
      </w:r>
      <w:r w:rsidR="00B92770" w:rsidRPr="000D0678">
        <w:rPr>
          <w:sz w:val="20"/>
          <w:lang w:val="ru-RU"/>
        </w:rPr>
        <w:t>;</w:t>
      </w:r>
    </w:p>
    <w:p w14:paraId="0EB7DAE7" w14:textId="5C1EFFB1" w:rsidR="00044353" w:rsidRPr="000D0678" w:rsidRDefault="00044353" w:rsidP="008517F4">
      <w:pPr>
        <w:pStyle w:val="3433"/>
        <w:numPr>
          <w:ilvl w:val="0"/>
          <w:numId w:val="57"/>
        </w:numPr>
        <w:rPr>
          <w:sz w:val="20"/>
          <w:lang w:val="ru-RU"/>
        </w:rPr>
      </w:pPr>
      <w:r w:rsidRPr="000D0678">
        <w:rPr>
          <w:sz w:val="20"/>
          <w:lang w:val="ru-RU"/>
        </w:rPr>
        <w:t>Сведения о результатах диспансеризации или профилактического медицинского осмотра</w:t>
      </w:r>
      <w:r w:rsidR="00B92770" w:rsidRPr="000D0678">
        <w:rPr>
          <w:sz w:val="20"/>
          <w:lang w:val="ru-RU"/>
        </w:rPr>
        <w:t>;</w:t>
      </w:r>
    </w:p>
    <w:p w14:paraId="3E558CE9" w14:textId="63EFDFF2" w:rsidR="00044353" w:rsidRPr="000D0678" w:rsidRDefault="00044353" w:rsidP="008517F4">
      <w:pPr>
        <w:pStyle w:val="3433"/>
        <w:numPr>
          <w:ilvl w:val="0"/>
          <w:numId w:val="57"/>
        </w:numPr>
        <w:rPr>
          <w:sz w:val="20"/>
          <w:lang w:val="ru-RU"/>
        </w:rPr>
      </w:pPr>
      <w:r w:rsidRPr="000D0678">
        <w:rPr>
          <w:sz w:val="20"/>
          <w:lang w:val="ru-RU"/>
        </w:rPr>
        <w:t>Выписной эпикриз из родильного дома</w:t>
      </w:r>
      <w:r w:rsidR="00B92770" w:rsidRPr="000D0678">
        <w:rPr>
          <w:sz w:val="20"/>
          <w:lang w:val="ru-RU"/>
        </w:rPr>
        <w:t>;</w:t>
      </w:r>
    </w:p>
    <w:p w14:paraId="730B9AF0" w14:textId="3ABAAA93" w:rsidR="00044353" w:rsidRPr="000D0678" w:rsidRDefault="00044353" w:rsidP="008517F4">
      <w:pPr>
        <w:pStyle w:val="3433"/>
        <w:numPr>
          <w:ilvl w:val="0"/>
          <w:numId w:val="57"/>
        </w:numPr>
        <w:rPr>
          <w:sz w:val="20"/>
          <w:lang w:val="ru-RU"/>
        </w:rPr>
      </w:pPr>
      <w:r w:rsidRPr="000D0678">
        <w:rPr>
          <w:sz w:val="20"/>
          <w:lang w:val="ru-RU"/>
        </w:rPr>
        <w:t>Выписка из протокола решения врачебной комиссии</w:t>
      </w:r>
      <w:r w:rsidR="00B92770" w:rsidRPr="000D0678">
        <w:rPr>
          <w:sz w:val="20"/>
          <w:lang w:val="ru-RU"/>
        </w:rPr>
        <w:t>;</w:t>
      </w:r>
    </w:p>
    <w:p w14:paraId="1F43D04B" w14:textId="630EB7AA" w:rsidR="00044353" w:rsidRPr="000D0678" w:rsidRDefault="00044353" w:rsidP="008517F4">
      <w:pPr>
        <w:pStyle w:val="3433"/>
        <w:numPr>
          <w:ilvl w:val="0"/>
          <w:numId w:val="57"/>
        </w:numPr>
        <w:rPr>
          <w:sz w:val="20"/>
          <w:lang w:val="ru-RU"/>
        </w:rPr>
      </w:pPr>
      <w:r w:rsidRPr="000D0678">
        <w:rPr>
          <w:sz w:val="20"/>
          <w:lang w:val="ru-RU"/>
        </w:rPr>
        <w:t>Направление на госпитализацию, восстановительное лечение, обследование, консультацию</w:t>
      </w:r>
      <w:r w:rsidR="00B92770" w:rsidRPr="000D0678">
        <w:rPr>
          <w:sz w:val="20"/>
          <w:lang w:val="ru-RU"/>
        </w:rPr>
        <w:t>;</w:t>
      </w:r>
    </w:p>
    <w:p w14:paraId="079A7E54" w14:textId="259F007D" w:rsidR="00044353" w:rsidRPr="000D0678" w:rsidRDefault="00044353" w:rsidP="008517F4">
      <w:pPr>
        <w:pStyle w:val="3433"/>
        <w:numPr>
          <w:ilvl w:val="0"/>
          <w:numId w:val="57"/>
        </w:numPr>
        <w:rPr>
          <w:sz w:val="20"/>
          <w:lang w:val="ru-RU"/>
        </w:rPr>
      </w:pPr>
      <w:r w:rsidRPr="000D0678">
        <w:rPr>
          <w:sz w:val="20"/>
          <w:lang w:val="ru-RU"/>
        </w:rPr>
        <w:t>Карта вызова скорой медицинской помощи (110у)</w:t>
      </w:r>
      <w:r w:rsidR="00B92770" w:rsidRPr="000D0678">
        <w:rPr>
          <w:sz w:val="20"/>
          <w:lang w:val="ru-RU"/>
        </w:rPr>
        <w:t>;</w:t>
      </w:r>
    </w:p>
    <w:p w14:paraId="4CED0F04" w14:textId="67E8E9C9" w:rsidR="00044353" w:rsidRPr="000D0678" w:rsidRDefault="00044353" w:rsidP="008517F4">
      <w:pPr>
        <w:pStyle w:val="3433"/>
        <w:numPr>
          <w:ilvl w:val="0"/>
          <w:numId w:val="57"/>
        </w:numPr>
        <w:rPr>
          <w:sz w:val="20"/>
          <w:lang w:val="ru-RU"/>
        </w:rPr>
      </w:pPr>
      <w:r w:rsidRPr="000D0678">
        <w:rPr>
          <w:sz w:val="20"/>
          <w:lang w:val="ru-RU"/>
        </w:rPr>
        <w:t>Направление на прижизненное патолого-анатомическое исследование биопсийного (операционного) материала</w:t>
      </w:r>
      <w:r w:rsidR="00B92770" w:rsidRPr="000D0678">
        <w:rPr>
          <w:sz w:val="20"/>
          <w:lang w:val="ru-RU"/>
        </w:rPr>
        <w:t>;</w:t>
      </w:r>
    </w:p>
    <w:p w14:paraId="3D65F6A1" w14:textId="6D5DADBE" w:rsidR="00044353" w:rsidRPr="000D0678" w:rsidRDefault="00044353" w:rsidP="008517F4">
      <w:pPr>
        <w:pStyle w:val="3433"/>
        <w:numPr>
          <w:ilvl w:val="0"/>
          <w:numId w:val="57"/>
        </w:numPr>
        <w:rPr>
          <w:sz w:val="20"/>
          <w:lang w:val="ru-RU"/>
        </w:rPr>
      </w:pPr>
      <w:r w:rsidRPr="000D0678">
        <w:rPr>
          <w:sz w:val="20"/>
          <w:lang w:val="ru-RU"/>
        </w:rPr>
        <w:t>Протокол прижизненного патологоанатомического исследования</w:t>
      </w:r>
      <w:r w:rsidR="00B92770" w:rsidRPr="000D0678">
        <w:rPr>
          <w:sz w:val="20"/>
          <w:lang w:val="ru-RU"/>
        </w:rPr>
        <w:t>;</w:t>
      </w:r>
    </w:p>
    <w:p w14:paraId="0BB340BA" w14:textId="37549B6E" w:rsidR="00044353" w:rsidRPr="000D0678" w:rsidRDefault="00044353" w:rsidP="008517F4">
      <w:pPr>
        <w:pStyle w:val="3433"/>
        <w:numPr>
          <w:ilvl w:val="0"/>
          <w:numId w:val="57"/>
        </w:numPr>
        <w:rPr>
          <w:sz w:val="20"/>
          <w:lang w:val="ru-RU"/>
        </w:rPr>
      </w:pPr>
      <w:r w:rsidRPr="000D0678">
        <w:rPr>
          <w:sz w:val="20"/>
          <w:lang w:val="ru-RU"/>
        </w:rPr>
        <w:t>Протокол инструментального исследования</w:t>
      </w:r>
      <w:r w:rsidR="00B92770" w:rsidRPr="000D0678">
        <w:rPr>
          <w:sz w:val="20"/>
          <w:lang w:val="ru-RU"/>
        </w:rPr>
        <w:t>;</w:t>
      </w:r>
    </w:p>
    <w:p w14:paraId="76C6E8EC" w14:textId="77777777" w:rsidR="00044353" w:rsidRPr="000D0678" w:rsidRDefault="00044353" w:rsidP="008517F4">
      <w:pPr>
        <w:pStyle w:val="3433"/>
        <w:numPr>
          <w:ilvl w:val="0"/>
          <w:numId w:val="57"/>
        </w:numPr>
        <w:rPr>
          <w:sz w:val="20"/>
          <w:lang w:val="ru-RU"/>
        </w:rPr>
      </w:pPr>
      <w:r w:rsidRPr="000D0678">
        <w:rPr>
          <w:sz w:val="20"/>
          <w:lang w:val="ru-RU"/>
        </w:rPr>
        <w:t>Протокол лабораторного исследования;</w:t>
      </w:r>
    </w:p>
    <w:p w14:paraId="47E29F45" w14:textId="15C9FF4C" w:rsidR="00044353" w:rsidRPr="000D0678" w:rsidRDefault="00AC0931" w:rsidP="00044353">
      <w:pPr>
        <w:pStyle w:val="3415"/>
        <w:tabs>
          <w:tab w:val="clear" w:pos="993"/>
          <w:tab w:val="clear" w:pos="1191"/>
          <w:tab w:val="num" w:pos="720"/>
          <w:tab w:val="num" w:pos="1322"/>
        </w:tabs>
        <w:ind w:left="1322"/>
        <w:rPr>
          <w:sz w:val="20"/>
        </w:rPr>
      </w:pPr>
      <w:r w:rsidRPr="000D0678">
        <w:rPr>
          <w:sz w:val="20"/>
        </w:rPr>
        <w:t xml:space="preserve">нарушение </w:t>
      </w:r>
      <w:r w:rsidR="00044353" w:rsidRPr="000D0678">
        <w:rPr>
          <w:sz w:val="20"/>
        </w:rPr>
        <w:t>в работе сервиса взаимодействия с ФЭР, приведшее к недоступности функций: запись на прием к врачу, отмена записи, вызов врача на дом, отмена вызова</w:t>
      </w:r>
      <w:r w:rsidR="00893B1E" w:rsidRPr="000D0678">
        <w:rPr>
          <w:sz w:val="20"/>
        </w:rPr>
        <w:t>;</w:t>
      </w:r>
    </w:p>
    <w:p w14:paraId="47260B2B" w14:textId="0530DFC0" w:rsidR="00893B1E" w:rsidRPr="000D0678" w:rsidRDefault="002D3D51" w:rsidP="000F12DA">
      <w:pPr>
        <w:pStyle w:val="3415"/>
        <w:rPr>
          <w:sz w:val="20"/>
        </w:rPr>
      </w:pPr>
      <w:r w:rsidRPr="000D0678">
        <w:rPr>
          <w:sz w:val="20"/>
        </w:rPr>
        <w:t>с</w:t>
      </w:r>
      <w:r w:rsidR="00893B1E" w:rsidRPr="000D0678">
        <w:rPr>
          <w:sz w:val="20"/>
        </w:rPr>
        <w:t>обытие, не являющееся частью нормальной</w:t>
      </w:r>
      <w:r w:rsidR="00D627DD" w:rsidRPr="000D0678">
        <w:rPr>
          <w:rStyle w:val="afffffffffff0"/>
          <w:sz w:val="20"/>
        </w:rPr>
        <w:footnoteReference w:id="2"/>
      </w:r>
      <w:r w:rsidR="00893B1E" w:rsidRPr="000D0678">
        <w:rPr>
          <w:sz w:val="20"/>
        </w:rPr>
        <w:t xml:space="preserve"> работы услуги/сервиса Витрина расписаний, соответствующее блокирующему </w:t>
      </w:r>
      <w:r w:rsidRPr="000D0678">
        <w:rPr>
          <w:sz w:val="20"/>
        </w:rPr>
        <w:t>инциденту</w:t>
      </w:r>
      <w:r w:rsidR="007F7177" w:rsidRPr="000D0678">
        <w:rPr>
          <w:sz w:val="20"/>
        </w:rPr>
        <w:t xml:space="preserve"> </w:t>
      </w:r>
      <w:r w:rsidR="00893B1E" w:rsidRPr="000D0678">
        <w:rPr>
          <w:sz w:val="20"/>
        </w:rPr>
        <w:t>согласно</w:t>
      </w:r>
      <w:r w:rsidR="007F7177" w:rsidRPr="000D0678">
        <w:rPr>
          <w:sz w:val="20"/>
        </w:rPr>
        <w:t xml:space="preserve"> </w:t>
      </w:r>
      <w:r w:rsidR="00893B1E" w:rsidRPr="000D0678">
        <w:rPr>
          <w:sz w:val="20"/>
        </w:rPr>
        <w:t>Методически</w:t>
      </w:r>
      <w:r w:rsidR="007F7177" w:rsidRPr="000D0678">
        <w:rPr>
          <w:sz w:val="20"/>
        </w:rPr>
        <w:t>м</w:t>
      </w:r>
      <w:r w:rsidR="00893B1E" w:rsidRPr="000D0678">
        <w:rPr>
          <w:sz w:val="20"/>
        </w:rPr>
        <w:t xml:space="preserve"> </w:t>
      </w:r>
      <w:r w:rsidR="00241513" w:rsidRPr="000D0678">
        <w:rPr>
          <w:sz w:val="20"/>
        </w:rPr>
        <w:t>р</w:t>
      </w:r>
      <w:r w:rsidR="00893B1E" w:rsidRPr="000D0678">
        <w:rPr>
          <w:sz w:val="20"/>
        </w:rPr>
        <w:t>екомендация</w:t>
      </w:r>
      <w:r w:rsidR="007F7177" w:rsidRPr="000D0678">
        <w:rPr>
          <w:sz w:val="20"/>
        </w:rPr>
        <w:t>м.</w:t>
      </w:r>
    </w:p>
    <w:p w14:paraId="5C04E55E" w14:textId="6889ED20" w:rsidR="00044353" w:rsidRPr="000D0678" w:rsidRDefault="00044353" w:rsidP="00044353">
      <w:pPr>
        <w:pStyle w:val="34d"/>
        <w:rPr>
          <w:sz w:val="20"/>
        </w:rPr>
      </w:pPr>
      <w:r w:rsidRPr="000D0678">
        <w:rPr>
          <w:sz w:val="20"/>
        </w:rPr>
        <w:t xml:space="preserve">В случае наличия зарегистрированного Запроса типа </w:t>
      </w:r>
      <w:r w:rsidR="00A802BE" w:rsidRPr="000D0678">
        <w:rPr>
          <w:sz w:val="20"/>
        </w:rPr>
        <w:t>«</w:t>
      </w:r>
      <w:r w:rsidR="001E62AB" w:rsidRPr="000D0678">
        <w:rPr>
          <w:sz w:val="20"/>
        </w:rPr>
        <w:t>И</w:t>
      </w:r>
      <w:r w:rsidRPr="000D0678">
        <w:rPr>
          <w:sz w:val="20"/>
        </w:rPr>
        <w:t>нцидент</w:t>
      </w:r>
      <w:r w:rsidR="00A802BE" w:rsidRPr="000D0678">
        <w:rPr>
          <w:sz w:val="20"/>
        </w:rPr>
        <w:t>»</w:t>
      </w:r>
      <w:r w:rsidRPr="000D0678">
        <w:rPr>
          <w:sz w:val="20"/>
        </w:rPr>
        <w:t xml:space="preserve"> 1 приоритета все поступающие </w:t>
      </w:r>
      <w:r w:rsidR="0097090F" w:rsidRPr="000D0678">
        <w:rPr>
          <w:sz w:val="20"/>
        </w:rPr>
        <w:t>З</w:t>
      </w:r>
      <w:r w:rsidRPr="000D0678">
        <w:rPr>
          <w:sz w:val="20"/>
        </w:rPr>
        <w:t xml:space="preserve">апросы с той же корневой причиной регистрируются с 3 приоритетом (при этом Инициатор </w:t>
      </w:r>
      <w:r w:rsidR="0097090F" w:rsidRPr="000D0678">
        <w:rPr>
          <w:sz w:val="20"/>
        </w:rPr>
        <w:t>З</w:t>
      </w:r>
      <w:r w:rsidRPr="000D0678">
        <w:rPr>
          <w:sz w:val="20"/>
        </w:rPr>
        <w:t>апроса информируется о зарегистрированном Запросе 1 приоритета с той же корневой причиной).</w:t>
      </w:r>
    </w:p>
    <w:p w14:paraId="42E0360B" w14:textId="77777777" w:rsidR="00044353" w:rsidRPr="000D0678" w:rsidRDefault="00044353" w:rsidP="00044353">
      <w:pPr>
        <w:pStyle w:val="34d"/>
        <w:rPr>
          <w:sz w:val="20"/>
        </w:rPr>
      </w:pPr>
      <w:r w:rsidRPr="000D0678">
        <w:rPr>
          <w:sz w:val="20"/>
        </w:rPr>
        <w:t>К Запросам 2 (высокого) приоритета относятся:</w:t>
      </w:r>
    </w:p>
    <w:p w14:paraId="2E86173E" w14:textId="04474D81" w:rsidR="00044353" w:rsidRPr="000D0678" w:rsidRDefault="00884596" w:rsidP="00044353">
      <w:pPr>
        <w:pStyle w:val="3415"/>
        <w:tabs>
          <w:tab w:val="clear" w:pos="993"/>
          <w:tab w:val="clear" w:pos="1191"/>
          <w:tab w:val="num" w:pos="1322"/>
        </w:tabs>
        <w:ind w:left="1322"/>
        <w:rPr>
          <w:sz w:val="20"/>
        </w:rPr>
      </w:pPr>
      <w:r w:rsidRPr="000D0678">
        <w:rPr>
          <w:sz w:val="20"/>
        </w:rPr>
        <w:t xml:space="preserve">случай </w:t>
      </w:r>
      <w:r w:rsidR="00044353" w:rsidRPr="000D0678">
        <w:rPr>
          <w:sz w:val="20"/>
        </w:rPr>
        <w:t>частичной утраты Системой способности обеспечить выполнение одной или нескольких функций для всех Пользователей Системы;</w:t>
      </w:r>
    </w:p>
    <w:p w14:paraId="693677CB" w14:textId="77777777" w:rsidR="00044353" w:rsidRPr="000D0678" w:rsidRDefault="00044353" w:rsidP="00044353">
      <w:pPr>
        <w:pStyle w:val="3415"/>
        <w:tabs>
          <w:tab w:val="clear" w:pos="993"/>
          <w:tab w:val="clear" w:pos="1191"/>
          <w:tab w:val="num" w:pos="1322"/>
        </w:tabs>
        <w:ind w:left="1322"/>
        <w:rPr>
          <w:sz w:val="20"/>
        </w:rPr>
      </w:pPr>
      <w:r w:rsidRPr="000D0678">
        <w:rPr>
          <w:sz w:val="20"/>
        </w:rPr>
        <w:t>невозможность формирования расписания для электронной записи даже для одного пользователя;</w:t>
      </w:r>
    </w:p>
    <w:p w14:paraId="699E9184" w14:textId="77777777" w:rsidR="00044353" w:rsidRPr="000D0678" w:rsidRDefault="00044353" w:rsidP="00044353">
      <w:pPr>
        <w:pStyle w:val="3415"/>
        <w:tabs>
          <w:tab w:val="clear" w:pos="993"/>
          <w:tab w:val="clear" w:pos="1191"/>
          <w:tab w:val="num" w:pos="1322"/>
        </w:tabs>
        <w:ind w:left="1322"/>
        <w:rPr>
          <w:sz w:val="20"/>
        </w:rPr>
      </w:pPr>
      <w:r w:rsidRPr="000D0678">
        <w:rPr>
          <w:sz w:val="20"/>
        </w:rPr>
        <w:t>невозможность подписания медицинских документов, требующих подписания;</w:t>
      </w:r>
    </w:p>
    <w:p w14:paraId="03416EF1" w14:textId="73755FB1" w:rsidR="00044353" w:rsidRPr="000D0678" w:rsidRDefault="00884596" w:rsidP="00044353">
      <w:pPr>
        <w:pStyle w:val="3415"/>
        <w:tabs>
          <w:tab w:val="clear" w:pos="993"/>
          <w:tab w:val="clear" w:pos="1191"/>
          <w:tab w:val="num" w:pos="1322"/>
        </w:tabs>
        <w:ind w:left="1322"/>
        <w:rPr>
          <w:sz w:val="20"/>
          <w:szCs w:val="26"/>
        </w:rPr>
      </w:pPr>
      <w:r w:rsidRPr="000D0678">
        <w:rPr>
          <w:color w:val="2C2D2E"/>
          <w:sz w:val="20"/>
          <w:szCs w:val="26"/>
          <w:shd w:val="clear" w:color="auto" w:fill="FFFFFF"/>
        </w:rPr>
        <w:t xml:space="preserve">нарушение </w:t>
      </w:r>
      <w:r w:rsidR="00044353" w:rsidRPr="000D0678">
        <w:rPr>
          <w:color w:val="2C2D2E"/>
          <w:sz w:val="20"/>
          <w:szCs w:val="26"/>
          <w:shd w:val="clear" w:color="auto" w:fill="FFFFFF"/>
        </w:rPr>
        <w:t>в работе сервиса взаимодействия с РЭМД, приведшее к невозможности регистрации ЭМД (действующей редакции) в федеральном реестре в объеме более 30% всех направленных ЭМД при количестве отправки более 2000 (двух тысяч) ЭМД определенного вида в отчетный период</w:t>
      </w:r>
      <w:r w:rsidR="00C06E24" w:rsidRPr="000D0678">
        <w:rPr>
          <w:color w:val="2C2D2E"/>
          <w:sz w:val="20"/>
          <w:szCs w:val="26"/>
          <w:shd w:val="clear" w:color="auto" w:fill="FFFFFF"/>
        </w:rPr>
        <w:t xml:space="preserve"> </w:t>
      </w:r>
      <w:r w:rsidR="00C06E24" w:rsidRPr="000D0678">
        <w:rPr>
          <w:sz w:val="20"/>
        </w:rPr>
        <w:t>(</w:t>
      </w:r>
      <w:r w:rsidR="00F13823" w:rsidRPr="000D0678">
        <w:rPr>
          <w:sz w:val="20"/>
        </w:rPr>
        <w:t>учитывается общее количество ЭМД, направленных всеми МО субъекта, созданными в Системе</w:t>
      </w:r>
      <w:r w:rsidR="00C06E24" w:rsidRPr="000D0678">
        <w:rPr>
          <w:sz w:val="20"/>
        </w:rPr>
        <w:t>)</w:t>
      </w:r>
      <w:r w:rsidR="00044353" w:rsidRPr="000D0678">
        <w:rPr>
          <w:color w:val="2C2D2E"/>
          <w:sz w:val="20"/>
          <w:szCs w:val="26"/>
          <w:shd w:val="clear" w:color="auto" w:fill="FFFFFF"/>
        </w:rPr>
        <w:t>, которые не относятся к видам ЭМД, перечисленным в предыдущих пунктах. </w:t>
      </w:r>
    </w:p>
    <w:p w14:paraId="0049BBF1" w14:textId="77777777" w:rsidR="00044353" w:rsidRPr="000D0678" w:rsidRDefault="00044353" w:rsidP="00044353">
      <w:pPr>
        <w:pStyle w:val="34d"/>
        <w:rPr>
          <w:sz w:val="20"/>
        </w:rPr>
      </w:pPr>
      <w:r w:rsidRPr="000D0678">
        <w:rPr>
          <w:sz w:val="20"/>
        </w:rPr>
        <w:t>К Запросам 3 (среднего) приоритета относятся:</w:t>
      </w:r>
    </w:p>
    <w:p w14:paraId="27BBBC5C"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инциденты без утраты Системой способности обеспечить выполнение ключевой функциональности;</w:t>
      </w:r>
    </w:p>
    <w:p w14:paraId="6835DB8C" w14:textId="2B0BC968"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информационные </w:t>
      </w:r>
      <w:r w:rsidR="0097090F" w:rsidRPr="000D0678">
        <w:rPr>
          <w:sz w:val="20"/>
        </w:rPr>
        <w:t>запросы</w:t>
      </w:r>
      <w:r w:rsidRPr="000D0678">
        <w:rPr>
          <w:sz w:val="20"/>
        </w:rPr>
        <w:t>;</w:t>
      </w:r>
    </w:p>
    <w:p w14:paraId="75347A66" w14:textId="7E3A669B" w:rsidR="00044353" w:rsidRPr="000D0678" w:rsidRDefault="00044353" w:rsidP="00044353">
      <w:pPr>
        <w:pStyle w:val="3415"/>
        <w:tabs>
          <w:tab w:val="clear" w:pos="993"/>
          <w:tab w:val="clear" w:pos="1191"/>
          <w:tab w:val="num" w:pos="1322"/>
        </w:tabs>
        <w:ind w:left="1322"/>
        <w:rPr>
          <w:sz w:val="20"/>
        </w:rPr>
      </w:pPr>
      <w:r w:rsidRPr="000D0678">
        <w:rPr>
          <w:sz w:val="20"/>
        </w:rPr>
        <w:t>инциденты, касающиеся отдельных Пользователей</w:t>
      </w:r>
      <w:r w:rsidR="007F7177" w:rsidRPr="000D0678">
        <w:rPr>
          <w:sz w:val="20"/>
        </w:rPr>
        <w:t>,</w:t>
      </w:r>
    </w:p>
    <w:p w14:paraId="4360F4E1" w14:textId="2A05273C" w:rsidR="007F7177" w:rsidRPr="000D0678" w:rsidRDefault="007F7177" w:rsidP="000F12DA">
      <w:pPr>
        <w:pStyle w:val="3415"/>
        <w:rPr>
          <w:sz w:val="20"/>
        </w:rPr>
      </w:pPr>
      <w:r w:rsidRPr="000D0678">
        <w:rPr>
          <w:sz w:val="20"/>
        </w:rPr>
        <w:t xml:space="preserve">событие, не являющееся частью нормальной работы услуги/сервиса Витрина расписаний, соответствующее неблокирующему </w:t>
      </w:r>
      <w:r w:rsidR="002D3D51" w:rsidRPr="000D0678">
        <w:rPr>
          <w:sz w:val="20"/>
        </w:rPr>
        <w:t>инциденту</w:t>
      </w:r>
      <w:r w:rsidRPr="000D0678">
        <w:rPr>
          <w:sz w:val="20"/>
        </w:rPr>
        <w:t xml:space="preserve"> согласно Методическим </w:t>
      </w:r>
      <w:r w:rsidR="00241513" w:rsidRPr="000D0678">
        <w:rPr>
          <w:sz w:val="20"/>
        </w:rPr>
        <w:t>р</w:t>
      </w:r>
      <w:r w:rsidRPr="000D0678">
        <w:rPr>
          <w:sz w:val="20"/>
        </w:rPr>
        <w:t xml:space="preserve">екомендациям. </w:t>
      </w:r>
    </w:p>
    <w:p w14:paraId="79489483" w14:textId="77777777" w:rsidR="00044353" w:rsidRPr="000D0678" w:rsidRDefault="00044353" w:rsidP="00044353">
      <w:pPr>
        <w:pStyle w:val="34d"/>
        <w:rPr>
          <w:sz w:val="20"/>
        </w:rPr>
      </w:pPr>
      <w:r w:rsidRPr="000D0678">
        <w:rPr>
          <w:sz w:val="20"/>
        </w:rPr>
        <w:t>К Запросам 4 (низкого) приоритета относятся:</w:t>
      </w:r>
    </w:p>
    <w:p w14:paraId="7076505C" w14:textId="22BF04A9" w:rsidR="00044353" w:rsidRPr="000D0678" w:rsidRDefault="0097090F" w:rsidP="00044353">
      <w:pPr>
        <w:pStyle w:val="3415"/>
        <w:tabs>
          <w:tab w:val="clear" w:pos="993"/>
          <w:tab w:val="clear" w:pos="1191"/>
          <w:tab w:val="num" w:pos="720"/>
          <w:tab w:val="num" w:pos="1322"/>
        </w:tabs>
        <w:ind w:left="1322"/>
        <w:rPr>
          <w:sz w:val="20"/>
        </w:rPr>
      </w:pPr>
      <w:r w:rsidRPr="000D0678">
        <w:rPr>
          <w:sz w:val="20"/>
        </w:rPr>
        <w:t xml:space="preserve">Запросы </w:t>
      </w:r>
      <w:r w:rsidR="00044353" w:rsidRPr="000D0678">
        <w:rPr>
          <w:sz w:val="20"/>
        </w:rPr>
        <w:t>на изменение.</w:t>
      </w:r>
    </w:p>
    <w:p w14:paraId="4E67572C" w14:textId="1CB8C4D7" w:rsidR="00044353" w:rsidRPr="000D0678" w:rsidRDefault="00044353" w:rsidP="00044353">
      <w:pPr>
        <w:pStyle w:val="34d"/>
        <w:rPr>
          <w:sz w:val="20"/>
        </w:rPr>
      </w:pPr>
      <w:r w:rsidRPr="000D0678">
        <w:rPr>
          <w:sz w:val="20"/>
        </w:rPr>
        <w:t xml:space="preserve">По результатам проведённого анализа специалистами СТП тип и приоритет </w:t>
      </w:r>
      <w:r w:rsidR="00345192" w:rsidRPr="000D0678">
        <w:rPr>
          <w:sz w:val="20"/>
        </w:rPr>
        <w:t xml:space="preserve">Запроса могут </w:t>
      </w:r>
      <w:r w:rsidRPr="000D0678">
        <w:rPr>
          <w:sz w:val="20"/>
        </w:rPr>
        <w:t>быть изменен</w:t>
      </w:r>
      <w:r w:rsidR="00345192" w:rsidRPr="000D0678">
        <w:rPr>
          <w:sz w:val="20"/>
        </w:rPr>
        <w:t>ы</w:t>
      </w:r>
      <w:r w:rsidRPr="000D0678">
        <w:rPr>
          <w:sz w:val="20"/>
        </w:rPr>
        <w:t>.</w:t>
      </w:r>
    </w:p>
    <w:p w14:paraId="6D87FF1C" w14:textId="77777777" w:rsidR="00044353" w:rsidRPr="000D0678" w:rsidRDefault="00044353" w:rsidP="00044353">
      <w:pPr>
        <w:pStyle w:val="34d"/>
        <w:rPr>
          <w:sz w:val="20"/>
        </w:rPr>
      </w:pPr>
      <w:r w:rsidRPr="000D0678">
        <w:rPr>
          <w:sz w:val="20"/>
        </w:rPr>
        <w:t>В случае снижения оценки степени влияния инцидента на доступность функциональности Системы инцидент понижается Исполнителем в приоритете.</w:t>
      </w:r>
    </w:p>
    <w:p w14:paraId="1552C3FE" w14:textId="77777777" w:rsidR="00044353" w:rsidRPr="000D0678" w:rsidRDefault="00044353" w:rsidP="00044353">
      <w:pPr>
        <w:pStyle w:val="34d"/>
        <w:rPr>
          <w:sz w:val="20"/>
        </w:rPr>
      </w:pPr>
      <w:r w:rsidRPr="000D0678">
        <w:rPr>
          <w:sz w:val="20"/>
        </w:rPr>
        <w:t>В случае повышения оценки степени влияния инцидента 2-го и ниже приоритетов на доступность функциональности Системы регистрируется новый инцидент 1-го приоритета.</w:t>
      </w:r>
    </w:p>
    <w:p w14:paraId="2335B3A1" w14:textId="55D3AC91" w:rsidR="00044353" w:rsidRPr="000D0678" w:rsidRDefault="00044353" w:rsidP="00044353">
      <w:pPr>
        <w:pStyle w:val="34d"/>
        <w:rPr>
          <w:b/>
          <w:sz w:val="20"/>
        </w:rPr>
      </w:pPr>
      <w:r w:rsidRPr="000D0678">
        <w:rPr>
          <w:sz w:val="20"/>
        </w:rPr>
        <w:t xml:space="preserve">Нормативное время решения Запросов соответствующих приоритетов </w:t>
      </w:r>
      <w:r w:rsidR="00345192" w:rsidRPr="000D0678">
        <w:rPr>
          <w:sz w:val="20"/>
        </w:rPr>
        <w:t xml:space="preserve">определено </w:t>
      </w:r>
      <w:r w:rsidRPr="000D0678">
        <w:rPr>
          <w:sz w:val="20"/>
        </w:rPr>
        <w:t>в таблице</w:t>
      </w:r>
      <w:r w:rsidR="009D7286" w:rsidRPr="000D0678">
        <w:rPr>
          <w:sz w:val="20"/>
        </w:rPr>
        <w:t xml:space="preserve"> 16</w:t>
      </w:r>
      <w:r w:rsidRPr="000D0678">
        <w:rPr>
          <w:sz w:val="20"/>
        </w:rPr>
        <w:t>.</w:t>
      </w:r>
    </w:p>
    <w:p w14:paraId="5E38DE7C" w14:textId="77777777" w:rsidR="00044353" w:rsidRPr="000D0678" w:rsidRDefault="00044353" w:rsidP="00044353">
      <w:pPr>
        <w:pStyle w:val="3441"/>
        <w:tabs>
          <w:tab w:val="clear" w:pos="851"/>
          <w:tab w:val="num" w:pos="710"/>
        </w:tabs>
        <w:ind w:left="-141"/>
        <w:rPr>
          <w:sz w:val="20"/>
        </w:rPr>
      </w:pPr>
      <w:bookmarkStart w:id="308" w:name="_Toc148439940"/>
      <w:bookmarkStart w:id="309" w:name="_Toc148458161"/>
      <w:bookmarkStart w:id="310" w:name="_Toc148458373"/>
      <w:bookmarkStart w:id="311" w:name="_Toc148459671"/>
      <w:bookmarkStart w:id="312" w:name="_Toc148469955"/>
      <w:bookmarkStart w:id="313" w:name="_Ref148472860"/>
      <w:r w:rsidRPr="000D0678">
        <w:rPr>
          <w:sz w:val="20"/>
        </w:rPr>
        <w:t>Требования по качеству оказания услуг</w:t>
      </w:r>
      <w:bookmarkEnd w:id="308"/>
      <w:bookmarkEnd w:id="309"/>
      <w:bookmarkEnd w:id="310"/>
      <w:bookmarkEnd w:id="311"/>
      <w:bookmarkEnd w:id="312"/>
      <w:bookmarkEnd w:id="313"/>
    </w:p>
    <w:p w14:paraId="46BC2153" w14:textId="72675658" w:rsidR="00044353" w:rsidRPr="000D0678" w:rsidRDefault="00044353" w:rsidP="00044353">
      <w:pPr>
        <w:pStyle w:val="34d"/>
        <w:rPr>
          <w:sz w:val="20"/>
        </w:rPr>
      </w:pPr>
      <w:r w:rsidRPr="000D0678">
        <w:rPr>
          <w:sz w:val="20"/>
        </w:rPr>
        <w:t xml:space="preserve">Уровень оказания Услуг определяется качественными и количественными параметрами. Целевые показатели оказания услуги определены в таблице </w:t>
      </w:r>
      <w:r w:rsidR="0094370A" w:rsidRPr="000D0678">
        <w:rPr>
          <w:sz w:val="20"/>
        </w:rPr>
        <w:fldChar w:fldCharType="begin"/>
      </w:r>
      <w:r w:rsidR="0094370A" w:rsidRPr="000D0678">
        <w:rPr>
          <w:sz w:val="20"/>
        </w:rPr>
        <w:instrText xml:space="preserve"> REF _Ref148473009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D641E1" w:rsidRPr="000D0678">
        <w:rPr>
          <w:sz w:val="20"/>
        </w:rPr>
        <w:t>Таблица 15</w:t>
      </w:r>
      <w:r w:rsidR="0094370A" w:rsidRPr="000D0678">
        <w:rPr>
          <w:sz w:val="20"/>
        </w:rPr>
        <w:fldChar w:fldCharType="end"/>
      </w:r>
      <w:r w:rsidR="0094370A" w:rsidRPr="000D0678">
        <w:rPr>
          <w:sz w:val="20"/>
        </w:rPr>
        <w:t>.</w:t>
      </w:r>
    </w:p>
    <w:p w14:paraId="3A5744AB" w14:textId="0829B9C8" w:rsidR="00044353" w:rsidRPr="000D0678" w:rsidRDefault="00044353" w:rsidP="00044353">
      <w:pPr>
        <w:pStyle w:val="34ff0"/>
        <w:rPr>
          <w:sz w:val="20"/>
        </w:rPr>
      </w:pPr>
      <w:bookmarkStart w:id="314" w:name="_Ref148473009"/>
      <w:bookmarkStart w:id="315" w:name="_Ref148473145"/>
      <w:r w:rsidRPr="000D0678">
        <w:rPr>
          <w:sz w:val="20"/>
        </w:rPr>
        <w:t xml:space="preserve">Таблица </w:t>
      </w:r>
      <w:r w:rsidR="001B1E94" w:rsidRPr="000D0678">
        <w:rPr>
          <w:sz w:val="20"/>
        </w:rPr>
        <w:t>15</w:t>
      </w:r>
      <w:bookmarkEnd w:id="314"/>
      <w:r w:rsidRPr="000D0678">
        <w:rPr>
          <w:sz w:val="20"/>
        </w:rPr>
        <w:t xml:space="preserve"> – Целевые показатели</w:t>
      </w:r>
      <w:bookmarkEnd w:id="315"/>
    </w:p>
    <w:tbl>
      <w:tblPr>
        <w:tblStyle w:val="8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49"/>
        <w:gridCol w:w="6401"/>
      </w:tblGrid>
      <w:tr w:rsidR="00044353" w:rsidRPr="000D0678" w14:paraId="2E745847" w14:textId="77777777" w:rsidTr="003A5CA1">
        <w:trPr>
          <w:trHeight w:val="380"/>
          <w:tblHeader/>
          <w:jc w:val="center"/>
        </w:trPr>
        <w:tc>
          <w:tcPr>
            <w:tcW w:w="3828" w:type="dxa"/>
            <w:tcBorders>
              <w:bottom w:val="double" w:sz="4" w:space="0" w:color="auto"/>
            </w:tcBorders>
          </w:tcPr>
          <w:p w14:paraId="40F233F4" w14:textId="77777777" w:rsidR="00044353" w:rsidRPr="000D0678" w:rsidRDefault="00044353" w:rsidP="003A5CA1">
            <w:pPr>
              <w:pStyle w:val="34ff"/>
              <w:rPr>
                <w:sz w:val="18"/>
                <w:szCs w:val="24"/>
              </w:rPr>
            </w:pPr>
            <w:r w:rsidRPr="000D0678">
              <w:rPr>
                <w:sz w:val="18"/>
                <w:szCs w:val="24"/>
              </w:rPr>
              <w:t>Показатель</w:t>
            </w:r>
          </w:p>
        </w:tc>
        <w:tc>
          <w:tcPr>
            <w:tcW w:w="6541" w:type="dxa"/>
            <w:tcBorders>
              <w:bottom w:val="double" w:sz="4" w:space="0" w:color="auto"/>
            </w:tcBorders>
          </w:tcPr>
          <w:p w14:paraId="26BFFDB2" w14:textId="77777777" w:rsidR="00044353" w:rsidRPr="000D0678" w:rsidRDefault="00044353" w:rsidP="003A5CA1">
            <w:pPr>
              <w:pStyle w:val="34ff"/>
              <w:rPr>
                <w:sz w:val="18"/>
                <w:szCs w:val="24"/>
              </w:rPr>
            </w:pPr>
            <w:r w:rsidRPr="000D0678">
              <w:rPr>
                <w:sz w:val="18"/>
                <w:szCs w:val="24"/>
              </w:rPr>
              <w:t>Целевое значение</w:t>
            </w:r>
          </w:p>
        </w:tc>
      </w:tr>
      <w:tr w:rsidR="00044353" w:rsidRPr="000D0678" w14:paraId="2A7A1244" w14:textId="77777777" w:rsidTr="003A5CA1">
        <w:trPr>
          <w:trHeight w:val="340"/>
          <w:jc w:val="center"/>
        </w:trPr>
        <w:tc>
          <w:tcPr>
            <w:tcW w:w="3828" w:type="dxa"/>
            <w:tcBorders>
              <w:top w:val="double" w:sz="4" w:space="0" w:color="auto"/>
            </w:tcBorders>
          </w:tcPr>
          <w:p w14:paraId="406B61A0" w14:textId="77777777" w:rsidR="00044353" w:rsidRPr="000D0678" w:rsidRDefault="00044353" w:rsidP="003A5CA1">
            <w:pPr>
              <w:pStyle w:val="34fd"/>
              <w:rPr>
                <w:sz w:val="18"/>
                <w:szCs w:val="24"/>
              </w:rPr>
            </w:pPr>
            <w:r w:rsidRPr="000D0678">
              <w:rPr>
                <w:sz w:val="18"/>
                <w:szCs w:val="24"/>
              </w:rPr>
              <w:t>Временной режим доступности сопровождаемой Системы</w:t>
            </w:r>
          </w:p>
        </w:tc>
        <w:tc>
          <w:tcPr>
            <w:tcW w:w="6541" w:type="dxa"/>
            <w:tcBorders>
              <w:top w:val="double" w:sz="4" w:space="0" w:color="auto"/>
            </w:tcBorders>
            <w:vAlign w:val="center"/>
          </w:tcPr>
          <w:p w14:paraId="728D1C0D" w14:textId="77777777" w:rsidR="00044353" w:rsidRPr="000D0678" w:rsidRDefault="00044353" w:rsidP="003A5CA1">
            <w:pPr>
              <w:pStyle w:val="34fd"/>
              <w:rPr>
                <w:sz w:val="18"/>
                <w:szCs w:val="24"/>
              </w:rPr>
            </w:pPr>
            <w:r w:rsidRPr="000D0678">
              <w:rPr>
                <w:sz w:val="18"/>
                <w:szCs w:val="24"/>
              </w:rPr>
              <w:t>круглосуточно (24х7), не менее 95% за отчетный период без учета времени простоя при проведении регламентных работ</w:t>
            </w:r>
          </w:p>
        </w:tc>
      </w:tr>
      <w:tr w:rsidR="00044353" w:rsidRPr="000D0678" w14:paraId="7EAF0BF5" w14:textId="77777777" w:rsidTr="003A5CA1">
        <w:trPr>
          <w:trHeight w:val="340"/>
          <w:jc w:val="center"/>
        </w:trPr>
        <w:tc>
          <w:tcPr>
            <w:tcW w:w="3828" w:type="dxa"/>
          </w:tcPr>
          <w:p w14:paraId="281B71A1" w14:textId="77777777" w:rsidR="00044353" w:rsidRPr="000D0678" w:rsidRDefault="00044353" w:rsidP="003A5CA1">
            <w:pPr>
              <w:pStyle w:val="34fd"/>
              <w:rPr>
                <w:sz w:val="18"/>
                <w:szCs w:val="24"/>
              </w:rPr>
            </w:pPr>
            <w:r w:rsidRPr="000D0678">
              <w:rPr>
                <w:sz w:val="18"/>
                <w:szCs w:val="24"/>
              </w:rPr>
              <w:t xml:space="preserve">Временной режим устранения инцидентов 1-го приоритета </w:t>
            </w:r>
          </w:p>
        </w:tc>
        <w:tc>
          <w:tcPr>
            <w:tcW w:w="6541" w:type="dxa"/>
            <w:vAlign w:val="center"/>
          </w:tcPr>
          <w:p w14:paraId="3FE2E66F" w14:textId="77777777" w:rsidR="00044353" w:rsidRPr="000D0678" w:rsidRDefault="00044353" w:rsidP="003A5CA1">
            <w:pPr>
              <w:pStyle w:val="34fd"/>
              <w:rPr>
                <w:sz w:val="18"/>
                <w:szCs w:val="24"/>
              </w:rPr>
            </w:pPr>
            <w:r w:rsidRPr="000D0678">
              <w:rPr>
                <w:sz w:val="18"/>
                <w:szCs w:val="24"/>
              </w:rPr>
              <w:t>круглосуточно (24х7)</w:t>
            </w:r>
          </w:p>
        </w:tc>
      </w:tr>
      <w:tr w:rsidR="00044353" w:rsidRPr="000D0678" w14:paraId="374EC34A" w14:textId="77777777" w:rsidTr="003A5CA1">
        <w:trPr>
          <w:trHeight w:val="340"/>
          <w:jc w:val="center"/>
        </w:trPr>
        <w:tc>
          <w:tcPr>
            <w:tcW w:w="3828" w:type="dxa"/>
          </w:tcPr>
          <w:p w14:paraId="1C6ABBD4" w14:textId="77777777" w:rsidR="00044353" w:rsidRPr="000D0678" w:rsidRDefault="00044353" w:rsidP="003A5CA1">
            <w:pPr>
              <w:pStyle w:val="34fd"/>
              <w:rPr>
                <w:sz w:val="18"/>
                <w:szCs w:val="24"/>
              </w:rPr>
            </w:pPr>
            <w:r w:rsidRPr="000D0678">
              <w:rPr>
                <w:sz w:val="18"/>
                <w:szCs w:val="24"/>
              </w:rPr>
              <w:t>Временной режим обработки Запросов и устранения инцидентов других приоритетов</w:t>
            </w:r>
          </w:p>
        </w:tc>
        <w:tc>
          <w:tcPr>
            <w:tcW w:w="6541" w:type="dxa"/>
            <w:vAlign w:val="center"/>
          </w:tcPr>
          <w:p w14:paraId="45B4773A" w14:textId="77777777" w:rsidR="00044353" w:rsidRPr="000D0678" w:rsidRDefault="00044353" w:rsidP="003A5CA1">
            <w:pPr>
              <w:pStyle w:val="34fd"/>
              <w:rPr>
                <w:sz w:val="18"/>
                <w:szCs w:val="24"/>
              </w:rPr>
            </w:pPr>
            <w:r w:rsidRPr="000D0678">
              <w:rPr>
                <w:sz w:val="18"/>
                <w:szCs w:val="24"/>
              </w:rPr>
              <w:t>с 09:00 до 18:00 часов в рабочие дни (по местному времени Заказчика)</w:t>
            </w:r>
          </w:p>
        </w:tc>
      </w:tr>
      <w:tr w:rsidR="00044353" w:rsidRPr="000D0678" w14:paraId="0CF12A0F" w14:textId="77777777" w:rsidTr="003A5CA1">
        <w:trPr>
          <w:trHeight w:val="340"/>
          <w:jc w:val="center"/>
        </w:trPr>
        <w:tc>
          <w:tcPr>
            <w:tcW w:w="3828" w:type="dxa"/>
          </w:tcPr>
          <w:p w14:paraId="63A6B1D7" w14:textId="77777777" w:rsidR="00044353" w:rsidRPr="000D0678" w:rsidRDefault="00044353" w:rsidP="003A5CA1">
            <w:pPr>
              <w:pStyle w:val="34fd"/>
              <w:rPr>
                <w:sz w:val="18"/>
                <w:szCs w:val="24"/>
              </w:rPr>
            </w:pPr>
            <w:r w:rsidRPr="000D0678">
              <w:rPr>
                <w:sz w:val="18"/>
                <w:szCs w:val="24"/>
              </w:rPr>
              <w:t>Время проведения регламентных работ</w:t>
            </w:r>
          </w:p>
        </w:tc>
        <w:tc>
          <w:tcPr>
            <w:tcW w:w="6541" w:type="dxa"/>
            <w:vAlign w:val="center"/>
          </w:tcPr>
          <w:p w14:paraId="0D017BA5" w14:textId="4E8368F6" w:rsidR="00044353" w:rsidRPr="000D0678" w:rsidRDefault="00044353">
            <w:pPr>
              <w:pStyle w:val="34fd"/>
              <w:rPr>
                <w:sz w:val="18"/>
                <w:szCs w:val="24"/>
              </w:rPr>
            </w:pPr>
            <w:r w:rsidRPr="000D0678">
              <w:rPr>
                <w:sz w:val="18"/>
                <w:szCs w:val="24"/>
              </w:rPr>
              <w:t xml:space="preserve">Для проведения плановых работ, имеющих риск прерывания работоспособности </w:t>
            </w:r>
            <w:r w:rsidR="00662882" w:rsidRPr="000D0678">
              <w:rPr>
                <w:sz w:val="18"/>
                <w:szCs w:val="24"/>
              </w:rPr>
              <w:t>Услуги</w:t>
            </w:r>
            <w:r w:rsidRPr="000D0678">
              <w:rPr>
                <w:sz w:val="18"/>
                <w:szCs w:val="24"/>
              </w:rPr>
              <w:t>, должно выделяться технологическое окно с 20:00 до 07:00 следующего дня (по местному времени Заказчика)</w:t>
            </w:r>
          </w:p>
        </w:tc>
      </w:tr>
    </w:tbl>
    <w:p w14:paraId="1AE72F02" w14:textId="77777777" w:rsidR="00044353" w:rsidRPr="000D0678" w:rsidRDefault="00044353" w:rsidP="00044353">
      <w:pPr>
        <w:pStyle w:val="34d"/>
        <w:rPr>
          <w:sz w:val="20"/>
        </w:rPr>
      </w:pPr>
    </w:p>
    <w:p w14:paraId="320323FD" w14:textId="4497A28A" w:rsidR="00044353" w:rsidRPr="000D0678" w:rsidRDefault="00044353" w:rsidP="00044353">
      <w:pPr>
        <w:pStyle w:val="34d"/>
        <w:rPr>
          <w:b/>
          <w:sz w:val="20"/>
        </w:rPr>
      </w:pPr>
      <w:r w:rsidRPr="000D0678">
        <w:rPr>
          <w:sz w:val="20"/>
        </w:rPr>
        <w:t>Нормативное время решения Запросов (SLA) соответствующих типов и приоритетов определяется в зависимости от необходимости привлечения к решению Запроса специалистов 3-й и последующих линий</w:t>
      </w:r>
      <w:r w:rsidR="006E70AC" w:rsidRPr="000D0678">
        <w:rPr>
          <w:rStyle w:val="afffffffffff0"/>
          <w:sz w:val="20"/>
        </w:rPr>
        <w:footnoteReference w:id="3"/>
      </w:r>
      <w:r w:rsidRPr="000D0678">
        <w:rPr>
          <w:sz w:val="20"/>
        </w:rPr>
        <w:t xml:space="preserve"> поддержки и определено в таблице</w:t>
      </w:r>
      <w:r w:rsidR="00D0571E" w:rsidRPr="000D0678">
        <w:rPr>
          <w:sz w:val="20"/>
        </w:rPr>
        <w:t xml:space="preserve"> 16</w:t>
      </w:r>
      <w:r w:rsidRPr="000D0678">
        <w:rPr>
          <w:sz w:val="20"/>
        </w:rPr>
        <w:t xml:space="preserve">. </w:t>
      </w:r>
    </w:p>
    <w:p w14:paraId="3D886698" w14:textId="682DD0BD" w:rsidR="00044353" w:rsidRPr="000D0678" w:rsidRDefault="00044353" w:rsidP="00044353">
      <w:pPr>
        <w:pStyle w:val="34ff0"/>
        <w:rPr>
          <w:sz w:val="20"/>
        </w:rPr>
      </w:pPr>
      <w:bookmarkStart w:id="316" w:name="_Ref148472997"/>
      <w:r w:rsidRPr="000D0678">
        <w:rPr>
          <w:sz w:val="20"/>
        </w:rPr>
        <w:t xml:space="preserve">Таблица </w:t>
      </w:r>
      <w:bookmarkEnd w:id="316"/>
      <w:r w:rsidR="001B1E94" w:rsidRPr="000D0678">
        <w:rPr>
          <w:noProof/>
          <w:sz w:val="20"/>
        </w:rPr>
        <w:t>16</w:t>
      </w:r>
      <w:r w:rsidR="001B1E94" w:rsidRPr="000D0678">
        <w:rPr>
          <w:sz w:val="20"/>
        </w:rPr>
        <w:t xml:space="preserve"> </w:t>
      </w:r>
      <w:r w:rsidRPr="000D0678">
        <w:rPr>
          <w:sz w:val="20"/>
        </w:rPr>
        <w:t>– Нормативное время решения Запросов (SLA)</w:t>
      </w:r>
    </w:p>
    <w:tbl>
      <w:tblPr>
        <w:tblStyle w:val="85"/>
        <w:tblW w:w="500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70"/>
        <w:gridCol w:w="2685"/>
        <w:gridCol w:w="4103"/>
      </w:tblGrid>
      <w:tr w:rsidR="00044353" w:rsidRPr="000D0678" w14:paraId="5ECD5ACE" w14:textId="77777777" w:rsidTr="000F12DA">
        <w:trPr>
          <w:cantSplit/>
          <w:trHeight w:val="340"/>
          <w:tblHeader/>
          <w:jc w:val="center"/>
        </w:trPr>
        <w:tc>
          <w:tcPr>
            <w:tcW w:w="3293" w:type="dxa"/>
            <w:vMerge w:val="restart"/>
            <w:shd w:val="clear" w:color="auto" w:fill="FFFFFF"/>
            <w:vAlign w:val="center"/>
          </w:tcPr>
          <w:p w14:paraId="34D4AC36" w14:textId="77777777" w:rsidR="00044353" w:rsidRPr="000D0678" w:rsidRDefault="00044353" w:rsidP="003A5CA1">
            <w:pPr>
              <w:pStyle w:val="34ff"/>
              <w:rPr>
                <w:sz w:val="18"/>
                <w:szCs w:val="24"/>
              </w:rPr>
            </w:pPr>
            <w:r w:rsidRPr="000D0678">
              <w:rPr>
                <w:sz w:val="18"/>
                <w:szCs w:val="24"/>
              </w:rPr>
              <w:t>Показатель</w:t>
            </w:r>
          </w:p>
        </w:tc>
        <w:tc>
          <w:tcPr>
            <w:tcW w:w="6625" w:type="dxa"/>
            <w:gridSpan w:val="2"/>
            <w:shd w:val="clear" w:color="auto" w:fill="FFFFFF"/>
            <w:vAlign w:val="center"/>
          </w:tcPr>
          <w:p w14:paraId="5DDF6909" w14:textId="77777777" w:rsidR="00044353" w:rsidRPr="000D0678" w:rsidRDefault="00044353" w:rsidP="003A5CA1">
            <w:pPr>
              <w:pStyle w:val="34ff"/>
              <w:rPr>
                <w:sz w:val="18"/>
                <w:szCs w:val="24"/>
              </w:rPr>
            </w:pPr>
            <w:r w:rsidRPr="000D0678">
              <w:rPr>
                <w:sz w:val="18"/>
                <w:szCs w:val="24"/>
              </w:rPr>
              <w:t>Время решения</w:t>
            </w:r>
          </w:p>
        </w:tc>
      </w:tr>
      <w:tr w:rsidR="00044353" w:rsidRPr="000D0678" w14:paraId="448ACAD7" w14:textId="77777777" w:rsidTr="000F12DA">
        <w:trPr>
          <w:cantSplit/>
          <w:trHeight w:val="340"/>
          <w:tblHeader/>
          <w:jc w:val="center"/>
        </w:trPr>
        <w:tc>
          <w:tcPr>
            <w:tcW w:w="3293" w:type="dxa"/>
            <w:vMerge/>
            <w:shd w:val="clear" w:color="auto" w:fill="FFFFFF"/>
            <w:vAlign w:val="center"/>
          </w:tcPr>
          <w:p w14:paraId="07217731" w14:textId="77777777" w:rsidR="00044353" w:rsidRPr="000D0678" w:rsidRDefault="00044353" w:rsidP="003A5CA1">
            <w:pPr>
              <w:pStyle w:val="34ff"/>
              <w:rPr>
                <w:sz w:val="18"/>
                <w:szCs w:val="24"/>
              </w:rPr>
            </w:pPr>
          </w:p>
        </w:tc>
        <w:tc>
          <w:tcPr>
            <w:tcW w:w="2623" w:type="dxa"/>
            <w:shd w:val="clear" w:color="auto" w:fill="FFFFFF"/>
            <w:vAlign w:val="center"/>
          </w:tcPr>
          <w:p w14:paraId="29E64AEC" w14:textId="77777777" w:rsidR="00044353" w:rsidRPr="000D0678" w:rsidRDefault="00044353" w:rsidP="003A5CA1">
            <w:pPr>
              <w:pStyle w:val="34ff"/>
              <w:rPr>
                <w:sz w:val="18"/>
                <w:szCs w:val="24"/>
              </w:rPr>
            </w:pPr>
            <w:r w:rsidRPr="000D0678">
              <w:rPr>
                <w:sz w:val="18"/>
                <w:szCs w:val="24"/>
              </w:rPr>
              <w:t>Целевое значение (без 3ЛП)</w:t>
            </w:r>
          </w:p>
        </w:tc>
        <w:tc>
          <w:tcPr>
            <w:tcW w:w="4002" w:type="dxa"/>
            <w:shd w:val="clear" w:color="auto" w:fill="FFFFFF"/>
            <w:vAlign w:val="center"/>
          </w:tcPr>
          <w:p w14:paraId="02D51B73" w14:textId="77777777" w:rsidR="00044353" w:rsidRPr="000D0678" w:rsidRDefault="00044353" w:rsidP="003A5CA1">
            <w:pPr>
              <w:pStyle w:val="34ff"/>
              <w:rPr>
                <w:sz w:val="18"/>
                <w:szCs w:val="24"/>
              </w:rPr>
            </w:pPr>
            <w:r w:rsidRPr="000D0678">
              <w:rPr>
                <w:sz w:val="18"/>
                <w:szCs w:val="24"/>
              </w:rPr>
              <w:t>Целевое значение (с 3ЛП)</w:t>
            </w:r>
          </w:p>
        </w:tc>
      </w:tr>
      <w:tr w:rsidR="00044353" w:rsidRPr="000D0678" w14:paraId="00C41B31" w14:textId="77777777" w:rsidTr="000F12DA">
        <w:trPr>
          <w:cantSplit/>
          <w:trHeight w:val="910"/>
          <w:jc w:val="center"/>
        </w:trPr>
        <w:tc>
          <w:tcPr>
            <w:tcW w:w="3293" w:type="dxa"/>
            <w:shd w:val="clear" w:color="auto" w:fill="FFFFFF"/>
          </w:tcPr>
          <w:p w14:paraId="1B947F90" w14:textId="225E8966" w:rsidR="00044353" w:rsidRPr="000D0678" w:rsidRDefault="00044353" w:rsidP="003A5CA1">
            <w:pPr>
              <w:pStyle w:val="34fd"/>
              <w:rPr>
                <w:sz w:val="18"/>
                <w:szCs w:val="24"/>
              </w:rPr>
            </w:pPr>
            <w:r w:rsidRPr="000D0678">
              <w:rPr>
                <w:sz w:val="18"/>
                <w:szCs w:val="24"/>
              </w:rPr>
              <w:t xml:space="preserve">Нормативное время решения </w:t>
            </w:r>
            <w:r w:rsidR="006905DA" w:rsidRPr="000D0678">
              <w:rPr>
                <w:sz w:val="18"/>
                <w:szCs w:val="24"/>
              </w:rPr>
              <w:t xml:space="preserve">Запросов </w:t>
            </w:r>
            <w:r w:rsidRPr="000D0678">
              <w:rPr>
                <w:sz w:val="18"/>
                <w:szCs w:val="24"/>
              </w:rPr>
              <w:t>1-го приоритета</w:t>
            </w:r>
            <w:r w:rsidR="007F7177" w:rsidRPr="000D0678">
              <w:rPr>
                <w:sz w:val="18"/>
                <w:szCs w:val="24"/>
              </w:rPr>
              <w:t>, исключая инциденты по функциональности Витрины</w:t>
            </w:r>
          </w:p>
        </w:tc>
        <w:tc>
          <w:tcPr>
            <w:tcW w:w="2623" w:type="dxa"/>
            <w:shd w:val="clear" w:color="auto" w:fill="FFFFFF"/>
            <w:vAlign w:val="center"/>
          </w:tcPr>
          <w:p w14:paraId="2AEE7F8C" w14:textId="77777777" w:rsidR="00044353" w:rsidRPr="000D0678" w:rsidRDefault="00044353" w:rsidP="003A5CA1">
            <w:pPr>
              <w:pStyle w:val="34fd"/>
              <w:rPr>
                <w:sz w:val="18"/>
                <w:szCs w:val="24"/>
              </w:rPr>
            </w:pPr>
            <w:r w:rsidRPr="000D0678">
              <w:rPr>
                <w:sz w:val="18"/>
                <w:szCs w:val="24"/>
              </w:rPr>
              <w:t>4 астрономических часа</w:t>
            </w:r>
          </w:p>
        </w:tc>
        <w:tc>
          <w:tcPr>
            <w:tcW w:w="4002" w:type="dxa"/>
            <w:shd w:val="clear" w:color="auto" w:fill="FFFFFF"/>
            <w:vAlign w:val="center"/>
          </w:tcPr>
          <w:p w14:paraId="1A9FD53C" w14:textId="2B1946E8" w:rsidR="00044353" w:rsidRPr="000D0678" w:rsidRDefault="002667F5" w:rsidP="003A5CA1">
            <w:pPr>
              <w:pStyle w:val="34fd"/>
              <w:rPr>
                <w:sz w:val="18"/>
                <w:szCs w:val="24"/>
              </w:rPr>
            </w:pPr>
            <w:r w:rsidRPr="000D0678">
              <w:rPr>
                <w:sz w:val="18"/>
                <w:szCs w:val="24"/>
              </w:rPr>
              <w:t>48 астрономических часов</w:t>
            </w:r>
          </w:p>
        </w:tc>
      </w:tr>
      <w:tr w:rsidR="000F12DA" w:rsidRPr="000D0678" w14:paraId="677CEC28" w14:textId="77777777" w:rsidTr="004601F4">
        <w:trPr>
          <w:cantSplit/>
          <w:trHeight w:val="340"/>
          <w:jc w:val="center"/>
        </w:trPr>
        <w:tc>
          <w:tcPr>
            <w:tcW w:w="3287" w:type="dxa"/>
            <w:shd w:val="clear" w:color="auto" w:fill="FFFFFF"/>
          </w:tcPr>
          <w:p w14:paraId="233005F7" w14:textId="1FC9D457" w:rsidR="007F7177" w:rsidRPr="000D0678" w:rsidRDefault="007F7177" w:rsidP="003A5CA1">
            <w:pPr>
              <w:pStyle w:val="34fd"/>
              <w:rPr>
                <w:sz w:val="18"/>
                <w:szCs w:val="24"/>
              </w:rPr>
            </w:pPr>
            <w:r w:rsidRPr="000D0678">
              <w:rPr>
                <w:sz w:val="18"/>
                <w:szCs w:val="24"/>
              </w:rPr>
              <w:t xml:space="preserve">Нормативное время решения </w:t>
            </w:r>
            <w:r w:rsidR="006905DA" w:rsidRPr="000D0678">
              <w:rPr>
                <w:sz w:val="18"/>
                <w:szCs w:val="24"/>
              </w:rPr>
              <w:t>Запросов</w:t>
            </w:r>
            <w:r w:rsidRPr="000D0678">
              <w:rPr>
                <w:sz w:val="18"/>
                <w:szCs w:val="24"/>
              </w:rPr>
              <w:t xml:space="preserve"> 1-го приоритета по функциональности Витрины</w:t>
            </w:r>
          </w:p>
        </w:tc>
        <w:tc>
          <w:tcPr>
            <w:tcW w:w="6631" w:type="dxa"/>
            <w:gridSpan w:val="2"/>
            <w:shd w:val="clear" w:color="auto" w:fill="FFFFFF"/>
            <w:vAlign w:val="center"/>
          </w:tcPr>
          <w:p w14:paraId="2D9640B6" w14:textId="3E9E6C9A" w:rsidR="007F7177" w:rsidRPr="000D0678" w:rsidRDefault="007F7177" w:rsidP="003A5CA1">
            <w:pPr>
              <w:pStyle w:val="34fd"/>
              <w:rPr>
                <w:sz w:val="18"/>
                <w:szCs w:val="24"/>
              </w:rPr>
            </w:pPr>
            <w:r w:rsidRPr="000D0678">
              <w:rPr>
                <w:sz w:val="18"/>
                <w:szCs w:val="24"/>
              </w:rPr>
              <w:t>24 астрономических часа</w:t>
            </w:r>
          </w:p>
        </w:tc>
      </w:tr>
      <w:tr w:rsidR="00044353" w:rsidRPr="000D0678" w14:paraId="36002CEB" w14:textId="77777777" w:rsidTr="000F12DA">
        <w:trPr>
          <w:cantSplit/>
          <w:trHeight w:val="340"/>
          <w:jc w:val="center"/>
        </w:trPr>
        <w:tc>
          <w:tcPr>
            <w:tcW w:w="3293" w:type="dxa"/>
            <w:shd w:val="clear" w:color="auto" w:fill="FFFFFF"/>
          </w:tcPr>
          <w:p w14:paraId="7E53E9B5" w14:textId="458BC930" w:rsidR="00044353" w:rsidRPr="000D0678" w:rsidRDefault="00044353" w:rsidP="003A5CA1">
            <w:pPr>
              <w:pStyle w:val="34fd"/>
              <w:rPr>
                <w:sz w:val="18"/>
                <w:szCs w:val="24"/>
              </w:rPr>
            </w:pPr>
            <w:r w:rsidRPr="000D0678">
              <w:rPr>
                <w:sz w:val="18"/>
                <w:szCs w:val="24"/>
              </w:rPr>
              <w:t>Нормативное время решения инцидента 2-го приоритета</w:t>
            </w:r>
          </w:p>
        </w:tc>
        <w:tc>
          <w:tcPr>
            <w:tcW w:w="2623" w:type="dxa"/>
            <w:shd w:val="clear" w:color="auto" w:fill="FFFFFF"/>
            <w:vAlign w:val="center"/>
          </w:tcPr>
          <w:p w14:paraId="7439CCD2" w14:textId="77777777" w:rsidR="00044353" w:rsidRPr="000D0678" w:rsidRDefault="00044353" w:rsidP="003A5CA1">
            <w:pPr>
              <w:pStyle w:val="34fd"/>
              <w:rPr>
                <w:sz w:val="18"/>
                <w:szCs w:val="24"/>
              </w:rPr>
            </w:pPr>
            <w:r w:rsidRPr="000D0678">
              <w:rPr>
                <w:sz w:val="18"/>
                <w:szCs w:val="24"/>
              </w:rPr>
              <w:t>18 рабочих часов</w:t>
            </w:r>
          </w:p>
        </w:tc>
        <w:tc>
          <w:tcPr>
            <w:tcW w:w="4002" w:type="dxa"/>
            <w:shd w:val="clear" w:color="auto" w:fill="FFFFFF"/>
            <w:vAlign w:val="center"/>
          </w:tcPr>
          <w:p w14:paraId="68739AA2" w14:textId="77777777" w:rsidR="00044353" w:rsidRPr="000D0678" w:rsidRDefault="00044353" w:rsidP="003A5CA1">
            <w:pPr>
              <w:pStyle w:val="34fd"/>
              <w:rPr>
                <w:sz w:val="18"/>
                <w:szCs w:val="24"/>
              </w:rPr>
            </w:pPr>
            <w:r w:rsidRPr="000D0678">
              <w:rPr>
                <w:sz w:val="18"/>
                <w:szCs w:val="24"/>
              </w:rPr>
              <w:t>7 рабочих дней</w:t>
            </w:r>
          </w:p>
        </w:tc>
      </w:tr>
      <w:tr w:rsidR="00044353" w:rsidRPr="000D0678" w14:paraId="146F3B5A" w14:textId="77777777" w:rsidTr="000F12DA">
        <w:trPr>
          <w:cantSplit/>
          <w:trHeight w:val="340"/>
          <w:jc w:val="center"/>
        </w:trPr>
        <w:tc>
          <w:tcPr>
            <w:tcW w:w="3293" w:type="dxa"/>
            <w:shd w:val="clear" w:color="auto" w:fill="FFFFFF"/>
          </w:tcPr>
          <w:p w14:paraId="3FC7F4B5" w14:textId="6AA0BB36" w:rsidR="00044353" w:rsidRPr="000D0678" w:rsidRDefault="00044353" w:rsidP="003A5CA1">
            <w:pPr>
              <w:pStyle w:val="34fd"/>
              <w:rPr>
                <w:sz w:val="18"/>
                <w:szCs w:val="24"/>
              </w:rPr>
            </w:pPr>
            <w:r w:rsidRPr="000D0678">
              <w:rPr>
                <w:sz w:val="18"/>
                <w:szCs w:val="24"/>
              </w:rPr>
              <w:t>Нормативное время решения Запроса 3-го приоритета</w:t>
            </w:r>
            <w:r w:rsidR="007F7177" w:rsidRPr="000D0678">
              <w:rPr>
                <w:sz w:val="18"/>
                <w:szCs w:val="24"/>
              </w:rPr>
              <w:t xml:space="preserve">, исключая </w:t>
            </w:r>
            <w:r w:rsidR="006905DA" w:rsidRPr="000D0678">
              <w:rPr>
                <w:sz w:val="18"/>
                <w:szCs w:val="24"/>
              </w:rPr>
              <w:t>Запросы</w:t>
            </w:r>
            <w:r w:rsidR="007F7177" w:rsidRPr="000D0678">
              <w:rPr>
                <w:sz w:val="18"/>
                <w:szCs w:val="24"/>
              </w:rPr>
              <w:t xml:space="preserve"> по функциональности Витрины</w:t>
            </w:r>
          </w:p>
        </w:tc>
        <w:tc>
          <w:tcPr>
            <w:tcW w:w="2623" w:type="dxa"/>
            <w:shd w:val="clear" w:color="auto" w:fill="FFFFFF"/>
            <w:vAlign w:val="center"/>
          </w:tcPr>
          <w:p w14:paraId="7503AC93" w14:textId="77777777" w:rsidR="00044353" w:rsidRPr="000D0678" w:rsidRDefault="00044353" w:rsidP="003A5CA1">
            <w:pPr>
              <w:pStyle w:val="34fd"/>
              <w:rPr>
                <w:sz w:val="18"/>
                <w:szCs w:val="24"/>
              </w:rPr>
            </w:pPr>
            <w:r w:rsidRPr="000D0678">
              <w:rPr>
                <w:sz w:val="18"/>
                <w:szCs w:val="24"/>
              </w:rPr>
              <w:t>3 рабочих дня</w:t>
            </w:r>
          </w:p>
        </w:tc>
        <w:tc>
          <w:tcPr>
            <w:tcW w:w="4002" w:type="dxa"/>
            <w:shd w:val="clear" w:color="auto" w:fill="FFFFFF"/>
            <w:vAlign w:val="center"/>
          </w:tcPr>
          <w:p w14:paraId="29008807" w14:textId="77777777" w:rsidR="00044353" w:rsidRPr="000D0678" w:rsidRDefault="00044353" w:rsidP="003A5CA1">
            <w:pPr>
              <w:pStyle w:val="34fd"/>
              <w:rPr>
                <w:sz w:val="18"/>
                <w:szCs w:val="24"/>
              </w:rPr>
            </w:pPr>
            <w:r w:rsidRPr="000D0678">
              <w:rPr>
                <w:sz w:val="18"/>
                <w:szCs w:val="24"/>
              </w:rPr>
              <w:t>45 рабочих дней</w:t>
            </w:r>
          </w:p>
        </w:tc>
      </w:tr>
      <w:tr w:rsidR="000F12DA" w:rsidRPr="000D0678" w14:paraId="76E12B3E" w14:textId="77777777" w:rsidTr="000F12DA">
        <w:trPr>
          <w:cantSplit/>
          <w:trHeight w:val="340"/>
          <w:jc w:val="center"/>
        </w:trPr>
        <w:tc>
          <w:tcPr>
            <w:tcW w:w="3287" w:type="dxa"/>
            <w:shd w:val="clear" w:color="auto" w:fill="FFFFFF"/>
          </w:tcPr>
          <w:p w14:paraId="4B0A1960" w14:textId="49A78CB5" w:rsidR="007F7177" w:rsidRPr="000D0678" w:rsidRDefault="007F7177" w:rsidP="007F7177">
            <w:pPr>
              <w:pStyle w:val="34fd"/>
              <w:rPr>
                <w:sz w:val="18"/>
                <w:szCs w:val="24"/>
              </w:rPr>
            </w:pPr>
            <w:r w:rsidRPr="000D0678">
              <w:rPr>
                <w:sz w:val="18"/>
                <w:szCs w:val="24"/>
              </w:rPr>
              <w:t xml:space="preserve">Нормативное время решения </w:t>
            </w:r>
            <w:r w:rsidR="006905DA" w:rsidRPr="000D0678">
              <w:rPr>
                <w:sz w:val="18"/>
                <w:szCs w:val="24"/>
              </w:rPr>
              <w:t>Запроса</w:t>
            </w:r>
            <w:r w:rsidRPr="000D0678">
              <w:rPr>
                <w:sz w:val="18"/>
                <w:szCs w:val="24"/>
              </w:rPr>
              <w:t xml:space="preserve"> 3-го приоритета по </w:t>
            </w:r>
            <w:r w:rsidR="000F12DA" w:rsidRPr="000D0678">
              <w:rPr>
                <w:sz w:val="18"/>
                <w:szCs w:val="24"/>
              </w:rPr>
              <w:t>функциональности</w:t>
            </w:r>
            <w:r w:rsidRPr="000D0678">
              <w:rPr>
                <w:sz w:val="18"/>
                <w:szCs w:val="24"/>
              </w:rPr>
              <w:t xml:space="preserve"> Витрины</w:t>
            </w:r>
          </w:p>
        </w:tc>
        <w:tc>
          <w:tcPr>
            <w:tcW w:w="6631" w:type="dxa"/>
            <w:gridSpan w:val="2"/>
            <w:shd w:val="clear" w:color="auto" w:fill="FFFFFF"/>
            <w:vAlign w:val="center"/>
          </w:tcPr>
          <w:p w14:paraId="0358022D" w14:textId="4E972D28" w:rsidR="007F7177" w:rsidRPr="000D0678" w:rsidRDefault="007F7177" w:rsidP="007F7177">
            <w:pPr>
              <w:pStyle w:val="34fd"/>
              <w:rPr>
                <w:sz w:val="18"/>
                <w:szCs w:val="24"/>
              </w:rPr>
            </w:pPr>
            <w:r w:rsidRPr="000D0678">
              <w:rPr>
                <w:sz w:val="18"/>
                <w:szCs w:val="24"/>
              </w:rPr>
              <w:t>72 астрономических часа</w:t>
            </w:r>
          </w:p>
        </w:tc>
      </w:tr>
      <w:tr w:rsidR="007F7177" w:rsidRPr="000D0678" w14:paraId="31670AFB" w14:textId="77777777" w:rsidTr="000F12DA">
        <w:trPr>
          <w:cantSplit/>
          <w:trHeight w:val="340"/>
          <w:jc w:val="center"/>
        </w:trPr>
        <w:tc>
          <w:tcPr>
            <w:tcW w:w="3293" w:type="dxa"/>
            <w:shd w:val="clear" w:color="auto" w:fill="FFFFFF"/>
          </w:tcPr>
          <w:p w14:paraId="0A44B820" w14:textId="77777777" w:rsidR="007F7177" w:rsidRPr="000D0678" w:rsidRDefault="007F7177" w:rsidP="007F7177">
            <w:pPr>
              <w:pStyle w:val="34fd"/>
              <w:rPr>
                <w:sz w:val="18"/>
                <w:szCs w:val="24"/>
              </w:rPr>
            </w:pPr>
            <w:r w:rsidRPr="000D0678">
              <w:rPr>
                <w:sz w:val="18"/>
                <w:szCs w:val="24"/>
              </w:rPr>
              <w:t>Нормативное время решения Запроса 4-го приоритета</w:t>
            </w:r>
          </w:p>
        </w:tc>
        <w:tc>
          <w:tcPr>
            <w:tcW w:w="2623" w:type="dxa"/>
            <w:shd w:val="clear" w:color="auto" w:fill="FFFFFF"/>
            <w:vAlign w:val="center"/>
          </w:tcPr>
          <w:p w14:paraId="09586198" w14:textId="77777777" w:rsidR="007F7177" w:rsidRPr="000D0678" w:rsidRDefault="007F7177" w:rsidP="007F7177">
            <w:pPr>
              <w:pStyle w:val="34fd"/>
              <w:rPr>
                <w:sz w:val="18"/>
                <w:szCs w:val="24"/>
              </w:rPr>
            </w:pPr>
            <w:r w:rsidRPr="000D0678">
              <w:rPr>
                <w:sz w:val="18"/>
                <w:szCs w:val="24"/>
              </w:rPr>
              <w:t>5 рабочих дней</w:t>
            </w:r>
          </w:p>
        </w:tc>
        <w:tc>
          <w:tcPr>
            <w:tcW w:w="4002" w:type="dxa"/>
            <w:shd w:val="clear" w:color="auto" w:fill="FFFFFF"/>
            <w:vAlign w:val="center"/>
          </w:tcPr>
          <w:p w14:paraId="1EA4C004" w14:textId="77777777" w:rsidR="007F7177" w:rsidRPr="000D0678" w:rsidRDefault="007F7177" w:rsidP="007F7177">
            <w:pPr>
              <w:pStyle w:val="34fd"/>
              <w:rPr>
                <w:sz w:val="18"/>
                <w:szCs w:val="24"/>
              </w:rPr>
            </w:pPr>
            <w:r w:rsidRPr="000D0678">
              <w:rPr>
                <w:sz w:val="18"/>
                <w:szCs w:val="24"/>
              </w:rPr>
              <w:t>60 рабочих дней</w:t>
            </w:r>
            <w:r w:rsidRPr="000D0678">
              <w:rPr>
                <w:sz w:val="18"/>
                <w:szCs w:val="24"/>
                <w:vertAlign w:val="superscript"/>
              </w:rPr>
              <w:footnoteReference w:id="4"/>
            </w:r>
          </w:p>
        </w:tc>
      </w:tr>
    </w:tbl>
    <w:p w14:paraId="29CA1EEE" w14:textId="77777777" w:rsidR="00044353" w:rsidRPr="000D0678" w:rsidRDefault="00044353" w:rsidP="00044353">
      <w:pPr>
        <w:pStyle w:val="34d"/>
        <w:rPr>
          <w:sz w:val="20"/>
        </w:rPr>
      </w:pPr>
    </w:p>
    <w:p w14:paraId="4A115F5C" w14:textId="7057DD9B" w:rsidR="00044353" w:rsidRPr="000D0678" w:rsidRDefault="00044353" w:rsidP="00044353">
      <w:pPr>
        <w:pStyle w:val="34d"/>
        <w:rPr>
          <w:sz w:val="20"/>
        </w:rPr>
      </w:pPr>
      <w:r w:rsidRPr="000D0678">
        <w:rPr>
          <w:sz w:val="20"/>
        </w:rPr>
        <w:t>Количественные параметры оказания услуг, при которых должны быть соблюдены требования по качеству оказания услуг, указаны в таблице</w:t>
      </w:r>
      <w:r w:rsidR="0094370A" w:rsidRPr="000D0678">
        <w:rPr>
          <w:sz w:val="20"/>
        </w:rPr>
        <w:t xml:space="preserve"> </w:t>
      </w:r>
      <w:r w:rsidR="0094370A" w:rsidRPr="000D0678">
        <w:rPr>
          <w:sz w:val="20"/>
        </w:rPr>
        <w:fldChar w:fldCharType="begin"/>
      </w:r>
      <w:r w:rsidR="0094370A" w:rsidRPr="000D0678">
        <w:rPr>
          <w:sz w:val="20"/>
        </w:rPr>
        <w:instrText xml:space="preserve"> REF _Ref148115612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D641E1" w:rsidRPr="000D0678">
        <w:rPr>
          <w:sz w:val="20"/>
        </w:rPr>
        <w:t>Таблица 17</w:t>
      </w:r>
      <w:r w:rsidR="0094370A" w:rsidRPr="000D0678">
        <w:rPr>
          <w:sz w:val="20"/>
        </w:rPr>
        <w:fldChar w:fldCharType="end"/>
      </w:r>
      <w:r w:rsidRPr="000D0678">
        <w:rPr>
          <w:sz w:val="20"/>
        </w:rPr>
        <w:t>.</w:t>
      </w:r>
    </w:p>
    <w:p w14:paraId="17843087" w14:textId="04473E1A" w:rsidR="00044353" w:rsidRPr="000D0678" w:rsidRDefault="00044353" w:rsidP="00044353">
      <w:pPr>
        <w:pStyle w:val="34ff0"/>
        <w:rPr>
          <w:sz w:val="20"/>
        </w:rPr>
      </w:pPr>
      <w:bookmarkStart w:id="317" w:name="_Ref148115612"/>
      <w:r w:rsidRPr="000D0678">
        <w:rPr>
          <w:sz w:val="20"/>
        </w:rPr>
        <w:t xml:space="preserve">Таблица </w:t>
      </w:r>
      <w:r w:rsidR="001B1E94" w:rsidRPr="000D0678">
        <w:rPr>
          <w:sz w:val="20"/>
        </w:rPr>
        <w:t>17</w:t>
      </w:r>
      <w:bookmarkEnd w:id="317"/>
      <w:r w:rsidRPr="000D0678">
        <w:rPr>
          <w:sz w:val="20"/>
        </w:rPr>
        <w:t xml:space="preserve"> – Количественные параметры оказания услуг</w:t>
      </w:r>
    </w:p>
    <w:tbl>
      <w:tblPr>
        <w:tblW w:w="0" w:type="auto"/>
        <w:jc w:val="center"/>
        <w:tblCellMar>
          <w:top w:w="15" w:type="dxa"/>
          <w:left w:w="15" w:type="dxa"/>
          <w:bottom w:w="15" w:type="dxa"/>
          <w:right w:w="15" w:type="dxa"/>
        </w:tblCellMar>
        <w:tblLook w:val="04A0" w:firstRow="1" w:lastRow="0" w:firstColumn="1" w:lastColumn="0" w:noHBand="0" w:noVBand="1"/>
      </w:tblPr>
      <w:tblGrid>
        <w:gridCol w:w="846"/>
        <w:gridCol w:w="4957"/>
        <w:gridCol w:w="2035"/>
        <w:gridCol w:w="1720"/>
      </w:tblGrid>
      <w:tr w:rsidR="00044353" w:rsidRPr="000D0678" w14:paraId="79BB09F2" w14:textId="77777777" w:rsidTr="003A5CA1">
        <w:trPr>
          <w:trHeight w:val="1076"/>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6784B" w14:textId="77777777" w:rsidR="00044353" w:rsidRPr="000D0678" w:rsidRDefault="00044353" w:rsidP="003A5CA1">
            <w:pPr>
              <w:pStyle w:val="34d"/>
              <w:ind w:firstLine="0"/>
              <w:rPr>
                <w:b/>
                <w:bCs/>
                <w:sz w:val="20"/>
              </w:rPr>
            </w:pPr>
            <w:r w:rsidRPr="000D0678">
              <w:rPr>
                <w:b/>
                <w:bCs/>
                <w:sz w:val="20"/>
              </w:rPr>
              <w:t>№ п/п</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81B980" w14:textId="77777777" w:rsidR="00044353" w:rsidRPr="000D0678" w:rsidRDefault="00044353" w:rsidP="003A5CA1">
            <w:pPr>
              <w:pStyle w:val="34d"/>
              <w:rPr>
                <w:b/>
                <w:bCs/>
                <w:sz w:val="20"/>
              </w:rPr>
            </w:pPr>
            <w:r w:rsidRPr="000D0678">
              <w:rPr>
                <w:b/>
                <w:bCs/>
                <w:sz w:val="20"/>
              </w:rPr>
              <w:t>Параметр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63EAF" w14:textId="77777777" w:rsidR="00044353" w:rsidRPr="000D0678" w:rsidRDefault="00044353" w:rsidP="003A5CA1">
            <w:pPr>
              <w:pStyle w:val="34d"/>
              <w:ind w:firstLine="0"/>
              <w:rPr>
                <w:b/>
                <w:bCs/>
                <w:sz w:val="20"/>
              </w:rPr>
            </w:pPr>
            <w:r w:rsidRPr="000D0678">
              <w:rPr>
                <w:b/>
                <w:bCs/>
                <w:sz w:val="20"/>
              </w:rPr>
              <w:t>Единица измерения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FC1F3" w14:textId="77777777" w:rsidR="00044353" w:rsidRPr="000D0678" w:rsidRDefault="00044353" w:rsidP="003A5CA1">
            <w:pPr>
              <w:pStyle w:val="34d"/>
              <w:ind w:firstLine="0"/>
              <w:rPr>
                <w:b/>
                <w:bCs/>
                <w:sz w:val="20"/>
              </w:rPr>
            </w:pPr>
            <w:r w:rsidRPr="000D0678">
              <w:rPr>
                <w:b/>
                <w:bCs/>
                <w:sz w:val="20"/>
              </w:rPr>
              <w:t>Параметр</w:t>
            </w:r>
          </w:p>
          <w:p w14:paraId="72106336" w14:textId="77777777" w:rsidR="00044353" w:rsidRPr="000D0678" w:rsidRDefault="00044353" w:rsidP="003A5CA1">
            <w:pPr>
              <w:pStyle w:val="34d"/>
              <w:ind w:firstLine="0"/>
              <w:rPr>
                <w:b/>
                <w:bCs/>
                <w:sz w:val="20"/>
              </w:rPr>
            </w:pPr>
            <w:r w:rsidRPr="000D0678">
              <w:rPr>
                <w:b/>
                <w:bCs/>
                <w:sz w:val="20"/>
              </w:rPr>
              <w:t>(макс. значение)</w:t>
            </w:r>
          </w:p>
        </w:tc>
      </w:tr>
      <w:tr w:rsidR="00044353" w:rsidRPr="000D0678" w14:paraId="747C38B3" w14:textId="77777777" w:rsidTr="003A5CA1">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9885F" w14:textId="77777777" w:rsidR="00044353" w:rsidRPr="000D0678" w:rsidRDefault="00044353" w:rsidP="003A5CA1">
            <w:pPr>
              <w:pStyle w:val="34d"/>
              <w:spacing w:line="240" w:lineRule="auto"/>
              <w:rPr>
                <w:sz w:val="20"/>
              </w:rPr>
            </w:pPr>
            <w:r w:rsidRPr="000D0678">
              <w:rPr>
                <w:sz w:val="20"/>
              </w:rPr>
              <w:t>1</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156F1" w14:textId="2FB906F5" w:rsidR="00044353" w:rsidRPr="000D0678" w:rsidRDefault="00044353" w:rsidP="00291973">
            <w:pPr>
              <w:pStyle w:val="34d"/>
              <w:spacing w:line="240" w:lineRule="auto"/>
              <w:ind w:firstLine="0"/>
              <w:rPr>
                <w:sz w:val="20"/>
              </w:rPr>
            </w:pPr>
            <w:r w:rsidRPr="000D0678">
              <w:rPr>
                <w:sz w:val="20"/>
              </w:rPr>
              <w:t>Количество Запросов типа "Инцидент"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211865" w14:textId="77777777" w:rsidR="00044353" w:rsidRPr="000D0678" w:rsidRDefault="00044353" w:rsidP="003A5CA1">
            <w:pPr>
              <w:pStyle w:val="34d"/>
              <w:spacing w:line="240" w:lineRule="auto"/>
              <w:ind w:firstLine="0"/>
              <w:rPr>
                <w:sz w:val="20"/>
              </w:rPr>
            </w:pPr>
            <w:r w:rsidRPr="000D0678">
              <w:rPr>
                <w:sz w:val="20"/>
              </w:rPr>
              <w:t>шт./ месяц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1A10C" w14:textId="5E3F4A2D" w:rsidR="00044353" w:rsidRPr="000D0678" w:rsidRDefault="004203F6" w:rsidP="003A5CA1">
            <w:pPr>
              <w:pStyle w:val="34d"/>
              <w:spacing w:line="240" w:lineRule="auto"/>
              <w:rPr>
                <w:sz w:val="20"/>
              </w:rPr>
            </w:pPr>
            <w:r w:rsidRPr="000D0678">
              <w:rPr>
                <w:sz w:val="20"/>
              </w:rPr>
              <w:t>8</w:t>
            </w:r>
          </w:p>
        </w:tc>
      </w:tr>
      <w:tr w:rsidR="00044353" w:rsidRPr="000D0678" w14:paraId="6BBD5192" w14:textId="77777777" w:rsidTr="003A5CA1">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982815" w14:textId="77777777" w:rsidR="00044353" w:rsidRPr="000D0678" w:rsidRDefault="00044353" w:rsidP="003A5CA1">
            <w:pPr>
              <w:pStyle w:val="34d"/>
              <w:spacing w:line="240" w:lineRule="auto"/>
              <w:rPr>
                <w:sz w:val="20"/>
              </w:rPr>
            </w:pPr>
            <w:r w:rsidRPr="000D0678">
              <w:rPr>
                <w:sz w:val="20"/>
              </w:rPr>
              <w:t>2</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68D9C" w14:textId="3C9D1EE4" w:rsidR="00044353" w:rsidRPr="000D0678" w:rsidRDefault="00044353" w:rsidP="00291973">
            <w:pPr>
              <w:pStyle w:val="34d"/>
              <w:spacing w:line="240" w:lineRule="auto"/>
              <w:ind w:firstLine="0"/>
              <w:rPr>
                <w:sz w:val="20"/>
              </w:rPr>
            </w:pPr>
            <w:r w:rsidRPr="000D0678">
              <w:rPr>
                <w:sz w:val="20"/>
              </w:rPr>
              <w:t>Количество Запросов типа "Информационный запрос"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38DA9" w14:textId="77777777" w:rsidR="00044353" w:rsidRPr="000D0678" w:rsidRDefault="00044353" w:rsidP="003A5CA1">
            <w:pPr>
              <w:pStyle w:val="34d"/>
              <w:spacing w:line="240" w:lineRule="auto"/>
              <w:ind w:firstLine="0"/>
              <w:rPr>
                <w:sz w:val="20"/>
              </w:rPr>
            </w:pPr>
            <w:r w:rsidRPr="000D0678">
              <w:rPr>
                <w:sz w:val="20"/>
              </w:rPr>
              <w:t>шт./ месяц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4E6D20" w14:textId="3D0D7FF5" w:rsidR="00044353" w:rsidRPr="000D0678" w:rsidRDefault="004203F6" w:rsidP="003A5CA1">
            <w:pPr>
              <w:pStyle w:val="34d"/>
              <w:spacing w:line="240" w:lineRule="auto"/>
              <w:rPr>
                <w:sz w:val="20"/>
              </w:rPr>
            </w:pPr>
            <w:r w:rsidRPr="000D0678">
              <w:rPr>
                <w:sz w:val="20"/>
              </w:rPr>
              <w:t>15</w:t>
            </w:r>
          </w:p>
        </w:tc>
      </w:tr>
      <w:tr w:rsidR="00044353" w:rsidRPr="000D0678" w14:paraId="62792284" w14:textId="77777777" w:rsidTr="003A5CA1">
        <w:trPr>
          <w:trHeight w:val="261"/>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EF2BEC" w14:textId="77777777" w:rsidR="00044353" w:rsidRPr="000D0678" w:rsidRDefault="00044353" w:rsidP="003A5CA1">
            <w:pPr>
              <w:pStyle w:val="34d"/>
              <w:spacing w:line="240" w:lineRule="auto"/>
              <w:rPr>
                <w:sz w:val="20"/>
              </w:rPr>
            </w:pPr>
            <w:r w:rsidRPr="000D0678">
              <w:rPr>
                <w:sz w:val="20"/>
              </w:rPr>
              <w:t>3</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74ED80" w14:textId="109DAFDC" w:rsidR="00044353" w:rsidRPr="000D0678" w:rsidRDefault="00044353" w:rsidP="00291973">
            <w:pPr>
              <w:pStyle w:val="34d"/>
              <w:spacing w:line="240" w:lineRule="auto"/>
              <w:ind w:firstLine="0"/>
              <w:rPr>
                <w:sz w:val="20"/>
              </w:rPr>
            </w:pPr>
            <w:r w:rsidRPr="000D0678">
              <w:rPr>
                <w:sz w:val="20"/>
              </w:rPr>
              <w:t>Количество Запросов типа "Запрос на изменение"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2F81" w14:textId="77777777" w:rsidR="00044353" w:rsidRPr="000D0678" w:rsidRDefault="00044353" w:rsidP="003A5CA1">
            <w:pPr>
              <w:pStyle w:val="34d"/>
              <w:spacing w:line="240" w:lineRule="auto"/>
              <w:ind w:firstLine="0"/>
              <w:rPr>
                <w:sz w:val="20"/>
              </w:rPr>
            </w:pPr>
            <w:r w:rsidRPr="000D0678">
              <w:rPr>
                <w:sz w:val="20"/>
              </w:rPr>
              <w:t>шт./ месяц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5F236" w14:textId="3CE79B40" w:rsidR="00044353" w:rsidRPr="000D0678" w:rsidRDefault="00135DF8" w:rsidP="003A5CA1">
            <w:pPr>
              <w:pStyle w:val="34d"/>
              <w:spacing w:line="240" w:lineRule="auto"/>
              <w:rPr>
                <w:sz w:val="20"/>
              </w:rPr>
            </w:pPr>
            <w:r w:rsidRPr="000D0678">
              <w:rPr>
                <w:sz w:val="20"/>
              </w:rPr>
              <w:t>1</w:t>
            </w:r>
          </w:p>
          <w:p w14:paraId="74D31FD5" w14:textId="3004AEA3" w:rsidR="008337D7" w:rsidRPr="000D0678" w:rsidRDefault="008337D7" w:rsidP="00E2702F">
            <w:pPr>
              <w:pStyle w:val="34d"/>
              <w:spacing w:line="240" w:lineRule="auto"/>
              <w:ind w:firstLine="0"/>
              <w:rPr>
                <w:sz w:val="20"/>
              </w:rPr>
            </w:pPr>
          </w:p>
        </w:tc>
      </w:tr>
    </w:tbl>
    <w:p w14:paraId="5C2E109F" w14:textId="77777777" w:rsidR="00044353" w:rsidRPr="000D0678" w:rsidRDefault="00044353" w:rsidP="00044353">
      <w:pPr>
        <w:pStyle w:val="34d"/>
        <w:ind w:firstLine="0"/>
        <w:rPr>
          <w:sz w:val="20"/>
        </w:rPr>
      </w:pPr>
    </w:p>
    <w:p w14:paraId="6E408876" w14:textId="608C2836" w:rsidR="00044353" w:rsidRPr="000D0678" w:rsidRDefault="00044353" w:rsidP="00044353">
      <w:pPr>
        <w:pStyle w:val="34d"/>
        <w:ind w:firstLine="0"/>
        <w:rPr>
          <w:sz w:val="20"/>
        </w:rPr>
      </w:pPr>
      <w:r w:rsidRPr="000D0678">
        <w:rPr>
          <w:sz w:val="20"/>
        </w:rPr>
        <w:tab/>
        <w:t>В указанных количественных параметрах запросов с типами "Инцидент" и "Информационный запрос" не учитываются обращения, имеющие связь с инцидентом 1-го приоритета.</w:t>
      </w:r>
    </w:p>
    <w:p w14:paraId="3CC01BDE" w14:textId="77777777" w:rsidR="00044353" w:rsidRPr="000D0678" w:rsidRDefault="00044353" w:rsidP="00044353">
      <w:pPr>
        <w:pStyle w:val="34d"/>
        <w:rPr>
          <w:sz w:val="20"/>
        </w:rPr>
      </w:pPr>
      <w:r w:rsidRPr="000D0678">
        <w:rPr>
          <w:sz w:val="20"/>
        </w:rPr>
        <w:t>При превышении максимальных значений, указанных в настоящем документе, Исполнитель оказывает услуги без соблюдения SLA.</w:t>
      </w:r>
    </w:p>
    <w:p w14:paraId="352435D2" w14:textId="77777777" w:rsidR="00044353" w:rsidRPr="000D0678" w:rsidRDefault="00044353" w:rsidP="00044353">
      <w:pPr>
        <w:pStyle w:val="34d"/>
        <w:ind w:firstLine="0"/>
        <w:rPr>
          <w:sz w:val="20"/>
        </w:rPr>
      </w:pPr>
    </w:p>
    <w:p w14:paraId="49318A49" w14:textId="77777777" w:rsidR="00044353" w:rsidRPr="000D0678" w:rsidRDefault="00044353" w:rsidP="00044353">
      <w:pPr>
        <w:pStyle w:val="3425"/>
        <w:rPr>
          <w:sz w:val="20"/>
        </w:rPr>
      </w:pPr>
      <w:bookmarkStart w:id="318" w:name="_Toc148439478"/>
      <w:bookmarkStart w:id="319" w:name="_Toc148439941"/>
      <w:bookmarkStart w:id="320" w:name="_Toc148458162"/>
      <w:bookmarkStart w:id="321" w:name="_Toc148458374"/>
      <w:bookmarkStart w:id="322" w:name="_Toc148459672"/>
      <w:bookmarkStart w:id="323" w:name="_Toc148469956"/>
      <w:bookmarkStart w:id="324" w:name="_Toc163044165"/>
      <w:r w:rsidRPr="000D0678">
        <w:rPr>
          <w:sz w:val="20"/>
        </w:rPr>
        <w:t>Услуги по поддержанию штатного режима функционирования Системы</w:t>
      </w:r>
      <w:bookmarkEnd w:id="318"/>
      <w:bookmarkEnd w:id="319"/>
      <w:bookmarkEnd w:id="320"/>
      <w:bookmarkEnd w:id="321"/>
      <w:bookmarkEnd w:id="322"/>
      <w:bookmarkEnd w:id="323"/>
      <w:bookmarkEnd w:id="324"/>
    </w:p>
    <w:p w14:paraId="0C92F9ED" w14:textId="77777777" w:rsidR="00044353" w:rsidRPr="000D0678" w:rsidRDefault="00044353" w:rsidP="00044353">
      <w:pPr>
        <w:pStyle w:val="34d"/>
        <w:rPr>
          <w:sz w:val="20"/>
        </w:rPr>
      </w:pPr>
      <w:r w:rsidRPr="000D0678">
        <w:rPr>
          <w:sz w:val="20"/>
        </w:rPr>
        <w:t>Услуги по поддержанию штатного режима функционирования Системы включают:</w:t>
      </w:r>
    </w:p>
    <w:p w14:paraId="7D8A9FAF"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услуги по мониторингу работы Системы и обеспечению штатной работоспособности Системы;</w:t>
      </w:r>
    </w:p>
    <w:p w14:paraId="4A1CEB51"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услуги по сопровождению изменений.</w:t>
      </w:r>
    </w:p>
    <w:p w14:paraId="527C6E19" w14:textId="77777777" w:rsidR="00044353" w:rsidRPr="000D0678" w:rsidRDefault="00044353" w:rsidP="00044353">
      <w:pPr>
        <w:pStyle w:val="34d"/>
        <w:rPr>
          <w:sz w:val="20"/>
        </w:rPr>
      </w:pPr>
    </w:p>
    <w:p w14:paraId="0A988F99" w14:textId="77777777" w:rsidR="00044353" w:rsidRPr="000D0678" w:rsidRDefault="00044353" w:rsidP="00044353">
      <w:pPr>
        <w:pStyle w:val="3434"/>
        <w:tabs>
          <w:tab w:val="clear" w:pos="284"/>
          <w:tab w:val="num" w:pos="143"/>
        </w:tabs>
        <w:ind w:left="-141"/>
        <w:rPr>
          <w:sz w:val="20"/>
        </w:rPr>
      </w:pPr>
      <w:bookmarkStart w:id="325" w:name="_Toc148439479"/>
      <w:bookmarkStart w:id="326" w:name="_Toc148439942"/>
      <w:bookmarkStart w:id="327" w:name="_Toc148458163"/>
      <w:bookmarkStart w:id="328" w:name="_Toc148458375"/>
      <w:bookmarkStart w:id="329" w:name="_Toc148459673"/>
      <w:bookmarkStart w:id="330" w:name="_Toc148469957"/>
      <w:bookmarkStart w:id="331" w:name="_Toc163044166"/>
      <w:r w:rsidRPr="000D0678">
        <w:rPr>
          <w:sz w:val="20"/>
        </w:rPr>
        <w:t>Услуги по мониторингу и обеспечению штатной работоспособности Системы</w:t>
      </w:r>
      <w:bookmarkEnd w:id="325"/>
      <w:bookmarkEnd w:id="326"/>
      <w:bookmarkEnd w:id="327"/>
      <w:bookmarkEnd w:id="328"/>
      <w:bookmarkEnd w:id="329"/>
      <w:bookmarkEnd w:id="330"/>
      <w:bookmarkEnd w:id="331"/>
      <w:r w:rsidRPr="000D0678">
        <w:rPr>
          <w:sz w:val="20"/>
        </w:rPr>
        <w:t> </w:t>
      </w:r>
    </w:p>
    <w:p w14:paraId="19C9A43F" w14:textId="77777777" w:rsidR="00044353" w:rsidRPr="000D0678" w:rsidRDefault="00044353" w:rsidP="00044353">
      <w:pPr>
        <w:pStyle w:val="3441"/>
        <w:tabs>
          <w:tab w:val="clear" w:pos="851"/>
          <w:tab w:val="num" w:pos="710"/>
        </w:tabs>
        <w:ind w:left="-141"/>
        <w:rPr>
          <w:sz w:val="20"/>
        </w:rPr>
      </w:pPr>
      <w:bookmarkStart w:id="332" w:name="_Toc148439943"/>
      <w:bookmarkStart w:id="333" w:name="_Toc148458164"/>
      <w:bookmarkStart w:id="334" w:name="_Toc148458376"/>
      <w:bookmarkStart w:id="335" w:name="_Toc148459674"/>
      <w:bookmarkStart w:id="336" w:name="_Toc148469958"/>
      <w:r w:rsidRPr="000D0678">
        <w:rPr>
          <w:sz w:val="20"/>
        </w:rPr>
        <w:t>Состав услуг по мониторингу и по поддержанию штатного режима функционирования Системы</w:t>
      </w:r>
      <w:bookmarkEnd w:id="332"/>
      <w:bookmarkEnd w:id="333"/>
      <w:bookmarkEnd w:id="334"/>
      <w:bookmarkEnd w:id="335"/>
      <w:bookmarkEnd w:id="336"/>
    </w:p>
    <w:p w14:paraId="67AEB92F" w14:textId="77777777" w:rsidR="00044353" w:rsidRPr="000D0678" w:rsidRDefault="00044353" w:rsidP="00044353">
      <w:pPr>
        <w:pStyle w:val="34d"/>
        <w:rPr>
          <w:sz w:val="20"/>
        </w:rPr>
      </w:pPr>
      <w:r w:rsidRPr="000D0678">
        <w:rPr>
          <w:sz w:val="20"/>
        </w:rPr>
        <w:t>Услуга по мониторингу и обеспечению штатной работоспособности Системы состоит из услуг:</w:t>
      </w:r>
    </w:p>
    <w:p w14:paraId="35033809" w14:textId="77777777" w:rsidR="00044353" w:rsidRPr="000D0678" w:rsidRDefault="00044353" w:rsidP="00044353">
      <w:pPr>
        <w:pStyle w:val="3415"/>
        <w:tabs>
          <w:tab w:val="clear" w:pos="993"/>
          <w:tab w:val="clear" w:pos="1191"/>
          <w:tab w:val="num" w:pos="1322"/>
        </w:tabs>
        <w:ind w:left="1322"/>
        <w:rPr>
          <w:sz w:val="20"/>
        </w:rPr>
      </w:pPr>
      <w:r w:rsidRPr="000D0678">
        <w:rPr>
          <w:sz w:val="20"/>
        </w:rPr>
        <w:t>настройки, доработки и поддержания в актуальном состоянии средств мониторинга, обеспечивающих контроль показателей функционирования системы;</w:t>
      </w:r>
    </w:p>
    <w:p w14:paraId="578983B1"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отслеживания и реагирования на события системы мониторинга;</w:t>
      </w:r>
    </w:p>
    <w:p w14:paraId="518DEFA5"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выполнения комплекса технологических работ по локализации и устранению выявленных инцидентов, влияющих на штатную работоспособность Системы.</w:t>
      </w:r>
    </w:p>
    <w:p w14:paraId="4D2F7EAF" w14:textId="77777777" w:rsidR="00044353" w:rsidRPr="000D0678" w:rsidRDefault="00044353" w:rsidP="00044353">
      <w:pPr>
        <w:pStyle w:val="34d"/>
        <w:rPr>
          <w:sz w:val="20"/>
        </w:rPr>
      </w:pPr>
    </w:p>
    <w:p w14:paraId="321BCF13" w14:textId="77777777" w:rsidR="00044353" w:rsidRPr="000D0678" w:rsidRDefault="00044353" w:rsidP="00044353">
      <w:pPr>
        <w:pStyle w:val="3441"/>
        <w:tabs>
          <w:tab w:val="clear" w:pos="851"/>
          <w:tab w:val="num" w:pos="710"/>
        </w:tabs>
        <w:ind w:left="-141"/>
        <w:rPr>
          <w:sz w:val="20"/>
        </w:rPr>
      </w:pPr>
      <w:bookmarkStart w:id="337" w:name="_Toc148439944"/>
      <w:bookmarkStart w:id="338" w:name="_Toc148458165"/>
      <w:bookmarkStart w:id="339" w:name="_Toc148458377"/>
      <w:bookmarkStart w:id="340" w:name="_Toc148459675"/>
      <w:bookmarkStart w:id="341" w:name="_Toc148469959"/>
      <w:r w:rsidRPr="000D0678">
        <w:rPr>
          <w:sz w:val="20"/>
        </w:rPr>
        <w:t>Требования к услуге по мониторингу и обеспечению штатной работоспособности Системы</w:t>
      </w:r>
      <w:bookmarkEnd w:id="337"/>
      <w:bookmarkEnd w:id="338"/>
      <w:bookmarkEnd w:id="339"/>
      <w:bookmarkEnd w:id="340"/>
      <w:bookmarkEnd w:id="341"/>
    </w:p>
    <w:p w14:paraId="6FE3DB06" w14:textId="77777777" w:rsidR="00044353" w:rsidRPr="000D0678" w:rsidRDefault="00044353" w:rsidP="00044353">
      <w:pPr>
        <w:pStyle w:val="34d"/>
        <w:rPr>
          <w:sz w:val="20"/>
        </w:rPr>
      </w:pPr>
      <w:r w:rsidRPr="000D0678">
        <w:rPr>
          <w:sz w:val="20"/>
        </w:rPr>
        <w:t>В рамках оказания услуги по мониторингу и обеспечению штатной работоспособности Системы Исполнитель:</w:t>
      </w:r>
    </w:p>
    <w:p w14:paraId="13566E31" w14:textId="1871E8AC"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реализует установку и настройку средств мониторинга на технических средствах, </w:t>
      </w:r>
      <w:r w:rsidR="00F76386" w:rsidRPr="000D0678">
        <w:rPr>
          <w:sz w:val="20"/>
        </w:rPr>
        <w:t xml:space="preserve">утвержденных между Исполнителем и Заказчиком согласно </w:t>
      </w:r>
      <w:r w:rsidRPr="000D0678">
        <w:rPr>
          <w:sz w:val="20"/>
        </w:rPr>
        <w:t>пункт</w:t>
      </w:r>
      <w:r w:rsidR="00F76386" w:rsidRPr="000D0678">
        <w:rPr>
          <w:sz w:val="20"/>
        </w:rPr>
        <w:t>у</w:t>
      </w:r>
      <w:r w:rsidR="0094370A" w:rsidRPr="000D0678">
        <w:rPr>
          <w:sz w:val="20"/>
        </w:rPr>
        <w:t xml:space="preserve"> </w:t>
      </w:r>
      <w:r w:rsidR="0094370A" w:rsidRPr="000D0678">
        <w:rPr>
          <w:sz w:val="20"/>
        </w:rPr>
        <w:fldChar w:fldCharType="begin"/>
      </w:r>
      <w:r w:rsidR="0094370A" w:rsidRPr="000D0678">
        <w:rPr>
          <w:sz w:val="20"/>
        </w:rPr>
        <w:instrText xml:space="preserve"> REF _Ref148473092 \r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D641E1">
        <w:rPr>
          <w:sz w:val="20"/>
        </w:rPr>
        <w:t>2.1.1</w:t>
      </w:r>
      <w:r w:rsidR="0094370A" w:rsidRPr="000D0678">
        <w:rPr>
          <w:sz w:val="20"/>
        </w:rPr>
        <w:fldChar w:fldCharType="end"/>
      </w:r>
      <w:r w:rsidRPr="000D0678">
        <w:rPr>
          <w:sz w:val="20"/>
        </w:rPr>
        <w:t>;</w:t>
      </w:r>
    </w:p>
    <w:p w14:paraId="75CE0EC3"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выполняет необходимые изменения в настройках системы мониторинга для поддержания изменений, выпускаемых в новых версиях Системы;</w:t>
      </w:r>
    </w:p>
    <w:p w14:paraId="7D193B2F" w14:textId="4CAF2231" w:rsidR="00044353" w:rsidRPr="000D0678" w:rsidRDefault="00044353" w:rsidP="00044353">
      <w:pPr>
        <w:pStyle w:val="3415"/>
        <w:tabs>
          <w:tab w:val="clear" w:pos="993"/>
          <w:tab w:val="clear" w:pos="1191"/>
          <w:tab w:val="num" w:pos="1322"/>
        </w:tabs>
        <w:ind w:left="1322"/>
        <w:rPr>
          <w:sz w:val="20"/>
        </w:rPr>
      </w:pPr>
      <w:r w:rsidRPr="000D0678">
        <w:rPr>
          <w:sz w:val="20"/>
        </w:rPr>
        <w:t xml:space="preserve">обеспечивает </w:t>
      </w:r>
      <w:r w:rsidR="00813868" w:rsidRPr="000D0678">
        <w:rPr>
          <w:sz w:val="20"/>
        </w:rPr>
        <w:t xml:space="preserve">обработку </w:t>
      </w:r>
      <w:r w:rsidRPr="000D0678">
        <w:rPr>
          <w:sz w:val="20"/>
        </w:rPr>
        <w:t>событий, возникающих в системе мониторинга, и регистрацию инцидентов соответствующего приоритета.</w:t>
      </w:r>
    </w:p>
    <w:p w14:paraId="4C006CF0" w14:textId="77777777" w:rsidR="00044353" w:rsidRPr="000D0678" w:rsidRDefault="00044353" w:rsidP="00044353">
      <w:pPr>
        <w:pStyle w:val="34d"/>
        <w:rPr>
          <w:sz w:val="20"/>
        </w:rPr>
      </w:pPr>
    </w:p>
    <w:p w14:paraId="47601E8F" w14:textId="77777777" w:rsidR="00044353" w:rsidRPr="000D0678" w:rsidRDefault="00044353" w:rsidP="00044353">
      <w:pPr>
        <w:pStyle w:val="3434"/>
        <w:tabs>
          <w:tab w:val="clear" w:pos="284"/>
          <w:tab w:val="num" w:pos="143"/>
        </w:tabs>
        <w:ind w:left="-141"/>
        <w:rPr>
          <w:sz w:val="20"/>
        </w:rPr>
      </w:pPr>
      <w:bookmarkStart w:id="342" w:name="_Toc148439480"/>
      <w:bookmarkStart w:id="343" w:name="_Toc148439945"/>
      <w:bookmarkStart w:id="344" w:name="_Toc148458166"/>
      <w:bookmarkStart w:id="345" w:name="_Toc148458378"/>
      <w:bookmarkStart w:id="346" w:name="_Toc148459676"/>
      <w:bookmarkStart w:id="347" w:name="_Toc148469960"/>
      <w:bookmarkStart w:id="348" w:name="_Toc163044167"/>
      <w:r w:rsidRPr="000D0678">
        <w:rPr>
          <w:sz w:val="20"/>
        </w:rPr>
        <w:t>Услуги по сопровождению изменений</w:t>
      </w:r>
      <w:bookmarkEnd w:id="342"/>
      <w:bookmarkEnd w:id="343"/>
      <w:bookmarkEnd w:id="344"/>
      <w:bookmarkEnd w:id="345"/>
      <w:bookmarkEnd w:id="346"/>
      <w:bookmarkEnd w:id="347"/>
      <w:bookmarkEnd w:id="348"/>
    </w:p>
    <w:p w14:paraId="4D8138F4" w14:textId="77777777" w:rsidR="00044353" w:rsidRPr="000D0678" w:rsidRDefault="00044353" w:rsidP="00044353">
      <w:pPr>
        <w:pStyle w:val="3441"/>
        <w:tabs>
          <w:tab w:val="clear" w:pos="851"/>
          <w:tab w:val="num" w:pos="710"/>
        </w:tabs>
        <w:ind w:left="-141"/>
        <w:rPr>
          <w:sz w:val="20"/>
        </w:rPr>
      </w:pPr>
      <w:bookmarkStart w:id="349" w:name="_Toc148439946"/>
      <w:bookmarkStart w:id="350" w:name="_Toc148458167"/>
      <w:bookmarkStart w:id="351" w:name="_Toc148458379"/>
      <w:bookmarkStart w:id="352" w:name="_Toc148459677"/>
      <w:bookmarkStart w:id="353" w:name="_Toc148469961"/>
      <w:r w:rsidRPr="000D0678">
        <w:rPr>
          <w:sz w:val="20"/>
        </w:rPr>
        <w:t>Состав услуг по сопровождению изменений</w:t>
      </w:r>
      <w:bookmarkEnd w:id="349"/>
      <w:bookmarkEnd w:id="350"/>
      <w:bookmarkEnd w:id="351"/>
      <w:bookmarkEnd w:id="352"/>
      <w:bookmarkEnd w:id="353"/>
    </w:p>
    <w:p w14:paraId="7172BCC8" w14:textId="77777777" w:rsidR="00044353" w:rsidRPr="000D0678" w:rsidRDefault="00044353" w:rsidP="00044353">
      <w:pPr>
        <w:pStyle w:val="34d"/>
        <w:rPr>
          <w:sz w:val="20"/>
        </w:rPr>
      </w:pPr>
      <w:r w:rsidRPr="000D0678">
        <w:rPr>
          <w:sz w:val="20"/>
        </w:rPr>
        <w:t>В процессе оказания услуг по сопровождению изменений выполняется:</w:t>
      </w:r>
    </w:p>
    <w:p w14:paraId="59C1442F"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установка новых версий компонентов Системы;</w:t>
      </w:r>
    </w:p>
    <w:p w14:paraId="66619EC1"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настройка программных компонентов для обеспечения штатного функционирования Системы.</w:t>
      </w:r>
    </w:p>
    <w:p w14:paraId="4A145098" w14:textId="77777777" w:rsidR="00044353" w:rsidRPr="000D0678" w:rsidRDefault="00044353" w:rsidP="00044353">
      <w:pPr>
        <w:pStyle w:val="3441"/>
        <w:tabs>
          <w:tab w:val="clear" w:pos="851"/>
          <w:tab w:val="num" w:pos="710"/>
        </w:tabs>
        <w:ind w:left="-141"/>
        <w:rPr>
          <w:sz w:val="20"/>
        </w:rPr>
      </w:pPr>
      <w:bookmarkStart w:id="354" w:name="_Toc148439947"/>
      <w:bookmarkStart w:id="355" w:name="_Toc148458168"/>
      <w:bookmarkStart w:id="356" w:name="_Toc148458380"/>
      <w:bookmarkStart w:id="357" w:name="_Toc148459678"/>
      <w:bookmarkStart w:id="358" w:name="_Toc148469962"/>
      <w:bookmarkStart w:id="359" w:name="_Ref148472717"/>
      <w:bookmarkStart w:id="360" w:name="_Ref148472737"/>
      <w:r w:rsidRPr="000D0678">
        <w:rPr>
          <w:sz w:val="20"/>
        </w:rPr>
        <w:t>Требования по порядку оказания услуг по сопровождению изменений</w:t>
      </w:r>
      <w:bookmarkEnd w:id="354"/>
      <w:bookmarkEnd w:id="355"/>
      <w:bookmarkEnd w:id="356"/>
      <w:bookmarkEnd w:id="357"/>
      <w:bookmarkEnd w:id="358"/>
      <w:bookmarkEnd w:id="359"/>
      <w:bookmarkEnd w:id="360"/>
    </w:p>
    <w:p w14:paraId="0864A213" w14:textId="77777777" w:rsidR="00044353" w:rsidRPr="000D0678" w:rsidRDefault="00044353" w:rsidP="00044353">
      <w:pPr>
        <w:pStyle w:val="34d"/>
        <w:rPr>
          <w:sz w:val="20"/>
        </w:rPr>
      </w:pPr>
      <w:r w:rsidRPr="000D0678">
        <w:rPr>
          <w:sz w:val="20"/>
        </w:rPr>
        <w:t>Исполнитель обеспечивает полный комплекс мероприятий, необходимых для установки новых версий и настройки СПО Системы.</w:t>
      </w:r>
    </w:p>
    <w:p w14:paraId="17AA77FD" w14:textId="77777777" w:rsidR="00044353" w:rsidRPr="000D0678" w:rsidRDefault="00044353" w:rsidP="00044353">
      <w:pPr>
        <w:pStyle w:val="34d"/>
        <w:rPr>
          <w:sz w:val="20"/>
        </w:rPr>
      </w:pPr>
      <w:r w:rsidRPr="000D0678">
        <w:rPr>
          <w:sz w:val="20"/>
        </w:rPr>
        <w:t>Исполнитель осуществляет изменения Системы в случаях, если:</w:t>
      </w:r>
    </w:p>
    <w:p w14:paraId="01C9EA86" w14:textId="77777777" w:rsidR="00044353" w:rsidRPr="000D0678" w:rsidRDefault="00044353" w:rsidP="00044353">
      <w:pPr>
        <w:pStyle w:val="3415"/>
        <w:tabs>
          <w:tab w:val="clear" w:pos="993"/>
          <w:tab w:val="clear" w:pos="1191"/>
          <w:tab w:val="num" w:pos="1322"/>
        </w:tabs>
        <w:ind w:left="1322"/>
        <w:rPr>
          <w:sz w:val="20"/>
        </w:rPr>
      </w:pPr>
      <w:r w:rsidRPr="000D0678">
        <w:rPr>
          <w:sz w:val="20"/>
        </w:rPr>
        <w:t>требуется установка новых версий СПО Системы или функций;</w:t>
      </w:r>
    </w:p>
    <w:p w14:paraId="3A36C057"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требуется настройка компонентов, подключение новых систем или участников к Системе.</w:t>
      </w:r>
    </w:p>
    <w:p w14:paraId="617DA325" w14:textId="568B225D" w:rsidR="00044353" w:rsidRPr="000D0678" w:rsidRDefault="00044353" w:rsidP="00044353">
      <w:pPr>
        <w:pStyle w:val="34d"/>
        <w:rPr>
          <w:sz w:val="20"/>
        </w:rPr>
      </w:pPr>
      <w:r w:rsidRPr="000D0678">
        <w:rPr>
          <w:sz w:val="20"/>
        </w:rPr>
        <w:t xml:space="preserve">Исполнитель проводит экспертную оценку всех технологических изменений и классифицирует </w:t>
      </w:r>
      <w:r w:rsidR="004C636E" w:rsidRPr="000D0678">
        <w:rPr>
          <w:sz w:val="20"/>
        </w:rPr>
        <w:t xml:space="preserve">их </w:t>
      </w:r>
      <w:r w:rsidRPr="000D0678">
        <w:rPr>
          <w:sz w:val="20"/>
        </w:rPr>
        <w:t>на 2 класса:</w:t>
      </w:r>
    </w:p>
    <w:p w14:paraId="2BE8B59C"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"а" – изменения с риском остановки функционирования Системы;</w:t>
      </w:r>
    </w:p>
    <w:p w14:paraId="198BDC1E" w14:textId="77777777" w:rsidR="00044353" w:rsidRPr="000D0678" w:rsidRDefault="00044353" w:rsidP="00044353">
      <w:pPr>
        <w:pStyle w:val="3415"/>
        <w:tabs>
          <w:tab w:val="clear" w:pos="993"/>
          <w:tab w:val="clear" w:pos="1191"/>
          <w:tab w:val="num" w:pos="1322"/>
        </w:tabs>
        <w:ind w:left="1322"/>
        <w:rPr>
          <w:sz w:val="20"/>
        </w:rPr>
      </w:pPr>
      <w:r w:rsidRPr="000D0678">
        <w:rPr>
          <w:sz w:val="20"/>
        </w:rPr>
        <w:t>"б" – изменения без опасности остановки функционирования Системы.</w:t>
      </w:r>
    </w:p>
    <w:p w14:paraId="4D9F0A30" w14:textId="77777777" w:rsidR="00C57A28" w:rsidRPr="000D0678" w:rsidRDefault="00C57A28" w:rsidP="00DB65D8">
      <w:pPr>
        <w:pStyle w:val="3415"/>
        <w:numPr>
          <w:ilvl w:val="0"/>
          <w:numId w:val="0"/>
        </w:numPr>
        <w:rPr>
          <w:sz w:val="20"/>
        </w:rPr>
      </w:pPr>
      <w:r w:rsidRPr="000D0678">
        <w:rPr>
          <w:sz w:val="20"/>
        </w:rPr>
        <w:t xml:space="preserve">Изменение класса "а" проводится Исполнителем после оповещения Заказчика и Обладателя информации во время, указанное в таблице </w:t>
      </w:r>
      <w:r w:rsidRPr="000D0678">
        <w:rPr>
          <w:sz w:val="20"/>
        </w:rPr>
        <w:fldChar w:fldCharType="begin"/>
      </w:r>
      <w:r w:rsidRPr="000D0678">
        <w:rPr>
          <w:sz w:val="20"/>
        </w:rPr>
        <w:instrText xml:space="preserve"> REF _Ref148473009 \h  \* MERGEFORMAT </w:instrText>
      </w:r>
      <w:r w:rsidRPr="000D0678">
        <w:rPr>
          <w:sz w:val="20"/>
        </w:rPr>
      </w:r>
      <w:r w:rsidRPr="000D0678">
        <w:rPr>
          <w:sz w:val="20"/>
        </w:rPr>
        <w:fldChar w:fldCharType="separate"/>
      </w:r>
      <w:r w:rsidR="00D641E1" w:rsidRPr="00D641E1">
        <w:rPr>
          <w:vanish/>
          <w:sz w:val="20"/>
        </w:rPr>
        <w:t xml:space="preserve">Таблица </w:t>
      </w:r>
      <w:r w:rsidR="00D641E1" w:rsidRPr="000D0678">
        <w:rPr>
          <w:noProof/>
          <w:sz w:val="20"/>
        </w:rPr>
        <w:t>15</w:t>
      </w:r>
      <w:r w:rsidRPr="000D0678">
        <w:rPr>
          <w:sz w:val="20"/>
        </w:rPr>
        <w:fldChar w:fldCharType="end"/>
      </w:r>
      <w:r w:rsidRPr="000D0678">
        <w:rPr>
          <w:sz w:val="20"/>
        </w:rPr>
        <w:t>.</w:t>
      </w:r>
    </w:p>
    <w:p w14:paraId="6956B105" w14:textId="77777777" w:rsidR="00C57A28" w:rsidRPr="000D0678" w:rsidRDefault="00C57A28" w:rsidP="00DB65D8">
      <w:pPr>
        <w:pStyle w:val="3415"/>
        <w:numPr>
          <w:ilvl w:val="0"/>
          <w:numId w:val="0"/>
        </w:numPr>
        <w:rPr>
          <w:sz w:val="20"/>
        </w:rPr>
      </w:pPr>
      <w:r w:rsidRPr="000D0678">
        <w:rPr>
          <w:sz w:val="20"/>
        </w:rPr>
        <w:t>О проведении изменений класса "а" Заказчик и Обладатель информации уведомляются по электронной почте. Заказчик в срок, не превышающий 5 рабочих дней с момента заключения Контракта, направляет информацию о контактах ответственных представителей Заказчика и Обладателя информации для оповещения о проводимых изменениях и согласие со списком от Обладателя информации.</w:t>
      </w:r>
    </w:p>
    <w:p w14:paraId="597492FD" w14:textId="6735CEEC" w:rsidR="00DB65D8" w:rsidRPr="000D0678" w:rsidRDefault="00C57A28" w:rsidP="00DB65D8">
      <w:pPr>
        <w:pStyle w:val="3415"/>
        <w:numPr>
          <w:ilvl w:val="0"/>
          <w:numId w:val="0"/>
        </w:numPr>
        <w:rPr>
          <w:sz w:val="20"/>
        </w:rPr>
      </w:pPr>
      <w:r w:rsidRPr="000D0678">
        <w:rPr>
          <w:sz w:val="20"/>
        </w:rPr>
        <w:t>Информирование Заказчика и Обладателя информации о проведении изменений производится не позднее чем за 4 астрономических часа до начала работ. В случае несогласия с проведением работ Обладатель информации</w:t>
      </w:r>
      <w:r w:rsidRPr="000D0678" w:rsidDel="00AC683E">
        <w:rPr>
          <w:sz w:val="20"/>
        </w:rPr>
        <w:t xml:space="preserve"> </w:t>
      </w:r>
      <w:r w:rsidRPr="000D0678">
        <w:rPr>
          <w:sz w:val="20"/>
        </w:rPr>
        <w:t>должен направить ответное электронное письмо не позднее чем за 2 часа до начала работ. По согласованию сторон допускается проведение взаимного информирования в другие сроки.</w:t>
      </w:r>
    </w:p>
    <w:p w14:paraId="3D89B327" w14:textId="11F5168F" w:rsidR="00C57A28" w:rsidRPr="000D0678" w:rsidRDefault="00C57A28" w:rsidP="00DB65D8">
      <w:pPr>
        <w:pStyle w:val="3415"/>
        <w:numPr>
          <w:ilvl w:val="0"/>
          <w:numId w:val="0"/>
        </w:numPr>
        <w:rPr>
          <w:sz w:val="20"/>
        </w:rPr>
      </w:pPr>
      <w:r w:rsidRPr="000D0678">
        <w:rPr>
          <w:sz w:val="20"/>
        </w:rPr>
        <w:t>О проведении изменений на стороне Заказчика или Обладателя Информации, которые могут привести к недоступности компонентов Системы, Заказчик или Обладатель Информации уведомляют Исполнителя по электронной почте на электронный адрес(а), который сообщит Исполнитель в течение 10 рабочих дней после заключения Контракта. Информирование Исполнителя производится не позднее чем за 4 астрономических часа до начала работ. Подтверждение получения уведомления Исполнитель обязан отправить ответным электронным письмом не позднее чем за 2 астрономических часа до заявленного начала работ.</w:t>
      </w:r>
    </w:p>
    <w:p w14:paraId="66AAC020" w14:textId="77777777" w:rsidR="00C57A28" w:rsidRPr="000D0678" w:rsidRDefault="00C57A28" w:rsidP="00DB65D8">
      <w:pPr>
        <w:pStyle w:val="3415"/>
        <w:numPr>
          <w:ilvl w:val="0"/>
          <w:numId w:val="0"/>
        </w:numPr>
        <w:rPr>
          <w:sz w:val="20"/>
        </w:rPr>
      </w:pPr>
      <w:r w:rsidRPr="000D0678">
        <w:rPr>
          <w:sz w:val="20"/>
        </w:rPr>
        <w:t>Случаи недоступности компонентов Системы при проведении изменений на стороне Заказчика или Обладателя информации, о которых Исполнителем не было получено своевременное уведомление, регистрируются в СУЗ как инциденты 1-го приоритета.</w:t>
      </w:r>
    </w:p>
    <w:p w14:paraId="3F99671D" w14:textId="77777777" w:rsidR="00C57A28" w:rsidRPr="000D0678" w:rsidRDefault="00C57A28" w:rsidP="00DB65D8">
      <w:pPr>
        <w:pStyle w:val="3415"/>
        <w:numPr>
          <w:ilvl w:val="0"/>
          <w:numId w:val="0"/>
        </w:numPr>
        <w:rPr>
          <w:sz w:val="20"/>
        </w:rPr>
      </w:pPr>
      <w:r w:rsidRPr="000D0678">
        <w:rPr>
          <w:sz w:val="20"/>
        </w:rPr>
        <w:t>Изменения класса "б" осуществляются в любое время без оповещения Заказчика и Обладателя информации и уведомления Пользователей.</w:t>
      </w:r>
    </w:p>
    <w:p w14:paraId="7B15950E" w14:textId="77777777" w:rsidR="00C57A28" w:rsidRPr="000D0678" w:rsidRDefault="00C57A28" w:rsidP="00C57A28">
      <w:pPr>
        <w:pStyle w:val="3415"/>
        <w:numPr>
          <w:ilvl w:val="0"/>
          <w:numId w:val="0"/>
        </w:numPr>
        <w:rPr>
          <w:sz w:val="20"/>
        </w:rPr>
      </w:pPr>
      <w:r w:rsidRPr="000D0678">
        <w:rPr>
          <w:sz w:val="20"/>
        </w:rPr>
        <w:t>Проведение изменений, необходимых для устранения инцидентов 1-го приоритета, являются исключением и проводятся оперативно без предварительного оповещения Заказчика и Обладателя информации о времени подготовки и применения.</w:t>
      </w:r>
    </w:p>
    <w:p w14:paraId="06042BE8" w14:textId="77777777" w:rsidR="00C57A28" w:rsidRPr="000D0678" w:rsidRDefault="00C57A28" w:rsidP="00C57A28">
      <w:pPr>
        <w:pStyle w:val="3415"/>
        <w:numPr>
          <w:ilvl w:val="0"/>
          <w:numId w:val="0"/>
        </w:numPr>
        <w:rPr>
          <w:sz w:val="20"/>
        </w:rPr>
      </w:pPr>
      <w:r w:rsidRPr="000D0678">
        <w:rPr>
          <w:sz w:val="20"/>
        </w:rPr>
        <w:t>Время проведения изменений на стороне Исполнителя, по которым было произведено оповещение Заказчика и Обладателя информации в установленном порядке, не учитывается в итоговых отчетах по доступности систем, затронутых изменениями.</w:t>
      </w:r>
    </w:p>
    <w:p w14:paraId="69151375" w14:textId="77777777" w:rsidR="00C57A28" w:rsidRPr="000D0678" w:rsidRDefault="00C57A28" w:rsidP="00C57A28">
      <w:pPr>
        <w:pStyle w:val="3415"/>
        <w:numPr>
          <w:ilvl w:val="0"/>
          <w:numId w:val="0"/>
        </w:numPr>
        <w:rPr>
          <w:sz w:val="20"/>
        </w:rPr>
      </w:pPr>
      <w:r w:rsidRPr="000D0678">
        <w:rPr>
          <w:sz w:val="20"/>
        </w:rPr>
        <w:t>Время проведения изменений на стороне Заказчика или Обладателя информации, по которым было произведено оповещение Исполнителя в установленном порядке, не учитывается при расчёте доступности систем, затронутых изменениями.</w:t>
      </w:r>
    </w:p>
    <w:p w14:paraId="689867D6" w14:textId="77777777" w:rsidR="00C57A28" w:rsidRPr="000D0678" w:rsidRDefault="00C57A28" w:rsidP="00C57A28">
      <w:pPr>
        <w:pStyle w:val="3415"/>
        <w:numPr>
          <w:ilvl w:val="0"/>
          <w:numId w:val="0"/>
        </w:numPr>
        <w:rPr>
          <w:sz w:val="20"/>
        </w:rPr>
      </w:pPr>
      <w:r w:rsidRPr="000D0678">
        <w:rPr>
          <w:sz w:val="20"/>
        </w:rPr>
        <w:t>Обладатель информации</w:t>
      </w:r>
      <w:r w:rsidRPr="000D0678" w:rsidDel="00AC683E">
        <w:rPr>
          <w:sz w:val="20"/>
        </w:rPr>
        <w:t xml:space="preserve"> </w:t>
      </w:r>
      <w:r w:rsidRPr="000D0678">
        <w:rPr>
          <w:sz w:val="20"/>
        </w:rPr>
        <w:t>может устанавливать временной запрет на проведение всех или некоторых изменений в Системе на определенное время. На время моратория счетчик времени решения Запросов, требующих для решения внесения изменений, приостанавливается. Мораторий не распространяется на проведение изменений в рамках устранения инцидентов 1-го приоритета.</w:t>
      </w:r>
    </w:p>
    <w:p w14:paraId="77EFFF8F" w14:textId="77777777" w:rsidR="00044353" w:rsidRPr="000D0678" w:rsidRDefault="00044353" w:rsidP="00044353">
      <w:pPr>
        <w:pStyle w:val="34d"/>
        <w:ind w:firstLine="0"/>
        <w:rPr>
          <w:sz w:val="20"/>
        </w:rPr>
      </w:pPr>
    </w:p>
    <w:p w14:paraId="4D2C1353" w14:textId="77777777" w:rsidR="00044353" w:rsidRPr="000D0678" w:rsidRDefault="00044353" w:rsidP="00044353">
      <w:pPr>
        <w:pStyle w:val="3425"/>
        <w:rPr>
          <w:sz w:val="20"/>
        </w:rPr>
      </w:pPr>
      <w:bookmarkStart w:id="361" w:name="_Toc148439481"/>
      <w:bookmarkStart w:id="362" w:name="_Toc148439949"/>
      <w:bookmarkStart w:id="363" w:name="_Toc148458170"/>
      <w:bookmarkStart w:id="364" w:name="_Toc148458382"/>
      <w:bookmarkStart w:id="365" w:name="_Toc148459680"/>
      <w:bookmarkStart w:id="366" w:name="_Toc148469964"/>
      <w:bookmarkStart w:id="367" w:name="_Toc163044168"/>
      <w:r w:rsidRPr="000D0678">
        <w:rPr>
          <w:sz w:val="20"/>
        </w:rPr>
        <w:t>Порядок оценки качества оказания услуг по техническому сопровождению Системы</w:t>
      </w:r>
      <w:bookmarkEnd w:id="361"/>
      <w:bookmarkEnd w:id="362"/>
      <w:bookmarkEnd w:id="363"/>
      <w:bookmarkEnd w:id="364"/>
      <w:bookmarkEnd w:id="365"/>
      <w:bookmarkEnd w:id="366"/>
      <w:bookmarkEnd w:id="367"/>
    </w:p>
    <w:p w14:paraId="0E51E782" w14:textId="6C028856" w:rsidR="004E0408" w:rsidRPr="000D0678" w:rsidRDefault="004E0408" w:rsidP="00E2702F">
      <w:pPr>
        <w:pStyle w:val="3434"/>
        <w:rPr>
          <w:sz w:val="20"/>
        </w:rPr>
      </w:pPr>
      <w:bookmarkStart w:id="368" w:name="_Toc17128389"/>
      <w:bookmarkStart w:id="369" w:name="_Toc19261944"/>
      <w:bookmarkStart w:id="370" w:name="_Toc32849828"/>
      <w:bookmarkStart w:id="371" w:name="_Toc130739809"/>
      <w:bookmarkStart w:id="372" w:name="_Toc142316417"/>
      <w:bookmarkStart w:id="373" w:name="_Toc142402057"/>
      <w:bookmarkStart w:id="374" w:name="_Toc163044169"/>
      <w:r w:rsidRPr="000D0678">
        <w:rPr>
          <w:sz w:val="20"/>
        </w:rPr>
        <w:t>Порядок оценки качества оказания услуг</w:t>
      </w:r>
      <w:bookmarkEnd w:id="368"/>
      <w:bookmarkEnd w:id="369"/>
      <w:bookmarkEnd w:id="370"/>
      <w:r w:rsidRPr="000D0678">
        <w:rPr>
          <w:sz w:val="20"/>
        </w:rPr>
        <w:t xml:space="preserve"> по техническому сопровождению Системы</w:t>
      </w:r>
      <w:bookmarkEnd w:id="371"/>
      <w:bookmarkEnd w:id="372"/>
      <w:bookmarkEnd w:id="373"/>
      <w:bookmarkEnd w:id="374"/>
    </w:p>
    <w:p w14:paraId="772B1F30" w14:textId="422E2969"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4"/>
        </w:rPr>
        <w:t xml:space="preserve">Порядок определения </w:t>
      </w:r>
      <w:r w:rsidRPr="000D0678">
        <w:rPr>
          <w:rFonts w:ascii="Times New Roman" w:hAnsi="Times New Roman" w:cs="Times New Roman"/>
          <w:sz w:val="18"/>
          <w:szCs w:val="28"/>
        </w:rPr>
        <w:t xml:space="preserve">качества сервиса </w:t>
      </w:r>
      <w:r w:rsidRPr="000D0678">
        <w:rPr>
          <w:rFonts w:ascii="Times New Roman" w:hAnsi="Times New Roman" w:cs="Times New Roman"/>
          <w:sz w:val="18"/>
          <w:szCs w:val="24"/>
        </w:rPr>
        <w:t xml:space="preserve">по итогам оказания услуг, предусмотренных разделом </w:t>
      </w:r>
      <w:r w:rsidR="00DC1EB7" w:rsidRPr="000D0678">
        <w:rPr>
          <w:rFonts w:ascii="Times New Roman" w:hAnsi="Times New Roman" w:cs="Times New Roman"/>
          <w:sz w:val="18"/>
          <w:szCs w:val="24"/>
        </w:rPr>
        <w:t>3.3</w:t>
      </w:r>
      <w:r w:rsidRPr="000D0678">
        <w:rPr>
          <w:rFonts w:ascii="Times New Roman" w:hAnsi="Times New Roman" w:cs="Times New Roman"/>
          <w:sz w:val="18"/>
          <w:szCs w:val="24"/>
        </w:rPr>
        <w:t xml:space="preserve">, в соответствующих отчетных периодах </w:t>
      </w:r>
      <w:r w:rsidRPr="000D0678">
        <w:rPr>
          <w:rFonts w:ascii="Times New Roman" w:hAnsi="Times New Roman" w:cs="Times New Roman"/>
          <w:sz w:val="18"/>
          <w:szCs w:val="28"/>
        </w:rPr>
        <w:t>производится на основании Показателя уровня качества (К).</w:t>
      </w:r>
    </w:p>
    <w:p w14:paraId="4C586E97"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Расчет Показателя уровня качества (К) выполняется Исполнителем по следующей формуле:</w:t>
      </w:r>
    </w:p>
    <w:p w14:paraId="77976BBF"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noProof/>
          <w:sz w:val="18"/>
          <w:szCs w:val="24"/>
          <w:lang w:eastAsia="ru-RU"/>
        </w:rPr>
        <w:drawing>
          <wp:inline distT="0" distB="0" distL="0" distR="0" wp14:anchorId="37BD5BCE" wp14:editId="7677B1CB">
            <wp:extent cx="876300" cy="3556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609796645" name=""/>
                    <pic:cNvPicPr/>
                  </pic:nvPicPr>
                  <pic:blipFill>
                    <a:blip r:embed="rId16"/>
                    <a:stretch/>
                  </pic:blipFill>
                  <pic:spPr bwMode="auto">
                    <a:xfrm>
                      <a:off x="0" y="0"/>
                      <a:ext cx="876297" cy="355599"/>
                    </a:xfrm>
                    <a:prstGeom prst="rect">
                      <a:avLst/>
                    </a:prstGeom>
                    <a:noFill/>
                    <a:ln>
                      <a:noFill/>
                    </a:ln>
                  </pic:spPr>
                </pic:pic>
              </a:graphicData>
            </a:graphic>
          </wp:inline>
        </w:drawing>
      </w:r>
    </w:p>
    <w:p w14:paraId="070D76E0"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 xml:space="preserve">где </w:t>
      </w:r>
    </w:p>
    <w:p w14:paraId="2A9625D9"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noProof/>
          <w:position w:val="-6"/>
          <w:sz w:val="18"/>
          <w:szCs w:val="24"/>
          <w:lang w:eastAsia="ru-RU"/>
        </w:rPr>
        <w:drawing>
          <wp:inline distT="0" distB="0" distL="0" distR="0" wp14:anchorId="68ECBABF" wp14:editId="5CC510EB">
            <wp:extent cx="330200" cy="177800"/>
            <wp:effectExtent l="0" t="0" r="0" b="0"/>
            <wp:docPr id="2" name="Рисунок 3"/>
            <wp:cNvGraphicFramePr/>
            <a:graphic xmlns:a="http://schemas.openxmlformats.org/drawingml/2006/main">
              <a:graphicData uri="http://schemas.openxmlformats.org/drawingml/2006/picture">
                <pic:pic xmlns:pic="http://schemas.openxmlformats.org/drawingml/2006/picture">
                  <pic:nvPicPr>
                    <pic:cNvPr id="685815071" name=""/>
                    <pic:cNvPicPr/>
                  </pic:nvPicPr>
                  <pic:blipFill>
                    <a:blip r:embed="rId17"/>
                    <a:stretch/>
                  </pic:blipFill>
                  <pic:spPr bwMode="auto">
                    <a:xfrm>
                      <a:off x="0" y="0"/>
                      <a:ext cx="330198" cy="177797"/>
                    </a:xfrm>
                    <a:prstGeom prst="rect">
                      <a:avLst/>
                    </a:prstGeom>
                    <a:noFill/>
                    <a:ln>
                      <a:noFill/>
                    </a:ln>
                  </pic:spPr>
                </pic:pic>
              </a:graphicData>
            </a:graphic>
          </wp:inline>
        </w:drawing>
      </w:r>
      <w:r w:rsidRPr="000D0678">
        <w:rPr>
          <w:rFonts w:ascii="Times New Roman" w:hAnsi="Times New Roman" w:cs="Times New Roman"/>
          <w:sz w:val="18"/>
          <w:szCs w:val="28"/>
        </w:rPr>
        <w:t xml:space="preserve"> – Общее время отклонения в часах,</w:t>
      </w:r>
    </w:p>
    <w:p w14:paraId="5D36D1B1"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noProof/>
          <w:position w:val="-6"/>
          <w:sz w:val="18"/>
          <w:szCs w:val="24"/>
          <w:lang w:eastAsia="ru-RU"/>
        </w:rPr>
        <w:drawing>
          <wp:inline distT="0" distB="0" distL="0" distR="0" wp14:anchorId="0F26F7EB" wp14:editId="65019F1A">
            <wp:extent cx="330200" cy="177800"/>
            <wp:effectExtent l="0" t="0" r="0" b="0"/>
            <wp:docPr id="3" name="Рисунок 5"/>
            <wp:cNvGraphicFramePr/>
            <a:graphic xmlns:a="http://schemas.openxmlformats.org/drawingml/2006/main">
              <a:graphicData uri="http://schemas.openxmlformats.org/drawingml/2006/picture">
                <pic:pic xmlns:pic="http://schemas.openxmlformats.org/drawingml/2006/picture">
                  <pic:nvPicPr>
                    <pic:cNvPr id="519473189" name=""/>
                    <pic:cNvPicPr/>
                  </pic:nvPicPr>
                  <pic:blipFill>
                    <a:blip r:embed="rId18"/>
                    <a:stretch/>
                  </pic:blipFill>
                  <pic:spPr bwMode="auto">
                    <a:xfrm>
                      <a:off x="0" y="0"/>
                      <a:ext cx="330198" cy="177797"/>
                    </a:xfrm>
                    <a:prstGeom prst="rect">
                      <a:avLst/>
                    </a:prstGeom>
                    <a:noFill/>
                    <a:ln>
                      <a:noFill/>
                    </a:ln>
                  </pic:spPr>
                </pic:pic>
              </a:graphicData>
            </a:graphic>
          </wp:inline>
        </w:drawing>
      </w:r>
      <w:r w:rsidRPr="000D0678">
        <w:rPr>
          <w:rFonts w:ascii="Times New Roman" w:hAnsi="Times New Roman" w:cs="Times New Roman"/>
          <w:sz w:val="18"/>
          <w:szCs w:val="28"/>
        </w:rPr>
        <w:t xml:space="preserve"> – Длительность отчетного периода в часах. </w:t>
      </w:r>
    </w:p>
    <w:p w14:paraId="1B1767AB" w14:textId="5213BFCA"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 xml:space="preserve">Отклонением является превышение фактического времени устранения инцидента с критичным приоритетом от планового срока, приведенного в строке «Нормативное время решения инцидента 1-го» Таблицы </w:t>
      </w:r>
      <w:r w:rsidRPr="000D0678">
        <w:rPr>
          <w:rFonts w:ascii="Times New Roman" w:hAnsi="Times New Roman" w:cs="Times New Roman"/>
          <w:sz w:val="18"/>
          <w:szCs w:val="24"/>
        </w:rPr>
        <w:t>1</w:t>
      </w:r>
      <w:r w:rsidR="00DC1EB7" w:rsidRPr="000D0678">
        <w:rPr>
          <w:rFonts w:ascii="Times New Roman" w:hAnsi="Times New Roman" w:cs="Times New Roman"/>
          <w:sz w:val="18"/>
          <w:szCs w:val="24"/>
        </w:rPr>
        <w:t>6</w:t>
      </w:r>
      <w:r w:rsidRPr="000D0678">
        <w:rPr>
          <w:rFonts w:ascii="Times New Roman" w:hAnsi="Times New Roman" w:cs="Times New Roman"/>
          <w:sz w:val="18"/>
          <w:szCs w:val="28"/>
        </w:rPr>
        <w:t>.</w:t>
      </w:r>
    </w:p>
    <w:p w14:paraId="6BF0C1F7"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4"/>
        </w:rPr>
        <w:t>Общим временем отклонения является сумма времени Отклонений по всем запросам приоритета «Критический» за отчетный период оказания услуги.</w:t>
      </w:r>
    </w:p>
    <w:p w14:paraId="0E4E1F70" w14:textId="77777777" w:rsidR="004E0408" w:rsidRPr="000D0678" w:rsidRDefault="004E0408" w:rsidP="004E0408">
      <w:pPr>
        <w:spacing w:line="360" w:lineRule="auto"/>
        <w:ind w:firstLine="720"/>
        <w:jc w:val="both"/>
        <w:rPr>
          <w:rFonts w:ascii="Times New Roman" w:hAnsi="Times New Roman" w:cs="Times New Roman"/>
          <w:sz w:val="18"/>
          <w:szCs w:val="28"/>
        </w:rPr>
      </w:pPr>
      <w:r w:rsidRPr="000D0678">
        <w:rPr>
          <w:rFonts w:ascii="Times New Roman" w:hAnsi="Times New Roman" w:cs="Times New Roman"/>
          <w:sz w:val="18"/>
          <w:szCs w:val="24"/>
        </w:rPr>
        <w:t>Только в случае, если Показатель уровня качества услуг ниже значения 0.</w:t>
      </w:r>
      <w:r w:rsidRPr="000D0678">
        <w:rPr>
          <w:rFonts w:ascii="Times New Roman" w:hAnsi="Times New Roman" w:cs="Times New Roman"/>
          <w:sz w:val="18"/>
          <w:szCs w:val="28"/>
        </w:rPr>
        <w:t>95</w:t>
      </w:r>
      <w:r w:rsidRPr="000D0678">
        <w:rPr>
          <w:rFonts w:ascii="Times New Roman" w:hAnsi="Times New Roman" w:cs="Times New Roman"/>
          <w:sz w:val="18"/>
          <w:szCs w:val="24"/>
        </w:rPr>
        <w:t>, то услуги считаются оказанными с ненадлежащим качеством</w:t>
      </w:r>
      <w:r w:rsidRPr="000D0678">
        <w:rPr>
          <w:rFonts w:ascii="Times New Roman" w:hAnsi="Times New Roman" w:cs="Times New Roman"/>
          <w:sz w:val="18"/>
          <w:szCs w:val="28"/>
        </w:rPr>
        <w:t>, что влечет возможность применения штрафных санкций.</w:t>
      </w:r>
    </w:p>
    <w:p w14:paraId="6618C528"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На оценку качества сервиса не влияют Инциденты, произошедшие по следующим причинам:</w:t>
      </w:r>
    </w:p>
    <w:p w14:paraId="5F507595"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недоступности оборудования, используемого для оказания Услуг и не входящего в зону ответственности Исполнителя;</w:t>
      </w:r>
    </w:p>
    <w:p w14:paraId="2CBBBE1B"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отказа электропитания или обрывом абонентской линии связи в помещении Заказчика, либо на участке линии связи, не принадлежащей и/или не обслуживаемой Исполнителем;</w:t>
      </w:r>
    </w:p>
    <w:p w14:paraId="3978D7A4" w14:textId="6B2C3813"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 xml:space="preserve">По причине проведения Исполнителем в согласованные с Заказчиком сроки планово-профилактических работ, если порядок их согласования и срок выполнения соответствует условиям, указанным в п. </w:t>
      </w:r>
      <w:r w:rsidR="00DC1EB7" w:rsidRPr="000D0678">
        <w:rPr>
          <w:rFonts w:ascii="Times New Roman" w:hAnsi="Times New Roman" w:cs="Times New Roman"/>
          <w:sz w:val="18"/>
          <w:szCs w:val="28"/>
        </w:rPr>
        <w:t>3</w:t>
      </w:r>
      <w:r w:rsidRPr="000D0678">
        <w:rPr>
          <w:rFonts w:ascii="Times New Roman" w:hAnsi="Times New Roman" w:cs="Times New Roman"/>
          <w:sz w:val="18"/>
          <w:szCs w:val="28"/>
        </w:rPr>
        <w:t>.</w:t>
      </w:r>
      <w:r w:rsidR="00DC1EB7" w:rsidRPr="000D0678">
        <w:rPr>
          <w:rFonts w:ascii="Times New Roman" w:hAnsi="Times New Roman" w:cs="Times New Roman"/>
          <w:sz w:val="18"/>
          <w:szCs w:val="28"/>
        </w:rPr>
        <w:t>4</w:t>
      </w:r>
      <w:r w:rsidRPr="000D0678">
        <w:rPr>
          <w:rFonts w:ascii="Times New Roman" w:hAnsi="Times New Roman" w:cs="Times New Roman"/>
          <w:sz w:val="18"/>
          <w:szCs w:val="28"/>
        </w:rPr>
        <w:t>;</w:t>
      </w:r>
    </w:p>
    <w:p w14:paraId="6BF59381"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проведения Заказчиком регламентных либо ремонтных работ;</w:t>
      </w:r>
    </w:p>
    <w:p w14:paraId="4728AF67"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невозможности специалиста Исполнителя получить доступ к площадке Заказчика;</w:t>
      </w:r>
    </w:p>
    <w:p w14:paraId="7EDDDFB3"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неработоспособности интегрированных с РФ ЕГИСЗ модулей, функций и информационных систем, не обслуживаемых Исполнителем.</w:t>
      </w:r>
    </w:p>
    <w:p w14:paraId="20DBDBB4" w14:textId="0DF3A94A"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 xml:space="preserve"> Плановая доступность системы указана в строке «Временной режим доступности сопровождаемой информационной системы» </w:t>
      </w:r>
      <w:r w:rsidR="00DC1EB7" w:rsidRPr="000D0678">
        <w:rPr>
          <w:rFonts w:ascii="Times New Roman" w:hAnsi="Times New Roman" w:cs="Times New Roman"/>
          <w:sz w:val="18"/>
          <w:szCs w:val="28"/>
        </w:rPr>
        <w:t>т</w:t>
      </w:r>
      <w:r w:rsidRPr="000D0678">
        <w:rPr>
          <w:rFonts w:ascii="Times New Roman" w:hAnsi="Times New Roman" w:cs="Times New Roman"/>
          <w:sz w:val="18"/>
          <w:szCs w:val="28"/>
        </w:rPr>
        <w:t>аблицы</w:t>
      </w:r>
      <w:r w:rsidRPr="000D0678">
        <w:rPr>
          <w:rFonts w:ascii="Times New Roman" w:hAnsi="Times New Roman" w:cs="Times New Roman"/>
          <w:sz w:val="18"/>
          <w:szCs w:val="24"/>
        </w:rPr>
        <w:t xml:space="preserve"> 1</w:t>
      </w:r>
      <w:r w:rsidR="00DC1EB7" w:rsidRPr="000D0678">
        <w:rPr>
          <w:rFonts w:ascii="Times New Roman" w:hAnsi="Times New Roman" w:cs="Times New Roman"/>
          <w:sz w:val="18"/>
          <w:szCs w:val="24"/>
        </w:rPr>
        <w:t>5</w:t>
      </w:r>
      <w:r w:rsidRPr="000D0678">
        <w:rPr>
          <w:rFonts w:ascii="Times New Roman" w:hAnsi="Times New Roman" w:cs="Times New Roman"/>
          <w:sz w:val="18"/>
          <w:szCs w:val="28"/>
        </w:rPr>
        <w:t>.</w:t>
      </w:r>
    </w:p>
    <w:p w14:paraId="2D883DAB"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В расчете показателя уровня качества за соответствующий отчетный период учитываются все запросы, закрытые в соответствующем отчетном периоде.</w:t>
      </w:r>
    </w:p>
    <w:p w14:paraId="7AA92BAB" w14:textId="27E57B9F" w:rsidR="004E0408" w:rsidRPr="000D0678" w:rsidRDefault="004E0408" w:rsidP="00E2702F">
      <w:pPr>
        <w:spacing w:line="360" w:lineRule="auto"/>
        <w:ind w:firstLine="851"/>
        <w:jc w:val="both"/>
        <w:rPr>
          <w:rFonts w:ascii="Times New Roman" w:hAnsi="Times New Roman" w:cs="Times New Roman"/>
          <w:sz w:val="18"/>
          <w:szCs w:val="24"/>
        </w:rPr>
      </w:pPr>
      <w:r w:rsidRPr="000D0678">
        <w:rPr>
          <w:rFonts w:ascii="Times New Roman" w:hAnsi="Times New Roman" w:cs="Times New Roman"/>
          <w:sz w:val="18"/>
          <w:szCs w:val="28"/>
        </w:rPr>
        <w:t>Заказчик имеет право требовать перерасчета стоимости оказанных услуг в случае, если Услуги были оказаны с ненадлежащим качеством</w:t>
      </w:r>
      <w:r w:rsidRPr="000D0678">
        <w:rPr>
          <w:rFonts w:ascii="Times New Roman" w:hAnsi="Times New Roman" w:cs="Times New Roman"/>
          <w:sz w:val="18"/>
          <w:szCs w:val="24"/>
        </w:rPr>
        <w:t>.</w:t>
      </w:r>
    </w:p>
    <w:p w14:paraId="1D1591A6" w14:textId="77777777" w:rsidR="00970917" w:rsidRPr="000D0678" w:rsidRDefault="00970917" w:rsidP="00970917">
      <w:pPr>
        <w:pStyle w:val="3410"/>
        <w:tabs>
          <w:tab w:val="clear" w:pos="1418"/>
          <w:tab w:val="num" w:pos="4962"/>
        </w:tabs>
        <w:ind w:left="3544"/>
        <w:rPr>
          <w:sz w:val="22"/>
        </w:rPr>
      </w:pPr>
      <w:bookmarkStart w:id="375" w:name="_Toc163044170"/>
      <w:bookmarkEnd w:id="375"/>
    </w:p>
    <w:p w14:paraId="5F8158E8" w14:textId="510D5824" w:rsidR="00970917" w:rsidRPr="000D0678" w:rsidRDefault="00970917" w:rsidP="00970917">
      <w:pPr>
        <w:pStyle w:val="3418"/>
        <w:rPr>
          <w:sz w:val="20"/>
          <w:szCs w:val="28"/>
        </w:rPr>
      </w:pPr>
      <w:r w:rsidRPr="000D0678">
        <w:rPr>
          <w:sz w:val="20"/>
          <w:szCs w:val="28"/>
        </w:rPr>
        <w:t>к Техническ</w:t>
      </w:r>
      <w:r w:rsidR="008517F4" w:rsidRPr="000D0678">
        <w:rPr>
          <w:sz w:val="20"/>
          <w:szCs w:val="28"/>
        </w:rPr>
        <w:t>ому</w:t>
      </w:r>
      <w:r w:rsidRPr="000D0678">
        <w:rPr>
          <w:sz w:val="20"/>
          <w:szCs w:val="28"/>
        </w:rPr>
        <w:t xml:space="preserve"> </w:t>
      </w:r>
      <w:r w:rsidR="008517F4" w:rsidRPr="000D0678">
        <w:rPr>
          <w:sz w:val="20"/>
          <w:szCs w:val="28"/>
        </w:rPr>
        <w:t>заданию</w:t>
      </w:r>
      <w:r w:rsidRPr="000D0678">
        <w:rPr>
          <w:sz w:val="20"/>
          <w:szCs w:val="28"/>
        </w:rPr>
        <w:t xml:space="preserve"> </w:t>
      </w:r>
      <w:r w:rsidRPr="000D0678">
        <w:rPr>
          <w:sz w:val="20"/>
          <w:szCs w:val="28"/>
        </w:rPr>
        <w:br/>
        <w:t>Перечень объектов автоматизации</w:t>
      </w:r>
    </w:p>
    <w:p w14:paraId="003CB7B1" w14:textId="0FEDCDC0" w:rsidR="00970917" w:rsidRPr="000D0678" w:rsidRDefault="00970917" w:rsidP="00970917">
      <w:pPr>
        <w:pStyle w:val="34ffffff3"/>
        <w:rPr>
          <w:sz w:val="18"/>
        </w:rPr>
      </w:pPr>
      <w:r w:rsidRPr="000D0678">
        <w:rPr>
          <w:sz w:val="18"/>
        </w:rPr>
        <w:t>Перечень объектов автоматизации приведен в таблице</w:t>
      </w:r>
      <w:r w:rsidR="0008395A" w:rsidRPr="000D0678">
        <w:rPr>
          <w:sz w:val="18"/>
        </w:rPr>
        <w:t xml:space="preserve"> А.1</w:t>
      </w:r>
      <w:r w:rsidRPr="000D0678">
        <w:rPr>
          <w:sz w:val="18"/>
        </w:rPr>
        <w:t>.</w:t>
      </w:r>
    </w:p>
    <w:p w14:paraId="77E94F1D" w14:textId="60B5AF2F" w:rsidR="00F13823" w:rsidRPr="000D0678" w:rsidRDefault="00F13823" w:rsidP="00970917">
      <w:pPr>
        <w:pStyle w:val="34ffffff3"/>
        <w:rPr>
          <w:sz w:val="18"/>
        </w:rPr>
      </w:pPr>
      <w:r w:rsidRPr="000D0678">
        <w:rPr>
          <w:sz w:val="18"/>
        </w:rPr>
        <w:t>Таблица</w:t>
      </w:r>
      <w:r w:rsidR="0008395A" w:rsidRPr="000D0678">
        <w:rPr>
          <w:sz w:val="18"/>
        </w:rPr>
        <w:t xml:space="preserve"> А.1</w:t>
      </w:r>
      <w:r w:rsidRPr="000D0678">
        <w:rPr>
          <w:sz w:val="18"/>
        </w:rPr>
        <w:t>.</w:t>
      </w:r>
    </w:p>
    <w:tbl>
      <w:tblPr>
        <w:tblStyle w:val="afffffffffffb"/>
        <w:tblW w:w="9910" w:type="dxa"/>
        <w:tblLook w:val="04A0" w:firstRow="1" w:lastRow="0" w:firstColumn="1" w:lastColumn="0" w:noHBand="0" w:noVBand="1"/>
      </w:tblPr>
      <w:tblGrid>
        <w:gridCol w:w="569"/>
        <w:gridCol w:w="2938"/>
        <w:gridCol w:w="2629"/>
        <w:gridCol w:w="2136"/>
        <w:gridCol w:w="1638"/>
      </w:tblGrid>
      <w:tr w:rsidR="00F13823" w:rsidRPr="000D0678" w14:paraId="0200F134" w14:textId="4B2D6587" w:rsidTr="009438D2">
        <w:trPr>
          <w:cnfStyle w:val="100000000000" w:firstRow="1" w:lastRow="0" w:firstColumn="0" w:lastColumn="0" w:oddVBand="0" w:evenVBand="0" w:oddHBand="0" w:evenHBand="0" w:firstRowFirstColumn="0" w:firstRowLastColumn="0" w:lastRowFirstColumn="0" w:lastRowLastColumn="0"/>
        </w:trPr>
        <w:tc>
          <w:tcPr>
            <w:tcW w:w="569" w:type="dxa"/>
          </w:tcPr>
          <w:p w14:paraId="1AF72696" w14:textId="77777777" w:rsidR="00F13823" w:rsidRPr="000D0678" w:rsidRDefault="00F13823" w:rsidP="009464A6">
            <w:pPr>
              <w:pStyle w:val="34d"/>
              <w:ind w:firstLine="0"/>
              <w:rPr>
                <w:sz w:val="18"/>
                <w:szCs w:val="24"/>
                <w:lang w:eastAsia="en-US"/>
              </w:rPr>
            </w:pPr>
            <w:r w:rsidRPr="000D0678">
              <w:rPr>
                <w:sz w:val="18"/>
                <w:szCs w:val="24"/>
              </w:rPr>
              <w:t>№ п/п</w:t>
            </w:r>
          </w:p>
        </w:tc>
        <w:tc>
          <w:tcPr>
            <w:tcW w:w="2938" w:type="dxa"/>
          </w:tcPr>
          <w:p w14:paraId="16901599" w14:textId="77777777" w:rsidR="00F13823" w:rsidRPr="000D0678" w:rsidRDefault="00F13823" w:rsidP="009464A6">
            <w:pPr>
              <w:pStyle w:val="34d"/>
              <w:ind w:firstLine="0"/>
              <w:rPr>
                <w:sz w:val="18"/>
                <w:szCs w:val="24"/>
                <w:lang w:eastAsia="en-US"/>
              </w:rPr>
            </w:pPr>
            <w:r w:rsidRPr="000D0678">
              <w:rPr>
                <w:sz w:val="18"/>
                <w:szCs w:val="24"/>
              </w:rPr>
              <w:t>Наименование объекта автоматизации</w:t>
            </w:r>
          </w:p>
        </w:tc>
        <w:tc>
          <w:tcPr>
            <w:tcW w:w="2629" w:type="dxa"/>
          </w:tcPr>
          <w:p w14:paraId="30993E8A" w14:textId="77777777" w:rsidR="00F13823" w:rsidRPr="000D0678" w:rsidRDefault="00F13823" w:rsidP="009464A6">
            <w:pPr>
              <w:pStyle w:val="34d"/>
              <w:ind w:firstLine="0"/>
              <w:rPr>
                <w:sz w:val="18"/>
                <w:szCs w:val="24"/>
                <w:lang w:eastAsia="en-US"/>
              </w:rPr>
            </w:pPr>
            <w:r w:rsidRPr="000D0678">
              <w:rPr>
                <w:sz w:val="18"/>
                <w:szCs w:val="24"/>
              </w:rPr>
              <w:t>Юридический адрес</w:t>
            </w:r>
          </w:p>
        </w:tc>
        <w:tc>
          <w:tcPr>
            <w:tcW w:w="2136" w:type="dxa"/>
          </w:tcPr>
          <w:p w14:paraId="7752EA79" w14:textId="1A61842D" w:rsidR="00F13823" w:rsidRPr="000D0678" w:rsidRDefault="00F13823" w:rsidP="009464A6">
            <w:pPr>
              <w:pStyle w:val="34d"/>
              <w:ind w:firstLine="0"/>
              <w:rPr>
                <w:sz w:val="18"/>
                <w:szCs w:val="24"/>
              </w:rPr>
            </w:pPr>
            <w:r w:rsidRPr="000D0678">
              <w:rPr>
                <w:sz w:val="18"/>
                <w:szCs w:val="24"/>
              </w:rPr>
              <w:t xml:space="preserve">Количество АРМ </w:t>
            </w:r>
          </w:p>
        </w:tc>
        <w:tc>
          <w:tcPr>
            <w:tcW w:w="1638" w:type="dxa"/>
          </w:tcPr>
          <w:p w14:paraId="279CC044" w14:textId="51491C7A" w:rsidR="00F13823" w:rsidRPr="000D0678" w:rsidRDefault="00F13823" w:rsidP="009464A6">
            <w:pPr>
              <w:pStyle w:val="34d"/>
              <w:ind w:firstLine="0"/>
              <w:rPr>
                <w:sz w:val="18"/>
                <w:szCs w:val="24"/>
              </w:rPr>
            </w:pPr>
            <w:r w:rsidRPr="000D0678">
              <w:rPr>
                <w:sz w:val="18"/>
                <w:szCs w:val="24"/>
              </w:rPr>
              <w:t>Пропускная способность канала связи (Мбит/с)</w:t>
            </w:r>
          </w:p>
        </w:tc>
      </w:tr>
      <w:tr w:rsidR="00F13823" w:rsidRPr="000D0678" w14:paraId="559F5096" w14:textId="4388AA79" w:rsidTr="009438D2">
        <w:tc>
          <w:tcPr>
            <w:tcW w:w="569" w:type="dxa"/>
            <w:vAlign w:val="bottom"/>
          </w:tcPr>
          <w:p w14:paraId="79320CC9" w14:textId="77777777" w:rsidR="00F13823" w:rsidRPr="000D0678" w:rsidRDefault="00F13823" w:rsidP="008517F4">
            <w:pPr>
              <w:pStyle w:val="34d"/>
              <w:numPr>
                <w:ilvl w:val="0"/>
                <w:numId w:val="65"/>
              </w:numPr>
              <w:ind w:left="0" w:firstLine="0"/>
              <w:rPr>
                <w:sz w:val="18"/>
                <w:szCs w:val="24"/>
                <w:lang w:eastAsia="en-US"/>
              </w:rPr>
            </w:pPr>
          </w:p>
        </w:tc>
        <w:tc>
          <w:tcPr>
            <w:tcW w:w="2938" w:type="dxa"/>
            <w:vAlign w:val="bottom"/>
          </w:tcPr>
          <w:p w14:paraId="1021845E" w14:textId="0694CD50" w:rsidR="00F13823" w:rsidRPr="000D0678" w:rsidRDefault="009438D2" w:rsidP="009464A6">
            <w:pPr>
              <w:pStyle w:val="34d"/>
              <w:ind w:firstLine="0"/>
              <w:rPr>
                <w:sz w:val="18"/>
                <w:szCs w:val="24"/>
                <w:lang w:eastAsia="en-US"/>
              </w:rPr>
            </w:pPr>
            <w:r w:rsidRPr="000D0678">
              <w:rPr>
                <w:sz w:val="18"/>
                <w:szCs w:val="24"/>
                <w:lang w:eastAsia="en-US"/>
              </w:rPr>
              <w:t>Областное государственное автономное учреждение здравоохранения «Иркутская городская клиническая больница №8»</w:t>
            </w:r>
          </w:p>
        </w:tc>
        <w:tc>
          <w:tcPr>
            <w:tcW w:w="2629" w:type="dxa"/>
          </w:tcPr>
          <w:p w14:paraId="70DFD29A" w14:textId="18EE27B6" w:rsidR="00F13823" w:rsidRPr="000D0678" w:rsidRDefault="009438D2" w:rsidP="009464A6">
            <w:pPr>
              <w:pStyle w:val="34d"/>
              <w:ind w:firstLine="0"/>
              <w:rPr>
                <w:sz w:val="18"/>
                <w:szCs w:val="24"/>
                <w:lang w:eastAsia="en-US"/>
              </w:rPr>
            </w:pPr>
            <w:r w:rsidRPr="000D0678">
              <w:rPr>
                <w:sz w:val="18"/>
                <w:szCs w:val="24"/>
                <w:lang w:eastAsia="en-US"/>
              </w:rPr>
              <w:t>664048, г. Иркутск, ул. Ярославского, д.300</w:t>
            </w:r>
          </w:p>
        </w:tc>
        <w:tc>
          <w:tcPr>
            <w:tcW w:w="2136" w:type="dxa"/>
          </w:tcPr>
          <w:p w14:paraId="0E19AF60" w14:textId="03761DA1" w:rsidR="00F13823" w:rsidRPr="000D0678" w:rsidRDefault="009438D2" w:rsidP="009464A6">
            <w:pPr>
              <w:pStyle w:val="34d"/>
              <w:ind w:firstLine="0"/>
              <w:rPr>
                <w:sz w:val="18"/>
                <w:szCs w:val="24"/>
                <w:lang w:eastAsia="en-US"/>
              </w:rPr>
            </w:pPr>
            <w:r w:rsidRPr="000D0678">
              <w:rPr>
                <w:sz w:val="18"/>
                <w:szCs w:val="24"/>
                <w:lang w:eastAsia="en-US"/>
              </w:rPr>
              <w:t>747</w:t>
            </w:r>
          </w:p>
        </w:tc>
        <w:tc>
          <w:tcPr>
            <w:tcW w:w="1638" w:type="dxa"/>
          </w:tcPr>
          <w:p w14:paraId="6D00BF84" w14:textId="03DD9045" w:rsidR="00F13823" w:rsidRPr="000D0678" w:rsidRDefault="00CB797B" w:rsidP="009464A6">
            <w:pPr>
              <w:pStyle w:val="34d"/>
              <w:ind w:firstLine="0"/>
              <w:rPr>
                <w:sz w:val="18"/>
                <w:szCs w:val="24"/>
                <w:lang w:eastAsia="en-US"/>
              </w:rPr>
            </w:pPr>
            <w:r w:rsidRPr="000D0678">
              <w:rPr>
                <w:sz w:val="18"/>
                <w:szCs w:val="24"/>
                <w:lang w:eastAsia="en-US"/>
              </w:rPr>
              <w:t>100</w:t>
            </w:r>
          </w:p>
        </w:tc>
      </w:tr>
    </w:tbl>
    <w:p w14:paraId="154EA460" w14:textId="4AA18FB6" w:rsidR="009438D2" w:rsidRPr="000D0678" w:rsidRDefault="009438D2" w:rsidP="00044353">
      <w:pPr>
        <w:pStyle w:val="34d"/>
        <w:rPr>
          <w:sz w:val="20"/>
        </w:rPr>
      </w:pPr>
    </w:p>
    <w:p w14:paraId="3313198D" w14:textId="77777777" w:rsidR="009438D2" w:rsidRPr="000D0678" w:rsidRDefault="009438D2">
      <w:pPr>
        <w:spacing w:after="0" w:line="240" w:lineRule="auto"/>
        <w:rPr>
          <w:rFonts w:ascii="Times New Roman" w:eastAsia="Times New Roman" w:hAnsi="Times New Roman" w:cs="Times New Roman"/>
          <w:sz w:val="20"/>
          <w:szCs w:val="20"/>
          <w:lang w:eastAsia="x-none"/>
        </w:rPr>
      </w:pPr>
      <w:r w:rsidRPr="000D0678">
        <w:rPr>
          <w:rFonts w:ascii="Times New Roman" w:hAnsi="Times New Roman" w:cs="Times New Roman"/>
          <w:sz w:val="16"/>
        </w:rPr>
        <w:br w:type="page"/>
      </w:r>
    </w:p>
    <w:p w14:paraId="0C73D997" w14:textId="22307328" w:rsidR="008517F4" w:rsidRPr="000D0678" w:rsidRDefault="008517F4" w:rsidP="008517F4">
      <w:pPr>
        <w:pStyle w:val="3410"/>
        <w:tabs>
          <w:tab w:val="clear" w:pos="1418"/>
          <w:tab w:val="num" w:pos="4962"/>
        </w:tabs>
        <w:ind w:left="3544"/>
        <w:rPr>
          <w:sz w:val="22"/>
        </w:rPr>
      </w:pPr>
      <w:bookmarkStart w:id="376" w:name="_Toc163044171"/>
      <w:bookmarkEnd w:id="376"/>
    </w:p>
    <w:p w14:paraId="536F3ED6" w14:textId="50B091E1" w:rsidR="008517F4" w:rsidRPr="000D0678" w:rsidRDefault="008517F4" w:rsidP="008517F4">
      <w:pPr>
        <w:pStyle w:val="3418"/>
        <w:rPr>
          <w:sz w:val="20"/>
          <w:szCs w:val="28"/>
        </w:rPr>
      </w:pPr>
      <w:r w:rsidRPr="000D0678">
        <w:rPr>
          <w:sz w:val="20"/>
          <w:szCs w:val="28"/>
        </w:rPr>
        <w:t>к Техническому заданию</w:t>
      </w:r>
      <w:r w:rsidRPr="000D0678">
        <w:rPr>
          <w:sz w:val="20"/>
          <w:szCs w:val="28"/>
        </w:rPr>
        <w:br/>
        <w:t>"Состав и функциональность сопровождаемых компонентов Системы"</w:t>
      </w:r>
    </w:p>
    <w:p w14:paraId="52C1379F" w14:textId="77777777" w:rsidR="008517F4" w:rsidRPr="000D0678" w:rsidRDefault="008517F4" w:rsidP="008517F4">
      <w:pPr>
        <w:pStyle w:val="341f"/>
        <w:rPr>
          <w:color w:val="auto"/>
          <w:sz w:val="22"/>
        </w:rPr>
      </w:pPr>
      <w:r w:rsidRPr="000D0678">
        <w:rPr>
          <w:color w:val="auto"/>
          <w:sz w:val="22"/>
        </w:rPr>
        <w:t>Содержание</w:t>
      </w:r>
    </w:p>
    <w:sdt>
      <w:sdtPr>
        <w:rPr>
          <w:rFonts w:ascii="Times New Roman" w:eastAsia="Times New Roman" w:hAnsi="Times New Roman" w:cs="Times New Roman"/>
          <w:b/>
          <w:bCs/>
          <w:sz w:val="30"/>
          <w:szCs w:val="28"/>
          <w:lang w:eastAsia="ru-RU"/>
          <w14:ligatures w14:val="standardContextual"/>
        </w:rPr>
        <w:id w:val="-1204713954"/>
        <w:docPartObj>
          <w:docPartGallery w:val="Table of Contents"/>
          <w:docPartUnique/>
        </w:docPartObj>
      </w:sdtPr>
      <w:sdtEndPr>
        <w:rPr>
          <w14:ligatures w14:val="none"/>
        </w:rPr>
      </w:sdtEndPr>
      <w:sdtContent>
        <w:p w14:paraId="597FB676" w14:textId="77777777" w:rsidR="008517F4" w:rsidRPr="000D0678" w:rsidRDefault="008517F4" w:rsidP="008517F4">
          <w:pPr>
            <w:pStyle w:val="2ff0"/>
            <w:rPr>
              <w:rFonts w:ascii="Times New Roman" w:eastAsiaTheme="minorEastAsia" w:hAnsi="Times New Roman" w:cs="Times New Roman"/>
              <w:noProof/>
              <w:sz w:val="16"/>
            </w:rPr>
          </w:pPr>
          <w:r w:rsidRPr="000D0678">
            <w:rPr>
              <w:rFonts w:ascii="Times New Roman" w:eastAsia="Times New Roman" w:hAnsi="Times New Roman" w:cs="Times New Roman"/>
              <w:sz w:val="20"/>
              <w:szCs w:val="24"/>
              <w:lang w:eastAsia="ru-RU"/>
            </w:rPr>
            <w:fldChar w:fldCharType="begin"/>
          </w:r>
          <w:r w:rsidRPr="000D0678">
            <w:rPr>
              <w:rFonts w:ascii="Times New Roman" w:hAnsi="Times New Roman" w:cs="Times New Roman"/>
              <w:sz w:val="16"/>
            </w:rPr>
            <w:instrText xml:space="preserve"> TOC \o "1-1" \h \z \t "Заголовок 2;2;Заголовок 3;3;Заголовок 2;2;Заголовок 3;3;ph_addition_title_2;2;ph_addition_title_3;3;34_Заголовок_2_Приложение;2;Заголовок_2;2;34_Залоговок_2_табл;2;34_Заголовок_3_Приложение;2" </w:instrText>
          </w:r>
          <w:r w:rsidRPr="000D0678">
            <w:rPr>
              <w:rFonts w:ascii="Times New Roman" w:eastAsia="Times New Roman" w:hAnsi="Times New Roman" w:cs="Times New Roman"/>
              <w:sz w:val="20"/>
              <w:szCs w:val="24"/>
              <w:lang w:eastAsia="ru-RU"/>
            </w:rPr>
            <w:fldChar w:fldCharType="separate"/>
          </w:r>
          <w:hyperlink w:anchor="_Toc148347234" w:history="1">
            <w:r w:rsidRPr="000D0678">
              <w:rPr>
                <w:rStyle w:val="afffff9"/>
                <w:rFonts w:cs="Times New Roman"/>
                <w:noProof/>
                <w:sz w:val="20"/>
              </w:rPr>
              <w:t>Б.1</w:t>
            </w:r>
            <w:r w:rsidRPr="000D0678">
              <w:rPr>
                <w:rFonts w:ascii="Times New Roman" w:eastAsiaTheme="minorEastAsia" w:hAnsi="Times New Roman" w:cs="Times New Roman"/>
                <w:noProof/>
                <w:sz w:val="16"/>
              </w:rPr>
              <w:tab/>
            </w:r>
            <w:r w:rsidRPr="000D0678">
              <w:rPr>
                <w:rStyle w:val="afffff9"/>
                <w:rFonts w:cs="Times New Roman"/>
                <w:noProof/>
                <w:sz w:val="20"/>
              </w:rPr>
              <w:t>Подсистема 01 "Администрирование"</w:t>
            </w:r>
            <w:r w:rsidRPr="000D0678">
              <w:rPr>
                <w:rFonts w:ascii="Times New Roman" w:hAnsi="Times New Roman" w:cs="Times New Roman"/>
                <w:noProof/>
                <w:webHidden/>
                <w:sz w:val="16"/>
              </w:rPr>
              <w:tab/>
            </w:r>
            <w:r w:rsidRPr="000D0678">
              <w:rPr>
                <w:rFonts w:ascii="Times New Roman" w:hAnsi="Times New Roman" w:cs="Times New Roman"/>
                <w:noProof/>
                <w:webHidden/>
                <w:sz w:val="16"/>
              </w:rPr>
              <w:fldChar w:fldCharType="begin"/>
            </w:r>
            <w:r w:rsidRPr="000D0678">
              <w:rPr>
                <w:rFonts w:ascii="Times New Roman" w:hAnsi="Times New Roman" w:cs="Times New Roman"/>
                <w:noProof/>
                <w:webHidden/>
                <w:sz w:val="16"/>
              </w:rPr>
              <w:instrText xml:space="preserve"> PAGEREF _Toc148347234 \h </w:instrText>
            </w:r>
            <w:r w:rsidRPr="000D0678">
              <w:rPr>
                <w:rFonts w:ascii="Times New Roman" w:hAnsi="Times New Roman" w:cs="Times New Roman"/>
                <w:noProof/>
                <w:webHidden/>
                <w:sz w:val="16"/>
              </w:rPr>
            </w:r>
            <w:r w:rsidRPr="000D0678">
              <w:rPr>
                <w:rFonts w:ascii="Times New Roman" w:hAnsi="Times New Roman" w:cs="Times New Roman"/>
                <w:noProof/>
                <w:webHidden/>
                <w:sz w:val="16"/>
              </w:rPr>
              <w:fldChar w:fldCharType="separate"/>
            </w:r>
            <w:r w:rsidR="00D641E1">
              <w:rPr>
                <w:rFonts w:ascii="Times New Roman" w:hAnsi="Times New Roman" w:cs="Times New Roman"/>
                <w:noProof/>
                <w:webHidden/>
                <w:sz w:val="16"/>
              </w:rPr>
              <w:t>44</w:t>
            </w:r>
            <w:r w:rsidRPr="000D0678">
              <w:rPr>
                <w:rFonts w:ascii="Times New Roman" w:hAnsi="Times New Roman" w:cs="Times New Roman"/>
                <w:noProof/>
                <w:webHidden/>
                <w:sz w:val="16"/>
              </w:rPr>
              <w:fldChar w:fldCharType="end"/>
            </w:r>
          </w:hyperlink>
        </w:p>
        <w:p w14:paraId="1387B5B2" w14:textId="77777777" w:rsidR="008517F4" w:rsidRPr="000D0678" w:rsidRDefault="00D641E1" w:rsidP="008517F4">
          <w:pPr>
            <w:pStyle w:val="2ff0"/>
            <w:rPr>
              <w:rFonts w:ascii="Times New Roman" w:eastAsiaTheme="minorEastAsia" w:hAnsi="Times New Roman" w:cs="Times New Roman"/>
              <w:noProof/>
              <w:sz w:val="16"/>
            </w:rPr>
          </w:pPr>
          <w:hyperlink w:anchor="_Toc148347235" w:history="1">
            <w:r w:rsidR="008517F4" w:rsidRPr="000D0678">
              <w:rPr>
                <w:rStyle w:val="afffff9"/>
                <w:rFonts w:cs="Times New Roman"/>
                <w:noProof/>
                <w:sz w:val="20"/>
              </w:rPr>
              <w:t>Б.2</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02 "Взаимодействие с внешними системами"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_Toc148347235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60</w:t>
            </w:r>
            <w:r w:rsidR="008517F4" w:rsidRPr="000D0678">
              <w:rPr>
                <w:rFonts w:ascii="Times New Roman" w:hAnsi="Times New Roman" w:cs="Times New Roman"/>
                <w:noProof/>
                <w:webHidden/>
                <w:sz w:val="16"/>
              </w:rPr>
              <w:fldChar w:fldCharType="end"/>
            </w:r>
          </w:hyperlink>
        </w:p>
        <w:p w14:paraId="5852258F" w14:textId="77777777" w:rsidR="008517F4" w:rsidRPr="000D0678" w:rsidRDefault="00D641E1" w:rsidP="008517F4">
          <w:pPr>
            <w:pStyle w:val="2ff0"/>
            <w:rPr>
              <w:rFonts w:ascii="Times New Roman" w:eastAsiaTheme="minorEastAsia" w:hAnsi="Times New Roman" w:cs="Times New Roman"/>
              <w:noProof/>
              <w:sz w:val="16"/>
            </w:rPr>
          </w:pPr>
          <w:hyperlink w:anchor="_Toc148347236" w:history="1">
            <w:r w:rsidR="008517F4" w:rsidRPr="000D0678">
              <w:rPr>
                <w:rStyle w:val="afffff9"/>
                <w:rFonts w:cs="Times New Roman"/>
                <w:noProof/>
                <w:sz w:val="20"/>
              </w:rPr>
              <w:t>Б.3</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05 "Профилактическая медицина"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_Toc148347236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76</w:t>
            </w:r>
            <w:r w:rsidR="008517F4" w:rsidRPr="000D0678">
              <w:rPr>
                <w:rFonts w:ascii="Times New Roman" w:hAnsi="Times New Roman" w:cs="Times New Roman"/>
                <w:noProof/>
                <w:webHidden/>
                <w:sz w:val="16"/>
              </w:rPr>
              <w:fldChar w:fldCharType="end"/>
            </w:r>
          </w:hyperlink>
        </w:p>
        <w:p w14:paraId="6277CC1E" w14:textId="77777777" w:rsidR="008517F4" w:rsidRPr="000D0678" w:rsidRDefault="00D641E1" w:rsidP="008517F4">
          <w:pPr>
            <w:pStyle w:val="2ff0"/>
            <w:rPr>
              <w:rFonts w:ascii="Times New Roman" w:eastAsiaTheme="minorEastAsia" w:hAnsi="Times New Roman" w:cs="Times New Roman"/>
              <w:noProof/>
              <w:sz w:val="16"/>
            </w:rPr>
          </w:pPr>
          <w:hyperlink w:anchor="_Toc148347237" w:history="1">
            <w:r w:rsidR="008517F4" w:rsidRPr="000D0678">
              <w:rPr>
                <w:rStyle w:val="afffff9"/>
                <w:rFonts w:cs="Times New Roman"/>
                <w:noProof/>
                <w:sz w:val="20"/>
              </w:rPr>
              <w:t>Б.4</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06 "Дистанционный мониторинг (поликлиника)"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_Toc148347237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82</w:t>
            </w:r>
            <w:r w:rsidR="008517F4" w:rsidRPr="000D0678">
              <w:rPr>
                <w:rFonts w:ascii="Times New Roman" w:hAnsi="Times New Roman" w:cs="Times New Roman"/>
                <w:noProof/>
                <w:webHidden/>
                <w:sz w:val="16"/>
              </w:rPr>
              <w:fldChar w:fldCharType="end"/>
            </w:r>
          </w:hyperlink>
        </w:p>
        <w:p w14:paraId="28DE8DB1" w14:textId="77777777" w:rsidR="008517F4" w:rsidRPr="000D0678" w:rsidRDefault="00D641E1" w:rsidP="008517F4">
          <w:pPr>
            <w:pStyle w:val="2ff0"/>
            <w:rPr>
              <w:rFonts w:ascii="Times New Roman" w:eastAsiaTheme="minorEastAsia" w:hAnsi="Times New Roman" w:cs="Times New Roman"/>
              <w:noProof/>
              <w:sz w:val="16"/>
            </w:rPr>
          </w:pPr>
          <w:hyperlink w:anchor="_Toc148347238" w:history="1">
            <w:r w:rsidR="008517F4" w:rsidRPr="000D0678">
              <w:rPr>
                <w:rStyle w:val="afffff9"/>
                <w:rFonts w:cs="Times New Roman"/>
                <w:noProof/>
                <w:sz w:val="20"/>
              </w:rPr>
              <w:t>Б.5</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07 "Иммунопрофилактика"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_Toc148347238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83</w:t>
            </w:r>
            <w:r w:rsidR="008517F4" w:rsidRPr="000D0678">
              <w:rPr>
                <w:rFonts w:ascii="Times New Roman" w:hAnsi="Times New Roman" w:cs="Times New Roman"/>
                <w:noProof/>
                <w:webHidden/>
                <w:sz w:val="16"/>
              </w:rPr>
              <w:fldChar w:fldCharType="end"/>
            </w:r>
          </w:hyperlink>
        </w:p>
        <w:p w14:paraId="7CEE7D43" w14:textId="77777777" w:rsidR="008517F4" w:rsidRPr="000D0678" w:rsidRDefault="00D641E1" w:rsidP="008517F4">
          <w:pPr>
            <w:pStyle w:val="2ff0"/>
            <w:rPr>
              <w:rFonts w:ascii="Times New Roman" w:eastAsiaTheme="minorEastAsia" w:hAnsi="Times New Roman" w:cs="Times New Roman"/>
              <w:noProof/>
              <w:sz w:val="16"/>
            </w:rPr>
          </w:pPr>
          <w:hyperlink w:anchor="_Toc148347239" w:history="1">
            <w:r w:rsidR="008517F4" w:rsidRPr="000D0678">
              <w:rPr>
                <w:rStyle w:val="afffff9"/>
                <w:rFonts w:cs="Times New Roman"/>
                <w:noProof/>
                <w:sz w:val="20"/>
              </w:rPr>
              <w:t>Б.6</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08 "Картотека пациентов"</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_Toc148347239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85</w:t>
            </w:r>
            <w:r w:rsidR="008517F4" w:rsidRPr="000D0678">
              <w:rPr>
                <w:rFonts w:ascii="Times New Roman" w:hAnsi="Times New Roman" w:cs="Times New Roman"/>
                <w:noProof/>
                <w:webHidden/>
                <w:sz w:val="16"/>
              </w:rPr>
              <w:fldChar w:fldCharType="end"/>
            </w:r>
          </w:hyperlink>
        </w:p>
        <w:p w14:paraId="64487BDB" w14:textId="77777777" w:rsidR="008517F4" w:rsidRPr="000D0678" w:rsidRDefault="00D641E1" w:rsidP="008517F4">
          <w:pPr>
            <w:pStyle w:val="2ff0"/>
            <w:rPr>
              <w:rFonts w:ascii="Times New Roman" w:eastAsiaTheme="minorEastAsia" w:hAnsi="Times New Roman" w:cs="Times New Roman"/>
              <w:noProof/>
              <w:sz w:val="16"/>
            </w:rPr>
          </w:pPr>
          <w:hyperlink w:anchor="_Toc148347240" w:history="1">
            <w:r w:rsidR="008517F4" w:rsidRPr="000D0678">
              <w:rPr>
                <w:rStyle w:val="afffff9"/>
                <w:rFonts w:cs="Times New Roman"/>
                <w:noProof/>
                <w:sz w:val="20"/>
              </w:rPr>
              <w:t>Б.7</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10 "ЛВН"</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_Toc148347240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87</w:t>
            </w:r>
            <w:r w:rsidR="008517F4" w:rsidRPr="000D0678">
              <w:rPr>
                <w:rFonts w:ascii="Times New Roman" w:hAnsi="Times New Roman" w:cs="Times New Roman"/>
                <w:noProof/>
                <w:webHidden/>
                <w:sz w:val="16"/>
              </w:rPr>
              <w:fldChar w:fldCharType="end"/>
            </w:r>
          </w:hyperlink>
        </w:p>
        <w:p w14:paraId="4BC47ED0" w14:textId="77777777" w:rsidR="008517F4" w:rsidRPr="000D0678" w:rsidRDefault="00D641E1" w:rsidP="008517F4">
          <w:pPr>
            <w:pStyle w:val="2ff0"/>
            <w:rPr>
              <w:rFonts w:ascii="Times New Roman" w:eastAsiaTheme="minorEastAsia" w:hAnsi="Times New Roman" w:cs="Times New Roman"/>
              <w:noProof/>
              <w:sz w:val="16"/>
            </w:rPr>
          </w:pPr>
          <w:hyperlink w:anchor="_Toc148347241" w:history="1">
            <w:r w:rsidR="008517F4" w:rsidRPr="000D0678">
              <w:rPr>
                <w:rStyle w:val="afffff9"/>
                <w:rFonts w:cs="Times New Roman"/>
                <w:noProof/>
                <w:sz w:val="20"/>
              </w:rPr>
              <w:t>Б.8</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11  "ЛИС"</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_Toc148347241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91</w:t>
            </w:r>
            <w:r w:rsidR="008517F4" w:rsidRPr="000D0678">
              <w:rPr>
                <w:rFonts w:ascii="Times New Roman" w:hAnsi="Times New Roman" w:cs="Times New Roman"/>
                <w:noProof/>
                <w:webHidden/>
                <w:sz w:val="16"/>
              </w:rPr>
              <w:fldChar w:fldCharType="end"/>
            </w:r>
          </w:hyperlink>
        </w:p>
        <w:p w14:paraId="4C41CDE0" w14:textId="77777777" w:rsidR="008517F4" w:rsidRPr="000D0678" w:rsidRDefault="00D641E1" w:rsidP="008517F4">
          <w:pPr>
            <w:pStyle w:val="2ff0"/>
            <w:rPr>
              <w:rFonts w:ascii="Times New Roman" w:eastAsiaTheme="minorEastAsia" w:hAnsi="Times New Roman" w:cs="Times New Roman"/>
              <w:noProof/>
              <w:sz w:val="16"/>
            </w:rPr>
          </w:pPr>
          <w:hyperlink w:anchor="_Toc148347242" w:history="1">
            <w:r w:rsidR="008517F4" w:rsidRPr="000D0678">
              <w:rPr>
                <w:rStyle w:val="afffff9"/>
                <w:rFonts w:cs="Times New Roman"/>
                <w:noProof/>
                <w:sz w:val="20"/>
              </w:rPr>
              <w:t>Б.9</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12 "ЛЛО"</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_Toc148347242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94</w:t>
            </w:r>
            <w:r w:rsidR="008517F4" w:rsidRPr="000D0678">
              <w:rPr>
                <w:rFonts w:ascii="Times New Roman" w:hAnsi="Times New Roman" w:cs="Times New Roman"/>
                <w:noProof/>
                <w:webHidden/>
                <w:sz w:val="16"/>
              </w:rPr>
              <w:fldChar w:fldCharType="end"/>
            </w:r>
          </w:hyperlink>
        </w:p>
        <w:p w14:paraId="1383DBD3" w14:textId="77777777" w:rsidR="008517F4" w:rsidRPr="000D0678" w:rsidRDefault="00D641E1" w:rsidP="008517F4">
          <w:pPr>
            <w:pStyle w:val="2ff0"/>
            <w:rPr>
              <w:rFonts w:ascii="Times New Roman" w:eastAsiaTheme="minorEastAsia" w:hAnsi="Times New Roman" w:cs="Times New Roman"/>
              <w:noProof/>
              <w:sz w:val="16"/>
            </w:rPr>
          </w:pPr>
          <w:hyperlink w:anchor="_Toc148347243" w:history="1">
            <w:r w:rsidR="008517F4" w:rsidRPr="000D0678">
              <w:rPr>
                <w:rStyle w:val="afffff9"/>
                <w:rFonts w:cs="Times New Roman"/>
                <w:noProof/>
                <w:sz w:val="20"/>
              </w:rPr>
              <w:t>Б.10</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14 "Медицинские заключения и справки"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_Toc148347243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98</w:t>
            </w:r>
            <w:r w:rsidR="008517F4" w:rsidRPr="000D0678">
              <w:rPr>
                <w:rFonts w:ascii="Times New Roman" w:hAnsi="Times New Roman" w:cs="Times New Roman"/>
                <w:noProof/>
                <w:webHidden/>
                <w:sz w:val="16"/>
              </w:rPr>
              <w:fldChar w:fldCharType="end"/>
            </w:r>
          </w:hyperlink>
        </w:p>
        <w:p w14:paraId="4494F223" w14:textId="77777777" w:rsidR="008517F4" w:rsidRPr="000D0678" w:rsidRDefault="00D641E1" w:rsidP="008517F4">
          <w:pPr>
            <w:pStyle w:val="2ff0"/>
            <w:rPr>
              <w:rFonts w:ascii="Times New Roman" w:eastAsiaTheme="minorEastAsia" w:hAnsi="Times New Roman" w:cs="Times New Roman"/>
              <w:noProof/>
              <w:sz w:val="16"/>
            </w:rPr>
          </w:pPr>
          <w:hyperlink w:anchor="_Toc148347244" w:history="1">
            <w:r w:rsidR="008517F4" w:rsidRPr="000D0678">
              <w:rPr>
                <w:rStyle w:val="afffff9"/>
                <w:rFonts w:cs="Times New Roman"/>
                <w:noProof/>
                <w:sz w:val="20"/>
              </w:rPr>
              <w:t>Б.11</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18 "МСЭ и ВК"</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_Toc148347244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98</w:t>
            </w:r>
            <w:r w:rsidR="008517F4" w:rsidRPr="000D0678">
              <w:rPr>
                <w:rFonts w:ascii="Times New Roman" w:hAnsi="Times New Roman" w:cs="Times New Roman"/>
                <w:noProof/>
                <w:webHidden/>
                <w:sz w:val="16"/>
              </w:rPr>
              <w:fldChar w:fldCharType="end"/>
            </w:r>
          </w:hyperlink>
        </w:p>
        <w:p w14:paraId="211A034E" w14:textId="77777777" w:rsidR="008517F4" w:rsidRPr="000D0678" w:rsidRDefault="00D641E1" w:rsidP="008517F4">
          <w:pPr>
            <w:pStyle w:val="2ff0"/>
            <w:rPr>
              <w:rFonts w:ascii="Times New Roman" w:eastAsiaTheme="minorEastAsia" w:hAnsi="Times New Roman" w:cs="Times New Roman"/>
              <w:noProof/>
              <w:sz w:val="16"/>
            </w:rPr>
          </w:pPr>
          <w:hyperlink w:anchor="_Toc148347245" w:history="1">
            <w:r w:rsidR="008517F4" w:rsidRPr="000D0678">
              <w:rPr>
                <w:rStyle w:val="afffff9"/>
                <w:rFonts w:cs="Times New Roman"/>
                <w:noProof/>
                <w:sz w:val="20"/>
              </w:rPr>
              <w:t>Б.12</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20 "Обеспечение и оценка соответствия оказываемой медпомощи критериям оценки качества"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_Toc148347245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101</w:t>
            </w:r>
            <w:r w:rsidR="008517F4" w:rsidRPr="000D0678">
              <w:rPr>
                <w:rFonts w:ascii="Times New Roman" w:hAnsi="Times New Roman" w:cs="Times New Roman"/>
                <w:noProof/>
                <w:webHidden/>
                <w:sz w:val="16"/>
              </w:rPr>
              <w:fldChar w:fldCharType="end"/>
            </w:r>
          </w:hyperlink>
        </w:p>
        <w:p w14:paraId="7DFD91F6" w14:textId="77777777" w:rsidR="008517F4" w:rsidRPr="000D0678" w:rsidRDefault="00D641E1" w:rsidP="008517F4">
          <w:pPr>
            <w:pStyle w:val="2ff0"/>
            <w:rPr>
              <w:rFonts w:ascii="Times New Roman" w:eastAsiaTheme="minorEastAsia" w:hAnsi="Times New Roman" w:cs="Times New Roman"/>
              <w:noProof/>
              <w:sz w:val="16"/>
            </w:rPr>
          </w:pPr>
          <w:hyperlink w:anchor="_Toc148347246" w:history="1">
            <w:r w:rsidR="008517F4" w:rsidRPr="000D0678">
              <w:rPr>
                <w:rStyle w:val="afffff9"/>
                <w:rFonts w:cs="Times New Roman"/>
                <w:noProof/>
                <w:sz w:val="20"/>
              </w:rPr>
              <w:t>Б.13</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21 "Общесистемные компоненты"</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_Toc148347246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101</w:t>
            </w:r>
            <w:r w:rsidR="008517F4" w:rsidRPr="000D0678">
              <w:rPr>
                <w:rFonts w:ascii="Times New Roman" w:hAnsi="Times New Roman" w:cs="Times New Roman"/>
                <w:noProof/>
                <w:webHidden/>
                <w:sz w:val="16"/>
              </w:rPr>
              <w:fldChar w:fldCharType="end"/>
            </w:r>
          </w:hyperlink>
        </w:p>
        <w:p w14:paraId="03D58747" w14:textId="77777777" w:rsidR="008517F4" w:rsidRPr="000D0678" w:rsidRDefault="00D641E1" w:rsidP="008517F4">
          <w:pPr>
            <w:pStyle w:val="2ff0"/>
            <w:rPr>
              <w:rFonts w:ascii="Times New Roman" w:eastAsiaTheme="minorEastAsia" w:hAnsi="Times New Roman" w:cs="Times New Roman"/>
              <w:noProof/>
              <w:sz w:val="16"/>
            </w:rPr>
          </w:pPr>
          <w:hyperlink w:anchor="_Toc148347247" w:history="1">
            <w:r w:rsidR="008517F4" w:rsidRPr="000D0678">
              <w:rPr>
                <w:rStyle w:val="afffff9"/>
                <w:rFonts w:cs="Times New Roman"/>
                <w:noProof/>
                <w:sz w:val="20"/>
              </w:rPr>
              <w:t>Б.14</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22 "Оказание высокотехнологичной мед. помощи"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_Toc148347247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104</w:t>
            </w:r>
            <w:r w:rsidR="008517F4" w:rsidRPr="000D0678">
              <w:rPr>
                <w:rFonts w:ascii="Times New Roman" w:hAnsi="Times New Roman" w:cs="Times New Roman"/>
                <w:noProof/>
                <w:webHidden/>
                <w:sz w:val="16"/>
              </w:rPr>
              <w:fldChar w:fldCharType="end"/>
            </w:r>
          </w:hyperlink>
        </w:p>
        <w:p w14:paraId="31B35A7A" w14:textId="77777777" w:rsidR="008517F4" w:rsidRPr="000D0678" w:rsidRDefault="00D641E1" w:rsidP="008517F4">
          <w:pPr>
            <w:pStyle w:val="2ff0"/>
            <w:rPr>
              <w:rFonts w:ascii="Times New Roman" w:eastAsiaTheme="minorEastAsia" w:hAnsi="Times New Roman" w:cs="Times New Roman"/>
              <w:noProof/>
              <w:sz w:val="16"/>
            </w:rPr>
          </w:pPr>
          <w:hyperlink w:anchor="_Toc148347248" w:history="1">
            <w:r w:rsidR="008517F4" w:rsidRPr="000D0678">
              <w:rPr>
                <w:rStyle w:val="afffff9"/>
                <w:rFonts w:cs="Times New Roman"/>
                <w:noProof/>
                <w:sz w:val="20"/>
              </w:rPr>
              <w:t>Б.15</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24 "Организация оказания мед.помощи больным онкологическими заболеваниями"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_Toc148347248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104</w:t>
            </w:r>
            <w:r w:rsidR="008517F4" w:rsidRPr="000D0678">
              <w:rPr>
                <w:rFonts w:ascii="Times New Roman" w:hAnsi="Times New Roman" w:cs="Times New Roman"/>
                <w:noProof/>
                <w:webHidden/>
                <w:sz w:val="16"/>
              </w:rPr>
              <w:fldChar w:fldCharType="end"/>
            </w:r>
          </w:hyperlink>
        </w:p>
        <w:p w14:paraId="48A2D030" w14:textId="77777777" w:rsidR="008517F4" w:rsidRPr="000D0678" w:rsidRDefault="00D641E1" w:rsidP="008517F4">
          <w:pPr>
            <w:pStyle w:val="2ff0"/>
            <w:rPr>
              <w:rFonts w:ascii="Times New Roman" w:eastAsiaTheme="minorEastAsia" w:hAnsi="Times New Roman" w:cs="Times New Roman"/>
              <w:noProof/>
              <w:sz w:val="16"/>
            </w:rPr>
          </w:pPr>
          <w:hyperlink w:anchor="_Toc148347249" w:history="1">
            <w:r w:rsidR="008517F4" w:rsidRPr="000D0678">
              <w:rPr>
                <w:rStyle w:val="afffff9"/>
                <w:rFonts w:cs="Times New Roman"/>
                <w:noProof/>
                <w:sz w:val="20"/>
              </w:rPr>
              <w:t>Б.16</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25 "Отчеты"</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_Toc148347249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104</w:t>
            </w:r>
            <w:r w:rsidR="008517F4" w:rsidRPr="000D0678">
              <w:rPr>
                <w:rFonts w:ascii="Times New Roman" w:hAnsi="Times New Roman" w:cs="Times New Roman"/>
                <w:noProof/>
                <w:webHidden/>
                <w:sz w:val="16"/>
              </w:rPr>
              <w:fldChar w:fldCharType="end"/>
            </w:r>
          </w:hyperlink>
        </w:p>
        <w:p w14:paraId="2919A16C" w14:textId="77777777" w:rsidR="008517F4" w:rsidRPr="000D0678" w:rsidRDefault="00D641E1" w:rsidP="008517F4">
          <w:pPr>
            <w:pStyle w:val="2ff0"/>
            <w:rPr>
              <w:rFonts w:ascii="Times New Roman" w:eastAsiaTheme="minorEastAsia" w:hAnsi="Times New Roman" w:cs="Times New Roman"/>
              <w:noProof/>
              <w:sz w:val="16"/>
            </w:rPr>
          </w:pPr>
          <w:hyperlink w:anchor="_Toc148347250" w:history="1">
            <w:r w:rsidR="008517F4" w:rsidRPr="000D0678">
              <w:rPr>
                <w:rStyle w:val="afffff9"/>
                <w:rFonts w:cs="Times New Roman"/>
                <w:noProof/>
                <w:sz w:val="20"/>
              </w:rPr>
              <w:t>Б.17</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26 "Параклиника"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_Toc148347250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105</w:t>
            </w:r>
            <w:r w:rsidR="008517F4" w:rsidRPr="000D0678">
              <w:rPr>
                <w:rFonts w:ascii="Times New Roman" w:hAnsi="Times New Roman" w:cs="Times New Roman"/>
                <w:noProof/>
                <w:webHidden/>
                <w:sz w:val="16"/>
              </w:rPr>
              <w:fldChar w:fldCharType="end"/>
            </w:r>
          </w:hyperlink>
        </w:p>
        <w:p w14:paraId="575279DC" w14:textId="77777777" w:rsidR="008517F4" w:rsidRPr="000D0678" w:rsidRDefault="00D641E1" w:rsidP="008517F4">
          <w:pPr>
            <w:pStyle w:val="2ff0"/>
            <w:rPr>
              <w:rFonts w:ascii="Times New Roman" w:eastAsiaTheme="minorEastAsia" w:hAnsi="Times New Roman" w:cs="Times New Roman"/>
              <w:noProof/>
              <w:sz w:val="16"/>
            </w:rPr>
          </w:pPr>
          <w:hyperlink w:anchor="_Toc148347251" w:history="1">
            <w:r w:rsidR="008517F4" w:rsidRPr="000D0678">
              <w:rPr>
                <w:rStyle w:val="afffff9"/>
                <w:rFonts w:cs="Times New Roman"/>
                <w:noProof/>
                <w:sz w:val="20"/>
              </w:rPr>
              <w:t>Б.18</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27 "Паспорт и структура организации"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_Toc148347251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106</w:t>
            </w:r>
            <w:r w:rsidR="008517F4" w:rsidRPr="000D0678">
              <w:rPr>
                <w:rFonts w:ascii="Times New Roman" w:hAnsi="Times New Roman" w:cs="Times New Roman"/>
                <w:noProof/>
                <w:webHidden/>
                <w:sz w:val="16"/>
              </w:rPr>
              <w:fldChar w:fldCharType="end"/>
            </w:r>
          </w:hyperlink>
        </w:p>
        <w:p w14:paraId="1219CDA8" w14:textId="77777777" w:rsidR="008517F4" w:rsidRPr="000D0678" w:rsidRDefault="00D641E1" w:rsidP="008517F4">
          <w:pPr>
            <w:pStyle w:val="2ff0"/>
            <w:rPr>
              <w:rFonts w:ascii="Times New Roman" w:eastAsiaTheme="minorEastAsia" w:hAnsi="Times New Roman" w:cs="Times New Roman"/>
              <w:noProof/>
              <w:sz w:val="16"/>
            </w:rPr>
          </w:pPr>
          <w:hyperlink w:anchor="_Toc148347252" w:history="1">
            <w:r w:rsidR="008517F4" w:rsidRPr="000D0678">
              <w:rPr>
                <w:rStyle w:val="afffff9"/>
                <w:rFonts w:cs="Times New Roman"/>
                <w:noProof/>
                <w:sz w:val="20"/>
              </w:rPr>
              <w:t>Б.19</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28 "Патоморфология"</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_Toc148347252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112</w:t>
            </w:r>
            <w:r w:rsidR="008517F4" w:rsidRPr="000D0678">
              <w:rPr>
                <w:rFonts w:ascii="Times New Roman" w:hAnsi="Times New Roman" w:cs="Times New Roman"/>
                <w:noProof/>
                <w:webHidden/>
                <w:sz w:val="16"/>
              </w:rPr>
              <w:fldChar w:fldCharType="end"/>
            </w:r>
          </w:hyperlink>
        </w:p>
        <w:p w14:paraId="02F36C9E" w14:textId="77777777" w:rsidR="008517F4" w:rsidRPr="000D0678" w:rsidRDefault="00D641E1" w:rsidP="008517F4">
          <w:pPr>
            <w:pStyle w:val="2ff0"/>
            <w:rPr>
              <w:rFonts w:ascii="Times New Roman" w:eastAsiaTheme="minorEastAsia" w:hAnsi="Times New Roman" w:cs="Times New Roman"/>
              <w:noProof/>
              <w:sz w:val="16"/>
            </w:rPr>
          </w:pPr>
          <w:hyperlink w:anchor="_Toc148347253" w:history="1">
            <w:r w:rsidR="008517F4" w:rsidRPr="000D0678">
              <w:rPr>
                <w:rStyle w:val="afffff9"/>
                <w:rFonts w:cs="Times New Roman"/>
                <w:noProof/>
                <w:sz w:val="20"/>
              </w:rPr>
              <w:t>Б.20</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29 "Поликлиника"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_Toc148347253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122</w:t>
            </w:r>
            <w:r w:rsidR="008517F4" w:rsidRPr="000D0678">
              <w:rPr>
                <w:rFonts w:ascii="Times New Roman" w:hAnsi="Times New Roman" w:cs="Times New Roman"/>
                <w:noProof/>
                <w:webHidden/>
                <w:sz w:val="16"/>
              </w:rPr>
              <w:fldChar w:fldCharType="end"/>
            </w:r>
          </w:hyperlink>
        </w:p>
        <w:p w14:paraId="4F9AA0EB" w14:textId="77777777" w:rsidR="008517F4" w:rsidRPr="000D0678" w:rsidRDefault="00D641E1" w:rsidP="008517F4">
          <w:pPr>
            <w:pStyle w:val="2ff0"/>
            <w:rPr>
              <w:rFonts w:ascii="Times New Roman" w:eastAsiaTheme="minorEastAsia" w:hAnsi="Times New Roman" w:cs="Times New Roman"/>
              <w:noProof/>
              <w:sz w:val="16"/>
            </w:rPr>
          </w:pPr>
          <w:hyperlink w:anchor="_Toc148347254" w:history="1">
            <w:r w:rsidR="008517F4" w:rsidRPr="000D0678">
              <w:rPr>
                <w:rStyle w:val="afffff9"/>
                <w:rFonts w:cs="Times New Roman"/>
                <w:noProof/>
                <w:sz w:val="20"/>
              </w:rPr>
              <w:t>Б.21</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32 "Регистратура"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_Toc148347254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135</w:t>
            </w:r>
            <w:r w:rsidR="008517F4" w:rsidRPr="000D0678">
              <w:rPr>
                <w:rFonts w:ascii="Times New Roman" w:hAnsi="Times New Roman" w:cs="Times New Roman"/>
                <w:noProof/>
                <w:webHidden/>
                <w:sz w:val="16"/>
              </w:rPr>
              <w:fldChar w:fldCharType="end"/>
            </w:r>
          </w:hyperlink>
        </w:p>
        <w:p w14:paraId="7A1C4810" w14:textId="77777777" w:rsidR="008517F4" w:rsidRPr="000D0678" w:rsidRDefault="00D641E1" w:rsidP="008517F4">
          <w:pPr>
            <w:pStyle w:val="2ff0"/>
            <w:rPr>
              <w:rFonts w:ascii="Times New Roman" w:eastAsiaTheme="minorEastAsia" w:hAnsi="Times New Roman" w:cs="Times New Roman"/>
              <w:noProof/>
              <w:sz w:val="16"/>
            </w:rPr>
          </w:pPr>
          <w:hyperlink w:anchor="_Toc148347255" w:history="1">
            <w:r w:rsidR="008517F4" w:rsidRPr="000D0678">
              <w:rPr>
                <w:rStyle w:val="afffff9"/>
                <w:rFonts w:cs="Times New Roman"/>
                <w:noProof/>
                <w:sz w:val="20"/>
              </w:rPr>
              <w:t>Б.22</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33 "Регистры и специфика по заболеваниям"</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_Toc148347255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145</w:t>
            </w:r>
            <w:r w:rsidR="008517F4" w:rsidRPr="000D0678">
              <w:rPr>
                <w:rFonts w:ascii="Times New Roman" w:hAnsi="Times New Roman" w:cs="Times New Roman"/>
                <w:noProof/>
                <w:webHidden/>
                <w:sz w:val="16"/>
              </w:rPr>
              <w:fldChar w:fldCharType="end"/>
            </w:r>
          </w:hyperlink>
        </w:p>
        <w:p w14:paraId="2A0585D9" w14:textId="77777777" w:rsidR="008517F4" w:rsidRPr="000D0678" w:rsidRDefault="00D641E1" w:rsidP="008517F4">
          <w:pPr>
            <w:pStyle w:val="2ff0"/>
            <w:rPr>
              <w:rFonts w:ascii="Times New Roman" w:eastAsiaTheme="minorEastAsia" w:hAnsi="Times New Roman" w:cs="Times New Roman"/>
              <w:noProof/>
              <w:sz w:val="16"/>
            </w:rPr>
          </w:pPr>
          <w:hyperlink w:anchor="_Toc148347256" w:history="1">
            <w:r w:rsidR="008517F4" w:rsidRPr="000D0678">
              <w:rPr>
                <w:rStyle w:val="afffff9"/>
                <w:rFonts w:cs="Times New Roman"/>
                <w:noProof/>
                <w:sz w:val="20"/>
              </w:rPr>
              <w:t>Б.23</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35 "Стационар"</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_Toc148347256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159</w:t>
            </w:r>
            <w:r w:rsidR="008517F4" w:rsidRPr="000D0678">
              <w:rPr>
                <w:rFonts w:ascii="Times New Roman" w:hAnsi="Times New Roman" w:cs="Times New Roman"/>
                <w:noProof/>
                <w:webHidden/>
                <w:sz w:val="16"/>
              </w:rPr>
              <w:fldChar w:fldCharType="end"/>
            </w:r>
          </w:hyperlink>
        </w:p>
        <w:p w14:paraId="30ECAF39" w14:textId="77777777" w:rsidR="008517F4" w:rsidRPr="000D0678" w:rsidRDefault="00D641E1" w:rsidP="008517F4">
          <w:pPr>
            <w:pStyle w:val="2ff0"/>
            <w:rPr>
              <w:rFonts w:ascii="Times New Roman" w:eastAsiaTheme="minorEastAsia" w:hAnsi="Times New Roman" w:cs="Times New Roman"/>
              <w:noProof/>
              <w:sz w:val="16"/>
            </w:rPr>
          </w:pPr>
          <w:hyperlink w:anchor="_Toc148347257" w:history="1">
            <w:r w:rsidR="008517F4" w:rsidRPr="000D0678">
              <w:rPr>
                <w:rStyle w:val="afffff9"/>
                <w:rFonts w:cs="Times New Roman"/>
                <w:noProof/>
                <w:sz w:val="20"/>
              </w:rPr>
              <w:t>Б.24</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36 "Стоматология"</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_Toc148347257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190</w:t>
            </w:r>
            <w:r w:rsidR="008517F4" w:rsidRPr="000D0678">
              <w:rPr>
                <w:rFonts w:ascii="Times New Roman" w:hAnsi="Times New Roman" w:cs="Times New Roman"/>
                <w:noProof/>
                <w:webHidden/>
                <w:sz w:val="16"/>
              </w:rPr>
              <w:fldChar w:fldCharType="end"/>
            </w:r>
          </w:hyperlink>
        </w:p>
        <w:p w14:paraId="030AEBF0" w14:textId="77777777" w:rsidR="008517F4" w:rsidRPr="000D0678" w:rsidRDefault="00D641E1" w:rsidP="008517F4">
          <w:pPr>
            <w:pStyle w:val="2ff0"/>
            <w:rPr>
              <w:rFonts w:ascii="Times New Roman" w:eastAsiaTheme="minorEastAsia" w:hAnsi="Times New Roman" w:cs="Times New Roman"/>
              <w:noProof/>
              <w:sz w:val="16"/>
            </w:rPr>
          </w:pPr>
          <w:hyperlink w:anchor="_Toc148347258" w:history="1">
            <w:r w:rsidR="008517F4" w:rsidRPr="000D0678">
              <w:rPr>
                <w:rStyle w:val="afffff9"/>
                <w:rFonts w:cs="Times New Roman"/>
                <w:noProof/>
                <w:sz w:val="20"/>
              </w:rPr>
              <w:t>Б.25</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39 "Управление взаиморасчетами за оказанную медицинскую помощь"</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_Toc148347258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195</w:t>
            </w:r>
            <w:r w:rsidR="008517F4" w:rsidRPr="000D0678">
              <w:rPr>
                <w:rFonts w:ascii="Times New Roman" w:hAnsi="Times New Roman" w:cs="Times New Roman"/>
                <w:noProof/>
                <w:webHidden/>
                <w:sz w:val="16"/>
              </w:rPr>
              <w:fldChar w:fldCharType="end"/>
            </w:r>
          </w:hyperlink>
        </w:p>
        <w:p w14:paraId="5509FB93" w14:textId="77777777" w:rsidR="008517F4" w:rsidRPr="000D0678" w:rsidRDefault="00D641E1" w:rsidP="008517F4">
          <w:pPr>
            <w:pStyle w:val="2ff0"/>
            <w:rPr>
              <w:rFonts w:ascii="Times New Roman" w:eastAsiaTheme="minorEastAsia" w:hAnsi="Times New Roman" w:cs="Times New Roman"/>
              <w:noProof/>
              <w:sz w:val="16"/>
            </w:rPr>
          </w:pPr>
          <w:hyperlink w:anchor="_Toc148347259" w:history="1">
            <w:r w:rsidR="008517F4" w:rsidRPr="000D0678">
              <w:rPr>
                <w:rStyle w:val="afffff9"/>
                <w:rFonts w:cs="Times New Roman"/>
                <w:noProof/>
                <w:sz w:val="20"/>
              </w:rPr>
              <w:t>Б.26</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41 "Электронная медицинская карта"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_Toc148347259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205</w:t>
            </w:r>
            <w:r w:rsidR="008517F4" w:rsidRPr="000D0678">
              <w:rPr>
                <w:rFonts w:ascii="Times New Roman" w:hAnsi="Times New Roman" w:cs="Times New Roman"/>
                <w:noProof/>
                <w:webHidden/>
                <w:sz w:val="16"/>
              </w:rPr>
              <w:fldChar w:fldCharType="end"/>
            </w:r>
          </w:hyperlink>
        </w:p>
        <w:p w14:paraId="7B0528BE" w14:textId="77777777" w:rsidR="008517F4" w:rsidRPr="000D0678" w:rsidRDefault="00D641E1" w:rsidP="008517F4">
          <w:pPr>
            <w:pStyle w:val="2ff0"/>
            <w:rPr>
              <w:rFonts w:ascii="Times New Roman" w:eastAsiaTheme="minorEastAsia" w:hAnsi="Times New Roman" w:cs="Times New Roman"/>
              <w:noProof/>
              <w:sz w:val="16"/>
            </w:rPr>
          </w:pPr>
          <w:hyperlink w:anchor="_Toc148347260" w:history="1">
            <w:r w:rsidR="008517F4" w:rsidRPr="000D0678">
              <w:rPr>
                <w:rStyle w:val="afffff9"/>
                <w:rFonts w:cs="Times New Roman"/>
                <w:noProof/>
                <w:sz w:val="20"/>
              </w:rPr>
              <w:t>Б.27</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42 "Электронная подпись"</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_Toc148347260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Pr>
                <w:rFonts w:ascii="Times New Roman" w:hAnsi="Times New Roman" w:cs="Times New Roman"/>
                <w:noProof/>
                <w:webHidden/>
                <w:sz w:val="16"/>
              </w:rPr>
              <w:t>212</w:t>
            </w:r>
            <w:r w:rsidR="008517F4" w:rsidRPr="000D0678">
              <w:rPr>
                <w:rFonts w:ascii="Times New Roman" w:hAnsi="Times New Roman" w:cs="Times New Roman"/>
                <w:noProof/>
                <w:webHidden/>
                <w:sz w:val="16"/>
              </w:rPr>
              <w:fldChar w:fldCharType="end"/>
            </w:r>
          </w:hyperlink>
        </w:p>
        <w:p w14:paraId="0FF8F8E9" w14:textId="77777777" w:rsidR="008517F4" w:rsidRPr="000D0678" w:rsidRDefault="008517F4" w:rsidP="008517F4">
          <w:pPr>
            <w:pStyle w:val="affffffff0"/>
            <w:jc w:val="left"/>
            <w:rPr>
              <w:sz w:val="22"/>
            </w:rPr>
          </w:pPr>
          <w:r w:rsidRPr="000D0678">
            <w:rPr>
              <w:sz w:val="22"/>
            </w:rPr>
            <w:fldChar w:fldCharType="end"/>
          </w:r>
        </w:p>
      </w:sdtContent>
    </w:sdt>
    <w:p w14:paraId="5D71CE19" w14:textId="77777777" w:rsidR="008517F4" w:rsidRPr="000D0678" w:rsidRDefault="008517F4" w:rsidP="008517F4">
      <w:pPr>
        <w:pStyle w:val="3418"/>
        <w:rPr>
          <w:sz w:val="22"/>
        </w:rPr>
      </w:pPr>
      <w:bookmarkStart w:id="377" w:name="_Hlk148003396"/>
      <w:r w:rsidRPr="000D0678">
        <w:rPr>
          <w:sz w:val="22"/>
        </w:rPr>
        <w:t xml:space="preserve">Состав и функциональность сопровождаемых </w:t>
      </w:r>
      <w:r w:rsidRPr="000D0678">
        <w:rPr>
          <w:sz w:val="22"/>
        </w:rPr>
        <w:br/>
        <w:t>компонентов Системы</w:t>
      </w:r>
    </w:p>
    <w:bookmarkEnd w:id="377"/>
    <w:p w14:paraId="71FC6B8C" w14:textId="77777777" w:rsidR="008517F4" w:rsidRPr="000D0678" w:rsidRDefault="008517F4" w:rsidP="008517F4">
      <w:pPr>
        <w:pStyle w:val="34ffffff2"/>
        <w:rPr>
          <w:sz w:val="18"/>
        </w:rPr>
      </w:pPr>
      <w:r w:rsidRPr="000D0678">
        <w:rPr>
          <w:sz w:val="18"/>
        </w:rPr>
        <w:t xml:space="preserve">Настоящее приложение содержит список используемых подсистем в регионе "Иркутская область". Детализация подсистем, модулей и функциональности по договору приведена ниже. </w:t>
      </w:r>
    </w:p>
    <w:p w14:paraId="7BB6CB39" w14:textId="77777777" w:rsidR="008517F4" w:rsidRPr="000D0678" w:rsidRDefault="008517F4" w:rsidP="008517F4">
      <w:pPr>
        <w:pStyle w:val="3420"/>
        <w:rPr>
          <w:sz w:val="22"/>
        </w:rPr>
      </w:pPr>
      <w:bookmarkStart w:id="378" w:name="_Toc147501832"/>
      <w:bookmarkStart w:id="379" w:name="_Toc148347234"/>
      <w:bookmarkStart w:id="380" w:name="_Toc163044172"/>
      <w:r w:rsidRPr="000D0678">
        <w:rPr>
          <w:sz w:val="22"/>
        </w:rPr>
        <w:t>Подсистема 01 "Администрирование"</w:t>
      </w:r>
      <w:bookmarkEnd w:id="378"/>
      <w:bookmarkEnd w:id="379"/>
      <w:bookmarkEnd w:id="380"/>
    </w:p>
    <w:p w14:paraId="2E9F432B" w14:textId="77777777" w:rsidR="008517F4" w:rsidRPr="000D0678" w:rsidRDefault="008517F4" w:rsidP="008517F4">
      <w:pPr>
        <w:pStyle w:val="34ffffff6"/>
        <w:rPr>
          <w:color w:val="auto"/>
          <w:sz w:val="18"/>
        </w:rPr>
      </w:pPr>
    </w:p>
    <w:tbl>
      <w:tblPr>
        <w:tblW w:w="0" w:type="auto"/>
        <w:tblCellMar>
          <w:left w:w="0" w:type="dxa"/>
          <w:right w:w="0" w:type="dxa"/>
        </w:tblCellMar>
        <w:tblLook w:val="04A0" w:firstRow="1" w:lastRow="0" w:firstColumn="1" w:lastColumn="0" w:noHBand="0" w:noVBand="1"/>
      </w:tblPr>
      <w:tblGrid>
        <w:gridCol w:w="1985"/>
        <w:gridCol w:w="7099"/>
        <w:gridCol w:w="986"/>
      </w:tblGrid>
      <w:tr w:rsidR="008517F4" w:rsidRPr="000D0678" w14:paraId="7F7CFDF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08D08"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F3F86"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4ECCB" w14:textId="77777777" w:rsidR="008517F4" w:rsidRPr="000D0678" w:rsidRDefault="008517F4" w:rsidP="0008395A">
            <w:pPr>
              <w:pStyle w:val="34ffffff4"/>
              <w:rPr>
                <w:sz w:val="18"/>
              </w:rPr>
            </w:pPr>
            <w:r w:rsidRPr="000D0678">
              <w:rPr>
                <w:sz w:val="18"/>
              </w:rPr>
              <w:t>Ключевая</w:t>
            </w:r>
          </w:p>
        </w:tc>
      </w:tr>
      <w:tr w:rsidR="008517F4" w:rsidRPr="000D0678" w14:paraId="50A072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8AF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CAEE6"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удаление, блокировка, восстановление, учетных записей пользователей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E69D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32080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E73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858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F03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1C05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C74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2FB9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пользователя (задание логина)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ADD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0DEA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05F5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BDB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Ф. И. 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DA5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1386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9AC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661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E-mail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70F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AFE8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AAE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020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описания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AB5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A886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3BD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F38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связи учетной записи пользователя с сотрудником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1FD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D22E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72F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7C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8AE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7F8D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507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7C823"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5A24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89EA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476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45C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в учетной записи пользователя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BC3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4CF9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CF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7E6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407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BB51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D98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3FD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Блокировка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886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ED76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664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8F0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"Паспорт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AB9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2D92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DEC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4E1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"Структура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ECD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21C6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6CF3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C8E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 редактирование шаблонов документов для пользователей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625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5719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A39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FAE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Корректирование персональных данных граждан в реестрах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62E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0F0A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05F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AF3FD" w14:textId="77777777" w:rsidR="008517F4" w:rsidRPr="000D0678" w:rsidRDefault="008517F4" w:rsidP="0008395A">
            <w:pPr>
              <w:pStyle w:val="34ffffff6"/>
              <w:rPr>
                <w:rFonts w:eastAsiaTheme="minorEastAsia"/>
                <w:color w:val="auto"/>
                <w:sz w:val="18"/>
              </w:rPr>
            </w:pPr>
            <w:r w:rsidRPr="000D0678">
              <w:rPr>
                <w:color w:val="auto"/>
                <w:sz w:val="18"/>
              </w:rPr>
              <w:t>Просмотр справочника тарифов и объемов без возможности редактирования</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0EDB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0DEE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1808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199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видов вакцин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E6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A8AB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13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B49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вакцин в наличии и их срока годности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EEB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A438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8F4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9881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национального календаря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EE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B0EF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F38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048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календарного плана проведения диспансеризации определенных групп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3BC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37A6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D43F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C6D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календарного плана проведения профилактических медицинских осмотров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3A1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A693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F72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620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календарного плана проведения профилактических осмотров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EE8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3AD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2BE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25287" w14:textId="77777777" w:rsidR="008517F4" w:rsidRPr="000D0678" w:rsidRDefault="008517F4" w:rsidP="0008395A">
            <w:pPr>
              <w:pStyle w:val="34ffffff6"/>
              <w:rPr>
                <w:rFonts w:eastAsiaTheme="minorEastAsia"/>
                <w:color w:val="auto"/>
                <w:sz w:val="18"/>
              </w:rPr>
            </w:pPr>
            <w:r w:rsidRPr="000D0678">
              <w:rPr>
                <w:color w:val="auto"/>
                <w:sz w:val="18"/>
              </w:rPr>
              <w:t>Доступ к функциям модуля "Настройки" для работы с системой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4B7C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BD3D7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E7B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09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создания нового прикрепления на основе заявления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40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0C68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E9B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D79A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кабинетов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F0E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1D77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FBE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560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связи бюро МСЭ с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01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5C99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8D7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20C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4C7A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CC58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880D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76F8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реестров ЛВН в ФСС и загрузка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71F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700D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6AD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C8B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запросов на получение данных ЭЛН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ED8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B568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E4B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0AB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запросов на получение номеров ЭЛН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4C7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568A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8F8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7E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"Групповое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4E0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152E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ACB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CFD2E" w14:textId="77777777" w:rsidR="008517F4" w:rsidRPr="000D0678" w:rsidRDefault="008517F4" w:rsidP="0008395A">
            <w:pPr>
              <w:pStyle w:val="34ffffff6"/>
              <w:rPr>
                <w:rFonts w:eastAsiaTheme="minorEastAsia"/>
                <w:color w:val="auto"/>
                <w:sz w:val="18"/>
              </w:rPr>
            </w:pPr>
            <w:r w:rsidRPr="000D0678">
              <w:rPr>
                <w:color w:val="auto"/>
                <w:sz w:val="18"/>
              </w:rPr>
              <w:t>Ведение графиков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9C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7A51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43F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694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прикрепленного населения за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B71A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4D64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5AE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75C85" w14:textId="77777777" w:rsidR="008517F4" w:rsidRPr="000D0678" w:rsidRDefault="008517F4" w:rsidP="0008395A">
            <w:pPr>
              <w:pStyle w:val="34ffffff6"/>
              <w:rPr>
                <w:rFonts w:eastAsiaTheme="minorEastAsia"/>
                <w:color w:val="auto"/>
                <w:sz w:val="18"/>
              </w:rPr>
            </w:pPr>
            <w:r w:rsidRPr="000D0678">
              <w:rPr>
                <w:color w:val="auto"/>
                <w:sz w:val="18"/>
              </w:rPr>
              <w:t>Экспорт карт диспансерного наблюдения за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53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4757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55E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323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штатного расписания для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C2E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BA70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775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5D5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в сервис ФРМО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5F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0429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7534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5C38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F30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C3B1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1FD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9AC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Модерация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0C73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02A6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EAA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911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электронных очередей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B1A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5B5A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B92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EBB7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648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A54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E57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22A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инфоматов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532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96A7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5C0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23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поводов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5CD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6AAB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7C4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C74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графика замещений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4B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9036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02B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B4FE" w14:textId="77777777" w:rsidR="008517F4" w:rsidRPr="000D0678" w:rsidRDefault="008517F4" w:rsidP="0008395A">
            <w:pPr>
              <w:pStyle w:val="34ffffff6"/>
              <w:rPr>
                <w:rFonts w:eastAsiaTheme="minorEastAsia"/>
                <w:color w:val="auto"/>
                <w:sz w:val="18"/>
              </w:rPr>
            </w:pPr>
            <w:r w:rsidRPr="000D0678">
              <w:rPr>
                <w:color w:val="auto"/>
                <w:sz w:val="18"/>
              </w:rPr>
              <w:t>Ведение кабинетной структуры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04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5C5B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ABB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A37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журналам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3034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DE62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D5E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9A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качества в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211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3928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41F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B90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сообщениями с другими пользователями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10E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1A82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821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C0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пациентов в листах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EF5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3F6E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F7C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2C9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для ТФОМС и СМО</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8F230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ABC9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C7A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79A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редактирование справочников</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0750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027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053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CE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редактирование элементов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B2F23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EC8B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856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42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 справочников по заданным параметрам (атрибутам)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17C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1DC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E4F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B3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справочников в формате XLS</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8CA3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A4DF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E0E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AC6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Импорт справочников (классификаторов) из внешних источников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5122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5096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F97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3C9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источниками создания справочников (создание, редактирование, удаление источников)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61D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14FD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3FA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915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Универсальный экспорт справочников в файлы заданных форматов (xml, csv, rtf)</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18B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9AF1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C2B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3D5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услуг. Ведение справочника услуг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AD8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E99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076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F56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426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6CB8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C45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1270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функциям модуля "Конструктор анкет"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9F1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A087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C93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0D6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08A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DFC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DA7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070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Список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55E4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4B34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870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5465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Стандарты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7B9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5513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F7C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F9A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Маршрутизация и сферы ответственности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7C2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1E66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871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EA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E92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3FB1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AFF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0A8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Перечни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C2E0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28B0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966E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560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Номенклатурного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4F8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2FCB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87E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11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Лекарственных средств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38DB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E251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B94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EEA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Тип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191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32C6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48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DE4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Наименование мест 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018C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8AC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F54E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C2FB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видов и статусов заявок на медикаменты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B95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2AC7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EBD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22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Единицы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8AB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5D15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7E1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01D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структурированных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65E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8B09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4B3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AF4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анкет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573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2EC3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FB1D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699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атрибутов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4F4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C304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F0B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E30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тарифов и объемов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F9C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E3C4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8EAC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7DC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ЕРМП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9E0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B6BF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E594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C06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территорий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0E3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1370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E49B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E72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БСК: администрирование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E87F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8AD6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BE10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ACB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справочников НСИ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A45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696D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36C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5C5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тарифами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986B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BB9B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F6F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B8C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сервису обновления регистров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359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58A7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1EE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CA24D"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журналу работы сервисов</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B61E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53BE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0E4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55C49" w14:textId="77777777" w:rsidR="008517F4" w:rsidRPr="000D0678" w:rsidRDefault="008517F4" w:rsidP="0008395A">
            <w:pPr>
              <w:pStyle w:val="34ffffff6"/>
              <w:rPr>
                <w:rFonts w:eastAsiaTheme="minorEastAsia"/>
                <w:color w:val="auto"/>
                <w:sz w:val="18"/>
              </w:rPr>
            </w:pPr>
            <w:r w:rsidRPr="000D0678">
              <w:rPr>
                <w:color w:val="auto"/>
                <w:sz w:val="18"/>
              </w:rPr>
              <w:t>Ведение справочника OID медицинских организаций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245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12E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D1E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27C4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реестра медработников на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AC7B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D8A4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576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7326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реестра медработников для ФРМР новый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2CD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28E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C7E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9FE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штатного расписания для ФРМР новый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428A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AC33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F8C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4CE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ЛЛО. Выгрузка справочников в dBase</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39F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D1DD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40F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481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Выгрузки для QWERTY</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B06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56AF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E40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A5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регистр ФОМС (старый, новый)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69D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ECEE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C1D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A62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ЛПУ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7BB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1096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5EC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57F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реестров неработающих застрахованных лиц</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50E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098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FF4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606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регистра онкобольных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F69C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DBE2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DDB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8CA2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Мониторинг паспортов мед.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4D0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E42F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EDD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A8C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паспортов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7E6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7B42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EB7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E3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в сервис ФРМО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4256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6ECE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6B6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7F1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3FAF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D01D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8CA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B8D943" w14:textId="77777777" w:rsidR="008517F4" w:rsidRPr="000D0678" w:rsidRDefault="008517F4" w:rsidP="0008395A">
            <w:pPr>
              <w:pStyle w:val="34ffffff6"/>
              <w:rPr>
                <w:rFonts w:eastAsiaTheme="minorEastAsia"/>
                <w:color w:val="auto"/>
                <w:sz w:val="18"/>
              </w:rPr>
            </w:pPr>
            <w:r w:rsidRPr="000D0678">
              <w:rPr>
                <w:color w:val="auto"/>
                <w:sz w:val="18"/>
              </w:rPr>
              <w:t>Переопределение КСГ/КСЛП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3C16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54A3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E47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6A9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редактирование, просмотр данных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8DA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4215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2BB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0EE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и разрешение доступа к системе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AA4C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179C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1B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D397D4" w14:textId="77777777" w:rsidR="008517F4" w:rsidRPr="000D0678" w:rsidRDefault="008517F4" w:rsidP="0008395A">
            <w:pPr>
              <w:pStyle w:val="34ffffff6"/>
              <w:rPr>
                <w:rFonts w:eastAsiaTheme="minorEastAsia"/>
                <w:color w:val="auto"/>
                <w:sz w:val="18"/>
              </w:rPr>
            </w:pPr>
            <w:r w:rsidRPr="000D0678">
              <w:rPr>
                <w:color w:val="auto"/>
                <w:sz w:val="18"/>
              </w:rPr>
              <w:t>Ведение реестра пользователей системы. Добавление, редактирование, удаление, восстановление, копирование учетных записей пользователей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4777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BF3B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6AC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DAE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пользователей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7FB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9921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6B9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E9A4B9" w14:textId="77777777" w:rsidR="008517F4" w:rsidRPr="000D0678" w:rsidRDefault="008517F4" w:rsidP="0008395A">
            <w:pPr>
              <w:pStyle w:val="34ffffff6"/>
              <w:rPr>
                <w:rFonts w:eastAsiaTheme="minorEastAsia"/>
                <w:color w:val="auto"/>
                <w:sz w:val="18"/>
              </w:rPr>
            </w:pPr>
            <w:r w:rsidRPr="000D0678">
              <w:rPr>
                <w:color w:val="auto"/>
                <w:sz w:val="18"/>
              </w:rPr>
              <w:t xml:space="preserve">Создание пользователя (задание логина), ФИО пользователя, e-mail, описание учетной записи, связь с сотрудником МО, идентификатор МАРШа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613E1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52A6A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B77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8DD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E21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B387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3CC7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121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доступных, собственных МО (добавление, удаление пользователя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6EC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C1C9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73C8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571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Введение данных о количестве возможных параллельных сеансов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4E9B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392E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DD8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6FD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данных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3DFA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5EF1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CE9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A87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ACB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BDDB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5866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049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F2DA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2080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769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D951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Блокировка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F40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A901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2DB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E36B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разблокировать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1F2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0824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DF9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A9B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933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8C19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D41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FE5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групп и прав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2593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0E33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959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B0DD7" w14:textId="77777777" w:rsidR="008517F4" w:rsidRPr="000D0678" w:rsidRDefault="008517F4" w:rsidP="0008395A">
            <w:pPr>
              <w:pStyle w:val="34ffffff6"/>
              <w:rPr>
                <w:rFonts w:eastAsiaTheme="minorEastAsia"/>
                <w:color w:val="auto"/>
                <w:sz w:val="18"/>
              </w:rPr>
            </w:pPr>
            <w:r w:rsidRPr="000D0678">
              <w:rPr>
                <w:color w:val="auto"/>
                <w:sz w:val="18"/>
              </w:rPr>
              <w:t>Создание, редактирование удаление группы прав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ECD7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AFC78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CE9F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CE939" w14:textId="77777777" w:rsidR="008517F4" w:rsidRPr="000D0678" w:rsidRDefault="008517F4" w:rsidP="0008395A">
            <w:pPr>
              <w:pStyle w:val="34ffffff6"/>
              <w:rPr>
                <w:rFonts w:eastAsiaTheme="minorEastAsia"/>
                <w:color w:val="auto"/>
                <w:sz w:val="18"/>
              </w:rPr>
            </w:pPr>
            <w:r w:rsidRPr="000D0678">
              <w:rPr>
                <w:color w:val="auto"/>
                <w:sz w:val="18"/>
              </w:rPr>
              <w:t>Фильтрация групп прав:</w:t>
            </w:r>
          </w:p>
          <w:p w14:paraId="7E4BF6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w:t>
            </w:r>
          </w:p>
          <w:p w14:paraId="434871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заблокированные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44FF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1994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AD1B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0E45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реестра групп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CF0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B6D2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415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7C00A6"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функциям модуля "Групповое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1A5E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E63E4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456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52F93"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действиям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F044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A125F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57C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3E619"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модулю "Настройка параметров системы"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F00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00390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026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8A630" w14:textId="77777777" w:rsidR="008517F4" w:rsidRPr="000D0678" w:rsidRDefault="008517F4" w:rsidP="0008395A">
            <w:pPr>
              <w:pStyle w:val="34ffffff6"/>
              <w:rPr>
                <w:rFonts w:eastAsiaTheme="minorEastAsia"/>
                <w:color w:val="auto"/>
                <w:sz w:val="18"/>
              </w:rPr>
            </w:pPr>
            <w:r w:rsidRPr="000D0678">
              <w:rPr>
                <w:color w:val="auto"/>
                <w:sz w:val="18"/>
              </w:rPr>
              <w:t>Ведение нумераторов для учетных документов: добавление, удаление, редактирование, просмотр, печать списка.</w:t>
            </w:r>
          </w:p>
          <w:p w14:paraId="0E0C7514" w14:textId="77777777" w:rsidR="008517F4" w:rsidRPr="000D0678" w:rsidRDefault="008517F4" w:rsidP="0008395A">
            <w:pPr>
              <w:pStyle w:val="34ffffff6"/>
              <w:rPr>
                <w:color w:val="auto"/>
                <w:sz w:val="18"/>
              </w:rPr>
            </w:pPr>
            <w:r w:rsidRPr="000D0678">
              <w:rPr>
                <w:color w:val="auto"/>
                <w:sz w:val="18"/>
              </w:rPr>
              <w:t>Список учетных документов:</w:t>
            </w:r>
          </w:p>
          <w:p w14:paraId="0EF43A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рецептов;</w:t>
            </w:r>
          </w:p>
          <w:p w14:paraId="4A748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w:t>
            </w:r>
          </w:p>
          <w:p w14:paraId="7347AD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перинатальной смерти;</w:t>
            </w:r>
          </w:p>
          <w:p w14:paraId="1FCCE0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рождении;</w:t>
            </w:r>
          </w:p>
          <w:p w14:paraId="11CFB6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прижизненное патолого-анатомическое исследование биопсийного (операционного) материала;</w:t>
            </w:r>
          </w:p>
          <w:p w14:paraId="6886E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прижизненного патолого-анатомического исследования биопсийного (операционного) материала);</w:t>
            </w:r>
          </w:p>
          <w:p w14:paraId="1AB803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протоколы заседания ВК;</w:t>
            </w:r>
          </w:p>
          <w:p w14:paraId="2072D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цитологическое диагностическое исследование;</w:t>
            </w:r>
          </w:p>
          <w:p w14:paraId="70FE68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цитологического диагностического исследования;</w:t>
            </w:r>
          </w:p>
          <w:p w14:paraId="6B044B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патолого-анатомическое вскрытие;</w:t>
            </w:r>
          </w:p>
          <w:p w14:paraId="1EC728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вызова врача на дом</w:t>
            </w:r>
          </w:p>
          <w:p w14:paraId="59629E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патолого-анатомического вскрытия;</w:t>
            </w:r>
          </w:p>
          <w:p w14:paraId="376527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удаленную консультацию;</w:t>
            </w:r>
          </w:p>
          <w:p w14:paraId="3EB95E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справки учащегося;</w:t>
            </w:r>
            <w:r w:rsidRPr="000D0678">
              <w:rPr>
                <w:rFonts w:eastAsia="Times New Roman"/>
                <w:color w:val="auto"/>
                <w:sz w:val="18"/>
              </w:rPr>
              <w:br/>
            </w:r>
          </w:p>
          <w:p w14:paraId="686C3A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ооциты. Журнал культивирования ооцитов и эмбрионов;</w:t>
            </w:r>
          </w:p>
          <w:p w14:paraId="1AFC23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эмбрионы. Журнал культивирования ооцитов и эмбрионов;</w:t>
            </w:r>
          </w:p>
          <w:p w14:paraId="55DF1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свидетельство о рождении на бумажном носителе;</w:t>
            </w:r>
          </w:p>
          <w:p w14:paraId="6A497F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химико-токсикологические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80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B17B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226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051CB"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журналу событий системы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E9C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E364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E724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6EBD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версиями локальных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9A4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7D29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3E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F8D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кэшируемыми объектами: добавление, удаление, редактирование, пересбор, очистка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46D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13A8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0BF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235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Мониторинг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C329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2D54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E39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2FC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журналу авторизаций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7F6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D4F1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447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02A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журналу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85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9B3C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40A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3A0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соответствия должностей и специальностей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8F11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C940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3B7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CF952" w14:textId="77777777" w:rsidR="008517F4" w:rsidRPr="000D0678" w:rsidRDefault="008517F4" w:rsidP="0008395A">
            <w:pPr>
              <w:pStyle w:val="34ffffff6"/>
              <w:rPr>
                <w:rFonts w:eastAsiaTheme="minorEastAsia"/>
                <w:color w:val="auto"/>
                <w:sz w:val="18"/>
              </w:rPr>
            </w:pPr>
            <w:r w:rsidRPr="000D0678">
              <w:rPr>
                <w:color w:val="auto"/>
                <w:sz w:val="18"/>
              </w:rPr>
              <w:t>Доступ к просмотру отчета о структуре БД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59DF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AB0C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E9E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43D25"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функциям модуля "Модерация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A6C5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C2BD1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80A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85727"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функциям модуля Регистр льготников</w:t>
            </w:r>
          </w:p>
          <w:p w14:paraId="5A54556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D08E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0A8E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56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41488"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репозиторию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4674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8D72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AB2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8273E" w14:textId="77777777" w:rsidR="008517F4" w:rsidRPr="000D0678" w:rsidRDefault="008517F4" w:rsidP="0008395A">
            <w:pPr>
              <w:pStyle w:val="34ffffff6"/>
              <w:rPr>
                <w:rFonts w:eastAsiaTheme="minorEastAsia"/>
                <w:color w:val="auto"/>
                <w:sz w:val="18"/>
              </w:rPr>
            </w:pPr>
            <w:r w:rsidRPr="000D0678">
              <w:rPr>
                <w:color w:val="auto"/>
                <w:sz w:val="18"/>
              </w:rPr>
              <w:t>Ведение моделей анализаторов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46509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5C14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6A24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973BD" w14:textId="77777777" w:rsidR="008517F4" w:rsidRPr="000D0678" w:rsidRDefault="008517F4" w:rsidP="0008395A">
            <w:pPr>
              <w:pStyle w:val="34ffffff6"/>
              <w:rPr>
                <w:rFonts w:eastAsiaTheme="minorEastAsia"/>
                <w:color w:val="auto"/>
                <w:sz w:val="18"/>
              </w:rPr>
            </w:pPr>
            <w:r w:rsidRPr="000D0678">
              <w:rPr>
                <w:color w:val="auto"/>
                <w:sz w:val="18"/>
              </w:rPr>
              <w:t>Учет мест хранения товара на складах</w:t>
            </w:r>
          </w:p>
          <w:p w14:paraId="12D9DA7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F325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611C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A59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39CF4" w14:textId="77777777" w:rsidR="008517F4" w:rsidRPr="000D0678" w:rsidRDefault="008517F4" w:rsidP="0008395A">
            <w:pPr>
              <w:pStyle w:val="34ffffff6"/>
              <w:rPr>
                <w:rFonts w:eastAsiaTheme="minorEastAsia"/>
                <w:color w:val="auto"/>
                <w:sz w:val="18"/>
              </w:rPr>
            </w:pPr>
            <w:r w:rsidRPr="000D0678">
              <w:rPr>
                <w:color w:val="auto"/>
                <w:sz w:val="18"/>
              </w:rPr>
              <w:t>Просмотр Листов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917C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78DA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20A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FF753" w14:textId="77777777" w:rsidR="008517F4" w:rsidRPr="000D0678" w:rsidRDefault="008517F4" w:rsidP="0008395A">
            <w:pPr>
              <w:pStyle w:val="34ffffff6"/>
              <w:rPr>
                <w:rFonts w:eastAsiaTheme="minorEastAsia"/>
                <w:color w:val="auto"/>
                <w:sz w:val="18"/>
              </w:rPr>
            </w:pPr>
            <w:r w:rsidRPr="000D0678">
              <w:rPr>
                <w:color w:val="auto"/>
                <w:sz w:val="18"/>
              </w:rPr>
              <w:t>Просмотре данных о Коечном фонде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1FDD4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E1E1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2C4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FB92C" w14:textId="77777777" w:rsidR="008517F4" w:rsidRPr="000D0678" w:rsidRDefault="008517F4" w:rsidP="0008395A">
            <w:pPr>
              <w:pStyle w:val="34ffffff6"/>
              <w:rPr>
                <w:rFonts w:eastAsiaTheme="minorEastAsia"/>
                <w:color w:val="auto"/>
                <w:sz w:val="18"/>
              </w:rPr>
            </w:pPr>
            <w:r w:rsidRPr="000D0678">
              <w:rPr>
                <w:color w:val="auto"/>
                <w:sz w:val="18"/>
              </w:rPr>
              <w:t xml:space="preserve">Доступ к функциям модуля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F927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58F5A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4CD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41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обращениями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591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EA16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9B11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ED3B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регистра по высокозатратным нозологиям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FBC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EF1D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4AA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071F9" w14:textId="77777777" w:rsidR="008517F4" w:rsidRPr="000D0678" w:rsidRDefault="008517F4" w:rsidP="0008395A">
            <w:pPr>
              <w:pStyle w:val="34ffffff6"/>
              <w:rPr>
                <w:rFonts w:eastAsiaTheme="minorEastAsia"/>
                <w:color w:val="auto"/>
                <w:sz w:val="18"/>
              </w:rPr>
            </w:pPr>
            <w:r w:rsidRPr="000D0678">
              <w:rPr>
                <w:color w:val="auto"/>
                <w:sz w:val="18"/>
              </w:rPr>
              <w:t>Ведение шаблонов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10A9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38CF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22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3A7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шаблонов (по наименованию, группам, коду)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BC8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3597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05C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8EA1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редактирование, удаление шаблона (с возможностью использования групп)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BED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E1F2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F2F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290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объектов учета (просмотр, создание, изменение,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5F2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F8EF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EB3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783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модулей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0D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D2C7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F20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5F5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отчетам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546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1EFB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E04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FF5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4794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749A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1EB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570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редактирование xml шаблона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FDC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70B2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596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3A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xml шаблона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0F8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6F65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8361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6BC40" w14:textId="77777777" w:rsidR="008517F4" w:rsidRPr="000D0678" w:rsidRDefault="008517F4" w:rsidP="0008395A">
            <w:pPr>
              <w:pStyle w:val="34ffffff6"/>
              <w:rPr>
                <w:rFonts w:eastAsiaTheme="minorEastAsia"/>
                <w:color w:val="auto"/>
                <w:sz w:val="18"/>
              </w:rPr>
            </w:pPr>
            <w:r w:rsidRPr="000D0678">
              <w:rPr>
                <w:color w:val="auto"/>
                <w:sz w:val="18"/>
              </w:rPr>
              <w:t>Ведение реестра пользователей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0C19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BE195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CD0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2B1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F56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5239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838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66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ключами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46C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E099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82B8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BC1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ключа доступа (токен)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E1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D04A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4E4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CB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BA80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F660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F4B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91E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доступных, собственных МО (добавление, удаление пользователя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5362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DAAC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A47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AD4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данных о количестве возможных параллельных сеансов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75C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F2DB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DE2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94A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51E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BD00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DE2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77F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A79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2554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A53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B021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EF6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354A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995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75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88A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9378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63C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1C5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"Паспорт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85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C04A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08D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012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"Структура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660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049D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03F3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2BE02" w14:textId="77777777" w:rsidR="008517F4" w:rsidRPr="000D0678" w:rsidRDefault="008517F4" w:rsidP="0008395A">
            <w:pPr>
              <w:pStyle w:val="34ffffff6"/>
              <w:rPr>
                <w:rFonts w:eastAsiaTheme="minorEastAsia"/>
                <w:color w:val="auto"/>
                <w:sz w:val="18"/>
              </w:rPr>
            </w:pPr>
            <w:r w:rsidRPr="000D0678">
              <w:rPr>
                <w:color w:val="auto"/>
                <w:sz w:val="18"/>
              </w:rPr>
              <w:t>Просмотр нормативно-справочной системы уровня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033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2AC0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B94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483F2" w14:textId="77777777" w:rsidR="008517F4" w:rsidRPr="000D0678" w:rsidRDefault="008517F4" w:rsidP="0008395A">
            <w:pPr>
              <w:pStyle w:val="34ffffff6"/>
              <w:rPr>
                <w:rFonts w:eastAsiaTheme="minorEastAsia"/>
                <w:color w:val="auto"/>
                <w:sz w:val="18"/>
              </w:rPr>
            </w:pPr>
            <w:r w:rsidRPr="000D0678">
              <w:rPr>
                <w:color w:val="auto"/>
                <w:sz w:val="18"/>
              </w:rPr>
              <w:t>Учет мест хранения товара на складах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6A3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B759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057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E9B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60FC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A1AE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B5A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12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пользовательским настройкам для работы с системой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A71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E6D8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893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013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профилю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8ED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6B14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B98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449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сообщениями с другими пользователями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947C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EBB9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69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35418" w14:textId="77777777" w:rsidR="008517F4" w:rsidRPr="000D0678" w:rsidRDefault="008517F4" w:rsidP="0008395A">
            <w:pPr>
              <w:pStyle w:val="34ffffff6"/>
              <w:rPr>
                <w:rFonts w:eastAsiaTheme="minorEastAsia"/>
                <w:color w:val="auto"/>
                <w:sz w:val="18"/>
              </w:rPr>
            </w:pPr>
            <w:r w:rsidRPr="000D0678">
              <w:rPr>
                <w:color w:val="auto"/>
                <w:sz w:val="18"/>
              </w:rPr>
              <w:t>Установка отметки о необходимости объединения записей (двойников) в регистре пациентов, направление дубликатов записей на модерацию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DE65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3E3C7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A5D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C1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 модерация двойников в записях прикрепленного населения по параметрам прикрепления</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86AB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E519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D2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1A0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объединения дублирующих записей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098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883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C0F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E86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модерации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A472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3B4CE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071C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AD6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объединение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FB5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6C29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EA1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791BC" w14:textId="77777777" w:rsidR="008517F4" w:rsidRPr="000D0678" w:rsidRDefault="008517F4" w:rsidP="0008395A">
            <w:pPr>
              <w:pStyle w:val="34ffffff6"/>
              <w:rPr>
                <w:rFonts w:eastAsiaTheme="minorEastAsia"/>
                <w:color w:val="auto"/>
                <w:sz w:val="18"/>
              </w:rPr>
            </w:pPr>
            <w:r w:rsidRPr="000D0678">
              <w:rPr>
                <w:color w:val="auto"/>
                <w:sz w:val="18"/>
              </w:rPr>
              <w:t>Настройка маршрутных карт для следующих видов диспансеризации/типов медицинских справок:</w:t>
            </w:r>
          </w:p>
          <w:p w14:paraId="6F4E9D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об отсутствии медицинских противопоказаний к владению оружием;</w:t>
            </w:r>
          </w:p>
          <w:p w14:paraId="35EDFD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освидетельствование водителей на право управления ТС;</w:t>
            </w:r>
          </w:p>
          <w:p w14:paraId="061F6E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медзаключение о допуске к выполнению работ на высоте;</w:t>
            </w:r>
          </w:p>
          <w:p w14:paraId="7EDEF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предварительный (периодический) медицинский осмотр </w:t>
            </w:r>
          </w:p>
          <w:p w14:paraId="4AD04C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освидетельствование иностранного гражданина или лиц без гражданства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EA9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2B08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27E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65D13" w14:textId="77777777" w:rsidR="008517F4" w:rsidRPr="000D0678" w:rsidRDefault="008517F4" w:rsidP="0008395A">
            <w:pPr>
              <w:pStyle w:val="34ffffff6"/>
              <w:rPr>
                <w:rFonts w:eastAsiaTheme="minorEastAsia"/>
                <w:color w:val="auto"/>
                <w:sz w:val="18"/>
              </w:rPr>
            </w:pPr>
            <w:r w:rsidRPr="000D0678">
              <w:rPr>
                <w:color w:val="auto"/>
                <w:sz w:val="18"/>
              </w:rPr>
              <w:t>Просмотр открытых и закрытых записей маршрутной карты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D985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002E2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9FD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6C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неиспользуемых записей маршрутной карты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125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61AE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B38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EF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записей в маршрутную карту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ACDB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D05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F36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BC702" w14:textId="77777777" w:rsidR="008517F4" w:rsidRPr="000D0678" w:rsidRDefault="008517F4" w:rsidP="0008395A">
            <w:pPr>
              <w:pStyle w:val="34ffffff6"/>
              <w:rPr>
                <w:rFonts w:eastAsiaTheme="minorEastAsia"/>
                <w:color w:val="auto"/>
                <w:sz w:val="18"/>
              </w:rPr>
            </w:pPr>
            <w:r w:rsidRPr="000D0678">
              <w:rPr>
                <w:color w:val="auto"/>
                <w:sz w:val="18"/>
              </w:rPr>
              <w:t>Удаление неиспользуемых записей маршрутной карты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E74B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3A68E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024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6E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3B2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D46C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AE75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ED9C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проверки на ошибки персональных данных при формировании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93C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544B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3FC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831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разрешения переформирования по ошибкам вне очереди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0BD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1A99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124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F2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закупа медикаментов (доступны пользователям, имеющим доступ к АРМ специалиста по закупкам пользователю с правами Руководитель организации, АРМ специалиста ЛЛО ОУЗ (все пользователи) и администраторам ЦОД)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D0A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661A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B83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4B1A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правил формирования лотов: пользователем или автоматически в соответствии с настройками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6E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0BA2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EBC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C9C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11D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1776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5B0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7A966"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отдельных лотов:</w:t>
            </w:r>
          </w:p>
          <w:p w14:paraId="690A64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наркотические и/или психотропные средства;</w:t>
            </w:r>
          </w:p>
          <w:p w14:paraId="4EB3EB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каждого медикамента, указанного по торговому наименованию;</w:t>
            </w:r>
          </w:p>
          <w:p w14:paraId="675B6C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ЛС, применяемых по решению ВК;</w:t>
            </w:r>
          </w:p>
          <w:p w14:paraId="3966AA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ЛС, стоимость которых превышает &lt;значение&gt; руб;</w:t>
            </w:r>
          </w:p>
          <w:p w14:paraId="32A9F0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ЛС, выпускаемые единственным производителем</w:t>
            </w:r>
          </w:p>
          <w:p w14:paraId="3C69888B"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814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D7F3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52B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975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переформирования лотов в автоматическом режиме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1E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456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292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848C4" w14:textId="77777777" w:rsidR="008517F4" w:rsidRPr="000D0678" w:rsidRDefault="008517F4" w:rsidP="0008395A">
            <w:pPr>
              <w:pStyle w:val="34ffffff6"/>
              <w:rPr>
                <w:rFonts w:eastAsiaTheme="minorEastAsia"/>
                <w:color w:val="auto"/>
                <w:sz w:val="18"/>
              </w:rPr>
            </w:pPr>
            <w:r w:rsidRPr="000D0678">
              <w:rPr>
                <w:color w:val="auto"/>
                <w:sz w:val="18"/>
              </w:rPr>
              <w:t>Изменение параметров работы системы на уровне МО (доступ из АРМ администратора МО или АРМ администратора ЦОД, выделение в отдельный лот лекарственных средств, производимых единственным производителем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C7294"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DF9DF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687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472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модулю "Диспансеризация / Профосмотры"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C22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170C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659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F5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1CD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3ECD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7B1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B08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серии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90F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E0D0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760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F45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использования адреса в медицинских свидетельствах о смерти (группа переключателей: МО или 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8A7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D9F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9D3F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E9717"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настройкам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728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1854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D33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9D2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Разрешить списание в единицах отличных от единиц учета. Настройка доступна пользователям, имеющим доступ к АРМ:</w:t>
            </w:r>
          </w:p>
          <w:p w14:paraId="78FD6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ЦОД;</w:t>
            </w:r>
          </w:p>
          <w:p w14:paraId="2C119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ЛЛО;</w:t>
            </w:r>
          </w:p>
          <w:p w14:paraId="3905B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организации;</w:t>
            </w:r>
          </w:p>
          <w:p w14:paraId="2B0E0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234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F76D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1B2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329D3" w14:textId="77777777" w:rsidR="008517F4" w:rsidRPr="000D0678" w:rsidRDefault="008517F4" w:rsidP="0008395A">
            <w:pPr>
              <w:pStyle w:val="34ffffff6"/>
              <w:rPr>
                <w:rFonts w:eastAsiaTheme="minorEastAsia"/>
                <w:color w:val="auto"/>
                <w:sz w:val="18"/>
              </w:rPr>
            </w:pPr>
            <w:r w:rsidRPr="000D0678">
              <w:rPr>
                <w:color w:val="auto"/>
                <w:sz w:val="18"/>
              </w:rPr>
              <w:t>Настройка передачи данных в ИС «МДЛП»</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82E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B8D4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BE4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CE7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625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6FC3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6AE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816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FB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4600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E20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4FA06" w14:textId="77777777" w:rsidR="008517F4" w:rsidRPr="000D0678" w:rsidRDefault="008517F4" w:rsidP="0008395A">
            <w:pPr>
              <w:pStyle w:val="34ffffff6"/>
              <w:rPr>
                <w:rFonts w:eastAsiaTheme="minorEastAsia"/>
                <w:color w:val="auto"/>
                <w:sz w:val="18"/>
              </w:rPr>
            </w:pPr>
            <w:r w:rsidRPr="000D0678">
              <w:rPr>
                <w:color w:val="auto"/>
                <w:sz w:val="18"/>
              </w:rPr>
              <w:t>Ведение журнала настроек уведомлений. Основные функции журнала:</w:t>
            </w:r>
          </w:p>
          <w:p w14:paraId="2998A8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новой настройки для отправки уведомлений;</w:t>
            </w:r>
          </w:p>
          <w:p w14:paraId="608D94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настройки из списка настроек уведомлений;</w:t>
            </w:r>
          </w:p>
          <w:p w14:paraId="327F38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существующих настроек;</w:t>
            </w:r>
          </w:p>
          <w:p w14:paraId="55ADEB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настройки для отправки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2270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3649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5C9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915E83" w14:textId="77777777" w:rsidR="008517F4" w:rsidRPr="000D0678" w:rsidRDefault="008517F4" w:rsidP="0008395A">
            <w:pPr>
              <w:pStyle w:val="34ffffff6"/>
              <w:rPr>
                <w:rFonts w:eastAsiaTheme="minorEastAsia"/>
                <w:color w:val="auto"/>
                <w:sz w:val="18"/>
              </w:rPr>
            </w:pPr>
            <w:r w:rsidRPr="000D0678">
              <w:rPr>
                <w:color w:val="auto"/>
                <w:sz w:val="18"/>
              </w:rPr>
              <w:t>Форма настройки уведомлений включает:</w:t>
            </w:r>
          </w:p>
          <w:p w14:paraId="06E3CE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при создании настройки уведомления указать группу получателей, которым необходимо отправлять рассылку (по подразделению, отделению, вида должности, должности сотрудника или группы пользователя);</w:t>
            </w:r>
          </w:p>
          <w:p w14:paraId="6C6E9D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события в Системе, инициирующего генерацию и отправку уведомления (в рамках данного раздела предусмотрена реализация возможности выбора преднастроенного Исполнителем события. Типы событий, которые могут быть выбраны на форме настройки, указаны в соответствующих разделах подсистем, с которыми они связаны):</w:t>
            </w:r>
          </w:p>
          <w:p w14:paraId="6A9046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Журнале уведомлений должна быть добавлена возможность фильтрации получаемых внутрисистемных уведомлений по дополнительным видам, добавленным исполнителем в процессе реализации выбора преднастроенных событий, которые указаны в соответствующих разделах подсистем, с которыми они связаны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6FC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03CB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FBC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EAC882" w14:textId="77777777" w:rsidR="008517F4" w:rsidRPr="000D0678" w:rsidRDefault="008517F4" w:rsidP="0008395A">
            <w:pPr>
              <w:pStyle w:val="34ffffff6"/>
              <w:rPr>
                <w:rFonts w:eastAsiaTheme="minorEastAsia"/>
                <w:color w:val="auto"/>
                <w:sz w:val="18"/>
              </w:rPr>
            </w:pPr>
            <w:r w:rsidRPr="000D0678">
              <w:rPr>
                <w:color w:val="auto"/>
                <w:sz w:val="18"/>
              </w:rPr>
              <w:t>Настройка записи пациентов: на сколько дней вперед доступна запись в конкретному специалисту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AFA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5D51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A2E8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12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Сравнение даты рождения пациента и даты поликлинического обследования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0774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2C3F4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0069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147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ввода результата лечения для незаконченного случая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AF43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5048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7B42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9A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повторные посещения по одному профилю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DB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94A4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BE6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118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работы АРМ врача: Автоматическое или ручное создание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3B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7A10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8D4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2EA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копирования осмотров из предыдущего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FB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4E64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EA86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07593" w14:textId="77777777" w:rsidR="008517F4" w:rsidRPr="000D0678" w:rsidRDefault="008517F4" w:rsidP="0008395A">
            <w:pPr>
              <w:pStyle w:val="34ffffff6"/>
              <w:rPr>
                <w:rFonts w:eastAsiaTheme="minorEastAsia"/>
                <w:color w:val="auto"/>
                <w:sz w:val="18"/>
              </w:rPr>
            </w:pPr>
            <w:r w:rsidRPr="000D0678">
              <w:rPr>
                <w:color w:val="auto"/>
                <w:sz w:val="18"/>
              </w:rPr>
              <w:t>Настройка печати талона:</w:t>
            </w:r>
          </w:p>
          <w:p w14:paraId="731B4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формат бумаги;</w:t>
            </w:r>
          </w:p>
          <w:p w14:paraId="78140A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двусторонняя печать;</w:t>
            </w:r>
          </w:p>
          <w:p w14:paraId="33D297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ТАП на одном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9D5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ACEB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635D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429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функции «Картохранилище»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99A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C4F5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53F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D9787" w14:textId="77777777" w:rsidR="008517F4" w:rsidRPr="000D0678" w:rsidRDefault="008517F4" w:rsidP="0008395A">
            <w:pPr>
              <w:pStyle w:val="34ffffff6"/>
              <w:rPr>
                <w:rFonts w:eastAsiaTheme="minorEastAsia"/>
                <w:color w:val="auto"/>
                <w:sz w:val="18"/>
              </w:rPr>
            </w:pPr>
            <w:r w:rsidRPr="000D0678">
              <w:rPr>
                <w:color w:val="auto"/>
                <w:sz w:val="18"/>
              </w:rPr>
              <w:t>Настройка номера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AD2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6F08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3C6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F0B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номера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A9C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A75C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658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CC7552" w14:textId="77777777" w:rsidR="008517F4" w:rsidRPr="000D0678" w:rsidRDefault="008517F4" w:rsidP="0008395A">
            <w:pPr>
              <w:pStyle w:val="34ffffff6"/>
              <w:rPr>
                <w:rFonts w:eastAsiaTheme="minorEastAsia"/>
                <w:color w:val="auto"/>
                <w:sz w:val="18"/>
              </w:rPr>
            </w:pPr>
            <w:r w:rsidRPr="000D0678">
              <w:rPr>
                <w:color w:val="auto"/>
                <w:sz w:val="18"/>
              </w:rPr>
              <w:t>Возможность настройки номера амбулаторной карты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D85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1592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888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B255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модуля ЛЛО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24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F75B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FEB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7DC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запрета сохранение рецепта, если нарушается уникальность серии и номера рецепта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B0A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1EC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81B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9CA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запрета на сохранение рецепта, если дата выписки рецепта больше текущей даты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872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5A82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820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3B6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печати рецептов «На листе» (количество экземпляров, формат бумаги, формат печати)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B6D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25C1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1CF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F9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внешнего вида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4F7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B792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6A9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F9D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типа меню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FD5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0B79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8CE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488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Настрйока языка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33A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2ADD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6E8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72B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темы (цветовая гамма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C4C7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E72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C8C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949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панели быстрого переключения окон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78C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5825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30E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52A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отображения Спец.объектов в адресах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43B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8317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1F0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218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модулю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BBD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84A6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65E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9C8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номера карты: префикс, суффикс, текущий номер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3E3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532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F5EF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59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отчетности по статсуткам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AD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C22C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15E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52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печати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F8A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1E0E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F80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28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переченя врачей, оказывающих оперативные услуги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570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12A7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9B6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19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запрета создания КВС в профильных отделениях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9CA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74A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6C3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3A9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расписания госпитализаций: с привязкой ко времени, без привязки ко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5C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CD6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070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628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8E1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AD04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21B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982CB" w14:textId="77777777" w:rsidR="008517F4" w:rsidRPr="000D0678" w:rsidRDefault="008517F4" w:rsidP="0008395A">
            <w:pPr>
              <w:pStyle w:val="34ffffff6"/>
              <w:rPr>
                <w:rFonts w:eastAsiaTheme="minorEastAsia"/>
                <w:color w:val="auto"/>
                <w:sz w:val="18"/>
              </w:rPr>
            </w:pPr>
            <w:r w:rsidRPr="000D0678">
              <w:rPr>
                <w:color w:val="auto"/>
                <w:sz w:val="18"/>
              </w:rPr>
              <w:t>Настройк</w:t>
            </w:r>
            <w:r w:rsidRPr="000D0678">
              <w:rPr>
                <w:rStyle w:val="gd-comment-icon"/>
                <w:color w:val="auto"/>
                <w:sz w:val="18"/>
              </w:rPr>
              <w:t xml:space="preserve"> </w:t>
            </w:r>
            <w:r w:rsidRPr="000D0678">
              <w:rPr>
                <w:color w:val="auto"/>
                <w:sz w:val="18"/>
              </w:rPr>
              <w:t>и печати документов о временной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B60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99D0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8B76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512631" w14:textId="77777777" w:rsidR="008517F4" w:rsidRPr="000D0678" w:rsidRDefault="008517F4" w:rsidP="0008395A">
            <w:pPr>
              <w:pStyle w:val="34ffffff6"/>
              <w:rPr>
                <w:rFonts w:eastAsiaTheme="minorEastAsia"/>
                <w:color w:val="auto"/>
                <w:sz w:val="18"/>
              </w:rPr>
            </w:pPr>
            <w:r w:rsidRPr="000D0678">
              <w:rPr>
                <w:color w:val="auto"/>
                <w:sz w:val="18"/>
              </w:rPr>
              <w:t>Настройка разрешения подписания документов о временной нетрудоспособности уполномоченному лицу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330D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AD69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9DE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64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выбора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DA2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B14B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61B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6B8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и группировки услуг по месту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5FB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A445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223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EB5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и группировки услуг по месту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F68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3473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AE3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5AB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доступных для выбора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F669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8237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F37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FF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Глоссария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24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1B2F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846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FE103" w14:textId="77777777" w:rsidR="008517F4" w:rsidRPr="000D0678" w:rsidRDefault="008517F4" w:rsidP="0008395A">
            <w:pPr>
              <w:pStyle w:val="34ffffff6"/>
              <w:rPr>
                <w:rFonts w:eastAsiaTheme="minorEastAsia"/>
                <w:color w:val="auto"/>
                <w:sz w:val="18"/>
              </w:rPr>
            </w:pPr>
            <w:r w:rsidRPr="000D0678">
              <w:rPr>
                <w:color w:val="auto"/>
                <w:sz w:val="18"/>
              </w:rPr>
              <w:t>Настройка использования базового глоссария</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7DC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16C4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927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691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использования личного глоссария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2D4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4910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642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DF11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поиска слов в глоссарии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928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DBE3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58A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A75A89"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настройкам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8FB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EB0C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EA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18B9F" w14:textId="77777777" w:rsidR="008517F4" w:rsidRPr="000D0678" w:rsidRDefault="008517F4" w:rsidP="0008395A">
            <w:pPr>
              <w:pStyle w:val="34ffffff6"/>
              <w:rPr>
                <w:rFonts w:eastAsiaTheme="minorEastAsia"/>
                <w:color w:val="auto"/>
                <w:sz w:val="18"/>
              </w:rPr>
            </w:pPr>
            <w:r w:rsidRPr="000D0678">
              <w:rPr>
                <w:color w:val="auto"/>
                <w:sz w:val="18"/>
              </w:rPr>
              <w:t>Настройка модуля учета медикаментов: аптека МО/АРМ товароведа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61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2A9E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997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BA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остатков поставщиков при поставке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CBD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CD8F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0650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FCD43" w14:textId="77777777" w:rsidR="008517F4" w:rsidRPr="000D0678" w:rsidRDefault="008517F4" w:rsidP="0008395A">
            <w:pPr>
              <w:pStyle w:val="34ffffff6"/>
              <w:rPr>
                <w:rFonts w:eastAsiaTheme="minorEastAsia"/>
                <w:color w:val="auto"/>
                <w:sz w:val="18"/>
              </w:rPr>
            </w:pPr>
            <w:r w:rsidRPr="000D0678">
              <w:rPr>
                <w:color w:val="auto"/>
                <w:sz w:val="18"/>
              </w:rPr>
              <w:t>Выполнять наценку при поставке</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25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9C8C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7B9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46E3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Выполнять учет операций по документам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434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ACE7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96D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C8E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другим настройках системы (раздел Разное)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148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9DEA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1AB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D2C63" w14:textId="77777777" w:rsidR="008517F4" w:rsidRPr="000D0678" w:rsidRDefault="008517F4" w:rsidP="0008395A">
            <w:pPr>
              <w:pStyle w:val="34ffffff6"/>
              <w:rPr>
                <w:rFonts w:eastAsiaTheme="minorEastAsia"/>
                <w:color w:val="auto"/>
                <w:sz w:val="18"/>
              </w:rPr>
            </w:pPr>
            <w:r w:rsidRPr="000D0678">
              <w:rPr>
                <w:color w:val="auto"/>
                <w:sz w:val="18"/>
              </w:rPr>
              <w:t>Настройки сканера штрих-кода:</w:t>
            </w:r>
          </w:p>
          <w:p w14:paraId="15BCBF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использовать чтение штрих-кода;</w:t>
            </w:r>
          </w:p>
          <w:p w14:paraId="051A2C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интервал чтения штрих-кода (мс);</w:t>
            </w:r>
          </w:p>
          <w:p w14:paraId="58376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37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F333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455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9658C2" w14:textId="77777777" w:rsidR="008517F4" w:rsidRPr="000D0678" w:rsidRDefault="008517F4" w:rsidP="0008395A">
            <w:pPr>
              <w:pStyle w:val="34ffffff6"/>
              <w:rPr>
                <w:rFonts w:eastAsiaTheme="minorEastAsia"/>
                <w:color w:val="auto"/>
                <w:sz w:val="18"/>
              </w:rPr>
            </w:pPr>
            <w:r w:rsidRPr="000D0678">
              <w:rPr>
                <w:color w:val="auto"/>
                <w:sz w:val="18"/>
              </w:rPr>
              <w:t>Настройка записи через интернет:</w:t>
            </w:r>
          </w:p>
          <w:p w14:paraId="54D7DE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блоКировка записи через интернет пациентов при неявках;</w:t>
            </w:r>
          </w:p>
          <w:p w14:paraId="78873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постановки в очередь при записи через интернет;</w:t>
            </w:r>
          </w:p>
          <w:p w14:paraId="75B49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автоматического обслуживания очереди при записи через интернет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B79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0B17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115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142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метода чтения карт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F8E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B29C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BAD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56CF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метода подписи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74B7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9507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4F3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A6D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признака Демо-сервер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A21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E337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68F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91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модуля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CF8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4922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8A1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591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Отключение автоматического вызова окна выбора структурированных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0D24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133F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AF8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F8A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версии для слабовидящих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355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634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8A6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B93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Преоставление доступа к настройкам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9F5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9FBA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D7D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B173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кода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650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42E2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DF4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D537E" w14:textId="77777777" w:rsidR="008517F4" w:rsidRPr="000D0678" w:rsidRDefault="008517F4" w:rsidP="0008395A">
            <w:pPr>
              <w:pStyle w:val="34ffffff6"/>
              <w:rPr>
                <w:rFonts w:eastAsiaTheme="minorEastAsia"/>
                <w:color w:val="auto"/>
                <w:sz w:val="18"/>
              </w:rPr>
            </w:pPr>
            <w:r w:rsidRPr="000D0678">
              <w:rPr>
                <w:color w:val="auto"/>
                <w:sz w:val="18"/>
              </w:rPr>
              <w:t>Настройка отображения наименования услуг: фактическое наименование услуг/справочник ГОСТ-2011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8C6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6A58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A57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F6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Отображать состав лабораторной услуги (тесты) при помощи кратких наименований услуг, при наличии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EB35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53AB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400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14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Группировать услуги по связным услугам ГОСТ 2011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69F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4845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49F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963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поиска по умолчанию: группировка по услугам/по местам оказания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0E7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3D5C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A22F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37C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Преоставление доступа к настройкам вызов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CD76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010C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159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E4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возможности вызова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54E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F254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FCE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7F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возможности фоормления вызовов узких специалистов через регистратуру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F8E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3511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A14F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4C6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телефона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EB7D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6D2A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D6E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698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Расписание работы сервиса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1B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74B8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9CE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7335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Дополнительный период работы/выходных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C24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D955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E6C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791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модуля "Лаборатория"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6F5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4D4E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DD4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C2D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АС МЛО: адрес сервиса, логин, пароль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794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EADA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84D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7959F" w14:textId="77777777" w:rsidR="008517F4" w:rsidRPr="000D0678" w:rsidRDefault="008517F4" w:rsidP="0008395A">
            <w:pPr>
              <w:pStyle w:val="34ffffff6"/>
              <w:rPr>
                <w:rFonts w:eastAsiaTheme="minorEastAsia"/>
                <w:color w:val="auto"/>
                <w:sz w:val="18"/>
              </w:rPr>
            </w:pPr>
            <w:r w:rsidRPr="000D0678">
              <w:rPr>
                <w:color w:val="auto"/>
                <w:sz w:val="18"/>
              </w:rPr>
              <w:t>Настройка параметров штрихкода при печати:</w:t>
            </w:r>
          </w:p>
          <w:p w14:paraId="4083D7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ширина, мм;</w:t>
            </w:r>
          </w:p>
          <w:p w14:paraId="1CDE8D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высота, мм;</w:t>
            </w:r>
          </w:p>
          <w:p w14:paraId="20D433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отступ сверху, мм;</w:t>
            </w:r>
          </w:p>
          <w:p w14:paraId="07C5FB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формат печати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F01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4BC7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BA26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CFA59" w14:textId="77777777" w:rsidR="008517F4" w:rsidRPr="000D0678" w:rsidRDefault="008517F4" w:rsidP="0008395A">
            <w:pPr>
              <w:pStyle w:val="34ffffff6"/>
              <w:rPr>
                <w:rFonts w:eastAsiaTheme="minorEastAsia"/>
                <w:color w:val="auto"/>
                <w:sz w:val="18"/>
              </w:rPr>
            </w:pPr>
            <w:r w:rsidRPr="000D0678">
              <w:rPr>
                <w:color w:val="auto"/>
                <w:sz w:val="18"/>
              </w:rPr>
              <w:t>Настройка печати направлений на исследования: печать страницы с исследованиями в направлении / печать страницы с мнемоникой в направлении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D1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5E0D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FE9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0F2A9" w14:textId="77777777" w:rsidR="008517F4" w:rsidRPr="000D0678" w:rsidRDefault="008517F4" w:rsidP="0008395A">
            <w:pPr>
              <w:pStyle w:val="34ffffff6"/>
              <w:rPr>
                <w:rFonts w:eastAsiaTheme="minorEastAsia"/>
                <w:color w:val="auto"/>
                <w:sz w:val="18"/>
              </w:rPr>
            </w:pPr>
            <w:r w:rsidRPr="000D0678">
              <w:rPr>
                <w:color w:val="auto"/>
                <w:sz w:val="18"/>
              </w:rPr>
              <w:t>Настройки принтера штрих-кода:</w:t>
            </w:r>
          </w:p>
          <w:p w14:paraId="250A2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печати;</w:t>
            </w:r>
          </w:p>
          <w:p w14:paraId="12BC41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размер штрихкода;</w:t>
            </w:r>
          </w:p>
          <w:p w14:paraId="5B23A0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копий печати;</w:t>
            </w:r>
          </w:p>
          <w:p w14:paraId="00C630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 (флаг);</w:t>
            </w:r>
          </w:p>
          <w:p w14:paraId="4E35F2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 – флаг;</w:t>
            </w:r>
          </w:p>
          <w:p w14:paraId="0692A3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пробы (флаг);</w:t>
            </w:r>
          </w:p>
          <w:p w14:paraId="42A2C9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службы (флаг);</w:t>
            </w:r>
          </w:p>
          <w:p w14:paraId="7A2033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 – флаг;</w:t>
            </w:r>
          </w:p>
          <w:p w14:paraId="4054BE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F3B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2DC6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662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17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печати списка проб: формат печати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BA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76F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96F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340EC" w14:textId="77777777" w:rsidR="008517F4" w:rsidRPr="000D0678" w:rsidRDefault="008517F4" w:rsidP="0008395A">
            <w:pPr>
              <w:pStyle w:val="34ffffff6"/>
              <w:rPr>
                <w:rFonts w:eastAsiaTheme="minorEastAsia"/>
                <w:color w:val="auto"/>
                <w:sz w:val="18"/>
              </w:rPr>
            </w:pPr>
            <w:r w:rsidRPr="000D0678">
              <w:rPr>
                <w:color w:val="auto"/>
                <w:sz w:val="18"/>
              </w:rPr>
              <w:t xml:space="preserve">Учет реактивов: </w:t>
            </w:r>
          </w:p>
          <w:p w14:paraId="69FE5F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остаточный срок годности реактивов в днях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ABD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F2D3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3E7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F7F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DEE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4A18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5E8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C7994" w14:textId="77777777" w:rsidR="008517F4" w:rsidRPr="000D0678" w:rsidRDefault="008517F4" w:rsidP="0008395A">
            <w:pPr>
              <w:pStyle w:val="34ffffff6"/>
              <w:rPr>
                <w:rFonts w:eastAsiaTheme="minorEastAsia"/>
                <w:color w:val="auto"/>
                <w:sz w:val="18"/>
              </w:rPr>
            </w:pPr>
            <w:r w:rsidRPr="000D0678">
              <w:rPr>
                <w:color w:val="auto"/>
                <w:sz w:val="18"/>
              </w:rPr>
              <w:t xml:space="preserve">Настройка способов уведомлений: </w:t>
            </w:r>
          </w:p>
          <w:p w14:paraId="37610C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cистемные сообщений;</w:t>
            </w:r>
          </w:p>
          <w:p w14:paraId="21347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СМС;</w:t>
            </w:r>
          </w:p>
          <w:p w14:paraId="7587A9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w:t>
            </w:r>
          </w:p>
          <w:p w14:paraId="708FE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всплывающие сообщения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A9D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B5B3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5A4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90C67"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уведомлений по классам событий для врача стационара:</w:t>
            </w:r>
            <w:r w:rsidRPr="000D0678">
              <w:rPr>
                <w:rStyle w:val="gd-comment-icon"/>
                <w:color w:val="auto"/>
                <w:sz w:val="18"/>
              </w:rPr>
              <w:t xml:space="preserve"> </w:t>
            </w:r>
          </w:p>
          <w:p w14:paraId="3FBD9E84" w14:textId="77777777" w:rsidR="008517F4" w:rsidRPr="000D0678" w:rsidRDefault="008517F4" w:rsidP="0008395A">
            <w:pPr>
              <w:pStyle w:val="34ffffff6"/>
              <w:rPr>
                <w:color w:val="auto"/>
                <w:sz w:val="18"/>
              </w:rPr>
            </w:pPr>
            <w:r w:rsidRPr="000D0678">
              <w:rPr>
                <w:color w:val="auto"/>
                <w:sz w:val="18"/>
              </w:rPr>
              <w:t>Выписка в другую МО</w:t>
            </w:r>
          </w:p>
          <w:p w14:paraId="6876F249" w14:textId="77777777" w:rsidR="008517F4" w:rsidRPr="000D0678" w:rsidRDefault="008517F4" w:rsidP="0008395A">
            <w:pPr>
              <w:pStyle w:val="34ffffff6"/>
              <w:rPr>
                <w:color w:val="auto"/>
                <w:sz w:val="18"/>
              </w:rPr>
            </w:pPr>
            <w:r w:rsidRPr="000D0678">
              <w:rPr>
                <w:color w:val="auto"/>
                <w:sz w:val="18"/>
              </w:rPr>
              <w:t>Выписка в другое отделение</w:t>
            </w:r>
          </w:p>
          <w:p w14:paraId="3639CD89" w14:textId="77777777" w:rsidR="008517F4" w:rsidRPr="000D0678" w:rsidRDefault="008517F4" w:rsidP="0008395A">
            <w:pPr>
              <w:pStyle w:val="34ffffff6"/>
              <w:rPr>
                <w:color w:val="auto"/>
                <w:sz w:val="18"/>
              </w:rPr>
            </w:pPr>
            <w:r w:rsidRPr="000D0678">
              <w:rPr>
                <w:color w:val="auto"/>
                <w:sz w:val="18"/>
              </w:rPr>
              <w:t>Выписка в стационар другого типа</w:t>
            </w:r>
          </w:p>
          <w:p w14:paraId="628ED3A3" w14:textId="77777777" w:rsidR="008517F4" w:rsidRPr="000D0678" w:rsidRDefault="008517F4" w:rsidP="0008395A">
            <w:pPr>
              <w:pStyle w:val="34ffffff6"/>
              <w:rPr>
                <w:color w:val="auto"/>
                <w:sz w:val="18"/>
              </w:rPr>
            </w:pPr>
            <w:r w:rsidRPr="000D0678">
              <w:rPr>
                <w:color w:val="auto"/>
                <w:sz w:val="18"/>
              </w:rPr>
              <w:t>Выписка из стационара</w:t>
            </w:r>
          </w:p>
          <w:p w14:paraId="1C5A1060" w14:textId="77777777" w:rsidR="008517F4" w:rsidRPr="000D0678" w:rsidRDefault="008517F4" w:rsidP="0008395A">
            <w:pPr>
              <w:pStyle w:val="34ffffff6"/>
              <w:rPr>
                <w:color w:val="auto"/>
                <w:sz w:val="18"/>
              </w:rPr>
            </w:pPr>
            <w:r w:rsidRPr="000D0678">
              <w:rPr>
                <w:color w:val="auto"/>
                <w:sz w:val="18"/>
              </w:rPr>
              <w:t>Движение в отделении</w:t>
            </w:r>
          </w:p>
          <w:p w14:paraId="4632E587" w14:textId="77777777" w:rsidR="008517F4" w:rsidRPr="000D0678" w:rsidRDefault="008517F4" w:rsidP="0008395A">
            <w:pPr>
              <w:pStyle w:val="34ffffff6"/>
              <w:rPr>
                <w:color w:val="auto"/>
                <w:sz w:val="18"/>
              </w:rPr>
            </w:pPr>
            <w:r w:rsidRPr="000D0678">
              <w:rPr>
                <w:color w:val="auto"/>
                <w:sz w:val="18"/>
              </w:rPr>
              <w:t>История лечащего врача</w:t>
            </w:r>
          </w:p>
          <w:p w14:paraId="299C3DCB" w14:textId="77777777" w:rsidR="008517F4" w:rsidRPr="000D0678" w:rsidRDefault="008517F4" w:rsidP="0008395A">
            <w:pPr>
              <w:pStyle w:val="34ffffff6"/>
              <w:rPr>
                <w:color w:val="auto"/>
                <w:sz w:val="18"/>
              </w:rPr>
            </w:pPr>
            <w:r w:rsidRPr="000D0678">
              <w:rPr>
                <w:color w:val="auto"/>
                <w:sz w:val="18"/>
              </w:rPr>
              <w:t>Создание карты выбывшего из стационара</w:t>
            </w:r>
          </w:p>
          <w:p w14:paraId="69FB4EBD" w14:textId="77777777" w:rsidR="008517F4" w:rsidRPr="000D0678" w:rsidRDefault="008517F4" w:rsidP="0008395A">
            <w:pPr>
              <w:pStyle w:val="34ffffff6"/>
              <w:rPr>
                <w:color w:val="auto"/>
                <w:sz w:val="18"/>
              </w:rPr>
            </w:pPr>
            <w:r w:rsidRPr="000D0678">
              <w:rPr>
                <w:color w:val="auto"/>
                <w:sz w:val="18"/>
              </w:rPr>
              <w:t>Оказание общей услуги</w:t>
            </w:r>
          </w:p>
          <w:p w14:paraId="69089920" w14:textId="77777777" w:rsidR="008517F4" w:rsidRPr="000D0678" w:rsidRDefault="008517F4" w:rsidP="0008395A">
            <w:pPr>
              <w:pStyle w:val="34ffffff6"/>
              <w:rPr>
                <w:color w:val="auto"/>
                <w:sz w:val="18"/>
              </w:rPr>
            </w:pPr>
            <w:r w:rsidRPr="000D0678">
              <w:rPr>
                <w:color w:val="auto"/>
                <w:sz w:val="18"/>
              </w:rPr>
              <w:t>Параклиническая услуга (в т.ч. Диагностическая услуга)</w:t>
            </w:r>
          </w:p>
          <w:p w14:paraId="09E7531E" w14:textId="77777777" w:rsidR="008517F4" w:rsidRPr="000D0678" w:rsidRDefault="008517F4" w:rsidP="0008395A">
            <w:pPr>
              <w:pStyle w:val="34ffffff6"/>
              <w:rPr>
                <w:color w:val="auto"/>
                <w:sz w:val="18"/>
              </w:rPr>
            </w:pPr>
            <w:r w:rsidRPr="000D0678">
              <w:rPr>
                <w:color w:val="auto"/>
                <w:sz w:val="18"/>
              </w:rPr>
              <w:t>Смерть пациента</w:t>
            </w:r>
          </w:p>
          <w:p w14:paraId="0A6C6E5C" w14:textId="77777777" w:rsidR="008517F4" w:rsidRPr="000D0678" w:rsidRDefault="008517F4" w:rsidP="0008395A">
            <w:pPr>
              <w:pStyle w:val="34ffffff6"/>
              <w:rPr>
                <w:color w:val="auto"/>
                <w:sz w:val="18"/>
              </w:rPr>
            </w:pPr>
            <w:r w:rsidRPr="000D0678">
              <w:rPr>
                <w:color w:val="auto"/>
                <w:sz w:val="18"/>
              </w:rPr>
              <w:t>Перевод в реанимацию</w:t>
            </w:r>
          </w:p>
          <w:p w14:paraId="7CD26555" w14:textId="77777777" w:rsidR="008517F4" w:rsidRPr="000D0678" w:rsidRDefault="008517F4" w:rsidP="0008395A">
            <w:pPr>
              <w:pStyle w:val="34ffffff6"/>
              <w:rPr>
                <w:color w:val="auto"/>
                <w:sz w:val="18"/>
              </w:rPr>
            </w:pPr>
            <w:r w:rsidRPr="000D0678">
              <w:rPr>
                <w:color w:val="auto"/>
                <w:sz w:val="18"/>
              </w:rPr>
              <w:t>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66A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F99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D55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CCA93"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уведомлений по классам событий для врача стационара:</w:t>
            </w:r>
          </w:p>
          <w:p w14:paraId="49E43E12" w14:textId="77777777" w:rsidR="008517F4" w:rsidRPr="000D0678" w:rsidRDefault="008517F4" w:rsidP="0008395A">
            <w:pPr>
              <w:pStyle w:val="34ffffff6"/>
              <w:rPr>
                <w:color w:val="auto"/>
                <w:sz w:val="18"/>
              </w:rPr>
            </w:pPr>
            <w:r w:rsidRPr="000D0678">
              <w:rPr>
                <w:color w:val="auto"/>
                <w:sz w:val="18"/>
              </w:rPr>
              <w:t>Выписка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E1C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D96E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35D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319DA" w14:textId="77777777" w:rsidR="008517F4" w:rsidRPr="000D0678" w:rsidRDefault="008517F4" w:rsidP="0008395A">
            <w:pPr>
              <w:pStyle w:val="34ffffff6"/>
              <w:rPr>
                <w:rFonts w:eastAsiaTheme="minorEastAsia"/>
                <w:color w:val="auto"/>
                <w:sz w:val="18"/>
              </w:rPr>
            </w:pPr>
            <w:r w:rsidRPr="000D0678">
              <w:rPr>
                <w:color w:val="auto"/>
                <w:sz w:val="18"/>
              </w:rPr>
              <w:t>Уведомления по пациентам (стационар)</w:t>
            </w:r>
            <w:r w:rsidRPr="000D0678">
              <w:rPr>
                <w:rStyle w:val="gd-comment-icon"/>
                <w:color w:val="auto"/>
                <w:sz w:val="18"/>
              </w:rPr>
              <w:t xml:space="preserve"> </w:t>
            </w:r>
            <w:r w:rsidRPr="000D0678">
              <w:rPr>
                <w:color w:val="auto"/>
                <w:sz w:val="18"/>
              </w:rPr>
              <w:br/>
              <w:t>Все пациенты в отделении</w:t>
            </w:r>
          </w:p>
          <w:p w14:paraId="55A3B4DC" w14:textId="77777777" w:rsidR="008517F4" w:rsidRPr="000D0678" w:rsidRDefault="008517F4" w:rsidP="0008395A">
            <w:pPr>
              <w:pStyle w:val="34ffffff6"/>
              <w:rPr>
                <w:color w:val="auto"/>
                <w:sz w:val="18"/>
              </w:rPr>
            </w:pPr>
            <w:r w:rsidRPr="000D0678">
              <w:rPr>
                <w:color w:val="auto"/>
                <w:sz w:val="18"/>
              </w:rPr>
              <w:t>Пациенты, для которых является лечащим врачом</w:t>
            </w:r>
          </w:p>
          <w:p w14:paraId="045E2EA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037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5069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BDD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FBB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пациента в регистр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A61A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0969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09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8D5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Телемедицинская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A7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A503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9D4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3E2E0"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уведомлений МСЭ:</w:t>
            </w:r>
          </w:p>
          <w:p w14:paraId="7D5379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протокола ВК;</w:t>
            </w:r>
          </w:p>
          <w:p w14:paraId="067B34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направления на МСЭ;</w:t>
            </w:r>
          </w:p>
          <w:p w14:paraId="3F88B4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очередного проведения МСЭ;</w:t>
            </w:r>
          </w:p>
          <w:p w14:paraId="7A7FCF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уведомления до даты очередного проведения МСЭ (дней);</w:t>
            </w:r>
          </w:p>
          <w:p w14:paraId="143F00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уведомлений до даты очередного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979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9F33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7D2B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49E8A"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уведомления по пациентам (поликлиника):</w:t>
            </w:r>
          </w:p>
          <w:p w14:paraId="5C7310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пациенты, прикреплённые к участку / пациенты, для которых является лечащим врачом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03F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7564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091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8C2A9" w14:textId="77777777" w:rsidR="008517F4" w:rsidRPr="000D0678" w:rsidRDefault="008517F4" w:rsidP="0008395A">
            <w:pPr>
              <w:pStyle w:val="34ffffff6"/>
              <w:rPr>
                <w:rFonts w:eastAsiaTheme="minorEastAsia"/>
                <w:color w:val="auto"/>
                <w:sz w:val="18"/>
              </w:rPr>
            </w:pPr>
            <w:r w:rsidRPr="000D0678">
              <w:rPr>
                <w:color w:val="auto"/>
                <w:sz w:val="18"/>
              </w:rPr>
              <w:t>Настройка системных уведомлений:</w:t>
            </w:r>
          </w:p>
          <w:p w14:paraId="01F0B6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выводить информ-панель сообщений;</w:t>
            </w:r>
          </w:p>
          <w:p w14:paraId="0A9C9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системные сообщения;</w:t>
            </w:r>
          </w:p>
          <w:p w14:paraId="35AC5C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системные предупреждения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40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349E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AFC9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D2F971" w14:textId="77777777" w:rsidR="008517F4" w:rsidRPr="000D0678" w:rsidRDefault="008517F4" w:rsidP="0008395A">
            <w:pPr>
              <w:pStyle w:val="34ffffff6"/>
              <w:rPr>
                <w:rFonts w:eastAsiaTheme="minorEastAsia"/>
                <w:color w:val="auto"/>
                <w:sz w:val="18"/>
              </w:rPr>
            </w:pPr>
            <w:r w:rsidRPr="000D0678">
              <w:rPr>
                <w:color w:val="auto"/>
                <w:sz w:val="18"/>
              </w:rPr>
              <w:t>Настройка получения экстренных сообщений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81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5C76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7A5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A176E" w14:textId="77777777" w:rsidR="008517F4" w:rsidRPr="000D0678" w:rsidRDefault="008517F4" w:rsidP="0008395A">
            <w:pPr>
              <w:pStyle w:val="34ffffff6"/>
              <w:rPr>
                <w:rFonts w:eastAsiaTheme="minorEastAsia"/>
                <w:color w:val="auto"/>
                <w:sz w:val="18"/>
              </w:rPr>
            </w:pPr>
            <w:r w:rsidRPr="000D0678">
              <w:rPr>
                <w:color w:val="auto"/>
                <w:sz w:val="18"/>
              </w:rPr>
              <w:t>Настройка получения прочих уведомлений:</w:t>
            </w:r>
          </w:p>
          <w:p w14:paraId="2B71B8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запроса в ФСС, получения ответа из ФСС;</w:t>
            </w:r>
          </w:p>
          <w:p w14:paraId="44C92C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дистанционный мониторинг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D6F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319B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D9E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49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получения уведомлений об акушерском кровотечении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919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86F9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498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033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2CD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F0A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2DF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274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печати книги записи вызовов врачей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350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4441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8AD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857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печати XML-документов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37D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FD74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0A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39E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файлов печатных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55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E79C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6BC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E61DF" w14:textId="77777777" w:rsidR="008517F4" w:rsidRPr="000D0678" w:rsidRDefault="008517F4" w:rsidP="0008395A">
            <w:pPr>
              <w:pStyle w:val="34ffffff6"/>
              <w:rPr>
                <w:rFonts w:eastAsiaTheme="minorEastAsia"/>
                <w:color w:val="auto"/>
                <w:sz w:val="18"/>
              </w:rPr>
            </w:pPr>
            <w:r w:rsidRPr="000D0678">
              <w:rPr>
                <w:color w:val="auto"/>
                <w:sz w:val="18"/>
              </w:rPr>
              <w:t>Настройка формата печати файлов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D80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E3F1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001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37136" w14:textId="77777777" w:rsidR="008517F4" w:rsidRPr="000D0678" w:rsidRDefault="008517F4" w:rsidP="0008395A">
            <w:pPr>
              <w:pStyle w:val="34ffffff6"/>
              <w:rPr>
                <w:rFonts w:eastAsiaTheme="minorEastAsia"/>
                <w:color w:val="auto"/>
                <w:sz w:val="18"/>
              </w:rPr>
            </w:pPr>
            <w:r w:rsidRPr="000D0678">
              <w:rPr>
                <w:color w:val="auto"/>
                <w:sz w:val="18"/>
              </w:rPr>
              <w:t>Настройка фильтрации мед. персонала в документах (выбор значений для документа означает, что в указанном документе в поле «Врач» будут отображаться должности с указанными видами):</w:t>
            </w:r>
          </w:p>
          <w:p w14:paraId="30EAE3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Посещения</w:t>
            </w:r>
          </w:p>
          <w:p w14:paraId="3E148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Движения в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253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D3EE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B36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9CB90" w14:textId="77777777" w:rsidR="008517F4" w:rsidRPr="000D0678" w:rsidRDefault="008517F4" w:rsidP="0008395A">
            <w:pPr>
              <w:pStyle w:val="34ffffff6"/>
              <w:rPr>
                <w:rFonts w:eastAsiaTheme="minorEastAsia"/>
                <w:color w:val="auto"/>
                <w:sz w:val="18"/>
              </w:rPr>
            </w:pPr>
            <w:r w:rsidRPr="000D0678">
              <w:rPr>
                <w:color w:val="auto"/>
                <w:sz w:val="18"/>
              </w:rPr>
              <w:t>Настройка других параметров работы системы на уровне пользователя</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339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0137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3FA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7AB5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Автоматизированное рабочее место для загрузки по умолчанию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D77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E754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AD39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DFE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загрузки фотографии в профиль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1B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3583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C75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0B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контактных данных (телефон, адрес электронной почты) и информации о себе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207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6D05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0FD4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A12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пароля для учетной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D99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D6E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2B3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590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обращения, передача обращения в медицинскую организацию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099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CD52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7B6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511DB" w14:textId="77777777" w:rsidR="008517F4" w:rsidRPr="000D0678" w:rsidRDefault="008517F4" w:rsidP="0008395A">
            <w:pPr>
              <w:pStyle w:val="34ffffff6"/>
              <w:rPr>
                <w:rFonts w:eastAsiaTheme="minorEastAsia"/>
                <w:color w:val="auto"/>
                <w:sz w:val="18"/>
              </w:rPr>
            </w:pPr>
            <w:r w:rsidRPr="000D0678">
              <w:rPr>
                <w:color w:val="auto"/>
                <w:sz w:val="18"/>
              </w:rPr>
              <w:t xml:space="preserve">Поиск зарегистрированных обращений по параметрам: </w:t>
            </w:r>
          </w:p>
          <w:p w14:paraId="7DBAC5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регистрации;</w:t>
            </w:r>
          </w:p>
          <w:p w14:paraId="012CB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создатель;</w:t>
            </w:r>
          </w:p>
          <w:p w14:paraId="2AFBDE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регистрации;</w:t>
            </w:r>
          </w:p>
          <w:p w14:paraId="1BA4F1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21D8B1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кратность обращения;</w:t>
            </w:r>
          </w:p>
          <w:p w14:paraId="110B87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обращения;</w:t>
            </w:r>
          </w:p>
          <w:p w14:paraId="025B60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обращения;</w:t>
            </w:r>
          </w:p>
          <w:p w14:paraId="06A092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адресат обращения;</w:t>
            </w:r>
          </w:p>
          <w:p w14:paraId="592443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рассмотрения;</w:t>
            </w:r>
          </w:p>
          <w:p w14:paraId="5F3D4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инициатора обращения;</w:t>
            </w:r>
          </w:p>
          <w:p w14:paraId="4D495F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инициатор обращения;</w:t>
            </w:r>
          </w:p>
          <w:p w14:paraId="12D3A6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обращения;</w:t>
            </w:r>
          </w:p>
          <w:p w14:paraId="5CA15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F15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1E06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594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8E1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2AF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8720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EAB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A9D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AD2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38C2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4CB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6FA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C56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D655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248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DB3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документов к обращению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3DD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A43B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97A7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D5FC0" w14:textId="77777777" w:rsidR="008517F4" w:rsidRPr="000D0678" w:rsidRDefault="008517F4" w:rsidP="0008395A">
            <w:pPr>
              <w:pStyle w:val="34ffffff6"/>
              <w:rPr>
                <w:rFonts w:eastAsiaTheme="minorEastAsia"/>
                <w:color w:val="auto"/>
                <w:sz w:val="18"/>
              </w:rPr>
            </w:pPr>
            <w:r w:rsidRPr="000D0678">
              <w:rPr>
                <w:color w:val="auto"/>
                <w:sz w:val="18"/>
              </w:rPr>
              <w:t>Изменение статуса обращений: "Новое", "Принято к исполнению", "Исполнено"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F19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605B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879F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EBF0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ответа и закрытие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BA9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7561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DA8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DB8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к ответу файлов в электронном виде (word, pdf)</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8D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DFDA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5CE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6E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выбранного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8F48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2658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232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4D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AB1A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CD6E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1C54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13E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количества обращений с выбранной категорией обращения и статусом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7B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4F6C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FAD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F8E2B"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печать отчетов:</w:t>
            </w:r>
          </w:p>
          <w:p w14:paraId="477DE7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обращений по типам;</w:t>
            </w:r>
          </w:p>
          <w:p w14:paraId="443392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категории обращений;</w:t>
            </w:r>
          </w:p>
          <w:p w14:paraId="0989D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инициаторы обращений;</w:t>
            </w:r>
          </w:p>
          <w:p w14:paraId="085F7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рассмотрение обращений;</w:t>
            </w:r>
          </w:p>
          <w:p w14:paraId="50F75C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субъекты обращения ЛПУ;</w:t>
            </w:r>
          </w:p>
          <w:p w14:paraId="3CA08E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субъекты обращения врачи;</w:t>
            </w:r>
          </w:p>
          <w:p w14:paraId="767FB9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кратность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B8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D801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33F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AB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Звуковое оповещение пользователя при добавлении нового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A5B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52D4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1EF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C4E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параметров работы системы на уровне региона</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494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7700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ECE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9C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заданных параметров работы системы на уровне региона применяются для всех пользователей Системы в регионе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84D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F54A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796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D35B3" w14:textId="77777777" w:rsidR="008517F4" w:rsidRPr="000D0678" w:rsidRDefault="008517F4" w:rsidP="0008395A">
            <w:pPr>
              <w:pStyle w:val="34ffffff6"/>
              <w:rPr>
                <w:rFonts w:eastAsiaTheme="minorEastAsia"/>
                <w:color w:val="auto"/>
                <w:sz w:val="18"/>
              </w:rPr>
            </w:pPr>
            <w:r w:rsidRPr="000D0678">
              <w:rPr>
                <w:color w:val="auto"/>
                <w:sz w:val="18"/>
              </w:rPr>
              <w:t>Изменение настроек на уровне региона, доступное только для администратора системы из АРМ администратора ЦОД</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203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47CA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462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E5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общих параметров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8BE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30D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292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822C8" w14:textId="77777777" w:rsidR="008517F4" w:rsidRPr="000D0678" w:rsidRDefault="008517F4" w:rsidP="0008395A">
            <w:pPr>
              <w:pStyle w:val="34ffffff6"/>
              <w:rPr>
                <w:rFonts w:eastAsiaTheme="minorEastAsia"/>
                <w:color w:val="auto"/>
                <w:sz w:val="18"/>
              </w:rPr>
            </w:pPr>
            <w:r w:rsidRPr="000D0678">
              <w:rPr>
                <w:color w:val="auto"/>
                <w:sz w:val="18"/>
              </w:rPr>
              <w:t>Настройка справочников медикаментов ЛЛО:</w:t>
            </w:r>
          </w:p>
          <w:p w14:paraId="006B14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используемого справочника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09F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F77F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38B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28C91" w14:textId="77777777" w:rsidR="008517F4" w:rsidRPr="000D0678" w:rsidRDefault="008517F4" w:rsidP="0008395A">
            <w:pPr>
              <w:pStyle w:val="34ffffff6"/>
              <w:rPr>
                <w:rFonts w:eastAsiaTheme="minorEastAsia"/>
                <w:color w:val="auto"/>
                <w:sz w:val="18"/>
              </w:rPr>
            </w:pPr>
            <w:r w:rsidRPr="000D0678">
              <w:rPr>
                <w:color w:val="auto"/>
                <w:sz w:val="18"/>
              </w:rPr>
              <w:t>Настройка заявки на лекарственные средства:</w:t>
            </w:r>
          </w:p>
          <w:p w14:paraId="27F788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превышения суммы заявки федерального льготника;</w:t>
            </w:r>
          </w:p>
          <w:p w14:paraId="5E3380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контроль превышения суммы заявки регионального льготника; </w:t>
            </w:r>
            <w:r w:rsidRPr="000D0678">
              <w:rPr>
                <w:rFonts w:eastAsia="Times New Roman"/>
                <w:color w:val="auto"/>
                <w:sz w:val="18"/>
              </w:rPr>
              <w:br/>
            </w:r>
          </w:p>
          <w:p w14:paraId="78DA77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принудительно удалять медикаменты при удалении пациента из заявки;</w:t>
            </w:r>
          </w:p>
          <w:p w14:paraId="7034DE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ЛПУ новых заявок.</w:t>
            </w:r>
          </w:p>
          <w:p w14:paraId="3746F683" w14:textId="77777777" w:rsidR="008517F4" w:rsidRPr="000D0678" w:rsidRDefault="008517F4" w:rsidP="0008395A">
            <w:pPr>
              <w:pStyle w:val="34ffffff6"/>
              <w:rPr>
                <w:rFonts w:eastAsiaTheme="minorEastAsia"/>
                <w:color w:val="auto"/>
                <w:sz w:val="18"/>
              </w:rPr>
            </w:pPr>
            <w:r w:rsidRPr="000D0678">
              <w:rPr>
                <w:color w:val="auto"/>
                <w:sz w:val="18"/>
              </w:rPr>
              <w:t>Настройка доступна, если в блоке справочник медикаментов ЛЛО указано использование справочника медикаментов ГРЛС, ИМН, ДС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BC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9E91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0FE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19CED" w14:textId="77777777" w:rsidR="008517F4" w:rsidRPr="000D0678" w:rsidRDefault="008517F4" w:rsidP="0008395A">
            <w:pPr>
              <w:pStyle w:val="34ffffff6"/>
              <w:rPr>
                <w:rFonts w:eastAsiaTheme="minorEastAsia"/>
                <w:color w:val="auto"/>
                <w:sz w:val="18"/>
              </w:rPr>
            </w:pPr>
            <w:r w:rsidRPr="000D0678">
              <w:rPr>
                <w:color w:val="auto"/>
                <w:sz w:val="18"/>
              </w:rPr>
              <w:t>Настройка выписки льготных рецептов:</w:t>
            </w:r>
          </w:p>
          <w:p w14:paraId="6F9DF2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на выписку рецептов в электронной форме;</w:t>
            </w:r>
          </w:p>
          <w:p w14:paraId="195DF6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нумератора для рецептов "на листе";</w:t>
            </w:r>
            <w:r w:rsidRPr="000D0678">
              <w:rPr>
                <w:rFonts w:eastAsia="Times New Roman"/>
                <w:color w:val="auto"/>
                <w:sz w:val="18"/>
              </w:rPr>
              <w:br/>
            </w:r>
          </w:p>
          <w:p w14:paraId="44D901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контроля на соответствие диагноза в рецепте льготе пациента;</w:t>
            </w:r>
          </w:p>
          <w:p w14:paraId="540B4C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ЛП в рецепте выполняется из списка;</w:t>
            </w:r>
          </w:p>
          <w:p w14:paraId="508E74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остатков;</w:t>
            </w:r>
          </w:p>
          <w:p w14:paraId="04104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остатков;</w:t>
            </w:r>
          </w:p>
          <w:p w14:paraId="003E4F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разрешить выписку рецепта при нулевых остатках;</w:t>
            </w:r>
          </w:p>
          <w:p w14:paraId="717F40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остаткам аптек;</w:t>
            </w:r>
          </w:p>
          <w:p w14:paraId="39DC10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аптек;</w:t>
            </w:r>
          </w:p>
          <w:p w14:paraId="4A77BD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остаткам РАС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0A5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739C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7A2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6A0532" w14:textId="77777777" w:rsidR="008517F4" w:rsidRPr="000D0678" w:rsidRDefault="008517F4" w:rsidP="0008395A">
            <w:pPr>
              <w:pStyle w:val="34ffffff6"/>
              <w:rPr>
                <w:rFonts w:eastAsiaTheme="minorEastAsia"/>
                <w:color w:val="auto"/>
                <w:sz w:val="18"/>
              </w:rPr>
            </w:pPr>
            <w:r w:rsidRPr="000D0678">
              <w:rPr>
                <w:color w:val="auto"/>
                <w:sz w:val="18"/>
              </w:rPr>
              <w:t>Настройка ведения льготных регистров</w:t>
            </w:r>
            <w:r w:rsidRPr="000D0678">
              <w:rPr>
                <w:rStyle w:val="gd-comment-icon"/>
                <w:color w:val="auto"/>
                <w:sz w:val="18"/>
              </w:rPr>
              <w:t xml:space="preserve"> </w:t>
            </w:r>
          </w:p>
          <w:p w14:paraId="04562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порядка добавления льгот: пользователями или по запросу в ситуационный центр;</w:t>
            </w:r>
          </w:p>
          <w:p w14:paraId="78A0BA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порядка изменения льгот: пользователями или по запросу в ситуационный центр;</w:t>
            </w:r>
          </w:p>
          <w:p w14:paraId="492C83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порядка проверки запросов на добавление или изменение льгот: с премодерацией льготы или с постмодерацией;</w:t>
            </w:r>
          </w:p>
          <w:p w14:paraId="4BC924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выполнения контроля на наличие диагноза для льгот по нозологиям;</w:t>
            </w:r>
          </w:p>
          <w:p w14:paraId="7E797C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выполнения контроля на наличие данных документа, подтверждающего право на льготу - для льгот по программе ОНЛС или социальных льгот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B51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D8AAF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635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E1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8D6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9011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7F16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9627D1" w14:textId="77777777" w:rsidR="008517F4" w:rsidRPr="000D0678" w:rsidRDefault="008517F4" w:rsidP="0008395A">
            <w:pPr>
              <w:pStyle w:val="34ffffff6"/>
              <w:rPr>
                <w:rFonts w:eastAsiaTheme="minorEastAsia"/>
                <w:color w:val="auto"/>
                <w:sz w:val="18"/>
              </w:rPr>
            </w:pPr>
            <w:r w:rsidRPr="000D0678">
              <w:rPr>
                <w:color w:val="auto"/>
                <w:sz w:val="18"/>
              </w:rPr>
              <w:t>Настройка формирования реестров счетов:</w:t>
            </w:r>
          </w:p>
          <w:p w14:paraId="35825A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запрещать отмечать реестр "К оплате", пока есть ошибки;</w:t>
            </w:r>
          </w:p>
          <w:p w14:paraId="64D728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формирования реестров;</w:t>
            </w:r>
          </w:p>
          <w:p w14:paraId="2D360F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формирования реестров для списка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F5B7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289F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EF49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E491D" w14:textId="77777777" w:rsidR="008517F4" w:rsidRPr="000D0678" w:rsidRDefault="008517F4" w:rsidP="0008395A">
            <w:pPr>
              <w:pStyle w:val="34ffffff6"/>
              <w:rPr>
                <w:rFonts w:eastAsiaTheme="minorEastAsia"/>
                <w:color w:val="auto"/>
                <w:sz w:val="18"/>
              </w:rPr>
            </w:pPr>
            <w:r w:rsidRPr="000D0678">
              <w:rPr>
                <w:color w:val="auto"/>
                <w:sz w:val="18"/>
              </w:rPr>
              <w:t>Настройка редактирования случаев реестров:</w:t>
            </w:r>
          </w:p>
          <w:p w14:paraId="65778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на редактирование случаев реестров;</w:t>
            </w:r>
          </w:p>
          <w:p w14:paraId="368477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на редактирование оплаченных случаев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E76C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ADE0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4E2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1E8E5" w14:textId="77777777" w:rsidR="008517F4" w:rsidRPr="000D0678" w:rsidRDefault="008517F4" w:rsidP="0008395A">
            <w:pPr>
              <w:pStyle w:val="34ffffff6"/>
              <w:rPr>
                <w:rFonts w:eastAsiaTheme="minorEastAsia"/>
                <w:color w:val="auto"/>
                <w:sz w:val="18"/>
              </w:rPr>
            </w:pPr>
            <w:r w:rsidRPr="000D0678">
              <w:rPr>
                <w:color w:val="auto"/>
                <w:sz w:val="18"/>
              </w:rPr>
              <w:t>Настройка реестров по бюджету:</w:t>
            </w:r>
          </w:p>
          <w:p w14:paraId="4D509A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утверждение объёмов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D47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23B4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A30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4A1FF" w14:textId="77777777" w:rsidR="008517F4" w:rsidRPr="000D0678" w:rsidRDefault="008517F4" w:rsidP="0008395A">
            <w:pPr>
              <w:pStyle w:val="34ffffff6"/>
              <w:rPr>
                <w:rFonts w:eastAsiaTheme="minorEastAsia"/>
                <w:color w:val="auto"/>
                <w:sz w:val="18"/>
              </w:rPr>
            </w:pPr>
            <w:r w:rsidRPr="000D0678">
              <w:rPr>
                <w:color w:val="auto"/>
                <w:sz w:val="18"/>
              </w:rPr>
              <w:t>Настройка реестров для МВД:</w:t>
            </w:r>
          </w:p>
          <w:p w14:paraId="2717AF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52A8D8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расчетный счет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4B6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2A25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1C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DFA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коэффициентов индексации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501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57CD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F4C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A0C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ФЛК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BCB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2B0F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8546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E8D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A4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308E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E84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153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обязательности ввода диагноза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2C3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1E7F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85B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99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Региста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1C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34FB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F36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FE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заполнения параметра "Последние менструации с" и "по" в регистре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A0A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042B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B440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C3B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требования заполнения раздела "Анкета" в полном объеме в регистре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74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2B7D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1FE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BF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обязательности заполнения некоторых полей на формах через выпадающий список: "Отключен", "Предупреждение", "Запрет сохранения"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4D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7ECA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431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4F1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Карты ПОН/ДДС – настройка проверки заполнения полей для экспорта на федеральный портал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3DF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482A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245A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F8DA7" w14:textId="77777777" w:rsidR="008517F4" w:rsidRPr="000D0678" w:rsidRDefault="008517F4" w:rsidP="0008395A">
            <w:pPr>
              <w:pStyle w:val="34ffffff6"/>
              <w:rPr>
                <w:rFonts w:eastAsiaTheme="minorEastAsia"/>
                <w:color w:val="auto"/>
                <w:sz w:val="18"/>
              </w:rPr>
            </w:pPr>
            <w:r w:rsidRPr="000D0678">
              <w:rPr>
                <w:color w:val="auto"/>
                <w:sz w:val="18"/>
              </w:rPr>
              <w:t>КВС - настройка проверки заполнения полей: "Время с начала заболевания", "Осложнен кардиогенным шоком"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A14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AD28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A499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55D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Оперативные услуги - настройка проверки заполнения полей: "Дата и время начала раздувания баллона", "Дата и время окончания ЧКВ"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E6B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7832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02EB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0AF1D3" w14:textId="77777777" w:rsidR="008517F4" w:rsidRPr="000D0678" w:rsidRDefault="008517F4" w:rsidP="0008395A">
            <w:pPr>
              <w:pStyle w:val="34ffffff6"/>
              <w:rPr>
                <w:rFonts w:eastAsiaTheme="minorEastAsia"/>
                <w:color w:val="auto"/>
                <w:sz w:val="18"/>
              </w:rPr>
            </w:pPr>
            <w:r w:rsidRPr="000D0678">
              <w:rPr>
                <w:color w:val="auto"/>
                <w:sz w:val="18"/>
              </w:rPr>
              <w:t>Форма "Человек":</w:t>
            </w:r>
          </w:p>
          <w:p w14:paraId="3CEBEC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проверки заполнения полей "Гражданство", "СНИЛС"; </w:t>
            </w:r>
          </w:p>
          <w:p w14:paraId="41D2D0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дублирование СНИЛС; контроль на корректность ИНН</w:t>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37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CE57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EF9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B7F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B14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BE37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111A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84D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правил заполнения врачей в периоде освобождения в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33D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7CC8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4E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4C0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аннулированию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B6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3D14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91D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D45DB" w14:textId="77777777" w:rsidR="008517F4" w:rsidRPr="000D0678" w:rsidRDefault="008517F4" w:rsidP="0008395A">
            <w:pPr>
              <w:pStyle w:val="34ffffff6"/>
              <w:rPr>
                <w:rFonts w:eastAsiaTheme="minorEastAsia"/>
                <w:color w:val="auto"/>
                <w:sz w:val="18"/>
              </w:rPr>
            </w:pPr>
            <w:r w:rsidRPr="000D0678">
              <w:rPr>
                <w:color w:val="auto"/>
                <w:sz w:val="18"/>
              </w:rPr>
              <w:t>Идентификация пациента по БДЗ:</w:t>
            </w:r>
          </w:p>
          <w:p w14:paraId="62EDC8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ручного и полуавтоматического режимов;</w:t>
            </w:r>
          </w:p>
          <w:p w14:paraId="572792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таймаута ожидания ответа;</w:t>
            </w:r>
          </w:p>
          <w:p w14:paraId="242421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актуальности сводной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D19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5024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F92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9E6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другим настройкам (раздел "Разное)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0D5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8786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9A15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B51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проверки наличия новых сообщений, 1 раз в X мин.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7F0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EFCB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F68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584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контроля пересечения случаев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37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459E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BB9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DADCE" w14:textId="77777777" w:rsidR="008517F4" w:rsidRPr="000D0678" w:rsidRDefault="008517F4" w:rsidP="0008395A">
            <w:pPr>
              <w:pStyle w:val="34ffffff6"/>
              <w:rPr>
                <w:rFonts w:eastAsiaTheme="minorEastAsia"/>
                <w:color w:val="auto"/>
                <w:sz w:val="18"/>
              </w:rPr>
            </w:pPr>
            <w:r w:rsidRPr="000D0678">
              <w:rPr>
                <w:color w:val="auto"/>
                <w:sz w:val="18"/>
              </w:rPr>
              <w:t xml:space="preserve">Настройка добавления новых МО: </w:t>
            </w:r>
          </w:p>
          <w:p w14:paraId="1FC1A0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проставлять OID = -1 для новых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5F1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6C31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DED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39F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списка e-mail адресов для отправки ошибок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7E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FAD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682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6FD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корректности ЕНП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7A2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405F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C66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B79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срока хранения аудиозаписей вызовов СМП (месяцев)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3D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4F54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B56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D11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корректности профиля отделения в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42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159C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6A4D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C29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F52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42ED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FB7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28A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параметров проверки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27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0DAC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9971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2EE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параметров записи пациентов в системе через АРМ регистратора,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57B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7DA9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C3C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6F8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списка МО, имеющих доступ к индивидуальной настройке периодов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E5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50CB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C98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32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отмене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6E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CE7C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C28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19C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Склад-Аптека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69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B85C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D4B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549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срока годности лекарственных средств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6C3E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A19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DF5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A4A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автоматического включения в регистры по социально 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30B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1DE0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77D5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9D3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79B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2552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838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B69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извещений о прикреплении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F0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873B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D349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606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извещений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4B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D4A8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1D4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88F0B" w14:textId="77777777" w:rsidR="008517F4" w:rsidRPr="000D0678" w:rsidRDefault="008517F4" w:rsidP="0008395A">
            <w:pPr>
              <w:pStyle w:val="34ffffff6"/>
              <w:rPr>
                <w:rFonts w:eastAsiaTheme="minorEastAsia"/>
                <w:color w:val="auto"/>
                <w:sz w:val="18"/>
              </w:rPr>
            </w:pPr>
            <w:r w:rsidRPr="000D0678">
              <w:rPr>
                <w:color w:val="auto"/>
                <w:sz w:val="18"/>
              </w:rPr>
              <w:t>Основные функции журнала:</w:t>
            </w:r>
          </w:p>
          <w:p w14:paraId="72A47A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новой настройки для отправки уведомлений;</w:t>
            </w:r>
          </w:p>
          <w:p w14:paraId="2AFE60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настройки из списка настроек уведомлений;</w:t>
            </w:r>
          </w:p>
          <w:p w14:paraId="7BB94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существующих настроек;</w:t>
            </w:r>
          </w:p>
          <w:p w14:paraId="0F33CE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настройки для отправки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873A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4CAE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846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278F3" w14:textId="77777777" w:rsidR="008517F4" w:rsidRPr="000D0678" w:rsidRDefault="008517F4" w:rsidP="0008395A">
            <w:pPr>
              <w:pStyle w:val="34ffffff6"/>
              <w:rPr>
                <w:rFonts w:eastAsiaTheme="minorEastAsia"/>
                <w:color w:val="auto"/>
                <w:sz w:val="18"/>
              </w:rPr>
            </w:pPr>
            <w:r w:rsidRPr="000D0678">
              <w:rPr>
                <w:color w:val="auto"/>
                <w:sz w:val="18"/>
              </w:rPr>
              <w:t>Форма настройки уведомлений включает:</w:t>
            </w:r>
          </w:p>
          <w:p w14:paraId="6736C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при создании настройки уведомления указать группу получателей, которым необходимо отправлять рассылку (по подразделению, должности сотрудника или роли пользователя);</w:t>
            </w:r>
          </w:p>
          <w:p w14:paraId="3ACA6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события в Системе, инициирующего генерацию и отправку уведомления (в рамках данного раздела предусмотрена реализация возможности выбора преднастроенного Исполнителем события. Типы событий, которые могут быть выбраны на форме настройки, указаны в соответствующих разделах подсистем, с которыми они связаны):</w:t>
            </w:r>
          </w:p>
          <w:p w14:paraId="022D3C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журнале уведомлений должна быть добавлена возможность фильтрации получаемых внутрисистемных уведомлений по дополнительным видам, добавленным исполнителем в процессе реализации выбора преднастроенных событий, которые указаны в соответствующих разделах подсистем, с которыми они связаны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653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A850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5F3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D2A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доступных мест работы врачей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0FC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B180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3772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A66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приема ответа от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AFB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576C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112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112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параметров безопасности паролей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930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9516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1AB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8D45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срока действия пароля (дней)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435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4B40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315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CD3F9" w14:textId="77777777" w:rsidR="008517F4" w:rsidRPr="000D0678" w:rsidRDefault="008517F4" w:rsidP="0008395A">
            <w:pPr>
              <w:pStyle w:val="34ffffff6"/>
              <w:rPr>
                <w:rFonts w:eastAsiaTheme="minorEastAsia"/>
                <w:color w:val="auto"/>
                <w:sz w:val="18"/>
              </w:rPr>
            </w:pPr>
          </w:p>
          <w:p w14:paraId="0F4CD6B2" w14:textId="77777777" w:rsidR="008517F4" w:rsidRPr="000D0678" w:rsidRDefault="008517F4" w:rsidP="0008395A">
            <w:pPr>
              <w:pStyle w:val="34ffffff6"/>
              <w:rPr>
                <w:color w:val="auto"/>
                <w:sz w:val="18"/>
              </w:rPr>
            </w:pPr>
            <w:r w:rsidRPr="000D0678">
              <w:rPr>
                <w:color w:val="auto"/>
                <w:sz w:val="18"/>
              </w:rPr>
              <w:t xml:space="preserve"> Настройка </w:t>
            </w:r>
          </w:p>
          <w:p w14:paraId="11D518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срока действия временного пароля (дней)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BC5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3C6F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D54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859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количества дней, за сколько необходимо предупреждать об истечении срока действия пароля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343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31D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F26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B29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минимальной длина пароля (символов)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614F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8EF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26F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295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проверяемых на совпадение последних паролей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04B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DC9B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805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1E9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алфавита пароля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F87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7A0F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17C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D69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минимального количества различающихся символов при смене пароля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C10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6160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203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3FC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блокировки учётной записи пользователя на 10 минут после трёх неудачных попыток ввода пароля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FA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75F7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F73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998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блокировки пользователя после истечения срока отсутствия активности (в днях)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A41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68E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760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192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работы СМП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20E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C2F1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DA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D1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времени начала суток для нумерации вызовов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B47A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9FF4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C1EA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C66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времени для отображения в АРМ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1131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3519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E48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D65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предельного срока после смерти пациента для создания вызова в днях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41A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1674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30DB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1BF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разрешения передачи вызовов в другую МО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1CEF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7E96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217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DE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вкладки "Экспертная оценка" в АРМ старшего врача СМП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C98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BF47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548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530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системы взаимодействия с 112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985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E0D3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539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4FA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вызовов 112 без адреса и выбор подразделения СМП по умолчанию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32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B1FE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102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9B48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3E93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2A97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2EF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B39D3" w14:textId="77777777" w:rsidR="008517F4" w:rsidRPr="000D0678" w:rsidRDefault="008517F4" w:rsidP="0008395A">
            <w:pPr>
              <w:pStyle w:val="34ffffff6"/>
              <w:rPr>
                <w:rFonts w:eastAsiaTheme="minorEastAsia"/>
                <w:color w:val="auto"/>
                <w:sz w:val="18"/>
              </w:rPr>
            </w:pPr>
            <w:r w:rsidRPr="000D0678">
              <w:rPr>
                <w:color w:val="auto"/>
                <w:sz w:val="18"/>
              </w:rPr>
              <w:t>Настройка проведения деперсонифицированной экспертизы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562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E91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B8B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63E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авторизации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959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1503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71C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7E4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Разрешить авторизацию только через ЕСИА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88C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D43D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3105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D17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ограничения прав доступа</w:t>
            </w:r>
            <w:r w:rsidRPr="000D0678">
              <w:rPr>
                <w:rStyle w:val="affffffffffff"/>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367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6530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7F1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1B4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льготам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E47B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487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D51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EA7A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группам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2C4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ECDD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BE6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87C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группам МО и подразделениям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A54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630C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9E3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928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функционалу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8391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443A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A0A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C19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группы тестов и доступа к ним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E41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2481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5CD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67524" w14:textId="77777777" w:rsidR="008517F4" w:rsidRPr="000D0678" w:rsidRDefault="008517F4" w:rsidP="0008395A">
            <w:pPr>
              <w:pStyle w:val="34ffffff6"/>
              <w:rPr>
                <w:rFonts w:eastAsiaTheme="minorEastAsia"/>
                <w:color w:val="auto"/>
                <w:sz w:val="18"/>
              </w:rPr>
            </w:pPr>
            <w:r w:rsidRPr="000D0678">
              <w:rPr>
                <w:color w:val="auto"/>
                <w:sz w:val="18"/>
              </w:rPr>
              <w:t>Фильтрация пользователей системы:</w:t>
            </w:r>
          </w:p>
          <w:p w14:paraId="6DA8D4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w:t>
            </w:r>
          </w:p>
          <w:p w14:paraId="00E269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прочие пользователи;</w:t>
            </w:r>
          </w:p>
          <w:p w14:paraId="08E2D3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удаленные пользователи;</w:t>
            </w:r>
          </w:p>
          <w:p w14:paraId="00E55A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администраторы сети аптек;</w:t>
            </w:r>
          </w:p>
          <w:p w14:paraId="79BAFC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695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D0AD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835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BFA0C" w14:textId="77777777" w:rsidR="008517F4" w:rsidRPr="000D0678" w:rsidRDefault="008517F4" w:rsidP="0008395A">
            <w:pPr>
              <w:pStyle w:val="34ffffff6"/>
              <w:rPr>
                <w:rFonts w:eastAsiaTheme="minorEastAsia"/>
                <w:color w:val="auto"/>
                <w:sz w:val="18"/>
              </w:rPr>
            </w:pPr>
            <w:r w:rsidRPr="000D0678">
              <w:rPr>
                <w:color w:val="auto"/>
                <w:sz w:val="18"/>
              </w:rPr>
              <w:t>Фильтрация пользователей системы:</w:t>
            </w:r>
          </w:p>
          <w:p w14:paraId="4ED499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логин;</w:t>
            </w:r>
          </w:p>
          <w:p w14:paraId="4D0A95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w:t>
            </w:r>
          </w:p>
          <w:p w14:paraId="2A0467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0606E6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p w14:paraId="51BACE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68E34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188EF9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организации;</w:t>
            </w:r>
          </w:p>
          <w:p w14:paraId="400656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заблокирован</w:t>
            </w:r>
          </w:p>
          <w:p w14:paraId="4E352723"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2B57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83EA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BB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6C3EA" w14:textId="77777777" w:rsidR="008517F4" w:rsidRPr="000D0678" w:rsidRDefault="008517F4" w:rsidP="0008395A">
            <w:pPr>
              <w:pStyle w:val="34ffffff6"/>
              <w:rPr>
                <w:rFonts w:eastAsiaTheme="minorEastAsia"/>
                <w:color w:val="auto"/>
                <w:sz w:val="18"/>
              </w:rPr>
            </w:pPr>
          </w:p>
          <w:p w14:paraId="1396E5E4" w14:textId="77777777" w:rsidR="008517F4" w:rsidRPr="000D0678" w:rsidRDefault="008517F4" w:rsidP="0008395A">
            <w:pPr>
              <w:pStyle w:val="34ffffff6"/>
              <w:rPr>
                <w:color w:val="auto"/>
                <w:sz w:val="18"/>
              </w:rPr>
            </w:pPr>
            <w:r w:rsidRPr="000D0678">
              <w:rPr>
                <w:color w:val="auto"/>
                <w:sz w:val="18"/>
              </w:rPr>
              <w:t>Добавление пользователя (задание логина): МО доступа, Ф. И. О. пользователя, e-mail, описание учетной записи, связь с сотрудником МО, идентификатор МАРШа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E154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6C650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E3E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B8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A7CE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126D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3F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68A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доступных, собственных МО (добавление, удаление пользователя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4E4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76C5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6BC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B34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количестве возможных параллельных сеансов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51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DB42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A97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59C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данных пользователя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F5F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5551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5A1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63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D02C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33C8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73A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2F31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9697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D230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67D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64B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Блокирование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916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7BCD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D86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007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разблокировать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A3A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5CCC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0E7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1B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EF5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E124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E09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73DF8"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регистру следующими пользователями АРМ администратора МО:</w:t>
            </w:r>
          </w:p>
          <w:p w14:paraId="14F0FD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Администраторы системы</w:t>
            </w:r>
          </w:p>
          <w:p w14:paraId="7C3FD0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Пользователи, включенные в группу доступа "Редактирование списка VIP-пациентов"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F468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7363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3B4C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52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пациента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7FA2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BE9EF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E44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F2D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D32F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D4D88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D6D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DB9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включенных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D05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3EF1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8DB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5A3E2"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случаям лечения пациента, созданных в МО, в которой пациент включен в регистр VIP-пациентов, только пользователями данной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CE8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6C58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507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"Справочники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05BA7" w14:textId="77777777" w:rsidR="008517F4" w:rsidRPr="000D0678" w:rsidRDefault="008517F4" w:rsidP="0008395A">
            <w:pPr>
              <w:pStyle w:val="34ffffff6"/>
              <w:rPr>
                <w:rFonts w:eastAsiaTheme="minorEastAsia"/>
                <w:color w:val="auto"/>
                <w:sz w:val="18"/>
              </w:rPr>
            </w:pPr>
            <w:r w:rsidRPr="000D0678">
              <w:rPr>
                <w:color w:val="auto"/>
                <w:sz w:val="18"/>
              </w:rPr>
              <w:t>Доступ к справочникам:</w:t>
            </w:r>
          </w:p>
          <w:p w14:paraId="0F28F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услуг;</w:t>
            </w:r>
          </w:p>
          <w:p w14:paraId="30EC1A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w:t>
            </w:r>
            <w:r w:rsidRPr="000D0678">
              <w:rPr>
                <w:rFonts w:eastAsia="Times New Roman"/>
                <w:color w:val="auto"/>
                <w:sz w:val="18"/>
              </w:rPr>
              <w:noBreakHyphen/>
              <w:t>10;</w:t>
            </w:r>
          </w:p>
          <w:p w14:paraId="6CCA1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конструктор анкет;</w:t>
            </w:r>
          </w:p>
          <w:p w14:paraId="212A0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МЭС;</w:t>
            </w:r>
          </w:p>
          <w:p w14:paraId="637EC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стандарты лечения</w:t>
            </w:r>
            <w:r w:rsidRPr="000D0678">
              <w:rPr>
                <w:rFonts w:eastAsia="Times New Roman"/>
                <w:color w:val="auto"/>
                <w:sz w:val="18"/>
              </w:rPr>
              <w:br/>
            </w:r>
          </w:p>
          <w:p w14:paraId="127B9C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маршрутизация и сферы ответственности МО;</w:t>
            </w:r>
          </w:p>
          <w:p w14:paraId="2B3412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07A7F5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перечни медикаментов;</w:t>
            </w:r>
          </w:p>
          <w:p w14:paraId="5194FD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номенклатурный справочник;</w:t>
            </w:r>
          </w:p>
          <w:p w14:paraId="5BBE6A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типы организаций;</w:t>
            </w:r>
          </w:p>
          <w:p w14:paraId="32FBD5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наименования мест хранения;</w:t>
            </w:r>
          </w:p>
          <w:p w14:paraId="0236AB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виды заявок на медикаменты;</w:t>
            </w:r>
          </w:p>
          <w:p w14:paraId="066AD4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статусы заявок на медикаменты;</w:t>
            </w:r>
          </w:p>
          <w:p w14:paraId="4B77A4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единицы измерения;</w:t>
            </w:r>
          </w:p>
          <w:p w14:paraId="47EACA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единицы измерения товара;</w:t>
            </w:r>
          </w:p>
          <w:p w14:paraId="1559D1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структурированные параметры;</w:t>
            </w:r>
          </w:p>
          <w:p w14:paraId="31CB94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атрибуты;</w:t>
            </w:r>
          </w:p>
          <w:p w14:paraId="6A1F41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тарифов и объемов; </w:t>
            </w:r>
          </w:p>
          <w:p w14:paraId="4C199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тарифов и объемов, тарифов услуг, справочник атрибутов тарифов и объемов;</w:t>
            </w:r>
          </w:p>
          <w:p w14:paraId="0D8211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ЛИС:</w:t>
            </w:r>
          </w:p>
          <w:p w14:paraId="51E26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типы контейнеров;</w:t>
            </w:r>
          </w:p>
          <w:p w14:paraId="75199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причины нарушения сроков выполнения исследований;</w:t>
            </w:r>
          </w:p>
          <w:p w14:paraId="713FF5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ЕРМП;</w:t>
            </w:r>
          </w:p>
          <w:p w14:paraId="3DC1B8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БСК: администрирование;</w:t>
            </w:r>
            <w:r w:rsidRPr="000D0678">
              <w:rPr>
                <w:rFonts w:eastAsia="Times New Roman"/>
                <w:color w:val="auto"/>
                <w:sz w:val="18"/>
              </w:rPr>
              <w:br/>
            </w:r>
          </w:p>
          <w:p w14:paraId="4BDB9C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связи МО с бюро МСЭ;</w:t>
            </w:r>
          </w:p>
          <w:p w14:paraId="43103A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профилактические прививки;</w:t>
            </w:r>
          </w:p>
          <w:p w14:paraId="609138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токены доступа FHIR;</w:t>
            </w:r>
          </w:p>
          <w:p w14:paraId="3E2EB7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лекарственные средства:</w:t>
            </w:r>
          </w:p>
          <w:p w14:paraId="212FF3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МНН;</w:t>
            </w:r>
          </w:p>
          <w:p w14:paraId="47933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торговых наименований;</w:t>
            </w:r>
          </w:p>
          <w:p w14:paraId="768051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непатентованные наименования;</w:t>
            </w:r>
          </w:p>
          <w:p w14:paraId="33C528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экстемпоральные рецептуры;</w:t>
            </w:r>
          </w:p>
          <w:p w14:paraId="2DAD8D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предельные надбавки на ЖНВЛП;</w:t>
            </w:r>
          </w:p>
          <w:p w14:paraId="7611E4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цены на ЖНВЛП;</w:t>
            </w:r>
          </w:p>
          <w:p w14:paraId="276EC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фальсификатов и забракованных серий;</w:t>
            </w:r>
          </w:p>
          <w:p w14:paraId="5FF273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8081E"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308E7B48" w14:textId="77777777" w:rsidR="008517F4" w:rsidRPr="000D0678" w:rsidRDefault="008517F4" w:rsidP="008517F4">
      <w:pPr>
        <w:pStyle w:val="34ffffff6"/>
        <w:rPr>
          <w:rFonts w:eastAsia="Times New Roman"/>
          <w:color w:val="auto"/>
          <w:sz w:val="18"/>
        </w:rPr>
      </w:pPr>
    </w:p>
    <w:p w14:paraId="651C535E" w14:textId="77777777" w:rsidR="008517F4" w:rsidRPr="000D0678" w:rsidRDefault="008517F4" w:rsidP="008517F4">
      <w:pPr>
        <w:pStyle w:val="3420"/>
        <w:rPr>
          <w:sz w:val="22"/>
        </w:rPr>
      </w:pPr>
      <w:bookmarkStart w:id="381" w:name="_Toc148347235"/>
      <w:bookmarkStart w:id="382" w:name="_Toc163044173"/>
      <w:r w:rsidRPr="000D0678">
        <w:rPr>
          <w:sz w:val="22"/>
        </w:rPr>
        <w:t>Подсистема 02 "Взаимодействие с внешними системами"</w:t>
      </w:r>
      <w:bookmarkEnd w:id="381"/>
      <w:bookmarkEnd w:id="382"/>
    </w:p>
    <w:p w14:paraId="0AB731AA"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314"/>
        <w:gridCol w:w="6770"/>
        <w:gridCol w:w="986"/>
      </w:tblGrid>
      <w:tr w:rsidR="008517F4" w:rsidRPr="000D0678" w14:paraId="57D95D9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90B8B"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CA398"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CDEB9" w14:textId="77777777" w:rsidR="008517F4" w:rsidRPr="000D0678" w:rsidRDefault="008517F4" w:rsidP="0008395A">
            <w:pPr>
              <w:pStyle w:val="34ffffff4"/>
              <w:rPr>
                <w:sz w:val="18"/>
              </w:rPr>
            </w:pPr>
            <w:r w:rsidRPr="000D0678">
              <w:rPr>
                <w:sz w:val="18"/>
              </w:rPr>
              <w:t>Ключевая</w:t>
            </w:r>
          </w:p>
        </w:tc>
      </w:tr>
      <w:tr w:rsidR="008517F4" w:rsidRPr="000D0678" w14:paraId="2C0691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E913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0ED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 с федеральным сервисом приёма медицинских сведений в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005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1B7F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2F6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3E8B3" w14:textId="77777777" w:rsidR="008517F4" w:rsidRPr="000D0678" w:rsidRDefault="008517F4" w:rsidP="0008395A">
            <w:pPr>
              <w:pStyle w:val="34ffffff6"/>
              <w:rPr>
                <w:rFonts w:eastAsiaTheme="minorEastAsia"/>
                <w:color w:val="auto"/>
                <w:sz w:val="18"/>
              </w:rPr>
            </w:pPr>
            <w:r w:rsidRPr="000D0678">
              <w:rPr>
                <w:color w:val="auto"/>
                <w:sz w:val="18"/>
              </w:rPr>
              <w:t>Отправка документов методом СМС (sendDocument)</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2F2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3F829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ECFD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F8C4E" w14:textId="77777777" w:rsidR="008517F4" w:rsidRPr="000D0678" w:rsidRDefault="008517F4" w:rsidP="0008395A">
            <w:pPr>
              <w:pStyle w:val="34ffffff6"/>
              <w:rPr>
                <w:rFonts w:eastAsiaTheme="minorEastAsia"/>
                <w:color w:val="auto"/>
                <w:sz w:val="18"/>
              </w:rPr>
            </w:pPr>
            <w:r w:rsidRPr="000D0678">
              <w:rPr>
                <w:color w:val="auto"/>
                <w:sz w:val="18"/>
              </w:rPr>
              <w:t>Прием асинхронного ответа с результатами обработки документа (метод sendResult) от сервиса обратного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7671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C8232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F1C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BF1E8" w14:textId="77777777" w:rsidR="008517F4" w:rsidRPr="000D0678" w:rsidRDefault="008517F4" w:rsidP="0008395A">
            <w:pPr>
              <w:pStyle w:val="34ffffff6"/>
              <w:rPr>
                <w:rFonts w:eastAsiaTheme="minorEastAsia"/>
                <w:color w:val="auto"/>
                <w:sz w:val="18"/>
              </w:rPr>
            </w:pPr>
            <w:r w:rsidRPr="000D0678">
              <w:rPr>
                <w:color w:val="auto"/>
                <w:sz w:val="18"/>
              </w:rPr>
              <w:t>Отправка запроса в ВИМИС "Профилактическая медицина" на проверку статуса обработки документа (метод checkStatus) при отсутствии асинхронного ответа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C3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AA10D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C883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56B7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отсутствии асинхронного ответа отправка запроса в ВИМИС «Профилактическая медицина» на проверку статуса обработки документа (метод checkStatus)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2FF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BA12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131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51A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документов в очередь к отправке при выполнении триггерных точек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664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9765C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B89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4FD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2. Выявление 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695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2BA49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FFE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5DF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6. Выявление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D62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87561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69D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F2E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10. Выявление профилактического медицинского осмотра и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BCA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7440E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3514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3C4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11. Выявление профилактического медицинского осмотра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39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6BC92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FB43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857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12. Выявление факта необходимости постановки на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6C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37D27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0B5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19E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13. Выявление факта временной нетрудоспособности по диагнозу, подлежащему диспансерному наблюдению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7D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6A67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58C6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7E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14. Выявление факта обострения по диагнозу, подлежащему диспансерному наблюдению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40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BE31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FAC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2B9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15. Выявление факта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55D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C1C27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E91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E5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16. Выявление приема (осмотра) пациента в рамках иммунизации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7D4D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69DD1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ACD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77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17. Выявление иммунизации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B0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76862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A40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476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18. Выявление углубленной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85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AFE14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6CD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841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в пользовательском интерфейсе информации о результате взаимодействия Системы с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635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0EF3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AFF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5FF49" w14:textId="77777777" w:rsidR="008517F4" w:rsidRPr="000D0678" w:rsidRDefault="008517F4" w:rsidP="0008395A">
            <w:pPr>
              <w:pStyle w:val="34ffffff6"/>
              <w:rPr>
                <w:rFonts w:eastAsiaTheme="minorEastAsia"/>
                <w:color w:val="auto"/>
                <w:sz w:val="18"/>
              </w:rPr>
            </w:pPr>
            <w:r w:rsidRPr="000D0678">
              <w:rPr>
                <w:color w:val="auto"/>
                <w:sz w:val="18"/>
              </w:rPr>
              <w:t>Переход к форме "Журнал документов для ВИМИС" из АРМ:</w:t>
            </w:r>
          </w:p>
          <w:p w14:paraId="114F94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ЦОД</w:t>
            </w:r>
          </w:p>
          <w:p w14:paraId="350570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МО</w:t>
            </w:r>
          </w:p>
          <w:p w14:paraId="2CB5F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врача поликлиники; </w:t>
            </w:r>
          </w:p>
          <w:p w14:paraId="5B78D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заведующего отделением поликлиники; </w:t>
            </w:r>
          </w:p>
          <w:p w14:paraId="4531C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врача стационара; </w:t>
            </w:r>
          </w:p>
          <w:p w14:paraId="20AD8D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заведующего отделением стационара; </w:t>
            </w:r>
          </w:p>
          <w:p w14:paraId="3D1B0A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лаборанта; </w:t>
            </w:r>
          </w:p>
          <w:p w14:paraId="515E3D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диагностики; </w:t>
            </w:r>
          </w:p>
          <w:p w14:paraId="277636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патологоанатома; </w:t>
            </w:r>
          </w:p>
          <w:p w14:paraId="7D0CC9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центра удаленной консультации</w:t>
            </w:r>
          </w:p>
          <w:p w14:paraId="6E9B75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МИАЦ;</w:t>
            </w:r>
          </w:p>
          <w:p w14:paraId="5CEE80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специалиста Минздрава;</w:t>
            </w:r>
          </w:p>
          <w:p w14:paraId="44D3F7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руководителя МО;</w:t>
            </w:r>
          </w:p>
          <w:p w14:paraId="12CEDF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медицинского статистика;</w:t>
            </w:r>
          </w:p>
          <w:p w14:paraId="255D7A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главного внештатного специалиста при МЗ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2E01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1D79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A45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459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в пользовательском интерфейсе информации о пациентах МО, для которых установлен признак "Контроль ВИМИС"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A904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2FC0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7E5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8A5D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Логирование. Обеспечивает хранение информации о процессе взаимодействия Системы с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DD4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73DC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08C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DEE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внутреннего форматно-логического контроля перед отправкой документов в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392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7B94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909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D3536"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p w14:paraId="75CF3A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выгрузке документов в ВИМИС</w:t>
            </w:r>
          </w:p>
          <w:p w14:paraId="29F4B6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состоянии документов ВИМИС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CBC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4052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F62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03FC6" w14:textId="77777777" w:rsidR="008517F4" w:rsidRPr="000D0678" w:rsidRDefault="008517F4" w:rsidP="0008395A">
            <w:pPr>
              <w:pStyle w:val="34ffffff6"/>
              <w:rPr>
                <w:rFonts w:eastAsiaTheme="minorEastAsia"/>
                <w:color w:val="auto"/>
                <w:sz w:val="18"/>
              </w:rPr>
            </w:pPr>
            <w:r w:rsidRPr="000D0678">
              <w:rPr>
                <w:color w:val="auto"/>
                <w:sz w:val="18"/>
              </w:rPr>
              <w:t xml:space="preserve">Реализован сервис интеграции с ИЭМК в соответствии с требованиями к составу и параметрам методов, регламентами подключения и формата передачи данных федерального сервиса ИЭМК, опубликованным по адресу </w:t>
            </w:r>
            <w:r w:rsidRPr="000D0678">
              <w:rPr>
                <w:color w:val="auto"/>
                <w:sz w:val="20"/>
              </w:rPr>
              <w:t>http://portal.egisz.rosminzdrav.ru/materials</w:t>
            </w:r>
            <w:r w:rsidRPr="000D0678">
              <w:rPr>
                <w:color w:val="auto"/>
                <w:sz w:val="18"/>
              </w:rPr>
              <w:t>.</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B956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B837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FA7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069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случаев лечения в федеральный сервис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04A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A856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337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ECA5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конфигурирования параметров взаимодействия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4C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0C6AE38D" w14:textId="77777777" w:rsidR="008517F4" w:rsidRPr="000D0678" w:rsidRDefault="008517F4" w:rsidP="0008395A">
            <w:pPr>
              <w:pStyle w:val="34ffffff6"/>
              <w:rPr>
                <w:rFonts w:eastAsiaTheme="minorEastAsia"/>
                <w:color w:val="auto"/>
                <w:sz w:val="18"/>
              </w:rPr>
            </w:pPr>
          </w:p>
        </w:tc>
      </w:tr>
      <w:tr w:rsidR="008517F4" w:rsidRPr="000D0678" w14:paraId="104697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511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76DF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работоспособности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80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486BF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49A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572A9" w14:textId="77777777" w:rsidR="008517F4" w:rsidRPr="000D0678" w:rsidRDefault="008517F4" w:rsidP="0008395A">
            <w:pPr>
              <w:pStyle w:val="34ffffff6"/>
              <w:rPr>
                <w:rFonts w:eastAsiaTheme="minorEastAsia"/>
                <w:color w:val="auto"/>
                <w:sz w:val="18"/>
              </w:rPr>
            </w:pPr>
            <w:r w:rsidRPr="000D0678">
              <w:rPr>
                <w:color w:val="auto"/>
                <w:sz w:val="18"/>
              </w:rPr>
              <w:t>Передача случаев лечения, удовлетворяющих условиям передачи, из Системы в федеральный сервис через API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C8B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3236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068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94E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Преобразование данных о пациентах и случаях лечения к формату электронного документа (СЭМД), отправка в виде сообщений в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E4F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427B8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6554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E6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данных по расписанию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931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88F3E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332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70A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Формирование XML-документов определенной структуры, соответствующей описанию, опубликованному по адресу </w:t>
            </w:r>
            <w:r w:rsidRPr="000D0678">
              <w:rPr>
                <w:rFonts w:eastAsia="Times New Roman"/>
                <w:color w:val="auto"/>
                <w:sz w:val="20"/>
              </w:rPr>
              <w:t>http://portal.egisz.rosminzdrav.ru/materials</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AF3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57354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020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37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Обработка поступающих в ИЭМК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D5C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A667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E7C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7798EC" w14:textId="77777777" w:rsidR="008517F4" w:rsidRPr="000D0678" w:rsidRDefault="008517F4" w:rsidP="0008395A">
            <w:pPr>
              <w:pStyle w:val="34ffffff6"/>
              <w:rPr>
                <w:rFonts w:eastAsiaTheme="minorEastAsia"/>
                <w:color w:val="auto"/>
                <w:sz w:val="18"/>
              </w:rPr>
            </w:pPr>
            <w:r w:rsidRPr="000D0678">
              <w:rPr>
                <w:color w:val="auto"/>
                <w:sz w:val="18"/>
              </w:rPr>
              <w:t>Направление в систему ведения ИЭМК сформированных в Системе данных (сообщения/ СЭМД). </w:t>
            </w:r>
          </w:p>
          <w:p w14:paraId="6E3241DD" w14:textId="77777777" w:rsidR="008517F4" w:rsidRPr="000D0678" w:rsidRDefault="008517F4" w:rsidP="0008395A">
            <w:pPr>
              <w:pStyle w:val="34ffffff6"/>
              <w:rPr>
                <w:color w:val="auto"/>
                <w:sz w:val="18"/>
              </w:rPr>
            </w:pPr>
            <w:r w:rsidRPr="000D0678">
              <w:rPr>
                <w:color w:val="auto"/>
                <w:sz w:val="18"/>
              </w:rPr>
              <w:t>Список реализованных СЭМД:</w:t>
            </w:r>
          </w:p>
          <w:p w14:paraId="1915BA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госпитализацию, восстановительное лечение, обследование, консультацию (CDA)" Редакция 2;</w:t>
            </w:r>
          </w:p>
          <w:p w14:paraId="71B25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по законченному случаю амбулаторный (CDA) Редакция 3;</w:t>
            </w:r>
          </w:p>
          <w:p w14:paraId="62A62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(CDA)" Редакция 3;</w:t>
            </w:r>
          </w:p>
          <w:p w14:paraId="1B045B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консультации (CDA)" Редакция 2;</w:t>
            </w:r>
          </w:p>
          <w:p w14:paraId="113BC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лабораторного исследования (CDA)" Редакция 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47F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6DA7A65E" w14:textId="77777777" w:rsidR="008517F4" w:rsidRPr="000D0678" w:rsidRDefault="008517F4" w:rsidP="0008395A">
            <w:pPr>
              <w:pStyle w:val="34ffffff6"/>
              <w:rPr>
                <w:rFonts w:eastAsiaTheme="minorEastAsia"/>
                <w:color w:val="auto"/>
                <w:sz w:val="18"/>
              </w:rPr>
            </w:pPr>
          </w:p>
        </w:tc>
      </w:tr>
      <w:tr w:rsidR="008517F4" w:rsidRPr="000D0678" w14:paraId="5513BA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1DD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C6141" w14:textId="77777777" w:rsidR="008517F4" w:rsidRPr="000D0678" w:rsidRDefault="008517F4" w:rsidP="0008395A">
            <w:pPr>
              <w:pStyle w:val="34ffffff6"/>
              <w:rPr>
                <w:rFonts w:eastAsiaTheme="minorEastAsia"/>
                <w:color w:val="auto"/>
                <w:sz w:val="18"/>
              </w:rPr>
            </w:pPr>
            <w:r w:rsidRPr="000D0678">
              <w:rPr>
                <w:color w:val="auto"/>
                <w:sz w:val="18"/>
              </w:rPr>
              <w:t>Возможность обработки подсистемой интеграции прикладных систем ЕГИСЗ поступивших данных и, в зависимости от формата, направление на адаптер, обрабатывающий соответствующий формат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BD2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04F8BA67" w14:textId="77777777" w:rsidR="008517F4" w:rsidRPr="000D0678" w:rsidRDefault="008517F4" w:rsidP="0008395A">
            <w:pPr>
              <w:pStyle w:val="34ffffff6"/>
              <w:rPr>
                <w:rFonts w:eastAsiaTheme="minorEastAsia"/>
                <w:color w:val="auto"/>
                <w:sz w:val="18"/>
              </w:rPr>
            </w:pPr>
          </w:p>
        </w:tc>
      </w:tr>
      <w:tr w:rsidR="008517F4" w:rsidRPr="000D0678" w14:paraId="6C554E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8BD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9A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обработанных данных в систему ведения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F9A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5A50E45B" w14:textId="77777777" w:rsidR="008517F4" w:rsidRPr="000D0678" w:rsidRDefault="008517F4" w:rsidP="0008395A">
            <w:pPr>
              <w:pStyle w:val="34ffffff6"/>
              <w:rPr>
                <w:rFonts w:eastAsiaTheme="minorEastAsia"/>
                <w:color w:val="auto"/>
                <w:sz w:val="18"/>
              </w:rPr>
            </w:pPr>
          </w:p>
        </w:tc>
      </w:tr>
      <w:tr w:rsidR="008517F4" w:rsidRPr="000D0678" w14:paraId="23EB49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B9D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AC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заказчиком исполнения заявок в Службе технической поддержки ЕГИСЗ для подключения к сервису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AD9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942F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FDF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F49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в Системе сообщений для отправки в ИЭМК в форматах HL7 v2.5 / 3.0 либо HL7 CDA R2 / R3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1D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E135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03C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9F8F8" w14:textId="77777777" w:rsidR="008517F4" w:rsidRPr="000D0678" w:rsidRDefault="008517F4" w:rsidP="0008395A">
            <w:pPr>
              <w:pStyle w:val="34ffffff6"/>
              <w:rPr>
                <w:rFonts w:eastAsiaTheme="minorEastAsia"/>
                <w:color w:val="auto"/>
                <w:sz w:val="18"/>
              </w:rPr>
            </w:pPr>
            <w:r w:rsidRPr="000D0678">
              <w:rPr>
                <w:color w:val="auto"/>
                <w:sz w:val="18"/>
              </w:rPr>
              <w:t>Сервис автоматизированного информационного взаимодействия с подсистемой "Реестр электронных медицинских документов" (РЭМД) ЕГИСЗ</w:t>
            </w:r>
          </w:p>
          <w:p w14:paraId="3640E9CF"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6680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6F5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4E7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67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ЭМД УКЭП лица или лиц, ответственного(-ых) за составление документа, в соответствии с правилами подписания, установленными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5B7C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0D1CB41" w14:textId="77777777" w:rsidR="008517F4" w:rsidRPr="000D0678" w:rsidRDefault="008517F4" w:rsidP="0008395A">
            <w:pPr>
              <w:pStyle w:val="34ffffff6"/>
              <w:rPr>
                <w:rFonts w:eastAsiaTheme="minorEastAsia"/>
                <w:color w:val="auto"/>
                <w:sz w:val="18"/>
              </w:rPr>
            </w:pPr>
          </w:p>
        </w:tc>
      </w:tr>
      <w:tr w:rsidR="008517F4" w:rsidRPr="000D0678" w14:paraId="3C1303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176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E8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Хранение подписанных ЭМД и всех версий ЭМД в течение срока, установленного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403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163C897" w14:textId="77777777" w:rsidR="008517F4" w:rsidRPr="000D0678" w:rsidRDefault="008517F4" w:rsidP="0008395A">
            <w:pPr>
              <w:pStyle w:val="34ffffff6"/>
              <w:rPr>
                <w:rFonts w:eastAsiaTheme="minorEastAsia"/>
                <w:color w:val="auto"/>
                <w:sz w:val="18"/>
              </w:rPr>
            </w:pPr>
          </w:p>
        </w:tc>
      </w:tr>
      <w:tr w:rsidR="008517F4" w:rsidRPr="000D0678" w14:paraId="135F4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96D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A33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сведений об ЭМД и его новых версий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935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9EF7B70" w14:textId="77777777" w:rsidR="008517F4" w:rsidRPr="000D0678" w:rsidRDefault="008517F4" w:rsidP="0008395A">
            <w:pPr>
              <w:pStyle w:val="34ffffff6"/>
              <w:rPr>
                <w:rFonts w:eastAsiaTheme="minorEastAsia"/>
                <w:color w:val="auto"/>
                <w:sz w:val="18"/>
              </w:rPr>
            </w:pPr>
          </w:p>
        </w:tc>
      </w:tr>
      <w:tr w:rsidR="008517F4" w:rsidRPr="000D0678" w14:paraId="0DC056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1F6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8A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7AE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BBAF11A" w14:textId="77777777" w:rsidR="008517F4" w:rsidRPr="000D0678" w:rsidRDefault="008517F4" w:rsidP="0008395A">
            <w:pPr>
              <w:pStyle w:val="34ffffff6"/>
              <w:rPr>
                <w:rFonts w:eastAsiaTheme="minorEastAsia"/>
                <w:color w:val="auto"/>
                <w:sz w:val="18"/>
              </w:rPr>
            </w:pPr>
          </w:p>
        </w:tc>
      </w:tr>
      <w:tr w:rsidR="008517F4" w:rsidRPr="000D0678" w14:paraId="2959BB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24C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0198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регистрационных сведений об 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D5C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4165F7B" w14:textId="77777777" w:rsidR="008517F4" w:rsidRPr="000D0678" w:rsidRDefault="008517F4" w:rsidP="0008395A">
            <w:pPr>
              <w:pStyle w:val="34ffffff6"/>
              <w:rPr>
                <w:rFonts w:eastAsiaTheme="minorEastAsia"/>
                <w:color w:val="auto"/>
                <w:sz w:val="18"/>
              </w:rPr>
            </w:pPr>
          </w:p>
        </w:tc>
      </w:tr>
      <w:tr w:rsidR="008517F4" w:rsidRPr="000D0678" w14:paraId="568B2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8E0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4D3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ЭМД из архива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36A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5DF68CFA" w14:textId="77777777" w:rsidR="008517F4" w:rsidRPr="000D0678" w:rsidRDefault="008517F4" w:rsidP="0008395A">
            <w:pPr>
              <w:pStyle w:val="34ffffff6"/>
              <w:rPr>
                <w:rFonts w:eastAsiaTheme="minorEastAsia"/>
                <w:color w:val="auto"/>
                <w:sz w:val="18"/>
              </w:rPr>
            </w:pPr>
          </w:p>
        </w:tc>
      </w:tr>
      <w:tr w:rsidR="008517F4" w:rsidRPr="000D0678" w14:paraId="2F4C4C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1E8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00C78" w14:textId="77777777" w:rsidR="008517F4" w:rsidRPr="000D0678" w:rsidRDefault="008517F4" w:rsidP="0008395A">
            <w:pPr>
              <w:pStyle w:val="34ffffff6"/>
              <w:rPr>
                <w:rFonts w:eastAsiaTheme="minorEastAsia"/>
                <w:color w:val="auto"/>
                <w:sz w:val="18"/>
              </w:rPr>
            </w:pPr>
            <w:r w:rsidRPr="000D0678">
              <w:rPr>
                <w:color w:val="auto"/>
                <w:sz w:val="18"/>
              </w:rPr>
              <w:t>Логирование информации о событиях обмена данными с сервисом, обеспечение доступа для просмотра пользователям: АРМ администратора ЦОД, администратора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B37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229E55BF" w14:textId="77777777" w:rsidR="008517F4" w:rsidRPr="000D0678" w:rsidRDefault="008517F4" w:rsidP="0008395A">
            <w:pPr>
              <w:pStyle w:val="34ffffff6"/>
              <w:rPr>
                <w:rFonts w:eastAsiaTheme="minorEastAsia"/>
                <w:color w:val="auto"/>
                <w:sz w:val="18"/>
              </w:rPr>
            </w:pPr>
          </w:p>
        </w:tc>
      </w:tr>
      <w:tr w:rsidR="008517F4" w:rsidRPr="000D0678" w14:paraId="7B9357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02C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4846B"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данных по логу работы с сервисами РЭМД по свойствам:</w:t>
            </w:r>
          </w:p>
          <w:p w14:paraId="2368F9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запроса;</w:t>
            </w:r>
          </w:p>
          <w:p w14:paraId="0D3D59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документа;</w:t>
            </w:r>
          </w:p>
          <w:p w14:paraId="05A320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документа;</w:t>
            </w:r>
          </w:p>
          <w:p w14:paraId="5E2A0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документа;</w:t>
            </w:r>
          </w:p>
          <w:p w14:paraId="0D232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запрос;</w:t>
            </w:r>
          </w:p>
          <w:p w14:paraId="199305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DEA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3A697AA8" w14:textId="77777777" w:rsidR="008517F4" w:rsidRPr="000D0678" w:rsidRDefault="008517F4" w:rsidP="0008395A">
            <w:pPr>
              <w:pStyle w:val="34ffffff6"/>
              <w:rPr>
                <w:rFonts w:eastAsiaTheme="minorEastAsia"/>
                <w:color w:val="auto"/>
                <w:sz w:val="18"/>
              </w:rPr>
            </w:pPr>
          </w:p>
        </w:tc>
      </w:tr>
      <w:tr w:rsidR="008517F4" w:rsidRPr="000D0678" w14:paraId="39703F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456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5EEE5"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HL7 CDA R2:</w:t>
            </w:r>
          </w:p>
          <w:p w14:paraId="593ABC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инструментального исследования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https://portal.egisz.rosminzdrav.ru/materials/3291</w:t>
            </w:r>
            <w:r w:rsidRPr="000D0678">
              <w:rPr>
                <w:rFonts w:eastAsia="Times New Roman"/>
                <w:color w:val="auto"/>
                <w:sz w:val="18"/>
              </w:rPr>
              <w:t>;</w:t>
            </w:r>
          </w:p>
          <w:p w14:paraId="3D59B2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лабораторного исследования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https://portal.egisz.rosminzdrav.ru/materials/2939</w:t>
            </w:r>
            <w:r w:rsidRPr="000D0678">
              <w:rPr>
                <w:rFonts w:eastAsia="Times New Roman"/>
                <w:color w:val="auto"/>
                <w:sz w:val="18"/>
              </w:rPr>
              <w:t xml:space="preserve"> (редакция 2);</w:t>
            </w:r>
          </w:p>
          <w:p w14:paraId="351CDE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телемедицинской консультации</w:t>
            </w:r>
            <w:r w:rsidRPr="000D0678">
              <w:rPr>
                <w:rStyle w:val="gd-comment-icon"/>
                <w:rFonts w:eastAsia="Times New Roman"/>
                <w:color w:val="auto"/>
                <w:sz w:val="18"/>
              </w:rPr>
              <w:t xml:space="preserve"> </w:t>
            </w:r>
            <w:r w:rsidRPr="000D0678">
              <w:rPr>
                <w:rFonts w:eastAsia="Times New Roman"/>
                <w:color w:val="auto"/>
                <w:sz w:val="18"/>
              </w:rPr>
              <w:t>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xml:space="preserve"> https://portal.egisz.rosminzdrav.ru/materials/3479</w:t>
            </w:r>
            <w:r w:rsidRPr="000D0678">
              <w:rPr>
                <w:rFonts w:eastAsia="Times New Roman"/>
                <w:color w:val="auto"/>
                <w:sz w:val="18"/>
              </w:rPr>
              <w:t>;</w:t>
            </w:r>
          </w:p>
          <w:p w14:paraId="2F86FA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свидетельство о перинатальной смерти ред.2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xml:space="preserve">https://portal.egisz.rosminzdrav.ru/materials/3605 </w:t>
            </w:r>
            <w:r w:rsidRPr="000D0678">
              <w:rPr>
                <w:rFonts w:eastAsia="Times New Roman"/>
                <w:color w:val="auto"/>
                <w:sz w:val="18"/>
              </w:rPr>
              <w:t>(Дата окончания регистрации 31.08.2021);</w:t>
            </w:r>
          </w:p>
          <w:p w14:paraId="684F0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свидетельство о рождении (Редакция 4)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https://portal.egisz.rosminzdrav.ru/materials/3849</w:t>
            </w:r>
            <w:r w:rsidRPr="000D0678">
              <w:rPr>
                <w:rFonts w:eastAsia="Times New Roman"/>
                <w:color w:val="auto"/>
                <w:sz w:val="18"/>
              </w:rPr>
              <w:t>;</w:t>
            </w:r>
          </w:p>
          <w:p w14:paraId="3C224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медико-социальную экспертизу Редакция 5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https://portal.egisz.rosminzdrav.ru/materials/4011</w:t>
            </w:r>
            <w:r w:rsidRPr="000D0678">
              <w:rPr>
                <w:rFonts w:eastAsia="Times New Roman"/>
                <w:color w:val="auto"/>
                <w:sz w:val="18"/>
              </w:rPr>
              <w:t>;</w:t>
            </w:r>
          </w:p>
          <w:p w14:paraId="0B213A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о допуске к управлению транспортным средством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https://portal.egisz.rosminzdrav.ru/materials/2927</w:t>
            </w:r>
            <w:r w:rsidRPr="000D0678">
              <w:rPr>
                <w:rFonts w:eastAsia="Times New Roman"/>
                <w:color w:val="auto"/>
                <w:sz w:val="18"/>
              </w:rPr>
              <w:t>;</w:t>
            </w:r>
          </w:p>
          <w:p w14:paraId="14CA67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 ред.2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https://portal.egisz.rosminzdrav.ru/materials/2931</w:t>
            </w:r>
            <w:r w:rsidRPr="000D0678">
              <w:rPr>
                <w:rFonts w:eastAsia="Times New Roman"/>
                <w:color w:val="auto"/>
                <w:sz w:val="18"/>
              </w:rPr>
              <w:t xml:space="preserve"> (Дата окончания регистрации 31.08.2021):</w:t>
            </w:r>
          </w:p>
          <w:p w14:paraId="34046E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реализован контроль на соответствие диагнозов схеме xsl для передачи в РЭМД ЕГИСЗ;</w:t>
            </w:r>
          </w:p>
          <w:p w14:paraId="29163F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 Редакция 5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https://portal.egisz.rosminzdrav.ru/materials/3815</w:t>
            </w:r>
            <w:r w:rsidRPr="000D0678">
              <w:rPr>
                <w:rFonts w:eastAsia="Times New Roman"/>
                <w:color w:val="auto"/>
                <w:sz w:val="18"/>
              </w:rPr>
              <w:t>;</w:t>
            </w:r>
          </w:p>
          <w:p w14:paraId="557FD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перинатальной смерти Редакция 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https://portal.egisz.rosminzdrav.ru/materials/3817</w:t>
            </w:r>
            <w:r w:rsidRPr="000D0678">
              <w:rPr>
                <w:rFonts w:eastAsia="Times New Roman"/>
                <w:color w:val="auto"/>
                <w:sz w:val="18"/>
              </w:rPr>
              <w:t>;</w:t>
            </w:r>
          </w:p>
          <w:p w14:paraId="244F6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цитологического исследования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https://portal.egisz.rosminzdrav.ru/materials/3929</w:t>
            </w:r>
            <w:r w:rsidRPr="000D0678">
              <w:rPr>
                <w:rFonts w:eastAsia="Times New Roman"/>
                <w:color w:val="auto"/>
                <w:sz w:val="18"/>
              </w:rPr>
              <w:t>;</w:t>
            </w:r>
          </w:p>
          <w:p w14:paraId="147B5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рецепт на лекарственный препарат Редакция 1 в соответствии с руководством по реализации, размещенном на портале оперативного взаимодействия участников ЕГИСЗ по адрес </w:t>
            </w:r>
            <w:r w:rsidRPr="000D0678">
              <w:rPr>
                <w:rFonts w:eastAsia="Times New Roman"/>
                <w:color w:val="auto"/>
                <w:sz w:val="20"/>
              </w:rPr>
              <w:t>https://portal.egisz.rosminzdrav.ru/materials/3823</w:t>
            </w:r>
            <w:r w:rsidRPr="000D0678">
              <w:rPr>
                <w:rFonts w:eastAsia="Times New Roman"/>
                <w:color w:val="auto"/>
                <w:sz w:val="18"/>
              </w:rPr>
              <w:t>;</w:t>
            </w:r>
          </w:p>
          <w:p w14:paraId="5ACD2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льготный рецепт на лекарственный препарат, изделие медицинского назначения и специализированный продукт лечебного питания Редакция 2 в соответствии с руководством по реализации, размещенном на портале оперативного взаимодействия участников ЕГИСЗ по адрес </w:t>
            </w:r>
            <w:r w:rsidRPr="000D0678">
              <w:rPr>
                <w:rFonts w:eastAsia="Times New Roman"/>
                <w:color w:val="auto"/>
                <w:sz w:val="20"/>
              </w:rPr>
              <w:t>https://portal.egisz.rosminzdrav.ru/materials/3821</w:t>
            </w:r>
            <w:r w:rsidRPr="000D0678">
              <w:rPr>
                <w:rFonts w:eastAsia="Times New Roman"/>
                <w:color w:val="auto"/>
                <w:sz w:val="18"/>
              </w:rPr>
              <w:t>;</w:t>
            </w:r>
          </w:p>
          <w:p w14:paraId="0C1BDC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отпуск по рецепту на лекарственный препарат, изделие медицинского назначения и специализированный продукт лечебного питания Редакция 2в соответствии с руководством по реализации, размещенном на портале оперативного взаимодействия участников ЕГИСЗ по адрес </w:t>
            </w:r>
            <w:r w:rsidRPr="000D0678">
              <w:rPr>
                <w:rFonts w:eastAsia="Times New Roman"/>
                <w:color w:val="auto"/>
                <w:sz w:val="20"/>
              </w:rPr>
              <w:t>https://portal.egisz.rosminzdrav.ru/materials/3819</w:t>
            </w:r>
            <w:r w:rsidRPr="000D0678">
              <w:rPr>
                <w:rFonts w:eastAsia="Times New Roman"/>
                <w:color w:val="auto"/>
                <w:sz w:val="18"/>
              </w:rPr>
              <w:t xml:space="preserve">; </w:t>
            </w:r>
          </w:p>
          <w:p w14:paraId="23F07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рамках подписания документа по отпуску рецептов реализовано:</w:t>
            </w:r>
          </w:p>
          <w:p w14:paraId="5A67DC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документа от аптечной организации в составе МО;</w:t>
            </w:r>
          </w:p>
          <w:p w14:paraId="5D8B79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документа от самостоятельной аптечной организации, формирующей документ в Системе;</w:t>
            </w:r>
          </w:p>
          <w:p w14:paraId="4AD24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карта вызова скорой медицинской помощи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https://portal.egisz.rosminzdrav.ru/materials/3925</w:t>
            </w:r>
            <w:r w:rsidRPr="000D0678">
              <w:rPr>
                <w:rFonts w:eastAsia="Times New Roman"/>
                <w:color w:val="auto"/>
                <w:sz w:val="18"/>
              </w:rPr>
              <w:t>;</w:t>
            </w:r>
          </w:p>
          <w:p w14:paraId="006708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документ, подтверждающий содержание медицинского свидетельства о смерти в форме электронного документа. Редакция 5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https://portal.egisz.rosminzdrav.ru/materials/3815</w:t>
            </w:r>
            <w:r w:rsidRPr="000D0678">
              <w:rPr>
                <w:rFonts w:eastAsia="Times New Roman"/>
                <w:color w:val="auto"/>
                <w:sz w:val="18"/>
              </w:rPr>
              <w:t>;</w:t>
            </w:r>
          </w:p>
          <w:p w14:paraId="0BC6C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документ, содержащий сведения медицинского свидетельства о перинатальной смерти в бумажной форме" (Редакция 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https://portal.egisz.rosminzdrav.ru/materials/3817</w:t>
            </w:r>
            <w:r w:rsidRPr="000D0678">
              <w:rPr>
                <w:rFonts w:eastAsia="Times New Roman"/>
                <w:color w:val="auto"/>
                <w:sz w:val="18"/>
              </w:rPr>
              <w:t>;</w:t>
            </w:r>
          </w:p>
          <w:p w14:paraId="641BA6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консультации (CDA) Редакция 4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https://portal.egisz.rosminzdrav.ru/materials/4023</w:t>
            </w:r>
            <w:r w:rsidRPr="000D0678">
              <w:rPr>
                <w:rFonts w:eastAsia="Times New Roman"/>
                <w:color w:val="auto"/>
                <w:sz w:val="18"/>
              </w:rPr>
              <w:t>;</w:t>
            </w:r>
          </w:p>
          <w:p w14:paraId="13CBAB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 лечебного учреждения о нуждаемости престарелого гражданина в постоянном постороннем уходе (CDA) Редакция 1</w:t>
            </w:r>
            <w:r w:rsidRPr="000D0678">
              <w:rPr>
                <w:rFonts w:eastAsia="Times New Roman"/>
                <w:color w:val="auto"/>
                <w:sz w:val="18"/>
              </w:rPr>
              <w:br/>
            </w:r>
            <w:r w:rsidRPr="000D0678">
              <w:rPr>
                <w:rFonts w:eastAsia="Times New Roman"/>
                <w:color w:val="auto"/>
                <w:sz w:val="20"/>
              </w:rPr>
              <w:t>https://portal.egisz.rosminzdrav.ru/materials/4273</w:t>
            </w:r>
            <w:r w:rsidRPr="000D0678">
              <w:rPr>
                <w:rFonts w:eastAsia="Times New Roman"/>
                <w:color w:val="auto"/>
                <w:sz w:val="18"/>
              </w:rPr>
              <w:t>;</w:t>
            </w:r>
          </w:p>
          <w:p w14:paraId="078CB1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наличии показаний к протезированию (CDA) Редакция 1 </w:t>
            </w:r>
            <w:r w:rsidRPr="000D0678">
              <w:rPr>
                <w:rFonts w:eastAsia="Times New Roman"/>
                <w:color w:val="auto"/>
                <w:sz w:val="20"/>
              </w:rPr>
              <w:t>https://portal.egisz.rosminzdrav.ru/materials/4277</w:t>
            </w:r>
            <w:r w:rsidRPr="000D0678">
              <w:rPr>
                <w:rFonts w:eastAsia="Times New Roman"/>
                <w:color w:val="auto"/>
                <w:sz w:val="18"/>
              </w:rPr>
              <w:t>;</w:t>
            </w:r>
          </w:p>
          <w:p w14:paraId="3B71E8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о состоянии здоровья ребенка, отъезжающего в организацию отдыха детей и их оздоровления" (CDA) Редакция 2 </w:t>
            </w:r>
            <w:r w:rsidRPr="000D0678">
              <w:rPr>
                <w:rFonts w:eastAsia="Times New Roman"/>
                <w:color w:val="auto"/>
                <w:sz w:val="20"/>
              </w:rPr>
              <w:t>https://portal.egisz.rosminzdrav.ru/materials/4343</w:t>
            </w:r>
            <w:r w:rsidRPr="000D0678">
              <w:rPr>
                <w:rFonts w:eastAsia="Times New Roman"/>
                <w:color w:val="auto"/>
                <w:sz w:val="18"/>
              </w:rPr>
              <w:t>;</w:t>
            </w:r>
          </w:p>
          <w:p w14:paraId="1BEEF5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сведения о результатах диспансеризации или профилактического медицинского осмотра" (CDA) Редакция 2 </w:t>
            </w:r>
            <w:r w:rsidRPr="000D0678">
              <w:rPr>
                <w:rFonts w:eastAsia="Times New Roman"/>
                <w:color w:val="auto"/>
                <w:sz w:val="20"/>
              </w:rPr>
              <w:t>https://portal.egisz.rosminzdrav.ru/materials/4099</w:t>
            </w:r>
            <w:r w:rsidRPr="000D0678">
              <w:rPr>
                <w:rFonts w:eastAsia="Times New Roman"/>
                <w:color w:val="auto"/>
                <w:sz w:val="18"/>
              </w:rPr>
              <w:t>;</w:t>
            </w:r>
          </w:p>
          <w:p w14:paraId="395CFB0F" w14:textId="77777777" w:rsidR="008517F4" w:rsidRPr="000D0678" w:rsidRDefault="008517F4" w:rsidP="0008395A">
            <w:pPr>
              <w:pStyle w:val="34ffffff6"/>
              <w:rPr>
                <w:rFonts w:eastAsiaTheme="minorEastAsia"/>
                <w:color w:val="auto"/>
                <w:sz w:val="18"/>
              </w:rPr>
            </w:pPr>
            <w:r w:rsidRPr="000D0678">
              <w:rPr>
                <w:color w:val="auto"/>
                <w:sz w:val="18"/>
              </w:rPr>
              <w:t>экстренное извещение о случае острого отравления химической этиологии (CDA) Редакция 1</w:t>
            </w:r>
            <w:r w:rsidRPr="000D0678">
              <w:rPr>
                <w:color w:val="auto"/>
                <w:sz w:val="18"/>
              </w:rPr>
              <w:br/>
            </w:r>
            <w:r w:rsidRPr="000D0678">
              <w:rPr>
                <w:color w:val="auto"/>
                <w:sz w:val="20"/>
              </w:rPr>
              <w:t>https://portal.egisz.rosminzdrav.ru/materials/4123</w:t>
            </w:r>
          </w:p>
          <w:p w14:paraId="3F183B40" w14:textId="77777777" w:rsidR="008517F4" w:rsidRPr="000D0678" w:rsidRDefault="008517F4" w:rsidP="0008395A">
            <w:pPr>
              <w:pStyle w:val="34ffffff6"/>
              <w:rPr>
                <w:color w:val="auto"/>
                <w:sz w:val="18"/>
              </w:rPr>
            </w:pPr>
            <w:r w:rsidRPr="000D0678">
              <w:rPr>
                <w:color w:val="auto"/>
                <w:sz w:val="18"/>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w:t>
            </w:r>
            <w:r w:rsidRPr="000D0678">
              <w:rPr>
                <w:color w:val="auto"/>
                <w:sz w:val="18"/>
              </w:rPr>
              <w:br/>
            </w:r>
            <w:r w:rsidRPr="000D0678">
              <w:rPr>
                <w:color w:val="auto"/>
                <w:sz w:val="20"/>
              </w:rPr>
              <w:t>https://portal.egisz.rosminzdrav.ru/materials/4121</w:t>
            </w:r>
            <w:r w:rsidRPr="000D0678">
              <w:rPr>
                <w:color w:val="auto"/>
                <w:sz w:val="18"/>
              </w:rPr>
              <w:t>.</w:t>
            </w:r>
          </w:p>
          <w:p w14:paraId="1FA5E70F" w14:textId="77777777" w:rsidR="008517F4" w:rsidRPr="000D0678" w:rsidRDefault="008517F4" w:rsidP="0008395A">
            <w:pPr>
              <w:pStyle w:val="34ffffff6"/>
              <w:rPr>
                <w:color w:val="auto"/>
                <w:sz w:val="18"/>
              </w:rPr>
            </w:pPr>
            <w:r w:rsidRPr="000D0678">
              <w:rPr>
                <w:color w:val="auto"/>
                <w:sz w:val="18"/>
              </w:rPr>
              <w:t>Реализована проверка следующих документов на соответствие схематрону:</w:t>
            </w:r>
          </w:p>
          <w:p w14:paraId="3A9DF800" w14:textId="77777777" w:rsidR="008517F4" w:rsidRPr="000D0678" w:rsidRDefault="008517F4" w:rsidP="0008395A">
            <w:pPr>
              <w:pStyle w:val="34ffffff6"/>
              <w:rPr>
                <w:rFonts w:eastAsia="Times New Roman"/>
                <w:color w:val="auto"/>
                <w:sz w:val="18"/>
              </w:rPr>
            </w:pPr>
          </w:p>
          <w:p w14:paraId="593FF1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инструментального исследования Редакция 1; </w:t>
            </w:r>
          </w:p>
          <w:p w14:paraId="052AB6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 Редакция 5;</w:t>
            </w:r>
          </w:p>
          <w:p w14:paraId="52B7BF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перинатальной смерти Редакция 2;</w:t>
            </w:r>
          </w:p>
          <w:p w14:paraId="6E459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рождении Редакция 4;</w:t>
            </w:r>
          </w:p>
          <w:p w14:paraId="7F956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Редакция 3;</w:t>
            </w:r>
          </w:p>
          <w:p w14:paraId="21E47A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Редакция 4;</w:t>
            </w:r>
          </w:p>
          <w:p w14:paraId="552E96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отпуск по рецепту Редакция 2;</w:t>
            </w:r>
          </w:p>
          <w:p w14:paraId="77438F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МСЭ;</w:t>
            </w:r>
          </w:p>
          <w:p w14:paraId="75F7C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льготный рецепт Редакция 2;</w:t>
            </w:r>
          </w:p>
          <w:p w14:paraId="3DDC96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рецепт на лекарственный препарат Редакция 1; </w:t>
            </w:r>
          </w:p>
          <w:p w14:paraId="5284EF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(врачебное профессионально-консультативное заключение);</w:t>
            </w:r>
          </w:p>
          <w:p w14:paraId="50DE47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(для выезжающего за границу);</w:t>
            </w:r>
          </w:p>
          <w:p w14:paraId="7A7464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о состоянии здоровья ребенка, отъезжающего в организацию отдыха детей и их оздоровления;</w:t>
            </w:r>
          </w:p>
          <w:p w14:paraId="5E3105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 принадлежности несовершеннолетнего к медицинской группе для занятий физической культурой;</w:t>
            </w:r>
          </w:p>
          <w:p w14:paraId="19BB2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справка для получения путевки на санаторно-курортное лечение;</w:t>
            </w:r>
          </w:p>
          <w:p w14:paraId="3AD48B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справка о прохождении медицинского освидетельствования в психоневрологическом диспансере;</w:t>
            </w:r>
          </w:p>
          <w:p w14:paraId="07028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консультации (Редакция 4);</w:t>
            </w:r>
          </w:p>
          <w:p w14:paraId="0850D5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консультации в рамках диспансерного наблюдения (CDA) Редакция 4;</w:t>
            </w:r>
          </w:p>
          <w:p w14:paraId="2011A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 лечебного учреждения о нуждаемости престарелого гражданина в постоянном постороннем уходе (CDA) Редакция 1;</w:t>
            </w:r>
          </w:p>
          <w:p w14:paraId="5FB3DE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справка о наличии показаний к протезированию (CDA) Редакция 1;</w:t>
            </w:r>
          </w:p>
          <w:p w14:paraId="127460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о состоянии здоровья ребенка, отъезжающего в организацию отдыха детей и их оздоровления" (CDA) Редакция 2;</w:t>
            </w:r>
          </w:p>
          <w:p w14:paraId="1599CF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диспансеризации или профилактического медицинского осмотра" (CDA) Редакция 2;</w:t>
            </w:r>
          </w:p>
          <w:p w14:paraId="48BB1E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экстренное извещение о случае острого отравления химической этиологии (CDA) Редакция 1;</w:t>
            </w:r>
          </w:p>
          <w:p w14:paraId="4D8342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w:t>
            </w:r>
          </w:p>
          <w:p w14:paraId="3FA1DC1C" w14:textId="77777777" w:rsidR="008517F4" w:rsidRPr="000D0678" w:rsidRDefault="008517F4" w:rsidP="0008395A">
            <w:pPr>
              <w:pStyle w:val="34ffffff6"/>
              <w:rPr>
                <w:rFonts w:eastAsiaTheme="minorEastAsia"/>
                <w:color w:val="auto"/>
                <w:sz w:val="18"/>
              </w:rPr>
            </w:pPr>
            <w:r w:rsidRPr="000D0678">
              <w:rPr>
                <w:color w:val="auto"/>
                <w:sz w:val="18"/>
              </w:rPr>
              <w:t>Для всех типов формируемых документов реализован:</w:t>
            </w:r>
          </w:p>
          <w:p w14:paraId="3F8602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заполнения обязательных полей в соответствии со схемой xsd;</w:t>
            </w:r>
          </w:p>
          <w:p w14:paraId="13122B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документа согласно листу согласования (при необходимости)</w:t>
            </w:r>
          </w:p>
          <w:p w14:paraId="3B0A2940"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D577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3CBA3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891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485B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F59FD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эпикриз по законченному случаю амбулаторный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https://portal.egisz.rosminzdrav.ru/materials/3927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040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532B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37E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687941"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10066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Редакция 3 в соответствии с руководством по реализации, размещенном на портале оперативного взаимодействия участников ЕГИСЗ по адресу</w:t>
            </w:r>
            <w:r w:rsidRPr="000D0678">
              <w:rPr>
                <w:rFonts w:eastAsia="Times New Roman"/>
                <w:color w:val="auto"/>
                <w:sz w:val="20"/>
              </w:rPr>
              <w:t>https://portal.egisz.rosminzdrav.ru/materials/2943</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6A91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57B3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013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DFF4B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2BAED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диспансеризации или профилактического медицинского осмотра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F31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3FA8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AC3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1A0C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09115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прижизненного патологоанатомического исследования (Редакция 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https://portal.egisz.rosminzdrav.ru/materials/3833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EB4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7C3D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A59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B8E81B"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28AD34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(врачебное профессионально-консультативное заключение)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https://portal.egisz.rosminzdrav.ru/materials/3757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E1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0C5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C93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4494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3DFBF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(для выезжающего за границу)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https://portal.egisz.rosminzdrav.ru/materials/3919</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4A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4CA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A7D0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B0FE5"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3E9D9D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в бассейн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04B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34EF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960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1A7A6"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BF94E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о состоянии здоровья ребенка, отъезжающего в организацию отдыха детей и их оздоровления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34B5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09C4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72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710F2"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061E4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 принадлежности несовершеннолетнего к медицинской группе для занятий физической культурой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7AE7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00C7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08E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4610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9AB58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об отсутствии в организме человека наркотических средств, психотропных веществ и их метаболитов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https://portal.egisz.rosminzdrav.ru/materials/3829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4FC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6E96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23C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EC70F"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16781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об отсутствии медицинских противопоказаний к владению оружием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https://portal.egisz.rosminzdrav.ru/materials/3827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4C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00F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AEF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BB18C"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6370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об отсутствии противопоказаний к занятию определенными видами спорта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https://portal.egisz.rosminzdrav.ru/materials/3911</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3AF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DE16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BC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E8C52"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3199DF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госпитализацию, восстановительное лечение, обследование, консультацию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https://portal.egisz.rosminzdrav.ru/materials/2933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224C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ACE1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1EB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2962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46746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консультацию и во вспомогательные кабинеты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646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9DFD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4449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3E5E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7D5695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гемотрансфузии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https://portal.egisz.rosminzdrav.ru/materials/2935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B5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E302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B5C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EBE9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A42A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для получения путевки на санаторно-курортное лечение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https://portal.egisz.rosminzdrav.ru/materials/3831</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0C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ADB7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4A8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C084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7C753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об отсутствии контактов с инфекционными больными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https://portal.egisz.rosminzdrav.ru/materials/3909</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2CD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92FC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671E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30CED"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513B1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состоянии на учете в диспансере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https://portal.egisz.rosminzdrav.ru/materials/3843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C2C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0429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3F6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F9AF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2927C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результатах химико-токсикологических исследований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https://portal.egisz.rosminzdrav.ru/materials/3837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A5F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EC02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3C5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43D04"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2557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прохождении медицинского освидетельствования в психоневрологическом диспансере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1AE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9046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047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EB85D"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AD3B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временной нетрудоспособности студента, учащегося техникума, профессионально-технического училища, о болезни, карантине и прочих причинах отсутствия ребенка, посещающего школу, детское дошкольное учреждение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F58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59DA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F18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D4654"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1E1FD5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контрольная карта диспансеризации (профилактических медицинских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36A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3317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267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8D0F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6445C0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медицинского осмотра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D1C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5A5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FE0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1D7D1C"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5C5574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контрольная карта диспансерного наблюдения форма 030/у (PDF/A-1)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FC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114C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95B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6503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223F6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к месту лечения для получения медицинской помощи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6E4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A3A5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7B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4DB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вызова сервиса формирования новых типов СЭМД из различных подсистем и АРМов Системы с последующим подписанием и передачей их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239E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91221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0A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C3D1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по приему СЭМД в формате HL7 CDA R2 "Сведения о результатах проведенной медико-социальную экспертизы" (описание СЭМД размещено по адресу</w:t>
            </w:r>
            <w:r w:rsidRPr="000D0678">
              <w:rPr>
                <w:color w:val="auto"/>
                <w:sz w:val="20"/>
              </w:rPr>
              <w:t> http://portal.egisz.rosminzdrav.ru/materials/3477</w:t>
            </w:r>
            <w:r w:rsidRPr="000D0678">
              <w:rPr>
                <w:color w:val="auto"/>
                <w:sz w:val="18"/>
              </w:rPr>
              <w:t>):</w:t>
            </w:r>
          </w:p>
          <w:p w14:paraId="67B09C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запроса сведений о результатах проведения медико-социальной экспертизы, размещенных ФБ МСЭ в Федеральном РЭМД по направлению на МСЭ из Системы;</w:t>
            </w:r>
          </w:p>
          <w:p w14:paraId="7D6C2D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и обработка асинхронного ответа;</w:t>
            </w:r>
          </w:p>
          <w:p w14:paraId="3A0ECF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доработка Системы для работы с полученным СЭМД:</w:t>
            </w:r>
          </w:p>
          <w:p w14:paraId="654C6F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в Системе документа "Сведения о результатах проведения медико-социальной экспертизы" на основании полученного СЭМД;</w:t>
            </w:r>
          </w:p>
          <w:p w14:paraId="406318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печатной формы в соответствии с приказом Министерства труда и социальной защиты РФ от 21 июня 2019 г. № 435н "Об утверждении формы сведений о результатах проведенной медико-социальной экспертизы";</w:t>
            </w:r>
          </w:p>
          <w:p w14:paraId="34AFDC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пациенту группы инвалидности на основании данных об установленной группе инвалидности, указанных в Сведениях о результатах проведения МСЭ;</w:t>
            </w:r>
          </w:p>
          <w:p w14:paraId="59A5AA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лечащего врача о необходимости проведения переосвидетельствования пациента на основании даты очередного проведения медико-социальной экспертизы, указанной в Сведениях о результатах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A7F4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0E173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8DFA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D8A88E" w14:textId="77777777" w:rsidR="008517F4" w:rsidRPr="000D0678" w:rsidRDefault="008517F4" w:rsidP="0008395A">
            <w:pPr>
              <w:pStyle w:val="34ffffff6"/>
              <w:rPr>
                <w:rFonts w:eastAsiaTheme="minorEastAsia"/>
                <w:color w:val="auto"/>
                <w:sz w:val="18"/>
              </w:rPr>
            </w:pPr>
            <w:r w:rsidRPr="000D0678">
              <w:rPr>
                <w:color w:val="auto"/>
                <w:sz w:val="18"/>
              </w:rPr>
              <w:t>Для осуществления мониторинга использования взаимодействия с РЭМД ЕГИСЗ реализовано формирование статистики (отчета) по отправке документов в РЭМД ЕГИСЗ:</w:t>
            </w:r>
          </w:p>
          <w:p w14:paraId="2EC73A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данных о количестве ЭМД:</w:t>
            </w:r>
          </w:p>
          <w:p w14:paraId="2C1C6E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включенных в региональный РЭМД;</w:t>
            </w:r>
          </w:p>
          <w:p w14:paraId="59D2DB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ожидающих подписи или подписанных и готовых к регистрации в РЭМД ЕГИСЗ;</w:t>
            </w:r>
          </w:p>
          <w:p w14:paraId="093CA0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которых передавались в РЭМД ЕГИСЗ;</w:t>
            </w:r>
          </w:p>
          <w:p w14:paraId="75F7CB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зарегистрированных в РЭМД ЕГИСЗ;</w:t>
            </w:r>
          </w:p>
          <w:p w14:paraId="3E52F1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переданных с ошибкой;</w:t>
            </w:r>
          </w:p>
          <w:p w14:paraId="0F0AC7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данных в разрезе МО, видоДокумент</w:t>
            </w:r>
            <w:r w:rsidRPr="000D0678">
              <w:rPr>
                <w:rStyle w:val="gd-comment-icon"/>
                <w:rFonts w:eastAsia="Times New Roman"/>
                <w:color w:val="auto"/>
                <w:sz w:val="18"/>
              </w:rPr>
              <w:t xml:space="preserve"> </w:t>
            </w:r>
            <w:r w:rsidRPr="000D0678">
              <w:rPr>
                <w:rFonts w:eastAsia="Times New Roman"/>
                <w:color w:val="auto"/>
                <w:sz w:val="18"/>
              </w:rPr>
              <w:t>, содержащий сведения медицинского свидетельства о рождении в бумажной форме в 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538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C263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763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904F3" w14:textId="77777777" w:rsidR="008517F4" w:rsidRPr="000D0678" w:rsidRDefault="008517F4" w:rsidP="0008395A">
            <w:pPr>
              <w:pStyle w:val="34ffffff6"/>
              <w:rPr>
                <w:rFonts w:eastAsiaTheme="minorEastAsia"/>
                <w:color w:val="auto"/>
                <w:sz w:val="18"/>
              </w:rPr>
            </w:pPr>
            <w:r w:rsidRPr="000D0678">
              <w:rPr>
                <w:color w:val="auto"/>
                <w:sz w:val="18"/>
              </w:rPr>
              <w:t>Пакетное подписание ЭМД электронной подписью от лица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F83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4C19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F79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D05A4" w14:textId="77777777" w:rsidR="008517F4" w:rsidRPr="000D0678" w:rsidRDefault="008517F4" w:rsidP="0008395A">
            <w:pPr>
              <w:pStyle w:val="34ffffff6"/>
              <w:rPr>
                <w:rFonts w:eastAsiaTheme="minorEastAsia"/>
                <w:color w:val="auto"/>
                <w:sz w:val="18"/>
              </w:rPr>
            </w:pPr>
            <w:r w:rsidRPr="000D0678">
              <w:rPr>
                <w:color w:val="auto"/>
                <w:sz w:val="18"/>
              </w:rPr>
              <w:t>Требования к функции пакетного подписания СЭМД от имени пользователя:</w:t>
            </w:r>
          </w:p>
          <w:p w14:paraId="111E5B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 одно применение пакетного подписания могут быть подписаны документы одного вида, одной ролью, одним сотрудником;</w:t>
            </w:r>
          </w:p>
          <w:p w14:paraId="54B42D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недоступных для подписания документов необходимо автоматически снимать признак включения в выборку для подписания и указывать причину исключения;</w:t>
            </w:r>
          </w:p>
          <w:p w14:paraId="1F4FB3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пакетное подписание доступно только для СЭМД, предназначенных для отправки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3DB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5C71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2C5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B4D3F"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F2F1B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инструментального исследования (Редакция 3)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https://portal.egisz.rosminzdrav.ru/materials/4021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2D2E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7758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2C0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19E3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35E56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об оплате медицинских услуг для предоставления в налоговые органы Российской Федерации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https://portal.egisz.rosminzdrav.ru/materials/3991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631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DA8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7E0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0205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AD5D5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постановке на учет по беременности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https://portal.egisz.rosminzdrav.ru/materials/3979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78F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E518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C2B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40F5E"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A0E77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санаторно-курортная карта для детей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1B1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258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EB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B6C4B"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7365E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санаторно-курортная карта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EB0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4DF4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8EA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F3B3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2CEFC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 выявлении противопоказаний или аннулировании медицинских заключений к владению оружием (CDA) (Редакция 1) в соответствии с руководством по реализации, размещенном на портале оперативного взаимодействия участников ЕГИСЗ по адресу</w:t>
            </w:r>
            <w:r w:rsidRPr="000D0678">
              <w:rPr>
                <w:rFonts w:eastAsia="Times New Roman"/>
                <w:color w:val="auto"/>
                <w:sz w:val="20"/>
              </w:rPr>
              <w:t>https://portal.egisz.rosminzdrav.ru/materials/4049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628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9490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6E6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87F9C"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B4435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предоперационный эпикриз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https://portal.egisz.rosminzdrav.ru/materials/4107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CA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058A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762A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40967F"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3DA62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выписка из протокола врачебной комиссии Редакция 1 в соответствии с руководством по реализации, размещённом на портале оперативного взаимодействия участников ЕГИСЗ по адресу </w:t>
            </w:r>
            <w:r w:rsidRPr="000D0678">
              <w:rPr>
                <w:rFonts w:eastAsia="Times New Roman"/>
                <w:color w:val="auto"/>
                <w:sz w:val="20"/>
              </w:rPr>
              <w:t>https://portal.egisz.rosminzdrav.ru/materials/3993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287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8D2A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D12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6DA5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0834A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госпитализацию для оказания ВМП Редакция 1 в соответствии с руководством по реализации, размещённом на портале оперативного взаимодействия участников ЕГИСЗ по адресу </w:t>
            </w:r>
            <w:r w:rsidRPr="000D0678">
              <w:rPr>
                <w:rFonts w:eastAsia="Times New Roman"/>
                <w:color w:val="auto"/>
                <w:sz w:val="20"/>
              </w:rPr>
              <w:t>https://portal.egisz.rosminzdrav.ru/materials/3973</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50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7A60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C95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AC9EA"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190C8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госпитализацию для оказания СМП Редакция 1 в соответствии с руководством по реализации, размещённом на портале оперативного взаимодействия участников ЕГИСЗ по адресу </w:t>
            </w:r>
            <w:r w:rsidRPr="000D0678">
              <w:rPr>
                <w:rFonts w:eastAsia="Times New Roman"/>
                <w:color w:val="auto"/>
                <w:sz w:val="20"/>
              </w:rPr>
              <w:t>https://portal.egisz.rosminzdrav.ru/materials/3973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BED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5FDA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214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A4E1C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67658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донору об освобождении от работы в день кроводачи и предоставлении ему дополнительного дня отдыха" </w:t>
            </w:r>
            <w:r w:rsidRPr="000D0678">
              <w:rPr>
                <w:rFonts w:eastAsia="Times New Roman"/>
                <w:color w:val="auto"/>
                <w:sz w:val="20"/>
              </w:rPr>
              <w:t>https://portal.egisz.rosminzdrav.ru/materials/3977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F2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24CD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22D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719C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F03CD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по результатам предварительного (периодического) медицинского осмотра (обследования)"</w:t>
            </w:r>
            <w:r w:rsidRPr="000D0678">
              <w:rPr>
                <w:rFonts w:eastAsia="Times New Roman"/>
                <w:color w:val="auto"/>
                <w:sz w:val="18"/>
              </w:rPr>
              <w:br/>
            </w:r>
            <w:r w:rsidRPr="000D0678">
              <w:rPr>
                <w:rFonts w:eastAsia="Times New Roman"/>
                <w:color w:val="auto"/>
                <w:sz w:val="20"/>
              </w:rPr>
              <w:t>https://portal.egisz.rosminzdrav.ru/materials/3985</w:t>
            </w:r>
            <w:r w:rsidRPr="000D0678">
              <w:rPr>
                <w:rFonts w:eastAsia="Times New Roman"/>
                <w:color w:val="auto"/>
                <w:sz w:val="18"/>
              </w:rPr>
              <w:br/>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9AB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0B8C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3FE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7E2AF5"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842D9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w:t>
            </w:r>
            <w:r w:rsidRPr="000D0678">
              <w:rPr>
                <w:rFonts w:eastAsia="Times New Roman"/>
                <w:color w:val="auto"/>
                <w:sz w:val="18"/>
              </w:rPr>
              <w:br/>
            </w:r>
            <w:r w:rsidRPr="000D0678">
              <w:rPr>
                <w:rFonts w:eastAsia="Times New Roman"/>
                <w:color w:val="auto"/>
                <w:sz w:val="20"/>
              </w:rPr>
              <w:t>https://portal.egisz.rosminzdrav.ru/materials/3989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998E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1C35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2B5B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08A3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7A363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из истории болезни"</w:t>
            </w:r>
            <w:r w:rsidRPr="000D0678">
              <w:rPr>
                <w:rFonts w:eastAsia="Times New Roman"/>
                <w:color w:val="auto"/>
                <w:sz w:val="18"/>
              </w:rPr>
              <w:br/>
            </w:r>
            <w:r w:rsidRPr="000D0678">
              <w:rPr>
                <w:rFonts w:eastAsia="Times New Roman"/>
                <w:color w:val="auto"/>
                <w:sz w:val="20"/>
              </w:rPr>
              <w:t>https://portal.egisz.rosminzdrav.ru/materials/4113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4D6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EA7F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28E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05F6A"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76945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"Экстренное извещение о случае острого отравления химической этиологии"</w:t>
            </w:r>
            <w:r w:rsidRPr="000D0678">
              <w:rPr>
                <w:rFonts w:eastAsia="Times New Roman"/>
                <w:color w:val="auto"/>
                <w:sz w:val="18"/>
              </w:rPr>
              <w:br/>
            </w:r>
            <w:r w:rsidRPr="000D0678">
              <w:rPr>
                <w:rFonts w:eastAsia="Times New Roman"/>
                <w:color w:val="auto"/>
                <w:sz w:val="20"/>
              </w:rPr>
              <w:t>https://portal.egisz.rosminzdrav.ru/materials/4123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8E0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0705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960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1FA3E"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742A21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"Сертификат профилактических прививок" </w:t>
            </w:r>
            <w:r w:rsidRPr="000D0678">
              <w:rPr>
                <w:rFonts w:eastAsia="Times New Roman"/>
                <w:color w:val="auto"/>
                <w:sz w:val="18"/>
              </w:rPr>
              <w:br/>
            </w:r>
            <w:r w:rsidRPr="000D0678">
              <w:rPr>
                <w:rFonts w:eastAsia="Times New Roman"/>
                <w:color w:val="auto"/>
                <w:sz w:val="20"/>
              </w:rPr>
              <w:t>https://portal.egisz.rosminzdrav.ru/materials/3981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06B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EE7D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845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865C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7358C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Этапный эпикриз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https://portal.egisz.rosminzdrav.ru/materials/4115</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850B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DF2EE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613B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BA7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Реализация сервиса по приему СЭМД "Справка о возврате направления на медико-социальную экспертизу" (Редакция 1, OID по справочнику ФР НСИ 1.2.643.5.1.13.13.14.352)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8CB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8E97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DA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6F5F2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1A270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талон на оказание высокотехнологичной медицинской помощи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https://portal.egisz.rosminzdrav.ru/materials/4125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179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90C8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EB4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C5219" w14:textId="77777777" w:rsidR="008517F4" w:rsidRPr="000D0678" w:rsidRDefault="008517F4" w:rsidP="0008395A">
            <w:pPr>
              <w:pStyle w:val="34ffffff6"/>
              <w:rPr>
                <w:rFonts w:eastAsiaTheme="minorEastAsia"/>
                <w:color w:val="auto"/>
                <w:sz w:val="18"/>
              </w:rPr>
            </w:pPr>
            <w:r w:rsidRPr="000D0678">
              <w:rPr>
                <w:color w:val="auto"/>
                <w:sz w:val="18"/>
              </w:rPr>
              <w:t>Выполнение повторной отправки СЭМД в РЭМД ЕГИСЗ при наличии ошибки технического характера.</w:t>
            </w:r>
          </w:p>
          <w:p w14:paraId="73967221" w14:textId="77777777" w:rsidR="008517F4" w:rsidRPr="000D0678" w:rsidRDefault="008517F4" w:rsidP="0008395A">
            <w:pPr>
              <w:pStyle w:val="34ffffff6"/>
              <w:rPr>
                <w:color w:val="auto"/>
                <w:sz w:val="18"/>
              </w:rPr>
            </w:pPr>
            <w:r w:rsidRPr="000D0678">
              <w:rPr>
                <w:color w:val="auto"/>
                <w:sz w:val="18"/>
              </w:rPr>
              <w:t>Под ошибкой технического характера подразумевается ошибка, возникшая в процессе передачи ЭМД в РЭМД ЕГИСЗ, которая не зависит от содержания, передаваемого СЭМД.</w:t>
            </w:r>
          </w:p>
          <w:p w14:paraId="6DA54F27" w14:textId="77777777" w:rsidR="008517F4" w:rsidRPr="000D0678" w:rsidRDefault="008517F4" w:rsidP="0008395A">
            <w:pPr>
              <w:pStyle w:val="34ffffff6"/>
              <w:rPr>
                <w:color w:val="auto"/>
                <w:sz w:val="18"/>
              </w:rPr>
            </w:pPr>
            <w:r w:rsidRPr="000D0678">
              <w:rPr>
                <w:color w:val="auto"/>
                <w:sz w:val="18"/>
              </w:rPr>
              <w:t>Определение необходимости повторной отправки СЭМД в РЭМД выполняется на основании следующих критериев:</w:t>
            </w:r>
          </w:p>
          <w:p w14:paraId="79DA6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ошибки, полученной в синхронном или асинхронном ответе от федерального сервиса РЭМД, должен иметь отметку о необходимости переотправки;</w:t>
            </w:r>
          </w:p>
          <w:p w14:paraId="4B7003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попыток повторной отправки не должно превышать максимально допустимое значение, указанное в настройках сервиса интеграции Системы.</w:t>
            </w:r>
          </w:p>
          <w:p w14:paraId="233C171D" w14:textId="77777777" w:rsidR="008517F4" w:rsidRPr="000D0678" w:rsidRDefault="008517F4" w:rsidP="0008395A">
            <w:pPr>
              <w:pStyle w:val="34ffffff6"/>
              <w:rPr>
                <w:rFonts w:eastAsiaTheme="minorEastAsia"/>
                <w:color w:val="auto"/>
                <w:sz w:val="18"/>
              </w:rPr>
            </w:pPr>
            <w:r w:rsidRPr="000D0678">
              <w:rPr>
                <w:color w:val="auto"/>
                <w:sz w:val="18"/>
              </w:rPr>
              <w:t>Особенности работы сервиса интеграции с РЭМД ЕГИСЗ:</w:t>
            </w:r>
          </w:p>
          <w:p w14:paraId="534F81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отправки должна отбираться наиболее актуальная версия СЭМД (версия с максимальным порядковым номером);</w:t>
            </w:r>
          </w:p>
          <w:p w14:paraId="2C2662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 использоваться ограничение количества попыток повторной отправки СЭМД;</w:t>
            </w:r>
          </w:p>
          <w:p w14:paraId="578EA8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должна быть возможность установления максимального количества попыток повторной отправки и временного интервала ожидания перед выполнением следующей попытки.</w:t>
            </w:r>
          </w:p>
          <w:p w14:paraId="16E82E3D" w14:textId="77777777" w:rsidR="008517F4" w:rsidRPr="000D0678" w:rsidRDefault="008517F4" w:rsidP="0008395A">
            <w:pPr>
              <w:pStyle w:val="34ffffff6"/>
              <w:rPr>
                <w:rFonts w:eastAsiaTheme="minorEastAsia"/>
                <w:color w:val="auto"/>
                <w:sz w:val="18"/>
              </w:rPr>
            </w:pPr>
            <w:r w:rsidRPr="000D0678">
              <w:rPr>
                <w:color w:val="auto"/>
                <w:sz w:val="18"/>
              </w:rPr>
              <w:t>Результатом переотправки должен быть СЭМД, прошедший регистрацию в РЭМД, либо ответ о неудачной попытке регистрации вследствие превышения максимального количества переотправок, либо ответ от фед. сервиса о неверном содержании СЭМД (ошибки ФЛК)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296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D889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727E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AFF82"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708F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заключение о результатах мед. освидетельствования граждан, намеревающихся усыновить, взять под опеку, в приемную или патронатную семью детей-сирот и детей, оставшихся без попечения родителей.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https://portal.egisz.rosminzdrav.ru/materials/4121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63C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6B4C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170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83DA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DD1FB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об отсутствии медицинских противопоказаний для работы с использованием сведений, составляющих государственную тайну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B589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4BB9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085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DD53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258B6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консультации в рамках диспансерного наблюдения (CDA) Редакция 4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https://portal.egisz.rosminzdrav.ru/materials/4023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511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53D2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701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B23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карт диспансерного наблюдения (108н текущий)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18D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D297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AFF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B5E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по 263 приказу (108н текущий)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58EE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704C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3F8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082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свободных койках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56B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525B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4FA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B97D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направлениях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929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03F7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D24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4C2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об отмене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F0B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12F5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EC2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08B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госпитализациях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595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D9C4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80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640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об экстренных госпитализациях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D89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BBFB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C18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373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выбытии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B9C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E520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FCC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2850F" w14:textId="77777777" w:rsidR="008517F4" w:rsidRPr="000D0678" w:rsidRDefault="008517F4" w:rsidP="0008395A">
            <w:pPr>
              <w:pStyle w:val="34ffffff6"/>
              <w:rPr>
                <w:rFonts w:eastAsiaTheme="minorEastAsia"/>
                <w:color w:val="auto"/>
                <w:sz w:val="18"/>
              </w:rPr>
            </w:pPr>
            <w:r w:rsidRPr="000D0678">
              <w:rPr>
                <w:color w:val="auto"/>
                <w:sz w:val="18"/>
              </w:rPr>
              <w:t>Разработан сервис интеграции с "Концентратором услуг ФЭР".</w:t>
            </w:r>
          </w:p>
          <w:p w14:paraId="066755E9" w14:textId="77777777" w:rsidR="008517F4" w:rsidRPr="000D0678" w:rsidRDefault="008517F4" w:rsidP="0008395A">
            <w:pPr>
              <w:pStyle w:val="34ffffff6"/>
              <w:rPr>
                <w:color w:val="auto"/>
                <w:sz w:val="18"/>
              </w:rPr>
            </w:pPr>
            <w:r w:rsidRPr="000D0678">
              <w:rPr>
                <w:color w:val="auto"/>
                <w:sz w:val="18"/>
              </w:rPr>
              <w:t>Обязательное условие для подключения к компоненту "Концентратор услуг ФЭР" – подключение Системы к защищённой сети передачи данных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78D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CAE5F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24E7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E106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источника записи "ЕПГУ" при добавлении записи на прием, выполненной через единый государственный портал (ЕПГУ)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C9C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D6028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100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C8E3F4" w14:textId="77777777" w:rsidR="008517F4" w:rsidRPr="000D0678" w:rsidRDefault="008517F4" w:rsidP="0008395A">
            <w:pPr>
              <w:pStyle w:val="34ffffff6"/>
              <w:rPr>
                <w:rFonts w:eastAsiaTheme="minorEastAsia"/>
                <w:color w:val="auto"/>
                <w:sz w:val="18"/>
              </w:rPr>
            </w:pPr>
            <w:r w:rsidRPr="000D0678">
              <w:rPr>
                <w:color w:val="auto"/>
                <w:sz w:val="18"/>
              </w:rPr>
              <w:t>Интеграция Системы с Федеральной системой в соответствии со сценариями взаимодействия с "Концентратором услуг ФЭР":</w:t>
            </w:r>
          </w:p>
          <w:p w14:paraId="5EDDE9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данными о пациентах;</w:t>
            </w:r>
          </w:p>
          <w:p w14:paraId="02538F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сотрудниках МО;</w:t>
            </w:r>
          </w:p>
          <w:p w14:paraId="5AB5A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данными о МО и их ресурсах;</w:t>
            </w:r>
          </w:p>
          <w:p w14:paraId="05F140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подробной информации о МО;</w:t>
            </w:r>
          </w:p>
          <w:p w14:paraId="134BFC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расписания работы специалистов МО;</w:t>
            </w:r>
          </w:p>
          <w:p w14:paraId="652677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предварительная запись и отмена записи;</w:t>
            </w:r>
          </w:p>
          <w:p w14:paraId="0FB64A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на федеральный портал мониторинга источников записи на прием, вызова врача на дом ("Регистратура", "Call-центр", "Инфомат", "РПГУ", "ЕПГУ" и "Другое");</w:t>
            </w:r>
          </w:p>
          <w:p w14:paraId="5F4A16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информирование о результатах обращения пациента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EA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63B3A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0D2A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EF777" w14:textId="77777777" w:rsidR="008517F4" w:rsidRPr="000D0678" w:rsidRDefault="008517F4" w:rsidP="0008395A">
            <w:pPr>
              <w:pStyle w:val="34ffffff6"/>
              <w:rPr>
                <w:rFonts w:eastAsiaTheme="minorEastAsia"/>
                <w:color w:val="auto"/>
                <w:sz w:val="18"/>
              </w:rPr>
            </w:pPr>
            <w:r w:rsidRPr="000D0678">
              <w:rPr>
                <w:color w:val="auto"/>
                <w:sz w:val="18"/>
              </w:rPr>
              <w:t>Выполнение через ЕПГУ следующих операций в соответствии со сценариями взаимодействия, определенными ЕПГУ:</w:t>
            </w:r>
          </w:p>
          <w:p w14:paraId="58088D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на прием к врачу, отмена записи на прием, изменение статуса записи "Услуга оказана", "Запись отменена" или "Пациент не явился";</w:t>
            </w:r>
          </w:p>
          <w:p w14:paraId="5B2C8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для прохождения диспансеризации взрослого населения 1 этап, отмена записи, изменение статуса записи: "Услуга оказана", "Запись отменена по инициативе пациента", "Запись отменена" или "Пациент не явился";</w:t>
            </w:r>
          </w:p>
          <w:p w14:paraId="56900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 на дом, отмена вызова, изменение статуса вызова: назначен врач или одобрен врачом, обслужен, отменен, отказ или нет на месте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E47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A27D2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018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0010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возможности дистанционной записи граждан на прием к врачу по направлению с использованием ЕПГУ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775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0243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04E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47B9C" w14:textId="77777777" w:rsidR="008517F4" w:rsidRPr="000D0678" w:rsidRDefault="008517F4" w:rsidP="0008395A">
            <w:pPr>
              <w:pStyle w:val="34ffffff6"/>
              <w:rPr>
                <w:rFonts w:eastAsiaTheme="minorEastAsia"/>
                <w:color w:val="auto"/>
                <w:sz w:val="18"/>
              </w:rPr>
            </w:pPr>
            <w:r w:rsidRPr="000D0678">
              <w:rPr>
                <w:color w:val="auto"/>
                <w:sz w:val="18"/>
              </w:rPr>
              <w:t>Наличие методов сервиса записи на прием по направлению через ЕПГУ:</w:t>
            </w:r>
          </w:p>
          <w:p w14:paraId="57E6C7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информации о наличии сведений о прикреплении пациента к МО по полису ОМС в Системе: вывод перечня направлений гражданина, по которому нет активной записи;</w:t>
            </w:r>
          </w:p>
          <w:p w14:paraId="4B7A53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данных о направлении гражданина по номеру направления;</w:t>
            </w:r>
          </w:p>
          <w:p w14:paraId="2ED7FD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метода предоставления списка структурных подразделений МО, в которых гражданину доступна запись к специалистам;</w:t>
            </w:r>
          </w:p>
          <w:p w14:paraId="2F2846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списка должностей медицинских специалистов, доступных в выбранном структурном подразделении МО;</w:t>
            </w:r>
          </w:p>
          <w:p w14:paraId="372D0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данных о ресурсах, структурных подразделениях медицинских организаций по направлению или выбранной должности;</w:t>
            </w:r>
          </w:p>
          <w:p w14:paraId="55812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получения расписания приёма выбранного медицинского специалиста или ресурса с указанием доступного времени для записи на приём;</w:t>
            </w:r>
          </w:p>
          <w:p w14:paraId="5732FF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создания записи гражданина на прием к врачу;</w:t>
            </w:r>
          </w:p>
          <w:p w14:paraId="5A84BD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отмены ранее созданной Пользователем записи на прием к врачу;</w:t>
            </w:r>
          </w:p>
          <w:p w14:paraId="315BD4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передачи сведений о регистрации записи на прием к врачу по направлению, созданных в других системах;</w:t>
            </w:r>
          </w:p>
          <w:p w14:paraId="2AE0E8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формата передачи данных о дате и времени с указанием временной зоны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1DF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1A4B8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E896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69778" w14:textId="77777777" w:rsidR="008517F4" w:rsidRPr="000D0678" w:rsidRDefault="008517F4" w:rsidP="0008395A">
            <w:pPr>
              <w:pStyle w:val="34ffffff6"/>
              <w:rPr>
                <w:rFonts w:eastAsiaTheme="minorEastAsia"/>
                <w:color w:val="auto"/>
                <w:sz w:val="18"/>
              </w:rPr>
            </w:pPr>
            <w:r w:rsidRPr="000D0678">
              <w:rPr>
                <w:color w:val="auto"/>
                <w:sz w:val="18"/>
              </w:rPr>
              <w:t>Полное логирование успешных и ошибочных записей (фиксация каждой успешной и ошибочной записи с указанием времени, типом ошибки и талоном)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DA44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09578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804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AA4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сервиса обновления статуса записи к врачу (отправка на ЕПГУ информации об отмене врачом предварительной записи 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5B8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DCB80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CD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56856F" w14:textId="77777777" w:rsidR="008517F4" w:rsidRPr="000D0678" w:rsidRDefault="008517F4" w:rsidP="0008395A">
            <w:pPr>
              <w:pStyle w:val="34ffffff6"/>
              <w:rPr>
                <w:rFonts w:eastAsiaTheme="minorEastAsia"/>
                <w:color w:val="auto"/>
                <w:sz w:val="18"/>
              </w:rPr>
            </w:pPr>
            <w:r w:rsidRPr="000D0678">
              <w:rPr>
                <w:color w:val="auto"/>
                <w:sz w:val="18"/>
              </w:rPr>
              <w:t>Наличие возможности записи граждан на прием к врачу по направлению через ЕПГУ с учетом реализуемого взаимодействия:</w:t>
            </w:r>
          </w:p>
          <w:p w14:paraId="2E49C3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действие "Запись на прием к врачу" на интерактивной форме услуги "Запись к врачу" на ЕПГУ;</w:t>
            </w:r>
          </w:p>
          <w:p w14:paraId="5ED247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осуществляет выбор субъекта РФ и вводит данные пациента для записи на прием к врачу;</w:t>
            </w:r>
          </w:p>
          <w:p w14:paraId="43FFA1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Система подтверждает доступность записи пациенту в субъекте РФ;</w:t>
            </w:r>
          </w:p>
          <w:p w14:paraId="40DF6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способ записи "Направления";</w:t>
            </w:r>
          </w:p>
          <w:p w14:paraId="54D0C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выбирает направление, по которому будет осуществляться запись на прием. Если пользователь производит запись для себя – доступен перечень направлений, если для другого человека – необходимо ввести номер направления;</w:t>
            </w:r>
          </w:p>
          <w:p w14:paraId="69C4FA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Системой определяется список специалистов при записи на консультацию или список отделений и кабинетов для записи на исследование;</w:t>
            </w:r>
          </w:p>
          <w:p w14:paraId="44C45C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из списка специалиста для записи на консультацию или отделение/кабинет для записи на исследование;</w:t>
            </w:r>
          </w:p>
          <w:p w14:paraId="3C2921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Системой определяются доступные для записи бирки;</w:t>
            </w:r>
          </w:p>
          <w:p w14:paraId="10E6D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дату и время записи к врачу. Период записи – 14 дней со дня подачи заявления пользователем;</w:t>
            </w:r>
          </w:p>
          <w:p w14:paraId="031536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Система производит запись пациента на прием к врачу на указанные дату и время;</w:t>
            </w:r>
          </w:p>
          <w:p w14:paraId="5FEA11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ЕПГУ отображает пользователю ЕПГУ следующий логический шаг интерактивной формы услуги "Запись к врачу" с подтверждением успешной записи на прием к врачу с указанием времени, даты записи, МО, услуги и медицинского 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479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2D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39E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222B9" w14:textId="77777777" w:rsidR="008517F4" w:rsidRPr="000D0678" w:rsidRDefault="008517F4" w:rsidP="0008395A">
            <w:pPr>
              <w:pStyle w:val="34ffffff6"/>
              <w:rPr>
                <w:rFonts w:eastAsiaTheme="minorEastAsia"/>
                <w:color w:val="auto"/>
                <w:sz w:val="18"/>
              </w:rPr>
            </w:pPr>
            <w:r w:rsidRPr="000D0678">
              <w:rPr>
                <w:color w:val="auto"/>
                <w:sz w:val="18"/>
              </w:rPr>
              <w:t>Пользователь ЕПГУ имеет возможность:</w:t>
            </w:r>
          </w:p>
          <w:p w14:paraId="111AE5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список направлений, по которым нет активной записи (не выбрано конкретное время обслуживания направления);</w:t>
            </w:r>
          </w:p>
          <w:p w14:paraId="4FD6E4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просмотреть направления, выписанные как на консультацию к конкретному специалисту, так и на услуги в рамках лабораторных или диагностических исследований;</w:t>
            </w:r>
          </w:p>
          <w:p w14:paraId="020D18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как перечень направлений, выписанных в МО, информационная система которой отлична от Системы обслуживания направления, так и записаться по таким направлениям;</w:t>
            </w:r>
          </w:p>
          <w:p w14:paraId="4B7C57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информацию по выбранному направлению:</w:t>
            </w:r>
          </w:p>
          <w:p w14:paraId="7C375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 которой выписано направление; </w:t>
            </w:r>
          </w:p>
          <w:p w14:paraId="7194DE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специалисте, выписавшем направление; </w:t>
            </w:r>
          </w:p>
          <w:p w14:paraId="773996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направления;</w:t>
            </w:r>
          </w:p>
          <w:p w14:paraId="774F6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обслуживания направления;</w:t>
            </w:r>
          </w:p>
          <w:p w14:paraId="3B94C6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специалисте, к которому выписано направление;</w:t>
            </w:r>
          </w:p>
          <w:p w14:paraId="558BE5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услуги, на которую выписано направления;</w:t>
            </w:r>
          </w:p>
          <w:p w14:paraId="72F93D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доступности записи по направлению (и причину, в случае недоступности записи по направлению);</w:t>
            </w:r>
          </w:p>
          <w:p w14:paraId="5EB3A0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список специалистов или ресурсов (отделений/кабинетов при записи для выполнения лабораторной или диагностической услуги), запись к которым доступна для получения услуги, и доступных днях для записи;</w:t>
            </w:r>
          </w:p>
          <w:p w14:paraId="2C2703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информацию о доступных слотах времени для осуществления записи;</w:t>
            </w:r>
          </w:p>
          <w:p w14:paraId="6FB887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подтверждение успешности записи к врачу или информации о причине невозможности записи к врачу;</w:t>
            </w:r>
          </w:p>
          <w:p w14:paraId="1545A4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обновления статуса записи 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FB5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72EF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73D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68B03" w14:textId="77777777" w:rsidR="008517F4" w:rsidRPr="000D0678" w:rsidRDefault="008517F4" w:rsidP="0008395A">
            <w:pPr>
              <w:pStyle w:val="34ffffff6"/>
              <w:rPr>
                <w:rFonts w:eastAsiaTheme="minorEastAsia"/>
                <w:color w:val="auto"/>
                <w:sz w:val="18"/>
              </w:rPr>
            </w:pPr>
            <w:r w:rsidRPr="000D0678">
              <w:rPr>
                <w:color w:val="auto"/>
                <w:sz w:val="18"/>
              </w:rPr>
              <w:t>Наличие сервиса обновления статуса записи к врачу обеспечивает:</w:t>
            </w:r>
          </w:p>
          <w:p w14:paraId="403FD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 актуализацию статуса записи на прием к врачу:</w:t>
            </w:r>
          </w:p>
          <w:p w14:paraId="6C6225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направлению:</w:t>
            </w:r>
          </w:p>
          <w:p w14:paraId="0C41DE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исследование;</w:t>
            </w:r>
          </w:p>
          <w:p w14:paraId="55FCC9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диагностику;</w:t>
            </w:r>
          </w:p>
          <w:p w14:paraId="5DC6C3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консультацию;</w:t>
            </w:r>
          </w:p>
          <w:p w14:paraId="2D54D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без направления;</w:t>
            </w:r>
          </w:p>
          <w:p w14:paraId="2B4FBC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 актуализацию статуса записи на вакцинацию от COVID-19;</w:t>
            </w:r>
          </w:p>
          <w:p w14:paraId="2D04A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сведений о записях на прием к врачу, созданных в ИС Поставщика, без обращения граждан к услуге "Запись на прием к врачу"</w:t>
            </w:r>
          </w:p>
          <w:p w14:paraId="2755E60C"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727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1D1B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759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EB757" w14:textId="77777777" w:rsidR="008517F4" w:rsidRPr="000D0678" w:rsidRDefault="008517F4" w:rsidP="0008395A">
            <w:pPr>
              <w:pStyle w:val="34ffffff6"/>
              <w:rPr>
                <w:rFonts w:eastAsiaTheme="minorEastAsia"/>
                <w:color w:val="auto"/>
                <w:sz w:val="18"/>
              </w:rPr>
            </w:pPr>
            <w:r w:rsidRPr="000D0678">
              <w:rPr>
                <w:color w:val="auto"/>
                <w:sz w:val="18"/>
              </w:rPr>
              <w:t>Обновление статуса записи к врачу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C8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23CE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B86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74D60" w14:textId="77777777" w:rsidR="008517F4" w:rsidRPr="000D0678" w:rsidRDefault="008517F4" w:rsidP="0008395A">
            <w:pPr>
              <w:pStyle w:val="34ffffff6"/>
              <w:rPr>
                <w:rFonts w:eastAsiaTheme="minorEastAsia"/>
                <w:color w:val="auto"/>
                <w:sz w:val="18"/>
              </w:rPr>
            </w:pPr>
            <w:r w:rsidRPr="000D0678">
              <w:rPr>
                <w:color w:val="auto"/>
                <w:sz w:val="18"/>
              </w:rPr>
              <w:t xml:space="preserve">Запись на прием к врачу, осуществляющему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064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036F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52E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58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реестра ЭЛН для передачи данных ЭЛН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2B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F2441F6" w14:textId="77777777" w:rsidR="008517F4" w:rsidRPr="000D0678" w:rsidRDefault="008517F4" w:rsidP="0008395A">
            <w:pPr>
              <w:pStyle w:val="34ffffff6"/>
              <w:rPr>
                <w:rFonts w:eastAsiaTheme="minorEastAsia"/>
                <w:color w:val="auto"/>
                <w:sz w:val="18"/>
              </w:rPr>
            </w:pPr>
          </w:p>
        </w:tc>
      </w:tr>
      <w:tr w:rsidR="008517F4" w:rsidRPr="000D0678" w14:paraId="138C29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2D8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C67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Переформирование ранее созданного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E61B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2CA3CD3" w14:textId="77777777" w:rsidR="008517F4" w:rsidRPr="000D0678" w:rsidRDefault="008517F4" w:rsidP="0008395A">
            <w:pPr>
              <w:pStyle w:val="34ffffff6"/>
              <w:rPr>
                <w:rFonts w:eastAsiaTheme="minorEastAsia"/>
                <w:color w:val="auto"/>
                <w:sz w:val="18"/>
              </w:rPr>
            </w:pPr>
          </w:p>
        </w:tc>
      </w:tr>
      <w:tr w:rsidR="008517F4" w:rsidRPr="000D0678" w14:paraId="6F6604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EB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3E07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выбранного реестра ЭЛН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9E8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B574E5C" w14:textId="77777777" w:rsidR="008517F4" w:rsidRPr="000D0678" w:rsidRDefault="008517F4" w:rsidP="0008395A">
            <w:pPr>
              <w:pStyle w:val="34ffffff6"/>
              <w:rPr>
                <w:rFonts w:eastAsiaTheme="minorEastAsia"/>
                <w:color w:val="auto"/>
                <w:sz w:val="18"/>
              </w:rPr>
            </w:pPr>
          </w:p>
        </w:tc>
      </w:tr>
      <w:tr w:rsidR="008517F4" w:rsidRPr="000D0678" w14:paraId="085B2F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D034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707B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реестра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D5D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663A91B" w14:textId="77777777" w:rsidR="008517F4" w:rsidRPr="000D0678" w:rsidRDefault="008517F4" w:rsidP="0008395A">
            <w:pPr>
              <w:pStyle w:val="34ffffff6"/>
              <w:rPr>
                <w:rFonts w:eastAsiaTheme="minorEastAsia"/>
                <w:color w:val="auto"/>
                <w:sz w:val="18"/>
              </w:rPr>
            </w:pPr>
          </w:p>
        </w:tc>
      </w:tr>
      <w:tr w:rsidR="008517F4" w:rsidRPr="000D0678" w14:paraId="7485CB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29C3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07F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реестров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616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5E6F726E" w14:textId="77777777" w:rsidR="008517F4" w:rsidRPr="000D0678" w:rsidRDefault="008517F4" w:rsidP="0008395A">
            <w:pPr>
              <w:pStyle w:val="34ffffff6"/>
              <w:rPr>
                <w:rFonts w:eastAsiaTheme="minorEastAsia"/>
                <w:color w:val="auto"/>
                <w:sz w:val="18"/>
              </w:rPr>
            </w:pPr>
          </w:p>
        </w:tc>
      </w:tr>
      <w:tr w:rsidR="008517F4" w:rsidRPr="000D0678" w14:paraId="00F6D2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DF9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DF3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реестра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F51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CCEA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CD8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881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соответствия реестра ЭЛН с xsd схеме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E7A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CDBE429" w14:textId="77777777" w:rsidR="008517F4" w:rsidRPr="000D0678" w:rsidRDefault="008517F4" w:rsidP="0008395A">
            <w:pPr>
              <w:pStyle w:val="34ffffff6"/>
              <w:rPr>
                <w:rFonts w:eastAsiaTheme="minorEastAsia"/>
                <w:color w:val="auto"/>
                <w:sz w:val="18"/>
              </w:rPr>
            </w:pPr>
          </w:p>
        </w:tc>
      </w:tr>
      <w:tr w:rsidR="008517F4" w:rsidRPr="000D0678" w14:paraId="3C2F84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551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60B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ЭЛН, входящих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EE4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7158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996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ED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ошибок по итогам проверки отправленного в ФСС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262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134D8E4" w14:textId="77777777" w:rsidR="008517F4" w:rsidRPr="000D0678" w:rsidRDefault="008517F4" w:rsidP="0008395A">
            <w:pPr>
              <w:pStyle w:val="34ffffff6"/>
              <w:rPr>
                <w:rFonts w:eastAsiaTheme="minorEastAsia"/>
                <w:color w:val="auto"/>
                <w:sz w:val="18"/>
              </w:rPr>
            </w:pPr>
          </w:p>
        </w:tc>
      </w:tr>
      <w:tr w:rsidR="008517F4" w:rsidRPr="000D0678" w14:paraId="1ADD74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93C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E7B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Автоматизированная установка статусов реестров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3A0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3ECB4B6" w14:textId="77777777" w:rsidR="008517F4" w:rsidRPr="000D0678" w:rsidRDefault="008517F4" w:rsidP="0008395A">
            <w:pPr>
              <w:pStyle w:val="34ffffff6"/>
              <w:rPr>
                <w:rFonts w:eastAsiaTheme="minorEastAsia"/>
                <w:color w:val="auto"/>
                <w:sz w:val="18"/>
              </w:rPr>
            </w:pPr>
          </w:p>
        </w:tc>
      </w:tr>
      <w:tr w:rsidR="008517F4" w:rsidRPr="000D0678" w14:paraId="54F977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EDA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953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Загрузка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AFD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51982613" w14:textId="77777777" w:rsidR="008517F4" w:rsidRPr="000D0678" w:rsidRDefault="008517F4" w:rsidP="0008395A">
            <w:pPr>
              <w:pStyle w:val="34ffffff6"/>
              <w:rPr>
                <w:rFonts w:eastAsiaTheme="minorEastAsia"/>
                <w:color w:val="auto"/>
                <w:sz w:val="18"/>
              </w:rPr>
            </w:pPr>
          </w:p>
        </w:tc>
      </w:tr>
      <w:tr w:rsidR="008517F4" w:rsidRPr="000D0678" w14:paraId="3FD2EF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71B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722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Хранение данных ЛВН, для которых получен успешный ответ от ФСС, для реестров с типом "Электронные 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A74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BE58959" w14:textId="77777777" w:rsidR="008517F4" w:rsidRPr="000D0678" w:rsidRDefault="008517F4" w:rsidP="0008395A">
            <w:pPr>
              <w:pStyle w:val="34ffffff6"/>
              <w:rPr>
                <w:rFonts w:eastAsiaTheme="minorEastAsia"/>
                <w:color w:val="auto"/>
                <w:sz w:val="18"/>
              </w:rPr>
            </w:pPr>
          </w:p>
        </w:tc>
      </w:tr>
      <w:tr w:rsidR="008517F4" w:rsidRPr="000D0678" w14:paraId="581179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3154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1DB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наличия ЛВН в других реестрах после получения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DA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C10B58B" w14:textId="77777777" w:rsidR="008517F4" w:rsidRPr="000D0678" w:rsidRDefault="008517F4" w:rsidP="0008395A">
            <w:pPr>
              <w:pStyle w:val="34ffffff6"/>
              <w:rPr>
                <w:rFonts w:eastAsiaTheme="minorEastAsia"/>
                <w:color w:val="auto"/>
                <w:sz w:val="18"/>
              </w:rPr>
            </w:pPr>
          </w:p>
        </w:tc>
      </w:tr>
      <w:tr w:rsidR="008517F4" w:rsidRPr="000D0678" w14:paraId="313EE6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BD7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CD1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соответствия персональных данных пациента в ответе ФСС и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60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7285483" w14:textId="77777777" w:rsidR="008517F4" w:rsidRPr="000D0678" w:rsidRDefault="008517F4" w:rsidP="0008395A">
            <w:pPr>
              <w:pStyle w:val="34ffffff6"/>
              <w:rPr>
                <w:rFonts w:eastAsiaTheme="minorEastAsia"/>
                <w:color w:val="auto"/>
                <w:sz w:val="18"/>
              </w:rPr>
            </w:pPr>
          </w:p>
        </w:tc>
      </w:tr>
      <w:tr w:rsidR="008517F4" w:rsidRPr="000D0678" w14:paraId="5E6870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F9B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FFC8B" w14:textId="77777777" w:rsidR="008517F4" w:rsidRPr="000D0678" w:rsidRDefault="008517F4" w:rsidP="0008395A">
            <w:pPr>
              <w:pStyle w:val="34ffffff6"/>
              <w:rPr>
                <w:rFonts w:eastAsiaTheme="minorEastAsia"/>
                <w:color w:val="auto"/>
                <w:sz w:val="18"/>
              </w:rPr>
            </w:pPr>
            <w:r w:rsidRPr="000D0678">
              <w:rPr>
                <w:color w:val="auto"/>
                <w:sz w:val="18"/>
              </w:rPr>
              <w:t>Удаление запросов в ФСС со статусом "Ожидает отправки"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A825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9B0CB00" w14:textId="77777777" w:rsidR="008517F4" w:rsidRPr="000D0678" w:rsidRDefault="008517F4" w:rsidP="0008395A">
            <w:pPr>
              <w:pStyle w:val="34ffffff6"/>
              <w:rPr>
                <w:rFonts w:eastAsiaTheme="minorEastAsia"/>
                <w:color w:val="auto"/>
                <w:sz w:val="18"/>
              </w:rPr>
            </w:pPr>
          </w:p>
        </w:tc>
      </w:tr>
      <w:tr w:rsidR="008517F4" w:rsidRPr="000D0678" w14:paraId="315806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C306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Мониторинг проведения диспансеризации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E03ADA"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E83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79BF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E4D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Мониторинг проведения диспансеризации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C53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"Сведения о случаях диспансеризации детей-сирот и профилактических осмотров несовершеннолетних, переданных в сервис"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9BB4F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B909E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8B0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118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Сервис должен быть реализован с использованием REST-архитектуры, в соответствии с рекомендациями, указанными в описании интеграционных профилей, расположенных на портале оперативного взаимодействия участников ЕГИСЗ в документе "Описание интеграционных профилей Регистра вакцинированных от COVID-19" (</w:t>
            </w:r>
            <w:r w:rsidRPr="000D0678">
              <w:rPr>
                <w:rFonts w:eastAsia="Times New Roman"/>
                <w:color w:val="auto"/>
                <w:sz w:val="20"/>
              </w:rPr>
              <w:t>https://portal.egisz.rosminzdrav.ru/materials/3655</w:t>
            </w:r>
            <w:r w:rsidRPr="000D0678">
              <w:rPr>
                <w:rFonts w:eastAsia="Times New Roman"/>
                <w:color w:val="auto"/>
                <w:sz w:val="18"/>
              </w:rPr>
              <w:t>)</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F72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FF8B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589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65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Согласно документу "Описание интеграционных профилей Регистра вакцинированных от COVID-19" (</w:t>
            </w:r>
            <w:r w:rsidRPr="000D0678">
              <w:rPr>
                <w:rFonts w:eastAsia="Times New Roman"/>
                <w:color w:val="auto"/>
                <w:sz w:val="20"/>
              </w:rPr>
              <w:t>https://portal.egisz.rosminzdrav.ru/materials/3655</w:t>
            </w:r>
            <w:r w:rsidRPr="000D0678">
              <w:rPr>
                <w:rFonts w:eastAsia="Times New Roman"/>
                <w:color w:val="auto"/>
                <w:sz w:val="18"/>
              </w:rPr>
              <w:t>), в Регистр вакцинированных должны передаваться следующие сведения: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91D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C5A7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A7FD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47BF6" w14:textId="77777777" w:rsidR="008517F4" w:rsidRPr="000D0678" w:rsidRDefault="008517F4" w:rsidP="0008395A">
            <w:pPr>
              <w:pStyle w:val="34ffffff6"/>
              <w:rPr>
                <w:rFonts w:eastAsiaTheme="minorEastAsia"/>
                <w:color w:val="auto"/>
                <w:sz w:val="18"/>
              </w:rPr>
            </w:pPr>
            <w:r w:rsidRPr="000D0678">
              <w:rPr>
                <w:color w:val="auto"/>
                <w:sz w:val="18"/>
              </w:rPr>
              <w:t>Регистрационная информация:</w:t>
            </w:r>
          </w:p>
          <w:p w14:paraId="46D43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аллергических реакций;</w:t>
            </w:r>
          </w:p>
          <w:p w14:paraId="5609E582" w14:textId="77777777" w:rsidR="008517F4" w:rsidRPr="000D0678" w:rsidRDefault="008517F4" w:rsidP="0008395A">
            <w:pPr>
              <w:pStyle w:val="34ffffff6"/>
              <w:rPr>
                <w:rFonts w:eastAsiaTheme="minorEastAsia"/>
                <w:color w:val="auto"/>
                <w:sz w:val="18"/>
              </w:rPr>
            </w:pPr>
            <w:r w:rsidRPr="000D0678">
              <w:rPr>
                <w:color w:val="auto"/>
                <w:sz w:val="18"/>
              </w:rPr>
              <w:t>наличие реакции на предыдущие вакцины;</w:t>
            </w:r>
          </w:p>
          <w:p w14:paraId="54B67F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выполненной вакцинации против гриппа;</w:t>
            </w:r>
          </w:p>
          <w:p w14:paraId="78593652" w14:textId="77777777" w:rsidR="008517F4" w:rsidRPr="000D0678" w:rsidRDefault="008517F4" w:rsidP="0008395A">
            <w:pPr>
              <w:pStyle w:val="34ffffff6"/>
              <w:rPr>
                <w:rFonts w:eastAsiaTheme="minorEastAsia"/>
                <w:color w:val="auto"/>
                <w:sz w:val="18"/>
              </w:rPr>
            </w:pPr>
            <w:r w:rsidRPr="000D0678">
              <w:rPr>
                <w:color w:val="auto"/>
                <w:sz w:val="18"/>
              </w:rPr>
              <w:t>отметка о выполненной вакцинации против пневмококковой инфекции;</w:t>
            </w:r>
          </w:p>
          <w:p w14:paraId="1185DC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вакцина, введенная в рамках регистровой записи;</w:t>
            </w:r>
          </w:p>
          <w:p w14:paraId="5758C1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хронических заболеваний бронхолегочной системы, с указанием диагнозов при наличии;</w:t>
            </w:r>
          </w:p>
          <w:p w14:paraId="030474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заболеваний сердечно-сосудистой системы, с указанием диагнозов при наличии;</w:t>
            </w:r>
          </w:p>
          <w:p w14:paraId="5CFD6352" w14:textId="77777777" w:rsidR="008517F4" w:rsidRPr="000D0678" w:rsidRDefault="008517F4" w:rsidP="0008395A">
            <w:pPr>
              <w:pStyle w:val="34ffffff6"/>
              <w:rPr>
                <w:rFonts w:eastAsiaTheme="minorEastAsia"/>
                <w:color w:val="auto"/>
                <w:sz w:val="18"/>
              </w:rPr>
            </w:pPr>
            <w:r w:rsidRPr="000D0678">
              <w:rPr>
                <w:color w:val="auto"/>
                <w:sz w:val="18"/>
              </w:rPr>
              <w:t>наличие заболеваний эндокринной системы, с указанием диагнозов при наличии;</w:t>
            </w:r>
          </w:p>
          <w:p w14:paraId="7FD82365" w14:textId="77777777" w:rsidR="008517F4" w:rsidRPr="000D0678" w:rsidRDefault="008517F4" w:rsidP="0008395A">
            <w:pPr>
              <w:pStyle w:val="34ffffff6"/>
              <w:rPr>
                <w:color w:val="auto"/>
                <w:sz w:val="18"/>
              </w:rPr>
            </w:pPr>
            <w:r w:rsidRPr="000D0678">
              <w:rPr>
                <w:color w:val="auto"/>
                <w:sz w:val="18"/>
              </w:rPr>
              <w:t>наличие онкологических заболеваний, с указанием диагнозов при наличии;</w:t>
            </w:r>
          </w:p>
          <w:p w14:paraId="21D2CC09" w14:textId="77777777" w:rsidR="008517F4" w:rsidRPr="000D0678" w:rsidRDefault="008517F4" w:rsidP="0008395A">
            <w:pPr>
              <w:pStyle w:val="34ffffff6"/>
              <w:rPr>
                <w:color w:val="auto"/>
                <w:sz w:val="18"/>
              </w:rPr>
            </w:pPr>
            <w:r w:rsidRPr="000D0678">
              <w:rPr>
                <w:color w:val="auto"/>
                <w:sz w:val="18"/>
              </w:rPr>
              <w:t>наличие болезни, вызванной вирусом иммунодефицита человека, с указанием диагнозов при наличии;</w:t>
            </w:r>
          </w:p>
          <w:p w14:paraId="2EEA2F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туберкулеза, с указанием диагноза, с указанием диагнозов при наличии;</w:t>
            </w:r>
          </w:p>
          <w:p w14:paraId="69382CE6" w14:textId="77777777" w:rsidR="008517F4" w:rsidRPr="000D0678" w:rsidRDefault="008517F4" w:rsidP="0008395A">
            <w:pPr>
              <w:pStyle w:val="34ffffff6"/>
              <w:rPr>
                <w:rFonts w:eastAsiaTheme="minorEastAsia"/>
                <w:color w:val="auto"/>
                <w:sz w:val="18"/>
              </w:rPr>
            </w:pPr>
            <w:r w:rsidRPr="000D0678">
              <w:rPr>
                <w:color w:val="auto"/>
                <w:sz w:val="18"/>
              </w:rPr>
              <w:t>наличие сифилиса, с указанием диагноза, с указанием диагнозов при наличии;</w:t>
            </w:r>
          </w:p>
          <w:p w14:paraId="2B1F6F90" w14:textId="77777777" w:rsidR="008517F4" w:rsidRPr="000D0678" w:rsidRDefault="008517F4" w:rsidP="0008395A">
            <w:pPr>
              <w:pStyle w:val="34ffffff6"/>
              <w:rPr>
                <w:color w:val="auto"/>
                <w:sz w:val="18"/>
              </w:rPr>
            </w:pPr>
            <w:r w:rsidRPr="000D0678">
              <w:rPr>
                <w:color w:val="auto"/>
                <w:sz w:val="18"/>
              </w:rPr>
              <w:t>наличие гепатита, с указанием диагноза, с указанием диагнозов при наличии;</w:t>
            </w:r>
          </w:p>
          <w:p w14:paraId="7007B263" w14:textId="77777777" w:rsidR="008517F4" w:rsidRPr="000D0678" w:rsidRDefault="008517F4" w:rsidP="0008395A">
            <w:pPr>
              <w:pStyle w:val="34ffffff6"/>
              <w:rPr>
                <w:color w:val="auto"/>
                <w:sz w:val="18"/>
              </w:rPr>
            </w:pPr>
            <w:r w:rsidRPr="000D0678">
              <w:rPr>
                <w:color w:val="auto"/>
                <w:sz w:val="18"/>
              </w:rPr>
              <w:t>наличие иных болезней, с указанием диагнозов при наличии;</w:t>
            </w:r>
          </w:p>
          <w:p w14:paraId="725380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группы риска пациента;</w:t>
            </w:r>
          </w:p>
          <w:p w14:paraId="086E83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исследования на COVID-19 (при наличии);</w:t>
            </w:r>
          </w:p>
          <w:p w14:paraId="12A8A1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этапе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33E9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766CF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CDE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51707" w14:textId="77777777" w:rsidR="008517F4" w:rsidRPr="000D0678" w:rsidRDefault="008517F4" w:rsidP="0008395A">
            <w:pPr>
              <w:pStyle w:val="34ffffff6"/>
              <w:rPr>
                <w:rFonts w:eastAsiaTheme="minorEastAsia"/>
                <w:color w:val="auto"/>
                <w:sz w:val="18"/>
              </w:rPr>
            </w:pPr>
            <w:r w:rsidRPr="000D0678">
              <w:rPr>
                <w:color w:val="auto"/>
                <w:sz w:val="18"/>
              </w:rPr>
              <w:t>Блок сведений об этапе вакцинации:</w:t>
            </w:r>
          </w:p>
          <w:p w14:paraId="517152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этапа;</w:t>
            </w:r>
          </w:p>
          <w:p w14:paraId="0383E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GTIN – глобальный номер товарной продукции в единой международной базе товаров GS1;</w:t>
            </w:r>
          </w:p>
          <w:p w14:paraId="753A9D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серийный номер ISN;</w:t>
            </w:r>
          </w:p>
          <w:p w14:paraId="64B311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серии (партии);</w:t>
            </w:r>
          </w:p>
          <w:p w14:paraId="44BD22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реакции сразу после введения вакцины;</w:t>
            </w:r>
          </w:p>
          <w:p w14:paraId="26EB39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реакциях (при наличии);</w:t>
            </w:r>
          </w:p>
          <w:p w14:paraId="291558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об осмотрах;</w:t>
            </w:r>
          </w:p>
          <w:p w14:paraId="32F87B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лекарственных препаратах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F915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F5D21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27E4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7A735D" w14:textId="77777777" w:rsidR="008517F4" w:rsidRPr="000D0678" w:rsidRDefault="008517F4" w:rsidP="0008395A">
            <w:pPr>
              <w:pStyle w:val="34ffffff6"/>
              <w:rPr>
                <w:rFonts w:eastAsiaTheme="minorEastAsia"/>
                <w:color w:val="auto"/>
                <w:sz w:val="18"/>
              </w:rPr>
            </w:pPr>
            <w:r w:rsidRPr="000D0678">
              <w:rPr>
                <w:color w:val="auto"/>
                <w:sz w:val="18"/>
              </w:rPr>
              <w:t>Блок информация об осмотре:</w:t>
            </w:r>
          </w:p>
          <w:p w14:paraId="53A89B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осмотра;</w:t>
            </w:r>
          </w:p>
          <w:p w14:paraId="065669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медицинской организации;</w:t>
            </w:r>
          </w:p>
          <w:p w14:paraId="3C1C8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структурного подразделения;</w:t>
            </w:r>
          </w:p>
          <w:p w14:paraId="2E5D3B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медицинского работника;</w:t>
            </w:r>
          </w:p>
          <w:p w14:paraId="49B96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 медицинского работника;</w:t>
            </w:r>
          </w:p>
          <w:p w14:paraId="67B232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температура тела, ЧДД, ЧСС и общее состояние пациента;</w:t>
            </w:r>
          </w:p>
          <w:p w14:paraId="3A58F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противопоказаний (при наличии);</w:t>
            </w:r>
          </w:p>
          <w:p w14:paraId="0307A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что пациент болел COVID-19;</w:t>
            </w:r>
          </w:p>
          <w:p w14:paraId="57DF4A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контакта с больными в течении двух недель;</w:t>
            </w:r>
          </w:p>
          <w:p w14:paraId="2C3B91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противопоказание к вакцинации (при наличии);</w:t>
            </w:r>
          </w:p>
          <w:p w14:paraId="045699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 (при наличии);</w:t>
            </w:r>
          </w:p>
          <w:p w14:paraId="09451C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допуск к вакцинации (стандартный, медотвод, демобилизованный);</w:t>
            </w:r>
          </w:p>
          <w:p w14:paraId="3B637D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начала и окончания действия медотвода (при наличии);</w:t>
            </w:r>
          </w:p>
          <w:p w14:paraId="72DCC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беременности пациента (при наличии);</w:t>
            </w:r>
          </w:p>
          <w:p w14:paraId="19D33D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беременности (при наличии);</w:t>
            </w:r>
          </w:p>
          <w:p w14:paraId="57D940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МКБ-10 (при наличии);</w:t>
            </w:r>
          </w:p>
          <w:p w14:paraId="447C60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обоснования диагноза при осложнениях, обострениях, декомпенсации (при наличии);</w:t>
            </w:r>
          </w:p>
          <w:p w14:paraId="7283D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и номер протокола врачебной комиссии при наличии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8BC5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4E277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DD0B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F0D37" w14:textId="77777777" w:rsidR="008517F4" w:rsidRPr="000D0678" w:rsidRDefault="008517F4" w:rsidP="0008395A">
            <w:pPr>
              <w:pStyle w:val="34ffffff6"/>
              <w:rPr>
                <w:rFonts w:eastAsiaTheme="minorEastAsia"/>
                <w:color w:val="auto"/>
                <w:sz w:val="18"/>
              </w:rPr>
            </w:pPr>
            <w:r w:rsidRPr="000D0678">
              <w:rPr>
                <w:color w:val="auto"/>
                <w:sz w:val="18"/>
              </w:rPr>
              <w:t>Блок персональной информации пациента:</w:t>
            </w:r>
          </w:p>
          <w:p w14:paraId="034ABE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65799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050834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26D4B5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931A3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гражданство;</w:t>
            </w:r>
          </w:p>
          <w:p w14:paraId="104873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документах пациента (при наличии);</w:t>
            </w:r>
          </w:p>
          <w:p w14:paraId="468E55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контактные данные пациента (при наличии);</w:t>
            </w:r>
          </w:p>
          <w:p w14:paraId="5D65E4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пациента;</w:t>
            </w:r>
          </w:p>
          <w:p w14:paraId="29059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информации о медицинском страховании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B0BA2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74B7D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CF8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5A8C8" w14:textId="77777777" w:rsidR="008517F4" w:rsidRPr="000D0678" w:rsidRDefault="008517F4" w:rsidP="0008395A">
            <w:pPr>
              <w:pStyle w:val="34ffffff6"/>
              <w:rPr>
                <w:rFonts w:eastAsiaTheme="minorEastAsia"/>
                <w:color w:val="auto"/>
                <w:sz w:val="18"/>
              </w:rPr>
            </w:pPr>
            <w:r w:rsidRPr="000D0678">
              <w:rPr>
                <w:color w:val="auto"/>
                <w:sz w:val="18"/>
              </w:rPr>
              <w:t>Записи дневника самонаблюдения:</w:t>
            </w:r>
          </w:p>
          <w:p w14:paraId="53A8EB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1270CD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беременности;</w:t>
            </w:r>
          </w:p>
          <w:p w14:paraId="0C8F3E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контакта зараженным COVID-19 и дата (при наличии);</w:t>
            </w:r>
          </w:p>
          <w:p w14:paraId="6E4EB7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самостоятельной сдаче анализов (при наличии);</w:t>
            </w:r>
          </w:p>
          <w:p w14:paraId="5CDBCE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перемещении пациента (при наличии);</w:t>
            </w:r>
          </w:p>
          <w:p w14:paraId="778865C7" w14:textId="77777777" w:rsidR="008517F4" w:rsidRPr="000D0678" w:rsidRDefault="008517F4" w:rsidP="0008395A">
            <w:pPr>
              <w:pStyle w:val="34ffffff6"/>
              <w:rPr>
                <w:rFonts w:eastAsiaTheme="minorEastAsia"/>
                <w:color w:val="auto"/>
                <w:sz w:val="18"/>
              </w:rPr>
            </w:pPr>
            <w:r w:rsidRPr="000D0678">
              <w:rPr>
                <w:color w:val="auto"/>
                <w:sz w:val="18"/>
              </w:rPr>
              <w:t>симптомы\жалобы пациента (при наличии);</w:t>
            </w:r>
          </w:p>
          <w:p w14:paraId="46B572A3" w14:textId="77777777" w:rsidR="008517F4" w:rsidRPr="000D0678" w:rsidRDefault="008517F4" w:rsidP="0008395A">
            <w:pPr>
              <w:pStyle w:val="34ffffff6"/>
              <w:rPr>
                <w:color w:val="auto"/>
                <w:sz w:val="18"/>
              </w:rPr>
            </w:pPr>
            <w:r w:rsidRPr="000D0678">
              <w:rPr>
                <w:color w:val="auto"/>
                <w:sz w:val="18"/>
              </w:rPr>
              <w:t>принимаемые ЛП после вакцинирования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BADE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750BD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0E87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F785C" w14:textId="77777777" w:rsidR="008517F4" w:rsidRPr="000D0678" w:rsidRDefault="008517F4" w:rsidP="0008395A">
            <w:pPr>
              <w:pStyle w:val="34ffffff6"/>
              <w:rPr>
                <w:rFonts w:eastAsiaTheme="minorEastAsia"/>
                <w:color w:val="auto"/>
                <w:sz w:val="18"/>
              </w:rPr>
            </w:pPr>
            <w:r w:rsidRPr="000D0678">
              <w:rPr>
                <w:color w:val="auto"/>
                <w:sz w:val="18"/>
              </w:rPr>
              <w:t>Сведения об осложнениях:</w:t>
            </w:r>
          </w:p>
          <w:p w14:paraId="1D6927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66222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медицинской организации;</w:t>
            </w:r>
          </w:p>
          <w:p w14:paraId="48212C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структурного подразделения;</w:t>
            </w:r>
          </w:p>
          <w:p w14:paraId="3BA6A6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медицинского работника;</w:t>
            </w:r>
          </w:p>
          <w:p w14:paraId="03593A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 медицинского работника;</w:t>
            </w:r>
          </w:p>
          <w:p w14:paraId="112E8C8C" w14:textId="77777777" w:rsidR="008517F4" w:rsidRPr="000D0678" w:rsidRDefault="008517F4" w:rsidP="0008395A">
            <w:pPr>
              <w:pStyle w:val="34ffffff6"/>
              <w:rPr>
                <w:rFonts w:eastAsiaTheme="minorEastAsia"/>
                <w:color w:val="auto"/>
                <w:sz w:val="18"/>
              </w:rPr>
            </w:pPr>
            <w:r w:rsidRPr="000D0678">
              <w:rPr>
                <w:color w:val="auto"/>
                <w:sz w:val="18"/>
              </w:rPr>
              <w:t>жалобы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29952"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7FF2E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162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DDC7D5" w14:textId="77777777" w:rsidR="008517F4" w:rsidRPr="000D0678" w:rsidRDefault="008517F4" w:rsidP="0008395A">
            <w:pPr>
              <w:pStyle w:val="34ffffff6"/>
              <w:rPr>
                <w:rFonts w:eastAsiaTheme="minorEastAsia"/>
                <w:color w:val="auto"/>
                <w:sz w:val="18"/>
              </w:rPr>
            </w:pPr>
            <w:r w:rsidRPr="000D0678">
              <w:rPr>
                <w:color w:val="auto"/>
                <w:sz w:val="18"/>
              </w:rPr>
              <w:t>Сведения о беременности после вакцинации:</w:t>
            </w:r>
          </w:p>
          <w:p w14:paraId="46481AB5" w14:textId="77777777" w:rsidR="008517F4" w:rsidRPr="000D0678" w:rsidRDefault="008517F4" w:rsidP="0008395A">
            <w:pPr>
              <w:pStyle w:val="34ffffff6"/>
              <w:rPr>
                <w:color w:val="auto"/>
                <w:sz w:val="18"/>
              </w:rPr>
            </w:pPr>
            <w:r w:rsidRPr="000D0678">
              <w:rPr>
                <w:color w:val="auto"/>
                <w:sz w:val="18"/>
              </w:rPr>
              <w:t>предполагаемая дата родов;</w:t>
            </w:r>
          </w:p>
          <w:p w14:paraId="573573E9" w14:textId="77777777" w:rsidR="008517F4" w:rsidRPr="000D0678" w:rsidRDefault="008517F4" w:rsidP="0008395A">
            <w:pPr>
              <w:pStyle w:val="34ffffff6"/>
              <w:rPr>
                <w:color w:val="auto"/>
                <w:sz w:val="18"/>
              </w:rPr>
            </w:pPr>
            <w:r w:rsidRPr="000D0678">
              <w:rPr>
                <w:color w:val="auto"/>
                <w:sz w:val="18"/>
              </w:rPr>
              <w:t>беременность и роды по счету;</w:t>
            </w:r>
          </w:p>
          <w:p w14:paraId="38AC89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исхода беременности и дата;</w:t>
            </w:r>
          </w:p>
          <w:p w14:paraId="4E2529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медицинской организации;</w:t>
            </w:r>
          </w:p>
          <w:p w14:paraId="02A5DC14" w14:textId="77777777" w:rsidR="008517F4" w:rsidRPr="000D0678" w:rsidRDefault="008517F4" w:rsidP="0008395A">
            <w:pPr>
              <w:pStyle w:val="34ffffff6"/>
              <w:rPr>
                <w:rFonts w:eastAsiaTheme="minorEastAsia"/>
                <w:color w:val="auto"/>
                <w:sz w:val="18"/>
              </w:rPr>
            </w:pPr>
            <w:r w:rsidRPr="000D0678">
              <w:rPr>
                <w:color w:val="auto"/>
                <w:sz w:val="18"/>
              </w:rPr>
              <w:t>срок родов;</w:t>
            </w:r>
          </w:p>
          <w:p w14:paraId="2FF8AFC0" w14:textId="77777777" w:rsidR="008517F4" w:rsidRPr="000D0678" w:rsidRDefault="008517F4" w:rsidP="0008395A">
            <w:pPr>
              <w:pStyle w:val="34ffffff6"/>
              <w:rPr>
                <w:color w:val="auto"/>
                <w:sz w:val="18"/>
              </w:rPr>
            </w:pPr>
            <w:r w:rsidRPr="000D0678">
              <w:rPr>
                <w:color w:val="auto"/>
                <w:sz w:val="18"/>
              </w:rPr>
              <w:t>число родившихся детей;</w:t>
            </w:r>
          </w:p>
          <w:p w14:paraId="727B3357" w14:textId="77777777" w:rsidR="008517F4" w:rsidRPr="000D0678" w:rsidRDefault="008517F4" w:rsidP="0008395A">
            <w:pPr>
              <w:pStyle w:val="34ffffff6"/>
              <w:rPr>
                <w:color w:val="auto"/>
                <w:sz w:val="18"/>
              </w:rPr>
            </w:pPr>
            <w:r w:rsidRPr="000D0678">
              <w:rPr>
                <w:color w:val="auto"/>
                <w:sz w:val="18"/>
              </w:rPr>
              <w:t>сведения о новорожденном(ых);</w:t>
            </w:r>
          </w:p>
          <w:p w14:paraId="7B6D723C" w14:textId="77777777" w:rsidR="008517F4" w:rsidRPr="000D0678" w:rsidRDefault="008517F4" w:rsidP="0008395A">
            <w:pPr>
              <w:pStyle w:val="34ffffff6"/>
              <w:rPr>
                <w:color w:val="auto"/>
                <w:sz w:val="18"/>
              </w:rPr>
            </w:pPr>
            <w:r w:rsidRPr="000D0678">
              <w:rPr>
                <w:color w:val="auto"/>
                <w:sz w:val="18"/>
              </w:rPr>
              <w:t>сведения об осмотрах при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C45BB6"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4AE37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B93E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64C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мониторинга работы сервиса взаимодействия с Регистром вакцинированных в Системе на форме "Журнал работы федеральных регистров" должны быть реализованы следующие возможности: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78E6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55607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C59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EAE2C"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запуска с информацией о/об:</w:t>
            </w:r>
          </w:p>
          <w:p w14:paraId="28DCA2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 времени последнего запуска;</w:t>
            </w:r>
          </w:p>
          <w:p w14:paraId="3355E4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идентификаторе пациента;</w:t>
            </w:r>
          </w:p>
          <w:p w14:paraId="012724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55A46C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последнем результате обмена сведениями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4532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46B7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51D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00F5E" w14:textId="77777777" w:rsidR="008517F4" w:rsidRPr="000D0678" w:rsidRDefault="008517F4" w:rsidP="0008395A">
            <w:pPr>
              <w:pStyle w:val="34ffffff6"/>
              <w:rPr>
                <w:rFonts w:eastAsiaTheme="minorEastAsia"/>
                <w:color w:val="auto"/>
                <w:sz w:val="18"/>
              </w:rPr>
            </w:pPr>
            <w:r w:rsidRPr="000D0678">
              <w:rPr>
                <w:color w:val="auto"/>
                <w:sz w:val="18"/>
              </w:rPr>
              <w:t>Просмотр детального лога работы сервиса в рамках выбранного запуска, с информацией о/об:</w:t>
            </w:r>
          </w:p>
          <w:p w14:paraId="02FA71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 времени запроса (при наличии);</w:t>
            </w:r>
          </w:p>
          <w:p w14:paraId="5CD95C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 времени ответа (при наличии);</w:t>
            </w:r>
          </w:p>
          <w:p w14:paraId="19CD0F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идентификаторе пациента;</w:t>
            </w:r>
          </w:p>
          <w:p w14:paraId="6ADDC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582612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интеграционном методе;</w:t>
            </w:r>
          </w:p>
          <w:p w14:paraId="478E4C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идентификаторе запроса (при наличии);</w:t>
            </w:r>
          </w:p>
          <w:p w14:paraId="3927AE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результате выполнения запроса (при наличии);</w:t>
            </w:r>
          </w:p>
          <w:p w14:paraId="426113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ошибке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B7D6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4F51E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0616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9D8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"Сведения о количестве вакцинированных от COVID-19"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78CE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DFAF0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6A7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434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"Сведения о вакцинированных от COVID-19 переданных в федеральный регистр вакцинированных"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5BDB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55E47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8D1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C404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 с федеральным сервисом приёма медицинских сведений в ВИМИС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6BF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872C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D00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78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СЭМД и СЭМД beta-версии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C7C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054AE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B7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6B53E"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«Протокол инструментального исследования», редакция 3, </w:t>
            </w:r>
            <w:r w:rsidRPr="000D0678">
              <w:rPr>
                <w:color w:val="auto"/>
                <w:sz w:val="20"/>
              </w:rPr>
              <w:t>https://portal.egisz.rosminzdrav.ru/materials/4021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3E7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EBC4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65C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B0563"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«Протокол лабораторного исследования», редакция 4, </w:t>
            </w:r>
            <w:r w:rsidRPr="000D0678">
              <w:rPr>
                <w:color w:val="auto"/>
                <w:sz w:val="20"/>
              </w:rPr>
              <w:t>https://portal.egisz.rosminzdrav.ru/materials/3835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A75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0FB6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53D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BCFFE"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«Медицинское свидетельство о смерти», редакция 5, </w:t>
            </w:r>
            <w:r w:rsidRPr="000D0678">
              <w:rPr>
                <w:color w:val="auto"/>
                <w:sz w:val="20"/>
              </w:rPr>
              <w:t>https://portal.egisz.rosminzdrav.ru/materials/3815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71B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4567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1E4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2EF04E"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«Направление на консультацию и во вспомогательные кабинеты», редакция 1, </w:t>
            </w:r>
            <w:r w:rsidRPr="000D0678">
              <w:rPr>
                <w:color w:val="auto"/>
                <w:sz w:val="20"/>
              </w:rPr>
              <w:t>https://portal.egisz.rosminzdrav.ru/materials/3913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5A4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9324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C68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05BC1"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«Экстренное извещение об инфекционном заболевании, пищевом, остром профессиональном отравлении, необычной реакции на прививку», редакция 1, </w:t>
            </w:r>
            <w:r w:rsidRPr="000D0678">
              <w:rPr>
                <w:color w:val="auto"/>
                <w:sz w:val="20"/>
              </w:rPr>
              <w:t>https://portal.egisz.rosminzdrav.ru/materials/3983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CB0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4D1CC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BB1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062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результатах взаимодействия Системы с ВИМИС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527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7E4E6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2C9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219A5" w14:textId="77777777" w:rsidR="008517F4" w:rsidRPr="000D0678" w:rsidRDefault="008517F4" w:rsidP="0008395A">
            <w:pPr>
              <w:pStyle w:val="34ffffff6"/>
              <w:rPr>
                <w:rFonts w:eastAsiaTheme="minorEastAsia"/>
                <w:color w:val="auto"/>
                <w:sz w:val="18"/>
              </w:rPr>
            </w:pPr>
            <w:r w:rsidRPr="000D0678">
              <w:rPr>
                <w:color w:val="auto"/>
                <w:sz w:val="18"/>
              </w:rPr>
              <w:t>Переход к форме "Журнал документов для ВИМИС" из АРМ:</w:t>
            </w:r>
          </w:p>
          <w:p w14:paraId="5BDE9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МО;</w:t>
            </w:r>
          </w:p>
          <w:p w14:paraId="04E19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ЦОД;</w:t>
            </w:r>
          </w:p>
          <w:p w14:paraId="5D4A26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w:t>
            </w:r>
          </w:p>
          <w:p w14:paraId="00A7FF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заведующего отделением поликлиники;</w:t>
            </w:r>
          </w:p>
          <w:p w14:paraId="47FB88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стационара;</w:t>
            </w:r>
          </w:p>
          <w:p w14:paraId="17BAB1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заведующего отделением стационара;</w:t>
            </w:r>
          </w:p>
          <w:p w14:paraId="702824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лаборанта;</w:t>
            </w:r>
          </w:p>
          <w:p w14:paraId="4F0B6E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диагностики</w:t>
            </w:r>
          </w:p>
          <w:p w14:paraId="04944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МИАЦ;</w:t>
            </w:r>
          </w:p>
          <w:p w14:paraId="486D2D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специалиста Минздрава;</w:t>
            </w:r>
          </w:p>
          <w:p w14:paraId="1F7DC5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руководителя МО;</w:t>
            </w:r>
          </w:p>
          <w:p w14:paraId="371350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медицинского статистика;</w:t>
            </w:r>
          </w:p>
          <w:p w14:paraId="7AF32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главного внештатного специалиста при МЗ;</w:t>
            </w:r>
          </w:p>
          <w:p w14:paraId="5E24C6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патологоанатома;</w:t>
            </w:r>
          </w:p>
          <w:p w14:paraId="43D8C3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центра удаленной консультации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E65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26C0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629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D18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результата взаимодействия Системы с ВИМИС "Инфекционные болезни" на форме "Журнал документов для ВИМИС"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4A4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DC21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C0FF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233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пациентах, для которых установлен признак "Контроль ВИМИС" ("Мониторинг ВИМИС") по профилю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C3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047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AF1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FFFC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Форматно-логический контроль данных в документах (далее – ФЛК), формируемых для отправки в ВИМИС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18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DF4EE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A59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75ACB"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p w14:paraId="0472E4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выгрузке документов в ВИМИС";</w:t>
            </w:r>
          </w:p>
          <w:p w14:paraId="46C267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состоянии документов ВИМИС"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946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EB74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B77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B3FC44" w14:textId="77777777" w:rsidR="008517F4" w:rsidRPr="000D0678" w:rsidRDefault="008517F4" w:rsidP="0008395A">
            <w:pPr>
              <w:pStyle w:val="34ffffff6"/>
              <w:rPr>
                <w:rFonts w:eastAsiaTheme="minorEastAsia"/>
                <w:color w:val="auto"/>
                <w:sz w:val="18"/>
              </w:rPr>
            </w:pPr>
            <w:r w:rsidRPr="000D0678">
              <w:rPr>
                <w:color w:val="auto"/>
                <w:sz w:val="18"/>
              </w:rPr>
              <w:t>Логирование. Обеспечивает хранение информации о процессе взаимодействия Системы с ВИМИС "Инфекционные болезни"</w:t>
            </w:r>
          </w:p>
          <w:p w14:paraId="7AE16F47" w14:textId="77777777" w:rsidR="008517F4" w:rsidRPr="000D0678" w:rsidRDefault="008517F4" w:rsidP="0008395A">
            <w:pPr>
              <w:pStyle w:val="34ffffff6"/>
              <w:rPr>
                <w:color w:val="auto"/>
                <w:sz w:val="18"/>
              </w:rPr>
            </w:pPr>
            <w:r w:rsidRPr="000D0678">
              <w:rPr>
                <w:color w:val="auto"/>
                <w:sz w:val="18"/>
              </w:rPr>
              <w:t>Информация подлежащая хранению:</w:t>
            </w:r>
          </w:p>
          <w:p w14:paraId="3576E7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запроса/ответа;</w:t>
            </w:r>
          </w:p>
          <w:p w14:paraId="2DACA0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запроса;</w:t>
            </w:r>
          </w:p>
          <w:p w14:paraId="528E9A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текст ошибок, которые возникли при взаимодействии.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94D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01E95AE3" w14:textId="77777777" w:rsidR="008517F4" w:rsidRPr="000D0678" w:rsidRDefault="008517F4" w:rsidP="008517F4">
      <w:pPr>
        <w:pStyle w:val="34ffffff6"/>
        <w:rPr>
          <w:rFonts w:eastAsia="Times New Roman"/>
          <w:color w:val="auto"/>
          <w:sz w:val="18"/>
        </w:rPr>
      </w:pPr>
    </w:p>
    <w:p w14:paraId="70507819" w14:textId="77777777" w:rsidR="008517F4" w:rsidRPr="000D0678" w:rsidRDefault="008517F4" w:rsidP="008517F4">
      <w:pPr>
        <w:pStyle w:val="3420"/>
        <w:rPr>
          <w:sz w:val="22"/>
        </w:rPr>
      </w:pPr>
      <w:bookmarkStart w:id="383" w:name="_Toc148347236"/>
      <w:bookmarkStart w:id="384" w:name="_Toc163044174"/>
      <w:r w:rsidRPr="000D0678">
        <w:rPr>
          <w:sz w:val="22"/>
        </w:rPr>
        <w:t>Подсистема 05 "Профилактическая медицина"</w:t>
      </w:r>
      <w:bookmarkEnd w:id="383"/>
      <w:bookmarkEnd w:id="384"/>
    </w:p>
    <w:p w14:paraId="5A1C5BC8"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615"/>
        <w:gridCol w:w="6469"/>
        <w:gridCol w:w="986"/>
      </w:tblGrid>
      <w:tr w:rsidR="008517F4" w:rsidRPr="000D0678" w14:paraId="006C98C3"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F9EC70"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043ED"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AC0A1" w14:textId="77777777" w:rsidR="008517F4" w:rsidRPr="000D0678" w:rsidRDefault="008517F4" w:rsidP="0008395A">
            <w:pPr>
              <w:pStyle w:val="34ffffff4"/>
              <w:rPr>
                <w:sz w:val="18"/>
              </w:rPr>
            </w:pPr>
            <w:r w:rsidRPr="000D0678">
              <w:rPr>
                <w:sz w:val="18"/>
              </w:rPr>
              <w:t>Ключевая</w:t>
            </w:r>
          </w:p>
        </w:tc>
      </w:tr>
      <w:tr w:rsidR="008517F4" w:rsidRPr="000D0678" w14:paraId="29105C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D34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358DD0" w14:textId="77777777" w:rsidR="008517F4" w:rsidRPr="000D0678" w:rsidRDefault="008517F4" w:rsidP="0008395A">
            <w:pPr>
              <w:pStyle w:val="34ffffff6"/>
              <w:rPr>
                <w:rFonts w:eastAsiaTheme="minorEastAsia"/>
                <w:color w:val="auto"/>
                <w:sz w:val="18"/>
              </w:rPr>
            </w:pPr>
            <w:r w:rsidRPr="000D0678">
              <w:rPr>
                <w:color w:val="auto"/>
                <w:sz w:val="18"/>
              </w:rPr>
              <w:t>Работа со списком детей сирот стационарных и усыновленных: </w:t>
            </w:r>
          </w:p>
          <w:p w14:paraId="078E2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w:t>
            </w:r>
          </w:p>
          <w:p w14:paraId="74CF20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пациента в список;</w:t>
            </w:r>
          </w:p>
          <w:p w14:paraId="491257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524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F609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A91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08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из списка пациентов, не прикрепленных к текущей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CE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D91D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0C0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4E1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карты диспансеризации детей-сирот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7D3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F429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189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0E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указание статуса ребенка в карте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145E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AF55C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D9B7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5D55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добровольного информированного согласия с учетом осмотров и исследований,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AE9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9A84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F354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94D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результатов медицинских осмотров и диспансерного наблюдения, внесенных в историю развития ребенка и (или) в медицинскую карту ребенка для образовательных учреждений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7CA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DFEB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22D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00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осмотров и исследований для проведения диспансеризации в соответствии с возрастной группой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4E8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DE8A4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D67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11B17" w14:textId="77777777" w:rsidR="008517F4" w:rsidRPr="000D0678" w:rsidRDefault="008517F4" w:rsidP="0008395A">
            <w:pPr>
              <w:pStyle w:val="34ffffff6"/>
              <w:rPr>
                <w:rFonts w:eastAsiaTheme="minorEastAsia"/>
                <w:color w:val="auto"/>
                <w:sz w:val="18"/>
              </w:rPr>
            </w:pPr>
            <w:r w:rsidRPr="000D0678">
              <w:rPr>
                <w:color w:val="auto"/>
                <w:sz w:val="18"/>
              </w:rPr>
              <w:t xml:space="preserve">Работа с картой: </w:t>
            </w:r>
          </w:p>
          <w:p w14:paraId="75190F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об осмотрах врачей-специалистов;</w:t>
            </w:r>
          </w:p>
          <w:p w14:paraId="5D7792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диагноза и сопутствующего диагноза;</w:t>
            </w:r>
          </w:p>
          <w:p w14:paraId="4F4AB4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о направлении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EE24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9166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F0A8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CA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осмотра на основе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5B0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B90D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45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D04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12A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3815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CC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BE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данные об осмотрах, проведенных специалистами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684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CC02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AAE5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88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в рамках диспансеризации детей-сирот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1543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3FC8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444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2B5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специалистами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0C9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436A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1D0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A57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списка диагнозов и рекомендаций по результатам проведения диспансеризации с возможностью редактирования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8B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A3DD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E94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987E3"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состоянии здоровья пациента до проведения диспансеризации:</w:t>
            </w:r>
          </w:p>
          <w:p w14:paraId="67CED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 имеющихся и впервые установленных диагнозах;</w:t>
            </w:r>
          </w:p>
          <w:p w14:paraId="0466AE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диспансерном наблюдении;</w:t>
            </w:r>
          </w:p>
          <w:p w14:paraId="724954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назначенных дополнительных консультациях;</w:t>
            </w:r>
          </w:p>
          <w:p w14:paraId="02428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лечении, реабилитации и санаторно-курортном лечении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CE3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E675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8142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DACBE9" w14:textId="77777777" w:rsidR="008517F4" w:rsidRPr="000D0678" w:rsidRDefault="008517F4" w:rsidP="0008395A">
            <w:pPr>
              <w:pStyle w:val="34ffffff6"/>
              <w:rPr>
                <w:rFonts w:eastAsiaTheme="minorEastAsia"/>
                <w:color w:val="auto"/>
                <w:sz w:val="18"/>
              </w:rPr>
            </w:pPr>
            <w:r w:rsidRPr="000D0678">
              <w:rPr>
                <w:color w:val="auto"/>
                <w:sz w:val="18"/>
              </w:rPr>
              <w:t xml:space="preserve">Внесение данных об общем состоянии здоровья пациента: </w:t>
            </w:r>
          </w:p>
          <w:p w14:paraId="67CD8E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общая оценка здоровья;</w:t>
            </w:r>
          </w:p>
          <w:p w14:paraId="53DACA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физического, психического и полового развития;</w:t>
            </w:r>
          </w:p>
          <w:p w14:paraId="0BA94F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данных об инвалидности и видах нарушений здоровья;</w:t>
            </w:r>
          </w:p>
          <w:p w14:paraId="79571A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указание данных о профилактических прививках. </w:t>
            </w:r>
          </w:p>
          <w:p w14:paraId="1D9D8770" w14:textId="77777777" w:rsidR="008517F4" w:rsidRPr="000D0678" w:rsidRDefault="008517F4" w:rsidP="0008395A">
            <w:pPr>
              <w:pStyle w:val="34ffffff6"/>
              <w:rPr>
                <w:rFonts w:eastAsiaTheme="minorEastAsia"/>
                <w:color w:val="auto"/>
                <w:sz w:val="18"/>
              </w:rPr>
            </w:pPr>
            <w:r w:rsidRPr="000D0678">
              <w:rPr>
                <w:color w:val="auto"/>
                <w:sz w:val="18"/>
              </w:rPr>
              <w:t>Поля раздела должны соответствовать возрастной группе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1A4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7256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02C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53E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рекомендаций для здорового образа жизни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BF9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B496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097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850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55F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F3BE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FCF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DF0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назначений при установке любой группы здоровья, кроме I и II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F2F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E3C8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E6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6DD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пациента на второй этап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6BD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3310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2D2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60295"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добавление карты 2-го этапа диспансеризации при переводе</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E07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44BD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5EA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46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Обязательность заполнения полей для экспорта данных на федеральный портал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35A69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195F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69A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2D6D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направлений на консультацию в другую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1A7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8C73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DF7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4E9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учетной формы №030-Д/с/у-13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8BE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5C24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B86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49C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 из карты диспансеризации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B70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67FD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FCD0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D33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 1-го и 2-го этапа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3E5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E177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D99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937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1 этапа диспансеризации взрослого населения для пациентов, не прикрепленных к МО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2C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5E99B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ADF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2B95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 из карты ДВН, выписки по онкологии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0C822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C832C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1E4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89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второй этап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67CF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1CBE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034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15F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календарного плана проведения осмотров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375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235B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C30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07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ранее созданных карт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BB6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7052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BA2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00E19" w14:textId="77777777" w:rsidR="008517F4" w:rsidRPr="000D0678" w:rsidRDefault="008517F4" w:rsidP="0008395A">
            <w:pPr>
              <w:pStyle w:val="34ffffff6"/>
              <w:rPr>
                <w:rFonts w:eastAsiaTheme="minorEastAsia"/>
                <w:color w:val="auto"/>
                <w:sz w:val="18"/>
              </w:rPr>
            </w:pPr>
            <w:r w:rsidRPr="000D0678">
              <w:rPr>
                <w:color w:val="auto"/>
                <w:sz w:val="18"/>
              </w:rPr>
              <w:t>Работа со списком пациентов, подлежащих диспансеризации взрослого населения. В регистре должны учитываться данные о МО прикрепления пациента, типе прикрепления, участке прикрепления, возрастной группе пациента, наличии льгот, сведения о прохождении диспансеризации в установленные сроки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9A73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F1B4A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285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65C154" w14:textId="77777777" w:rsidR="008517F4" w:rsidRPr="000D0678" w:rsidRDefault="008517F4" w:rsidP="0008395A">
            <w:pPr>
              <w:pStyle w:val="34ffffff6"/>
              <w:rPr>
                <w:rFonts w:eastAsiaTheme="minorEastAsia"/>
                <w:color w:val="auto"/>
                <w:sz w:val="18"/>
              </w:rPr>
            </w:pPr>
            <w:r w:rsidRPr="000D0678">
              <w:rPr>
                <w:color w:val="auto"/>
                <w:sz w:val="18"/>
              </w:rPr>
              <w:t>Работа с картами ДВН, созданными в МО-правопредшественнике. Пометка случая как переходного между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66A5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7998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78D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7C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 удаление карты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471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6260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ED3E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067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добровольного информированного согласия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A3F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F5A4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D48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B3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отказа от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047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5655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B8F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A9936"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формирование списка осмотров и исследований с учетом возраста и пола пациента, данных согласия и наличия в системе актуальных данных анализов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47E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358A7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9A7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050E65" w14:textId="77777777" w:rsidR="008517F4" w:rsidRPr="000D0678" w:rsidRDefault="008517F4" w:rsidP="0008395A">
            <w:pPr>
              <w:pStyle w:val="34ffffff6"/>
              <w:rPr>
                <w:rFonts w:eastAsiaTheme="minorEastAsia"/>
                <w:color w:val="auto"/>
                <w:sz w:val="18"/>
              </w:rPr>
            </w:pPr>
            <w:r w:rsidRPr="000D0678">
              <w:rPr>
                <w:color w:val="auto"/>
                <w:sz w:val="18"/>
              </w:rPr>
              <w:t>Переопределение набора осмотров и исследований в соответствии с возрастом и полом пациента согласно приказу МЗ РФ от 27.04.2021 №404н</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5FA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CDC9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4A9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FB6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данных осмотров и текущих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BE5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8BEC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4BC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3ED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осмотров и исследований невозможных по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B86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B7C4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6EA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9E47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информированного согласия от имени пациента или от имени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76F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6EE8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08EF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EC8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маршрутной карты пациента с учетом возрастной группы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EFED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30CE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000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75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анкетирования пациента перед началом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CE6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FC19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D44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50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антропометрических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F8F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D0DE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C77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EAEEB"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об осмотрах врачей-специалистов в маршрутной карте. Просмотр данных о направлении. Установка диагноза, характера заболевания, стадии. Установка сопутствующих диагнозов. Установка подозрения на заболевание, вероятности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F96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1C7A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329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D3366"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об исследованиях, проведенных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B99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6065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EDC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6A815" w14:textId="77777777" w:rsidR="008517F4" w:rsidRPr="000D0678" w:rsidRDefault="008517F4" w:rsidP="0008395A">
            <w:pPr>
              <w:pStyle w:val="34ffffff6"/>
              <w:rPr>
                <w:rFonts w:eastAsiaTheme="minorEastAsia"/>
                <w:color w:val="auto"/>
                <w:sz w:val="18"/>
              </w:rPr>
            </w:pPr>
            <w:r w:rsidRPr="000D0678">
              <w:rPr>
                <w:color w:val="auto"/>
                <w:sz w:val="18"/>
              </w:rPr>
              <w:t>Создание направлений на исследования.</w:t>
            </w:r>
          </w:p>
          <w:p w14:paraId="148AD7E4" w14:textId="77777777" w:rsidR="008517F4" w:rsidRPr="000D0678" w:rsidRDefault="008517F4" w:rsidP="0008395A">
            <w:pPr>
              <w:pStyle w:val="34ffffff6"/>
              <w:rPr>
                <w:color w:val="auto"/>
                <w:sz w:val="18"/>
              </w:rPr>
            </w:pPr>
            <w:r w:rsidRPr="000D0678">
              <w:rPr>
                <w:color w:val="auto"/>
                <w:sz w:val="18"/>
              </w:rPr>
              <w:t>Просмотр результатов либо ручной ввод результатов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890A6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AA86F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06C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8F6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осмотра по шаблону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B6B0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D300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B823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53B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 отмена направлений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043E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2F43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022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040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 результатах проведения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6D6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855A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DEB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04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 ранее известных имеющихся заболеваниях. Раздел должен заполняться автоматически данными, полученными в результате обработки анкеты, а также данными диагнозов, по которым пациент находится под диспансерным наблюдением,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A11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60A8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C24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08910"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наследственных заболеваниях. Раздел должен заполняться автоматически по результатам анкетирования с возможностью добавления данных вручную</w:t>
            </w:r>
          </w:p>
          <w:p w14:paraId="2AA6E7E1"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A7E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8CF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F7C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B3E58"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подозрении на заболевания, в том числе ЗНО. Раздел должен заполняться автоматически по результатам анкетирования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38B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1431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FB5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AC6F4" w14:textId="77777777" w:rsidR="008517F4" w:rsidRPr="000D0678" w:rsidRDefault="008517F4" w:rsidP="0008395A">
            <w:pPr>
              <w:pStyle w:val="34ffffff6"/>
              <w:rPr>
                <w:rFonts w:eastAsiaTheme="minorEastAsia"/>
                <w:color w:val="auto"/>
                <w:sz w:val="18"/>
              </w:rPr>
            </w:pPr>
            <w:r w:rsidRPr="000D0678">
              <w:rPr>
                <w:color w:val="auto"/>
                <w:sz w:val="18"/>
              </w:rPr>
              <w:t>Внесение информации о факторах риска, влияющих на проведение углубленного профилактического консультирования, по результатам анкеты и вручную.</w:t>
            </w:r>
          </w:p>
          <w:p w14:paraId="306F758E" w14:textId="77777777" w:rsidR="008517F4" w:rsidRPr="000D0678" w:rsidRDefault="008517F4" w:rsidP="0008395A">
            <w:pPr>
              <w:pStyle w:val="34ffffff6"/>
              <w:rPr>
                <w:color w:val="auto"/>
                <w:sz w:val="18"/>
              </w:rPr>
            </w:pPr>
            <w:r w:rsidRPr="000D0678">
              <w:rPr>
                <w:color w:val="auto"/>
                <w:sz w:val="18"/>
              </w:rPr>
              <w:t>Указание поведенческих факторов риска: курение, употребление алкоголя, нерациональное питание, низкая физическая активность. Раздел должен заполняться автоматически по результатам анкетирования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D86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571B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CB06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7C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консультаций врачей-специалистов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371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0209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73A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828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 заболеваниях, выявленных в рамках диспансеризации. Раздел должен заполняться автоматически по результатам осмотров и исследований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D5E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774D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A6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6724E4" w14:textId="77777777" w:rsidR="008517F4" w:rsidRPr="000D0678" w:rsidRDefault="008517F4" w:rsidP="0008395A">
            <w:pPr>
              <w:pStyle w:val="34ffffff6"/>
              <w:rPr>
                <w:rFonts w:eastAsiaTheme="minorEastAsia"/>
                <w:color w:val="auto"/>
                <w:sz w:val="18"/>
              </w:rPr>
            </w:pPr>
            <w:r w:rsidRPr="000D0678">
              <w:rPr>
                <w:color w:val="auto"/>
                <w:sz w:val="18"/>
              </w:rPr>
              <w:t>Введение параметров потенциальных или имеющихся биологических факторов риска. Раздел должен заполняться автоматически по результатам антропометрического исследования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EF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59A3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62D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3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Автоматический расчет суммарного сердечно-сосудистого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8E3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71F9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6CF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4FDF6" w14:textId="77777777" w:rsidR="008517F4" w:rsidRPr="000D0678" w:rsidRDefault="008517F4" w:rsidP="0008395A">
            <w:pPr>
              <w:pStyle w:val="34ffffff6"/>
              <w:rPr>
                <w:rFonts w:eastAsiaTheme="minorEastAsia"/>
                <w:color w:val="auto"/>
                <w:sz w:val="18"/>
              </w:rPr>
            </w:pPr>
            <w:r w:rsidRPr="000D0678">
              <w:rPr>
                <w:color w:val="auto"/>
                <w:sz w:val="18"/>
              </w:rPr>
              <w:t>Установка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F80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D39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28B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30B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назначений при установке любой группы здоровья, кроме I и II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CD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0BEC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4F3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FEF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отчетных форм по итогам проведения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240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16D0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7FE5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A88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349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5912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5019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218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паспорта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061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C336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EC3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69B18"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осмотров или исследований при прохождении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8C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A0F8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065D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915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планов диспансеризации и профилактических медицинских осмотров для пользователей АРМ администратора МО и АРМ медицинского статистика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416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0BC2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5E6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2348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в Системе плана прохождения застрахованными лицами профилактических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C23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F635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7DE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69A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типа, этапа и периода профилактического мероприятия при планировании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C3E1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6C44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B87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33E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пациентов, подлежащих диспансеризации и профилактическим осмотрам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A8F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ABC1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89D3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5AC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пациентов из плана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21E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BD7B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6B2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A5B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Перенос пациента в другой период плана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8FD6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F1AE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DBA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4B5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Повторное включение в план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648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4B55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CE8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42C2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файлов экспорта планов профилактических мероприятий для отправки в ТФОМС с возможностью формирования данных по конкретной СМО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FD5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C9E2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ECF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10219" w14:textId="77777777" w:rsidR="008517F4" w:rsidRPr="000D0678" w:rsidRDefault="008517F4" w:rsidP="0008395A">
            <w:pPr>
              <w:pStyle w:val="34ffffff6"/>
              <w:rPr>
                <w:rFonts w:eastAsiaTheme="minorEastAsia"/>
                <w:color w:val="auto"/>
                <w:sz w:val="18"/>
              </w:rPr>
            </w:pPr>
            <w:r w:rsidRPr="000D0678">
              <w:rPr>
                <w:color w:val="auto"/>
                <w:sz w:val="18"/>
              </w:rPr>
              <w:t>Возможность передачи данных в ТФОМС с помощью сервиса передачи данных планов профилактических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4A3B1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70ED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45A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2199BA" w14:textId="77777777" w:rsidR="008517F4" w:rsidRPr="000D0678" w:rsidRDefault="008517F4" w:rsidP="0008395A">
            <w:pPr>
              <w:pStyle w:val="34ffffff6"/>
              <w:rPr>
                <w:rFonts w:eastAsiaTheme="minorEastAsia"/>
                <w:color w:val="auto"/>
                <w:sz w:val="18"/>
              </w:rPr>
            </w:pPr>
            <w:r w:rsidRPr="000D0678">
              <w:rPr>
                <w:color w:val="auto"/>
                <w:sz w:val="18"/>
              </w:rPr>
              <w:t>Возможность импорта данных плана мероприятий и просмотра ошибок импорта для выбранного плана мероприятия по каждому пациенту (при файловой выгрузке)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36E0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64A9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D10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D6B1C" w14:textId="77777777" w:rsidR="008517F4" w:rsidRPr="000D0678" w:rsidRDefault="008517F4" w:rsidP="0008395A">
            <w:pPr>
              <w:pStyle w:val="34ffffff6"/>
              <w:rPr>
                <w:rFonts w:eastAsiaTheme="minorEastAsia"/>
                <w:color w:val="auto"/>
                <w:sz w:val="18"/>
              </w:rPr>
            </w:pPr>
            <w:r w:rsidRPr="000D0678">
              <w:rPr>
                <w:color w:val="auto"/>
                <w:sz w:val="18"/>
              </w:rPr>
              <w:t>Формирование календарного плана проведения осмотров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2E76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6732F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96E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02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регистром направлений на прохождение профилактических осмотров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BFF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2F86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964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2F558"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профилактические осмотры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B030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5BCC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0D7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294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 профилактических осмотров 1-го и 2-го этапов профилактических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9EC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1B29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F16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61B46" w14:textId="77777777" w:rsidR="008517F4" w:rsidRPr="000D0678" w:rsidRDefault="008517F4" w:rsidP="0008395A">
            <w:pPr>
              <w:pStyle w:val="34ffffff6"/>
              <w:rPr>
                <w:rFonts w:eastAsiaTheme="minorEastAsia"/>
                <w:color w:val="auto"/>
                <w:sz w:val="18"/>
              </w:rPr>
            </w:pPr>
            <w:r w:rsidRPr="000D0678">
              <w:rPr>
                <w:color w:val="auto"/>
                <w:sz w:val="18"/>
              </w:rPr>
              <w:t>Ввод данных карты профилактического медицинского осмотра несовершеннолетнего</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12D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5FBB7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5BA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FD7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сведений об учебном учреждении, которое посещает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01F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C7DE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B564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E68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17D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2F98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B942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AE8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информационного добровольного согласия пациента. Возможность учета данных об осмотрах и исследованиях,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53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F7D7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86E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320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осмотрах врачей-специалистов. Добавление диагноза и характера заболевания. Внесение сопутствующих диагнозов. Добавление протокола осмотра по шаблону. Добавление направления на дообследование. Просмотр данных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123E9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C5DF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285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702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в рамках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1FF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271E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F2B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B7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в карте списка диагнозов и рекомендаций по результатам 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984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969A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907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0FF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состоянии здоровья до проведения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F81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E56B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B4E4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C44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Общая оценка здоровья. Указание антропометрических данных, отклонений развития, оценка психического состояния, оценка полового развития, указание данных об инвалидности. Указание данных о нарушениях здоровья. Указание данных об индивидуальной программе реабилитации ребенка-инвалида. Указание данных о проведенных профилактических прививках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862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A5B0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86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EB5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медицинских рекомендаций по формированию здорового образа жизни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A6D7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A727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5B8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B40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93D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E0519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E6E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CFF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для занятий физической культурой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39C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857D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B662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E612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1E3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893B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E97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B3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отчетных форм по итогам проведения профилактических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D82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C00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93D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E27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объемов по профилактическим осмотрам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BC38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F203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EC7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43792" w14:textId="77777777" w:rsidR="008517F4" w:rsidRPr="000D0678" w:rsidRDefault="008517F4" w:rsidP="0008395A">
            <w:pPr>
              <w:pStyle w:val="34ffffff6"/>
              <w:rPr>
                <w:rFonts w:eastAsiaTheme="minorEastAsia"/>
                <w:color w:val="auto"/>
                <w:sz w:val="18"/>
              </w:rPr>
            </w:pPr>
            <w:r w:rsidRPr="000D0678">
              <w:rPr>
                <w:color w:val="auto"/>
                <w:sz w:val="18"/>
              </w:rPr>
              <w:t>Обеспечение учета данных о проведении профилактического осмотра в соответствии с требованиями Приказа Министерства здравоохранения Российской Федерации от 27.04.2021 № 404н "Об утверждении Порядка проведения профилактического медицинского осмотра и диспансеризации определенных групп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4B9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B1724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E26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73B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пациентов, подлежащих профилактическим осмотрам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742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A1FB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E0EB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521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исследования и осмотры, проводимые в ходе профилактического мероприятия, из интерфейса карты профилактического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231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4B64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A7C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F9E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профилактического осмотра взрослого, в т.ч. на основе карты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141F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9EE6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D65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381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профосмотра на основе карты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77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D961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575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662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ПОВН в рамках диспансерного наблюдения при проведении первого в текущем году диспансерного приема. Автоматическое заполнение паспортной части карты ПОВН данными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7F33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BBFD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EC7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B22B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AE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D4EF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0AF6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BCD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добровольного информированного согласия с учетом осмотров и исследований,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4A1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8887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E2F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551EB" w14:textId="77777777" w:rsidR="008517F4" w:rsidRPr="000D0678" w:rsidRDefault="008517F4" w:rsidP="0008395A">
            <w:pPr>
              <w:pStyle w:val="34ffffff6"/>
              <w:rPr>
                <w:rFonts w:eastAsiaTheme="minorEastAsia"/>
                <w:color w:val="auto"/>
                <w:sz w:val="18"/>
              </w:rPr>
            </w:pPr>
            <w:r w:rsidRPr="000D0678">
              <w:rPr>
                <w:color w:val="auto"/>
                <w:sz w:val="18"/>
              </w:rPr>
              <w:t>Переопределение набора осмотров и исследований в соответствии с возрастом и полом пациента согласно приказу МЗ РФ от 13.03.2019 №124н для переходных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46F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42CC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0EC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C5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осмотров и исследований, оказание которых невозможно по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673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3042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69E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DEDA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информированного согласия от имени пациента или от имени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F26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53F8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F21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F22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анкеты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097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A0D7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DBD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3F6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антропометрических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5606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B71D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10E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B8B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осмотров и исследований (маршрутной карты пациента) с учетом возрастной группы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6B60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6CCA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E9E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DBA0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карты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FCC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D6A3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F38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989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осмотрах врачей-специалистов в маршрутной карте. Установка диагноза, характера заболевания, стадии, сопутствующих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2A0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B3D4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6DD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CCE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осмотра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C90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C3DB1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E2C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40F6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456B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DC54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C9FC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657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направлений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F9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28DF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6E9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4DE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ранее известных заболеваниях пациента. Автоматически добавляются диагнозы, с которыми пациент состоит на диспансерном учете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B9E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2C01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EF4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A6CA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наследственных заболеваниях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BBC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E400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B72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A04A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подозрениях на заболевания и медицинских показаниях к обследованию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5FD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6112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941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09D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факторах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63CA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1673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4F4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4F8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заболеваниях, выявленных в рамках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FD0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C359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53A4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2F3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параметров состояния здоровья пациента, потенциальных или имеющихся биологических факторов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E7F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7893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DA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7E1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 суммарного сердечно-сосудистого риска на основе внесенных в карту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603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17B3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281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A5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4DB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8FCA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3E70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8A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пациента на 2-й этап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CB0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D8E11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569B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75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назначений при указании любой группы здоровья, кроме I или II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3C4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F23A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3BF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913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паспорта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F47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83D5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D52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3417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карты учета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51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7AFE4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BB1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B78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данных осмотров или исследований при прохождении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824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ECCB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1F9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D0C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результатов профилактического осмотра. Указание ранее известных имеющихся заболеваний, указание наследственных заболеваний, указание подозрений на заболевания. Определение показаний к углубленному профилактическому консультированию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21E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814F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3FA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"Экспорт карт по диспансеризации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ECB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файла экспорта карт диспансеризации, а также о медицинских периодических, профилактических, предварительных осмотров в "Подсистему мониторинга проведения диспансеризации детей-сирот и детей, находящихся в трудной жизненной ситуации"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F9A6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CCEE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6CE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"Экспорт карт по диспансеризации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3FB53" w14:textId="77777777" w:rsidR="008517F4" w:rsidRPr="000D0678" w:rsidRDefault="008517F4" w:rsidP="0008395A">
            <w:pPr>
              <w:pStyle w:val="34ffffff6"/>
              <w:rPr>
                <w:rFonts w:eastAsiaTheme="minorEastAsia"/>
                <w:color w:val="auto"/>
                <w:sz w:val="18"/>
              </w:rPr>
            </w:pPr>
            <w:r w:rsidRPr="000D0678">
              <w:rPr>
                <w:color w:val="auto"/>
                <w:sz w:val="18"/>
              </w:rPr>
              <w:t>Формирование файла экспорта по типу обследования с учетом даты окончания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D5A4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0C58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87B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89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пациентов, подлежащих проведению скрининга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A95A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B427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AC79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689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карты скринингового исследования детей с учетом целевой категории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302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EE15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62C8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BA65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установки целевой категории пациента в карте скринингового исследования. Автоматический расчет возрастной группы, если она не указана пользователем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EFD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DCA0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D40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1FF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маршрутной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519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AD4D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789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74DE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перечня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C051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14C4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936A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7A4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осмотрах и исследованиях, проведенных в рамках скрининга. Указание диагноза и характера заболевания. Указание результата осмотра и исследования с учетом типа осмотра или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D06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240C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8A0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D36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проведения опроса по скрининг-тесту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92E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8509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0897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A728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внесения результатов скринингового исследования. Внесение данных о поведенческих и биологических факторах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E8F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DBDA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5D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E8D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66AB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25F0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1E1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D7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C4A9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6F6B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7CA5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9CC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признака законченности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687578"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7E840D57" w14:textId="77777777" w:rsidR="008517F4" w:rsidRPr="000D0678" w:rsidRDefault="008517F4" w:rsidP="008517F4">
      <w:pPr>
        <w:pStyle w:val="34ffffff6"/>
        <w:rPr>
          <w:rFonts w:eastAsia="Times New Roman"/>
          <w:color w:val="auto"/>
          <w:sz w:val="18"/>
        </w:rPr>
      </w:pPr>
    </w:p>
    <w:p w14:paraId="2B00B5D9" w14:textId="77777777" w:rsidR="008517F4" w:rsidRPr="000D0678" w:rsidRDefault="008517F4" w:rsidP="008517F4">
      <w:pPr>
        <w:pStyle w:val="3420"/>
        <w:rPr>
          <w:sz w:val="22"/>
        </w:rPr>
      </w:pPr>
      <w:bookmarkStart w:id="385" w:name="_Toc148347237"/>
      <w:bookmarkStart w:id="386" w:name="_Toc163044175"/>
      <w:r w:rsidRPr="000D0678">
        <w:rPr>
          <w:sz w:val="22"/>
        </w:rPr>
        <w:t>Подсистема 06 "Дистанционный мониторинг (поликлиника)"</w:t>
      </w:r>
      <w:bookmarkEnd w:id="385"/>
      <w:bookmarkEnd w:id="386"/>
    </w:p>
    <w:p w14:paraId="554D073E"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517"/>
        <w:gridCol w:w="6567"/>
        <w:gridCol w:w="986"/>
      </w:tblGrid>
      <w:tr w:rsidR="008517F4" w:rsidRPr="000D0678" w14:paraId="46B71BD4"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1BC552"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D8E90"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317DC" w14:textId="77777777" w:rsidR="008517F4" w:rsidRPr="000D0678" w:rsidRDefault="008517F4" w:rsidP="0008395A">
            <w:pPr>
              <w:pStyle w:val="34ffffff4"/>
              <w:rPr>
                <w:sz w:val="18"/>
              </w:rPr>
            </w:pPr>
            <w:r w:rsidRPr="000D0678">
              <w:rPr>
                <w:sz w:val="18"/>
              </w:rPr>
              <w:t>Ключевая</w:t>
            </w:r>
          </w:p>
        </w:tc>
      </w:tr>
      <w:tr w:rsidR="008517F4" w:rsidRPr="000D0678" w14:paraId="76C70D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363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62D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пациента на участие в программе дистанционного мониторинга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3A5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CB12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5BD2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7CE6B" w14:textId="77777777" w:rsidR="008517F4" w:rsidRPr="000D0678" w:rsidRDefault="008517F4" w:rsidP="0008395A">
            <w:pPr>
              <w:pStyle w:val="34ffffff6"/>
              <w:rPr>
                <w:rFonts w:eastAsiaTheme="minorEastAsia"/>
                <w:color w:val="auto"/>
                <w:sz w:val="18"/>
              </w:rPr>
            </w:pPr>
            <w:r w:rsidRPr="000D0678">
              <w:rPr>
                <w:color w:val="auto"/>
                <w:sz w:val="18"/>
              </w:rPr>
              <w:t>Просмотр сигнальных маркеров пациента:</w:t>
            </w:r>
          </w:p>
          <w:p w14:paraId="7EA6CF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заболевание АГ;</w:t>
            </w:r>
            <w:r w:rsidRPr="000D0678">
              <w:rPr>
                <w:rFonts w:eastAsia="Times New Roman"/>
                <w:color w:val="auto"/>
                <w:sz w:val="18"/>
              </w:rPr>
              <w:br/>
            </w:r>
          </w:p>
          <w:p w14:paraId="606469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не пройдена флюорография; </w:t>
            </w:r>
          </w:p>
          <w:p w14:paraId="07219F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пройден первичный онкологический скрининг;</w:t>
            </w:r>
          </w:p>
          <w:p w14:paraId="2FE39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наблюдение температуры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44A8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EEE2D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A37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2B940" w14:textId="77777777" w:rsidR="008517F4" w:rsidRPr="000D0678" w:rsidRDefault="008517F4" w:rsidP="0008395A">
            <w:pPr>
              <w:pStyle w:val="34ffffff6"/>
              <w:rPr>
                <w:rFonts w:eastAsiaTheme="minorEastAsia"/>
                <w:color w:val="auto"/>
                <w:sz w:val="18"/>
              </w:rPr>
            </w:pPr>
            <w:r w:rsidRPr="000D0678">
              <w:rPr>
                <w:color w:val="auto"/>
                <w:sz w:val="18"/>
              </w:rPr>
              <w:t>Включение в группу "Дистанционный мониторинг" по сигнальному маркеру:</w:t>
            </w:r>
          </w:p>
          <w:p w14:paraId="7199A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заболевания АГ;</w:t>
            </w:r>
          </w:p>
          <w:p w14:paraId="2E4C14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наблюдение температуры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FAA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F419B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755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8622B" w14:textId="77777777" w:rsidR="008517F4" w:rsidRPr="000D0678" w:rsidRDefault="008517F4" w:rsidP="0008395A">
            <w:pPr>
              <w:pStyle w:val="34ffffff6"/>
              <w:rPr>
                <w:rFonts w:eastAsiaTheme="minorEastAsia"/>
                <w:color w:val="auto"/>
                <w:sz w:val="18"/>
              </w:rPr>
            </w:pPr>
            <w:r w:rsidRPr="000D0678">
              <w:rPr>
                <w:color w:val="auto"/>
                <w:sz w:val="18"/>
              </w:rPr>
              <w:softHyphen/>
              <w:t>Исключение пациента из программы дистанционного мониторинга по сигнальному маркеру "Заболевания АГ"/"Наблюдение температуры":</w:t>
            </w:r>
          </w:p>
          <w:p w14:paraId="1B1AED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желанию врача или пациента;</w:t>
            </w:r>
          </w:p>
          <w:p w14:paraId="731263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закрытии карты диспансерного наблюдения, в том числе в случае снятия с диспансерного наблюдения;</w:t>
            </w:r>
          </w:p>
          <w:p w14:paraId="238F8C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изменении медицинской организации прикрепления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9864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1D77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196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F24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Автоматическое предложение врачу включить пациента в группу мониторинга на основе диагноза 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6C4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CEB4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6FFF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9115C" w14:textId="77777777" w:rsidR="008517F4" w:rsidRPr="000D0678" w:rsidRDefault="008517F4" w:rsidP="0008395A">
            <w:pPr>
              <w:pStyle w:val="34ffffff6"/>
              <w:rPr>
                <w:rFonts w:eastAsiaTheme="minorEastAsia"/>
                <w:color w:val="auto"/>
                <w:sz w:val="18"/>
              </w:rPr>
            </w:pPr>
            <w:r w:rsidRPr="000D0678">
              <w:rPr>
                <w:color w:val="auto"/>
                <w:sz w:val="18"/>
              </w:rPr>
              <w:softHyphen/>
              <w:t>Отображение статуса приглашения в группу дистанционного мониторинга</w:t>
            </w:r>
          </w:p>
          <w:p w14:paraId="660BE4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отправлено;</w:t>
            </w:r>
          </w:p>
          <w:p w14:paraId="71384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принято;</w:t>
            </w:r>
          </w:p>
          <w:p w14:paraId="17799B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отклонено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EC4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9F58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CCD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C3A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сигнальному маркеру "Заболевания АГ"/"Наблюдение температуры"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EE3A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4B15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FE0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3BCC9" w14:textId="77777777" w:rsidR="008517F4" w:rsidRPr="000D0678" w:rsidRDefault="008517F4" w:rsidP="0008395A">
            <w:pPr>
              <w:pStyle w:val="34ffffff6"/>
              <w:rPr>
                <w:rFonts w:eastAsiaTheme="minorEastAsia"/>
                <w:color w:val="auto"/>
                <w:sz w:val="18"/>
              </w:rPr>
            </w:pPr>
            <w:r w:rsidRPr="000D0678">
              <w:rPr>
                <w:color w:val="auto"/>
                <w:sz w:val="18"/>
              </w:rPr>
              <w:t>Установка предпочтительного канала связи с пациентом:</w:t>
            </w:r>
          </w:p>
          <w:p w14:paraId="174E2D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мобильное приложение;</w:t>
            </w:r>
          </w:p>
          <w:p w14:paraId="2D3C4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смс;</w:t>
            </w:r>
          </w:p>
          <w:p w14:paraId="7C453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7A53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592A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F62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0FB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или отказ пациента о включении в группу мониторинга сигнального маркера с фиксацией в истории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C4E6A"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1EC5082E" w14:textId="77777777" w:rsidR="008517F4" w:rsidRPr="000D0678" w:rsidRDefault="008517F4" w:rsidP="008517F4">
      <w:pPr>
        <w:pStyle w:val="34ffffff6"/>
        <w:rPr>
          <w:rFonts w:eastAsia="Times New Roman"/>
          <w:color w:val="auto"/>
          <w:sz w:val="18"/>
        </w:rPr>
      </w:pPr>
    </w:p>
    <w:p w14:paraId="07D78E34" w14:textId="77777777" w:rsidR="008517F4" w:rsidRPr="000D0678" w:rsidRDefault="008517F4" w:rsidP="008517F4">
      <w:pPr>
        <w:pStyle w:val="3420"/>
        <w:rPr>
          <w:sz w:val="22"/>
        </w:rPr>
      </w:pPr>
      <w:bookmarkStart w:id="387" w:name="_Toc148347238"/>
      <w:bookmarkStart w:id="388" w:name="_Toc163044176"/>
      <w:r w:rsidRPr="000D0678">
        <w:rPr>
          <w:sz w:val="22"/>
        </w:rPr>
        <w:t>Подсистема 07 "Иммунопрофилактика"</w:t>
      </w:r>
      <w:bookmarkEnd w:id="387"/>
      <w:bookmarkEnd w:id="388"/>
    </w:p>
    <w:p w14:paraId="73770AEC"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61"/>
        <w:gridCol w:w="6623"/>
        <w:gridCol w:w="986"/>
      </w:tblGrid>
      <w:tr w:rsidR="008517F4" w:rsidRPr="000D0678" w14:paraId="1553C0F3"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EAFC1E"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6D275"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497E4" w14:textId="77777777" w:rsidR="008517F4" w:rsidRPr="000D0678" w:rsidRDefault="008517F4" w:rsidP="0008395A">
            <w:pPr>
              <w:pStyle w:val="34ffffff4"/>
              <w:rPr>
                <w:sz w:val="18"/>
              </w:rPr>
            </w:pPr>
            <w:r w:rsidRPr="000D0678">
              <w:rPr>
                <w:sz w:val="18"/>
              </w:rPr>
              <w:t>Ключевая</w:t>
            </w:r>
          </w:p>
        </w:tc>
      </w:tr>
      <w:tr w:rsidR="008517F4" w:rsidRPr="000D0678" w14:paraId="7E12C9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DE9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FD1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вакцинации с указанием периода планирования, способа прикрепления, критериев формирования (все пациенты, организованные, неорганизованные, обслуживаемые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6BE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2DAD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672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A10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заданий на вакцинацию, снятие заданий на вакцинацию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3C58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B798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398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7AC53"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журналов вакцинации:</w:t>
            </w:r>
          </w:p>
          <w:p w14:paraId="6A8AD5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карт профилактических прививок;</w:t>
            </w:r>
          </w:p>
          <w:p w14:paraId="6B3BD7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"План прививок";</w:t>
            </w:r>
          </w:p>
          <w:p w14:paraId="71CB17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назначенных прививок;</w:t>
            </w:r>
          </w:p>
          <w:p w14:paraId="17645E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"Учет профилактических прививок";</w:t>
            </w:r>
          </w:p>
          <w:p w14:paraId="0087C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"Планирование туберкулинодиагностики";</w:t>
            </w:r>
          </w:p>
          <w:p w14:paraId="7532E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"Манту-назначено";</w:t>
            </w:r>
          </w:p>
          <w:p w14:paraId="3D108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"Манту-реакция";</w:t>
            </w:r>
          </w:p>
          <w:p w14:paraId="3EC81C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медицинских отводов, согласий и отказов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0436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9D96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0CA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77FB6" w14:textId="77777777" w:rsidR="008517F4" w:rsidRPr="000D0678" w:rsidRDefault="008517F4" w:rsidP="0008395A">
            <w:pPr>
              <w:pStyle w:val="34ffffff6"/>
              <w:rPr>
                <w:rFonts w:eastAsiaTheme="minorEastAsia"/>
                <w:color w:val="auto"/>
                <w:sz w:val="18"/>
              </w:rPr>
            </w:pPr>
            <w:r w:rsidRPr="000D0678">
              <w:rPr>
                <w:color w:val="auto"/>
                <w:sz w:val="18"/>
              </w:rPr>
              <w:t>Добавление:</w:t>
            </w:r>
          </w:p>
          <w:p w14:paraId="1BCB27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согласия на профилактическую прививку;</w:t>
            </w:r>
          </w:p>
          <w:p w14:paraId="5BA732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отказа от профилактической прививки;</w:t>
            </w:r>
          </w:p>
          <w:p w14:paraId="385420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медотвода с указанием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F66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8DAB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1A4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568B7" w14:textId="77777777" w:rsidR="008517F4" w:rsidRPr="000D0678" w:rsidRDefault="008517F4" w:rsidP="0008395A">
            <w:pPr>
              <w:pStyle w:val="34ffffff6"/>
              <w:rPr>
                <w:rFonts w:eastAsiaTheme="minorEastAsia"/>
                <w:color w:val="auto"/>
                <w:sz w:val="18"/>
              </w:rPr>
            </w:pPr>
            <w:r w:rsidRPr="000D0678">
              <w:rPr>
                <w:color w:val="auto"/>
                <w:sz w:val="18"/>
              </w:rPr>
              <w:t>Ведение карты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EFF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3AFA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15D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6DD9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карты профилактических прививок по форме № 063/у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07F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6E8E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B740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CF3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плана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7B97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5F87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51BF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1D16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плана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1B1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C487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CF99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67E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сертификата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2BB3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2F2FA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E74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6B2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и исполнение профилактической прививки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E43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00C1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DE1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18B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сведений о наличии вакцин с указанием наименования, серии, срока годности, изготовителя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DD8B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E5BAD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08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0A181" w14:textId="77777777" w:rsidR="008517F4" w:rsidRPr="000D0678" w:rsidRDefault="008517F4" w:rsidP="0008395A">
            <w:pPr>
              <w:pStyle w:val="34ffffff6"/>
              <w:rPr>
                <w:rFonts w:eastAsiaTheme="minorEastAsia"/>
                <w:color w:val="auto"/>
                <w:sz w:val="18"/>
              </w:rPr>
            </w:pPr>
            <w:r w:rsidRPr="000D0678">
              <w:rPr>
                <w:color w:val="auto"/>
                <w:sz w:val="18"/>
              </w:rPr>
              <w:t>Просмотр справочника прививок, в том числе следующих данных:</w:t>
            </w:r>
          </w:p>
          <w:p w14:paraId="5B607D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прививки;</w:t>
            </w:r>
          </w:p>
          <w:p w14:paraId="1FBD39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национальный календарь;</w:t>
            </w:r>
          </w:p>
          <w:p w14:paraId="395C74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наличия схемы вакцинации;</w:t>
            </w:r>
          </w:p>
          <w:p w14:paraId="2AF039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экстренная вакцинация; </w:t>
            </w:r>
          </w:p>
          <w:p w14:paraId="5CCFAD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вакцинация по эпид.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A1C4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B1E4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2B6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1AD2A" w14:textId="77777777" w:rsidR="008517F4" w:rsidRPr="000D0678" w:rsidRDefault="008517F4" w:rsidP="0008395A">
            <w:pPr>
              <w:pStyle w:val="34ffffff6"/>
              <w:rPr>
                <w:rFonts w:eastAsiaTheme="minorEastAsia"/>
                <w:color w:val="auto"/>
                <w:sz w:val="18"/>
              </w:rPr>
            </w:pPr>
            <w:r w:rsidRPr="000D0678">
              <w:rPr>
                <w:color w:val="auto"/>
                <w:sz w:val="18"/>
              </w:rPr>
              <w:t>Ведение в АРМ администратора ЦОД справочника вакцин с указанием:</w:t>
            </w:r>
          </w:p>
          <w:p w14:paraId="251D06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названия вакцины;</w:t>
            </w:r>
          </w:p>
          <w:p w14:paraId="659767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прививки (перечня инфекций, против которых предназначена вакцина);</w:t>
            </w:r>
          </w:p>
          <w:p w14:paraId="7C791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возрастного диапазона пациентов, для которых применяется данная вакцина;</w:t>
            </w:r>
          </w:p>
          <w:p w14:paraId="4C24C1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способа и места введения вакцины, при необходимости с указанием возраста;</w:t>
            </w:r>
          </w:p>
          <w:p w14:paraId="391C8F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дозировки вакцины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E7C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297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1BA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B8BC46" w14:textId="77777777" w:rsidR="008517F4" w:rsidRPr="000D0678" w:rsidRDefault="008517F4" w:rsidP="0008395A">
            <w:pPr>
              <w:pStyle w:val="34ffffff6"/>
              <w:rPr>
                <w:rFonts w:eastAsiaTheme="minorEastAsia"/>
                <w:color w:val="auto"/>
                <w:sz w:val="18"/>
              </w:rPr>
            </w:pPr>
            <w:r w:rsidRPr="000D0678">
              <w:rPr>
                <w:color w:val="auto"/>
                <w:sz w:val="18"/>
              </w:rPr>
              <w:t>Ведение национального календаря прививок в АРМ администратора ЦОД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B737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B2A73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0C8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F472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 по иммунопрофилактике (Отчет по форме №5 "Сведения о профилактических прививках" и др.)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DF7F7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24E8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C77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99F71" w14:textId="77777777" w:rsidR="008517F4" w:rsidRPr="000D0678" w:rsidRDefault="008517F4" w:rsidP="0008395A">
            <w:pPr>
              <w:pStyle w:val="34ffffff6"/>
              <w:rPr>
                <w:rFonts w:eastAsiaTheme="minorEastAsia"/>
                <w:color w:val="auto"/>
                <w:sz w:val="18"/>
              </w:rPr>
            </w:pPr>
            <w:r w:rsidRPr="000D0678">
              <w:rPr>
                <w:color w:val="auto"/>
                <w:sz w:val="18"/>
              </w:rPr>
              <w:t>Создание в ЭМК пациента случаев проведения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6847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6A307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0C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112FC" w14:textId="77777777" w:rsidR="008517F4" w:rsidRPr="000D0678" w:rsidRDefault="008517F4" w:rsidP="0008395A">
            <w:pPr>
              <w:pStyle w:val="34ffffff6"/>
              <w:rPr>
                <w:rFonts w:eastAsiaTheme="minorEastAsia"/>
                <w:color w:val="auto"/>
                <w:sz w:val="18"/>
              </w:rPr>
            </w:pPr>
            <w:r w:rsidRPr="000D0678">
              <w:rPr>
                <w:color w:val="auto"/>
                <w:sz w:val="18"/>
              </w:rPr>
              <w:t>Добавление осмотра врача в случай проведения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1F64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3BEF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DA2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523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назначения в кабинет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840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FF2C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0AB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984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осмотра врача в случай проведения вакцинации при подозрении на неблагоприятные реакции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EC1C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4E1B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FB0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FDEDA"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формирование (переформирование) плана профилактических прививок на основе:</w:t>
            </w:r>
          </w:p>
          <w:p w14:paraId="73150C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национального календаря профилактических прививок;</w:t>
            </w:r>
          </w:p>
          <w:p w14:paraId="099A5E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противопоказаний пациента;</w:t>
            </w:r>
          </w:p>
          <w:p w14:paraId="02175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согласий/отказов пациента, его законного представителя;</w:t>
            </w:r>
          </w:p>
          <w:p w14:paraId="5436A5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текущих медицинских отводов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F4F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FED9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13D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63D41" w14:textId="77777777" w:rsidR="008517F4" w:rsidRPr="000D0678" w:rsidRDefault="008517F4" w:rsidP="0008395A">
            <w:pPr>
              <w:pStyle w:val="34ffffff6"/>
              <w:rPr>
                <w:rFonts w:eastAsiaTheme="minorEastAsia"/>
                <w:color w:val="auto"/>
                <w:sz w:val="18"/>
              </w:rPr>
            </w:pPr>
            <w:r w:rsidRPr="000D0678">
              <w:rPr>
                <w:color w:val="auto"/>
                <w:sz w:val="18"/>
              </w:rPr>
              <w:t>Просмотр плана профилактических прививок пациента с выводом следующей информации:</w:t>
            </w:r>
          </w:p>
          <w:p w14:paraId="6178B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прививки;</w:t>
            </w:r>
          </w:p>
          <w:p w14:paraId="6E626B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вида прививки;</w:t>
            </w:r>
          </w:p>
          <w:p w14:paraId="50D5F2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плановая дата проведения вакцинации;</w:t>
            </w:r>
          </w:p>
          <w:p w14:paraId="3AC107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проведения вакцинации;</w:t>
            </w:r>
          </w:p>
          <w:p w14:paraId="1A5AC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медицинского сотрудника, направившего на осмотр перед вакцинацией;</w:t>
            </w:r>
          </w:p>
          <w:p w14:paraId="27A070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 на осмотр;</w:t>
            </w:r>
          </w:p>
          <w:p w14:paraId="5117B6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 к которому пациент направлен на осмотр;</w:t>
            </w:r>
          </w:p>
          <w:p w14:paraId="15C872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осмотра;</w:t>
            </w:r>
          </w:p>
          <w:p w14:paraId="45D5D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осмотра;</w:t>
            </w:r>
          </w:p>
          <w:p w14:paraId="36C6D0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службы исполнения вакцинации, в которую направлен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652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24F1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5E1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A015B" w14:textId="77777777" w:rsidR="008517F4" w:rsidRPr="000D0678" w:rsidRDefault="008517F4" w:rsidP="0008395A">
            <w:pPr>
              <w:pStyle w:val="34ffffff6"/>
              <w:rPr>
                <w:rFonts w:eastAsiaTheme="minorEastAsia"/>
                <w:color w:val="auto"/>
                <w:sz w:val="18"/>
              </w:rPr>
            </w:pPr>
            <w:r w:rsidRPr="000D0678">
              <w:rPr>
                <w:color w:val="auto"/>
                <w:sz w:val="18"/>
              </w:rPr>
              <w:t>Поиск прививок в плане по следующей информации:</w:t>
            </w:r>
          </w:p>
          <w:p w14:paraId="04A2E8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плановый период;</w:t>
            </w:r>
          </w:p>
          <w:p w14:paraId="78C184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прививки;</w:t>
            </w:r>
          </w:p>
          <w:p w14:paraId="331662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CFE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CEAC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4A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C90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прививки из плана, если выполняется ряд условий: </w:t>
            </w:r>
          </w:p>
          <w:p w14:paraId="389F2C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 является первой (или единственной) в схеме;</w:t>
            </w:r>
          </w:p>
          <w:p w14:paraId="4D757B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выполняется любое из условий:</w:t>
            </w:r>
          </w:p>
          <w:p w14:paraId="2F0D9C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 имеет признак "По эпидемиологическим показаниям";</w:t>
            </w:r>
          </w:p>
          <w:p w14:paraId="384657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 не имеет признака "Национальный календарь";</w:t>
            </w:r>
          </w:p>
          <w:p w14:paraId="7DA0EE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текущий возраст пациента отличается более чем на значение допустимого отклонения возраста исполнения прививки от минимального возраста исполнения данной прививки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D270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76EC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C91B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D73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заполнение карты профилактических прививок в ЭМК пациента на основе данных о вакцинации, проведенной в посещении в 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6B2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04BE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C48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E0B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профилактических прививок в ручном режиме на основании представленной пациентом информации в медицинских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D59A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62A7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81B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4D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удаление профилактических прививок, добавленных в ручном режиме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0B4B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ADD8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269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76C5B" w14:textId="77777777" w:rsidR="008517F4" w:rsidRPr="000D0678" w:rsidRDefault="008517F4" w:rsidP="0008395A">
            <w:pPr>
              <w:pStyle w:val="34ffffff6"/>
              <w:rPr>
                <w:rFonts w:eastAsiaTheme="minorEastAsia"/>
                <w:color w:val="auto"/>
                <w:sz w:val="18"/>
              </w:rPr>
            </w:pPr>
            <w:r w:rsidRPr="000D0678">
              <w:rPr>
                <w:color w:val="auto"/>
                <w:sz w:val="18"/>
              </w:rPr>
              <w:t>Печать формы 063/у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4A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0ABB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CA9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5D3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плана профилактических прививок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B86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B27A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61A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0F31" w14:textId="77777777" w:rsidR="008517F4" w:rsidRPr="000D0678" w:rsidRDefault="008517F4" w:rsidP="0008395A">
            <w:pPr>
              <w:pStyle w:val="34ffffff6"/>
              <w:rPr>
                <w:rFonts w:eastAsiaTheme="minorEastAsia"/>
                <w:color w:val="auto"/>
                <w:sz w:val="18"/>
              </w:rPr>
            </w:pPr>
            <w:r w:rsidRPr="000D0678">
              <w:rPr>
                <w:color w:val="auto"/>
                <w:sz w:val="18"/>
              </w:rPr>
              <w:t>Добавление извещений о неблагоприятных реакциях на вакцинацию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CA3B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AC17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DEE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4D0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назначения с типом "Вакцинация" из случая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D7C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9F43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1BAA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6D07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кабинета вакцинации в назначении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82C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8007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E1FF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180EB" w14:textId="77777777" w:rsidR="008517F4" w:rsidRPr="000D0678" w:rsidRDefault="008517F4" w:rsidP="0008395A">
            <w:pPr>
              <w:pStyle w:val="34ffffff6"/>
              <w:rPr>
                <w:rFonts w:eastAsiaTheme="minorEastAsia"/>
                <w:color w:val="auto"/>
                <w:sz w:val="18"/>
              </w:rPr>
            </w:pPr>
            <w:r w:rsidRPr="000D0678">
              <w:rPr>
                <w:color w:val="auto"/>
                <w:sz w:val="18"/>
              </w:rPr>
              <w:t>Добавление согласия пациента на вакцинацию для каждой вакцины в рамках назначения от лица пациента или законного представителя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B74E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5A41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A013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CD503"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на вакцинацию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4944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23260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A5C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D6B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СЭМД "Сертификат профилактических прививок" и отправка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157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21A6AFAA" w14:textId="77777777" w:rsidR="008517F4" w:rsidRPr="000D0678" w:rsidRDefault="008517F4" w:rsidP="008517F4">
      <w:pPr>
        <w:pStyle w:val="34ffffff6"/>
        <w:rPr>
          <w:rFonts w:eastAsia="Times New Roman"/>
          <w:color w:val="auto"/>
          <w:sz w:val="18"/>
        </w:rPr>
      </w:pPr>
    </w:p>
    <w:p w14:paraId="12ADE03B" w14:textId="77777777" w:rsidR="008517F4" w:rsidRPr="000D0678" w:rsidRDefault="008517F4" w:rsidP="008517F4">
      <w:pPr>
        <w:pStyle w:val="3420"/>
        <w:rPr>
          <w:sz w:val="22"/>
        </w:rPr>
      </w:pPr>
      <w:bookmarkStart w:id="389" w:name="_Toc148347239"/>
      <w:bookmarkStart w:id="390" w:name="_Toc163044177"/>
      <w:r w:rsidRPr="000D0678">
        <w:rPr>
          <w:sz w:val="22"/>
        </w:rPr>
        <w:t>Подсистема 08 "Картотека пациентов"</w:t>
      </w:r>
      <w:bookmarkEnd w:id="389"/>
      <w:bookmarkEnd w:id="390"/>
    </w:p>
    <w:p w14:paraId="337FF83F"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184"/>
        <w:gridCol w:w="6900"/>
        <w:gridCol w:w="986"/>
      </w:tblGrid>
      <w:tr w:rsidR="008517F4" w:rsidRPr="000D0678" w14:paraId="68BC9599"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3674C"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EA35B"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D9E3F" w14:textId="77777777" w:rsidR="008517F4" w:rsidRPr="000D0678" w:rsidRDefault="008517F4" w:rsidP="0008395A">
            <w:pPr>
              <w:pStyle w:val="34ffffff4"/>
              <w:rPr>
                <w:sz w:val="18"/>
              </w:rPr>
            </w:pPr>
            <w:r w:rsidRPr="000D0678">
              <w:rPr>
                <w:sz w:val="18"/>
              </w:rPr>
              <w:t>Ключевая</w:t>
            </w:r>
          </w:p>
        </w:tc>
      </w:tr>
      <w:tr w:rsidR="008517F4" w:rsidRPr="000D0678" w14:paraId="124AE0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410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8E4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пациента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295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240F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58D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1C980"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об:</w:t>
            </w:r>
          </w:p>
          <w:p w14:paraId="323C04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адресе (регистрации, проживания, рождения); </w:t>
            </w:r>
          </w:p>
          <w:p w14:paraId="4390E3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данных полиса; </w:t>
            </w:r>
          </w:p>
          <w:p w14:paraId="286219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ДУДЛ, </w:t>
            </w:r>
          </w:p>
          <w:p w14:paraId="567EBF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СНИЛС; </w:t>
            </w:r>
          </w:p>
          <w:p w14:paraId="57794B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гражданстве; </w:t>
            </w:r>
          </w:p>
          <w:p w14:paraId="635867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социальном статусе; </w:t>
            </w:r>
          </w:p>
          <w:p w14:paraId="517C74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образовании; </w:t>
            </w:r>
          </w:p>
          <w:p w14:paraId="2E801D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месте работы; </w:t>
            </w:r>
          </w:p>
          <w:p w14:paraId="03F13B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родственниках;</w:t>
            </w:r>
          </w:p>
          <w:p w14:paraId="587871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семейном положении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8B5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D458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D50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551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контактных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9C4A1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49A9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4223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2EF98" w14:textId="77777777" w:rsidR="008517F4" w:rsidRPr="000D0678" w:rsidRDefault="008517F4" w:rsidP="0008395A">
            <w:pPr>
              <w:pStyle w:val="34ffffff6"/>
              <w:rPr>
                <w:rFonts w:eastAsiaTheme="minorEastAsia"/>
                <w:color w:val="auto"/>
                <w:sz w:val="18"/>
              </w:rPr>
            </w:pPr>
            <w:r w:rsidRPr="000D0678">
              <w:rPr>
                <w:color w:val="auto"/>
                <w:sz w:val="18"/>
              </w:rPr>
              <w:t>Добавление даты рождения пациента с последующим отображением количества полных лет рядом с датой рождения в документах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E6872"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3BFE8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BA2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9A877" w14:textId="77777777" w:rsidR="008517F4" w:rsidRPr="000D0678" w:rsidRDefault="008517F4" w:rsidP="0008395A">
            <w:pPr>
              <w:pStyle w:val="34ffffff6"/>
              <w:rPr>
                <w:rFonts w:eastAsiaTheme="minorEastAsia"/>
                <w:color w:val="auto"/>
                <w:sz w:val="18"/>
              </w:rPr>
            </w:pPr>
            <w:r w:rsidRPr="000D0678">
              <w:rPr>
                <w:color w:val="auto"/>
                <w:sz w:val="18"/>
              </w:rPr>
              <w:t>Проверка при вводе даты выдачи паспорта гражданина РФ. Дата выдачи документа должна соответствовать дате 14-летия пациента или должна быть позже. Вывод сообщения об ошибке без возможности сохранения изменений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0B1C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B661A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4335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2A0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заполнения полей "Серия", "Номер", "Выдан", "Дата выдачи" при выборе типа документа 3 (свидетельство о рождении РФ) или 14 (паспорт гражданина РФ)</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647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8AB2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C3E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B4CA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персональных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35B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5817B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6C7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B48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картотеке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678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1D32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C8B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78A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пациента. В том числе истории изменения данных пациента (дата изменения, кто изменил)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548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6DB7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CB6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73D58"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прикреплении пациента к МО и откреплении от МО, в том числе по участку прикрепления, по следующим типам прикрепления:</w:t>
            </w:r>
          </w:p>
          <w:p w14:paraId="34192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"Основное (Терапия, Педиатрия, Врач общей практики)";</w:t>
            </w:r>
          </w:p>
          <w:p w14:paraId="42FBE0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"Гинекологическое";</w:t>
            </w:r>
          </w:p>
          <w:p w14:paraId="53E783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"Стоматологическое";</w:t>
            </w:r>
          </w:p>
          <w:p w14:paraId="73A4DF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"Служебное"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91D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2666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E68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57832"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 выборе МО" и "Информированного добровольного согласия" при выборе МО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0DE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D5FC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A5A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0B4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прикреплений по выбранному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4A1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9202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D64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FC9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ошибочно введенных данных о прикреплении при наличии соответствующих прав у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E66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C88F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2AB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923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загрузки файлов при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189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FB33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3495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1B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сведений об отказе от медицинских вмешательств с возможностью указания конкретных видов медицинских вмешательств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AC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7FE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5B8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53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Открепление от МО с указанием причины открепления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8432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211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1F4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D6F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прикрепления пациентов, прикрепленных к МО, совпадающей с МО пользователя учетной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84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B04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467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9B1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прикрепления пациентов в Системе (в рамках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97C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9419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0BC7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032D2" w14:textId="77777777" w:rsidR="008517F4" w:rsidRPr="000D0678" w:rsidRDefault="008517F4" w:rsidP="0008395A">
            <w:pPr>
              <w:pStyle w:val="34ffffff6"/>
              <w:rPr>
                <w:rFonts w:eastAsiaTheme="minorEastAsia"/>
                <w:color w:val="auto"/>
                <w:sz w:val="18"/>
              </w:rPr>
            </w:pPr>
            <w:r w:rsidRPr="000D0678">
              <w:rPr>
                <w:color w:val="auto"/>
                <w:sz w:val="18"/>
              </w:rPr>
              <w:t>Поиск прикреплений по данным пациента, данным прикрепления, адресу, льготам.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A769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37C4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8C3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F41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"Журналу движения" – просмотр информации об изменении прикреплений пациентов по заданным параметрам: тип участка, участок, даты прикрепления и открепления, МО, из которых пациент прикрепился и в которые открепился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96A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B26D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96C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28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деталей записей журнала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D4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4E9B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3CC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92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снятие с диспансерного наблюдения при откреплении пациента от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A606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310F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4A5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507A2" w14:textId="77777777" w:rsidR="008517F4" w:rsidRPr="000D0678" w:rsidRDefault="008517F4" w:rsidP="0008395A">
            <w:pPr>
              <w:pStyle w:val="34ffffff6"/>
              <w:rPr>
                <w:rFonts w:eastAsiaTheme="minorEastAsia"/>
                <w:color w:val="auto"/>
                <w:sz w:val="18"/>
              </w:rPr>
            </w:pPr>
            <w:r w:rsidRPr="000D0678">
              <w:rPr>
                <w:color w:val="auto"/>
                <w:sz w:val="18"/>
              </w:rPr>
              <w:t>Печать бланка талона амбулаторного пациента для прикрепленного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2C2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55B4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B7A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E25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470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1271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E8E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554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прикрепленных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97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592E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233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07D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Подсчет общего количества записей, соответствующих выбранным при поиске критериям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CB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D611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F98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B67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медицинской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ADE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4723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699D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322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истории прикреплений по выбранному типу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76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AD3A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918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C3FEA"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 выборе МО" и "Информированного согласия/отказа"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CB52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2DA3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DE1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A65ED" w14:textId="77777777" w:rsidR="008517F4" w:rsidRPr="000D0678" w:rsidRDefault="008517F4" w:rsidP="0008395A">
            <w:pPr>
              <w:pStyle w:val="34ffffff6"/>
              <w:rPr>
                <w:rFonts w:eastAsiaTheme="minorEastAsia"/>
                <w:color w:val="auto"/>
                <w:sz w:val="18"/>
              </w:rPr>
            </w:pPr>
            <w:r w:rsidRPr="000D0678">
              <w:rPr>
                <w:color w:val="auto"/>
                <w:sz w:val="18"/>
              </w:rPr>
              <w:t>Поиск и идентификация пациента при обращении МО к Единой базе данных застрахованных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50C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8FF7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0B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E1E95" w14:textId="77777777" w:rsidR="008517F4" w:rsidRPr="000D0678" w:rsidRDefault="008517F4" w:rsidP="0008395A">
            <w:pPr>
              <w:pStyle w:val="34ffffff6"/>
              <w:rPr>
                <w:rFonts w:eastAsiaTheme="minorEastAsia"/>
                <w:color w:val="auto"/>
                <w:sz w:val="18"/>
              </w:rPr>
            </w:pPr>
            <w:r w:rsidRPr="000D0678">
              <w:rPr>
                <w:color w:val="auto"/>
                <w:sz w:val="18"/>
              </w:rPr>
              <w:t>Ручной вызов функции идентификации пациентов при добавлении, редактировании персональных данных,</w:t>
            </w:r>
          </w:p>
          <w:p w14:paraId="2C18189D"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51A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4505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2CC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F98D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пользователем запроса на идентификацию пациента при оказании ему плановой медицинской помощи, оплачиваемой из средств обязательного медицинского страхования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4C5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73C2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DF3A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C31A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интеграционного взаимодействия с Единой базой застрахованных (ЕРЗ) при наличии сервиса со стороны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544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DCEA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BA7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B7FA4" w14:textId="77777777" w:rsidR="008517F4" w:rsidRPr="000D0678" w:rsidRDefault="008517F4" w:rsidP="0008395A">
            <w:pPr>
              <w:pStyle w:val="34ffffff6"/>
              <w:rPr>
                <w:rFonts w:eastAsiaTheme="minorEastAsia"/>
                <w:color w:val="auto"/>
                <w:sz w:val="18"/>
              </w:rPr>
            </w:pPr>
            <w:r w:rsidRPr="000D0678">
              <w:rPr>
                <w:color w:val="auto"/>
                <w:sz w:val="18"/>
              </w:rPr>
              <w:t>Отправка запросов в ТФОМС, загрузка и обработка файла ответа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DC7E10"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CB0B2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298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7EF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ошибок, вернувшихся в ответе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2C61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231D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143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9B033" w14:textId="77777777" w:rsidR="008517F4" w:rsidRPr="000D0678" w:rsidRDefault="008517F4" w:rsidP="0008395A">
            <w:pPr>
              <w:pStyle w:val="34ffffff6"/>
              <w:rPr>
                <w:rFonts w:eastAsiaTheme="minorEastAsia"/>
                <w:color w:val="auto"/>
                <w:sz w:val="18"/>
              </w:rPr>
            </w:pPr>
            <w:r w:rsidRPr="000D0678">
              <w:rPr>
                <w:color w:val="auto"/>
                <w:sz w:val="18"/>
              </w:rPr>
              <w:t>Установка статусов записей "Идентифицирован" и "Не идентифицирован" в зависимости от результата обработки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981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8849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041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"Поиск человека в системе"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B16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человека через фильтры поиска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413C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D968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322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"Поиск человека в системе"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C5E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Считывание данных пациента с карты с помощью считывающего устройства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F86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9965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B0B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BE7E6"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 пациенте, включающую в себя:</w:t>
            </w:r>
          </w:p>
          <w:p w14:paraId="7DCC4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2088F1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09658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p w14:paraId="62C549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45A185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6092E1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p w14:paraId="7DE09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адреса:</w:t>
            </w:r>
          </w:p>
          <w:p w14:paraId="2B0E01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проживания;</w:t>
            </w:r>
          </w:p>
          <w:p w14:paraId="5360E4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регистрации;</w:t>
            </w:r>
          </w:p>
          <w:p w14:paraId="471B0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рождения.</w:t>
            </w:r>
          </w:p>
          <w:p w14:paraId="735EF5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полиса;</w:t>
            </w:r>
          </w:p>
          <w:p w14:paraId="1D0FB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паспорта;</w:t>
            </w:r>
          </w:p>
          <w:p w14:paraId="7F2180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месте работы;</w:t>
            </w:r>
          </w:p>
          <w:p w14:paraId="43558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семейном положении;</w:t>
            </w:r>
          </w:p>
          <w:p w14:paraId="434261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прикреплении;</w:t>
            </w:r>
          </w:p>
          <w:p w14:paraId="64B25F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согласии на получение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8FB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C4DF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81C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D76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с сайта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89B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461B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4B9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11E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родственные связи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EE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143D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512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5F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вскармливания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2149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8155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50A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EB75C" w14:textId="77777777" w:rsidR="008517F4" w:rsidRPr="000D0678" w:rsidRDefault="008517F4" w:rsidP="0008395A">
            <w:pPr>
              <w:pStyle w:val="34ffffff6"/>
              <w:rPr>
                <w:rFonts w:eastAsiaTheme="minorEastAsia"/>
                <w:color w:val="auto"/>
                <w:sz w:val="18"/>
              </w:rPr>
            </w:pPr>
            <w:r w:rsidRPr="000D0678">
              <w:rPr>
                <w:color w:val="auto"/>
                <w:sz w:val="18"/>
              </w:rPr>
              <w:t>Идентификация пациента в центральном сегменте единого регистра застрахованных (ЦС ЕРЗ)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D382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16B72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B3C4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6FAF6"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запросов в ЦС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65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E25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26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EECD74"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изменений персональных данных пациента (периодики) в виде: дата изменения, кто изменил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4C97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E7FF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865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ABC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согласия на получение рассылок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A6C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0A17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F11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054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контрольной суммы ИНН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36F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E762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CE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183F1" w14:textId="77777777" w:rsidR="008517F4" w:rsidRPr="000D0678" w:rsidRDefault="008517F4" w:rsidP="0008395A">
            <w:pPr>
              <w:pStyle w:val="34ffffff6"/>
              <w:rPr>
                <w:rFonts w:eastAsiaTheme="minorEastAsia"/>
                <w:color w:val="auto"/>
                <w:sz w:val="18"/>
              </w:rPr>
            </w:pPr>
            <w:r w:rsidRPr="000D0678">
              <w:rPr>
                <w:color w:val="auto"/>
                <w:sz w:val="18"/>
              </w:rPr>
              <w:t>Проверка корректности введенного номера полиса единого образца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F7C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93C0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CA51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64318" w14:textId="77777777" w:rsidR="008517F4" w:rsidRPr="000D0678" w:rsidRDefault="008517F4" w:rsidP="0008395A">
            <w:pPr>
              <w:pStyle w:val="34ffffff6"/>
              <w:rPr>
                <w:rFonts w:eastAsiaTheme="minorEastAsia"/>
                <w:color w:val="auto"/>
                <w:sz w:val="18"/>
              </w:rPr>
            </w:pPr>
            <w:r w:rsidRPr="000D0678">
              <w:rPr>
                <w:color w:val="auto"/>
                <w:sz w:val="18"/>
              </w:rPr>
              <w:t>Проверка персональных данных на дублирование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8B9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3D5DCB19" w14:textId="77777777" w:rsidR="008517F4" w:rsidRPr="000D0678" w:rsidRDefault="008517F4" w:rsidP="008517F4">
      <w:pPr>
        <w:pStyle w:val="34ffffff6"/>
        <w:rPr>
          <w:rFonts w:eastAsia="Times New Roman"/>
          <w:color w:val="auto"/>
          <w:sz w:val="18"/>
        </w:rPr>
      </w:pPr>
    </w:p>
    <w:p w14:paraId="524546FD" w14:textId="77777777" w:rsidR="008517F4" w:rsidRPr="000D0678" w:rsidRDefault="008517F4" w:rsidP="008517F4">
      <w:pPr>
        <w:pStyle w:val="3420"/>
        <w:rPr>
          <w:sz w:val="22"/>
        </w:rPr>
      </w:pPr>
      <w:bookmarkStart w:id="391" w:name="_Toc148347240"/>
      <w:bookmarkStart w:id="392" w:name="_Toc163044178"/>
      <w:r w:rsidRPr="000D0678">
        <w:rPr>
          <w:sz w:val="22"/>
        </w:rPr>
        <w:t>Подсистема 10 "ЛВН"</w:t>
      </w:r>
      <w:bookmarkEnd w:id="391"/>
      <w:bookmarkEnd w:id="392"/>
    </w:p>
    <w:p w14:paraId="46C127A2"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94"/>
        <w:gridCol w:w="6590"/>
        <w:gridCol w:w="986"/>
      </w:tblGrid>
      <w:tr w:rsidR="008517F4" w:rsidRPr="000D0678" w14:paraId="384099A2"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A55E1"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D8563"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2E8F9" w14:textId="77777777" w:rsidR="008517F4" w:rsidRPr="000D0678" w:rsidRDefault="008517F4" w:rsidP="0008395A">
            <w:pPr>
              <w:pStyle w:val="34ffffff4"/>
              <w:rPr>
                <w:sz w:val="18"/>
              </w:rPr>
            </w:pPr>
            <w:r w:rsidRPr="000D0678">
              <w:rPr>
                <w:sz w:val="18"/>
              </w:rPr>
              <w:t>Ключевая</w:t>
            </w:r>
          </w:p>
        </w:tc>
      </w:tr>
      <w:tr w:rsidR="008517F4" w:rsidRPr="000D0678" w14:paraId="2247DF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2BB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B8F24" w14:textId="77777777" w:rsidR="008517F4" w:rsidRPr="000D0678" w:rsidRDefault="008517F4" w:rsidP="0008395A">
            <w:pPr>
              <w:pStyle w:val="34ffffff6"/>
              <w:rPr>
                <w:rFonts w:eastAsiaTheme="minorEastAsia"/>
                <w:color w:val="auto"/>
                <w:sz w:val="18"/>
              </w:rPr>
            </w:pPr>
            <w:r w:rsidRPr="000D0678">
              <w:rPr>
                <w:color w:val="auto"/>
                <w:sz w:val="18"/>
              </w:rPr>
              <w:t>Автоматизированное формирование и печать на бланке установленного образца двухмерного штрих-кода, содержащего сведения больничного листка (в том числе печать штрих-кода в ранее заполненном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F518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92E1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7AB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C6CA6" w14:textId="77777777" w:rsidR="008517F4" w:rsidRPr="000D0678" w:rsidRDefault="008517F4" w:rsidP="0008395A">
            <w:pPr>
              <w:pStyle w:val="34ffffff6"/>
              <w:rPr>
                <w:rFonts w:eastAsiaTheme="minorEastAsia"/>
                <w:color w:val="auto"/>
                <w:sz w:val="18"/>
              </w:rPr>
            </w:pPr>
            <w:r w:rsidRPr="000D0678">
              <w:rPr>
                <w:color w:val="auto"/>
                <w:sz w:val="18"/>
              </w:rPr>
              <w:t>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0F27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C632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DFDC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29864" w14:textId="77777777" w:rsidR="008517F4" w:rsidRPr="000D0678" w:rsidRDefault="008517F4" w:rsidP="0008395A">
            <w:pPr>
              <w:pStyle w:val="34ffffff6"/>
              <w:rPr>
                <w:rFonts w:eastAsiaTheme="minorEastAsia"/>
                <w:color w:val="auto"/>
                <w:sz w:val="18"/>
              </w:rPr>
            </w:pPr>
            <w:r w:rsidRPr="000D0678">
              <w:rPr>
                <w:color w:val="auto"/>
                <w:sz w:val="18"/>
              </w:rPr>
              <w:t>Контроль сроков продления, длительности срока действия листков нетрудоспособности (только для ЭЛН), контроль необходимости составления протокола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CECD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B3159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95A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9B035" w14:textId="77777777" w:rsidR="008517F4" w:rsidRPr="000D0678" w:rsidRDefault="008517F4" w:rsidP="0008395A">
            <w:pPr>
              <w:pStyle w:val="34ffffff6"/>
              <w:rPr>
                <w:rFonts w:eastAsiaTheme="minorEastAsia"/>
                <w:color w:val="auto"/>
                <w:sz w:val="18"/>
              </w:rPr>
            </w:pPr>
            <w:r w:rsidRPr="000D0678">
              <w:rPr>
                <w:color w:val="auto"/>
                <w:sz w:val="18"/>
              </w:rPr>
              <w:t>Поиск листков нетрудоспособности по основным реквизитам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9CD9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F7F9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155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20526" w14:textId="77777777" w:rsidR="008517F4" w:rsidRPr="000D0678" w:rsidRDefault="008517F4" w:rsidP="0008395A">
            <w:pPr>
              <w:pStyle w:val="34ffffff6"/>
              <w:rPr>
                <w:rFonts w:eastAsiaTheme="minorEastAsia"/>
                <w:color w:val="auto"/>
                <w:sz w:val="18"/>
              </w:rPr>
            </w:pPr>
            <w:r w:rsidRPr="000D0678">
              <w:rPr>
                <w:color w:val="auto"/>
                <w:sz w:val="18"/>
              </w:rPr>
              <w:t>Поиск ЛВН по параматрам:</w:t>
            </w:r>
          </w:p>
          <w:p w14:paraId="5F0C81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листа;</w:t>
            </w:r>
          </w:p>
          <w:p w14:paraId="7DCE58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выписки;</w:t>
            </w:r>
          </w:p>
          <w:p w14:paraId="701733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ЛВН;</w:t>
            </w:r>
          </w:p>
          <w:p w14:paraId="4528C6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ЛВН;</w:t>
            </w:r>
          </w:p>
          <w:p w14:paraId="484F6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 освобождения;</w:t>
            </w:r>
          </w:p>
          <w:p w14:paraId="29221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 освобождения</w:t>
            </w:r>
          </w:p>
          <w:p w14:paraId="1C1A1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ЛВН</w:t>
            </w:r>
          </w:p>
          <w:p w14:paraId="3067AB64"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6D6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1ED4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E5F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989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C27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B256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889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6AC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4B7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B67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0AE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0A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6FF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14EE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6CF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7649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0E1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3954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6B4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114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D2C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4E6E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413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AFF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отметки "ЛВН закрыт"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186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B71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4E1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5E66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A143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C38C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007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F2B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BA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5E70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D26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920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необходимость подписания ЭП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2A8C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5870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6C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C11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E63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1302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0A3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FF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5C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6E40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6AB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C8E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несвоевременно закрытый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30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2EB7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CA2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A3A487"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листков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B83DE"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8D42A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8AA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B53D8" w14:textId="77777777" w:rsidR="008517F4" w:rsidRPr="000D0678" w:rsidRDefault="008517F4" w:rsidP="0008395A">
            <w:pPr>
              <w:pStyle w:val="34ffffff6"/>
              <w:rPr>
                <w:rFonts w:eastAsiaTheme="minorEastAsia"/>
                <w:color w:val="auto"/>
                <w:sz w:val="18"/>
              </w:rPr>
            </w:pPr>
            <w:r w:rsidRPr="000D0678">
              <w:rPr>
                <w:color w:val="auto"/>
                <w:sz w:val="18"/>
              </w:rPr>
              <w:t>Выбор протокола ВК для пользователей с соответствующими правами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8C84E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A2B1F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039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697FD2"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выдачи листка временной нетрудоспособности в электронном виде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598AB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23239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101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7B87B8" w14:textId="77777777" w:rsidR="008517F4" w:rsidRPr="000D0678" w:rsidRDefault="008517F4" w:rsidP="0008395A">
            <w:pPr>
              <w:pStyle w:val="34ffffff6"/>
              <w:rPr>
                <w:rFonts w:eastAsiaTheme="minorEastAsia"/>
                <w:color w:val="auto"/>
                <w:sz w:val="18"/>
              </w:rPr>
            </w:pPr>
            <w:r w:rsidRPr="000D0678">
              <w:rPr>
                <w:color w:val="auto"/>
                <w:sz w:val="18"/>
              </w:rPr>
              <w:t>Учет порядка выдачи ЛВН:</w:t>
            </w:r>
          </w:p>
          <w:p w14:paraId="6D125F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оригинал / дубликат;</w:t>
            </w:r>
          </w:p>
          <w:p w14:paraId="74F14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первичный / продолжение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3C5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647F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C58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0A0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порядка выдачи ЛВН: тип занятости по основному месту работы / по совместительству (для ЛВН, выписываемых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DB9E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C20D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9C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49EBF" w14:textId="77777777" w:rsidR="008517F4" w:rsidRPr="000D0678" w:rsidRDefault="008517F4" w:rsidP="0008395A">
            <w:pPr>
              <w:pStyle w:val="34ffffff6"/>
              <w:rPr>
                <w:rFonts w:eastAsiaTheme="minorEastAsia"/>
                <w:color w:val="auto"/>
                <w:sz w:val="18"/>
              </w:rPr>
            </w:pPr>
            <w:r w:rsidRPr="000D0678">
              <w:rPr>
                <w:color w:val="auto"/>
                <w:sz w:val="18"/>
              </w:rPr>
              <w:t>Получение номера ЭЛН из хранилища номеров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AFFB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E4A3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12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6DF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уникальность номера ЛВН (для исключения совпадения номеров ЛВН и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201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6BE4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1B7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A8BCB" w14:textId="77777777" w:rsidR="008517F4" w:rsidRPr="000D0678" w:rsidRDefault="008517F4" w:rsidP="0008395A">
            <w:pPr>
              <w:pStyle w:val="34ffffff6"/>
              <w:rPr>
                <w:rFonts w:eastAsiaTheme="minorEastAsia"/>
                <w:color w:val="auto"/>
                <w:sz w:val="18"/>
              </w:rPr>
            </w:pPr>
            <w:r w:rsidRPr="000D0678">
              <w:rPr>
                <w:color w:val="auto"/>
                <w:sz w:val="18"/>
              </w:rPr>
              <w:t>Ввод данных о месте работы для ЛВН, выписываемых на бланке:</w:t>
            </w:r>
          </w:p>
          <w:p w14:paraId="22A1AC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2F566A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для печати;</w:t>
            </w:r>
          </w:p>
          <w:p w14:paraId="2139C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F20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9774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37E8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A688A" w14:textId="77777777" w:rsidR="008517F4" w:rsidRPr="000D0678" w:rsidRDefault="008517F4" w:rsidP="0008395A">
            <w:pPr>
              <w:pStyle w:val="34ffffff6"/>
              <w:rPr>
                <w:rFonts w:eastAsiaTheme="minorEastAsia"/>
                <w:color w:val="auto"/>
                <w:sz w:val="18"/>
              </w:rPr>
            </w:pPr>
            <w:r w:rsidRPr="000D0678">
              <w:rPr>
                <w:color w:val="auto"/>
                <w:sz w:val="18"/>
              </w:rPr>
              <w:t>Ввод данных о причине нетрудоспособности:</w:t>
            </w:r>
          </w:p>
          <w:p w14:paraId="57E96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w:t>
            </w:r>
          </w:p>
          <w:p w14:paraId="2F7F54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 код нетрудоспособности, код изменения нетрудоспособности (для ЛВН, выписываемых на бланке);</w:t>
            </w:r>
          </w:p>
          <w:p w14:paraId="42DFFE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предполагаемая дата родов;</w:t>
            </w:r>
          </w:p>
          <w:p w14:paraId="2643F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на учёт в ранние сроки беременности (до 12 недель)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EF1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870D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8E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01F89" w14:textId="77777777" w:rsidR="008517F4" w:rsidRPr="000D0678" w:rsidRDefault="008517F4" w:rsidP="0008395A">
            <w:pPr>
              <w:pStyle w:val="34ffffff6"/>
              <w:rPr>
                <w:rFonts w:eastAsiaTheme="minorEastAsia"/>
                <w:color w:val="auto"/>
                <w:sz w:val="18"/>
              </w:rPr>
            </w:pPr>
            <w:r w:rsidRPr="000D0678">
              <w:rPr>
                <w:color w:val="auto"/>
                <w:sz w:val="18"/>
              </w:rPr>
              <w:t>Ввод данных о санаторно-курортном лечении:</w:t>
            </w:r>
          </w:p>
          <w:p w14:paraId="6AE67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СКЛ;</w:t>
            </w:r>
          </w:p>
          <w:p w14:paraId="267D94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 СКЛ;</w:t>
            </w:r>
          </w:p>
          <w:p w14:paraId="3AB521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путёвки;</w:t>
            </w:r>
          </w:p>
          <w:p w14:paraId="51CF18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санаторий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F53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96E5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2E7E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ABD4A5" w14:textId="77777777" w:rsidR="008517F4" w:rsidRPr="000D0678" w:rsidRDefault="008517F4" w:rsidP="0008395A">
            <w:pPr>
              <w:pStyle w:val="34ffffff6"/>
              <w:rPr>
                <w:rFonts w:eastAsiaTheme="minorEastAsia"/>
                <w:color w:val="auto"/>
                <w:sz w:val="18"/>
              </w:rPr>
            </w:pPr>
            <w:r w:rsidRPr="000D0678">
              <w:rPr>
                <w:color w:val="auto"/>
                <w:sz w:val="18"/>
              </w:rPr>
              <w:t>Ввод данных о фактах нарушения режима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9BCA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CDC6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F9C2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A0029" w14:textId="77777777" w:rsidR="008517F4" w:rsidRPr="000D0678" w:rsidRDefault="008517F4" w:rsidP="0008395A">
            <w:pPr>
              <w:pStyle w:val="34ffffff6"/>
              <w:rPr>
                <w:rFonts w:eastAsiaTheme="minorEastAsia"/>
                <w:color w:val="auto"/>
                <w:sz w:val="18"/>
              </w:rPr>
            </w:pPr>
            <w:r w:rsidRPr="000D0678">
              <w:rPr>
                <w:color w:val="auto"/>
                <w:sz w:val="18"/>
              </w:rPr>
              <w:t>Ввод данных о лечении в стационаре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A4EA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9A61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4E9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84F00" w14:textId="77777777" w:rsidR="008517F4" w:rsidRPr="000D0678" w:rsidRDefault="008517F4" w:rsidP="0008395A">
            <w:pPr>
              <w:pStyle w:val="34ffffff6"/>
              <w:rPr>
                <w:rFonts w:eastAsiaTheme="minorEastAsia"/>
                <w:color w:val="auto"/>
                <w:sz w:val="18"/>
              </w:rPr>
            </w:pPr>
            <w:r w:rsidRPr="000D0678">
              <w:rPr>
                <w:color w:val="auto"/>
                <w:sz w:val="18"/>
              </w:rPr>
              <w:t>Ввод данных</w:t>
            </w:r>
            <w:r w:rsidRPr="000D0678">
              <w:rPr>
                <w:rStyle w:val="affffffffffff"/>
                <w:color w:val="auto"/>
                <w:sz w:val="18"/>
              </w:rPr>
              <w:t xml:space="preserve"> </w:t>
            </w:r>
            <w:r w:rsidRPr="000D0678">
              <w:rPr>
                <w:color w:val="auto"/>
                <w:sz w:val="18"/>
              </w:rPr>
              <w:t>о направлении на медико-социальную экспертизу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BB48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7497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3F6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86929" w14:textId="77777777" w:rsidR="008517F4" w:rsidRPr="000D0678" w:rsidRDefault="008517F4" w:rsidP="0008395A">
            <w:pPr>
              <w:pStyle w:val="34ffffff6"/>
              <w:rPr>
                <w:rFonts w:eastAsiaTheme="minorEastAsia"/>
                <w:color w:val="auto"/>
                <w:sz w:val="18"/>
              </w:rPr>
            </w:pPr>
            <w:r w:rsidRPr="000D0678">
              <w:rPr>
                <w:color w:val="auto"/>
                <w:sz w:val="18"/>
              </w:rPr>
              <w:t>Ввод освобождений от работы с возможностью подписания электронной подписью каждого освобождения врачом и врачебной комиссией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6FCF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3154B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18E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4B550"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исходе ЛВН с возможностью подписания электронной подписью исхода, каждого освобождения врачом и врачебной комиссией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0C974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06239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30D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B297E"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пациентов, нуждающихся в уходе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3885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CCE72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4904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4C8168"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редактирования ЭЛН при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D42F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7AF1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CBC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4888D"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подписания ЛВН, созданных в другой МО, для МО-правопреемника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74EE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6E1C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6DF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6645E" w14:textId="77777777" w:rsidR="008517F4" w:rsidRPr="000D0678" w:rsidRDefault="008517F4" w:rsidP="0008395A">
            <w:pPr>
              <w:pStyle w:val="34ffffff6"/>
              <w:rPr>
                <w:rFonts w:eastAsiaTheme="minorEastAsia"/>
                <w:color w:val="auto"/>
                <w:sz w:val="18"/>
              </w:rPr>
            </w:pPr>
            <w:r w:rsidRPr="000D0678">
              <w:rPr>
                <w:color w:val="auto"/>
                <w:sz w:val="18"/>
              </w:rPr>
              <w:t>Учет ЛВН-продолжения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5508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5557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5ACB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48968" w14:textId="77777777" w:rsidR="008517F4" w:rsidRPr="000D0678" w:rsidRDefault="008517F4" w:rsidP="0008395A">
            <w:pPr>
              <w:pStyle w:val="34ffffff6"/>
              <w:rPr>
                <w:rFonts w:eastAsiaTheme="minorEastAsia"/>
                <w:color w:val="auto"/>
                <w:sz w:val="18"/>
              </w:rPr>
            </w:pPr>
            <w:r w:rsidRPr="000D0678">
              <w:rPr>
                <w:color w:val="auto"/>
                <w:sz w:val="18"/>
              </w:rPr>
              <w:t>Обновление первичного ЛВН при сохранении ЛВН-продолжения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8819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E04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E95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3A251" w14:textId="77777777" w:rsidR="008517F4" w:rsidRPr="000D0678" w:rsidRDefault="008517F4" w:rsidP="0008395A">
            <w:pPr>
              <w:pStyle w:val="34ffffff6"/>
              <w:rPr>
                <w:rFonts w:eastAsiaTheme="minorEastAsia"/>
                <w:color w:val="auto"/>
                <w:sz w:val="18"/>
              </w:rPr>
            </w:pPr>
            <w:r w:rsidRPr="000D0678">
              <w:rPr>
                <w:color w:val="auto"/>
                <w:sz w:val="18"/>
              </w:rPr>
              <w:t>Печать ЛВН:</w:t>
            </w:r>
          </w:p>
          <w:p w14:paraId="02C6E6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распечатать все данные ЛВН;</w:t>
            </w:r>
          </w:p>
          <w:p w14:paraId="23902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допечатать данные ЛВН;</w:t>
            </w:r>
          </w:p>
          <w:p w14:paraId="6B8C64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Ппечать усеченного талона ЭЛН;</w:t>
            </w:r>
          </w:p>
          <w:p w14:paraId="03FD80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ЛВН без корешка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706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8EA2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4DC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CEB5A" w14:textId="77777777" w:rsidR="008517F4" w:rsidRPr="000D0678" w:rsidRDefault="008517F4" w:rsidP="0008395A">
            <w:pPr>
              <w:pStyle w:val="34ffffff6"/>
              <w:rPr>
                <w:rFonts w:eastAsiaTheme="minorEastAsia"/>
                <w:color w:val="auto"/>
                <w:sz w:val="18"/>
              </w:rPr>
            </w:pPr>
            <w:r w:rsidRPr="000D0678">
              <w:rPr>
                <w:color w:val="auto"/>
                <w:sz w:val="18"/>
              </w:rPr>
              <w:t>Удаленный ЛВН, входящий в реестр ЛВН, должен получать признак "На удаление" и удаляться только после формирования и отправки реестра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D929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9869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1B5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CE4F00" w14:textId="77777777" w:rsidR="008517F4" w:rsidRPr="000D0678" w:rsidRDefault="008517F4" w:rsidP="0008395A">
            <w:pPr>
              <w:pStyle w:val="34ffffff6"/>
              <w:rPr>
                <w:rFonts w:eastAsiaTheme="minorEastAsia"/>
                <w:color w:val="auto"/>
                <w:sz w:val="18"/>
              </w:rPr>
            </w:pPr>
            <w:r w:rsidRPr="000D0678">
              <w:rPr>
                <w:color w:val="auto"/>
                <w:sz w:val="18"/>
              </w:rPr>
              <w:t>Возможность аннулирования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9AFC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7CBD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77D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A5C2D" w14:textId="77777777" w:rsidR="008517F4" w:rsidRPr="000D0678" w:rsidRDefault="008517F4" w:rsidP="0008395A">
            <w:pPr>
              <w:pStyle w:val="34ffffff6"/>
              <w:rPr>
                <w:rFonts w:eastAsiaTheme="minorEastAsia"/>
                <w:color w:val="auto"/>
                <w:sz w:val="18"/>
              </w:rPr>
            </w:pPr>
            <w:r w:rsidRPr="000D0678">
              <w:rPr>
                <w:color w:val="auto"/>
                <w:sz w:val="18"/>
              </w:rPr>
              <w:t>Настройка доступа к аннулированию ЭЛН в зависимости от типа ЛВН, МО оформления ЛВН, данных о передаче ЛВН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F257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552F7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8CD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F5476"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наименования организации, в которую предъявляется ЛВН, для электронных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67E1E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20C1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E4F8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DDF3A"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выписки справки учащегося (освобождение от занятий / посещений) с учетом данных:</w:t>
            </w:r>
          </w:p>
          <w:p w14:paraId="6E098B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 добавившего справку;</w:t>
            </w:r>
          </w:p>
          <w:p w14:paraId="7F3FB9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 для которой выдана справка;</w:t>
            </w:r>
          </w:p>
          <w:p w14:paraId="4AB095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получатель справки;</w:t>
            </w:r>
          </w:p>
          <w:p w14:paraId="7354A3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нетрудоспособности;</w:t>
            </w:r>
          </w:p>
          <w:p w14:paraId="11038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мед освидетельствования;</w:t>
            </w:r>
          </w:p>
          <w:p w14:paraId="501404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контакта с инфекционными больными;</w:t>
            </w:r>
          </w:p>
          <w:p w14:paraId="2AF9FF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 контакта;</w:t>
            </w:r>
          </w:p>
          <w:p w14:paraId="53CE4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освобождения от занятий /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DF0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04DE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5E9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DEF4F" w14:textId="77777777" w:rsidR="008517F4" w:rsidRPr="000D0678" w:rsidRDefault="008517F4" w:rsidP="0008395A">
            <w:pPr>
              <w:pStyle w:val="34ffffff6"/>
              <w:rPr>
                <w:rFonts w:eastAsiaTheme="minorEastAsia"/>
                <w:color w:val="auto"/>
                <w:sz w:val="18"/>
              </w:rPr>
            </w:pPr>
            <w:r w:rsidRPr="000D0678">
              <w:rPr>
                <w:color w:val="auto"/>
                <w:sz w:val="18"/>
              </w:rPr>
              <w:t>Сохранение в Системе указанного в справке места работы или учебы, если эти данные не были заполнены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26C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A651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2E6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ECEA4"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редактирования периода лечения в стационаре, если ЛВН связан с КВС, которая содержит хотя бы 1 движение в стационаре любого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6A435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92B0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9810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0D47C"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выписки ЭЛН задним числом при проведении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48EB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05FB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CCD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60D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листков нетрудоспособности на бланке через АРМ врача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78C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BB89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8C29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294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электронных листков нетрудоспособности с получением номера из хранилища номеров ФСС, добавление и печать согласия на получение электронного больничного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C2942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A310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5E0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7AF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ЛВН с признаком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2A4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B3CF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EFA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7E7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оригиналов и дубликатов больничных листков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B98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37D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412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7C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больничных листков по основному месту работы и по совместительству, для ЛВН, выписываемых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7F9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0975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F34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B78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первичных ЛВН и продолжения ЛВН с указанием предыдущего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7171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EF7C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361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ACA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получения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5D22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3239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CD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91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автоматического создания ЛВН-продолжения после сохранения ЛВН с исходом "Продолжает болеть" и "Долечивание" в АРМ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F1FC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CA4C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355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61D30F"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подписания разделов ЛВН:</w:t>
            </w:r>
          </w:p>
          <w:p w14:paraId="59EA9C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режима;</w:t>
            </w:r>
          </w:p>
          <w:p w14:paraId="188D25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освобождения от работы;</w:t>
            </w:r>
          </w:p>
          <w:p w14:paraId="79F218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E4C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A786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A6F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22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листков нетрудоспособности на бланке установленного образца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29C0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3B55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5F9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BEA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электронного больничного 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7F43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8134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3A1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522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усеченного талона электронного больничного листка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A67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1A28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54E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63E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Автоматизированное формирование и печать на бланке установленного образца двухмерного штрих-кода, содержащего сведения больничного листка (в том числе, печать штрих-кода в ранее заполненном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E95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6FBF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47F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D3DD5" w14:textId="77777777" w:rsidR="008517F4" w:rsidRPr="000D0678" w:rsidRDefault="008517F4" w:rsidP="0008395A">
            <w:pPr>
              <w:pStyle w:val="34ffffff6"/>
              <w:rPr>
                <w:rFonts w:eastAsiaTheme="minorEastAsia"/>
                <w:color w:val="auto"/>
                <w:sz w:val="18"/>
              </w:rPr>
            </w:pPr>
            <w:r w:rsidRPr="000D0678">
              <w:rPr>
                <w:color w:val="auto"/>
                <w:sz w:val="18"/>
              </w:rPr>
              <w:t>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9E2D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CF6E5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90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7303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сроков продления, длительности срока действия листков нетрудоспособности, контроль необходимости составления протокола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872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6F7D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EB4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553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листков нетрудоспособности по всем основным реквизитам, пациента, медицинского специалиста и пр.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8646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0E3C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84E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36A138"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листков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3C3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1F14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D33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DDF3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листка нетрудоспособности на бумаге формата А4 согласно Приказу от 16 сентября 2020 г №983н/201 "Об утверждении формы и порядка выдачи листка освобождения от выполнения служебных обязанностей по временной нетрудоспособности сотруднику органов принудительного исполнения Российской Федерации"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19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1E6891C1" w14:textId="77777777" w:rsidR="008517F4" w:rsidRPr="000D0678" w:rsidRDefault="008517F4" w:rsidP="008517F4">
      <w:pPr>
        <w:pStyle w:val="34ffffff6"/>
        <w:rPr>
          <w:rFonts w:eastAsia="Times New Roman"/>
          <w:color w:val="auto"/>
          <w:sz w:val="18"/>
        </w:rPr>
      </w:pPr>
    </w:p>
    <w:p w14:paraId="2CAC6458" w14:textId="77777777" w:rsidR="008517F4" w:rsidRPr="000D0678" w:rsidRDefault="008517F4" w:rsidP="008517F4">
      <w:pPr>
        <w:pStyle w:val="3420"/>
        <w:rPr>
          <w:sz w:val="22"/>
        </w:rPr>
      </w:pPr>
      <w:bookmarkStart w:id="393" w:name="_Toc148347241"/>
      <w:bookmarkStart w:id="394" w:name="_Toc163044179"/>
      <w:r w:rsidRPr="000D0678">
        <w:rPr>
          <w:sz w:val="22"/>
        </w:rPr>
        <w:t>Подсистема 11  "ЛИС"</w:t>
      </w:r>
      <w:bookmarkEnd w:id="393"/>
      <w:bookmarkEnd w:id="394"/>
    </w:p>
    <w:p w14:paraId="6C924587"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337"/>
        <w:gridCol w:w="7747"/>
        <w:gridCol w:w="986"/>
      </w:tblGrid>
      <w:tr w:rsidR="008517F4" w:rsidRPr="000D0678" w14:paraId="4D609A24"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249C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502D4"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A46F3" w14:textId="77777777" w:rsidR="008517F4" w:rsidRPr="000D0678" w:rsidRDefault="008517F4" w:rsidP="0008395A">
            <w:pPr>
              <w:pStyle w:val="34ffffff4"/>
              <w:rPr>
                <w:sz w:val="18"/>
              </w:rPr>
            </w:pPr>
            <w:r w:rsidRPr="000D0678">
              <w:rPr>
                <w:sz w:val="18"/>
              </w:rPr>
              <w:t>Ключевая</w:t>
            </w:r>
          </w:p>
        </w:tc>
      </w:tr>
      <w:tr w:rsidR="008517F4" w:rsidRPr="000D0678" w14:paraId="5D4C27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623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9E2F6B" w14:textId="77777777" w:rsidR="008517F4" w:rsidRPr="000D0678" w:rsidRDefault="008517F4" w:rsidP="0008395A">
            <w:pPr>
              <w:pStyle w:val="34ffffff6"/>
              <w:rPr>
                <w:rFonts w:eastAsiaTheme="minorEastAsia"/>
                <w:color w:val="auto"/>
                <w:sz w:val="18"/>
              </w:rPr>
            </w:pPr>
            <w:r w:rsidRPr="000D0678">
              <w:rPr>
                <w:color w:val="auto"/>
                <w:sz w:val="18"/>
              </w:rPr>
              <w:t>Просмотр раздела с заявками на лабораторное исследование с отображением сведений:</w:t>
            </w:r>
            <w:r w:rsidRPr="000D0678">
              <w:rPr>
                <w:rStyle w:val="gd-comment-icon"/>
                <w:color w:val="auto"/>
                <w:sz w:val="18"/>
              </w:rPr>
              <w:t xml:space="preserve"> </w:t>
            </w:r>
          </w:p>
          <w:p w14:paraId="7B8DE5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ID пациента;</w:t>
            </w:r>
          </w:p>
          <w:p w14:paraId="0DA295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313F40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62A57B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01844E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записи в пункт забора при печати списка пациентов;</w:t>
            </w:r>
          </w:p>
          <w:p w14:paraId="4BBF2A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лаборатории;</w:t>
            </w:r>
          </w:p>
          <w:p w14:paraId="7FC25C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5E65D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перечень услуг;</w:t>
            </w:r>
          </w:p>
          <w:p w14:paraId="053DD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проб по заявке;</w:t>
            </w:r>
          </w:p>
          <w:p w14:paraId="2FC54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тара;</w:t>
            </w:r>
          </w:p>
          <w:p w14:paraId="3E7AEE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пробы;</w:t>
            </w:r>
          </w:p>
          <w:p w14:paraId="0D29F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тестов;</w:t>
            </w:r>
          </w:p>
          <w:p w14:paraId="1EC13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отклонения результатов от норм;</w:t>
            </w:r>
          </w:p>
          <w:p w14:paraId="75845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штрихкода;</w:t>
            </w:r>
          </w:p>
          <w:p w14:paraId="709A7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p w14:paraId="71E92D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197F49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ЭМД/Подписи;</w:t>
            </w:r>
          </w:p>
          <w:p w14:paraId="433AE8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печати протокола;</w:t>
            </w:r>
          </w:p>
          <w:p w14:paraId="45F9A1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медицинская организация;</w:t>
            </w:r>
          </w:p>
          <w:p w14:paraId="14C111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отделение;</w:t>
            </w:r>
          </w:p>
          <w:p w14:paraId="4DBA3E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специалиста, выписавшего данное направление;</w:t>
            </w:r>
          </w:p>
          <w:p w14:paraId="7D0190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регистрационный номер заявки;</w:t>
            </w:r>
          </w:p>
          <w:p w14:paraId="40008D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пункт забора биоматериала в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F2F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857A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08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855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связи с пунктами забора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670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5C90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BDA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599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заявок на лабораторное исследование по дате записи, ID пациента, ФИО пациента, лаборатории, услуге, штрихкоду, номеру направления, направившему отделению, пункту забора биоматериала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FAC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D20D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48D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EA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взятой пробе для выбранной в списке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BD1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A8CE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119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256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генерация штрихкода и присваивание его пробе, печать штрихкода, редактирование штрихкода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0923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122F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722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42E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Присвоение заявке штрихкода, распечатанного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E12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CFEA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322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B8E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одной и более проб в рамках одной заявки на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072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D8DE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990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353FF" w14:textId="77777777" w:rsidR="008517F4" w:rsidRPr="000D0678" w:rsidRDefault="008517F4" w:rsidP="0008395A">
            <w:pPr>
              <w:pStyle w:val="34ffffff6"/>
              <w:rPr>
                <w:rFonts w:eastAsiaTheme="minorEastAsia"/>
                <w:color w:val="auto"/>
                <w:sz w:val="18"/>
              </w:rPr>
            </w:pPr>
            <w:r w:rsidRPr="000D0678">
              <w:rPr>
                <w:color w:val="auto"/>
                <w:sz w:val="18"/>
              </w:rPr>
              <w:t>Просмотр информации о пробах в составе заявки: </w:t>
            </w:r>
          </w:p>
          <w:p w14:paraId="2B1A18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необходима одна проба;</w:t>
            </w:r>
          </w:p>
          <w:p w14:paraId="23206A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 две или более проб;</w:t>
            </w:r>
          </w:p>
          <w:p w14:paraId="2DB2B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взяты не все пробы;</w:t>
            </w:r>
          </w:p>
          <w:p w14:paraId="3B46FC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новая проба взята, но не отправлена на анализатор;</w:t>
            </w:r>
          </w:p>
          <w:p w14:paraId="2D4EDE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отправлена на анализатор, результат пока не получен;</w:t>
            </w:r>
          </w:p>
          <w:p w14:paraId="45B7E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исследование пробы выполнено;</w:t>
            </w:r>
          </w:p>
          <w:p w14:paraId="3C0A92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частично одобрена;</w:t>
            </w:r>
          </w:p>
          <w:p w14:paraId="7CACB3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полностью одобрена;</w:t>
            </w:r>
          </w:p>
          <w:p w14:paraId="086E46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забракована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1C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81D8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590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C59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проб по всем заявкам на лабораторное исследование с отображением сведений:</w:t>
            </w:r>
          </w:p>
          <w:p w14:paraId="08A05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пробы;</w:t>
            </w:r>
          </w:p>
          <w:p w14:paraId="0B04D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назначенный вручную номер пробы;</w:t>
            </w:r>
          </w:p>
          <w:p w14:paraId="541E51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пробы;</w:t>
            </w:r>
          </w:p>
          <w:p w14:paraId="2A313A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3D9113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биоматериал;</w:t>
            </w:r>
          </w:p>
          <w:p w14:paraId="01A90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штрихкода;</w:t>
            </w:r>
          </w:p>
          <w:p w14:paraId="4CCD3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взятия пробы;</w:t>
            </w:r>
          </w:p>
          <w:p w14:paraId="775D56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доставки пробы;</w:t>
            </w:r>
          </w:p>
          <w:p w14:paraId="52DE9F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тесты;</w:t>
            </w:r>
          </w:p>
          <w:p w14:paraId="41A03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отклонения результатов от норм;</w:t>
            </w:r>
          </w:p>
          <w:p w14:paraId="3B6C39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41F02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анализатор;</w:t>
            </w:r>
          </w:p>
          <w:p w14:paraId="35ABBE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пункт забора биоматериала;</w:t>
            </w:r>
          </w:p>
          <w:p w14:paraId="18B57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взявшего пробу;</w:t>
            </w:r>
          </w:p>
          <w:p w14:paraId="04ABA9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одобрившего пробу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E5D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549B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67A5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625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набора тестов по выбранной пробе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E2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7551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052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EED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списка заявок по статусам: новые, в работе, с результатами, одобренные, невыполненные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775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C672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C2CF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934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списка проб по статусам: новые, в работе, с результатами, одобренные, забракованные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8830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FC17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84D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B60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выбранных проб на анализатор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F0A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A19E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917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EC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получение результатов исследования с анализатора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642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3D7B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A03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8608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автоматического получения результатов исследований от автоматических и полуавтоматических анализаторов, обеспечивающих поддержку однонаправленного и двунаправленного режимов обмена данными, включая файловый обмен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10D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0A30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2D0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C1C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Подтверждение результата исследования (контрольная проверка лаборантом)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1191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744C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F33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663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Ручной ввод результатов выполнения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1C5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BD2B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B44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F4B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шаблонов протоколов исследований для описания результатов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7A7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C179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B94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DED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Результаты тестов отображаются с выделением диапазонов нормы, патологий и опасных границ; с указанием, на каком оборудовании и когда был получен результат (диапазоны нормальных значений, по которым верифицируются результаты исследования, должны устанавливаться автоматически в соответствии с половыми, возрастными и физиологическими характеристиками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141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031C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043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F0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Одобрение только результатов без патологии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748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BFB0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93E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370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новой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3DA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91A4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AF1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2AD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81A4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84AF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6D7E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4AA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заявки с указанием причины отмены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32D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2111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529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D9D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отклоненных заявок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24C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4812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343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79F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взятия пробы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8B1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FEF9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63A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F107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протокола исследования выбранной в списке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078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8C07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47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AE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заявок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F89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AC9C7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0356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118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938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4D32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E27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6F6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Автоматический поиск заявки путем считывания штрихкода сканером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D1F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9E3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BFF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5F96B" w14:textId="77777777" w:rsidR="008517F4" w:rsidRPr="000D0678" w:rsidRDefault="008517F4" w:rsidP="0008395A">
            <w:pPr>
              <w:pStyle w:val="34ffffff6"/>
              <w:rPr>
                <w:rFonts w:eastAsiaTheme="minorEastAsia"/>
                <w:color w:val="auto"/>
                <w:sz w:val="18"/>
              </w:rPr>
            </w:pPr>
            <w:r w:rsidRPr="000D0678">
              <w:rPr>
                <w:color w:val="auto"/>
                <w:sz w:val="18"/>
              </w:rPr>
              <w:t>Настройка услуг для службы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E33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F6D7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CF69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E20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расписания работы пункта забора биоматериала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EA4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0F12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BC8E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15E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тестов в пробу для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B23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58DB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4FB4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CA7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результатов для качественных тестов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C90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4A87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8C2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AE6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единицы измерения, пределов допустимых значений и референсных значений для количественных тестов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366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4F7A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291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0724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нормальных и критических референсных 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F28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D22D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631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406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нормативов расхода реактивов для различных анализаторов и видов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2CD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D44A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E67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670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текущих остатков реактивов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4C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708A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F36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8B0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журнала реактивов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E6E8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F771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C79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F89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статистики расхода реактивов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9BA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D202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CC83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E7E9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отбраковки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79A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C375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8B3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D8FA8E" w14:textId="77777777" w:rsidR="008517F4" w:rsidRPr="000D0678" w:rsidRDefault="008517F4" w:rsidP="0008395A">
            <w:pPr>
              <w:pStyle w:val="34ffffff6"/>
              <w:rPr>
                <w:rFonts w:eastAsiaTheme="minorEastAsia"/>
                <w:color w:val="auto"/>
                <w:sz w:val="18"/>
              </w:rPr>
            </w:pPr>
            <w:r w:rsidRPr="000D0678">
              <w:rPr>
                <w:color w:val="auto"/>
                <w:sz w:val="18"/>
              </w:rPr>
              <w:t xml:space="preserve">Поиск проб по параметрам: </w:t>
            </w:r>
          </w:p>
          <w:p w14:paraId="4A10E82F" w14:textId="77777777" w:rsidR="008517F4" w:rsidRPr="000D0678" w:rsidRDefault="008517F4" w:rsidP="0008395A">
            <w:pPr>
              <w:pStyle w:val="34ffffff6"/>
              <w:rPr>
                <w:rFonts w:eastAsia="Times New Roman"/>
                <w:color w:val="auto"/>
                <w:sz w:val="18"/>
              </w:rPr>
            </w:pPr>
          </w:p>
          <w:p w14:paraId="05A841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период времени; </w:t>
            </w:r>
          </w:p>
          <w:p w14:paraId="22EC1A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p w14:paraId="56CF26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исследование;</w:t>
            </w:r>
          </w:p>
          <w:p w14:paraId="63FDB4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биоматериал;</w:t>
            </w:r>
          </w:p>
          <w:p w14:paraId="16FC28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отбраковки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BC6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BF23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8E2E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31997"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 браке пробы по штрихкоду пробы, с указанием причины отбраковки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972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FB4D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24C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EC8B68" w14:textId="77777777" w:rsidR="008517F4" w:rsidRPr="000D0678" w:rsidRDefault="008517F4" w:rsidP="0008395A">
            <w:pPr>
              <w:pStyle w:val="34ffffff6"/>
              <w:rPr>
                <w:rFonts w:eastAsiaTheme="minorEastAsia"/>
                <w:color w:val="auto"/>
                <w:sz w:val="18"/>
              </w:rPr>
            </w:pPr>
            <w:r w:rsidRPr="000D0678">
              <w:rPr>
                <w:color w:val="auto"/>
                <w:sz w:val="18"/>
              </w:rPr>
              <w:t>Просмотр и редактирование данных о браке пробы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CD1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5F46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974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ECE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регистрации анализов и их результатов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209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9F89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124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F6E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Поиск параклинических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14C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DF4C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494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933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Поточный ввод параклинических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99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56AF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F49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1C2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86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1F8F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4B9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0E3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со справочниками услуг, медикаментов,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917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8BD3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1B6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21C9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0C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E27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BE3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8456C" w14:textId="77777777" w:rsidR="008517F4" w:rsidRPr="000D0678" w:rsidRDefault="008517F4" w:rsidP="0008395A">
            <w:pPr>
              <w:pStyle w:val="34ffffff6"/>
              <w:rPr>
                <w:rFonts w:eastAsiaTheme="minorEastAsia"/>
                <w:color w:val="auto"/>
                <w:sz w:val="18"/>
              </w:rPr>
            </w:pPr>
            <w:r w:rsidRPr="000D0678">
              <w:rPr>
                <w:color w:val="auto"/>
                <w:sz w:val="18"/>
              </w:rPr>
              <w:t>Доступ к функциям модулей: "Справочник медикаментов" (списание расходных материалов), "Обмен сообщениями", "Отчеты", "Шаблоны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C00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7C2D7B7E" w14:textId="77777777" w:rsidR="008517F4" w:rsidRPr="000D0678" w:rsidRDefault="008517F4" w:rsidP="008517F4">
      <w:pPr>
        <w:pStyle w:val="34ffffff6"/>
        <w:rPr>
          <w:rFonts w:eastAsia="Times New Roman"/>
          <w:color w:val="auto"/>
          <w:sz w:val="18"/>
        </w:rPr>
      </w:pPr>
    </w:p>
    <w:p w14:paraId="77E781E9" w14:textId="77777777" w:rsidR="008517F4" w:rsidRPr="000D0678" w:rsidRDefault="008517F4" w:rsidP="008517F4">
      <w:pPr>
        <w:pStyle w:val="3420"/>
        <w:rPr>
          <w:sz w:val="22"/>
        </w:rPr>
      </w:pPr>
      <w:bookmarkStart w:id="395" w:name="_Toc148347242"/>
      <w:bookmarkStart w:id="396" w:name="_Toc163044180"/>
      <w:r w:rsidRPr="000D0678">
        <w:rPr>
          <w:sz w:val="22"/>
        </w:rPr>
        <w:t>Подсистема 12 "ЛЛО"</w:t>
      </w:r>
      <w:bookmarkEnd w:id="395"/>
      <w:bookmarkEnd w:id="396"/>
    </w:p>
    <w:p w14:paraId="076FD27E"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828"/>
        <w:gridCol w:w="7256"/>
        <w:gridCol w:w="986"/>
      </w:tblGrid>
      <w:tr w:rsidR="008517F4" w:rsidRPr="000D0678" w14:paraId="1C228C76"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ACF3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C4799"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39185" w14:textId="77777777" w:rsidR="008517F4" w:rsidRPr="000D0678" w:rsidRDefault="008517F4" w:rsidP="0008395A">
            <w:pPr>
              <w:pStyle w:val="34ffffff4"/>
              <w:rPr>
                <w:sz w:val="18"/>
              </w:rPr>
            </w:pPr>
            <w:r w:rsidRPr="000D0678">
              <w:rPr>
                <w:sz w:val="18"/>
              </w:rPr>
              <w:t>Ключевая</w:t>
            </w:r>
          </w:p>
        </w:tc>
      </w:tr>
      <w:tr w:rsidR="008517F4" w:rsidRPr="000D0678" w14:paraId="7BFEB0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7348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3B548" w14:textId="77777777" w:rsidR="008517F4" w:rsidRPr="000D0678" w:rsidRDefault="008517F4" w:rsidP="0008395A">
            <w:pPr>
              <w:pStyle w:val="34ffffff6"/>
              <w:rPr>
                <w:rFonts w:eastAsiaTheme="minorEastAsia"/>
                <w:color w:val="auto"/>
                <w:sz w:val="18"/>
              </w:rPr>
            </w:pPr>
            <w:r w:rsidRPr="000D0678">
              <w:rPr>
                <w:color w:val="auto"/>
                <w:sz w:val="18"/>
              </w:rPr>
              <w:t>Создание в ЭМК в рамках случая лечения лекарственного назначения, включение ЛС из назначения в рецепт с оплатой за полную стоимость</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0E34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C9CA7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712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E6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карточке пациента с формы выписки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914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6F7C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16B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898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нумераторов (для различных форм рецептов, в т.ч для различных МО, с заданием диапазонов резервирования номеров)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7DE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CB48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EC5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EA70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расхода БСО рецепт формы 107-1/у (выписка на бланке с предварительным созданием диапазона резервирования номеров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B51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ACFC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969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CEB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54D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28DE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DB0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7A0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221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FBB9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87F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BE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выписки рецепта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292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75AD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B27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DB9C9"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выписать рецепт в форме электронного документа только при наличии согласия пациента на оформление рецепта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D5F1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1A6AF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2BC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0D61E" w14:textId="77777777" w:rsidR="008517F4" w:rsidRPr="000D0678" w:rsidRDefault="008517F4" w:rsidP="0008395A">
            <w:pPr>
              <w:pStyle w:val="34ffffff6"/>
              <w:rPr>
                <w:rFonts w:eastAsiaTheme="minorEastAsia"/>
                <w:color w:val="auto"/>
                <w:sz w:val="18"/>
              </w:rPr>
            </w:pPr>
            <w:r w:rsidRPr="000D0678">
              <w:rPr>
                <w:color w:val="auto"/>
                <w:sz w:val="18"/>
              </w:rPr>
              <w:t>Ввод информации при выписке рецепта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2FCB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145D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C6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69EEF" w14:textId="77777777" w:rsidR="008517F4" w:rsidRPr="000D0678" w:rsidRDefault="008517F4" w:rsidP="0008395A">
            <w:pPr>
              <w:pStyle w:val="34ffffff6"/>
              <w:rPr>
                <w:rFonts w:eastAsiaTheme="minorEastAsia"/>
                <w:color w:val="auto"/>
                <w:sz w:val="18"/>
              </w:rPr>
            </w:pPr>
            <w:r w:rsidRPr="000D0678">
              <w:rPr>
                <w:color w:val="auto"/>
                <w:sz w:val="18"/>
              </w:rPr>
              <w:t>Ввод информации о форме рецепта:</w:t>
            </w:r>
          </w:p>
          <w:p w14:paraId="671BFC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148-1/у-88 - используется при назначении сильнодействующего ЛП, не являющегося наркотическим;</w:t>
            </w:r>
          </w:p>
          <w:p w14:paraId="37C41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1-МИ - используется при назначение медицинского изделия, в том числе пациентам льготополучателям;</w:t>
            </w:r>
          </w:p>
          <w:p w14:paraId="79AA5B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107-1/у - во всех других случаях, используется при назначении прочих; ЛП;</w:t>
            </w:r>
          </w:p>
          <w:p w14:paraId="1775F9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107/у-НП - используется для назначения наркотических ЛП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50D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1C99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61CA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3AA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107/у-НП - при выписке психотропных и наркотических препаратов осуществляется ввод данных о выписке рецепта на бланке и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B7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8AAB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EAD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A506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о форме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F47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6BE63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09E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D8A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листе,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F1DF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747D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5AB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98C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EE99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A29D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083F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6F6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818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1D6F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204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EC2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76F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AFD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0E7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397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9E34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28E1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003C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20D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выдачи рецепта уполномоченному лицу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092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5BDC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A0A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49A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выписки рецепта по решению ВК, в т.ч. вне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F1D1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894F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FC4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426BF" w14:textId="77777777" w:rsidR="008517F4" w:rsidRPr="000D0678" w:rsidRDefault="008517F4" w:rsidP="0008395A">
            <w:pPr>
              <w:pStyle w:val="34ffffff6"/>
              <w:rPr>
                <w:rFonts w:eastAsiaTheme="minorEastAsia"/>
                <w:color w:val="auto"/>
                <w:sz w:val="18"/>
              </w:rPr>
            </w:pPr>
            <w:r w:rsidRPr="000D0678">
              <w:rPr>
                <w:color w:val="auto"/>
                <w:sz w:val="18"/>
              </w:rPr>
              <w:t>Ввод данных:</w:t>
            </w:r>
          </w:p>
          <w:p w14:paraId="1E0F38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ВК;</w:t>
            </w:r>
          </w:p>
          <w:p w14:paraId="490466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протокола ВК;</w:t>
            </w:r>
          </w:p>
          <w:p w14:paraId="48DFE0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протокола ВК;</w:t>
            </w:r>
          </w:p>
          <w:p w14:paraId="4FB0C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основание для проведения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1444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0330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1F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A39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рецепта, не являющегося документом в электронной форме, ЭП врача, выписавшего рецепт, с формированием ЭМД рецепта в формате PDF</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D26B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6C2DF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0CE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CCFE6"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 по выписке и обеспечению рецептов: </w:t>
            </w:r>
          </w:p>
          <w:p w14:paraId="5DB04D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отчет по МО о выписке нельготных рецептов в заданном периоде и их обеспечению;</w:t>
            </w:r>
          </w:p>
          <w:p w14:paraId="4FAA2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отчет по аптекам об обеспечении нельготных рецептов за период;</w:t>
            </w:r>
          </w:p>
          <w:p w14:paraId="4D8F7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 выписанных нельготных рецептов;</w:t>
            </w:r>
          </w:p>
          <w:p w14:paraId="13086E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 обеспеченных нельготных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267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9CA3C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F9C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45DE0"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полной информации по лекарственному средству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218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D1D8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347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3AD3F" w14:textId="77777777" w:rsidR="008517F4" w:rsidRPr="000D0678" w:rsidRDefault="008517F4" w:rsidP="0008395A">
            <w:pPr>
              <w:pStyle w:val="34ffffff6"/>
              <w:rPr>
                <w:rFonts w:eastAsiaTheme="minorEastAsia"/>
                <w:color w:val="auto"/>
                <w:sz w:val="18"/>
              </w:rPr>
            </w:pPr>
            <w:r w:rsidRPr="000D0678">
              <w:rPr>
                <w:color w:val="auto"/>
                <w:sz w:val="18"/>
              </w:rPr>
              <w:t>Поиск медикамента по следующим параметрам:</w:t>
            </w:r>
          </w:p>
          <w:p w14:paraId="06BA1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торговое название;</w:t>
            </w:r>
          </w:p>
          <w:p w14:paraId="2CB776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действующее вещество (МНН);</w:t>
            </w:r>
          </w:p>
          <w:p w14:paraId="155298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непатентованное наименование;</w:t>
            </w:r>
          </w:p>
          <w:p w14:paraId="1CA427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лекарственная форма;</w:t>
            </w:r>
          </w:p>
          <w:p w14:paraId="608D16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страна;</w:t>
            </w:r>
          </w:p>
          <w:p w14:paraId="1F9A5A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фирма;</w:t>
            </w:r>
          </w:p>
          <w:p w14:paraId="7F9594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производитель;</w:t>
            </w:r>
          </w:p>
          <w:p w14:paraId="285FDA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даты регистрации;</w:t>
            </w:r>
          </w:p>
          <w:p w14:paraId="0045A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синоним;</w:t>
            </w:r>
          </w:p>
          <w:p w14:paraId="0A8CC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нозология (МКБ-10);</w:t>
            </w:r>
          </w:p>
          <w:p w14:paraId="54DE8F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АТХ;</w:t>
            </w:r>
          </w:p>
          <w:p w14:paraId="7931A6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 действие;</w:t>
            </w:r>
          </w:p>
          <w:p w14:paraId="00BD15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фармгруппа;</w:t>
            </w:r>
          </w:p>
          <w:p w14:paraId="70E027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ФТГ;</w:t>
            </w:r>
          </w:p>
          <w:p w14:paraId="625BCA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отпуска без рецепта;</w:t>
            </w:r>
          </w:p>
          <w:p w14:paraId="76685B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справочник льготного лекарственного обеспечения;</w:t>
            </w:r>
          </w:p>
          <w:p w14:paraId="1C9A2C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сильнодействующего медикамента;</w:t>
            </w:r>
          </w:p>
          <w:p w14:paraId="61A8CD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жизненно-важного медикамента;</w:t>
            </w:r>
          </w:p>
          <w:p w14:paraId="23F326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наркотического медикамента;</w:t>
            </w:r>
          </w:p>
          <w:p w14:paraId="4229E9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7 нозологий;</w:t>
            </w:r>
          </w:p>
          <w:p w14:paraId="5CDEA1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"Программа государственных гарантий";</w:t>
            </w:r>
          </w:p>
          <w:p w14:paraId="63E44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ПКУ;</w:t>
            </w:r>
          </w:p>
          <w:p w14:paraId="468557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формулярный список;</w:t>
            </w:r>
          </w:p>
          <w:p w14:paraId="046A24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 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98A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DB57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6CC2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E6F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дозировка;</w:t>
            </w:r>
          </w:p>
          <w:p w14:paraId="2EF9B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w:t>
            </w:r>
          </w:p>
          <w:p w14:paraId="3C48FB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владелец ру;</w:t>
            </w:r>
          </w:p>
          <w:p w14:paraId="56F79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упаковщик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9E9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C8C4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B11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84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медикаментов по заданным условиям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AD2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CA8E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7B4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79F54E" w14:textId="77777777" w:rsidR="008517F4" w:rsidRPr="000D0678" w:rsidRDefault="008517F4" w:rsidP="0008395A">
            <w:pPr>
              <w:pStyle w:val="34ffffff6"/>
              <w:rPr>
                <w:rFonts w:eastAsiaTheme="minorEastAsia"/>
                <w:color w:val="auto"/>
                <w:sz w:val="18"/>
              </w:rPr>
            </w:pPr>
            <w:r w:rsidRPr="000D0678">
              <w:rPr>
                <w:color w:val="auto"/>
                <w:sz w:val="18"/>
              </w:rPr>
              <w:t>Просмотр данных по выбранному медикаменту:</w:t>
            </w:r>
          </w:p>
          <w:p w14:paraId="36C4A9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действующее вещество / МНН:</w:t>
            </w:r>
          </w:p>
          <w:p w14:paraId="31AB1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русское наименование;</w:t>
            </w:r>
          </w:p>
          <w:p w14:paraId="0C24FB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латинское наименование;</w:t>
            </w:r>
          </w:p>
          <w:p w14:paraId="01DD4D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торговое наименование (треймарк):</w:t>
            </w:r>
          </w:p>
          <w:p w14:paraId="21FE99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русское наименование;</w:t>
            </w:r>
          </w:p>
          <w:p w14:paraId="3F49F5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латинское наименование;</w:t>
            </w:r>
          </w:p>
          <w:p w14:paraId="136305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лекарственная форма / форма выпуска;</w:t>
            </w:r>
          </w:p>
          <w:p w14:paraId="58D132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дозировка:</w:t>
            </w:r>
          </w:p>
          <w:p w14:paraId="6C7EB2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ед. измерения;</w:t>
            </w:r>
          </w:p>
          <w:p w14:paraId="538278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 измерения;</w:t>
            </w:r>
          </w:p>
          <w:p w14:paraId="4F6586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ЛС;</w:t>
            </w:r>
          </w:p>
          <w:p w14:paraId="04D80A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доз в упаковке;</w:t>
            </w:r>
          </w:p>
          <w:p w14:paraId="6F23B1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состав и форма выпуска;</w:t>
            </w:r>
          </w:p>
          <w:p w14:paraId="475B1A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характеристика;</w:t>
            </w:r>
          </w:p>
          <w:p w14:paraId="0D1E75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регистрации, производителе:</w:t>
            </w:r>
          </w:p>
          <w:p w14:paraId="647EF3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 удостоверение №;</w:t>
            </w:r>
          </w:p>
          <w:p w14:paraId="755B26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действия РУ;</w:t>
            </w:r>
          </w:p>
          <w:p w14:paraId="44D698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страна регистрации;</w:t>
            </w:r>
          </w:p>
          <w:p w14:paraId="77B1A6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владелец РУ;</w:t>
            </w:r>
          </w:p>
          <w:p w14:paraId="753A35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производитель;</w:t>
            </w:r>
          </w:p>
          <w:p w14:paraId="55253D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упаковщик;</w:t>
            </w:r>
          </w:p>
          <w:p w14:paraId="10A64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потребительской упаковке:</w:t>
            </w:r>
          </w:p>
          <w:p w14:paraId="55352F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EAN;</w:t>
            </w:r>
          </w:p>
          <w:p w14:paraId="7476B4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первичная упаковка:</w:t>
            </w:r>
          </w:p>
          <w:p w14:paraId="08FCDF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6808CF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 изм. первичной упаковки;</w:t>
            </w:r>
          </w:p>
          <w:p w14:paraId="351BAA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в перв. уп.;</w:t>
            </w:r>
          </w:p>
          <w:p w14:paraId="01773F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 комплекта к перв. упаковке;</w:t>
            </w:r>
          </w:p>
          <w:p w14:paraId="56D748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вторичная упаковка:</w:t>
            </w:r>
          </w:p>
          <w:p w14:paraId="1C083C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втор. упаковки;</w:t>
            </w:r>
          </w:p>
          <w:p w14:paraId="0316D3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перв. упаковок во втор;</w:t>
            </w:r>
          </w:p>
          <w:p w14:paraId="1DB9C9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третичная упаковка:</w:t>
            </w:r>
          </w:p>
          <w:p w14:paraId="7B6D4E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трет. упаковки;</w:t>
            </w:r>
          </w:p>
          <w:p w14:paraId="2B7C4E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втор. упаковок во трет.;</w:t>
            </w:r>
          </w:p>
          <w:p w14:paraId="5AED90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отпуска без рецепта;</w:t>
            </w:r>
          </w:p>
          <w:p w14:paraId="66D412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сроки годности, условия хранения:</w:t>
            </w:r>
          </w:p>
          <w:p w14:paraId="70E496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хранения;</w:t>
            </w:r>
          </w:p>
          <w:p w14:paraId="0C6334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хранения;</w:t>
            </w:r>
          </w:p>
          <w:p w14:paraId="54E732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меры предосторожности;</w:t>
            </w:r>
          </w:p>
          <w:p w14:paraId="4490BC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применения и дозы;</w:t>
            </w:r>
          </w:p>
          <w:p w14:paraId="7F9EE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инструкция для пациента;</w:t>
            </w:r>
          </w:p>
          <w:p w14:paraId="0D45F7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классификация АТХ;</w:t>
            </w:r>
          </w:p>
          <w:p w14:paraId="5036E6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фармакологическая группа;</w:t>
            </w:r>
          </w:p>
          <w:p w14:paraId="653FC1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справочник жизненноважных лек. средств;</w:t>
            </w:r>
          </w:p>
          <w:p w14:paraId="59EC2C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справочник льготного лекарственного обеспечения;</w:t>
            </w:r>
          </w:p>
          <w:p w14:paraId="546EE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 и дополнительная информация:</w:t>
            </w:r>
          </w:p>
          <w:p w14:paraId="3EA237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фармакологическое действие;</w:t>
            </w:r>
          </w:p>
          <w:p w14:paraId="703C23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действие на организм;</w:t>
            </w:r>
          </w:p>
          <w:p w14:paraId="4E17B4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свойства компонентов;</w:t>
            </w:r>
          </w:p>
          <w:p w14:paraId="7E691C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фармакокинетика;</w:t>
            </w:r>
          </w:p>
          <w:p w14:paraId="21831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клиническая фармакология;</w:t>
            </w:r>
          </w:p>
          <w:p w14:paraId="3DFA51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инструкция;</w:t>
            </w:r>
          </w:p>
          <w:p w14:paraId="471175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показания;</w:t>
            </w:r>
          </w:p>
          <w:p w14:paraId="03D923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рекомендуется;</w:t>
            </w:r>
          </w:p>
          <w:p w14:paraId="3C2A6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противопоказания;</w:t>
            </w:r>
          </w:p>
          <w:p w14:paraId="420CFB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при беременности и кормлении грудью;</w:t>
            </w:r>
          </w:p>
          <w:p w14:paraId="0728A1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побочные действия;</w:t>
            </w:r>
          </w:p>
          <w:p w14:paraId="3CBA9B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F9AF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2410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D68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B34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выбранному медикаменту в режим просмотра данных торгового наименования выбранного медикамента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EA5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49A0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A01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C09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через оператора системы медикаментов в справочник, а также изделий медицинского назначения. Поиск торговых наименований, просмотр списка найденных торговых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EC2F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6A369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2C9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9F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по выбранному торговому наименованию (данные отображаются в зависимости от их наличия в справочнике):</w:t>
            </w:r>
          </w:p>
          <w:p w14:paraId="376BF2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уникальный код;</w:t>
            </w:r>
          </w:p>
          <w:p w14:paraId="433DFF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латинское название;</w:t>
            </w:r>
          </w:p>
          <w:p w14:paraId="3C866F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государственной регистрации;</w:t>
            </w:r>
          </w:p>
          <w:p w14:paraId="0C718C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фармакологическая группа;</w:t>
            </w:r>
          </w:p>
          <w:p w14:paraId="7B28BB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анатомо-терапевтическо-химическая классификация;</w:t>
            </w:r>
          </w:p>
          <w:p w14:paraId="64AF3B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годности;</w:t>
            </w:r>
          </w:p>
          <w:p w14:paraId="319806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хранения;</w:t>
            </w:r>
          </w:p>
          <w:p w14:paraId="30316F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EAN;</w:t>
            </w:r>
          </w:p>
          <w:p w14:paraId="7394E6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нозологическая классификация;</w:t>
            </w:r>
          </w:p>
          <w:p w14:paraId="325AD8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годности, условия хранения;</w:t>
            </w:r>
          </w:p>
          <w:p w14:paraId="623DC0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состав и форма выпуска;</w:t>
            </w:r>
          </w:p>
          <w:p w14:paraId="7608BC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фармакологическое действие;</w:t>
            </w:r>
          </w:p>
          <w:p w14:paraId="483BD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противопоказания;</w:t>
            </w:r>
          </w:p>
          <w:p w14:paraId="3A0770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побочные действия;</w:t>
            </w:r>
          </w:p>
          <w:p w14:paraId="4A77F1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применения и дозы;</w:t>
            </w:r>
          </w:p>
          <w:p w14:paraId="76668A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меры предосторожности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961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F89B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EA9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630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выбранному торговому наименованию в режимы просмотра данных действующего вещества, фармакологической группы, анатомо-терапевтическо-химической группы, нозологической группы выбранного торгового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FAC7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3DF4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0E1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FFB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в справочнике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E7CF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5F9A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9EB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407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найденных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71C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0888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F5B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934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по выбранному действующему веществу перечня соответствующих торговых наименований, фармакологических групп, нозологических групп, признаков сильнодействующего или ядовитого вещества, наркотического вещества, жизненно-важного медикамента, включения в перечень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3756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846A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0D4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546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действующего вещества в режимы просмотра данных выбранного в списке торгового наименования, фармакологической группы, нозологической группы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935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64B0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85A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E1B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в справочнике производителя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A1C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B856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569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23F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найденных производителей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A04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34A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DD96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22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по выбранному производителю перечня выпускаемых им торговых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E7C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AF11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995D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ABDFB6" w14:textId="77777777" w:rsidR="008517F4" w:rsidRPr="000D0678" w:rsidRDefault="008517F4" w:rsidP="0008395A">
            <w:pPr>
              <w:pStyle w:val="34ffffff6"/>
              <w:rPr>
                <w:rFonts w:eastAsiaTheme="minorEastAsia"/>
                <w:color w:val="auto"/>
                <w:sz w:val="18"/>
              </w:rPr>
            </w:pPr>
            <w:r w:rsidRPr="000D0678">
              <w:rPr>
                <w:color w:val="auto"/>
                <w:sz w:val="18"/>
              </w:rPr>
              <w:t>Возможность быстрого перехода из режима просмотра данных по выбранному производителю в режим просмотра данных выбранного в списке торгового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21A7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754B5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722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36EB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значения в классификаторе фармакологических групп и просмотр по выбранной группе перечня торговых наименований и их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45B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1C9C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FB0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EB52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выбранной фармакологической группе в режимы просмотра данных выбранного в списке торгового наименования или его действующего вещества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BD09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AF2F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AFE6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F9A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значения в классификаторе нозологий (МКБ 10) и просмотр по выбранной нозологии перечня соответствующих торговых наименований, сгруппированных по фармакологическим группам и действующим веществам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6B01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B18A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637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D0A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выбранной нозологии в режимы просмотра данных выбранного в списке торгового наименования, его действующего вещества или фармакологической группы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A3B7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4627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D16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4EE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значения в классификаторе ATX и просмотр по выбранному значению перечня соответствующих торговых наименований, сгруппированных по действующим веществам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0930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DCBC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901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22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выбранному значению ATX в режимы просмотра данных выбранного в списке торгового наименования, его действующего вещества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29C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5FF62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2DA0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DD877" w14:textId="77777777" w:rsidR="008517F4" w:rsidRPr="000D0678" w:rsidRDefault="008517F4" w:rsidP="0008395A">
            <w:pPr>
              <w:pStyle w:val="34ffffff6"/>
              <w:rPr>
                <w:rFonts w:eastAsiaTheme="minorEastAsia"/>
                <w:color w:val="auto"/>
                <w:sz w:val="18"/>
              </w:rPr>
            </w:pPr>
            <w:r w:rsidRPr="000D0678">
              <w:rPr>
                <w:color w:val="auto"/>
                <w:sz w:val="18"/>
              </w:rPr>
              <w:t>Доступ к справочнику РЛС из всех типов автоматизированных рабочих мест, в которых осуществляется выбор медикамента по действующему веществу, по торговому наименованию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62E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51740D4A" w14:textId="77777777" w:rsidR="008517F4" w:rsidRPr="000D0678" w:rsidRDefault="008517F4" w:rsidP="008517F4">
      <w:pPr>
        <w:pStyle w:val="34ffffff6"/>
        <w:rPr>
          <w:rFonts w:eastAsia="Times New Roman"/>
          <w:color w:val="auto"/>
          <w:sz w:val="18"/>
        </w:rPr>
      </w:pPr>
    </w:p>
    <w:p w14:paraId="6C2EC2D2" w14:textId="77777777" w:rsidR="008517F4" w:rsidRPr="000D0678" w:rsidRDefault="008517F4" w:rsidP="008517F4">
      <w:pPr>
        <w:pStyle w:val="3420"/>
        <w:rPr>
          <w:sz w:val="22"/>
        </w:rPr>
      </w:pPr>
      <w:bookmarkStart w:id="397" w:name="_Toc148347243"/>
      <w:bookmarkStart w:id="398" w:name="_Toc163044181"/>
      <w:r w:rsidRPr="000D0678">
        <w:rPr>
          <w:sz w:val="22"/>
        </w:rPr>
        <w:t>Подсистема 14 "Медицинские заключения и справки"</w:t>
      </w:r>
      <w:bookmarkEnd w:id="397"/>
      <w:bookmarkEnd w:id="398"/>
    </w:p>
    <w:p w14:paraId="58F4E48E"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593"/>
        <w:gridCol w:w="6491"/>
        <w:gridCol w:w="986"/>
      </w:tblGrid>
      <w:tr w:rsidR="008517F4" w:rsidRPr="000D0678" w14:paraId="5F0ECF22"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0F59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9E803"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68C3D" w14:textId="77777777" w:rsidR="008517F4" w:rsidRPr="000D0678" w:rsidRDefault="008517F4" w:rsidP="0008395A">
            <w:pPr>
              <w:pStyle w:val="34ffffff4"/>
              <w:rPr>
                <w:sz w:val="18"/>
              </w:rPr>
            </w:pPr>
            <w:r w:rsidRPr="000D0678">
              <w:rPr>
                <w:sz w:val="18"/>
              </w:rPr>
              <w:t>Ключевая</w:t>
            </w:r>
          </w:p>
        </w:tc>
      </w:tr>
      <w:tr w:rsidR="008517F4" w:rsidRPr="000D0678" w14:paraId="34104C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2D36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DBCBB"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следующих видов медицинских заключений и справок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E10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B3B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47E1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A57BDA"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медицинской справки о состоянии здоровья ребенка, отъезжающего в организацию отдыха детей и их оздоровления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D1D8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C9355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FF5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34AF3"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медицинской справки (для выезжающего за границу)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F065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38576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03E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59436"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для получения путевки на санаторно-курортное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3CABD"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3A5EF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0BF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1925D"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 принадлежности несовершеннолетнего к медицинской группе для занятий по физической культуре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8C336"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EF273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33F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8A131"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об отсутствии в организме человека наркотических средств, психотропных веществ и их метаболитов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CA0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6C6A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228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53E47"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об отсутствии противопоказаний к занятию определенными видами спорта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306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6B3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2B8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CC578"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об отсутствии контактов с инфекционными больными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06B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25A4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088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222C6"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состоянии на учете в диспансере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CD9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E05C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1C4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CD1D2"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прохождении медицинского освидетельствования в психоневрологическом диспансере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A45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3410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865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A6EFE0"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результатах химико-токсикологических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D1B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FD3E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88F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7EDCE"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медицинской справка в бассейн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AEB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395F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0E4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346308"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освидетельствования водителей на право управления ТС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7F6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661F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1538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E816D"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об отсутствии медицинских противопоказаний для работы с использованием сведений, составляющих государственную тайну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819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3332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E0F9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B7D12" w14:textId="77777777" w:rsidR="008517F4" w:rsidRPr="000D0678" w:rsidRDefault="008517F4" w:rsidP="0008395A">
            <w:pPr>
              <w:pStyle w:val="34ffffff6"/>
              <w:rPr>
                <w:rFonts w:eastAsiaTheme="minorEastAsia"/>
                <w:color w:val="auto"/>
                <w:sz w:val="18"/>
              </w:rPr>
            </w:pPr>
            <w:r w:rsidRPr="000D0678">
              <w:rPr>
                <w:color w:val="auto"/>
                <w:sz w:val="18"/>
              </w:rPr>
              <w:t>Формирование направления к месту лечения для оказания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9E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43E2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1DA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B74B36" w14:textId="77777777" w:rsidR="008517F4" w:rsidRPr="000D0678" w:rsidRDefault="008517F4" w:rsidP="0008395A">
            <w:pPr>
              <w:pStyle w:val="34ffffff6"/>
              <w:rPr>
                <w:rFonts w:eastAsiaTheme="minorEastAsia"/>
                <w:color w:val="auto"/>
                <w:sz w:val="18"/>
              </w:rPr>
            </w:pPr>
            <w:r w:rsidRPr="000D0678">
              <w:rPr>
                <w:color w:val="auto"/>
                <w:sz w:val="18"/>
              </w:rPr>
              <w:t>Формирование выписки из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CD47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E399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813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291EA3"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донору об освобождении от работы в день кроводачи и предоставлении ему дополнительного дня отдыха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90D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AE47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BC6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C4831"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об отказе в направлении на медико-социальную экспертизу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A52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FB3F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DA5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5C787"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медзаключения о допуске к выполнению работ на высоте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F45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459A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3F9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3978D"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постановке на учет по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9C0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28BF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9F6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1F053"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об отсутствии медицинских противопоказаний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D94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45433C3E" w14:textId="77777777" w:rsidR="008517F4" w:rsidRPr="000D0678" w:rsidRDefault="008517F4" w:rsidP="008517F4">
      <w:pPr>
        <w:pStyle w:val="34ffffff6"/>
        <w:rPr>
          <w:rFonts w:eastAsia="Times New Roman"/>
          <w:color w:val="auto"/>
          <w:sz w:val="18"/>
        </w:rPr>
      </w:pPr>
    </w:p>
    <w:p w14:paraId="3F6AE9FE" w14:textId="77777777" w:rsidR="008517F4" w:rsidRPr="000D0678" w:rsidRDefault="008517F4" w:rsidP="008517F4">
      <w:pPr>
        <w:pStyle w:val="3420"/>
        <w:rPr>
          <w:sz w:val="22"/>
        </w:rPr>
      </w:pPr>
      <w:bookmarkStart w:id="399" w:name="_Toc148347244"/>
      <w:bookmarkStart w:id="400" w:name="_Toc163044182"/>
      <w:r w:rsidRPr="000D0678">
        <w:rPr>
          <w:sz w:val="22"/>
        </w:rPr>
        <w:t>Подсистема 18 "МСЭ и ВК"</w:t>
      </w:r>
      <w:bookmarkEnd w:id="399"/>
      <w:bookmarkEnd w:id="400"/>
    </w:p>
    <w:p w14:paraId="039F9C74"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513"/>
        <w:gridCol w:w="6571"/>
        <w:gridCol w:w="986"/>
      </w:tblGrid>
      <w:tr w:rsidR="008517F4" w:rsidRPr="000D0678" w14:paraId="0E22900F"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1C630"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5CF42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07343" w14:textId="77777777" w:rsidR="008517F4" w:rsidRPr="000D0678" w:rsidRDefault="008517F4" w:rsidP="0008395A">
            <w:pPr>
              <w:pStyle w:val="34ffffff4"/>
              <w:rPr>
                <w:sz w:val="18"/>
              </w:rPr>
            </w:pPr>
            <w:r w:rsidRPr="000D0678">
              <w:rPr>
                <w:sz w:val="18"/>
              </w:rPr>
              <w:t>Ключевая</w:t>
            </w:r>
          </w:p>
        </w:tc>
      </w:tr>
      <w:tr w:rsidR="008517F4" w:rsidRPr="000D0678" w14:paraId="0AD105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FD44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E2D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направления на МСЭ по номеру, статусу, ФИО, дате рождения пациента, МО прикрепления, результатам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71A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E849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39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967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даты и времени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0E40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361CC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A16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C4E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B9E3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0A313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D4A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0C3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файлов в 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5469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35D1A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D62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0D4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для которого выписано 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CEF8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9860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5FD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07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назначить дату и время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5A6A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F9324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147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4A57C"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документов, возврат в МО на доработку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D6BF4"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76282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E505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0E3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изменение протокола МСЭ (результатов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B5E6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C7187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5AE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BD8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31FA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72FFF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711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7BC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расписанием службы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D55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487F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49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1CDD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7CD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E7DD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91A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A4C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медико-социальной экспертизы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F3C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B2DCB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23A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6A4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отказов в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4A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1093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450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AF5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результатов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304D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6A3D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00FE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24AF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результатов МСЭ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AE0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36D7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34E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D25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версий документа «Сведения о результатах проведенной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7482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D9237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C0E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DFB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формирование 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3D2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FDBB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785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32E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B761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0720A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1890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AE54C"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направления на ВК:</w:t>
            </w:r>
          </w:p>
          <w:p w14:paraId="6FEB53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по дате направления; </w:t>
            </w:r>
          </w:p>
          <w:p w14:paraId="31F9B1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причине направления;</w:t>
            </w:r>
          </w:p>
          <w:p w14:paraId="531AEB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данным пациента;</w:t>
            </w:r>
          </w:p>
          <w:p w14:paraId="4AB9B3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наличию протокола ВК;</w:t>
            </w:r>
          </w:p>
          <w:p w14:paraId="512E40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статусу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629EC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7374B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941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A92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69B7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6F2F9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5E5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E20B7" w14:textId="77777777" w:rsidR="008517F4" w:rsidRPr="000D0678" w:rsidRDefault="008517F4" w:rsidP="0008395A">
            <w:pPr>
              <w:pStyle w:val="34ffffff6"/>
              <w:rPr>
                <w:rFonts w:eastAsiaTheme="minorEastAsia"/>
                <w:color w:val="auto"/>
                <w:sz w:val="18"/>
              </w:rPr>
            </w:pPr>
            <w:r w:rsidRPr="000D0678">
              <w:rPr>
                <w:color w:val="auto"/>
                <w:sz w:val="18"/>
              </w:rPr>
              <w:t>Добавление направления на ВМП для направлений на ВК с причиной обращения "Отбор пациентов для оказания высокотехнологичной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A023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CEFA0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4CC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3956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D4AE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60F9B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E5F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AA7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направления на МСЭ на доработку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C9BA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C252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FFA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079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ВК для пациента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FD2D5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47C4D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9B2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100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расписания проведения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9BA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7735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C382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089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проведение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08E7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AFE05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575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5AA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врачебной комиссии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C6F0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EEE6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500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FA7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2E24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E09F5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0505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621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 на МСЭ или ВМП, если направление не было на рассмотрении врачебной комиссии (не создан протокол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E31D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DABED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08E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033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протокола ВК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BF0EE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51BE4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838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80C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направления на МСЭ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3B2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4F15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DA0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FC4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версий документов, подписанных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43C6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96E17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49B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E2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направления на МСЭ с заполненным протоколом ВК в бюро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C560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A39E2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0B2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3979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учета клинико-экспертной работы МУ (форма 035/у-02)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13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E982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5EA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EAA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25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8580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4C5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84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DD3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967B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615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6B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Оповещение о необходимости подписания протокола ВК с целью "Экспертиза с целью решения медико-социальных проблем" и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943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F502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1818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452BD"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извещений 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6CE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7762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AF3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9B0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поиска и просмотра ЛВН и реестров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2544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43790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E88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037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7244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30049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847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B8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признака "Нуждается в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BE15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ACBEC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1B4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757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результатах предыдущей медико-социальной экспертизы при повторном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51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69D8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44D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990A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 трудовой занятости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DAB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5FEF324F" w14:textId="77777777" w:rsidR="008517F4" w:rsidRPr="000D0678" w:rsidRDefault="008517F4" w:rsidP="0008395A">
            <w:pPr>
              <w:pStyle w:val="34ffffff6"/>
              <w:rPr>
                <w:rFonts w:eastAsiaTheme="minorEastAsia"/>
                <w:color w:val="auto"/>
                <w:sz w:val="18"/>
              </w:rPr>
            </w:pPr>
          </w:p>
        </w:tc>
      </w:tr>
      <w:tr w:rsidR="008517F4" w:rsidRPr="000D0678" w14:paraId="0AB994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895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83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об образовательном учреждении для учащихся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D79E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ED091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ED4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912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клинико-функциональных данных пациента: анамнез заболевания, анамнез жизни, состояние гражданина при направлении на МСЭ, с возможностью добавить документ или фрагмент документа из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9003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ABD5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FE4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40A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данных о результатах медицинской реабилитации инвалида для повторных направлений на МСЭ с возможностью добавления мероприятия. Контроль обязательности заполнения раздела для повторных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523AF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23BC9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AAD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760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данных о нетрудоспособности за год и добавления периода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8E87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C07A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0F3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D36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антропометрических данных и физиологических параметров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609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6E0B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C7E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213C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причинах направления и диагнозах с возможностью указать основной и сопутствующий диагноз по МКБ, осложнение основного и сопутствующего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242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50B5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987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F75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актуальных данных об обследованиях и исследованиях, проведенных для пациента, с учетом рекомендованных при направлении на МСЭ по данному заболеванию. Возможность просмотреть и добавить данные о проведенных исследованиях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C94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9212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5EC6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A40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 прогнозах и рекомендациях. Контроль обязательности заполнения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9BC9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119E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E743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431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просмотр приложенных документов для пользователей МО и бюро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8C81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6C8C2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4EE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608F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причинах возврата направления на МСЭ в МО на доработку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D6CE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14FD6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D698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2F7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причинах отказа в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4EAC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C7DAF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3D9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264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проверка полноты исследований при сохранении направления на МСЭ с учетом возраста, диагноза, обязательности и актуальности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6A0A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85843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499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BB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 заполнение сопутствующего документа (Направление на МСЭ, Направление на ВМП) в рамках формирования Направления на ВК по утвержденной форме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2920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33830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47A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9DD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сопутствующего документа и Направления на ВК после сохранения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F9AF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DE125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F18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8FE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Направления на МСЭ согласно форме 088/у "Направление на медико-социальную экспертизу медицинской организацией"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4DB6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89F6D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61E2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A4F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к Направлению на ВК дополнительных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3E0A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1EDE0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585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055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пакета документов на согласование Заведующему поликлиническим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A3C7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C85FA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2BD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161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врачу отделения (по необходимости врачам) роли "Заведующий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C514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89633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EB9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7B6E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врачу, имеющему роль "Заведующий отделением", доступа к журналу запросов ВК врачами данного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57564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90F5C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7B9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5A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Рассмотрение врачом, имеющим роль "Заведующий отделением", запросов ВК. Врач, с ролью "Заведующий отделением" может выполнять следующие 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A796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7011A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AC0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6DF1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уведомлений о Направлениях на ВК, которые были отправлены на доработку от врача с ролью "Заведующий отделением", либо по которым Заведующий запросил дополнительный очный прием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9A0F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7BCC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7E9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9CB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уведомлений о вынесенном решении Врачебной комиссии по Направлению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2380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93B63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82C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5EA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использованием только клавиатуры (без использования компьютерной мыши)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BDEB4"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16708318" w14:textId="77777777" w:rsidR="008517F4" w:rsidRPr="000D0678" w:rsidRDefault="008517F4" w:rsidP="008517F4">
      <w:pPr>
        <w:pStyle w:val="34ffffff6"/>
        <w:rPr>
          <w:rFonts w:eastAsia="Times New Roman"/>
          <w:color w:val="auto"/>
          <w:sz w:val="18"/>
        </w:rPr>
      </w:pPr>
    </w:p>
    <w:p w14:paraId="7561FE77" w14:textId="77777777" w:rsidR="008517F4" w:rsidRPr="000D0678" w:rsidRDefault="008517F4" w:rsidP="008517F4">
      <w:pPr>
        <w:pStyle w:val="3420"/>
        <w:rPr>
          <w:sz w:val="22"/>
        </w:rPr>
      </w:pPr>
      <w:bookmarkStart w:id="401" w:name="_Toc148347245"/>
      <w:bookmarkStart w:id="402" w:name="_Toc163044183"/>
      <w:r w:rsidRPr="000D0678">
        <w:rPr>
          <w:sz w:val="22"/>
        </w:rPr>
        <w:t>Подсистема 20 "Обеспечение и оценка соответствия оказываемой медпомощи критериям оценки качества"</w:t>
      </w:r>
      <w:bookmarkEnd w:id="401"/>
      <w:bookmarkEnd w:id="402"/>
    </w:p>
    <w:p w14:paraId="4B6C17C3"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969"/>
        <w:gridCol w:w="5956"/>
        <w:gridCol w:w="986"/>
      </w:tblGrid>
      <w:tr w:rsidR="008517F4" w:rsidRPr="000D0678" w14:paraId="7B37243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8695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DC562"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A22D4" w14:textId="77777777" w:rsidR="008517F4" w:rsidRPr="000D0678" w:rsidRDefault="008517F4" w:rsidP="0008395A">
            <w:pPr>
              <w:pStyle w:val="34ffffff4"/>
              <w:rPr>
                <w:sz w:val="18"/>
              </w:rPr>
            </w:pPr>
            <w:r w:rsidRPr="000D0678">
              <w:rPr>
                <w:sz w:val="18"/>
              </w:rPr>
              <w:t>Ключевая</w:t>
            </w:r>
          </w:p>
        </w:tc>
      </w:tr>
      <w:tr w:rsidR="008517F4" w:rsidRPr="000D0678" w14:paraId="799889C0" w14:textId="77777777" w:rsidTr="0008395A">
        <w:tc>
          <w:tcPr>
            <w:tcW w:w="2969"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610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"Обеспечение и оценка соответствия оказываемой медицинской помощи критериям оценки качества" </w:t>
            </w:r>
          </w:p>
        </w:tc>
        <w:tc>
          <w:tcPr>
            <w:tcW w:w="5956"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E1E99" w14:textId="77777777" w:rsidR="008517F4" w:rsidRPr="000D0678" w:rsidRDefault="008517F4" w:rsidP="0008395A">
            <w:pPr>
              <w:pStyle w:val="34ffffff6"/>
              <w:rPr>
                <w:rFonts w:eastAsiaTheme="minorEastAsia"/>
                <w:color w:val="auto"/>
                <w:sz w:val="18"/>
              </w:rPr>
            </w:pPr>
            <w:r w:rsidRPr="000D0678">
              <w:rPr>
                <w:color w:val="auto"/>
                <w:sz w:val="18"/>
              </w:rPr>
              <w:t>Формирование анкет с использованием конструктора с указанием следующих параметров:</w:t>
            </w:r>
          </w:p>
          <w:p w14:paraId="06C87527" w14:textId="77777777" w:rsidR="008517F4" w:rsidRPr="000D0678" w:rsidRDefault="008517F4" w:rsidP="0008395A">
            <w:pPr>
              <w:pStyle w:val="34ffffff6"/>
              <w:rPr>
                <w:rFonts w:eastAsia="Times New Roman"/>
                <w:color w:val="auto"/>
                <w:sz w:val="18"/>
              </w:rPr>
            </w:pPr>
          </w:p>
          <w:p w14:paraId="53431B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диагнозы, при которых применяется данная анкета;</w:t>
            </w:r>
          </w:p>
          <w:p w14:paraId="5070CE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вопросы анкеты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9B6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6BE98B40" w14:textId="77777777" w:rsidR="008517F4" w:rsidRPr="000D0678" w:rsidRDefault="008517F4" w:rsidP="008517F4">
      <w:pPr>
        <w:pStyle w:val="34ffffff6"/>
        <w:rPr>
          <w:rFonts w:eastAsia="Times New Roman"/>
          <w:color w:val="auto"/>
          <w:sz w:val="18"/>
        </w:rPr>
      </w:pPr>
    </w:p>
    <w:p w14:paraId="799003DE" w14:textId="77777777" w:rsidR="008517F4" w:rsidRPr="000D0678" w:rsidRDefault="008517F4" w:rsidP="008517F4">
      <w:pPr>
        <w:pStyle w:val="3420"/>
        <w:rPr>
          <w:sz w:val="22"/>
        </w:rPr>
      </w:pPr>
      <w:bookmarkStart w:id="403" w:name="_Toc148347246"/>
      <w:bookmarkStart w:id="404" w:name="_Toc163044184"/>
      <w:r w:rsidRPr="000D0678">
        <w:rPr>
          <w:sz w:val="22"/>
        </w:rPr>
        <w:t>Подсистема 21 "Общесистемные компоненты"</w:t>
      </w:r>
      <w:bookmarkEnd w:id="403"/>
      <w:bookmarkEnd w:id="404"/>
    </w:p>
    <w:p w14:paraId="24F151F6"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960"/>
        <w:gridCol w:w="7124"/>
        <w:gridCol w:w="986"/>
      </w:tblGrid>
      <w:tr w:rsidR="008517F4" w:rsidRPr="000D0678" w14:paraId="55F2453E"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21D0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FE35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165FC" w14:textId="77777777" w:rsidR="008517F4" w:rsidRPr="000D0678" w:rsidRDefault="008517F4" w:rsidP="0008395A">
            <w:pPr>
              <w:pStyle w:val="34ffffff4"/>
              <w:rPr>
                <w:sz w:val="18"/>
              </w:rPr>
            </w:pPr>
            <w:r w:rsidRPr="000D0678">
              <w:rPr>
                <w:sz w:val="18"/>
              </w:rPr>
              <w:t>Ключевая</w:t>
            </w:r>
          </w:p>
        </w:tc>
      </w:tr>
      <w:tr w:rsidR="008517F4" w:rsidRPr="000D0678" w14:paraId="65E97F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74D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41B8F2" w14:textId="77777777" w:rsidR="008517F4" w:rsidRPr="000D0678" w:rsidRDefault="008517F4" w:rsidP="0008395A">
            <w:pPr>
              <w:pStyle w:val="34ffffff6"/>
              <w:rPr>
                <w:rFonts w:eastAsiaTheme="minorEastAsia"/>
                <w:color w:val="auto"/>
                <w:sz w:val="18"/>
              </w:rPr>
            </w:pPr>
            <w:r w:rsidRPr="000D0678">
              <w:rPr>
                <w:color w:val="auto"/>
                <w:sz w:val="18"/>
              </w:rPr>
              <w:t>Просмотр и печать списка направлений на проведение консилиума в разрезе медицинских организаций, дат создания направлений, диагнозов, профиля консилиума, статусов направлений на проведение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0E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7E43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58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B6CF0" w14:textId="77777777" w:rsidR="008517F4" w:rsidRPr="000D0678" w:rsidRDefault="008517F4" w:rsidP="0008395A">
            <w:pPr>
              <w:pStyle w:val="34ffffff6"/>
              <w:rPr>
                <w:rFonts w:eastAsiaTheme="minorEastAsia"/>
                <w:color w:val="auto"/>
                <w:sz w:val="18"/>
              </w:rPr>
            </w:pPr>
            <w:r w:rsidRPr="000D0678">
              <w:rPr>
                <w:color w:val="auto"/>
                <w:sz w:val="18"/>
              </w:rPr>
              <w:t>Просмотр и печать списка протоколов проведенных консилиумов в разрезе:</w:t>
            </w:r>
          </w:p>
          <w:p w14:paraId="624F29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медицинских организаций;</w:t>
            </w:r>
          </w:p>
          <w:p w14:paraId="12036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консилиума;</w:t>
            </w:r>
          </w:p>
          <w:p w14:paraId="275BC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 создания направлений на проведение консилиума;</w:t>
            </w:r>
          </w:p>
          <w:p w14:paraId="07234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диагнозов, профиля консилиума;</w:t>
            </w:r>
          </w:p>
          <w:p w14:paraId="6EBED0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фамилии председателя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4284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0D688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4CA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79031" w14:textId="77777777" w:rsidR="008517F4" w:rsidRPr="000D0678" w:rsidRDefault="008517F4" w:rsidP="0008395A">
            <w:pPr>
              <w:pStyle w:val="34ffffff6"/>
              <w:rPr>
                <w:rFonts w:eastAsiaTheme="minorEastAsia"/>
                <w:color w:val="auto"/>
                <w:sz w:val="18"/>
              </w:rPr>
            </w:pPr>
            <w:r w:rsidRPr="000D0678">
              <w:rPr>
                <w:color w:val="auto"/>
                <w:sz w:val="18"/>
              </w:rPr>
              <w:t>Фильтрация направлений на проведение консилиума и списка протоколов проведенных консилиумов по заданным фильтрам:</w:t>
            </w:r>
          </w:p>
          <w:p w14:paraId="4BB38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консилиума;</w:t>
            </w:r>
          </w:p>
          <w:p w14:paraId="429ACA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направления на проведение консилиума;</w:t>
            </w:r>
          </w:p>
          <w:p w14:paraId="4746C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консилиума;</w:t>
            </w:r>
          </w:p>
          <w:p w14:paraId="00E179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МКБ-10;</w:t>
            </w:r>
          </w:p>
          <w:p w14:paraId="65077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и должности участника консилиума;</w:t>
            </w:r>
          </w:p>
          <w:p w14:paraId="69EA49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подписания консилиума ЭЦП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0C59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F09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6D2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44DAE" w14:textId="77777777" w:rsidR="008517F4" w:rsidRPr="000D0678" w:rsidRDefault="008517F4" w:rsidP="0008395A">
            <w:pPr>
              <w:pStyle w:val="34ffffff6"/>
              <w:rPr>
                <w:rFonts w:eastAsiaTheme="minorEastAsia"/>
                <w:color w:val="auto"/>
                <w:sz w:val="18"/>
              </w:rPr>
            </w:pPr>
            <w:r w:rsidRPr="000D0678">
              <w:rPr>
                <w:color w:val="auto"/>
                <w:sz w:val="18"/>
              </w:rPr>
              <w:t>Фильтрация по составу консилиума - возможность отображения текущему пользователю только тех консилиумов и направлений, где пользователь является участником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4DE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696DE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33C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02DFC" w14:textId="77777777" w:rsidR="008517F4" w:rsidRPr="000D0678" w:rsidRDefault="008517F4" w:rsidP="0008395A">
            <w:pPr>
              <w:pStyle w:val="34ffffff6"/>
              <w:rPr>
                <w:rFonts w:eastAsiaTheme="minorEastAsia"/>
                <w:color w:val="auto"/>
                <w:sz w:val="18"/>
              </w:rPr>
            </w:pPr>
            <w:r w:rsidRPr="000D0678">
              <w:rPr>
                <w:color w:val="auto"/>
                <w:sz w:val="18"/>
              </w:rPr>
              <w:t>Отображение статусов проведения медицинского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C0E8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49B84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780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4DD16"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"Консилиумы" из АРМ врача поликлиники, АРМ 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25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0C9E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03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E5075" w14:textId="77777777" w:rsidR="008517F4" w:rsidRPr="000D0678" w:rsidRDefault="008517F4" w:rsidP="0008395A">
            <w:pPr>
              <w:pStyle w:val="34ffffff6"/>
              <w:rPr>
                <w:rFonts w:eastAsiaTheme="minorEastAsia"/>
                <w:color w:val="auto"/>
                <w:sz w:val="18"/>
              </w:rPr>
            </w:pPr>
            <w:r w:rsidRPr="000D0678">
              <w:rPr>
                <w:color w:val="auto"/>
                <w:sz w:val="18"/>
              </w:rPr>
              <w:t>Доступ на просмотр только к тем направлениям и консилиумам, где выполняется одно из следующих условий:</w:t>
            </w:r>
          </w:p>
          <w:p w14:paraId="6D713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консилиума соответствует профилю медицинской специальности пользователя;</w:t>
            </w:r>
          </w:p>
          <w:p w14:paraId="2CA822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входит в состав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117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89906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229C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556D5"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редактирования консилиума, в случае если пользователь является членом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0E1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C536F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8C4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2F1BD"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подписания участниками консилиума протокола с помощью ЭЦП посредством формирования листа согласования для подписания протокола медицинского консилиума участниками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0CF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E2C1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E0E4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78674" w14:textId="77777777" w:rsidR="008517F4" w:rsidRPr="000D0678" w:rsidRDefault="008517F4" w:rsidP="0008395A">
            <w:pPr>
              <w:pStyle w:val="34ffffff6"/>
              <w:rPr>
                <w:rFonts w:eastAsiaTheme="minorEastAsia"/>
                <w:color w:val="auto"/>
                <w:sz w:val="18"/>
              </w:rPr>
            </w:pPr>
            <w:r w:rsidRPr="000D0678">
              <w:rPr>
                <w:color w:val="auto"/>
                <w:sz w:val="18"/>
              </w:rPr>
              <w:t>Создания протокола консилиума:</w:t>
            </w:r>
          </w:p>
          <w:p w14:paraId="5ADE0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общий;</w:t>
            </w:r>
          </w:p>
          <w:p w14:paraId="130EFE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онкологический;</w:t>
            </w:r>
            <w:r w:rsidRPr="000D0678">
              <w:rPr>
                <w:rFonts w:eastAsia="Times New Roman"/>
                <w:color w:val="auto"/>
                <w:sz w:val="18"/>
              </w:rPr>
              <w:br/>
            </w:r>
          </w:p>
          <w:p w14:paraId="413A3A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АКиНЕО;</w:t>
            </w:r>
          </w:p>
          <w:p w14:paraId="71E5E9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кардиологический;</w:t>
            </w:r>
          </w:p>
          <w:p w14:paraId="1C417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неврологический</w:t>
            </w:r>
            <w:r w:rsidRPr="000D0678">
              <w:rPr>
                <w:rFonts w:eastAsia="Times New Roman"/>
                <w:color w:val="auto"/>
                <w:sz w:val="18"/>
              </w:rPr>
              <w:br/>
            </w:r>
          </w:p>
          <w:p w14:paraId="16025C8D" w14:textId="77777777" w:rsidR="008517F4" w:rsidRPr="000D0678" w:rsidRDefault="008517F4" w:rsidP="0008395A">
            <w:pPr>
              <w:pStyle w:val="34ffffff6"/>
              <w:rPr>
                <w:rFonts w:eastAsiaTheme="minorEastAsia"/>
                <w:color w:val="auto"/>
                <w:sz w:val="18"/>
              </w:rPr>
            </w:pPr>
            <w:r w:rsidRPr="000D0678">
              <w:rPr>
                <w:color w:val="auto"/>
                <w:sz w:val="18"/>
              </w:rPr>
              <w:t>с указанием следующего набора данных:</w:t>
            </w:r>
          </w:p>
          <w:p w14:paraId="73A551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w:t>
            </w:r>
          </w:p>
          <w:p w14:paraId="284227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окончания;</w:t>
            </w:r>
          </w:p>
          <w:p w14:paraId="0CE239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консилиума;</w:t>
            </w:r>
          </w:p>
          <w:p w14:paraId="5DC2F5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1B4D3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отделения;</w:t>
            </w:r>
          </w:p>
          <w:p w14:paraId="7C4C78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выполнивший услугу;</w:t>
            </w:r>
          </w:p>
          <w:p w14:paraId="1CB78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4761AB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08FBA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договор;</w:t>
            </w:r>
          </w:p>
          <w:p w14:paraId="3A1E3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полис ДМС;</w:t>
            </w:r>
          </w:p>
          <w:p w14:paraId="33B49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p w14:paraId="3144E7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w:t>
            </w:r>
          </w:p>
          <w:p w14:paraId="3B7A6A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консультации;</w:t>
            </w:r>
          </w:p>
          <w:p w14:paraId="6248A6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консультации;</w:t>
            </w:r>
          </w:p>
          <w:p w14:paraId="1820C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проведения;</w:t>
            </w:r>
          </w:p>
          <w:p w14:paraId="3BF00C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w:t>
            </w:r>
          </w:p>
          <w:p w14:paraId="030D19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телемедицинских технологий;</w:t>
            </w:r>
          </w:p>
          <w:p w14:paraId="28A033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условие оказания медицинской помощи;</w:t>
            </w:r>
          </w:p>
          <w:p w14:paraId="24F42E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84E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EB2E7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352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36D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уведомлений членов консилиума о включении их в список членов консилиума, исключение из списка членов консилиума и необходимость подписания протокола консилиума ЭЦП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80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86333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75A8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"Рекомендации"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7D90B" w14:textId="77777777" w:rsidR="008517F4" w:rsidRPr="000D0678" w:rsidRDefault="008517F4" w:rsidP="0008395A">
            <w:pPr>
              <w:pStyle w:val="34ffffff6"/>
              <w:rPr>
                <w:rFonts w:eastAsiaTheme="minorEastAsia"/>
                <w:color w:val="auto"/>
                <w:sz w:val="18"/>
              </w:rPr>
            </w:pPr>
            <w:r w:rsidRPr="000D0678">
              <w:rPr>
                <w:color w:val="auto"/>
                <w:sz w:val="18"/>
              </w:rPr>
              <w:t>Ведение в системе текстовых рекомендаций;</w:t>
            </w:r>
          </w:p>
          <w:p w14:paraId="3FAE482C" w14:textId="77777777" w:rsidR="008517F4" w:rsidRPr="000D0678" w:rsidRDefault="008517F4" w:rsidP="0008395A">
            <w:pPr>
              <w:pStyle w:val="34ffffff6"/>
              <w:rPr>
                <w:color w:val="auto"/>
                <w:sz w:val="18"/>
              </w:rPr>
            </w:pPr>
            <w:r w:rsidRPr="000D0678">
              <w:rPr>
                <w:color w:val="auto"/>
                <w:sz w:val="18"/>
              </w:rPr>
              <w:t>Над рекомендациями доступны следующие действия:</w:t>
            </w:r>
          </w:p>
          <w:p w14:paraId="1C13A8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"Создать" – создание рекомендации куратором по профилям "Онко", "ССЗ", "АКиНЕО";</w:t>
            </w:r>
          </w:p>
          <w:p w14:paraId="393D0B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"Выполнить" – указание факта выполнения рекомендации врачом;</w:t>
            </w:r>
          </w:p>
          <w:p w14:paraId="75F26A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"Отменить" – указание факта отмена рекомендации с указанием причины врачом или куратором по профилям "Онко", "ССЗ", "АКиНЕО"</w:t>
            </w:r>
          </w:p>
          <w:p w14:paraId="6FF76D12"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2033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32B03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226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"Рекомендации"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462582" w14:textId="77777777" w:rsidR="008517F4" w:rsidRPr="000D0678" w:rsidRDefault="008517F4" w:rsidP="0008395A">
            <w:pPr>
              <w:pStyle w:val="34ffffff6"/>
              <w:rPr>
                <w:rFonts w:eastAsiaTheme="minorEastAsia"/>
                <w:color w:val="auto"/>
                <w:sz w:val="18"/>
              </w:rPr>
            </w:pPr>
            <w:r w:rsidRPr="000D0678">
              <w:rPr>
                <w:color w:val="auto"/>
                <w:sz w:val="18"/>
              </w:rPr>
              <w:t>Рекомендация может быть в одном из трех статусов:</w:t>
            </w:r>
          </w:p>
          <w:p w14:paraId="2519CB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обработана" – рекомендация, созданная куратором по профилям "Онко", "ССЗ", "АКиНЕО";</w:t>
            </w:r>
          </w:p>
          <w:p w14:paraId="69AAC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"Выполнена" – рекомендация, выполненная врачом;</w:t>
            </w:r>
          </w:p>
          <w:p w14:paraId="589B4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"Отменена" – рекомендация, отмененная врачом или куратором по профилям "Онко", "ССЗ", "АКиНЕО"</w:t>
            </w:r>
          </w:p>
          <w:p w14:paraId="584EAF98"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350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392AE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3A81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"Рекомендации"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5A55A" w14:textId="77777777" w:rsidR="008517F4" w:rsidRPr="000D0678" w:rsidRDefault="008517F4" w:rsidP="0008395A">
            <w:pPr>
              <w:pStyle w:val="34ffffff6"/>
              <w:rPr>
                <w:rFonts w:eastAsiaTheme="minorEastAsia"/>
                <w:color w:val="auto"/>
                <w:sz w:val="18"/>
              </w:rPr>
            </w:pPr>
            <w:r w:rsidRPr="000D0678">
              <w:rPr>
                <w:color w:val="auto"/>
                <w:sz w:val="18"/>
              </w:rPr>
              <w:t>Рекомендация содержит следующие данные:</w:t>
            </w:r>
          </w:p>
          <w:p w14:paraId="0EF53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0480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рекомендации;</w:t>
            </w:r>
          </w:p>
          <w:p w14:paraId="156108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назначившего рекомендации;</w:t>
            </w:r>
          </w:p>
          <w:p w14:paraId="46981C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создателя рекомендации;</w:t>
            </w:r>
          </w:p>
          <w:p w14:paraId="5483F0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текст рекомендации;</w:t>
            </w:r>
          </w:p>
          <w:p w14:paraId="64AE2F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выполнения рекомендации;</w:t>
            </w:r>
          </w:p>
          <w:p w14:paraId="09610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причина отмены рекомендации;</w:t>
            </w:r>
          </w:p>
          <w:p w14:paraId="69AB35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сменившего статус рекомендации;</w:t>
            </w:r>
          </w:p>
          <w:p w14:paraId="682055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врача, сменившего статус рекомендации;</w:t>
            </w:r>
          </w:p>
          <w:p w14:paraId="3B7809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 врача, выполнившего рекомендацию</w:t>
            </w:r>
          </w:p>
          <w:p w14:paraId="07052A97" w14:textId="77777777" w:rsidR="008517F4" w:rsidRPr="000D0678" w:rsidRDefault="008517F4" w:rsidP="0008395A">
            <w:pPr>
              <w:pStyle w:val="34ffffff6"/>
              <w:rPr>
                <w:rFonts w:eastAsiaTheme="minorEastAsia"/>
                <w:color w:val="auto"/>
                <w:sz w:val="18"/>
              </w:rPr>
            </w:pPr>
          </w:p>
          <w:p w14:paraId="6C3FA683"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3F0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D8E7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503F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FF4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поиск, просмотр и редактирование извещений о раненом или скончавшемся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F017D" w14:textId="77777777" w:rsidR="008517F4" w:rsidRPr="000D0678" w:rsidRDefault="008517F4" w:rsidP="0008395A">
            <w:pPr>
              <w:pStyle w:val="34ffffff6"/>
              <w:rPr>
                <w:rFonts w:eastAsiaTheme="minorEastAsia"/>
                <w:color w:val="auto"/>
                <w:sz w:val="18"/>
              </w:rPr>
            </w:pPr>
            <w:r w:rsidRPr="000D0678">
              <w:rPr>
                <w:color w:val="auto"/>
                <w:sz w:val="18"/>
              </w:rPr>
              <w:t>Да </w:t>
            </w:r>
          </w:p>
        </w:tc>
      </w:tr>
      <w:tr w:rsidR="008517F4" w:rsidRPr="000D0678" w14:paraId="51F319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5A4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EEC36"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раненом в ДТП:</w:t>
            </w:r>
          </w:p>
          <w:p w14:paraId="2E48BA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обращения;</w:t>
            </w:r>
          </w:p>
          <w:p w14:paraId="37389B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госпитализации;</w:t>
            </w:r>
          </w:p>
          <w:p w14:paraId="11C193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ДТП;</w:t>
            </w:r>
          </w:p>
          <w:p w14:paraId="4A336B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диагноза при обращении;</w:t>
            </w:r>
          </w:p>
          <w:p w14:paraId="31AB6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внешней причины ДТП;</w:t>
            </w:r>
          </w:p>
          <w:p w14:paraId="187381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диагноза при переводе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B247A" w14:textId="77777777" w:rsidR="008517F4" w:rsidRPr="000D0678" w:rsidRDefault="008517F4" w:rsidP="0008395A">
            <w:pPr>
              <w:pStyle w:val="34ffffff6"/>
              <w:rPr>
                <w:rFonts w:eastAsiaTheme="minorEastAsia"/>
                <w:color w:val="auto"/>
                <w:sz w:val="18"/>
              </w:rPr>
            </w:pPr>
            <w:r w:rsidRPr="000D0678">
              <w:rPr>
                <w:color w:val="auto"/>
                <w:sz w:val="18"/>
              </w:rPr>
              <w:t>Да </w:t>
            </w:r>
          </w:p>
        </w:tc>
      </w:tr>
      <w:tr w:rsidR="008517F4" w:rsidRPr="000D0678" w14:paraId="248408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926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B4461"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раненом в ДТП:</w:t>
            </w:r>
          </w:p>
          <w:p w14:paraId="05AB13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перевода в другую МО;</w:t>
            </w:r>
          </w:p>
          <w:p w14:paraId="0F287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куда переведен раненый;</w:t>
            </w:r>
          </w:p>
          <w:p w14:paraId="1D9210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составившего извещение;</w:t>
            </w:r>
          </w:p>
          <w:p w14:paraId="078326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составления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7DC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 </w:t>
            </w:r>
          </w:p>
        </w:tc>
      </w:tr>
      <w:tr w:rsidR="008517F4" w:rsidRPr="000D0678" w14:paraId="0849FF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502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5DF48"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скончавшемся в ДТП:</w:t>
            </w:r>
          </w:p>
          <w:p w14:paraId="4CD374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ДТП;</w:t>
            </w:r>
          </w:p>
          <w:p w14:paraId="6728ED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поступления в стационар;</w:t>
            </w:r>
          </w:p>
          <w:p w14:paraId="282B23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диагноза при поступлении;</w:t>
            </w:r>
          </w:p>
          <w:p w14:paraId="1A088D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смерти;</w:t>
            </w:r>
          </w:p>
          <w:p w14:paraId="553937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непосредственной причины смерти;</w:t>
            </w:r>
          </w:p>
          <w:p w14:paraId="0F06A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причины смерти;</w:t>
            </w:r>
          </w:p>
          <w:p w14:paraId="0E069F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внешней причины смерти;</w:t>
            </w:r>
          </w:p>
          <w:p w14:paraId="2F104B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места наступления смерти ("в машине скорой помощи", "в стационаре", "на дому");</w:t>
            </w:r>
          </w:p>
          <w:p w14:paraId="1F1FE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времени, в течение которого наступила смерть ("В течение первых 7 суток после ДТП", "В течение 8-30 суток после ДТП")</w:t>
            </w:r>
          </w:p>
          <w:p w14:paraId="2722EE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заполнения извещения;</w:t>
            </w:r>
          </w:p>
          <w:p w14:paraId="022E80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заполнившего извещение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C5B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 </w:t>
            </w:r>
          </w:p>
        </w:tc>
      </w:tr>
      <w:tr w:rsidR="008517F4" w:rsidRPr="000D0678" w14:paraId="7741DE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4D7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425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возможности обмена сообщениями между пользователями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C7FD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464D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894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3A6AA"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входящих/отправленных сообщений/уведомлений со следующими данными:</w:t>
            </w:r>
          </w:p>
          <w:p w14:paraId="6CFDAC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прочитано;</w:t>
            </w:r>
          </w:p>
          <w:p w14:paraId="5ABCCA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заголовок;</w:t>
            </w:r>
          </w:p>
          <w:p w14:paraId="17A8E1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44EE57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w:t>
            </w:r>
          </w:p>
          <w:p w14:paraId="06A525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A78F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C5EA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5CD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D03B3" w14:textId="77777777" w:rsidR="008517F4" w:rsidRPr="000D0678" w:rsidRDefault="008517F4" w:rsidP="0008395A">
            <w:pPr>
              <w:pStyle w:val="34ffffff6"/>
              <w:rPr>
                <w:rFonts w:eastAsiaTheme="minorEastAsia"/>
                <w:color w:val="auto"/>
                <w:sz w:val="18"/>
              </w:rPr>
            </w:pPr>
            <w:r w:rsidRPr="000D0678">
              <w:rPr>
                <w:color w:val="auto"/>
                <w:sz w:val="18"/>
              </w:rPr>
              <w:t>Поиск сообщений по:</w:t>
            </w:r>
          </w:p>
          <w:p w14:paraId="76A3C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периоду;</w:t>
            </w:r>
          </w:p>
          <w:p w14:paraId="042507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отправителю;</w:t>
            </w:r>
          </w:p>
          <w:p w14:paraId="1B93AD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виду уведомления;</w:t>
            </w:r>
          </w:p>
          <w:p w14:paraId="0B651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статусу сообщения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37D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AA5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BA7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7C2E9" w14:textId="77777777" w:rsidR="008517F4" w:rsidRPr="000D0678" w:rsidRDefault="008517F4" w:rsidP="0008395A">
            <w:pPr>
              <w:pStyle w:val="34ffffff6"/>
              <w:rPr>
                <w:rFonts w:eastAsiaTheme="minorEastAsia"/>
                <w:color w:val="auto"/>
                <w:sz w:val="18"/>
              </w:rPr>
            </w:pPr>
            <w:r w:rsidRPr="000D0678">
              <w:rPr>
                <w:color w:val="auto"/>
                <w:sz w:val="18"/>
              </w:rPr>
              <w:t>Действия с сообщениями:</w:t>
            </w:r>
          </w:p>
          <w:p w14:paraId="269D33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пометка сообщения по критериям важности;</w:t>
            </w:r>
          </w:p>
          <w:p w14:paraId="77D4FF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с автоматическим заполнением адресата;</w:t>
            </w:r>
          </w:p>
          <w:p w14:paraId="415497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множественного выбора сообщений/уведомлений;</w:t>
            </w:r>
          </w:p>
          <w:p w14:paraId="65573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1F0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E377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F1C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EE2404" w14:textId="77777777" w:rsidR="008517F4" w:rsidRPr="000D0678" w:rsidRDefault="008517F4" w:rsidP="0008395A">
            <w:pPr>
              <w:pStyle w:val="34ffffff6"/>
              <w:rPr>
                <w:rFonts w:eastAsiaTheme="minorEastAsia"/>
                <w:color w:val="auto"/>
                <w:sz w:val="18"/>
              </w:rPr>
            </w:pPr>
            <w:r w:rsidRPr="000D0678">
              <w:rPr>
                <w:color w:val="auto"/>
                <w:sz w:val="18"/>
              </w:rPr>
              <w:t>Работа с адресной книгой:</w:t>
            </w:r>
          </w:p>
          <w:p w14:paraId="34E8B0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добавление/удаление групп пользователей;</w:t>
            </w:r>
          </w:p>
          <w:p w14:paraId="5DC532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добавление/удаление пользователя в группу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F3B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F0CB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7CD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6A4F1" w14:textId="77777777" w:rsidR="008517F4" w:rsidRPr="000D0678" w:rsidRDefault="008517F4" w:rsidP="0008395A">
            <w:pPr>
              <w:pStyle w:val="34ffffff6"/>
              <w:rPr>
                <w:rFonts w:eastAsiaTheme="minorEastAsia"/>
                <w:color w:val="auto"/>
                <w:sz w:val="18"/>
              </w:rPr>
            </w:pPr>
            <w:r w:rsidRPr="000D0678">
              <w:rPr>
                <w:color w:val="auto"/>
                <w:sz w:val="18"/>
              </w:rPr>
              <w:t>Просмотр в адресной книге информации о пользователе:</w:t>
            </w:r>
          </w:p>
          <w:p w14:paraId="3432AD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логин;</w:t>
            </w:r>
          </w:p>
          <w:p w14:paraId="172D92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4A5BC8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E39B0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46299A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w:t>
            </w:r>
          </w:p>
          <w:p w14:paraId="450A92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себе;</w:t>
            </w:r>
          </w:p>
          <w:p w14:paraId="419B2A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организация;</w:t>
            </w:r>
          </w:p>
          <w:p w14:paraId="78C6C9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места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3A8A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C2A5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A69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7101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индикатора непрочитанных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571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863B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EE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0D65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автоматической системы уведомлений (информация о пациентах: необходимость активного вызова врача на дом, новые результаты исследований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35EBD"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41A831BF" w14:textId="77777777" w:rsidR="008517F4" w:rsidRPr="000D0678" w:rsidRDefault="008517F4" w:rsidP="008517F4">
      <w:pPr>
        <w:pStyle w:val="34ffffff6"/>
        <w:rPr>
          <w:rFonts w:eastAsia="Times New Roman"/>
          <w:color w:val="auto"/>
          <w:sz w:val="18"/>
        </w:rPr>
      </w:pPr>
    </w:p>
    <w:p w14:paraId="6C8940D4" w14:textId="77777777" w:rsidR="008517F4" w:rsidRPr="000D0678" w:rsidRDefault="008517F4" w:rsidP="008517F4">
      <w:pPr>
        <w:pStyle w:val="3420"/>
        <w:rPr>
          <w:sz w:val="22"/>
        </w:rPr>
      </w:pPr>
      <w:bookmarkStart w:id="405" w:name="_Toc148347247"/>
      <w:bookmarkStart w:id="406" w:name="_Toc163044185"/>
      <w:r w:rsidRPr="000D0678">
        <w:rPr>
          <w:sz w:val="22"/>
        </w:rPr>
        <w:t>Подсистема 22 "Оказание высокотехнологичной мед. помощи"</w:t>
      </w:r>
      <w:bookmarkEnd w:id="405"/>
      <w:bookmarkEnd w:id="406"/>
    </w:p>
    <w:p w14:paraId="6888FA0D"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4055"/>
        <w:gridCol w:w="5029"/>
        <w:gridCol w:w="986"/>
      </w:tblGrid>
      <w:tr w:rsidR="008517F4" w:rsidRPr="000D0678" w14:paraId="40ADBF70"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DBA48"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05C22"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B677B" w14:textId="77777777" w:rsidR="008517F4" w:rsidRPr="000D0678" w:rsidRDefault="008517F4" w:rsidP="0008395A">
            <w:pPr>
              <w:pStyle w:val="34ffffff4"/>
              <w:rPr>
                <w:sz w:val="18"/>
              </w:rPr>
            </w:pPr>
            <w:r w:rsidRPr="000D0678">
              <w:rPr>
                <w:sz w:val="18"/>
              </w:rPr>
              <w:t>Ключевая</w:t>
            </w:r>
          </w:p>
        </w:tc>
      </w:tr>
      <w:tr w:rsidR="008517F4" w:rsidRPr="000D0678" w14:paraId="33048C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5F8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7633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направлений на ВМП в АРМ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A3D7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0A75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91E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7C8E5" w14:textId="77777777" w:rsidR="008517F4" w:rsidRPr="000D0678" w:rsidRDefault="008517F4" w:rsidP="0008395A">
            <w:pPr>
              <w:pStyle w:val="34ffffff6"/>
              <w:rPr>
                <w:rFonts w:eastAsiaTheme="minorEastAsia"/>
                <w:color w:val="auto"/>
                <w:sz w:val="18"/>
              </w:rPr>
            </w:pPr>
            <w:r w:rsidRPr="000D0678">
              <w:rPr>
                <w:color w:val="auto"/>
                <w:sz w:val="18"/>
              </w:rPr>
              <w:t>Фильтрация направлений в списке в АРМ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2A8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3C1E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C8C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E66D8"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направления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7C79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BFF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71B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56C6B" w14:textId="77777777" w:rsidR="008517F4" w:rsidRPr="000D0678" w:rsidRDefault="008517F4" w:rsidP="0008395A">
            <w:pPr>
              <w:pStyle w:val="34ffffff6"/>
              <w:rPr>
                <w:rFonts w:eastAsiaTheme="minorEastAsia"/>
                <w:color w:val="auto"/>
                <w:sz w:val="18"/>
              </w:rPr>
            </w:pPr>
            <w:r w:rsidRPr="000D0678">
              <w:rPr>
                <w:color w:val="auto"/>
                <w:sz w:val="18"/>
              </w:rPr>
              <w:t>Ведение регистра ВМП на основе направлений на ВМП в 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D0B0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E745C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13E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89F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расписания службы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859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40F5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F47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5BB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085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7E5A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18E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6F7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в АРМ ВМП направления на ВМП для пациента без предварительной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CD3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254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41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F9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0518C"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7B11194A" w14:textId="77777777" w:rsidR="008517F4" w:rsidRPr="000D0678" w:rsidRDefault="008517F4" w:rsidP="008517F4">
      <w:pPr>
        <w:pStyle w:val="34ffffff6"/>
        <w:rPr>
          <w:rFonts w:eastAsia="Times New Roman"/>
          <w:color w:val="auto"/>
          <w:sz w:val="18"/>
        </w:rPr>
      </w:pPr>
    </w:p>
    <w:p w14:paraId="5A042C4F" w14:textId="77777777" w:rsidR="008517F4" w:rsidRPr="000D0678" w:rsidRDefault="008517F4" w:rsidP="008517F4">
      <w:pPr>
        <w:pStyle w:val="3420"/>
        <w:rPr>
          <w:sz w:val="22"/>
        </w:rPr>
      </w:pPr>
      <w:bookmarkStart w:id="407" w:name="_Toc148347248"/>
      <w:bookmarkStart w:id="408" w:name="_Toc163044186"/>
      <w:r w:rsidRPr="000D0678">
        <w:rPr>
          <w:sz w:val="22"/>
        </w:rPr>
        <w:t>Подсистема 24 "Организация оказания мед.помощи больным онкологическими заболеваниями"</w:t>
      </w:r>
      <w:bookmarkEnd w:id="407"/>
      <w:bookmarkEnd w:id="408"/>
    </w:p>
    <w:p w14:paraId="6D24B946"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141"/>
        <w:gridCol w:w="6943"/>
        <w:gridCol w:w="986"/>
      </w:tblGrid>
      <w:tr w:rsidR="008517F4" w:rsidRPr="000D0678" w14:paraId="29BFB618"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4A5D2"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A38A3"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1BACC3" w14:textId="77777777" w:rsidR="008517F4" w:rsidRPr="000D0678" w:rsidRDefault="008517F4" w:rsidP="0008395A">
            <w:pPr>
              <w:pStyle w:val="34ffffff4"/>
              <w:rPr>
                <w:sz w:val="18"/>
              </w:rPr>
            </w:pPr>
            <w:r w:rsidRPr="000D0678">
              <w:rPr>
                <w:sz w:val="18"/>
              </w:rPr>
              <w:t>Ключевая</w:t>
            </w:r>
          </w:p>
        </w:tc>
      </w:tr>
      <w:tr w:rsidR="008517F4" w:rsidRPr="000D0678" w14:paraId="66A6A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976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 по профилю Онкология"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47B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Обязательный ввод решения консилиума на форме "Врачебный консилиум"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E029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F4FD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004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методолога"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AD5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документов для ВИМИС с фильтрацией документов по профилю "Сердечно-сосудистые заболевания", по профилю "Онкология", по профилям "Акушерство, гинекология и неонатология"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4F1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3DB99A68" w14:textId="77777777" w:rsidR="008517F4" w:rsidRPr="000D0678" w:rsidRDefault="008517F4" w:rsidP="008517F4">
      <w:pPr>
        <w:pStyle w:val="34ffffff6"/>
        <w:rPr>
          <w:rFonts w:eastAsia="Times New Roman"/>
          <w:color w:val="auto"/>
          <w:sz w:val="18"/>
        </w:rPr>
      </w:pPr>
    </w:p>
    <w:p w14:paraId="14656811" w14:textId="77777777" w:rsidR="008517F4" w:rsidRPr="000D0678" w:rsidRDefault="008517F4" w:rsidP="008517F4">
      <w:pPr>
        <w:pStyle w:val="3420"/>
        <w:rPr>
          <w:sz w:val="22"/>
        </w:rPr>
      </w:pPr>
      <w:bookmarkStart w:id="409" w:name="_Toc148347249"/>
      <w:bookmarkStart w:id="410" w:name="_Toc163044187"/>
      <w:r w:rsidRPr="000D0678">
        <w:rPr>
          <w:sz w:val="22"/>
        </w:rPr>
        <w:t>Подсистема 25 "Отчеты"</w:t>
      </w:r>
      <w:bookmarkEnd w:id="409"/>
      <w:bookmarkEnd w:id="410"/>
    </w:p>
    <w:p w14:paraId="11561751"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454"/>
        <w:gridCol w:w="7630"/>
        <w:gridCol w:w="986"/>
      </w:tblGrid>
      <w:tr w:rsidR="008517F4" w:rsidRPr="000D0678" w14:paraId="3E54933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92850"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C4D24"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8543E" w14:textId="77777777" w:rsidR="008517F4" w:rsidRPr="000D0678" w:rsidRDefault="008517F4" w:rsidP="0008395A">
            <w:pPr>
              <w:pStyle w:val="34ffffff4"/>
              <w:rPr>
                <w:sz w:val="18"/>
              </w:rPr>
            </w:pPr>
            <w:r w:rsidRPr="000D0678">
              <w:rPr>
                <w:sz w:val="18"/>
              </w:rPr>
              <w:t>Ключевая</w:t>
            </w:r>
          </w:p>
        </w:tc>
      </w:tr>
      <w:tr w:rsidR="008517F4" w:rsidRPr="000D0678" w14:paraId="3821EF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12D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BC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отчётных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3D4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56FB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06B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85D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государственных 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233B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2584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0B84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77420" w14:textId="77777777" w:rsidR="008517F4" w:rsidRPr="000D0678" w:rsidRDefault="008517F4" w:rsidP="0008395A">
            <w:pPr>
              <w:pStyle w:val="34ffffff6"/>
              <w:rPr>
                <w:rFonts w:eastAsiaTheme="minorEastAsia"/>
                <w:color w:val="auto"/>
                <w:sz w:val="18"/>
              </w:rPr>
            </w:pPr>
            <w:r w:rsidRPr="000D0678">
              <w:rPr>
                <w:color w:val="auto"/>
                <w:sz w:val="18"/>
              </w:rPr>
              <w:t>Формирование форм статистической отчетности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E96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2718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3A9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AD8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сформированных отчетов в форматах .doc, .docx, .xls, .xlsx, .odt, .ods, .pdf, .html.</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6397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32CDD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D9DB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B6C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справочной информации по алгоритму формирования отчета, описание отчетной формы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932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4578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C54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CD1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возможности формирования отчета в соответствии с правами учетной записи, местом работы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55AB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8801D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2690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C92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отчетов для контроля корректности и полноты заполнения медицинских документов (ТАП,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A0AE0"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15F4ACB9" w14:textId="77777777" w:rsidR="008517F4" w:rsidRPr="000D0678" w:rsidRDefault="008517F4" w:rsidP="008517F4">
      <w:pPr>
        <w:pStyle w:val="34ffffff6"/>
        <w:rPr>
          <w:rFonts w:eastAsia="Times New Roman"/>
          <w:color w:val="auto"/>
          <w:sz w:val="18"/>
        </w:rPr>
      </w:pPr>
    </w:p>
    <w:p w14:paraId="6692E070" w14:textId="77777777" w:rsidR="008517F4" w:rsidRPr="000D0678" w:rsidRDefault="008517F4" w:rsidP="008517F4">
      <w:pPr>
        <w:pStyle w:val="3420"/>
        <w:rPr>
          <w:sz w:val="22"/>
        </w:rPr>
      </w:pPr>
      <w:bookmarkStart w:id="411" w:name="_Toc148347250"/>
      <w:bookmarkStart w:id="412" w:name="_Toc163044188"/>
      <w:r w:rsidRPr="000D0678">
        <w:rPr>
          <w:sz w:val="22"/>
        </w:rPr>
        <w:t>Подсистема 26 "Параклиника"</w:t>
      </w:r>
      <w:bookmarkEnd w:id="411"/>
      <w:bookmarkEnd w:id="412"/>
    </w:p>
    <w:p w14:paraId="2BB92179"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777"/>
        <w:gridCol w:w="7307"/>
        <w:gridCol w:w="986"/>
      </w:tblGrid>
      <w:tr w:rsidR="008517F4" w:rsidRPr="000D0678" w14:paraId="303F234F"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5F14D"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708B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623FA" w14:textId="77777777" w:rsidR="008517F4" w:rsidRPr="000D0678" w:rsidRDefault="008517F4" w:rsidP="0008395A">
            <w:pPr>
              <w:pStyle w:val="34ffffff4"/>
              <w:rPr>
                <w:sz w:val="18"/>
              </w:rPr>
            </w:pPr>
            <w:r w:rsidRPr="000D0678">
              <w:rPr>
                <w:sz w:val="18"/>
              </w:rPr>
              <w:t>Ключевая</w:t>
            </w:r>
          </w:p>
        </w:tc>
      </w:tr>
      <w:tr w:rsidR="008517F4" w:rsidRPr="000D0678" w14:paraId="0F5509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A60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EF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выполненных параклинических услугах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F04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BF94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5265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FF7106" w14:textId="77777777" w:rsidR="008517F4" w:rsidRPr="000D0678" w:rsidRDefault="008517F4" w:rsidP="0008395A">
            <w:pPr>
              <w:pStyle w:val="34ffffff6"/>
              <w:rPr>
                <w:rFonts w:eastAsiaTheme="minorEastAsia"/>
                <w:color w:val="auto"/>
                <w:sz w:val="18"/>
              </w:rPr>
            </w:pPr>
            <w:r w:rsidRPr="000D0678">
              <w:rPr>
                <w:color w:val="auto"/>
                <w:sz w:val="18"/>
              </w:rPr>
              <w:t>Задание условий поточного ввода - значений, используемых по умолчанию, при вводе данных:</w:t>
            </w:r>
          </w:p>
          <w:p w14:paraId="559F9D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электронному направлению</w:t>
            </w:r>
          </w:p>
          <w:p w14:paraId="675F1C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p w14:paraId="46E850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выполнения услуги;</w:t>
            </w:r>
          </w:p>
          <w:p w14:paraId="596743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698EF5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2C67B0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выполнивший услугу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E43B3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8042C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F3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FD0E2"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электронного направления по параметрам:</w:t>
            </w:r>
          </w:p>
          <w:p w14:paraId="46CD2ED7" w14:textId="77777777" w:rsidR="008517F4" w:rsidRPr="000D0678" w:rsidRDefault="008517F4" w:rsidP="0008395A">
            <w:pPr>
              <w:pStyle w:val="34ffffff6"/>
              <w:rPr>
                <w:rFonts w:eastAsia="Times New Roman"/>
                <w:color w:val="auto"/>
                <w:sz w:val="18"/>
              </w:rPr>
            </w:pPr>
          </w:p>
          <w:p w14:paraId="488AC5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направления;</w:t>
            </w:r>
          </w:p>
          <w:p w14:paraId="0EC964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отделений и отделение, в которой выдано направление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9F76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A10BB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8FD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06B0A"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или формирования списка направлений для последующего ввода услуг, в т.ч. добавление, редактирование, просмотр и удаление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729F0"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5588B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E72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71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услуге с выбором пациента или направления при вводе данных о выполненных параклинических услугах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311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D58A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5E4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2DADE"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оказании параклинической услуги с указанием сведений:</w:t>
            </w:r>
          </w:p>
          <w:p w14:paraId="774372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признак электронного направления; выбор направления: кем направлен, организация, № направления, дата направления, отделение, врач;</w:t>
            </w:r>
          </w:p>
          <w:p w14:paraId="718CA2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выполнения: место выполнения, отделение, профиль, врач, средний медицинский персонал;</w:t>
            </w:r>
          </w:p>
          <w:p w14:paraId="3B3DD2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 дата и время начала выполнения услуги, категория услуги, услуга, вид оплаты, тариф, количество, медицинское изделие;</w:t>
            </w:r>
          </w:p>
          <w:p w14:paraId="4DBCB2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файлы: добавление файлов с возможностью их последующего просмотра; удаление файлов; печать списка файлов;</w:t>
            </w:r>
          </w:p>
          <w:p w14:paraId="5B0C21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DICOM объекты: поиск изображений с сервера PACS, прикрепление объектов к услуге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0562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FD7A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9DD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4A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заполнение данных об оказании услуги значениями, заданными условиями поточного ввода или при выборе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739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89AC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D88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410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записей, внесенных в сеансе работы пользователя по заданным условиям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3E8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46D5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79F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9EA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операций по просмотру, редактированию, удалению записей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385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65C8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8A2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E17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8B3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64F0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C8A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6BC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данных о выполненных параклинических услугах по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E7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8C11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010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3DAD6B"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2950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48FC0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AFA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BFF3F3"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человека по текущему состоянию, по данным на дату оказания услуги, по всем периодикам:</w:t>
            </w:r>
          </w:p>
          <w:p w14:paraId="06FE8C18" w14:textId="77777777" w:rsidR="008517F4" w:rsidRPr="000D0678" w:rsidRDefault="008517F4" w:rsidP="0008395A">
            <w:pPr>
              <w:pStyle w:val="34ffffff6"/>
              <w:rPr>
                <w:rFonts w:eastAsia="Times New Roman"/>
                <w:color w:val="auto"/>
                <w:sz w:val="18"/>
              </w:rPr>
            </w:pPr>
          </w:p>
          <w:p w14:paraId="6E512D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3B5A4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26F75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рождения,</w:t>
            </w:r>
          </w:p>
          <w:p w14:paraId="5907E3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амбулаторной карты,</w:t>
            </w:r>
          </w:p>
          <w:p w14:paraId="1EC22D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год рождения,</w:t>
            </w:r>
          </w:p>
          <w:p w14:paraId="1A5AC0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по году рождения,</w:t>
            </w:r>
          </w:p>
          <w:p w14:paraId="268BA0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55A73D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по возрасту;</w:t>
            </w:r>
          </w:p>
          <w:p w14:paraId="0BF574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полисные данные: серия, номер, единый номер, Тип полиса, кем выдан, признак отсутствия данных о СМО, признак отсутствия полиса, территория страхования,</w:t>
            </w:r>
          </w:p>
          <w:p w14:paraId="628359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6402A9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p w14:paraId="55395C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14A5BA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нахождения пациента на диспансерном наблюдении;</w:t>
            </w:r>
          </w:p>
          <w:p w14:paraId="34FA70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тип документа, серия, номер, кем выдан, гражданство;</w:t>
            </w:r>
          </w:p>
          <w:p w14:paraId="06C47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 учебы;</w:t>
            </w:r>
          </w:p>
          <w:p w14:paraId="3969A9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в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F46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238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C713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45234"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"Прикрепление":</w:t>
            </w:r>
          </w:p>
          <w:p w14:paraId="0EE245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19A31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прикрепления;</w:t>
            </w:r>
          </w:p>
          <w:p w14:paraId="204188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основного участка;</w:t>
            </w:r>
          </w:p>
          <w:p w14:paraId="0D120E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участок;</w:t>
            </w:r>
          </w:p>
          <w:p w14:paraId="08D449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ФАП участок;</w:t>
            </w:r>
          </w:p>
          <w:p w14:paraId="53199F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Актуальность прикрепления;</w:t>
            </w:r>
          </w:p>
          <w:p w14:paraId="18F674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прикрепления: по дате и диапазону дат;</w:t>
            </w:r>
          </w:p>
          <w:p w14:paraId="41DF8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открепления: по дате и диапазону дат;</w:t>
            </w:r>
          </w:p>
          <w:p w14:paraId="367ADE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Условное прикрепление;</w:t>
            </w:r>
          </w:p>
          <w:p w14:paraId="22A3E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ДМС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9133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E149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3945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66CCF"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"Адрес":</w:t>
            </w:r>
          </w:p>
          <w:p w14:paraId="50F91D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адреса;</w:t>
            </w:r>
          </w:p>
          <w:p w14:paraId="7FF3B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отсутствия адреса;</w:t>
            </w:r>
          </w:p>
          <w:p w14:paraId="4477A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Территория;</w:t>
            </w:r>
          </w:p>
          <w:p w14:paraId="3CD789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страна;</w:t>
            </w:r>
          </w:p>
          <w:p w14:paraId="33D1D9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регион;</w:t>
            </w:r>
          </w:p>
          <w:p w14:paraId="149C7A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район;</w:t>
            </w:r>
          </w:p>
          <w:p w14:paraId="522711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город;</w:t>
            </w:r>
          </w:p>
          <w:p w14:paraId="3FDC1F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населенный пункт;</w:t>
            </w:r>
          </w:p>
          <w:p w14:paraId="7AB2A0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населенного пункта;</w:t>
            </w:r>
          </w:p>
          <w:p w14:paraId="31C96D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улица;</w:t>
            </w:r>
          </w:p>
          <w:p w14:paraId="176F0B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E97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2103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95F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64EAAA"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"Льгота":</w:t>
            </w:r>
          </w:p>
          <w:p w14:paraId="138B48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w:t>
            </w:r>
          </w:p>
          <w:p w14:paraId="615D1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w:t>
            </w:r>
          </w:p>
          <w:p w14:paraId="4B57AC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актуальность льготы;</w:t>
            </w:r>
          </w:p>
          <w:p w14:paraId="7D845B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по дате или диапазону дат;</w:t>
            </w:r>
          </w:p>
          <w:p w14:paraId="59AF2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 по дате или диапазону дат;</w:t>
            </w:r>
          </w:p>
          <w:p w14:paraId="2FB3C7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отказа от набора социальных услуг в текущем году;</w:t>
            </w:r>
          </w:p>
          <w:p w14:paraId="1EF558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отказа от набора социальных услуг в следующем году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280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0CD7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CFF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A657D"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"Услуга":</w:t>
            </w:r>
          </w:p>
          <w:p w14:paraId="001461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направлению: кем направлен, дата направления, отделение, выдавшее направление, номер направления; врач, организация;</w:t>
            </w:r>
          </w:p>
          <w:p w14:paraId="28F3E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месту выполнения: врач, отделение;</w:t>
            </w:r>
          </w:p>
          <w:p w14:paraId="300B38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3995B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4070CA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выполнения;</w:t>
            </w:r>
          </w:p>
          <w:p w14:paraId="421BC5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услуги в составе исследования;</w:t>
            </w:r>
          </w:p>
          <w:p w14:paraId="3E73E4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7F1EC7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дат оказания услуги;</w:t>
            </w:r>
          </w:p>
          <w:p w14:paraId="5AE4BA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679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7B34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034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B7DA7"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"Пользователь":</w:t>
            </w:r>
          </w:p>
          <w:p w14:paraId="38D05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добавивший данные: пользователь, дата: по дате или диапазону дат.</w:t>
            </w:r>
          </w:p>
          <w:p w14:paraId="2CD12D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изменивший данные: пользователь, дата: по дате или диапазону дат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BEB6E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5715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8C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9B3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Отображение данных о выполненных параклинических услугах, удовлетворяющих условиям поиска, в списке с выводом следующих данных: </w:t>
            </w:r>
          </w:p>
          <w:p w14:paraId="47731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258BA1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78C09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0FE86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2E0DB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67484B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B8122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04044E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услуги;</w:t>
            </w:r>
          </w:p>
          <w:p w14:paraId="34330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услуги;</w:t>
            </w:r>
          </w:p>
          <w:p w14:paraId="25F320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B97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7D94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E92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75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сведений о количестве записей, удовлетворяющих условиям поиска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2C1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6ED7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497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60635" w14:textId="77777777" w:rsidR="008517F4" w:rsidRPr="000D0678" w:rsidRDefault="008517F4" w:rsidP="0008395A">
            <w:pPr>
              <w:pStyle w:val="34ffffff6"/>
              <w:rPr>
                <w:rFonts w:eastAsiaTheme="minorEastAsia"/>
                <w:color w:val="auto"/>
                <w:sz w:val="18"/>
              </w:rPr>
            </w:pPr>
            <w:r w:rsidRPr="000D0678">
              <w:rPr>
                <w:color w:val="auto"/>
                <w:sz w:val="18"/>
              </w:rPr>
              <w:t>Выполнение операций по добавлению, редактированию, просмотру, удалению данных о выполненных параклинических услугах в форме поиска</w:t>
            </w:r>
          </w:p>
          <w:p w14:paraId="7CC91C3B"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D02BD" w14:textId="77777777" w:rsidR="008517F4" w:rsidRPr="000D0678" w:rsidRDefault="008517F4" w:rsidP="0008395A">
            <w:pPr>
              <w:pStyle w:val="34ffffff6"/>
              <w:rPr>
                <w:color w:val="auto"/>
                <w:sz w:val="18"/>
              </w:rPr>
            </w:pPr>
            <w:r w:rsidRPr="000D0678">
              <w:rPr>
                <w:color w:val="auto"/>
                <w:sz w:val="18"/>
              </w:rPr>
              <w:t>Да</w:t>
            </w:r>
          </w:p>
        </w:tc>
      </w:tr>
    </w:tbl>
    <w:p w14:paraId="424EA80A" w14:textId="77777777" w:rsidR="008517F4" w:rsidRPr="000D0678" w:rsidRDefault="008517F4" w:rsidP="008517F4">
      <w:pPr>
        <w:pStyle w:val="34ffffff6"/>
        <w:rPr>
          <w:rFonts w:eastAsia="Times New Roman"/>
          <w:color w:val="auto"/>
          <w:sz w:val="18"/>
        </w:rPr>
      </w:pPr>
    </w:p>
    <w:p w14:paraId="5E914D3D" w14:textId="77777777" w:rsidR="008517F4" w:rsidRPr="000D0678" w:rsidRDefault="008517F4" w:rsidP="008517F4">
      <w:pPr>
        <w:pStyle w:val="3420"/>
        <w:rPr>
          <w:sz w:val="22"/>
        </w:rPr>
      </w:pPr>
      <w:bookmarkStart w:id="413" w:name="_Toc148347251"/>
      <w:bookmarkStart w:id="414" w:name="_Toc163044189"/>
      <w:r w:rsidRPr="000D0678">
        <w:rPr>
          <w:sz w:val="22"/>
        </w:rPr>
        <w:t>Подсистема 27 "Паспорт и структура организации"</w:t>
      </w:r>
      <w:bookmarkEnd w:id="413"/>
      <w:bookmarkEnd w:id="414"/>
    </w:p>
    <w:p w14:paraId="074D138D"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811"/>
        <w:gridCol w:w="7273"/>
        <w:gridCol w:w="986"/>
      </w:tblGrid>
      <w:tr w:rsidR="008517F4" w:rsidRPr="000D0678" w14:paraId="4AEB7D49"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3BB6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9143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96BDB" w14:textId="77777777" w:rsidR="008517F4" w:rsidRPr="000D0678" w:rsidRDefault="008517F4" w:rsidP="0008395A">
            <w:pPr>
              <w:pStyle w:val="34ffffff4"/>
              <w:rPr>
                <w:sz w:val="18"/>
              </w:rPr>
            </w:pPr>
            <w:r w:rsidRPr="000D0678">
              <w:rPr>
                <w:sz w:val="18"/>
              </w:rPr>
              <w:t>Ключевая</w:t>
            </w:r>
          </w:p>
        </w:tc>
      </w:tr>
      <w:tr w:rsidR="008517F4" w:rsidRPr="000D0678" w14:paraId="171C1C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233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92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Доступность: пользователям, состоящим в группе "Администратор МО", "Суперадминистратор"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DCC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F0C6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D20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B7B11" w14:textId="77777777" w:rsidR="008517F4" w:rsidRPr="000D0678" w:rsidRDefault="008517F4" w:rsidP="0008395A">
            <w:pPr>
              <w:pStyle w:val="34ffffff6"/>
              <w:rPr>
                <w:rFonts w:eastAsiaTheme="minorEastAsia"/>
                <w:color w:val="auto"/>
                <w:sz w:val="18"/>
              </w:rPr>
            </w:pPr>
            <w:r w:rsidRPr="000D0678">
              <w:rPr>
                <w:color w:val="auto"/>
                <w:sz w:val="18"/>
              </w:rPr>
              <w:t>Ввод регистрационной информации о МО:</w:t>
            </w:r>
          </w:p>
          <w:p w14:paraId="6B8D1C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МО;</w:t>
            </w:r>
          </w:p>
          <w:p w14:paraId="1F889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ОУЗ;</w:t>
            </w:r>
          </w:p>
          <w:p w14:paraId="5754F4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реестровые коды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2BA8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F8A2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789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6B5C2C" w14:textId="77777777" w:rsidR="008517F4" w:rsidRPr="000D0678" w:rsidRDefault="008517F4" w:rsidP="0008395A">
            <w:pPr>
              <w:pStyle w:val="34ffffff6"/>
              <w:rPr>
                <w:rFonts w:eastAsiaTheme="minorEastAsia"/>
                <w:color w:val="auto"/>
                <w:sz w:val="18"/>
              </w:rPr>
            </w:pPr>
            <w:r w:rsidRPr="000D0678">
              <w:rPr>
                <w:color w:val="auto"/>
                <w:sz w:val="18"/>
              </w:rPr>
              <w:t>Ввод данных о реквизитах юридического лица и периодов участи МО в системах ОМС, ДМС, ЛЛО и т.п., размещенные в соответствующих разделах формы "Идентификация":</w:t>
            </w:r>
          </w:p>
          <w:p w14:paraId="19BBAE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идентификация;</w:t>
            </w:r>
          </w:p>
          <w:p w14:paraId="50324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ОMC;</w:t>
            </w:r>
          </w:p>
          <w:p w14:paraId="34588E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ЛЛО;</w:t>
            </w:r>
          </w:p>
          <w:p w14:paraId="44724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ДМС;</w:t>
            </w:r>
          </w:p>
          <w:p w14:paraId="6F85A7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участковая служба;</w:t>
            </w:r>
          </w:p>
          <w:p w14:paraId="7589A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периоды работы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841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4DE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F40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C54FC" w14:textId="77777777" w:rsidR="008517F4" w:rsidRPr="000D0678" w:rsidRDefault="008517F4" w:rsidP="0008395A">
            <w:pPr>
              <w:pStyle w:val="34ffffff6"/>
              <w:rPr>
                <w:rFonts w:eastAsiaTheme="minorEastAsia"/>
                <w:color w:val="auto"/>
                <w:sz w:val="18"/>
              </w:rPr>
            </w:pPr>
            <w:r w:rsidRPr="000D0678">
              <w:rPr>
                <w:color w:val="auto"/>
                <w:sz w:val="18"/>
              </w:rPr>
              <w:t>Ввод данных о руководителях МО в соответствующих разделах формы "Руководство":</w:t>
            </w:r>
          </w:p>
          <w:p w14:paraId="70453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главный врач;</w:t>
            </w:r>
          </w:p>
          <w:p w14:paraId="2AC4DA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главный бухгалтер;</w:t>
            </w:r>
          </w:p>
          <w:p w14:paraId="5D0349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исполнитель - лицо, ответственное за подготовку реестров;</w:t>
            </w:r>
          </w:p>
          <w:p w14:paraId="6219EC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заместитель главного врача по медицинской части;</w:t>
            </w:r>
          </w:p>
          <w:p w14:paraId="178B3A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заместитель главного врача по ЭВН;</w:t>
            </w:r>
          </w:p>
          <w:p w14:paraId="5349D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общую координацию работ по внедрению проекта "Единая регистратура";</w:t>
            </w:r>
          </w:p>
          <w:p w14:paraId="521B84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контроль качества оказания услуг;</w:t>
            </w:r>
          </w:p>
          <w:p w14:paraId="04B642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ведение расписания;</w:t>
            </w:r>
          </w:p>
          <w:p w14:paraId="5F1FC8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ведение очереди;</w:t>
            </w:r>
          </w:p>
          <w:p w14:paraId="614DAD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работу с форумом поддержки системы "Единая регистратура";</w:t>
            </w:r>
          </w:p>
          <w:p w14:paraId="7C03DA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техническое обеспечение работы комплекса "Единая регистратура";</w:t>
            </w:r>
          </w:p>
          <w:p w14:paraId="3AD818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руководитель структурного подразделения;</w:t>
            </w:r>
          </w:p>
          <w:p w14:paraId="0F270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заведующий отделением терапии(педиатрии);</w:t>
            </w:r>
          </w:p>
          <w:p w14:paraId="67D11D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заведующий узкими специалистами;</w:t>
            </w:r>
          </w:p>
          <w:p w14:paraId="5C66DB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директор;</w:t>
            </w:r>
          </w:p>
          <w:p w14:paraId="70F8CEB9" w14:textId="77777777" w:rsidR="008517F4" w:rsidRPr="000D0678" w:rsidRDefault="008517F4" w:rsidP="0008395A">
            <w:pPr>
              <w:pStyle w:val="34ffffff6"/>
              <w:rPr>
                <w:rFonts w:eastAsiaTheme="minorEastAsia"/>
                <w:color w:val="auto"/>
                <w:sz w:val="18"/>
              </w:rPr>
            </w:pPr>
            <w:r w:rsidRPr="000D0678">
              <w:rPr>
                <w:color w:val="auto"/>
                <w:sz w:val="18"/>
              </w:rPr>
              <w:t>зам. начальника по экспертной части;</w:t>
            </w:r>
          </w:p>
          <w:p w14:paraId="141F8BAA" w14:textId="77777777" w:rsidR="008517F4" w:rsidRPr="000D0678" w:rsidRDefault="008517F4" w:rsidP="0008395A">
            <w:pPr>
              <w:pStyle w:val="34ffffff6"/>
              <w:rPr>
                <w:color w:val="auto"/>
                <w:sz w:val="18"/>
              </w:rPr>
            </w:pPr>
            <w:r w:rsidRPr="000D0678">
              <w:rPr>
                <w:color w:val="auto"/>
                <w:sz w:val="18"/>
              </w:rPr>
              <w:t>заместитель главного врача по детству и родовспоможению;</w:t>
            </w:r>
          </w:p>
          <w:p w14:paraId="193DC75C" w14:textId="77777777" w:rsidR="008517F4" w:rsidRPr="000D0678" w:rsidRDefault="008517F4" w:rsidP="0008395A">
            <w:pPr>
              <w:pStyle w:val="34ffffff6"/>
              <w:rPr>
                <w:color w:val="auto"/>
                <w:sz w:val="18"/>
              </w:rPr>
            </w:pPr>
            <w:r w:rsidRPr="000D0678">
              <w:rPr>
                <w:color w:val="auto"/>
                <w:sz w:val="18"/>
              </w:rPr>
              <w:t>исполняющий обязанности заместителя главного врача по медицинской части;</w:t>
            </w:r>
          </w:p>
          <w:p w14:paraId="7215DCA6" w14:textId="77777777" w:rsidR="008517F4" w:rsidRPr="000D0678" w:rsidRDefault="008517F4" w:rsidP="0008395A">
            <w:pPr>
              <w:pStyle w:val="34ffffff6"/>
              <w:rPr>
                <w:color w:val="auto"/>
                <w:sz w:val="18"/>
              </w:rPr>
            </w:pPr>
            <w:r w:rsidRPr="000D0678">
              <w:rPr>
                <w:color w:val="auto"/>
                <w:sz w:val="18"/>
              </w:rPr>
              <w:t>исполняющий обязанности главного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ED06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EF6F2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D7B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97E93" w14:textId="77777777" w:rsidR="008517F4" w:rsidRPr="000D0678" w:rsidRDefault="008517F4" w:rsidP="0008395A">
            <w:pPr>
              <w:pStyle w:val="34ffffff6"/>
              <w:rPr>
                <w:rFonts w:eastAsiaTheme="minorEastAsia"/>
                <w:color w:val="auto"/>
                <w:sz w:val="18"/>
              </w:rPr>
            </w:pPr>
            <w:r w:rsidRPr="000D0678">
              <w:rPr>
                <w:color w:val="auto"/>
                <w:sz w:val="18"/>
              </w:rPr>
              <w:t>Ввод данных о возможности записи пациентов организацией, оказывающей услугу "Единая регистратура" на форме "Электронная регистратура", например:</w:t>
            </w:r>
          </w:p>
          <w:p w14:paraId="1899A2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в текстовом виде о возможности записи пациентов организацией, оказывающей услугу "Единая регистратура" - доступна ли возможность записи на резервные бирки, порядок согласования записи, куда обращаться пациенту, если нет возможности записи на бирки);</w:t>
            </w:r>
          </w:p>
          <w:p w14:paraId="58F12F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в текстовом виде, касающейся записи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5EBE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6CF6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76C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DCEAB" w14:textId="77777777" w:rsidR="008517F4" w:rsidRPr="000D0678" w:rsidRDefault="008517F4" w:rsidP="0008395A">
            <w:pPr>
              <w:pStyle w:val="34ffffff6"/>
              <w:rPr>
                <w:rFonts w:eastAsiaTheme="minorEastAsia"/>
                <w:color w:val="auto"/>
                <w:sz w:val="18"/>
              </w:rPr>
            </w:pPr>
            <w:r w:rsidRPr="000D0678">
              <w:rPr>
                <w:color w:val="auto"/>
                <w:sz w:val="18"/>
              </w:rPr>
              <w:t>Ввод данных о зданиях медицинского учреждения в соответствующих разделах формы "Здания МО":</w:t>
            </w:r>
          </w:p>
          <w:p w14:paraId="7F7E7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общая информация;</w:t>
            </w:r>
          </w:p>
          <w:p w14:paraId="310CC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площадка, занимаемая организацией;</w:t>
            </w:r>
          </w:p>
          <w:p w14:paraId="52071E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связь с транспортными узлами;</w:t>
            </w:r>
          </w:p>
          <w:p w14:paraId="761829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здания МО;</w:t>
            </w:r>
          </w:p>
          <w:p w14:paraId="180EDB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объекты инфраструктуры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1101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D71F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3EC6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0E2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оборудовании в форме PACS (Оборудование: Добавление)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DF6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524D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8E7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D9B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видах помощи, оказываемых медицинской организацией в текстовом виде в форме "Виды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794B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3703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ABC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D78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об оказываемом в МО санаторно-курортном лечении на форме "Санаторно-курортное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658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E4F4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C8A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CFB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особого статуса МО для доступа к шифрованию данных при работе с ВИЧ-инфицированными пациентами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A3D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9446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ACB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10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данных о правопреемнике и наследователе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5F50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9F95B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37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EFC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периода участия МО в системе ОМС, ЛЛО, ДМС, "Фондодержание"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96F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744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0D8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B3BA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уровней подчиненности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07B3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AF1E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BAE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9D6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 филиалах МО, расположенных в разных муниципальных округах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2E3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9F7A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BAB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C7F2B" w14:textId="77777777" w:rsidR="008517F4" w:rsidRPr="000D0678" w:rsidRDefault="008517F4" w:rsidP="0008395A">
            <w:pPr>
              <w:pStyle w:val="34ffffff6"/>
              <w:rPr>
                <w:rFonts w:eastAsiaTheme="minorEastAsia"/>
                <w:color w:val="auto"/>
                <w:sz w:val="18"/>
              </w:rPr>
            </w:pPr>
            <w:r w:rsidRPr="000D0678">
              <w:rPr>
                <w:color w:val="auto"/>
                <w:sz w:val="18"/>
              </w:rPr>
              <w:t xml:space="preserve">Добавление карточки медицинского изделия с возможностью указания класса медицинского изделия, классификационных данных, регистрационных данных, комплектации и расходных материалов, средств измерения, системы бухгалтерского учета, периодов простоев, эксплуатационных данных, технического состояния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77E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8211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454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7EF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специфичных для СМП данных (численность обслуживаемого населения, число подстанций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BD7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900E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812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CE1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структуры МО в объеме, необходимом для обеспечения интеграции с федеральным сервисом "Федеральный регистр медицинских организаций"</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5CB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CFC0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895B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A37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структуры МО в виде иерархического дерева с уровнями: медицинская организация, подразделения МО/организации, группы отделений, отделения и участки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48AD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1641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A69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276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служб МО (лаборатория, пункт забора биоматериала, функциональная диагностика, врачебная комиссия, операционная, перевязочная, процедурный кабинет, кабинета раннего выявления заболеваний, служба постовой медсестры и др.), возможность привязки службы к любому уровню структуры МО/организации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9ED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4BF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1EB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D1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Введение тарифов на койко-дни и услуги в отделениях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187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A37B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705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B61F0" w14:textId="77777777" w:rsidR="008517F4" w:rsidRPr="000D0678" w:rsidRDefault="008517F4" w:rsidP="0008395A">
            <w:pPr>
              <w:pStyle w:val="34ffffff6"/>
              <w:rPr>
                <w:rFonts w:eastAsiaTheme="minorEastAsia"/>
                <w:color w:val="auto"/>
                <w:sz w:val="18"/>
              </w:rPr>
            </w:pPr>
            <w:r w:rsidRPr="000D0678">
              <w:rPr>
                <w:color w:val="auto"/>
                <w:sz w:val="18"/>
              </w:rPr>
              <w:t>Ведение коечного фонда для стационарных отделений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8E48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6F04B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393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F69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палатной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B80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32D6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641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645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подразделения с признаком "СПИД-центр" для доступа к шифрованию данных при работе с ВИЧ-инфицированными пациентами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832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B609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413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7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сотруднике с возможностью указать период работы, тип занятия должности, численность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D356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8EE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115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C072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регулировать выбор места работы сотрудника в учетных документах, прием на дому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A332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605A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C3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2DF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регулировать доступность сотрудника при записи через региональный портал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34F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CA7D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E83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23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включении сотрудника в систему ЛЛО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7154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FF1F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317C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FE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внешнего кода врача ЛЛО для связи между местом работы врача и его кодом ЛЛО во внешней ИС, с которой выполняется информационное взаимодействие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559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0D40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880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53B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стаже, должностном окладе, квалификационном уровне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9E4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24CE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7DA5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153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декретном отпуске и отпуске по уходу за ребенком</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05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0BEC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28B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E8F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сертификате, прохождении интернатуры/ординатуры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55A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3E3C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36A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632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данных о квалификации сотрудников в Едином регистре медперсонала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AC4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C5C0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5AE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56A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назначения сотрудника на строку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E39B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EA09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A77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D44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карточки сотрудника с указанием квалификационных категорий, специальности по диплому, послевузовского образования, курсов переподготовки и повышения квалификации (только для сотрудников с законченным и незаконченным высшим и средним образованием, средним профессиональным образованием и для медицинских сестер красного креста и красного полумесяца), сертификатов (только для сотрудников с высшим, средним, средним профессиональным образованием и для медицинских сестер красного креста и красного полумесяца ), наград, аккредитации. Присвоение признака "Не проходил интернатуру/ординатуру"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4F4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DE56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82F4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89E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соответствие периодов работы врача на участке и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DAC5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259B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A0D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713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доступа к ведению расписания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1B9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7B1D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A9D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F5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планирования обучения сотрудников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4ADC5" w14:textId="77777777" w:rsidR="008517F4" w:rsidRPr="000D0678" w:rsidRDefault="008517F4" w:rsidP="0008395A">
            <w:pPr>
              <w:pStyle w:val="34ffffff6"/>
              <w:rPr>
                <w:rFonts w:eastAsiaTheme="minorEastAsia"/>
                <w:color w:val="auto"/>
                <w:sz w:val="18"/>
              </w:rPr>
            </w:pPr>
            <w:r w:rsidRPr="000D0678">
              <w:rPr>
                <w:color w:val="auto"/>
                <w:sz w:val="18"/>
              </w:rPr>
              <w:t> Да </w:t>
            </w:r>
          </w:p>
        </w:tc>
      </w:tr>
      <w:tr w:rsidR="008517F4" w:rsidRPr="000D0678" w14:paraId="174C22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68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BA4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штатного расписания на уровне МО, на уровне подразделений и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903B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C281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108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B5BCA"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врачей на участок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D131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0B69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E330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D4163"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участками (добавление, изменение, удаление, просмотр)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24E8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F985A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C74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EE0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Возможность указания типа участка согласно справочнику НСИ "ФРМО. Типы врачебных участков"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F3E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7184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72B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C95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зон обслуживания участка с возможностью указания номеров домов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187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9EE6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E954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5A65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по зонам обслуживания участков в печатной форме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1B4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F30C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ED3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9965D" w14:textId="77777777" w:rsidR="008517F4" w:rsidRPr="000D0678" w:rsidRDefault="008517F4" w:rsidP="0008395A">
            <w:pPr>
              <w:pStyle w:val="34ffffff6"/>
              <w:rPr>
                <w:rFonts w:eastAsiaTheme="minorEastAsia"/>
                <w:color w:val="auto"/>
                <w:sz w:val="18"/>
              </w:rPr>
            </w:pPr>
            <w:r w:rsidRPr="000D0678">
              <w:rPr>
                <w:color w:val="auto"/>
                <w:sz w:val="18"/>
              </w:rPr>
              <w:t>Возможность объединения записей об участках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0A15CD"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995F7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3ED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94AE3"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списка организаций, с которыми сотрудничает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AB3F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E075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EE0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2D1B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услуг с возможностью добавления новых значений и закрытия неактуальных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64A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01D7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62D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E5D4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Ведение справочника тарифов с разбивкой по типам оказания медицинской помощи: СМП/НМП, диспансеризация и осмотры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508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F084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70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662FE" w14:textId="77777777" w:rsidR="008517F4" w:rsidRPr="000D0678" w:rsidRDefault="008517F4" w:rsidP="0008395A">
            <w:pPr>
              <w:pStyle w:val="34ffffff6"/>
              <w:rPr>
                <w:rFonts w:eastAsiaTheme="minorEastAsia"/>
                <w:color w:val="auto"/>
                <w:sz w:val="18"/>
              </w:rPr>
            </w:pPr>
            <w:r w:rsidRPr="000D0678">
              <w:rPr>
                <w:color w:val="auto"/>
                <w:sz w:val="18"/>
              </w:rPr>
              <w:t>Планирование объемов медицинских услуг (посещений, госпитализаций), оказываемых медицинским учреждением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06DC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F7AD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16D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81B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Планирование объемов диспансеризации и медицинских осмотров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D21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C855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0DC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9E7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служб, добавления сотрудников и услуг на службу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1C1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CCD6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7AB1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EABA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работы службы с учетом типа оказания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DF7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3E82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EAE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ABB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Добавление территории обслуживания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9ACF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E36C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006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77F8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 с типом СМП/НМП предусмотрена возможность настройки работы оперативного отдела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B3E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717C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127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3A3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службы – настройка работы с электронной очередью с возможностью генерации кодов бронирования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87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607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0CD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91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службы функциональной диагностики предусмотрена возможность добавления ресурсов и аппаратов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B9CA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E807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654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03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службы лабораторной диагностики предусмотрена возможность добавления анализаторов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7656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47F6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871F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05E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ведению расписания служб</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C9B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11B6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D0B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B84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складов МО с учетом структурного уровня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C987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888D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84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3934A" w14:textId="77777777" w:rsidR="008517F4" w:rsidRPr="000D0678" w:rsidRDefault="008517F4" w:rsidP="0008395A">
            <w:pPr>
              <w:pStyle w:val="34ffffff6"/>
              <w:rPr>
                <w:rFonts w:eastAsiaTheme="minorEastAsia"/>
                <w:color w:val="auto"/>
                <w:sz w:val="18"/>
              </w:rPr>
            </w:pPr>
            <w:r w:rsidRPr="000D0678">
              <w:rPr>
                <w:color w:val="auto"/>
                <w:sz w:val="18"/>
              </w:rPr>
              <w:t xml:space="preserve">Для отделения – предусмотрена возможность указания источников финансирования с учетом вида оплаты медицинской помощи, плана госпитализации, квот, плана работы коек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868AD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CF41C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2FB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48E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дневного стационара – предусмотрена возможность ведения смен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B76D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D0F0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0321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820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информации о лицензиях МО для текущего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2D4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C44A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816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8B1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атрибутов учета для различных уровней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67A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4A38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51E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F9D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удаление нового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09E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3F13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6DD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685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удаление строк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928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0777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CEB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C1C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09D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E58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5DA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9CC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удаление организационно-штатных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079B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E92E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2C9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27821"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удаление мест работы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750F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2133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135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"Коечный фонд"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CDBA5" w14:textId="77777777" w:rsidR="008517F4" w:rsidRPr="000D0678" w:rsidRDefault="008517F4" w:rsidP="0008395A">
            <w:pPr>
              <w:pStyle w:val="34ffffff6"/>
              <w:rPr>
                <w:rFonts w:eastAsiaTheme="minorEastAsia"/>
                <w:color w:val="auto"/>
                <w:sz w:val="18"/>
              </w:rPr>
            </w:pPr>
            <w:r w:rsidRPr="000D0678">
              <w:rPr>
                <w:color w:val="auto"/>
                <w:sz w:val="18"/>
              </w:rPr>
              <w:t xml:space="preserve">Ввод данных о распределении коек отделения по палатам и профилям, а также сведений о количестве коек, зарезервированных для больных, поступающих в стационар по направлению ССМП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319C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65DD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CEE1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"Коечный фонд"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B912C"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производить операции над койками:</w:t>
            </w:r>
          </w:p>
          <w:p w14:paraId="621D37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разместить/вывести койку из палаты;</w:t>
            </w:r>
          </w:p>
          <w:p w14:paraId="15EEAB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свернуть/развернуть койку;</w:t>
            </w:r>
          </w:p>
          <w:p w14:paraId="0031DB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ввод/вывод койки из ремонта;</w:t>
            </w:r>
          </w:p>
          <w:p w14:paraId="13B4B1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ввод/вывод койки из санитарной обработки;</w:t>
            </w:r>
          </w:p>
          <w:p w14:paraId="15F8A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перепрофилировать койку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D45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D607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8E4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"Коечный фонд"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91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Выгрузка данных по коечному фонду в файл в формате с расширением .dbf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65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1EE4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D82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B72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штатного расписания медицинской организации в объеме, необходимом для обеспечения интеграции с федеральным сервисом "Федеральный регистр медицинского 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7EB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D1C7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DF5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B88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строк штатного расписания в привязке к любому уровню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FA7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A115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EE0F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E7D2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работающего персонала по данной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8BC2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652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60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D2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добавления места работы сотрудника в привязке к выбранной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4BCA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14D8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326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4D7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строк штатного расписания по выбранному уровню дерева структуры МО с отображением, в том числе, планового количества ставок, занятого количества ставок и количества сотрудников, занятых на данных ставках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0BC1C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9B24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E2E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C8F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персональных данных сотрудника в объеме, необходимом для обеспечения интеграции с федеральным сервисом "Федеральный регистр медицинских работников" (основные сведения, документы, адрес, награды, дополнительные сведения, код врача в системе дополнительного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81D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F5A5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546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006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ручного ввода кода врача в системе дополнительного лекарственного обеспечения и контроль на уникальность кода в случае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A29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EBFA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4A9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4EB7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данных об образовании (специальность по диплому, послевузовское образование, квалификационная категория, переподготовка, повышение квалификации, специальность по сертификату 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71F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51EC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4EF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842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личного дела сотрудника (строка штатного расписания, табельный номер, ставка, тип занятия должности, режим работы, квалификационный уровень, непрерывный медицинский стаж на момент начала работы, специальный медицинский стаж на момент начала работы, отношение к военной службе, тип подразделения, признак работы в системе ОМС, данные о приеме на работы с указание даты приема и номера приказа, данные о дополнительном соглашении с указанием даты заключения и номера, данные об увольнении с указанием номера приказа и даты, данные о переводах на другие ставки, данные о невыплатах с указанием причины и периода, данные о периоде работы в системе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A4AB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614D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8D1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029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сотрудников МО со следующими сведениями:</w:t>
            </w:r>
          </w:p>
          <w:p w14:paraId="487B66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табельный номер;</w:t>
            </w:r>
          </w:p>
          <w:p w14:paraId="4124A7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имя, отчество сотрудника;</w:t>
            </w:r>
          </w:p>
          <w:p w14:paraId="363928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уровень структуры МО;</w:t>
            </w:r>
          </w:p>
          <w:p w14:paraId="49D52B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p w14:paraId="11FA25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ставка</w:t>
            </w:r>
          </w:p>
          <w:p w14:paraId="4474F7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работы;</w:t>
            </w:r>
          </w:p>
          <w:p w14:paraId="5657FE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увольнения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ACE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C381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F6A0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041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уникальность основного места работы (в том числе проверка с федеральным сервисом "Федеральный регистр медицинских работников")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5909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A7C8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EEE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468D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не превышение фактического количества ставок над плановым в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D0A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070F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E23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DFF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медработника по персональным данным (фамилия, имя, отчество, ИНН, СНИЛС)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0A3C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DA2FE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74D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D88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мест работы выбранного сотрудника (включая сведения о предыдущих местах работы, синхронизированные с федеральным сервисом "Федеральный регистр медицинских работников")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9BF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23EE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92F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92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регистра медработников для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07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3485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1FF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0844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штатного расписания для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74A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E96A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25D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3C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организации:</w:t>
            </w:r>
          </w:p>
          <w:p w14:paraId="20355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организации;</w:t>
            </w:r>
          </w:p>
          <w:p w14:paraId="39006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открытия;</w:t>
            </w:r>
          </w:p>
          <w:p w14:paraId="6092E2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w:t>
            </w:r>
          </w:p>
          <w:p w14:paraId="7E07F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w:t>
            </w:r>
          </w:p>
          <w:p w14:paraId="130FBA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w:t>
            </w:r>
          </w:p>
          <w:p w14:paraId="5D803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для ЛВН;</w:t>
            </w:r>
          </w:p>
          <w:p w14:paraId="1A7E52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организации;</w:t>
            </w:r>
          </w:p>
          <w:p w14:paraId="7B24BC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p w14:paraId="4B550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наследователь;</w:t>
            </w:r>
          </w:p>
          <w:p w14:paraId="181C3F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правопреемник;</w:t>
            </w:r>
          </w:p>
          <w:p w14:paraId="0EC26E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стац.учреждения;</w:t>
            </w:r>
          </w:p>
          <w:p w14:paraId="5425D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федеральный реестровый код;</w:t>
            </w:r>
          </w:p>
          <w:p w14:paraId="4A8C09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работает в данной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0E8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4735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D5A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8518F" w14:textId="77777777" w:rsidR="008517F4" w:rsidRPr="000D0678" w:rsidRDefault="008517F4" w:rsidP="0008395A">
            <w:pPr>
              <w:pStyle w:val="34ffffff6"/>
              <w:rPr>
                <w:rFonts w:eastAsiaTheme="minorEastAsia"/>
                <w:color w:val="auto"/>
                <w:sz w:val="18"/>
              </w:rPr>
            </w:pPr>
            <w:r w:rsidRPr="000D0678">
              <w:rPr>
                <w:color w:val="auto"/>
                <w:sz w:val="18"/>
              </w:rPr>
              <w:t>Ввод реквизитов организации:</w:t>
            </w:r>
          </w:p>
          <w:p w14:paraId="351DB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"Юридический адрес" – юридический адрес организации.</w:t>
            </w:r>
          </w:p>
          <w:p w14:paraId="4FFDF7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"Фактический адрес" – фактический адрес расположения организации.</w:t>
            </w:r>
          </w:p>
          <w:p w14:paraId="5D0A36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"ИНН" – указывается идентификационный номер налогоплательщика юридического лица. Обязательное поле.</w:t>
            </w:r>
          </w:p>
          <w:p w14:paraId="6BD659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"КПП" – код причины постановки на учет. Обязательное поле.</w:t>
            </w:r>
          </w:p>
          <w:p w14:paraId="1929BB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"ОГРН" – основной государственный регистрационный номер. Обязательное поле.</w:t>
            </w:r>
          </w:p>
          <w:p w14:paraId="711BFD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"ОКАТО" – код по Общероссийскому классификатору объектов административно-территориального деления.</w:t>
            </w:r>
          </w:p>
          <w:p w14:paraId="59D7B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"ОКФС" – код по Общероссийскому классификатору форм собственности.</w:t>
            </w:r>
          </w:p>
          <w:p w14:paraId="4327AB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"ОКОПФ" – код по Общероссийскому классификатору организационно-правовых форм.</w:t>
            </w:r>
          </w:p>
          <w:p w14:paraId="63F35A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"ОКЭВД" – код выбирается из справочника "Общероссийский классификатор видов экономической деятельности". Обязательное поле.</w:t>
            </w:r>
          </w:p>
          <w:p w14:paraId="09D0BF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"ОКПО" – номер ОКПО организации.</w:t>
            </w:r>
          </w:p>
          <w:p w14:paraId="28622E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"ОКТМО" – значение выбирается из справочника.</w:t>
            </w:r>
          </w:p>
          <w:p w14:paraId="59A8F7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 контактный телефон организации.</w:t>
            </w:r>
          </w:p>
          <w:p w14:paraId="422EFB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 – электронный почтовый ящик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383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B1EC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ECCB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12185"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дополнительных данных организации:</w:t>
            </w:r>
          </w:p>
          <w:p w14:paraId="737FE1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 контактный телефон организации.</w:t>
            </w:r>
          </w:p>
          <w:p w14:paraId="0C0B2F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 – электронный почтовый ящик организации.</w:t>
            </w:r>
          </w:p>
          <w:p w14:paraId="242E97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"Территория обслуживания" – для просмотра и редактирования списка административных территорий региона, которые обслуживает организация.</w:t>
            </w:r>
          </w:p>
          <w:p w14:paraId="2A6CED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"Расчетные счета" – для просмотра и редактирования списка расчетных счетов организации.</w:t>
            </w:r>
          </w:p>
          <w:p w14:paraId="2FCD2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"Контактные лица" – для ведения списка контактных лиц.</w:t>
            </w:r>
          </w:p>
          <w:p w14:paraId="6BF05E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"Лицензии" – для просмотра и редактирования списка лицензий организации.</w:t>
            </w:r>
          </w:p>
          <w:p w14:paraId="7F6D1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"Филиалы" – для просмотра и редактирования списка дочерних организаций, являющихся филиалами текущей организации.</w:t>
            </w:r>
          </w:p>
          <w:p w14:paraId="18411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 для ввода специфичных данных, определяемых типом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781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4C23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10E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81104"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данных текущей организации в Системе</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61A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956E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C2D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C86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организации в Систему (доступно пользователю АРМ администратора ЦОД)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061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B817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1AD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CE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редактирование имеющейся структуры и данных паспорта организации для Администратора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1E55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1F06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F86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01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организации в справочник организаций. Элементы формы "Структура организации":</w:t>
            </w:r>
          </w:p>
          <w:p w14:paraId="1BBC49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дерево уровней;</w:t>
            </w:r>
          </w:p>
          <w:p w14:paraId="2155F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уровней текущего уровня;</w:t>
            </w:r>
          </w:p>
          <w:p w14:paraId="7B0E46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служб текущего уровня;</w:t>
            </w:r>
          </w:p>
          <w:p w14:paraId="6DA36D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пользователей текущего уровня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D06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4E2F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16D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E2A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удаление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E96E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7F0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E7C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870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удаление данных сотрудника:</w:t>
            </w:r>
          </w:p>
          <w:p w14:paraId="64778E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599684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структурный уровень;</w:t>
            </w:r>
          </w:p>
          <w:p w14:paraId="7E6EC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p w14:paraId="7A5800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 НСИ МЗ РФ</w:t>
            </w:r>
          </w:p>
          <w:p w14:paraId="1D0F7C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76310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5152B4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w:t>
            </w:r>
          </w:p>
          <w:p w14:paraId="6CD9E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учетная запись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845BA"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79012E31" w14:textId="77777777" w:rsidR="008517F4" w:rsidRPr="000D0678" w:rsidRDefault="008517F4" w:rsidP="008517F4">
      <w:pPr>
        <w:pStyle w:val="34ffffff6"/>
        <w:rPr>
          <w:rFonts w:eastAsia="Times New Roman"/>
          <w:color w:val="auto"/>
          <w:sz w:val="18"/>
        </w:rPr>
      </w:pPr>
    </w:p>
    <w:p w14:paraId="3D55FEA5" w14:textId="77777777" w:rsidR="008517F4" w:rsidRPr="000D0678" w:rsidRDefault="008517F4" w:rsidP="008517F4">
      <w:pPr>
        <w:pStyle w:val="3420"/>
        <w:rPr>
          <w:sz w:val="22"/>
        </w:rPr>
      </w:pPr>
      <w:bookmarkStart w:id="415" w:name="_Toc148347252"/>
      <w:bookmarkStart w:id="416" w:name="_Toc163044190"/>
      <w:r w:rsidRPr="000D0678">
        <w:rPr>
          <w:sz w:val="22"/>
        </w:rPr>
        <w:t>Подсистема 28 "Патоморфология"</w:t>
      </w:r>
      <w:bookmarkEnd w:id="415"/>
      <w:bookmarkEnd w:id="416"/>
    </w:p>
    <w:p w14:paraId="2716C88C"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823"/>
        <w:gridCol w:w="6261"/>
        <w:gridCol w:w="986"/>
      </w:tblGrid>
      <w:tr w:rsidR="008517F4" w:rsidRPr="000D0678" w14:paraId="241A141D"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87D1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3100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0BADDE" w14:textId="77777777" w:rsidR="008517F4" w:rsidRPr="000D0678" w:rsidRDefault="008517F4" w:rsidP="0008395A">
            <w:pPr>
              <w:pStyle w:val="34ffffff4"/>
              <w:rPr>
                <w:sz w:val="18"/>
              </w:rPr>
            </w:pPr>
            <w:r w:rsidRPr="000D0678">
              <w:rPr>
                <w:sz w:val="18"/>
              </w:rPr>
              <w:t>Ключевая</w:t>
            </w:r>
          </w:p>
        </w:tc>
      </w:tr>
      <w:tr w:rsidR="008517F4" w:rsidRPr="000D0678" w14:paraId="563C05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8256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429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патолого-анатомическое вскрытие, которые направлены в МО текущего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F66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44C8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3B5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97E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прижизненное патолого-анатомическое исследование биопсийного (операционного) материала, которые направлены в МО текущего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5164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5DF2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882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C44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направлений на патолого-анатомическое вскрытие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AE6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D019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A93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A0BA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направлений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D78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1EC9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66B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325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патолого-анатомическое вскрытие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5E4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F70C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9BA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222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E6C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D589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E5E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A25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направлений на патолого-анатомическое вскрытие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152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6C50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DBC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0A4F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направлений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5E5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E77A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A04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E5D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добавление и просмотр протоколов патолого-анатомического вскрытия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7F1E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F507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2A7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1DF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добавление и просмотр протоколов прижизненного патолого-анатомического исследования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AFC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B9E6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D10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9C1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91E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A696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26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CD6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C13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3D6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A52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910D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медицинского свидетельства о смерти на пациента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45C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EEC7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D1A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F4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цитологические исследования, которые направлены в службу текущего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8A6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E1AA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6798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3E4AF"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цитологические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905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7626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D70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9C2FF" w14:textId="77777777" w:rsidR="008517F4" w:rsidRPr="000D0678" w:rsidRDefault="008517F4" w:rsidP="0008395A">
            <w:pPr>
              <w:pStyle w:val="34ffffff6"/>
              <w:rPr>
                <w:rFonts w:eastAsiaTheme="minorEastAsia"/>
                <w:color w:val="auto"/>
                <w:sz w:val="18"/>
              </w:rPr>
            </w:pPr>
            <w:r w:rsidRPr="000D0678">
              <w:rPr>
                <w:color w:val="auto"/>
                <w:sz w:val="18"/>
              </w:rPr>
              <w:t>Поиск, добавление и просмотр протоколов цитологических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A72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328C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280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11DE1" w14:textId="77777777" w:rsidR="008517F4" w:rsidRPr="000D0678" w:rsidRDefault="008517F4" w:rsidP="0008395A">
            <w:pPr>
              <w:pStyle w:val="34ffffff6"/>
              <w:rPr>
                <w:rFonts w:eastAsiaTheme="minorEastAsia"/>
                <w:color w:val="auto"/>
                <w:sz w:val="18"/>
              </w:rPr>
            </w:pPr>
            <w:r w:rsidRPr="000D0678">
              <w:rPr>
                <w:color w:val="auto"/>
                <w:sz w:val="18"/>
              </w:rPr>
              <w:t>Аннулирование направлений на цитологическое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430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A7B6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5DB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964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медсвидетельств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C79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01EF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419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2791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медсвидетельств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0C54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E604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1C4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10C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78B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040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493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1E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свидетельств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937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C73E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A15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50FE7"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свидетельств в журнале свидетельств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FDCD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90FA2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A29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81BAE" w14:textId="77777777" w:rsidR="008517F4" w:rsidRPr="000D0678" w:rsidRDefault="008517F4" w:rsidP="0008395A">
            <w:pPr>
              <w:pStyle w:val="34ffffff6"/>
              <w:rPr>
                <w:rFonts w:eastAsiaTheme="minorEastAsia"/>
                <w:color w:val="auto"/>
                <w:sz w:val="18"/>
              </w:rPr>
            </w:pPr>
            <w:r w:rsidRPr="000D0678">
              <w:rPr>
                <w:color w:val="auto"/>
                <w:sz w:val="18"/>
              </w:rPr>
              <w:t>Поиск свидетельств в журнале свидетельств о перинатальной смерти по следующим параметрам:</w:t>
            </w:r>
          </w:p>
          <w:p w14:paraId="2F1A8A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 просмотра;</w:t>
            </w:r>
          </w:p>
          <w:p w14:paraId="283E26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w:t>
            </w:r>
          </w:p>
          <w:p w14:paraId="73450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w:t>
            </w:r>
          </w:p>
          <w:p w14:paraId="39B5E5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23CA0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матери;</w:t>
            </w:r>
          </w:p>
          <w:p w14:paraId="3ADE1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матери;</w:t>
            </w:r>
          </w:p>
          <w:p w14:paraId="75E66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ребенка;</w:t>
            </w:r>
          </w:p>
          <w:p w14:paraId="2317B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ребенка;</w:t>
            </w:r>
          </w:p>
          <w:p w14:paraId="601265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CD96D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7C48C3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351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181F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BEC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2F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941A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F688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057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1DA65" w14:textId="77777777" w:rsidR="008517F4" w:rsidRPr="000D0678" w:rsidRDefault="008517F4" w:rsidP="0008395A">
            <w:pPr>
              <w:pStyle w:val="34ffffff6"/>
              <w:rPr>
                <w:rFonts w:eastAsiaTheme="minorEastAsia"/>
                <w:color w:val="auto"/>
                <w:sz w:val="18"/>
              </w:rPr>
            </w:pPr>
            <w:r w:rsidRPr="000D0678">
              <w:rPr>
                <w:color w:val="auto"/>
                <w:sz w:val="18"/>
              </w:rPr>
              <w:t>Добавление свидетельства в журнал свидетельств о перинатальной смерти на основе данного:</w:t>
            </w:r>
          </w:p>
          <w:p w14:paraId="0BD442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дубликат;</w:t>
            </w:r>
          </w:p>
          <w:p w14:paraId="68FB07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014FDD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6FDE79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p w14:paraId="44E36E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испорченного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0F6D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408C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439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B5E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45C9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210E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6D95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24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 по выбранному свидетельству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5E3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992F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867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C9164" w14:textId="77777777" w:rsidR="008517F4" w:rsidRPr="000D0678" w:rsidRDefault="008517F4" w:rsidP="0008395A">
            <w:pPr>
              <w:pStyle w:val="34ffffff6"/>
              <w:rPr>
                <w:rFonts w:eastAsiaTheme="minorEastAsia"/>
                <w:color w:val="auto"/>
                <w:sz w:val="18"/>
              </w:rPr>
            </w:pPr>
            <w:r w:rsidRPr="000D0678">
              <w:rPr>
                <w:color w:val="auto"/>
                <w:sz w:val="18"/>
              </w:rPr>
              <w:t>Выбор варианта печати формы:</w:t>
            </w:r>
          </w:p>
          <w:p w14:paraId="45224D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1 стр (на бланке);</w:t>
            </w:r>
          </w:p>
          <w:p w14:paraId="4FF657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2 стр (на бланке);</w:t>
            </w:r>
          </w:p>
          <w:p w14:paraId="38890D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w:t>
            </w:r>
          </w:p>
          <w:p w14:paraId="7CD681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 обезличенная;</w:t>
            </w:r>
          </w:p>
          <w:p w14:paraId="4C2920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w:t>
            </w:r>
          </w:p>
          <w:p w14:paraId="60DA88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 обезличенная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AA98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E103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BB56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80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пометить свидетельство как испорченное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73B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BAF4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5C35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1E2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снять отметку "испорченный"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2CE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67CE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4B67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B4657" w14:textId="77777777" w:rsidR="008517F4" w:rsidRPr="000D0678" w:rsidRDefault="008517F4" w:rsidP="0008395A">
            <w:pPr>
              <w:pStyle w:val="34ffffff6"/>
              <w:rPr>
                <w:rFonts w:eastAsiaTheme="minorEastAsia"/>
                <w:color w:val="auto"/>
                <w:sz w:val="18"/>
              </w:rPr>
            </w:pPr>
            <w:r w:rsidRPr="000D0678">
              <w:rPr>
                <w:color w:val="auto"/>
                <w:sz w:val="18"/>
              </w:rPr>
              <w:t>Подписание свидетельства:</w:t>
            </w:r>
          </w:p>
          <w:p w14:paraId="54863B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врача;</w:t>
            </w:r>
          </w:p>
          <w:p w14:paraId="3C999A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руководителя МО;</w:t>
            </w:r>
          </w:p>
          <w:p w14:paraId="6BC8CF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DAD6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B86A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054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B18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подписанного свидетельства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3BB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FD50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BD3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C65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версий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F04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AEB5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2F8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47A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отступов при печати свидетельств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D2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7351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6A28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592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CE3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F21F9A7" w14:textId="77777777" w:rsidR="008517F4" w:rsidRPr="000D0678" w:rsidRDefault="008517F4" w:rsidP="0008395A">
            <w:pPr>
              <w:pStyle w:val="34ffffff6"/>
              <w:rPr>
                <w:rFonts w:eastAsiaTheme="minorEastAsia"/>
                <w:color w:val="auto"/>
                <w:sz w:val="18"/>
              </w:rPr>
            </w:pPr>
          </w:p>
        </w:tc>
      </w:tr>
      <w:tr w:rsidR="008517F4" w:rsidRPr="000D0678" w14:paraId="6B5B7B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335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A8011" w14:textId="77777777" w:rsidR="008517F4" w:rsidRPr="000D0678" w:rsidRDefault="008517F4" w:rsidP="0008395A">
            <w:pPr>
              <w:pStyle w:val="34ffffff6"/>
              <w:rPr>
                <w:rFonts w:eastAsiaTheme="minorEastAsia"/>
                <w:color w:val="auto"/>
                <w:sz w:val="18"/>
              </w:rPr>
            </w:pPr>
            <w:r w:rsidRPr="000D0678">
              <w:rPr>
                <w:color w:val="auto"/>
                <w:sz w:val="18"/>
              </w:rPr>
              <w:t>Выбор типа свидетельства:</w:t>
            </w:r>
          </w:p>
          <w:p w14:paraId="45AFE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бланке;</w:t>
            </w:r>
          </w:p>
          <w:p w14:paraId="08F54F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AF3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18FF94A" w14:textId="77777777" w:rsidR="008517F4" w:rsidRPr="000D0678" w:rsidRDefault="008517F4" w:rsidP="0008395A">
            <w:pPr>
              <w:pStyle w:val="34ffffff6"/>
              <w:rPr>
                <w:rFonts w:eastAsiaTheme="minorEastAsia"/>
                <w:color w:val="auto"/>
                <w:sz w:val="18"/>
              </w:rPr>
            </w:pPr>
          </w:p>
        </w:tc>
      </w:tr>
      <w:tr w:rsidR="008517F4" w:rsidRPr="000D0678" w14:paraId="3B28D5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8F6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358A9B" w14:textId="77777777" w:rsidR="008517F4" w:rsidRPr="000D0678" w:rsidRDefault="008517F4" w:rsidP="0008395A">
            <w:pPr>
              <w:pStyle w:val="34ffffff6"/>
              <w:rPr>
                <w:rFonts w:eastAsiaTheme="minorEastAsia"/>
                <w:color w:val="auto"/>
                <w:sz w:val="18"/>
              </w:rPr>
            </w:pPr>
            <w:r w:rsidRPr="000D0678">
              <w:rPr>
                <w:color w:val="auto"/>
                <w:sz w:val="18"/>
              </w:rPr>
              <w:t>Заполнение серии и номера свидетельства из активного нумератора, если выбран тип свидетельства "На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32A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1595543" w14:textId="77777777" w:rsidR="008517F4" w:rsidRPr="000D0678" w:rsidRDefault="008517F4" w:rsidP="0008395A">
            <w:pPr>
              <w:pStyle w:val="34ffffff6"/>
              <w:rPr>
                <w:rFonts w:eastAsiaTheme="minorEastAsia"/>
                <w:color w:val="auto"/>
                <w:sz w:val="18"/>
              </w:rPr>
            </w:pPr>
          </w:p>
        </w:tc>
      </w:tr>
      <w:tr w:rsidR="008517F4" w:rsidRPr="000D0678" w14:paraId="24DAFF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10B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C1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Ручной ввод серии и номера свидетельства, если выбран тип свидетельства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F0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F095A52" w14:textId="77777777" w:rsidR="008517F4" w:rsidRPr="000D0678" w:rsidRDefault="008517F4" w:rsidP="0008395A">
            <w:pPr>
              <w:pStyle w:val="34ffffff6"/>
              <w:rPr>
                <w:rFonts w:eastAsiaTheme="minorEastAsia"/>
                <w:color w:val="auto"/>
                <w:sz w:val="18"/>
              </w:rPr>
            </w:pPr>
          </w:p>
        </w:tc>
      </w:tr>
      <w:tr w:rsidR="008517F4" w:rsidRPr="000D0678" w14:paraId="0BB5EA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08B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E0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даты выдачи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0CA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8309AF8" w14:textId="77777777" w:rsidR="008517F4" w:rsidRPr="000D0678" w:rsidRDefault="008517F4" w:rsidP="0008395A">
            <w:pPr>
              <w:pStyle w:val="34ffffff6"/>
              <w:rPr>
                <w:rFonts w:eastAsiaTheme="minorEastAsia"/>
                <w:color w:val="auto"/>
                <w:sz w:val="18"/>
              </w:rPr>
            </w:pPr>
          </w:p>
        </w:tc>
      </w:tr>
      <w:tr w:rsidR="008517F4" w:rsidRPr="000D0678" w14:paraId="3B8963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697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CA308" w14:textId="77777777" w:rsidR="008517F4" w:rsidRPr="000D0678" w:rsidRDefault="008517F4" w:rsidP="0008395A">
            <w:pPr>
              <w:pStyle w:val="34ffffff6"/>
              <w:rPr>
                <w:rFonts w:eastAsiaTheme="minorEastAsia"/>
                <w:color w:val="auto"/>
                <w:sz w:val="18"/>
              </w:rPr>
            </w:pPr>
            <w:r w:rsidRPr="000D0678">
              <w:rPr>
                <w:color w:val="auto"/>
                <w:sz w:val="18"/>
              </w:rPr>
              <w:t>Выбор вида свидетельства:</w:t>
            </w:r>
          </w:p>
          <w:p w14:paraId="2ED772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1A5637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w:t>
            </w:r>
          </w:p>
          <w:p w14:paraId="788F90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369E4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F6B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BEB4380" w14:textId="77777777" w:rsidR="008517F4" w:rsidRPr="000D0678" w:rsidRDefault="008517F4" w:rsidP="0008395A">
            <w:pPr>
              <w:pStyle w:val="34ffffff6"/>
              <w:rPr>
                <w:rFonts w:eastAsiaTheme="minorEastAsia"/>
                <w:color w:val="auto"/>
                <w:sz w:val="18"/>
              </w:rPr>
            </w:pPr>
          </w:p>
        </w:tc>
      </w:tr>
      <w:tr w:rsidR="008517F4" w:rsidRPr="000D0678" w14:paraId="0DE210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697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9D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номера и даты выдачи предыдущего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C65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870E3DB" w14:textId="77777777" w:rsidR="008517F4" w:rsidRPr="000D0678" w:rsidRDefault="008517F4" w:rsidP="0008395A">
            <w:pPr>
              <w:pStyle w:val="34ffffff6"/>
              <w:rPr>
                <w:rFonts w:eastAsiaTheme="minorEastAsia"/>
                <w:color w:val="auto"/>
                <w:sz w:val="18"/>
              </w:rPr>
            </w:pPr>
          </w:p>
        </w:tc>
      </w:tr>
      <w:tr w:rsidR="008517F4" w:rsidRPr="000D0678" w14:paraId="6D9446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DD2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84128C" w14:textId="77777777" w:rsidR="008517F4" w:rsidRPr="000D0678" w:rsidRDefault="008517F4" w:rsidP="0008395A">
            <w:pPr>
              <w:pStyle w:val="34ffffff6"/>
              <w:rPr>
                <w:rFonts w:eastAsiaTheme="minorEastAsia"/>
                <w:color w:val="auto"/>
                <w:sz w:val="18"/>
              </w:rPr>
            </w:pPr>
            <w:r w:rsidRPr="000D0678">
              <w:rPr>
                <w:color w:val="auto"/>
                <w:sz w:val="18"/>
              </w:rPr>
              <w:t>Заполнение следующих полей свидетельства:</w:t>
            </w:r>
          </w:p>
          <w:p w14:paraId="64C848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время смерти;</w:t>
            </w:r>
          </w:p>
          <w:p w14:paraId="728491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 смерти;</w:t>
            </w:r>
          </w:p>
          <w:p w14:paraId="62D38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68E1A0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32C6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руководитель;</w:t>
            </w:r>
          </w:p>
          <w:p w14:paraId="00D469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время родов;</w:t>
            </w:r>
          </w:p>
          <w:p w14:paraId="6FEEC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 родов;</w:t>
            </w:r>
          </w:p>
          <w:p w14:paraId="36AADD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смерти;</w:t>
            </w:r>
          </w:p>
          <w:p w14:paraId="53F635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наступление смерти;</w:t>
            </w:r>
          </w:p>
          <w:p w14:paraId="27683B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матери:</w:t>
            </w:r>
          </w:p>
          <w:p w14:paraId="64B3AD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занятость;</w:t>
            </w:r>
          </w:p>
          <w:p w14:paraId="5C1AAE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занятость неизвестна;</w:t>
            </w:r>
          </w:p>
          <w:p w14:paraId="06AEBA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783A02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семейное положение;</w:t>
            </w:r>
          </w:p>
          <w:p w14:paraId="646ED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которые роды;</w:t>
            </w:r>
          </w:p>
          <w:p w14:paraId="0A9996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неизвестно которые роды;</w:t>
            </w:r>
          </w:p>
          <w:p w14:paraId="413473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который ребенок;</w:t>
            </w:r>
          </w:p>
          <w:p w14:paraId="142CE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неизвестно который ребенок;</w:t>
            </w:r>
          </w:p>
          <w:p w14:paraId="1A01A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наступила;</w:t>
            </w:r>
          </w:p>
          <w:p w14:paraId="4D46F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 (мертворождения);</w:t>
            </w:r>
          </w:p>
          <w:p w14:paraId="36789C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 неизвестно;</w:t>
            </w:r>
          </w:p>
          <w:p w14:paraId="4C087C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ребенка;</w:t>
            </w:r>
          </w:p>
          <w:p w14:paraId="7C99B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роды принял;</w:t>
            </w:r>
          </w:p>
          <w:p w14:paraId="310702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масса при рождении (г);</w:t>
            </w:r>
          </w:p>
          <w:p w14:paraId="750195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рост при рождении (см);</w:t>
            </w:r>
          </w:p>
          <w:p w14:paraId="58D81F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многоплодные роды;</w:t>
            </w:r>
          </w:p>
          <w:p w14:paraId="76491B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который по счету;</w:t>
            </w:r>
          </w:p>
          <w:p w14:paraId="6DBA3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плодов;</w:t>
            </w:r>
          </w:p>
          <w:p w14:paraId="1BBCE9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произошла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664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83753BD" w14:textId="77777777" w:rsidR="008517F4" w:rsidRPr="000D0678" w:rsidRDefault="008517F4" w:rsidP="0008395A">
            <w:pPr>
              <w:pStyle w:val="34ffffff6"/>
              <w:rPr>
                <w:rFonts w:eastAsiaTheme="minorEastAsia"/>
                <w:color w:val="auto"/>
                <w:sz w:val="18"/>
              </w:rPr>
            </w:pPr>
          </w:p>
        </w:tc>
      </w:tr>
      <w:tr w:rsidR="008517F4" w:rsidRPr="000D0678" w14:paraId="045EA1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EBE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D28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причины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678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AF06BA6" w14:textId="77777777" w:rsidR="008517F4" w:rsidRPr="000D0678" w:rsidRDefault="008517F4" w:rsidP="0008395A">
            <w:pPr>
              <w:pStyle w:val="34ffffff6"/>
              <w:rPr>
                <w:rFonts w:eastAsiaTheme="minorEastAsia"/>
                <w:color w:val="auto"/>
                <w:sz w:val="18"/>
              </w:rPr>
            </w:pPr>
          </w:p>
        </w:tc>
      </w:tr>
      <w:tr w:rsidR="008517F4" w:rsidRPr="000D0678" w14:paraId="5D6FC6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64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AC81E" w14:textId="77777777" w:rsidR="008517F4" w:rsidRPr="000D0678" w:rsidRDefault="008517F4" w:rsidP="0008395A">
            <w:pPr>
              <w:pStyle w:val="34ffffff6"/>
              <w:rPr>
                <w:rFonts w:eastAsiaTheme="minorEastAsia"/>
                <w:color w:val="auto"/>
                <w:sz w:val="18"/>
              </w:rPr>
            </w:pPr>
            <w:r w:rsidRPr="000D0678">
              <w:rPr>
                <w:color w:val="auto"/>
                <w:sz w:val="18"/>
              </w:rPr>
              <w:t>Заполнение причин смерти:</w:t>
            </w:r>
          </w:p>
          <w:p w14:paraId="2D5BF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основное заболевание ребенка;</w:t>
            </w:r>
          </w:p>
          <w:p w14:paraId="3C2814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ребенка;</w:t>
            </w:r>
          </w:p>
          <w:p w14:paraId="68B122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основное заболевание матери;</w:t>
            </w:r>
          </w:p>
          <w:p w14:paraId="6E781D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матери;</w:t>
            </w:r>
          </w:p>
          <w:p w14:paraId="11121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обстоятельства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CE3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94E5716" w14:textId="77777777" w:rsidR="008517F4" w:rsidRPr="000D0678" w:rsidRDefault="008517F4" w:rsidP="0008395A">
            <w:pPr>
              <w:pStyle w:val="34ffffff6"/>
              <w:rPr>
                <w:rFonts w:eastAsiaTheme="minorEastAsia"/>
                <w:color w:val="auto"/>
                <w:sz w:val="18"/>
              </w:rPr>
            </w:pPr>
          </w:p>
        </w:tc>
      </w:tr>
      <w:tr w:rsidR="008517F4" w:rsidRPr="000D0678" w14:paraId="66E369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25B2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F7895"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нескольких диагнозов для следующих причин смерти:</w:t>
            </w:r>
          </w:p>
          <w:p w14:paraId="64D1D7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ребенка;</w:t>
            </w:r>
          </w:p>
          <w:p w14:paraId="61480E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матери;</w:t>
            </w:r>
          </w:p>
          <w:p w14:paraId="245C48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обстоятельства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579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8077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1C6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D41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первоначальной причины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0AF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5388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6D2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3E3C3" w14:textId="77777777" w:rsidR="008517F4" w:rsidRPr="000D0678" w:rsidRDefault="008517F4" w:rsidP="0008395A">
            <w:pPr>
              <w:pStyle w:val="34ffffff6"/>
              <w:rPr>
                <w:rFonts w:eastAsiaTheme="minorEastAsia"/>
                <w:color w:val="auto"/>
                <w:sz w:val="18"/>
              </w:rPr>
            </w:pPr>
            <w:r w:rsidRPr="000D0678">
              <w:rPr>
                <w:color w:val="auto"/>
                <w:sz w:val="18"/>
              </w:rPr>
              <w:t>Контроль диагнозов при указании причин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577D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844C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AEAA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04BBE"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о получателе свидетельства:</w:t>
            </w:r>
          </w:p>
          <w:p w14:paraId="08F67D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7349FF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(серия,номер,кем выдан);</w:t>
            </w:r>
          </w:p>
          <w:p w14:paraId="78D63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отношение к ребенку;</w:t>
            </w:r>
          </w:p>
          <w:p w14:paraId="4CCE6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получения свидетельства;</w:t>
            </w:r>
          </w:p>
          <w:p w14:paraId="255466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получения свидетельства;</w:t>
            </w:r>
          </w:p>
          <w:p w14:paraId="31FD0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на получение свидетельства в формате электронного документа получено;</w:t>
            </w:r>
          </w:p>
          <w:p w14:paraId="543EE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согласия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50D1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4A86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652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3BD6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пустых бланков свидетельств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113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A00F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BC2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F80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свидетельств в журнале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C4B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530C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271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A8DA0" w14:textId="77777777" w:rsidR="008517F4" w:rsidRPr="000D0678" w:rsidRDefault="008517F4" w:rsidP="0008395A">
            <w:pPr>
              <w:pStyle w:val="34ffffff6"/>
              <w:rPr>
                <w:rFonts w:eastAsiaTheme="minorEastAsia"/>
                <w:color w:val="auto"/>
                <w:sz w:val="18"/>
              </w:rPr>
            </w:pPr>
            <w:r w:rsidRPr="000D0678">
              <w:rPr>
                <w:color w:val="auto"/>
                <w:sz w:val="18"/>
              </w:rPr>
              <w:t>Поиск свидетельств в журнале свидетельств о смерти по следующим параметрам:</w:t>
            </w:r>
          </w:p>
          <w:p w14:paraId="302832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 просмотра;</w:t>
            </w:r>
          </w:p>
          <w:p w14:paraId="1131D0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F08F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635AA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3E71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49155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w:t>
            </w:r>
          </w:p>
          <w:p w14:paraId="46870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свидетельства;</w:t>
            </w:r>
          </w:p>
          <w:p w14:paraId="45A594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7C4BA3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w:t>
            </w:r>
          </w:p>
          <w:p w14:paraId="7CD2AD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3951A5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 по;</w:t>
            </w:r>
          </w:p>
          <w:p w14:paraId="0C402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34720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419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5908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F43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F3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свидетельства о смерти в журнал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1AF5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7E0C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AF6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12F3B" w14:textId="77777777" w:rsidR="008517F4" w:rsidRPr="000D0678" w:rsidRDefault="008517F4" w:rsidP="0008395A">
            <w:pPr>
              <w:pStyle w:val="34ffffff6"/>
              <w:rPr>
                <w:rFonts w:eastAsiaTheme="minorEastAsia"/>
                <w:color w:val="auto"/>
                <w:sz w:val="18"/>
              </w:rPr>
            </w:pPr>
            <w:r w:rsidRPr="000D0678">
              <w:rPr>
                <w:color w:val="auto"/>
                <w:sz w:val="18"/>
              </w:rPr>
              <w:t>Добавление свидетельства в журнал свидетельств о смерти на основе данного:</w:t>
            </w:r>
          </w:p>
          <w:p w14:paraId="46CDD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дубликат;</w:t>
            </w:r>
          </w:p>
          <w:p w14:paraId="629B7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017698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3DB53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p w14:paraId="6B7CC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испорченного;</w:t>
            </w:r>
          </w:p>
          <w:p w14:paraId="2E3193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испорченного (на другого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B51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9C79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9BB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5A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свидетельства о смерти в журнале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BEB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4B2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FB48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27D1C7" w14:textId="77777777" w:rsidR="008517F4" w:rsidRPr="000D0678" w:rsidRDefault="008517F4" w:rsidP="0008395A">
            <w:pPr>
              <w:pStyle w:val="34ffffff6"/>
              <w:rPr>
                <w:rFonts w:eastAsiaTheme="minorEastAsia"/>
                <w:color w:val="auto"/>
                <w:sz w:val="18"/>
              </w:rPr>
            </w:pPr>
            <w:r w:rsidRPr="000D0678">
              <w:rPr>
                <w:color w:val="auto"/>
                <w:sz w:val="18"/>
              </w:rPr>
              <w:t>Изменение созданного свидетельства в журнале свидетельств о смерти в части заполнения данных о получателе, если блок "Получатель" не был заполнен при создании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7AA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B6C0C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4AC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DD1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 по выбранному свидетельству в журнале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09EC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98B9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0DAB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17221" w14:textId="77777777" w:rsidR="008517F4" w:rsidRPr="000D0678" w:rsidRDefault="008517F4" w:rsidP="0008395A">
            <w:pPr>
              <w:pStyle w:val="34ffffff6"/>
              <w:rPr>
                <w:rFonts w:eastAsiaTheme="minorEastAsia"/>
                <w:color w:val="auto"/>
                <w:sz w:val="18"/>
              </w:rPr>
            </w:pPr>
            <w:r w:rsidRPr="000D0678">
              <w:rPr>
                <w:color w:val="auto"/>
                <w:sz w:val="18"/>
              </w:rPr>
              <w:t>Печать формы 106/у-08 "Медицинское свидетельство о смерти".</w:t>
            </w:r>
          </w:p>
          <w:p w14:paraId="0204565A" w14:textId="77777777" w:rsidR="008517F4" w:rsidRPr="000D0678" w:rsidRDefault="008517F4" w:rsidP="0008395A">
            <w:pPr>
              <w:pStyle w:val="34ffffff6"/>
              <w:rPr>
                <w:color w:val="auto"/>
                <w:sz w:val="18"/>
              </w:rPr>
            </w:pPr>
            <w:r w:rsidRPr="000D0678">
              <w:rPr>
                <w:color w:val="auto"/>
                <w:sz w:val="18"/>
              </w:rPr>
              <w:t>Выбор варианта печати формы:</w:t>
            </w:r>
          </w:p>
          <w:p w14:paraId="7B715F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1 стр (на бланке);</w:t>
            </w:r>
          </w:p>
          <w:p w14:paraId="476EB8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2 стр (на бланке);</w:t>
            </w:r>
          </w:p>
          <w:p w14:paraId="7DB26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w:t>
            </w:r>
          </w:p>
          <w:p w14:paraId="3F5593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 обезличенная;</w:t>
            </w:r>
          </w:p>
          <w:p w14:paraId="510A5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w:t>
            </w:r>
          </w:p>
          <w:p w14:paraId="13E86D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 обезличенная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E5B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948D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9B8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FAFE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пометить свидетельство как испорченное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E79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102B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0A8B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A59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снять отметку "испорченный"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84C8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8FB6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448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067F14" w14:textId="77777777" w:rsidR="008517F4" w:rsidRPr="000D0678" w:rsidRDefault="008517F4" w:rsidP="0008395A">
            <w:pPr>
              <w:pStyle w:val="34ffffff6"/>
              <w:rPr>
                <w:rFonts w:eastAsiaTheme="minorEastAsia"/>
                <w:color w:val="auto"/>
                <w:sz w:val="18"/>
              </w:rPr>
            </w:pPr>
            <w:r w:rsidRPr="000D0678">
              <w:rPr>
                <w:color w:val="auto"/>
                <w:sz w:val="18"/>
              </w:rPr>
              <w:t>Подписание свидетельства:</w:t>
            </w:r>
          </w:p>
          <w:p w14:paraId="1E45D2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врача;</w:t>
            </w:r>
          </w:p>
          <w:p w14:paraId="779E9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руководителя МО;</w:t>
            </w:r>
          </w:p>
          <w:p w14:paraId="194B34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E1E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4E50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815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600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подписанного свидетельства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F98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5D41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FF8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8DF8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824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E73B7C0" w14:textId="77777777" w:rsidR="008517F4" w:rsidRPr="000D0678" w:rsidRDefault="008517F4" w:rsidP="0008395A">
            <w:pPr>
              <w:pStyle w:val="34ffffff6"/>
              <w:rPr>
                <w:rFonts w:eastAsiaTheme="minorEastAsia"/>
                <w:color w:val="auto"/>
                <w:sz w:val="18"/>
              </w:rPr>
            </w:pPr>
          </w:p>
        </w:tc>
      </w:tr>
      <w:tr w:rsidR="008517F4" w:rsidRPr="000D0678" w14:paraId="4E7588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420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C8702" w14:textId="77777777" w:rsidR="008517F4" w:rsidRPr="000D0678" w:rsidRDefault="008517F4" w:rsidP="0008395A">
            <w:pPr>
              <w:pStyle w:val="34ffffff6"/>
              <w:rPr>
                <w:rFonts w:eastAsiaTheme="minorEastAsia"/>
                <w:color w:val="auto"/>
                <w:sz w:val="18"/>
              </w:rPr>
            </w:pPr>
            <w:r w:rsidRPr="000D0678">
              <w:rPr>
                <w:color w:val="auto"/>
                <w:sz w:val="18"/>
              </w:rPr>
              <w:t>Выбор типа свидетельства:</w:t>
            </w:r>
          </w:p>
          <w:p w14:paraId="59B44C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бланке;</w:t>
            </w:r>
          </w:p>
          <w:p w14:paraId="74EEEA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A84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DD7E4E9" w14:textId="77777777" w:rsidR="008517F4" w:rsidRPr="000D0678" w:rsidRDefault="008517F4" w:rsidP="0008395A">
            <w:pPr>
              <w:pStyle w:val="34ffffff6"/>
              <w:rPr>
                <w:rFonts w:eastAsiaTheme="minorEastAsia"/>
                <w:color w:val="auto"/>
                <w:sz w:val="18"/>
              </w:rPr>
            </w:pPr>
          </w:p>
        </w:tc>
      </w:tr>
      <w:tr w:rsidR="008517F4" w:rsidRPr="000D0678" w14:paraId="3F6784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35A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AB786" w14:textId="77777777" w:rsidR="008517F4" w:rsidRPr="000D0678" w:rsidRDefault="008517F4" w:rsidP="0008395A">
            <w:pPr>
              <w:pStyle w:val="34ffffff6"/>
              <w:rPr>
                <w:rFonts w:eastAsiaTheme="minorEastAsia"/>
                <w:color w:val="auto"/>
                <w:sz w:val="18"/>
              </w:rPr>
            </w:pPr>
            <w:r w:rsidRPr="000D0678">
              <w:rPr>
                <w:color w:val="auto"/>
                <w:sz w:val="18"/>
              </w:rPr>
              <w:t>Заполнение серии и номера свидетельства из активного нумератора, если выбран тип свидетельства "На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F5A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85C7E55" w14:textId="77777777" w:rsidR="008517F4" w:rsidRPr="000D0678" w:rsidRDefault="008517F4" w:rsidP="0008395A">
            <w:pPr>
              <w:pStyle w:val="34ffffff6"/>
              <w:rPr>
                <w:rFonts w:eastAsiaTheme="minorEastAsia"/>
                <w:color w:val="auto"/>
                <w:sz w:val="18"/>
              </w:rPr>
            </w:pPr>
          </w:p>
        </w:tc>
      </w:tr>
      <w:tr w:rsidR="008517F4" w:rsidRPr="000D0678" w14:paraId="3C3B47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BCB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912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Ручной ввод серии и номера свидетельства, если выбран тип свидетельства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917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086536E" w14:textId="77777777" w:rsidR="008517F4" w:rsidRPr="000D0678" w:rsidRDefault="008517F4" w:rsidP="0008395A">
            <w:pPr>
              <w:pStyle w:val="34ffffff6"/>
              <w:rPr>
                <w:rFonts w:eastAsiaTheme="minorEastAsia"/>
                <w:color w:val="auto"/>
                <w:sz w:val="18"/>
              </w:rPr>
            </w:pPr>
          </w:p>
        </w:tc>
      </w:tr>
      <w:tr w:rsidR="008517F4" w:rsidRPr="000D0678" w14:paraId="5D696A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6B1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63F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даты выдачи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F2F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A3BA658" w14:textId="77777777" w:rsidR="008517F4" w:rsidRPr="000D0678" w:rsidRDefault="008517F4" w:rsidP="0008395A">
            <w:pPr>
              <w:pStyle w:val="34ffffff6"/>
              <w:rPr>
                <w:rFonts w:eastAsiaTheme="minorEastAsia"/>
                <w:color w:val="auto"/>
                <w:sz w:val="18"/>
              </w:rPr>
            </w:pPr>
          </w:p>
        </w:tc>
      </w:tr>
      <w:tr w:rsidR="008517F4" w:rsidRPr="000D0678" w14:paraId="64CFC2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D92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BF25F" w14:textId="77777777" w:rsidR="008517F4" w:rsidRPr="000D0678" w:rsidRDefault="008517F4" w:rsidP="0008395A">
            <w:pPr>
              <w:pStyle w:val="34ffffff6"/>
              <w:rPr>
                <w:rFonts w:eastAsiaTheme="minorEastAsia"/>
                <w:color w:val="auto"/>
                <w:sz w:val="18"/>
              </w:rPr>
            </w:pPr>
            <w:r w:rsidRPr="000D0678">
              <w:rPr>
                <w:color w:val="auto"/>
                <w:sz w:val="18"/>
              </w:rPr>
              <w:t>Выбор вида свидетельства:</w:t>
            </w:r>
          </w:p>
          <w:p w14:paraId="230E26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70E48C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w:t>
            </w:r>
          </w:p>
          <w:p w14:paraId="0AF845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719D1E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E7D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24DFC2A" w14:textId="77777777" w:rsidR="008517F4" w:rsidRPr="000D0678" w:rsidRDefault="008517F4" w:rsidP="0008395A">
            <w:pPr>
              <w:pStyle w:val="34ffffff6"/>
              <w:rPr>
                <w:rFonts w:eastAsiaTheme="minorEastAsia"/>
                <w:color w:val="auto"/>
                <w:sz w:val="18"/>
              </w:rPr>
            </w:pPr>
          </w:p>
        </w:tc>
      </w:tr>
      <w:tr w:rsidR="008517F4" w:rsidRPr="000D0678" w14:paraId="43F884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1DF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69B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номера и даты выдачи предыдущего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E97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0E7496D" w14:textId="77777777" w:rsidR="008517F4" w:rsidRPr="000D0678" w:rsidRDefault="008517F4" w:rsidP="0008395A">
            <w:pPr>
              <w:pStyle w:val="34ffffff6"/>
              <w:rPr>
                <w:rFonts w:eastAsiaTheme="minorEastAsia"/>
                <w:color w:val="auto"/>
                <w:sz w:val="18"/>
              </w:rPr>
            </w:pPr>
          </w:p>
        </w:tc>
      </w:tr>
      <w:tr w:rsidR="008517F4" w:rsidRPr="000D0678" w14:paraId="36394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C71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1D05D" w14:textId="77777777" w:rsidR="008517F4" w:rsidRPr="000D0678" w:rsidRDefault="008517F4" w:rsidP="0008395A">
            <w:pPr>
              <w:pStyle w:val="34ffffff6"/>
              <w:rPr>
                <w:rFonts w:eastAsiaTheme="minorEastAsia"/>
                <w:color w:val="auto"/>
                <w:sz w:val="18"/>
              </w:rPr>
            </w:pPr>
            <w:r w:rsidRPr="000D0678">
              <w:rPr>
                <w:color w:val="auto"/>
                <w:sz w:val="18"/>
              </w:rPr>
              <w:t>Заполнение следующих полей:</w:t>
            </w:r>
          </w:p>
          <w:p w14:paraId="2EF33C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452B3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неполная/неизвестная дата рождения;</w:t>
            </w:r>
          </w:p>
          <w:p w14:paraId="33CBBF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2A85B3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смерти;</w:t>
            </w:r>
          </w:p>
          <w:p w14:paraId="665488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 смерти;</w:t>
            </w:r>
          </w:p>
          <w:p w14:paraId="53F26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смерти неизвестно;</w:t>
            </w:r>
          </w:p>
          <w:p w14:paraId="146692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E0153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3E0F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руководитель;</w:t>
            </w:r>
          </w:p>
          <w:p w14:paraId="79AFF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"Для детей, умерших в возрасте до 1 года":</w:t>
            </w:r>
          </w:p>
          <w:p w14:paraId="6EB32B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матери;</w:t>
            </w:r>
          </w:p>
          <w:p w14:paraId="6AAAA5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сесто рождения;</w:t>
            </w:r>
          </w:p>
          <w:p w14:paraId="2F8FB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доношенность;</w:t>
            </w:r>
          </w:p>
          <w:p w14:paraId="37AD36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масса (г);</w:t>
            </w:r>
          </w:p>
          <w:p w14:paraId="0B01F2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который ребенок;</w:t>
            </w:r>
          </w:p>
          <w:p w14:paraId="64B70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месяц жизни;</w:t>
            </w:r>
          </w:p>
          <w:p w14:paraId="5D0AFE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день жизни;</w:t>
            </w:r>
          </w:p>
          <w:p w14:paraId="09DEE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матери</w:t>
            </w:r>
          </w:p>
          <w:p w14:paraId="47A24F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 матери;</w:t>
            </w:r>
          </w:p>
          <w:p w14:paraId="38DE7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Ззанятость;</w:t>
            </w:r>
          </w:p>
          <w:p w14:paraId="4AD1A7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681136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наступила;</w:t>
            </w:r>
          </w:p>
          <w:p w14:paraId="77658D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w:t>
            </w:r>
          </w:p>
          <w:p w14:paraId="0DEF1A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 неизвестно;</w:t>
            </w:r>
          </w:p>
          <w:p w14:paraId="28D608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семейное положение;</w:t>
            </w:r>
          </w:p>
          <w:p w14:paraId="3623A4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106FA2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"Дата и время начала случая, отравления, травмы":</w:t>
            </w:r>
          </w:p>
          <w:p w14:paraId="25C1DB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18FBD3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w:t>
            </w:r>
          </w:p>
          <w:p w14:paraId="0FDDDA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w:t>
            </w:r>
          </w:p>
          <w:p w14:paraId="4D1021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неизвестно;</w:t>
            </w:r>
          </w:p>
          <w:p w14:paraId="7EE77F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w:t>
            </w:r>
          </w:p>
          <w:p w14:paraId="120C58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от ДТП наступила;</w:t>
            </w:r>
          </w:p>
          <w:p w14:paraId="7EAA81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и обстоятельства, при которых произошла травма (отравление)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530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9845EE6" w14:textId="77777777" w:rsidR="008517F4" w:rsidRPr="000D0678" w:rsidRDefault="008517F4" w:rsidP="0008395A">
            <w:pPr>
              <w:pStyle w:val="34ffffff6"/>
              <w:rPr>
                <w:rFonts w:eastAsiaTheme="minorEastAsia"/>
                <w:color w:val="auto"/>
                <w:sz w:val="18"/>
              </w:rPr>
            </w:pPr>
          </w:p>
        </w:tc>
      </w:tr>
      <w:tr w:rsidR="008517F4" w:rsidRPr="000D0678" w14:paraId="388D74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BB7F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050F88" w14:textId="77777777" w:rsidR="008517F4" w:rsidRPr="000D0678" w:rsidRDefault="008517F4" w:rsidP="0008395A">
            <w:pPr>
              <w:pStyle w:val="34ffffff6"/>
              <w:rPr>
                <w:rFonts w:eastAsiaTheme="minorEastAsia"/>
                <w:color w:val="auto"/>
                <w:sz w:val="18"/>
              </w:rPr>
            </w:pPr>
            <w:r w:rsidRPr="000D0678">
              <w:rPr>
                <w:color w:val="auto"/>
                <w:sz w:val="18"/>
              </w:rPr>
              <w:t>Заполнение полей заключения:</w:t>
            </w:r>
          </w:p>
          <w:p w14:paraId="7F317B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 установлена;</w:t>
            </w:r>
          </w:p>
          <w:p w14:paraId="28622F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основании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2AB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1FF41D7" w14:textId="77777777" w:rsidR="008517F4" w:rsidRPr="000D0678" w:rsidRDefault="008517F4" w:rsidP="0008395A">
            <w:pPr>
              <w:pStyle w:val="34ffffff6"/>
              <w:rPr>
                <w:rFonts w:eastAsiaTheme="minorEastAsia"/>
                <w:color w:val="auto"/>
                <w:sz w:val="18"/>
              </w:rPr>
            </w:pPr>
          </w:p>
        </w:tc>
      </w:tr>
      <w:tr w:rsidR="008517F4" w:rsidRPr="000D0678" w14:paraId="1FF6CC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C6F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58283" w14:textId="77777777" w:rsidR="008517F4" w:rsidRPr="000D0678" w:rsidRDefault="008517F4" w:rsidP="0008395A">
            <w:pPr>
              <w:pStyle w:val="34ffffff6"/>
              <w:rPr>
                <w:rFonts w:eastAsiaTheme="minorEastAsia"/>
                <w:color w:val="auto"/>
                <w:sz w:val="18"/>
              </w:rPr>
            </w:pPr>
            <w:r w:rsidRPr="000D0678">
              <w:rPr>
                <w:color w:val="auto"/>
                <w:sz w:val="18"/>
              </w:rPr>
              <w:t>Заполнение причин смерти:</w:t>
            </w:r>
          </w:p>
          <w:p w14:paraId="35CCB1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I. а) Непосредственная причина смерти;</w:t>
            </w:r>
          </w:p>
          <w:p w14:paraId="08C955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 Патологическое состояние;</w:t>
            </w:r>
          </w:p>
          <w:p w14:paraId="2ED287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Первоначальная причина смерти;</w:t>
            </w:r>
          </w:p>
          <w:p w14:paraId="5DAD0C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 Внешние причины;</w:t>
            </w:r>
          </w:p>
          <w:p w14:paraId="52C99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II. Прочие важные состояния;</w:t>
            </w:r>
          </w:p>
          <w:p w14:paraId="1BE7A2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Причины, не связанные с болезнью, а также операции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298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BA83B47" w14:textId="77777777" w:rsidR="008517F4" w:rsidRPr="000D0678" w:rsidRDefault="008517F4" w:rsidP="0008395A">
            <w:pPr>
              <w:pStyle w:val="34ffffff6"/>
              <w:rPr>
                <w:rFonts w:eastAsiaTheme="minorEastAsia"/>
                <w:color w:val="auto"/>
                <w:sz w:val="18"/>
              </w:rPr>
            </w:pPr>
          </w:p>
        </w:tc>
      </w:tr>
      <w:tr w:rsidR="008517F4" w:rsidRPr="000D0678" w14:paraId="1FBA49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84B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19BC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приблизительных периодов времени между началом патологического процесса и смертью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6F4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EFE0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CA8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60245" w14:textId="77777777" w:rsidR="008517F4" w:rsidRPr="000D0678" w:rsidRDefault="008517F4" w:rsidP="0008395A">
            <w:pPr>
              <w:pStyle w:val="34ffffff6"/>
              <w:rPr>
                <w:rFonts w:eastAsiaTheme="minorEastAsia"/>
                <w:color w:val="auto"/>
                <w:sz w:val="18"/>
              </w:rPr>
            </w:pPr>
            <w:r w:rsidRPr="000D0678">
              <w:rPr>
                <w:color w:val="auto"/>
                <w:sz w:val="18"/>
              </w:rPr>
              <w:t>Выбор значения для женщин репрод. возраста:</w:t>
            </w:r>
          </w:p>
          <w:p w14:paraId="0721D3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случае смерти беременной (независимо от срока и локализации);</w:t>
            </w:r>
          </w:p>
          <w:p w14:paraId="37B9E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процессе родов (аборта);</w:t>
            </w:r>
          </w:p>
          <w:p w14:paraId="70E3CD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течение 42 дней после окончания беременности, родов (аборта);</w:t>
            </w:r>
          </w:p>
          <w:p w14:paraId="6E4602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кроме того в течение 43-365 дней после окончания беременности, родов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11B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2EDF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71D2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E579A"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о получателе свидетельства:</w:t>
            </w:r>
          </w:p>
          <w:p w14:paraId="0B937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3269E1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(серия,номер,кем выдан);</w:t>
            </w:r>
          </w:p>
          <w:p w14:paraId="22FA0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отношение к умершему;</w:t>
            </w:r>
          </w:p>
          <w:p w14:paraId="6DB03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получения свид-ва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6D8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50BC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34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6A6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заполнение у получателя данных, необходимых для отправки свидетельства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FA0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C0AF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D15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474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пустых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C7D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FA77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F54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E7CA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направлениями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57D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7211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D992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E397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DAF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8BAB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3F5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FDD5F"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по следующим параметрам:</w:t>
            </w:r>
          </w:p>
          <w:p w14:paraId="746C5A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7BE379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направления;</w:t>
            </w:r>
          </w:p>
          <w:p w14:paraId="60AFA1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w:t>
            </w:r>
          </w:p>
          <w:p w14:paraId="4CCB2B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направления;</w:t>
            </w:r>
          </w:p>
          <w:p w14:paraId="29615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16171C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ED6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43B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8ED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907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932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C9E5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476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F983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и номера направления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ADF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847B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6E8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E8472"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направлении:</w:t>
            </w:r>
          </w:p>
          <w:p w14:paraId="297BD8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 материала;</w:t>
            </w:r>
          </w:p>
          <w:p w14:paraId="0F3798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62DE0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пат.-анатом. лаб-ю ЛПУ;</w:t>
            </w:r>
          </w:p>
          <w:p w14:paraId="7BFA97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79236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1F327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стационарного больного;</w:t>
            </w:r>
          </w:p>
          <w:p w14:paraId="6EFFD3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676EB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1DCB2C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задача прижизненного патолого-анатомического исследования биопсийного (операционного) материала;</w:t>
            </w:r>
          </w:p>
          <w:p w14:paraId="1685C8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проведенное предоперационное лечение;</w:t>
            </w:r>
          </w:p>
          <w:p w14:paraId="255A33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врача;</w:t>
            </w:r>
          </w:p>
          <w:p w14:paraId="107406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14D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5AB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AD4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85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80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96CC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F25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46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D5A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268B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A74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BDC056" w14:textId="77777777" w:rsidR="008517F4" w:rsidRPr="000D0678" w:rsidRDefault="008517F4" w:rsidP="0008395A">
            <w:pPr>
              <w:pStyle w:val="34ffffff6"/>
              <w:rPr>
                <w:rFonts w:eastAsiaTheme="minorEastAsia"/>
                <w:color w:val="auto"/>
                <w:sz w:val="18"/>
              </w:rPr>
            </w:pPr>
            <w:r w:rsidRPr="000D0678">
              <w:rPr>
                <w:color w:val="auto"/>
                <w:sz w:val="18"/>
              </w:rPr>
              <w:t>Заполнение клинических данных:</w:t>
            </w:r>
          </w:p>
          <w:p w14:paraId="3D888C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A8F05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клинический диагноз;</w:t>
            </w:r>
          </w:p>
          <w:p w14:paraId="1BC520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клинические данные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78DF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58D8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BC0F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9CF9A"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материале:</w:t>
            </w:r>
          </w:p>
          <w:p w14:paraId="6D5E2E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материала;</w:t>
            </w:r>
          </w:p>
          <w:p w14:paraId="5138F8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биопсия;</w:t>
            </w:r>
          </w:p>
          <w:p w14:paraId="119D73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первичной биопсии;</w:t>
            </w:r>
          </w:p>
          <w:p w14:paraId="6056C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первичной биопсии;</w:t>
            </w:r>
          </w:p>
          <w:p w14:paraId="7D1C1B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операции (забора материала);</w:t>
            </w:r>
          </w:p>
          <w:p w14:paraId="3A4B0D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операции (забора материала);</w:t>
            </w:r>
          </w:p>
          <w:p w14:paraId="6C51A8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материала;</w:t>
            </w:r>
          </w:p>
          <w:p w14:paraId="13C9E2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материал помещен в 10%-ный раствор нейтрального формалина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0BC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0B9B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AE5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0A30B" w14:textId="77777777" w:rsidR="008517F4" w:rsidRPr="000D0678" w:rsidRDefault="008517F4" w:rsidP="0008395A">
            <w:pPr>
              <w:pStyle w:val="34ffffff6"/>
              <w:rPr>
                <w:rFonts w:eastAsiaTheme="minorEastAsia"/>
                <w:color w:val="auto"/>
                <w:sz w:val="18"/>
              </w:rPr>
            </w:pPr>
            <w:r w:rsidRPr="000D0678">
              <w:rPr>
                <w:color w:val="auto"/>
                <w:sz w:val="18"/>
              </w:rPr>
              <w:t>Добавление маркировок материала:</w:t>
            </w:r>
          </w:p>
          <w:p w14:paraId="36ABE7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флакона;</w:t>
            </w:r>
          </w:p>
          <w:p w14:paraId="7BD8B9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локализация патологического процесса;</w:t>
            </w:r>
          </w:p>
          <w:p w14:paraId="4440E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патологического процесса;</w:t>
            </w:r>
          </w:p>
          <w:p w14:paraId="0A014A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"Качественная характеристика биопсируемого образования":</w:t>
            </w:r>
          </w:p>
          <w:p w14:paraId="6E91C3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размер;</w:t>
            </w:r>
          </w:p>
          <w:p w14:paraId="69077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w:t>
            </w:r>
          </w:p>
          <w:p w14:paraId="5DF823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границы;</w:t>
            </w:r>
          </w:p>
          <w:p w14:paraId="1389A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консистенция;</w:t>
            </w:r>
          </w:p>
          <w:p w14:paraId="227DC1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цвет кожи над образованием; </w:t>
            </w:r>
          </w:p>
          <w:p w14:paraId="4D66E6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иные характеристики;</w:t>
            </w:r>
          </w:p>
          <w:p w14:paraId="7FA5C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изменений тканей;</w:t>
            </w:r>
          </w:p>
          <w:p w14:paraId="152B0C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объектов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3B1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AA3E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5317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CC0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маркировок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4C22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0A9E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A21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23E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маркировок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85D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0318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8EF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0F4C1"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с результатами предыдущих прижизненных патолого-анатомических исследований:</w:t>
            </w:r>
          </w:p>
          <w:p w14:paraId="560A6F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МО;</w:t>
            </w:r>
          </w:p>
          <w:p w14:paraId="6969F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222E5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регистрационный номер;</w:t>
            </w:r>
          </w:p>
          <w:p w14:paraId="65EBB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5EA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D9A5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AAC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480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57F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134C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CA8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26D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5F3F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8454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00C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35A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B889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F163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254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806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протокола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CAC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483B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FC1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0B5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ABB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F94A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2900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9A16E" w14:textId="77777777" w:rsidR="008517F4" w:rsidRPr="000D0678" w:rsidRDefault="008517F4" w:rsidP="0008395A">
            <w:pPr>
              <w:pStyle w:val="34ffffff6"/>
              <w:rPr>
                <w:rFonts w:eastAsiaTheme="minorEastAsia"/>
                <w:color w:val="auto"/>
                <w:sz w:val="18"/>
              </w:rPr>
            </w:pPr>
            <w:r w:rsidRPr="000D0678">
              <w:rPr>
                <w:color w:val="auto"/>
                <w:sz w:val="18"/>
              </w:rPr>
              <w:t>Печать формы 014/у</w:t>
            </w:r>
            <w:r w:rsidRPr="000D0678">
              <w:rPr>
                <w:color w:val="auto"/>
                <w:sz w:val="18"/>
              </w:rPr>
              <w:br/>
              <w:t>"Направление на прижизненное патолого-анатомическое исследование биопсийного (операционного) материала", включая следующие сведения:</w:t>
            </w:r>
          </w:p>
          <w:p w14:paraId="12B2F1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и дата забора материала;</w:t>
            </w:r>
          </w:p>
          <w:p w14:paraId="75DFB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классификатору МКБ-10;</w:t>
            </w:r>
          </w:p>
          <w:p w14:paraId="23C2C2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результаты предыдущих прижизненных патолого-анатомических исследований (включая полное наименование организации, дата протокола, номер протокола, заключение)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604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6CD0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20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0EB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протоколами прижизненных патолого-анатомических исследований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CC73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98A9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C69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BE1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568E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769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F7E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CB0CA3" w14:textId="77777777" w:rsidR="008517F4" w:rsidRPr="000D0678" w:rsidRDefault="008517F4" w:rsidP="0008395A">
            <w:pPr>
              <w:pStyle w:val="34ffffff6"/>
              <w:rPr>
                <w:rFonts w:eastAsiaTheme="minorEastAsia"/>
                <w:color w:val="auto"/>
                <w:sz w:val="18"/>
              </w:rPr>
            </w:pPr>
            <w:r w:rsidRPr="000D0678">
              <w:rPr>
                <w:color w:val="auto"/>
                <w:sz w:val="18"/>
              </w:rPr>
              <w:t>Поиск протоколов по следующим параметрам:</w:t>
            </w:r>
          </w:p>
          <w:p w14:paraId="13B08A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76C30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3AD10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15F3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с, по;</w:t>
            </w:r>
          </w:p>
          <w:p w14:paraId="0D14AC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 материала;</w:t>
            </w:r>
          </w:p>
          <w:p w14:paraId="6D3267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41B3F2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p w14:paraId="2F6981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CC1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30BB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D8CA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046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1CD6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37C0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B14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F01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79803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8FC8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739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B3C3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направления, на основании которого создается протокол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BCB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D287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920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BD6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внешнего направления из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A56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7DF8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849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FD5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и номера протокола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6C0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0686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A84E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8A8B6"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поступлении материала:</w:t>
            </w:r>
          </w:p>
          <w:p w14:paraId="23FD3E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 материала;</w:t>
            </w:r>
          </w:p>
          <w:p w14:paraId="4556CC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материал доставлен в 10%-ном растворе нейтрального формалина;</w:t>
            </w:r>
          </w:p>
          <w:p w14:paraId="2DF4B8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загрязнен;</w:t>
            </w:r>
          </w:p>
          <w:p w14:paraId="204C0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сохранности упаковки;</w:t>
            </w:r>
          </w:p>
          <w:p w14:paraId="1FF392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регистрации биопсийного (операционного материала);</w:t>
            </w:r>
          </w:p>
          <w:p w14:paraId="5E3ACC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биопсия диагностическая;</w:t>
            </w:r>
          </w:p>
          <w:p w14:paraId="10C6AD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операционный материал;</w:t>
            </w:r>
          </w:p>
          <w:p w14:paraId="31070E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сложности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BB4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BFE6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13D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4E694" w14:textId="77777777" w:rsidR="008517F4" w:rsidRPr="000D0678" w:rsidRDefault="008517F4" w:rsidP="0008395A">
            <w:pPr>
              <w:pStyle w:val="34ffffff6"/>
              <w:rPr>
                <w:rFonts w:eastAsiaTheme="minorEastAsia"/>
                <w:color w:val="auto"/>
                <w:sz w:val="18"/>
              </w:rPr>
            </w:pPr>
            <w:r w:rsidRPr="000D0678">
              <w:rPr>
                <w:color w:val="auto"/>
                <w:sz w:val="18"/>
              </w:rPr>
              <w:t>Заполнение описания:</w:t>
            </w:r>
          </w:p>
          <w:p w14:paraId="544E7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вырезки;</w:t>
            </w:r>
          </w:p>
          <w:p w14:paraId="628113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кусочков;</w:t>
            </w:r>
          </w:p>
          <w:p w14:paraId="0CC2D6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блоков;</w:t>
            </w:r>
          </w:p>
          <w:p w14:paraId="29B424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назначенные окраски (реакции, определения);</w:t>
            </w:r>
          </w:p>
          <w:p w14:paraId="7ED678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макроскопическое описание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373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64E2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0CB0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4BA59" w14:textId="77777777" w:rsidR="008517F4" w:rsidRPr="000D0678" w:rsidRDefault="008517F4" w:rsidP="0008395A">
            <w:pPr>
              <w:pStyle w:val="34ffffff6"/>
              <w:rPr>
                <w:rFonts w:eastAsiaTheme="minorEastAsia"/>
                <w:color w:val="auto"/>
                <w:sz w:val="18"/>
              </w:rPr>
            </w:pPr>
            <w:r w:rsidRPr="000D0678">
              <w:rPr>
                <w:color w:val="auto"/>
                <w:sz w:val="18"/>
              </w:rPr>
              <w:t>Добавление микроскопического описания:</w:t>
            </w:r>
          </w:p>
          <w:p w14:paraId="77CD95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откуда взят;</w:t>
            </w:r>
          </w:p>
          <w:p w14:paraId="24F370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кусочков;</w:t>
            </w:r>
          </w:p>
          <w:p w14:paraId="2A2EC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метод окраски;</w:t>
            </w:r>
          </w:p>
          <w:p w14:paraId="60164E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 окраска;</w:t>
            </w:r>
          </w:p>
          <w:p w14:paraId="52BBCF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микроскопическая картина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1C9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532D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D72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05CE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микроскопического описания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3D1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B58E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B39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040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микроскопического описания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4A54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1825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95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9B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микроскопического описания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089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855B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41D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696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микроскопических описаний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45C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3A3F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7D8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5BAC5"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диагнозах:</w:t>
            </w:r>
          </w:p>
          <w:p w14:paraId="103AE0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w:t>
            </w:r>
          </w:p>
          <w:p w14:paraId="3DB6D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 МКБ-10);</w:t>
            </w:r>
          </w:p>
          <w:p w14:paraId="29AABC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морфологический код МКБ-О;</w:t>
            </w:r>
          </w:p>
          <w:p w14:paraId="161523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комментарии к заключению и рекомендации;</w:t>
            </w:r>
          </w:p>
          <w:p w14:paraId="4412BD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1E05B5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патологоанатом;</w:t>
            </w:r>
          </w:p>
          <w:p w14:paraId="5C1C77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лаборант;</w:t>
            </w:r>
          </w:p>
          <w:p w14:paraId="4B2FB6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врач-специалист, осуществляющий консультирование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7DE1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F27E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40F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36BDF" w14:textId="77777777" w:rsidR="008517F4" w:rsidRPr="000D0678" w:rsidRDefault="008517F4" w:rsidP="0008395A">
            <w:pPr>
              <w:pStyle w:val="34ffffff6"/>
              <w:rPr>
                <w:rFonts w:eastAsiaTheme="minorEastAsia"/>
                <w:color w:val="auto"/>
                <w:sz w:val="18"/>
              </w:rPr>
            </w:pPr>
            <w:r w:rsidRPr="000D0678">
              <w:rPr>
                <w:color w:val="auto"/>
                <w:sz w:val="18"/>
              </w:rPr>
              <w:t>Добавление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E42B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056E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F0F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552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6E5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BA59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CE8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B3B0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8B15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024A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B2B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6B6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DCB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5A07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E73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540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файлов, добавленных к услугам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EB1A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05D5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E355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04B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101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5DC4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394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E78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1E3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7DA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790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62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B84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B652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D30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4F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аннулирования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6FA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BCA9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8DE6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C048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014-1/у</w:t>
            </w:r>
            <w:r w:rsidRPr="000D0678">
              <w:rPr>
                <w:rFonts w:eastAsia="Times New Roman"/>
                <w:color w:val="auto"/>
                <w:sz w:val="18"/>
              </w:rPr>
              <w:br/>
              <w:t>"Протокол прижизненного патолого-анатомического исследования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A55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7D86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C49F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C3C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F50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007B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2C0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E23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протокола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A49B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FBA0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7C6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210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36F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FE75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11E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18E4D7"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по следующим параметрам:</w:t>
            </w:r>
          </w:p>
          <w:p w14:paraId="470FD1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44E769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направления;</w:t>
            </w:r>
          </w:p>
          <w:p w14:paraId="7CD13F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028292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направления;</w:t>
            </w:r>
          </w:p>
          <w:p w14:paraId="662E92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23C677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E309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F4BB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D65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A38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7105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D18D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295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E854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A71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6FD3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398A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71DE60" w14:textId="77777777" w:rsidR="008517F4" w:rsidRPr="000D0678" w:rsidRDefault="008517F4" w:rsidP="0008395A">
            <w:pPr>
              <w:pStyle w:val="34ffffff6"/>
              <w:rPr>
                <w:rFonts w:eastAsiaTheme="minorEastAsia"/>
                <w:color w:val="auto"/>
                <w:sz w:val="18"/>
              </w:rPr>
            </w:pPr>
            <w:r w:rsidRPr="000D0678">
              <w:rPr>
                <w:color w:val="auto"/>
                <w:sz w:val="18"/>
              </w:rPr>
              <w:t>Заполнение серии и номера направления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CF7E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B17D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3B8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E4A90"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направлении:</w:t>
            </w:r>
          </w:p>
          <w:p w14:paraId="0D9F1C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w:t>
            </w:r>
          </w:p>
          <w:p w14:paraId="2C163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направления;</w:t>
            </w:r>
          </w:p>
          <w:p w14:paraId="6AAD5E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 (для внешних направлений);</w:t>
            </w:r>
          </w:p>
          <w:p w14:paraId="181BE0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0091C6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7381E8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w:t>
            </w:r>
          </w:p>
          <w:p w14:paraId="59CDA7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p w14:paraId="41AFA9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0AFFD5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КВС;</w:t>
            </w:r>
          </w:p>
          <w:p w14:paraId="13BCF4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 карты;</w:t>
            </w:r>
          </w:p>
          <w:p w14:paraId="53092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материала;</w:t>
            </w:r>
          </w:p>
          <w:p w14:paraId="20F2AF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забора материала; </w:t>
            </w:r>
          </w:p>
          <w:p w14:paraId="194EF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06892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10F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FB49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2203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32170"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типа службы, в которую направляется пациент:</w:t>
            </w:r>
          </w:p>
          <w:p w14:paraId="0486B4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лаборатория;</w:t>
            </w:r>
          </w:p>
          <w:p w14:paraId="3EBC2C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патологоанатомическое бюро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1A2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E5A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40E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6EB3D"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службы из списка служб МО направления с фильтрацией списка по выбранному типу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1B570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A51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87A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4FC62"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диагнозах:</w:t>
            </w:r>
          </w:p>
          <w:p w14:paraId="4CD305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567A9D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клинический диагноз;</w:t>
            </w:r>
          </w:p>
          <w:p w14:paraId="39040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краткий анамнез;</w:t>
            </w:r>
          </w:p>
          <w:p w14:paraId="6B7FF2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гинекологический анамнез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2B7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3591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A0E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53A5C" w14:textId="77777777" w:rsidR="008517F4" w:rsidRPr="000D0678" w:rsidRDefault="008517F4" w:rsidP="0008395A">
            <w:pPr>
              <w:pStyle w:val="34ffffff6"/>
              <w:rPr>
                <w:rFonts w:eastAsiaTheme="minorEastAsia"/>
                <w:color w:val="auto"/>
                <w:sz w:val="18"/>
              </w:rPr>
            </w:pPr>
            <w:r w:rsidRPr="000D0678">
              <w:rPr>
                <w:color w:val="auto"/>
                <w:sz w:val="18"/>
              </w:rPr>
              <w:t>Отображение таблицы с описанием инструментальных обследований из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CCE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C7885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22E6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F11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информации о проведенных обследованиях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C14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4B58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D9F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E0223"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проведенном лечении с автоматической загрузкой данных из случая лечения и специфики онкологии:</w:t>
            </w:r>
          </w:p>
          <w:p w14:paraId="63350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оперативное;</w:t>
            </w:r>
          </w:p>
          <w:p w14:paraId="039711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лучевое;</w:t>
            </w:r>
          </w:p>
          <w:p w14:paraId="558AFF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химиотерапия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6AB2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139E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7D2E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59CA2" w14:textId="77777777" w:rsidR="008517F4" w:rsidRPr="000D0678" w:rsidRDefault="008517F4" w:rsidP="0008395A">
            <w:pPr>
              <w:pStyle w:val="34ffffff6"/>
              <w:rPr>
                <w:rFonts w:eastAsiaTheme="minorEastAsia"/>
                <w:color w:val="auto"/>
                <w:sz w:val="18"/>
              </w:rPr>
            </w:pPr>
            <w:r w:rsidRPr="000D0678">
              <w:rPr>
                <w:color w:val="auto"/>
                <w:sz w:val="18"/>
              </w:rPr>
              <w:t>Заполнение описания биологического материала: </w:t>
            </w:r>
          </w:p>
          <w:p w14:paraId="1906EC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маркировка препарата;</w:t>
            </w:r>
          </w:p>
          <w:p w14:paraId="39AFFC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объем;</w:t>
            </w:r>
          </w:p>
          <w:p w14:paraId="2F8806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объектов;</w:t>
            </w:r>
          </w:p>
          <w:p w14:paraId="106063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макро-описание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F55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7387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AFDA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418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описания биологического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5EA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6E87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F2B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5A6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описания биологического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1CE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5BFC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EA9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14C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описания биологического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95E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69EB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FAC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724DA"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характере, локализации и способе получения материала:</w:t>
            </w:r>
          </w:p>
          <w:p w14:paraId="056D8A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патологического процесса;</w:t>
            </w:r>
          </w:p>
          <w:p w14:paraId="5658B9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характеристики образования;</w:t>
            </w:r>
          </w:p>
          <w:p w14:paraId="24D809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прилежащие ткани;</w:t>
            </w:r>
          </w:p>
          <w:p w14:paraId="0EF8E8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локализация патологического процесса;</w:t>
            </w:r>
          </w:p>
          <w:p w14:paraId="7DF973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53B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E941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AF6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86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характере, локализации и способе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2C3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F6C2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8959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85A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информации о характере, локализации и способе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E17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9800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73F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8B0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информации о характере, локализации и способе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1EF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B4CA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E65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06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373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76E1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F03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1D1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FAC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34FF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4B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336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9FF9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2B4D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6E9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099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203/у-02 </w:t>
            </w:r>
            <w:r w:rsidRPr="000D0678">
              <w:rPr>
                <w:rFonts w:eastAsia="Times New Roman"/>
                <w:color w:val="auto"/>
                <w:sz w:val="18"/>
              </w:rPr>
              <w:br/>
              <w:t>"Направление цитологическое диагностическое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E061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ABBA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DC9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1E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4A8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3365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620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790D5" w14:textId="77777777" w:rsidR="008517F4" w:rsidRPr="000D0678" w:rsidRDefault="008517F4" w:rsidP="0008395A">
            <w:pPr>
              <w:pStyle w:val="34ffffff6"/>
              <w:rPr>
                <w:rFonts w:eastAsiaTheme="minorEastAsia"/>
                <w:color w:val="auto"/>
                <w:sz w:val="18"/>
              </w:rPr>
            </w:pPr>
            <w:r w:rsidRPr="000D0678">
              <w:rPr>
                <w:color w:val="auto"/>
                <w:sz w:val="18"/>
              </w:rPr>
              <w:t>Поиск протоколов по следующим параметрам:</w:t>
            </w:r>
          </w:p>
          <w:p w14:paraId="3F3BDF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76FCB3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78364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6A51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с, по;</w:t>
            </w:r>
          </w:p>
          <w:p w14:paraId="6613A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1BE402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97C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0403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C6E8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ACC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1EE3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F113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EF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D6D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CC3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E77E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86AB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62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направления, на основании которого создается протокол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594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38D1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BB3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D77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подстановка направления, по которому была создана заявка на лабораторное исследование, при создании протокола из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81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FF7F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F61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ADD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внешнего направления из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A1B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553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C9C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A3D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и номера протокола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2B60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1BFF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2DD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465AD" w14:textId="77777777" w:rsidR="008517F4" w:rsidRPr="000D0678" w:rsidRDefault="008517F4" w:rsidP="0008395A">
            <w:pPr>
              <w:pStyle w:val="34ffffff6"/>
              <w:rPr>
                <w:rFonts w:eastAsiaTheme="minorEastAsia"/>
                <w:color w:val="auto"/>
                <w:sz w:val="18"/>
              </w:rPr>
            </w:pPr>
            <w:r w:rsidRPr="000D0678">
              <w:rPr>
                <w:color w:val="auto"/>
                <w:sz w:val="18"/>
              </w:rPr>
              <w:t>Заполнение даты поступления материала и вида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D6C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4A54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F3E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3B4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подстановка вида оплаты из направления, на основании которого создан протокол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E5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464F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3A1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A563A" w14:textId="77777777" w:rsidR="008517F4" w:rsidRPr="000D0678" w:rsidRDefault="008517F4" w:rsidP="0008395A">
            <w:pPr>
              <w:pStyle w:val="34ffffff6"/>
              <w:rPr>
                <w:rFonts w:eastAsiaTheme="minorEastAsia"/>
                <w:color w:val="auto"/>
                <w:sz w:val="18"/>
              </w:rPr>
            </w:pPr>
            <w:r w:rsidRPr="000D0678">
              <w:rPr>
                <w:color w:val="auto"/>
                <w:sz w:val="18"/>
              </w:rPr>
              <w:t>Заполнение блока "Цитограмма" для услуг с атрибутом "Цитограмма":</w:t>
            </w:r>
          </w:p>
          <w:p w14:paraId="624AB0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качество препарата;</w:t>
            </w:r>
          </w:p>
          <w:p w14:paraId="66500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мазка;</w:t>
            </w:r>
          </w:p>
          <w:p w14:paraId="2865FD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p w14:paraId="6BAC2C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цитограмма соответствует;</w:t>
            </w:r>
          </w:p>
          <w:p w14:paraId="4740C5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степень выраженности (если в поле "Цитограмма соответствует" выбрано значение "3.Признаки соответствуют воспалительному процессу слизистой оболочки (вагинит, экзоцервицит, эндоцервицит)");</w:t>
            </w:r>
          </w:p>
          <w:p w14:paraId="1AE24B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этиологический фактор (если в поле "Цитограмма соответствует" выбрано значение "3.Признаки соответствуют воспалительному процессу слизистой оболочки (вагинит, экзоцервицит, эндоцервицит)");</w:t>
            </w:r>
          </w:p>
          <w:p w14:paraId="7684A3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типы цитологических заключений;</w:t>
            </w:r>
          </w:p>
          <w:p w14:paraId="5984B6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дополнительные уточнения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B02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3B5D0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21C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F330D" w14:textId="77777777" w:rsidR="008517F4" w:rsidRPr="000D0678" w:rsidRDefault="008517F4" w:rsidP="0008395A">
            <w:pPr>
              <w:pStyle w:val="34ffffff6"/>
              <w:rPr>
                <w:rFonts w:eastAsiaTheme="minorEastAsia"/>
                <w:color w:val="auto"/>
                <w:sz w:val="18"/>
              </w:rPr>
            </w:pPr>
            <w:r w:rsidRPr="000D0678">
              <w:rPr>
                <w:color w:val="auto"/>
                <w:sz w:val="18"/>
              </w:rPr>
              <w:t>Добавление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519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45251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6B7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C53823" w14:textId="77777777" w:rsidR="008517F4" w:rsidRPr="000D0678" w:rsidRDefault="008517F4" w:rsidP="0008395A">
            <w:pPr>
              <w:pStyle w:val="34ffffff6"/>
              <w:rPr>
                <w:rFonts w:eastAsiaTheme="minorEastAsia"/>
                <w:color w:val="auto"/>
                <w:sz w:val="18"/>
              </w:rPr>
            </w:pPr>
            <w:r w:rsidRPr="000D0678">
              <w:rPr>
                <w:color w:val="auto"/>
                <w:sz w:val="18"/>
              </w:rPr>
              <w:t>Просмотр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0797A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1095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27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C31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36A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E2E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433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A5AC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949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0615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7F1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1923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файлов, добавленных к услугам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C04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4FAF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062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A0C6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EA51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B2CD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075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781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34AA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BA3F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50D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A12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203/у-02</w:t>
            </w:r>
            <w:r w:rsidRPr="000D0678">
              <w:rPr>
                <w:rFonts w:eastAsia="Times New Roman"/>
                <w:color w:val="auto"/>
                <w:sz w:val="18"/>
              </w:rPr>
              <w:br/>
              <w:t>"Протокол цитологического диагностического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F714D"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50262234" w14:textId="77777777" w:rsidR="008517F4" w:rsidRPr="000D0678" w:rsidRDefault="008517F4" w:rsidP="008517F4">
      <w:pPr>
        <w:pStyle w:val="34ffffff6"/>
        <w:rPr>
          <w:rFonts w:eastAsia="Times New Roman"/>
          <w:color w:val="auto"/>
          <w:sz w:val="18"/>
        </w:rPr>
      </w:pPr>
    </w:p>
    <w:p w14:paraId="61FB0506" w14:textId="77777777" w:rsidR="008517F4" w:rsidRPr="000D0678" w:rsidRDefault="008517F4" w:rsidP="008517F4">
      <w:pPr>
        <w:pStyle w:val="3420"/>
        <w:rPr>
          <w:sz w:val="22"/>
        </w:rPr>
      </w:pPr>
      <w:bookmarkStart w:id="417" w:name="_Toc148347253"/>
      <w:bookmarkStart w:id="418" w:name="_Toc163044191"/>
      <w:r w:rsidRPr="000D0678">
        <w:rPr>
          <w:sz w:val="22"/>
        </w:rPr>
        <w:t>Подсистема 29 "Поликлиника"</w:t>
      </w:r>
      <w:bookmarkEnd w:id="417"/>
      <w:bookmarkEnd w:id="418"/>
    </w:p>
    <w:p w14:paraId="75FC92BD"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897"/>
        <w:gridCol w:w="6187"/>
        <w:gridCol w:w="986"/>
      </w:tblGrid>
      <w:tr w:rsidR="008517F4" w:rsidRPr="000D0678" w14:paraId="33BC5A07"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965B8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19E5D"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50D50" w14:textId="77777777" w:rsidR="008517F4" w:rsidRPr="000D0678" w:rsidRDefault="008517F4" w:rsidP="0008395A">
            <w:pPr>
              <w:pStyle w:val="34ffffff4"/>
              <w:rPr>
                <w:sz w:val="18"/>
              </w:rPr>
            </w:pPr>
            <w:r w:rsidRPr="000D0678">
              <w:rPr>
                <w:sz w:val="18"/>
              </w:rPr>
              <w:t>Ключевая</w:t>
            </w:r>
          </w:p>
        </w:tc>
      </w:tr>
      <w:tr w:rsidR="008517F4" w:rsidRPr="000D0678" w14:paraId="3CD650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69F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4ACDB"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записанных и принятых пациентов за период, находящихся в очереди пациентов. Список содержит следующие сведения:</w:t>
            </w:r>
          </w:p>
          <w:p w14:paraId="555841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записи;</w:t>
            </w:r>
          </w:p>
          <w:p w14:paraId="35CED8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приема;</w:t>
            </w:r>
          </w:p>
          <w:p w14:paraId="5B66E8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неявке пациента;</w:t>
            </w:r>
          </w:p>
          <w:p w14:paraId="15E416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6A4998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и дата рождения пациента;</w:t>
            </w:r>
          </w:p>
          <w:p w14:paraId="2471C4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пациента;</w:t>
            </w:r>
          </w:p>
          <w:p w14:paraId="3B7B76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направлении;</w:t>
            </w:r>
          </w:p>
          <w:p w14:paraId="0A839A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льготах пациента;</w:t>
            </w:r>
          </w:p>
          <w:p w14:paraId="75BE31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необходимости прохождения пациентом диспансеризации и медосмотров;</w:t>
            </w:r>
          </w:p>
          <w:p w14:paraId="1C827D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прикреплении пациента;</w:t>
            </w:r>
          </w:p>
          <w:p w14:paraId="552791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амбулаторной карты пациента;</w:t>
            </w:r>
          </w:p>
          <w:p w14:paraId="6A111E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записавшего сотрудника;</w:t>
            </w:r>
          </w:p>
          <w:p w14:paraId="2DDA0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 к которому записан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438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DAB3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5E8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3B2795" w14:textId="77777777" w:rsidR="008517F4" w:rsidRPr="000D0678" w:rsidRDefault="008517F4" w:rsidP="0008395A">
            <w:pPr>
              <w:pStyle w:val="34ffffff6"/>
              <w:rPr>
                <w:rFonts w:eastAsiaTheme="minorEastAsia"/>
                <w:color w:val="auto"/>
                <w:sz w:val="18"/>
              </w:rPr>
            </w:pPr>
            <w:r w:rsidRPr="000D0678">
              <w:rPr>
                <w:color w:val="auto"/>
                <w:sz w:val="18"/>
              </w:rPr>
              <w:t>Действия со списком записанных и принятых пациентов:</w:t>
            </w:r>
          </w:p>
          <w:p w14:paraId="016A34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списка;</w:t>
            </w:r>
          </w:p>
          <w:p w14:paraId="626093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w:t>
            </w:r>
          </w:p>
          <w:p w14:paraId="2DFE67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пациента без записи;</w:t>
            </w:r>
          </w:p>
          <w:p w14:paraId="13CCF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w:t>
            </w:r>
          </w:p>
          <w:p w14:paraId="382D73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из очереди;</w:t>
            </w:r>
          </w:p>
          <w:p w14:paraId="42A96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записи с указанием причины отмены;</w:t>
            </w:r>
          </w:p>
          <w:p w14:paraId="78269B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освобождение времени записи с переводом пациента в лист ожидания;</w:t>
            </w:r>
          </w:p>
          <w:p w14:paraId="7C2E0F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перезапись пациента;</w:t>
            </w:r>
          </w:p>
          <w:p w14:paraId="0E2736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записанных и принятых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CB0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FCF1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AA1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DB0F2"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вызовов на дом за период. Список содержит следующие сведения:</w:t>
            </w:r>
          </w:p>
          <w:p w14:paraId="36FA22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вызова;</w:t>
            </w:r>
          </w:p>
          <w:p w14:paraId="35022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DD23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и дата рождения пациента;</w:t>
            </w:r>
          </w:p>
          <w:p w14:paraId="741821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места вызова;</w:t>
            </w:r>
          </w:p>
          <w:p w14:paraId="5CB88A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вызова;</w:t>
            </w:r>
          </w:p>
          <w:p w14:paraId="2E96B8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повод вызова;</w:t>
            </w:r>
          </w:p>
          <w:p w14:paraId="6731C5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вызова;</w:t>
            </w:r>
          </w:p>
          <w:p w14:paraId="7B744F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13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5A08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BF4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F0459" w14:textId="77777777" w:rsidR="008517F4" w:rsidRPr="000D0678" w:rsidRDefault="008517F4" w:rsidP="0008395A">
            <w:pPr>
              <w:pStyle w:val="34ffffff6"/>
              <w:rPr>
                <w:rFonts w:eastAsiaTheme="minorEastAsia"/>
                <w:color w:val="auto"/>
                <w:sz w:val="18"/>
              </w:rPr>
            </w:pPr>
            <w:r w:rsidRPr="000D0678">
              <w:rPr>
                <w:color w:val="auto"/>
                <w:sz w:val="18"/>
              </w:rPr>
              <w:t>Действия со списком вызовов на дом:</w:t>
            </w:r>
          </w:p>
          <w:p w14:paraId="1006B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списка;</w:t>
            </w:r>
          </w:p>
          <w:p w14:paraId="6CFCB9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нового случая лечения;</w:t>
            </w:r>
          </w:p>
          <w:p w14:paraId="365E2A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посещения в открытый случай лечения;</w:t>
            </w:r>
          </w:p>
          <w:p w14:paraId="5598D9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вызова на дом;</w:t>
            </w:r>
          </w:p>
          <w:p w14:paraId="63DA71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статуса вызова на дом;</w:t>
            </w:r>
          </w:p>
          <w:p w14:paraId="4E39B2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вызовов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7FB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B3EF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161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E0FC0"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по следующим сведениям:</w:t>
            </w:r>
          </w:p>
          <w:p w14:paraId="32AF17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022993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01A57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5D8C8E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год рождения;</w:t>
            </w:r>
          </w:p>
          <w:p w14:paraId="7435B1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пациента в МИС;</w:t>
            </w:r>
          </w:p>
          <w:p w14:paraId="4AEF0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4F58CF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полиса;</w:t>
            </w:r>
          </w:p>
          <w:p w14:paraId="1D27BC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документа, удостоверяющего личность;</w:t>
            </w:r>
          </w:p>
          <w:p w14:paraId="188648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амбулаторной карты;</w:t>
            </w:r>
          </w:p>
          <w:p w14:paraId="7289D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КВС;</w:t>
            </w:r>
          </w:p>
          <w:p w14:paraId="2C11FA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поиска по умершим пациентам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C7A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0EB5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8D5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61978B"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F66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4E3FD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5F2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6B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запроса амбулаторной карты пациента из картохранилища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EAC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8540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6F09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E8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расписания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911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9022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A3E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E0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резервирования времени в расписании для приема повторных и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16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3D7E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AAB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063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примечаний по особенностям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112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892E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9B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41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расписания на последующие дни с предыдущих периодов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8A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A603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B80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EFA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дополнительных талонов в расписание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204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D307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E27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69404D" w14:textId="77777777" w:rsidR="008517F4" w:rsidRPr="000D0678" w:rsidRDefault="008517F4" w:rsidP="0008395A">
            <w:pPr>
              <w:pStyle w:val="34ffffff6"/>
              <w:rPr>
                <w:rFonts w:eastAsiaTheme="minorEastAsia"/>
                <w:color w:val="auto"/>
                <w:sz w:val="18"/>
              </w:rPr>
            </w:pPr>
            <w:r w:rsidRPr="000D0678">
              <w:rPr>
                <w:color w:val="auto"/>
                <w:sz w:val="18"/>
              </w:rPr>
              <w:t>Возможность копирования диапазона расписания с переносом следующих свойств: </w:t>
            </w:r>
          </w:p>
          <w:p w14:paraId="04D4AD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начала и время окончания приема;</w:t>
            </w:r>
          </w:p>
          <w:p w14:paraId="6E0484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p w14:paraId="3E4B6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примечание на день;</w:t>
            </w:r>
          </w:p>
          <w:p w14:paraId="6F0218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примечание для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FE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78A8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1DA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63C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случаев амбулаторно-поликлинического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97E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9ACB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EB60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1E5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случая амбулаторно-поликлинического лечения, посещения, осмотра, анамнеза, диагноза, характера заболевания, результат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DCB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5BDD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060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EAC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амбулаторно-поликлинических посещений (дата, место посещения, медицинский персонал, цель посещения,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9952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F9E3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D33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87C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медицинских услуг, оказанных пациенту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D10C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7841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984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67358" w14:textId="77777777" w:rsidR="008517F4" w:rsidRPr="000D0678" w:rsidRDefault="008517F4" w:rsidP="0008395A">
            <w:pPr>
              <w:pStyle w:val="34ffffff6"/>
              <w:rPr>
                <w:rFonts w:eastAsiaTheme="minorEastAsia"/>
                <w:color w:val="auto"/>
                <w:sz w:val="18"/>
              </w:rPr>
            </w:pPr>
            <w:r w:rsidRPr="000D0678">
              <w:rPr>
                <w:color w:val="auto"/>
                <w:sz w:val="18"/>
              </w:rPr>
              <w:t>Регистрация и планирование врачебных назначений: режимы, диеты, лекарственное лечение, консультации, лабораторные и диагностические исследования, осмотры, манипуляции и процедуры, оперативное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3AED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E19E4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3F1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51B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назначенных лабораторных и диагностических исследований, протоколов назначенных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7F6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4A5E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D96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33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и удаление учётных документов по факту посещения пациентом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D41C3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8027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3EC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649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F051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7702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6FB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EE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документов с неформализованными данными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C39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868B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96A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7D9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2F5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CEDD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57C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A48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структурированных параметров и вариантов их наполнения при работе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BDD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183F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9FA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180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Генерация текста документа по заполненным структурированным параметрам в документе на основе шаблона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09CD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B1F2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66A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3AE8C" w14:textId="77777777" w:rsidR="008517F4" w:rsidRPr="000D0678" w:rsidRDefault="008517F4" w:rsidP="0008395A">
            <w:pPr>
              <w:pStyle w:val="34ffffff6"/>
              <w:rPr>
                <w:rFonts w:eastAsiaTheme="minorEastAsia"/>
                <w:color w:val="auto"/>
                <w:sz w:val="18"/>
              </w:rPr>
            </w:pPr>
            <w:r w:rsidRPr="000D0678">
              <w:rPr>
                <w:color w:val="auto"/>
                <w:sz w:val="18"/>
              </w:rPr>
              <w:t>Доступные действия в журнале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8BF1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FE53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B777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3C428"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извещений о раненых в ДТП. Доступны следующие сведения об извещениях:</w:t>
            </w:r>
          </w:p>
          <w:p w14:paraId="07390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31B67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3FA14F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8A1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2591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F44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1612A" w14:textId="77777777" w:rsidR="008517F4" w:rsidRPr="000D0678" w:rsidRDefault="008517F4" w:rsidP="0008395A">
            <w:pPr>
              <w:pStyle w:val="34ffffff6"/>
              <w:rPr>
                <w:rFonts w:eastAsiaTheme="minorEastAsia"/>
                <w:color w:val="auto"/>
                <w:sz w:val="18"/>
              </w:rPr>
            </w:pPr>
            <w:r w:rsidRPr="000D0678">
              <w:rPr>
                <w:color w:val="auto"/>
                <w:sz w:val="18"/>
              </w:rPr>
              <w:t>Доступные действия в журнале извещений о раненых в ДТП:</w:t>
            </w:r>
          </w:p>
          <w:p w14:paraId="7E0978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извещения;</w:t>
            </w:r>
          </w:p>
          <w:p w14:paraId="4C5AE4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извещения;</w:t>
            </w:r>
          </w:p>
          <w:p w14:paraId="55F6E1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извещения;</w:t>
            </w:r>
          </w:p>
          <w:p w14:paraId="7B269A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извещения;</w:t>
            </w:r>
          </w:p>
          <w:p w14:paraId="12F5BA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411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6F55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73B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F3877"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извещения о раненом в ДТП:</w:t>
            </w:r>
          </w:p>
          <w:p w14:paraId="1175D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обращения;</w:t>
            </w:r>
          </w:p>
          <w:p w14:paraId="6FC7AD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госпитализации;</w:t>
            </w:r>
          </w:p>
          <w:p w14:paraId="5A5C7B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ДТП;</w:t>
            </w:r>
          </w:p>
          <w:p w14:paraId="28F3F7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обращении;</w:t>
            </w:r>
          </w:p>
          <w:p w14:paraId="32593D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 ДТП;</w:t>
            </w:r>
          </w:p>
          <w:p w14:paraId="2491D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перевода в другую МО;</w:t>
            </w:r>
          </w:p>
          <w:p w14:paraId="091163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перевода;</w:t>
            </w:r>
          </w:p>
          <w:p w14:paraId="7B1AE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переводе;</w:t>
            </w:r>
          </w:p>
          <w:p w14:paraId="52553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составивший извещение;</w:t>
            </w:r>
          </w:p>
          <w:p w14:paraId="29CF35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26C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5F29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CF4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67ADC"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извещений о скончавшихся в ДТП. Доступны следующие сведения об извещениях:</w:t>
            </w:r>
          </w:p>
          <w:p w14:paraId="2CC407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776C91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1B204E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7A6A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2320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EC8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BFCAE" w14:textId="77777777" w:rsidR="008517F4" w:rsidRPr="000D0678" w:rsidRDefault="008517F4" w:rsidP="0008395A">
            <w:pPr>
              <w:pStyle w:val="34ffffff6"/>
              <w:rPr>
                <w:rFonts w:eastAsiaTheme="minorEastAsia"/>
                <w:color w:val="auto"/>
                <w:sz w:val="18"/>
              </w:rPr>
            </w:pPr>
            <w:r w:rsidRPr="000D0678">
              <w:rPr>
                <w:color w:val="auto"/>
                <w:sz w:val="18"/>
              </w:rPr>
              <w:t>Доступные действия в журнале извещений о скончавшихся в ДТП:</w:t>
            </w:r>
          </w:p>
          <w:p w14:paraId="4BB955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извещения;</w:t>
            </w:r>
          </w:p>
          <w:p w14:paraId="2001F7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извещения;</w:t>
            </w:r>
          </w:p>
          <w:p w14:paraId="067FA5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извещения;</w:t>
            </w:r>
          </w:p>
          <w:p w14:paraId="69FF5F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извещения;</w:t>
            </w:r>
          </w:p>
          <w:p w14:paraId="05008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F1E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3AE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9DE3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90A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регистра льготников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590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59B7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E9E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7A8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 регистра льготников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A1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DA01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638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C2F6A" w14:textId="77777777" w:rsidR="008517F4" w:rsidRPr="000D0678" w:rsidRDefault="008517F4" w:rsidP="0008395A">
            <w:pPr>
              <w:pStyle w:val="34ffffff6"/>
              <w:rPr>
                <w:rFonts w:eastAsiaTheme="minorEastAsia"/>
                <w:color w:val="auto"/>
                <w:sz w:val="18"/>
              </w:rPr>
            </w:pPr>
            <w:r w:rsidRPr="000D0678">
              <w:rPr>
                <w:color w:val="auto"/>
                <w:sz w:val="18"/>
              </w:rPr>
              <w:t>Доступны действия в регистре льготников:</w:t>
            </w:r>
          </w:p>
          <w:p w14:paraId="1CC3AD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льготы;</w:t>
            </w:r>
          </w:p>
          <w:p w14:paraId="19D795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льготы;</w:t>
            </w:r>
          </w:p>
          <w:p w14:paraId="7EA187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льготы;</w:t>
            </w:r>
          </w:p>
          <w:p w14:paraId="15DC6C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льготы;</w:t>
            </w:r>
          </w:p>
          <w:p w14:paraId="442EC1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льгот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627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A29A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F2E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E3660"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отсрочки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18D4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0688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2E0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3818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остатков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A5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155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DB1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F30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1DB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A282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E4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54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госпитализаций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293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288E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610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6B0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 журнала запросов для взаимодействия сотрудников разных МО с целью обмена данными о случаях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1A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6871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0BC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7913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среднему медицинскому персоналу к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E5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BDFF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59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D4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планов флюорографических мероприятий по участкам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CFC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3F09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0F9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6DC45"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в планах флюорографических мероприятий по следующим параметрам:</w:t>
            </w:r>
          </w:p>
          <w:p w14:paraId="48AD4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39EF0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0EC87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риска;</w:t>
            </w:r>
          </w:p>
          <w:p w14:paraId="2D119D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плановая дата флюорографического исследования;</w:t>
            </w:r>
          </w:p>
          <w:p w14:paraId="17C1EF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необходимость проведения двух флюорографических исследований в год;</w:t>
            </w:r>
          </w:p>
          <w:p w14:paraId="0617B3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отсутствие сведений о флюорографических мероприятиях за последние 2 года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2EC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094E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D60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DD9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обновление и удаление планов флюорографических мероприятий по участкам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4C9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56BC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5E7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FB61C" w14:textId="77777777" w:rsidR="008517F4" w:rsidRPr="000D0678" w:rsidRDefault="008517F4" w:rsidP="0008395A">
            <w:pPr>
              <w:pStyle w:val="34ffffff6"/>
              <w:rPr>
                <w:rFonts w:eastAsiaTheme="minorEastAsia"/>
                <w:color w:val="auto"/>
                <w:sz w:val="18"/>
              </w:rPr>
            </w:pPr>
            <w:r w:rsidRPr="000D0678">
              <w:rPr>
                <w:color w:val="auto"/>
                <w:sz w:val="18"/>
              </w:rPr>
              <w:t>Просмотр сигнальной информации о пациентах, прикрепленных к участкам пользователей, врачами терапевтических и педиатрических специальностей:</w:t>
            </w:r>
          </w:p>
          <w:p w14:paraId="2C3A2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выполненных параклинических услугах;</w:t>
            </w:r>
          </w:p>
          <w:p w14:paraId="4D3A88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вызовах СМП;</w:t>
            </w:r>
          </w:p>
          <w:p w14:paraId="5985F1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выписанных из стационара;</w:t>
            </w:r>
          </w:p>
          <w:p w14:paraId="029615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истекающих льготах пациентов;</w:t>
            </w:r>
          </w:p>
          <w:p w14:paraId="52D5E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открытых ЛВН врача;</w:t>
            </w:r>
          </w:p>
          <w:p w14:paraId="7362C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выписанных медицинских свидетельствах о смерти;</w:t>
            </w:r>
          </w:p>
          <w:p w14:paraId="2E81D2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неявившихся пациентах;</w:t>
            </w:r>
          </w:p>
          <w:p w14:paraId="45815D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пациентах, проходящих диспансеризацию;</w:t>
            </w:r>
          </w:p>
          <w:p w14:paraId="0EEC5B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пациентах, находящихся на карантине;</w:t>
            </w:r>
          </w:p>
          <w:p w14:paraId="1C89B3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пациентах регистра "Мониторинг редких (орфанных)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C26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673E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D3D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796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картотеке, в регистре прикрепленного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0F777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15BA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4D5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54E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направленных на проведение физиотерапевтических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0F114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4F6D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ED9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5F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125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606B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9B0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122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процедуру курса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D632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C54F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81B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9A6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7AD0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C2FE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984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01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EAB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5A03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778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433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Отклонение записи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2AAD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679B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C40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6C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пациента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28BB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664F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C9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E6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97A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810F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175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6D1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пациентов, направленных на проведение физиотерапевтических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E88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EE19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4DCC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86610"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и редактирования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06DB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D9458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7D9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44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назначений на физиотерапевтические процедуры и курс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9F6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B64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68F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230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факта выполнения физиотерапевтической процедуры в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FB3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B8CF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977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EBF5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проведенных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2D879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98485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A36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ADD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 просмотр входящих и исходящих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0D33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A6EA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EF8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F075B"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контрольных карт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A20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1F60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E66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35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госпитализаций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48DC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7F20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360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90234" w14:textId="77777777" w:rsidR="008517F4" w:rsidRPr="000D0678" w:rsidRDefault="008517F4" w:rsidP="0008395A">
            <w:pPr>
              <w:pStyle w:val="34ffffff6"/>
              <w:rPr>
                <w:rFonts w:eastAsiaTheme="minorEastAsia"/>
                <w:color w:val="auto"/>
                <w:sz w:val="18"/>
              </w:rPr>
            </w:pPr>
            <w:r w:rsidRPr="000D0678">
              <w:rPr>
                <w:color w:val="auto"/>
                <w:sz w:val="18"/>
              </w:rPr>
              <w:t>Работа со справочниками:</w:t>
            </w:r>
          </w:p>
          <w:p w14:paraId="17E66E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услуг;</w:t>
            </w:r>
          </w:p>
          <w:p w14:paraId="7E1D23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D612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438E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E80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7AA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журналами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A1B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2134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DB7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E0DB7"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уведомлений</w:t>
            </w:r>
          </w:p>
          <w:p w14:paraId="7141124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6FDB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5B55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E6B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A00E3"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0FB7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1239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F395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E6200" w14:textId="77777777" w:rsidR="008517F4" w:rsidRPr="000D0678" w:rsidRDefault="008517F4" w:rsidP="0008395A">
            <w:pPr>
              <w:pStyle w:val="34ffffff6"/>
              <w:rPr>
                <w:rFonts w:eastAsiaTheme="minorEastAsia"/>
                <w:color w:val="auto"/>
                <w:sz w:val="18"/>
              </w:rPr>
            </w:pPr>
            <w:r w:rsidRPr="000D0678">
              <w:rPr>
                <w:color w:val="auto"/>
                <w:sz w:val="18"/>
              </w:rPr>
              <w:t>Поиск ранее добавленных талонов амбулаторного пациента и посещений с использованием фильтров:</w:t>
            </w:r>
          </w:p>
          <w:p w14:paraId="05C270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персональные данные пациентов;</w:t>
            </w:r>
          </w:p>
          <w:p w14:paraId="0F7595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прикреплении пациентов;</w:t>
            </w:r>
          </w:p>
          <w:p w14:paraId="2CFC8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адресе регистрации и проживания пациентов;</w:t>
            </w:r>
          </w:p>
          <w:p w14:paraId="6E5A8F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льготах пациентов;</w:t>
            </w:r>
          </w:p>
          <w:p w14:paraId="23306A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диагнозах и услугах в рамках случая лечения;</w:t>
            </w:r>
          </w:p>
          <w:p w14:paraId="136728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посещениях;</w:t>
            </w:r>
          </w:p>
          <w:p w14:paraId="779062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лечения;</w:t>
            </w:r>
          </w:p>
          <w:p w14:paraId="7915C5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выписке листов нетрудоспособности;</w:t>
            </w:r>
          </w:p>
          <w:p w14:paraId="53543A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направлениях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8E9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920D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32FE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5EC7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Подсчет количества найденных талонов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15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2057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925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CAF2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ТАП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01C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B5E8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B679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5F65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пересечение ТАП с другими случаями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FA9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41FD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A05C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A38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уникального номера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CAA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0324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12E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93F9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редактирования номера ТАП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C52A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23A5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5C9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EF0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даты начала случая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581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5EF6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92B0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6D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даты смерти и даты закрытия ТАП в случае смерти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767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9C79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26AD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EAA02E"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направлении:</w:t>
            </w:r>
          </w:p>
          <w:p w14:paraId="3B0FEB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w:t>
            </w:r>
          </w:p>
          <w:p w14:paraId="6CB9A3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28BA76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организация;</w:t>
            </w:r>
          </w:p>
          <w:p w14:paraId="145A0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отделение;</w:t>
            </w:r>
          </w:p>
          <w:p w14:paraId="5DE039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направивший врач;</w:t>
            </w:r>
          </w:p>
          <w:p w14:paraId="7E082E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1AFCAD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p w14:paraId="6AA4C0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p w14:paraId="4D6B9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предварительная внешняя причина (для диагнозов групп "S" и "T" по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31A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DB4F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F570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F1E829"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и выбора электронного направления, автоматическая подстановка данных выбранного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6431E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AFF3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5E4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A64E7" w14:textId="77777777" w:rsidR="008517F4" w:rsidRPr="000D0678" w:rsidRDefault="008517F4" w:rsidP="0008395A">
            <w:pPr>
              <w:pStyle w:val="34ffffff6"/>
              <w:rPr>
                <w:rFonts w:eastAsiaTheme="minorEastAsia"/>
                <w:color w:val="auto"/>
                <w:sz w:val="18"/>
              </w:rPr>
            </w:pPr>
            <w:r w:rsidRPr="000D0678">
              <w:rPr>
                <w:color w:val="auto"/>
                <w:sz w:val="18"/>
              </w:rPr>
              <w:t>Ввод основных сведений о посещении:</w:t>
            </w:r>
          </w:p>
          <w:p w14:paraId="6A7DD1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посещения;</w:t>
            </w:r>
          </w:p>
          <w:p w14:paraId="77DED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(первично/повторно);</w:t>
            </w:r>
          </w:p>
          <w:p w14:paraId="3B3A05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BF836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3C473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средний мед. персонал;</w:t>
            </w:r>
          </w:p>
          <w:p w14:paraId="12BEDC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w:t>
            </w:r>
          </w:p>
          <w:p w14:paraId="3F126A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408A49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посещения;</w:t>
            </w:r>
          </w:p>
          <w:p w14:paraId="1439E0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0B690F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мед. помощи;</w:t>
            </w:r>
          </w:p>
          <w:p w14:paraId="5889CE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профосмотра;</w:t>
            </w:r>
          </w:p>
          <w:p w14:paraId="39CFB8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рамках дисп./мед. осмотра;</w:t>
            </w:r>
          </w:p>
          <w:p w14:paraId="70F68B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дисп./мед. осмотра;</w:t>
            </w:r>
          </w:p>
          <w:p w14:paraId="3D5596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 учета. Выбор осуществляется из открытых в МО карт ДН;</w:t>
            </w:r>
          </w:p>
          <w:p w14:paraId="1769DF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w:t>
            </w:r>
          </w:p>
          <w:p w14:paraId="53ACC0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2571E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"Подозрение на ЗНО";</w:t>
            </w:r>
          </w:p>
          <w:p w14:paraId="1DE92E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p w14:paraId="15A814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B00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FBB1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ACB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465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основных сведений о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877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F919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E65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5B4C9"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код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548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54FD4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5E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8D386"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77C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9417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20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950B9"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группа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A8F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AE74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ED0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8C51A"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стадия выявленного ЗНО (если в качестве основного диагноза указано онкологическое заболевание с кодом C00-C97, D00-D09)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E4E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2201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7CB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920B8"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интенсивность боли (если в качестве основного диагноза указано онкологическое заболевание с кодом C00-C97, D00-D09)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8D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1FE2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114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9FCFCD"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осложнение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39E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FE0A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5EC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CD8D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нескольких схем лекарственной терапии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B29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6CA0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87D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9DA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оценки пациента по шкале Рэнкина, в случае установки диагноза, требующего данной оценки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FF7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D0F5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173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C882D7" w14:textId="77777777" w:rsidR="008517F4" w:rsidRPr="000D0678" w:rsidRDefault="008517F4" w:rsidP="0008395A">
            <w:pPr>
              <w:pStyle w:val="34ffffff6"/>
              <w:rPr>
                <w:rFonts w:eastAsiaTheme="minorEastAsia"/>
                <w:color w:val="auto"/>
                <w:sz w:val="18"/>
              </w:rPr>
            </w:pPr>
            <w:r w:rsidRPr="000D0678">
              <w:rPr>
                <w:color w:val="auto"/>
                <w:sz w:val="18"/>
              </w:rPr>
              <w:t>Формирование документов в случае лечения:</w:t>
            </w:r>
          </w:p>
          <w:p w14:paraId="5C5032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документов с неформализованными данными на основе предварительно подготовленных шаблонов;</w:t>
            </w:r>
          </w:p>
          <w:p w14:paraId="0BA740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2A6E61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осмотров, услуг в автоматизированном режиме на основе ранее сформированных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6A1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A5B8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569A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05E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документов, созданных в рамках случая,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512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A8A4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DE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03EFF" w14:textId="77777777" w:rsidR="008517F4" w:rsidRPr="000D0678" w:rsidRDefault="008517F4" w:rsidP="0008395A">
            <w:pPr>
              <w:pStyle w:val="34ffffff6"/>
              <w:rPr>
                <w:rFonts w:eastAsiaTheme="minorEastAsia"/>
                <w:color w:val="auto"/>
                <w:sz w:val="18"/>
              </w:rPr>
            </w:pPr>
            <w:r w:rsidRPr="000D0678">
              <w:rPr>
                <w:color w:val="auto"/>
                <w:sz w:val="18"/>
              </w:rPr>
              <w:t>Ввод данных о сопутствующих диагнозах:</w:t>
            </w:r>
          </w:p>
          <w:p w14:paraId="723D80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установки;</w:t>
            </w:r>
          </w:p>
          <w:p w14:paraId="3C83DD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29D03A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45AD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A86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3515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FC4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137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анкеты по симптомам и факторам риска при подозрении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CAB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BC3E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13B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3C0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направлений и назначений в рамках посещения в режиме интерактивного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713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DA18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B76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C13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сведений об использованных медикаментах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76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21DB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20D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43E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CCB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FB43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5DE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02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направлений в рамках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D1C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4938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63E4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715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16C3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371B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06E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A2E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справки учащегося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C9F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9637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118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863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открытого документа о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BEB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81B8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396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0FC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получения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AF9E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865F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6DA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731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первичного онкологического скрининга в рамках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98E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D73D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B48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5F3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необходимости постановки пациента под диспансерное наблюдение при установке основного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044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28B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FAD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CFCE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заполнение и редактирование специфических сведений онкологического заболевания при установке соответствующего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29A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FC6F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36F4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5C0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заполнение и редактирование специфических сведений о беременности при установке соответствующего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44F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6312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197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6322E"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посещения:</w:t>
            </w:r>
          </w:p>
          <w:p w14:paraId="099FDB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обязательных полей;</w:t>
            </w:r>
          </w:p>
          <w:p w14:paraId="54AF51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типа отделения возрасту пациенту;</w:t>
            </w:r>
          </w:p>
          <w:p w14:paraId="64DC6F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профиля отделения и профиля, указанного в направлении;</w:t>
            </w:r>
          </w:p>
          <w:p w14:paraId="77BACA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совпадение основного и сопутствующего диагноза;</w:t>
            </w:r>
          </w:p>
          <w:p w14:paraId="53FDD3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профиля отделения первого посещения профилю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5CC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C895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14B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650E3"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проверки при сохранении посещения на совпадение профилей отделений в посещениях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99DD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5CF4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BEF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E64E5"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проверки при сохранении посещения на наличие дублей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616E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4095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858A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4C957"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посещения на:</w:t>
            </w:r>
          </w:p>
          <w:p w14:paraId="274CC9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дублирование добавляемых услуг коду посещения;</w:t>
            </w:r>
          </w:p>
          <w:p w14:paraId="47DDE4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действующего тарифа на услугу посещения;</w:t>
            </w:r>
          </w:p>
          <w:p w14:paraId="268EC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определенных парных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BC2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E279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B31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71BBF"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посещения на:</w:t>
            </w:r>
          </w:p>
          <w:p w14:paraId="7CC02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только услуг из стандарта при указании в посещении МЭС;</w:t>
            </w:r>
          </w:p>
          <w:p w14:paraId="71A94F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хотя бы одной услуги в рамках посещения для определенных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87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836C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92C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B5D7A"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проверки при сохранении посещения на наличие услуг ФАП, если отделение относится к группе отделений ФАП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DCB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1918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D7D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D5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AED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84E5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A37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BB4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сведений о явке пациента по диспансерному наблюдению при удалении посещения, в ходе которого была проведена явка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864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8640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838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C44E4" w14:textId="77777777" w:rsidR="008517F4" w:rsidRPr="000D0678" w:rsidRDefault="008517F4" w:rsidP="0008395A">
            <w:pPr>
              <w:pStyle w:val="34ffffff6"/>
              <w:rPr>
                <w:rFonts w:eastAsiaTheme="minorEastAsia"/>
                <w:color w:val="auto"/>
                <w:sz w:val="18"/>
              </w:rPr>
            </w:pPr>
            <w:r w:rsidRPr="000D0678">
              <w:rPr>
                <w:color w:val="auto"/>
                <w:sz w:val="18"/>
              </w:rPr>
              <w:t>Ввод данных о результате лечения:</w:t>
            </w:r>
          </w:p>
          <w:p w14:paraId="682B88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завершении случая;</w:t>
            </w:r>
          </w:p>
          <w:p w14:paraId="691A3D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отказа от прохождения медицинских обследований;</w:t>
            </w:r>
          </w:p>
          <w:p w14:paraId="2EAAF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лечения (обращения);</w:t>
            </w:r>
          </w:p>
          <w:p w14:paraId="70F85C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УКЛ;</w:t>
            </w:r>
          </w:p>
          <w:p w14:paraId="02F43E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дальнейшее направление пациента;</w:t>
            </w:r>
          </w:p>
          <w:p w14:paraId="6F06EC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заключительная внешняя причина;</w:t>
            </w:r>
          </w:p>
          <w:p w14:paraId="77B1DD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 (внешнего воздействия);</w:t>
            </w:r>
          </w:p>
          <w:p w14:paraId="7D847F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противоправной травмы;</w:t>
            </w:r>
          </w:p>
          <w:p w14:paraId="5F2DCC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нетранспортабельности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94C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61A0E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18C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5577E" w14:textId="77777777" w:rsidR="008517F4" w:rsidRPr="000D0678" w:rsidRDefault="008517F4" w:rsidP="0008395A">
            <w:pPr>
              <w:pStyle w:val="34ffffff6"/>
              <w:rPr>
                <w:rFonts w:eastAsiaTheme="minorEastAsia"/>
                <w:color w:val="auto"/>
                <w:sz w:val="18"/>
              </w:rPr>
            </w:pPr>
            <w:r w:rsidRPr="000D0678">
              <w:rPr>
                <w:color w:val="auto"/>
                <w:sz w:val="18"/>
              </w:rPr>
              <w:t>Ввод данных о результате лечения: исход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A36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3202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7F2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29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11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C631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A84A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092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выписки из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720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391C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5D3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D3D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 с последующей сменой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326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FFF0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12C1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A8AE66" w14:textId="77777777" w:rsidR="008517F4" w:rsidRPr="000D0678" w:rsidRDefault="008517F4" w:rsidP="0008395A">
            <w:pPr>
              <w:pStyle w:val="34ffffff6"/>
              <w:rPr>
                <w:rFonts w:eastAsiaTheme="minorEastAsia"/>
                <w:color w:val="auto"/>
                <w:sz w:val="18"/>
              </w:rPr>
            </w:pPr>
            <w:r w:rsidRPr="000D0678">
              <w:rPr>
                <w:color w:val="auto"/>
                <w:sz w:val="18"/>
              </w:rPr>
              <w:t>Недоступность смены пациента в учетном документе, если в случае указаны любые из следующих данных:</w:t>
            </w:r>
          </w:p>
          <w:p w14:paraId="0D374E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выданный в другой МО;</w:t>
            </w:r>
          </w:p>
          <w:p w14:paraId="1DC4CD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без признака "Автоматический";</w:t>
            </w:r>
          </w:p>
          <w:p w14:paraId="21FD17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w:t>
            </w:r>
          </w:p>
          <w:p w14:paraId="056BB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рецепт;</w:t>
            </w:r>
          </w:p>
          <w:p w14:paraId="0FD16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подписан и/или находится в реестре счетов в статусе "К оплате"; "Оплаченные"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493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6819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6E5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D52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контрольных карт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415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F2B38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651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9A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45959" w14:textId="77777777" w:rsidR="008517F4" w:rsidRPr="000D0678" w:rsidRDefault="008517F4" w:rsidP="0008395A">
            <w:pPr>
              <w:pStyle w:val="34ffffff6"/>
              <w:rPr>
                <w:rFonts w:eastAsiaTheme="minorEastAsia"/>
                <w:color w:val="auto"/>
                <w:sz w:val="18"/>
              </w:rPr>
            </w:pPr>
            <w:r w:rsidRPr="000D0678">
              <w:rPr>
                <w:color w:val="auto"/>
                <w:sz w:val="18"/>
              </w:rPr>
              <w:t>Да</w:t>
            </w:r>
          </w:p>
          <w:p w14:paraId="35B4ABAF" w14:textId="77777777" w:rsidR="008517F4" w:rsidRPr="000D0678" w:rsidRDefault="008517F4" w:rsidP="0008395A">
            <w:pPr>
              <w:pStyle w:val="34ffffff6"/>
              <w:rPr>
                <w:color w:val="auto"/>
                <w:sz w:val="18"/>
              </w:rPr>
            </w:pPr>
          </w:p>
        </w:tc>
      </w:tr>
      <w:tr w:rsidR="008517F4" w:rsidRPr="000D0678" w14:paraId="7979E9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734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B3D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взятия под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BD0727" w14:textId="77777777" w:rsidR="008517F4" w:rsidRPr="000D0678" w:rsidRDefault="008517F4" w:rsidP="0008395A">
            <w:pPr>
              <w:pStyle w:val="34ffffff6"/>
              <w:rPr>
                <w:rFonts w:eastAsiaTheme="minorEastAsia"/>
                <w:color w:val="auto"/>
                <w:sz w:val="18"/>
              </w:rPr>
            </w:pPr>
            <w:r w:rsidRPr="000D0678">
              <w:rPr>
                <w:color w:val="auto"/>
                <w:sz w:val="18"/>
              </w:rPr>
              <w:t>Да</w:t>
            </w:r>
          </w:p>
          <w:p w14:paraId="22C84E8B" w14:textId="77777777" w:rsidR="008517F4" w:rsidRPr="000D0678" w:rsidRDefault="008517F4" w:rsidP="0008395A">
            <w:pPr>
              <w:pStyle w:val="34ffffff6"/>
              <w:rPr>
                <w:color w:val="auto"/>
                <w:sz w:val="18"/>
              </w:rPr>
            </w:pPr>
          </w:p>
        </w:tc>
      </w:tr>
      <w:tr w:rsidR="008517F4" w:rsidRPr="000D0678" w14:paraId="114091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1B7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74C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1A78B" w14:textId="77777777" w:rsidR="008517F4" w:rsidRPr="000D0678" w:rsidRDefault="008517F4" w:rsidP="0008395A">
            <w:pPr>
              <w:pStyle w:val="34ffffff6"/>
              <w:rPr>
                <w:rFonts w:eastAsiaTheme="minorEastAsia"/>
                <w:color w:val="auto"/>
                <w:sz w:val="18"/>
              </w:rPr>
            </w:pPr>
            <w:r w:rsidRPr="000D0678">
              <w:rPr>
                <w:color w:val="auto"/>
                <w:sz w:val="18"/>
              </w:rPr>
              <w:t>Да</w:t>
            </w:r>
          </w:p>
          <w:p w14:paraId="32A579DB" w14:textId="77777777" w:rsidR="008517F4" w:rsidRPr="000D0678" w:rsidRDefault="008517F4" w:rsidP="0008395A">
            <w:pPr>
              <w:pStyle w:val="34ffffff6"/>
              <w:rPr>
                <w:color w:val="auto"/>
                <w:sz w:val="18"/>
              </w:rPr>
            </w:pPr>
          </w:p>
        </w:tc>
      </w:tr>
      <w:tr w:rsidR="008517F4" w:rsidRPr="000D0678" w14:paraId="007FF6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893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B8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сопутствующие диагнозы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FD46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95B9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1711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644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врачи, ответственные за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CA786" w14:textId="77777777" w:rsidR="008517F4" w:rsidRPr="000D0678" w:rsidRDefault="008517F4" w:rsidP="0008395A">
            <w:pPr>
              <w:pStyle w:val="34ffffff6"/>
              <w:rPr>
                <w:rFonts w:eastAsiaTheme="minorEastAsia"/>
                <w:color w:val="auto"/>
                <w:sz w:val="18"/>
              </w:rPr>
            </w:pPr>
            <w:r w:rsidRPr="000D0678">
              <w:rPr>
                <w:color w:val="auto"/>
                <w:sz w:val="18"/>
              </w:rPr>
              <w:t>Да</w:t>
            </w:r>
          </w:p>
          <w:p w14:paraId="40339EEA" w14:textId="77777777" w:rsidR="008517F4" w:rsidRPr="000D0678" w:rsidRDefault="008517F4" w:rsidP="0008395A">
            <w:pPr>
              <w:pStyle w:val="34ffffff6"/>
              <w:rPr>
                <w:color w:val="auto"/>
                <w:sz w:val="18"/>
              </w:rPr>
            </w:pPr>
          </w:p>
          <w:p w14:paraId="17644BAE" w14:textId="77777777" w:rsidR="008517F4" w:rsidRPr="000D0678" w:rsidRDefault="008517F4" w:rsidP="0008395A">
            <w:pPr>
              <w:pStyle w:val="34ffffff6"/>
              <w:rPr>
                <w:color w:val="auto"/>
                <w:sz w:val="18"/>
              </w:rPr>
            </w:pPr>
          </w:p>
          <w:p w14:paraId="7DB80F6D" w14:textId="77777777" w:rsidR="008517F4" w:rsidRPr="000D0678" w:rsidRDefault="008517F4" w:rsidP="0008395A">
            <w:pPr>
              <w:pStyle w:val="34ffffff6"/>
              <w:rPr>
                <w:color w:val="auto"/>
                <w:sz w:val="18"/>
              </w:rPr>
            </w:pPr>
          </w:p>
          <w:p w14:paraId="1934B1CD" w14:textId="77777777" w:rsidR="008517F4" w:rsidRPr="000D0678" w:rsidRDefault="008517F4" w:rsidP="0008395A">
            <w:pPr>
              <w:pStyle w:val="34ffffff6"/>
              <w:rPr>
                <w:color w:val="auto"/>
                <w:sz w:val="18"/>
              </w:rPr>
            </w:pPr>
          </w:p>
        </w:tc>
      </w:tr>
      <w:tr w:rsidR="008517F4" w:rsidRPr="000D0678" w14:paraId="2C642A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792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821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472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316E2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FC4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F89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посещений</w:t>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771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2F88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0881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AFB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целевые показатели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A237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B94BC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094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136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беременность и роды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2D2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4F68E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34A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5E0F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по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8C7F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576E3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E38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6248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контрольной карты диспансерного наблюдения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116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9CBC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779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444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контрольной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21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953A0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928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83B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№030-4/у Контрольная карта диспансерного наблюдения контингентов противотуберкулезных учреждений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BCF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F59A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5F3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35A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№111/у Индивидуальная карта беременной и родильницы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46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8646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0A4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F2868"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диагнозов в карте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E19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563CA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040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454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врачей, ответственных за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47E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2788D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7EB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E7F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диспансерного наблюдения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DE7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DF027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37B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AD1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установка признака для включения в программу дистанционного мониторинга при указании соответствующего диагноза в карте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52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AA49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29C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A89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снятие признака для включения в программу дистанционного мониторинга при снятии с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A2B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3EB77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6F1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05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контрольных карт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472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CCB91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547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86D2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редактирование и вывода на печать списков пациентов, находящихся под диспансерным наблюдением в разрезе МО, подразделений, участков, врачей, а также по классификации МКБ</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011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6CB5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AAF8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050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контрольной карты диспансерного наблюдения из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F26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DC42D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A5B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0558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редактирование и просмотр данных раздела "Профилактические осмотры" из Контрольной карты диспансерного наблюдения, если пациент не проходил профосмотр в текущем году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0E3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D808A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1CC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0697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наличие у пациента карты диспансерного наблюдения при указании определенных групп диагнозов в картах ДВН 1 и 2 этапа, ТАП, посещениях, картах профилактических осмотров взрослых и 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4B1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1DDA4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0C5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ACF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Групповой перенос пациентов от одного ответственного врача к другому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9ECA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F4D3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E28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759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BF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EF7D6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42D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027C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 контрольных посещений в рамках диспансерного наблюдения" включает карты с диагнозами из следующего перечня : 20.1, I20.8, I20.9, I25.0, I25.1, I25.2, I25.5, I25.6, I25.8, I25.9, I10, I11, I12, I13, I15, I50.0, I50.1, I50.9, I48, I47, I65.2, R73.0, R73.9, E11, I69.0, I69.1, I69.2, I69.3, I69.4, I67.8, E78, К20, K21.0, К25, К26, К29.4 К29.5, К31.7, К 86, J41.0, J41.1, J41.8, J44.0, J44.8, J44.9, J47.0, J45.0, J45.1, J45.8, J45.9, J12, J13, J14, J84.1, B86, N18.1, N18.9, M81.5.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1C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94132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9B5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A63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9467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CAE17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4443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19F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направления работы при формировании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23F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49A5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35F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6B2A6" w14:textId="77777777" w:rsidR="008517F4" w:rsidRPr="000D0678" w:rsidRDefault="008517F4" w:rsidP="0008395A">
            <w:pPr>
              <w:pStyle w:val="34ffffff6"/>
              <w:rPr>
                <w:rFonts w:eastAsiaTheme="minorEastAsia"/>
                <w:color w:val="auto"/>
                <w:sz w:val="18"/>
              </w:rPr>
            </w:pPr>
            <w:r w:rsidRPr="000D0678">
              <w:rPr>
                <w:color w:val="auto"/>
                <w:sz w:val="18"/>
              </w:rPr>
              <w:t>Возможность контроля наличия в контрольной карте актуальной даты следующей явки. Доступны следующие настройки контроля:</w:t>
            </w:r>
          </w:p>
          <w:p w14:paraId="4ED04B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w:t>
            </w:r>
          </w:p>
          <w:p w14:paraId="27E45C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Предупреждение</w:t>
            </w:r>
          </w:p>
          <w:p w14:paraId="7EAC2B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31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D85F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B12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AAC95"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модулю следующими условиями:</w:t>
            </w:r>
          </w:p>
          <w:p w14:paraId="471B8D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АРМ врача поликлиники</w:t>
            </w:r>
          </w:p>
          <w:p w14:paraId="06FED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включенный в группу "Медицинское освидетельствование мигрантов"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56E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05EA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81D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98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медицинского освидетельствования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E65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D32F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F6B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C943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Создание интерактивного документа "Информированное добровольное согласие", содержащего исследования и осмотры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635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859E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AE2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94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Выписка направлений и назначений на осмотров и исследований, указанных в маршрутной карте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6D3B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F8BB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E2E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96C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Заполнение случая медицинского освидетельствования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37A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555F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38D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40FB1" w14:textId="77777777" w:rsidR="008517F4" w:rsidRPr="000D0678" w:rsidRDefault="008517F4" w:rsidP="0008395A">
            <w:pPr>
              <w:pStyle w:val="34ffffff6"/>
              <w:rPr>
                <w:rFonts w:eastAsiaTheme="minorEastAsia"/>
                <w:color w:val="auto"/>
                <w:sz w:val="18"/>
              </w:rPr>
            </w:pPr>
            <w:r w:rsidRPr="000D0678">
              <w:rPr>
                <w:color w:val="auto"/>
                <w:sz w:val="18"/>
              </w:rPr>
              <w:softHyphen/>
              <w:t>Печать следующих документов для передачи пациенту (в зависимости от результатов исследований):</w:t>
            </w:r>
          </w:p>
          <w:p w14:paraId="2E9AEC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сертификат об обследовании на антитела к ВИЧ;</w:t>
            </w:r>
          </w:p>
          <w:p w14:paraId="086B92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 заключение о наличии (отсутствии) инфекционных заболеваний;</w:t>
            </w:r>
          </w:p>
          <w:p w14:paraId="21D34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 заключение о наличии (отсутствии) заболеваний наркоманией;</w:t>
            </w:r>
          </w:p>
          <w:p w14:paraId="42490F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дообследование;</w:t>
            </w:r>
          </w:p>
          <w:p w14:paraId="07E9AE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 выявлении инфекционных заболеваний;</w:t>
            </w:r>
          </w:p>
          <w:p w14:paraId="2AD5F0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извещение о больном туберкулезом ф.089/у-туб;</w:t>
            </w:r>
          </w:p>
          <w:p w14:paraId="6C83DA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экстренное извещение об инфекционном заболевании ф.058/у;</w:t>
            </w:r>
          </w:p>
          <w:p w14:paraId="196E3E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об ответственности;</w:t>
            </w:r>
          </w:p>
          <w:p w14:paraId="355E70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в Роспотребнадзор о факте сокрытия контактных лиц;</w:t>
            </w:r>
          </w:p>
          <w:p w14:paraId="02FBD9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 наличии родственников в РФ</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DA5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99C0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462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46B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ежемесячной информации о количестве иностранных граждан и лиц без гражданства, прошедших медицинское освидетельствование, и его результатах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ABD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367C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5CA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260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информации о факте выдачи акта медицинского освидетельствования в течение суток с момента его выдачи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4986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5299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4F5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53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выгрузки данных о прохождении иностранными гражданами и лицами без гражданства медицинского освидетельствования, медицинских заключениях о состоянии их здоровья в Единую информационную систему Федеральной миграционной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47F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C99B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CBE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369D8"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в:</w:t>
            </w:r>
          </w:p>
          <w:p w14:paraId="47804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w:t>
            </w:r>
          </w:p>
          <w:p w14:paraId="1F32B7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стационара;</w:t>
            </w:r>
          </w:p>
          <w:p w14:paraId="77C14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МО;</w:t>
            </w:r>
          </w:p>
          <w:p w14:paraId="4D28B9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диагностики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7168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3DD5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AD0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FE7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авторов запроса: АРМ врача поликлиники, АРМ врача ВК, АРМ 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D158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1ED9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460A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05277" w14:textId="77777777" w:rsidR="008517F4" w:rsidRPr="000D0678" w:rsidRDefault="008517F4" w:rsidP="0008395A">
            <w:pPr>
              <w:pStyle w:val="34ffffff6"/>
              <w:rPr>
                <w:rFonts w:eastAsiaTheme="minorEastAsia"/>
                <w:color w:val="auto"/>
                <w:sz w:val="18"/>
              </w:rPr>
            </w:pPr>
            <w:r w:rsidRPr="000D0678">
              <w:rPr>
                <w:color w:val="auto"/>
                <w:sz w:val="18"/>
              </w:rPr>
              <w:t>Создание запроса. Возможность выбора:</w:t>
            </w:r>
          </w:p>
          <w:p w14:paraId="703867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пациента,</w:t>
            </w:r>
          </w:p>
          <w:p w14:paraId="3EE317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случая лечения,</w:t>
            </w:r>
          </w:p>
          <w:p w14:paraId="291247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типа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9B9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5440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394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E56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запроса. Изменение выполненного запроса недоступно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B40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60B6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39A2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2F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5192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1A3C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8D3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5ED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Отслеживание состояния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F7A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E48D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3F8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2BA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Просмотр результатов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9F5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CC5B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0ACD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60253" w14:textId="77777777" w:rsidR="008517F4" w:rsidRPr="000D0678" w:rsidRDefault="008517F4" w:rsidP="0008395A">
            <w:pPr>
              <w:pStyle w:val="34ffffff6"/>
              <w:rPr>
                <w:rFonts w:eastAsiaTheme="minorEastAsia"/>
                <w:color w:val="auto"/>
                <w:sz w:val="18"/>
              </w:rPr>
            </w:pPr>
            <w:r w:rsidRPr="000D0678">
              <w:rPr>
                <w:color w:val="auto"/>
                <w:sz w:val="18"/>
              </w:rPr>
              <w:t>Для ответственного за выполнение запроса:</w:t>
            </w:r>
          </w:p>
          <w:p w14:paraId="3A13DD41" w14:textId="77777777" w:rsidR="008517F4" w:rsidRPr="000D0678" w:rsidRDefault="008517F4" w:rsidP="0008395A">
            <w:pPr>
              <w:pStyle w:val="34ffffff6"/>
              <w:rPr>
                <w:color w:val="auto"/>
                <w:sz w:val="18"/>
              </w:rPr>
            </w:pPr>
            <w:r w:rsidRPr="000D0678">
              <w:rPr>
                <w:color w:val="auto"/>
                <w:sz w:val="18"/>
              </w:rPr>
              <w:t>Ответственный за выполнение запроса – пользователь, учетная запись которого включена в группу прав «Ответственный за выполнение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BDBC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5A26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BC6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3D1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3F0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D507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3FA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25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Отслеживание состояния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2F68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90E5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A094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7F6B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Изменение исполнителя или ответственного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F4D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DCF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000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A90E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Создание ответа на запрос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AC6C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7B68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0ED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722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Просмотр результатов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E3C7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7E43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B8C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4C8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исполнителя запроса: АРМ врача ВК, АРМ врача поликлиники, АРМ врача стационара, АРМ диагностики: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FF62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F258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1E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0A1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Получение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BB8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7CAA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129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35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Отслеживание состояния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92BD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7395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7D3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0DC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Изменение исполнителя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709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C4D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35CF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63C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Ответ на запрос: ввод текста ответа, прикрепление файлов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307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FA62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B00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CC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2DE6C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59DD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5B0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A32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w:t>
            </w:r>
            <w:r w:rsidRPr="000D0678">
              <w:rPr>
                <w:rFonts w:eastAsia="Times New Roman"/>
                <w:color w:val="auto"/>
                <w:sz w:val="18"/>
              </w:rPr>
              <w:softHyphen/>
              <w:t>обавление электронной очереди для службы в справочник электронных очередей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705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15FE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086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618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3B3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D845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FF5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C6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EAB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B97C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DFC1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100B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9C7E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68FB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B67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E38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FA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C300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624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71D7A" w14:textId="77777777" w:rsidR="008517F4" w:rsidRPr="000D0678" w:rsidRDefault="008517F4" w:rsidP="0008395A">
            <w:pPr>
              <w:pStyle w:val="34ffffff6"/>
              <w:rPr>
                <w:rFonts w:eastAsiaTheme="minorEastAsia"/>
                <w:color w:val="auto"/>
                <w:sz w:val="18"/>
              </w:rPr>
            </w:pPr>
            <w:r w:rsidRPr="000D0678">
              <w:rPr>
                <w:color w:val="auto"/>
                <w:sz w:val="18"/>
              </w:rPr>
              <w:t>Поиск электронной очереди по следующим параметрам:</w:t>
            </w:r>
          </w:p>
          <w:p w14:paraId="42A2BB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780299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16BDCB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w:t>
            </w:r>
          </w:p>
          <w:p w14:paraId="0A263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7737C7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работы;</w:t>
            </w:r>
          </w:p>
          <w:p w14:paraId="31FFC2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служба;</w:t>
            </w:r>
          </w:p>
          <w:p w14:paraId="3BD47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05A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77B2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37C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B9655F" w14:textId="77777777" w:rsidR="008517F4" w:rsidRPr="000D0678" w:rsidRDefault="008517F4" w:rsidP="0008395A">
            <w:pPr>
              <w:pStyle w:val="34ffffff6"/>
              <w:rPr>
                <w:rFonts w:eastAsiaTheme="minorEastAsia"/>
                <w:color w:val="auto"/>
                <w:sz w:val="18"/>
              </w:rPr>
            </w:pPr>
            <w:r w:rsidRPr="000D0678">
              <w:rPr>
                <w:color w:val="auto"/>
                <w:sz w:val="18"/>
              </w:rPr>
              <w:t>Настройка пунктов обслуживания электронной очереди, которыми могут являться кабинеты приема, окна регистратуры или иные места по работе с посетителями в МО, по следующим параметрам:</w:t>
            </w:r>
          </w:p>
          <w:p w14:paraId="1B729E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173DBF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6EBE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w:t>
            </w:r>
          </w:p>
          <w:p w14:paraId="137952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порядковый номер;</w:t>
            </w:r>
          </w:p>
          <w:p w14:paraId="305573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в пункт;</w:t>
            </w:r>
          </w:p>
          <w:p w14:paraId="5948B1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осмотра/исследования;</w:t>
            </w:r>
          </w:p>
          <w:p w14:paraId="54C00C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среднее время прохождения ПО;</w:t>
            </w:r>
          </w:p>
          <w:p w14:paraId="669F84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отображать повод обращения в списке записанных;</w:t>
            </w:r>
          </w:p>
          <w:p w14:paraId="10ACA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последний пункт (отображается для нелинейной ЭО)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E6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2D8D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0476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2DA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разрешена ли запись на текущий день при регистрации или 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27A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3DE3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A57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8F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настройки электронной очереди для регистратуры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ABF7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2B96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FB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E9E1F8" w14:textId="77777777" w:rsidR="008517F4" w:rsidRPr="000D0678" w:rsidRDefault="008517F4" w:rsidP="0008395A">
            <w:pPr>
              <w:pStyle w:val="34ffffff6"/>
              <w:rPr>
                <w:rFonts w:eastAsiaTheme="minorEastAsia"/>
                <w:color w:val="auto"/>
                <w:sz w:val="18"/>
              </w:rPr>
            </w:pPr>
            <w:r w:rsidRPr="000D0678">
              <w:rPr>
                <w:color w:val="auto"/>
                <w:sz w:val="18"/>
              </w:rPr>
              <w:t>Добавление электронного табло с возможностью привязки к электронной очереди по следующим параметрам:</w:t>
            </w:r>
          </w:p>
          <w:p w14:paraId="158EC3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20F3DD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46925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7869F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157E44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28077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w:t>
            </w:r>
          </w:p>
          <w:p w14:paraId="429EF504" w14:textId="77777777" w:rsidR="008517F4" w:rsidRPr="000D0678" w:rsidRDefault="008517F4" w:rsidP="0008395A">
            <w:pPr>
              <w:pStyle w:val="34ffffff6"/>
              <w:rPr>
                <w:rFonts w:eastAsiaTheme="minorEastAsia"/>
                <w:color w:val="auto"/>
                <w:sz w:val="18"/>
              </w:rPr>
            </w:pPr>
            <w:r w:rsidRPr="000D0678">
              <w:rPr>
                <w:color w:val="auto"/>
                <w:sz w:val="18"/>
              </w:rPr>
              <w:t>телевизор;</w:t>
            </w:r>
          </w:p>
          <w:p w14:paraId="672A7D22" w14:textId="77777777" w:rsidR="008517F4" w:rsidRPr="000D0678" w:rsidRDefault="008517F4" w:rsidP="0008395A">
            <w:pPr>
              <w:pStyle w:val="34ffffff6"/>
              <w:rPr>
                <w:color w:val="auto"/>
                <w:sz w:val="18"/>
              </w:rPr>
            </w:pPr>
            <w:r w:rsidRPr="000D0678">
              <w:rPr>
                <w:color w:val="auto"/>
                <w:sz w:val="18"/>
              </w:rPr>
              <w:t>светодиодное табло;</w:t>
            </w:r>
          </w:p>
          <w:p w14:paraId="640F63A8" w14:textId="77777777" w:rsidR="008517F4" w:rsidRPr="000D0678" w:rsidRDefault="008517F4" w:rsidP="0008395A">
            <w:pPr>
              <w:pStyle w:val="34ffffff6"/>
              <w:rPr>
                <w:color w:val="auto"/>
                <w:sz w:val="18"/>
              </w:rPr>
            </w:pPr>
            <w:r w:rsidRPr="000D0678">
              <w:rPr>
                <w:color w:val="auto"/>
                <w:sz w:val="18"/>
              </w:rPr>
              <w:t>дата начала;</w:t>
            </w:r>
          </w:p>
          <w:p w14:paraId="3D6F09DC" w14:textId="77777777" w:rsidR="008517F4" w:rsidRPr="000D0678" w:rsidRDefault="008517F4" w:rsidP="0008395A">
            <w:pPr>
              <w:pStyle w:val="34ffffff6"/>
              <w:rPr>
                <w:color w:val="auto"/>
                <w:sz w:val="18"/>
              </w:rPr>
            </w:pPr>
            <w:r w:rsidRPr="000D0678">
              <w:rPr>
                <w:color w:val="auto"/>
                <w:sz w:val="18"/>
              </w:rPr>
              <w:t>дата окончания;</w:t>
            </w:r>
          </w:p>
          <w:p w14:paraId="67DA10FD" w14:textId="77777777" w:rsidR="008517F4" w:rsidRPr="000D0678" w:rsidRDefault="008517F4" w:rsidP="0008395A">
            <w:pPr>
              <w:pStyle w:val="34ffffff6"/>
              <w:rPr>
                <w:color w:val="auto"/>
                <w:sz w:val="18"/>
              </w:rPr>
            </w:pPr>
            <w:r w:rsidRPr="000D0678">
              <w:rPr>
                <w:color w:val="auto"/>
                <w:sz w:val="18"/>
              </w:rPr>
              <w:t>опции;</w:t>
            </w:r>
          </w:p>
          <w:p w14:paraId="33CAB279" w14:textId="77777777" w:rsidR="008517F4" w:rsidRPr="000D0678" w:rsidRDefault="008517F4" w:rsidP="0008395A">
            <w:pPr>
              <w:pStyle w:val="34ffffff6"/>
              <w:rPr>
                <w:color w:val="auto"/>
                <w:sz w:val="18"/>
              </w:rPr>
            </w:pPr>
            <w:r w:rsidRPr="000D0678">
              <w:rPr>
                <w:color w:val="auto"/>
                <w:sz w:val="18"/>
              </w:rPr>
              <w:t>настройки табло электронной очереди:</w:t>
            </w:r>
          </w:p>
          <w:p w14:paraId="022D8967" w14:textId="77777777" w:rsidR="008517F4" w:rsidRPr="000D0678" w:rsidRDefault="008517F4" w:rsidP="0008395A">
            <w:pPr>
              <w:pStyle w:val="34ffffff6"/>
              <w:rPr>
                <w:color w:val="auto"/>
                <w:sz w:val="18"/>
              </w:rPr>
            </w:pPr>
            <w:r w:rsidRPr="000D0678">
              <w:rPr>
                <w:color w:val="auto"/>
                <w:sz w:val="18"/>
              </w:rPr>
              <w:t>отображать текстовый статус талона электронной очереди;</w:t>
            </w:r>
          </w:p>
          <w:p w14:paraId="27FCE5CC" w14:textId="77777777" w:rsidR="008517F4" w:rsidRPr="000D0678" w:rsidRDefault="008517F4" w:rsidP="0008395A">
            <w:pPr>
              <w:pStyle w:val="34ffffff6"/>
              <w:rPr>
                <w:color w:val="auto"/>
                <w:sz w:val="18"/>
              </w:rPr>
            </w:pPr>
            <w:r w:rsidRPr="000D0678">
              <w:rPr>
                <w:color w:val="auto"/>
                <w:sz w:val="18"/>
              </w:rPr>
              <w:t>индивидуальное табло (свой экран для каждого пункта обслуживания);</w:t>
            </w:r>
          </w:p>
          <w:p w14:paraId="2C08917D" w14:textId="77777777" w:rsidR="008517F4" w:rsidRPr="000D0678" w:rsidRDefault="008517F4" w:rsidP="0008395A">
            <w:pPr>
              <w:pStyle w:val="34ffffff6"/>
              <w:rPr>
                <w:color w:val="auto"/>
                <w:sz w:val="18"/>
              </w:rPr>
            </w:pPr>
            <w:r w:rsidRPr="000D0678">
              <w:rPr>
                <w:color w:val="auto"/>
                <w:sz w:val="18"/>
              </w:rPr>
              <w:t>настройки светодиодного табло:</w:t>
            </w:r>
          </w:p>
          <w:p w14:paraId="5FC232BD" w14:textId="77777777" w:rsidR="008517F4" w:rsidRPr="000D0678" w:rsidRDefault="008517F4" w:rsidP="0008395A">
            <w:pPr>
              <w:pStyle w:val="34ffffff6"/>
              <w:rPr>
                <w:color w:val="auto"/>
                <w:sz w:val="18"/>
              </w:rPr>
            </w:pPr>
            <w:r w:rsidRPr="000D0678">
              <w:rPr>
                <w:color w:val="auto"/>
                <w:sz w:val="18"/>
              </w:rPr>
              <w:t>IP-Адрес;</w:t>
            </w:r>
          </w:p>
          <w:p w14:paraId="38215DB1" w14:textId="77777777" w:rsidR="008517F4" w:rsidRPr="000D0678" w:rsidRDefault="008517F4" w:rsidP="0008395A">
            <w:pPr>
              <w:pStyle w:val="34ffffff6"/>
              <w:rPr>
                <w:color w:val="auto"/>
                <w:sz w:val="18"/>
              </w:rPr>
            </w:pPr>
            <w:r w:rsidRPr="000D0678">
              <w:rPr>
                <w:color w:val="auto"/>
                <w:sz w:val="18"/>
              </w:rPr>
              <w:t>порт;</w:t>
            </w:r>
          </w:p>
          <w:p w14:paraId="731431C1" w14:textId="77777777" w:rsidR="008517F4" w:rsidRPr="000D0678" w:rsidRDefault="008517F4" w:rsidP="0008395A">
            <w:pPr>
              <w:pStyle w:val="34ffffff6"/>
              <w:rPr>
                <w:color w:val="auto"/>
                <w:sz w:val="18"/>
              </w:rPr>
            </w:pPr>
            <w:r w:rsidRPr="000D0678">
              <w:rPr>
                <w:color w:val="auto"/>
                <w:sz w:val="18"/>
              </w:rPr>
              <w:t>отображение расписания;</w:t>
            </w:r>
          </w:p>
          <w:p w14:paraId="68C5ACE0" w14:textId="77777777" w:rsidR="008517F4" w:rsidRPr="000D0678" w:rsidRDefault="008517F4" w:rsidP="0008395A">
            <w:pPr>
              <w:pStyle w:val="34ffffff6"/>
              <w:rPr>
                <w:color w:val="auto"/>
                <w:sz w:val="18"/>
              </w:rPr>
            </w:pPr>
            <w:r w:rsidRPr="000D0678">
              <w:rPr>
                <w:color w:val="auto"/>
                <w:sz w:val="18"/>
              </w:rPr>
              <w:t>настройки табло расписания:</w:t>
            </w:r>
          </w:p>
          <w:p w14:paraId="0285FFA5" w14:textId="77777777" w:rsidR="008517F4" w:rsidRPr="000D0678" w:rsidRDefault="008517F4" w:rsidP="0008395A">
            <w:pPr>
              <w:pStyle w:val="34ffffff6"/>
              <w:rPr>
                <w:color w:val="auto"/>
                <w:sz w:val="18"/>
              </w:rPr>
            </w:pPr>
            <w:r w:rsidRPr="000D0678">
              <w:rPr>
                <w:color w:val="auto"/>
                <w:sz w:val="18"/>
              </w:rPr>
              <w:t>интервал смены информации на экране (сек.);</w:t>
            </w:r>
          </w:p>
          <w:p w14:paraId="69AD107D" w14:textId="77777777" w:rsidR="008517F4" w:rsidRPr="000D0678" w:rsidRDefault="008517F4" w:rsidP="0008395A">
            <w:pPr>
              <w:pStyle w:val="34ffffff6"/>
              <w:rPr>
                <w:color w:val="auto"/>
                <w:sz w:val="18"/>
              </w:rPr>
            </w:pPr>
            <w:r w:rsidRPr="000D0678">
              <w:rPr>
                <w:color w:val="auto"/>
                <w:sz w:val="18"/>
              </w:rPr>
              <w:t>источник данных расписания:</w:t>
            </w:r>
          </w:p>
          <w:p w14:paraId="2F5E8A6B" w14:textId="77777777" w:rsidR="008517F4" w:rsidRPr="000D0678" w:rsidRDefault="008517F4" w:rsidP="0008395A">
            <w:pPr>
              <w:pStyle w:val="34ffffff6"/>
              <w:rPr>
                <w:color w:val="auto"/>
                <w:sz w:val="18"/>
              </w:rPr>
            </w:pPr>
            <w:r w:rsidRPr="000D0678">
              <w:rPr>
                <w:color w:val="auto"/>
                <w:sz w:val="18"/>
              </w:rPr>
              <w:t>справочник кабинетов;</w:t>
            </w:r>
          </w:p>
          <w:p w14:paraId="58F0F0C7" w14:textId="77777777" w:rsidR="008517F4" w:rsidRPr="000D0678" w:rsidRDefault="008517F4" w:rsidP="0008395A">
            <w:pPr>
              <w:pStyle w:val="34ffffff6"/>
              <w:rPr>
                <w:color w:val="auto"/>
                <w:sz w:val="18"/>
              </w:rPr>
            </w:pPr>
            <w:r w:rsidRPr="000D0678">
              <w:rPr>
                <w:color w:val="auto"/>
                <w:sz w:val="18"/>
              </w:rPr>
              <w:t>расписание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1EE3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2EB4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472D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E9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электронного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574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AC7F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00C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784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электронного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93B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A1E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1A5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DD7BA"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электронного табло по следующим параметрам:</w:t>
            </w:r>
          </w:p>
          <w:p w14:paraId="26E9D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7352D4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4BA166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09DDC6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1C04B2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6B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F67F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1AF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10D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типов табло "Телевизор" и "Светодиодное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CC3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26F5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E6F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CB5AD" w14:textId="77777777" w:rsidR="008517F4" w:rsidRPr="000D0678" w:rsidRDefault="008517F4" w:rsidP="0008395A">
            <w:pPr>
              <w:pStyle w:val="34ffffff6"/>
              <w:rPr>
                <w:rFonts w:eastAsiaTheme="minorEastAsia"/>
                <w:color w:val="auto"/>
                <w:sz w:val="18"/>
              </w:rPr>
            </w:pPr>
            <w:r w:rsidRPr="000D0678">
              <w:rPr>
                <w:color w:val="auto"/>
                <w:sz w:val="18"/>
              </w:rPr>
              <w:t>Настройка отображения расписания на табло типа "Телевизор": настройка периодичности смены информации на экране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B2670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BEDF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91AD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C2C9A3" w14:textId="77777777" w:rsidR="008517F4" w:rsidRPr="000D0678" w:rsidRDefault="008517F4" w:rsidP="0008395A">
            <w:pPr>
              <w:pStyle w:val="34ffffff6"/>
              <w:rPr>
                <w:rFonts w:eastAsiaTheme="minorEastAsia"/>
                <w:color w:val="auto"/>
                <w:sz w:val="18"/>
              </w:rPr>
            </w:pPr>
            <w:r w:rsidRPr="000D0678">
              <w:rPr>
                <w:color w:val="auto"/>
                <w:sz w:val="18"/>
              </w:rPr>
              <w:t>Вывод информационных сообщений на электронное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E188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E12D6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A05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21C60" w14:textId="77777777" w:rsidR="008517F4" w:rsidRPr="000D0678" w:rsidRDefault="008517F4" w:rsidP="0008395A">
            <w:pPr>
              <w:pStyle w:val="34ffffff6"/>
              <w:rPr>
                <w:rFonts w:eastAsiaTheme="minorEastAsia"/>
                <w:color w:val="auto"/>
                <w:sz w:val="18"/>
              </w:rPr>
            </w:pPr>
            <w:r w:rsidRPr="000D0678">
              <w:rPr>
                <w:color w:val="auto"/>
                <w:sz w:val="18"/>
              </w:rPr>
              <w:t>Вывод данных на электронное табло о состоянии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C73A4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A9640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56B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40177" w14:textId="77777777" w:rsidR="008517F4" w:rsidRPr="000D0678" w:rsidRDefault="008517F4" w:rsidP="0008395A">
            <w:pPr>
              <w:pStyle w:val="34ffffff6"/>
              <w:rPr>
                <w:rFonts w:eastAsiaTheme="minorEastAsia"/>
                <w:color w:val="auto"/>
                <w:sz w:val="18"/>
              </w:rPr>
            </w:pPr>
            <w:r w:rsidRPr="000D0678">
              <w:rPr>
                <w:color w:val="auto"/>
                <w:sz w:val="18"/>
              </w:rPr>
              <w:t>Вызов посетителей в кабинет через электронное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8D45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1F715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2A9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7E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расписание на электронном табло типа "Телевизор"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179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CC07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1A9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CB66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на электронном табло информации о вызове пациента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321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FB08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B3B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9A9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Поддержка оборудования: информационный киоск, LED-табло, телевизор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611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DB65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CEF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C5F0A2" w14:textId="77777777" w:rsidR="008517F4" w:rsidRPr="000D0678" w:rsidRDefault="008517F4" w:rsidP="0008395A">
            <w:pPr>
              <w:pStyle w:val="34ffffff6"/>
              <w:rPr>
                <w:rFonts w:eastAsiaTheme="minorEastAsia"/>
                <w:color w:val="auto"/>
                <w:sz w:val="18"/>
              </w:rPr>
            </w:pPr>
            <w:r w:rsidRPr="000D0678">
              <w:rPr>
                <w:color w:val="auto"/>
                <w:sz w:val="18"/>
              </w:rPr>
              <w:t>Добавление инфомата с заполнением следующих параметров:</w:t>
            </w:r>
          </w:p>
          <w:p w14:paraId="5DAD5A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конфигурация:</w:t>
            </w:r>
          </w:p>
          <w:p w14:paraId="5E75F7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6E92C4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0F8A21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41389B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3B6C1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052977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w:t>
            </w:r>
          </w:p>
          <w:p w14:paraId="22E0380F" w14:textId="77777777" w:rsidR="008517F4" w:rsidRPr="000D0678" w:rsidRDefault="008517F4" w:rsidP="0008395A">
            <w:pPr>
              <w:pStyle w:val="34ffffff6"/>
              <w:rPr>
                <w:rFonts w:eastAsiaTheme="minorEastAsia"/>
                <w:color w:val="auto"/>
                <w:sz w:val="18"/>
              </w:rPr>
            </w:pPr>
            <w:r w:rsidRPr="000D0678">
              <w:rPr>
                <w:color w:val="auto"/>
                <w:sz w:val="18"/>
              </w:rPr>
              <w:t>тип печати;</w:t>
            </w:r>
          </w:p>
          <w:p w14:paraId="0ED34A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опции: </w:t>
            </w:r>
          </w:p>
          <w:p w14:paraId="5AE2B8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талона записи;</w:t>
            </w:r>
          </w:p>
          <w:p w14:paraId="46C4B2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отображать сгруппированные специальности;</w:t>
            </w:r>
          </w:p>
          <w:p w14:paraId="02FC99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Кнопки стартового экрана:</w:t>
            </w:r>
          </w:p>
          <w:p w14:paraId="2F9677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"Зарегистрироваться";</w:t>
            </w:r>
          </w:p>
          <w:p w14:paraId="3A7B5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"Записаться";</w:t>
            </w:r>
          </w:p>
          <w:p w14:paraId="2823FF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"Без записи";</w:t>
            </w:r>
          </w:p>
          <w:p w14:paraId="08183A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w:t>
            </w:r>
          </w:p>
          <w:p w14:paraId="248740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"Вакцинация от COVID-19";</w:t>
            </w:r>
          </w:p>
          <w:p w14:paraId="73CA9E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стартовая страница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8DF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C378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60D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937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инфомата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3BA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4790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6B5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D10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инфомата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EFD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C1D2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E40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2560C"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инфомата по следующим параметрам:</w:t>
            </w:r>
          </w:p>
          <w:p w14:paraId="2F2C0A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479848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81B34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06A7B9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6B937F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7CD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5041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7C1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334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связи инфомата с электронной очередью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69A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323D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F683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D5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основных специальностей на инфомате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F82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1CA1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EB6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5022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позиции отображения специальности врача на инфомате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5AE5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4B3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830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FAE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кабинетов, связанных с инфоматом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965B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0169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BBB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C3B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Возможность регистрации посетителей в электронной очереди со следующих устройств: инфомат, находящийся в МО, мобильное приложение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F28C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41B9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6F0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6F0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Возможность работы в одной МО с несколькими инфоматами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99E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0A6BC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C29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8EA8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Регистрация в МО посетителей, пришедших на прием, как по предварительной записи, так и без нее (для случаев, когда необходим "срочный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401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2C93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D49E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020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Выполнение записи, если запись возможна (после прохождения процедуры идентификации)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6B36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A6B5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24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E49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Адресация посетителя в кабинет, в котором ему может быть оказана помощь или решен его вопрос. Например, в регистратуру МО – для случаев, когда запись невозможна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429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D2D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266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532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Идентификация посетителей, пришедших на прием, на любом из устройств регистрации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9644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F1BF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9FBC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352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номера брони при записи к врачу, если место работы врача связано с электронной очередью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2DBA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6BE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F36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17C5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номера талона при регистрации в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900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E7C8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BF79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470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талона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E7A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E2C5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DE4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F6C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Осуществление дистанционного вызова посетителя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52F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D9DA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B09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6E4F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Отмена вызова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415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3AE8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9BE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1E0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Перенаправление посетителя в другую электронную очередь к другому врачу/в другой кабинет., в т.ч. отмена перенаправления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14A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87D1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5AA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56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Фиксация начала и окончания приема посетителя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484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B70D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15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3C5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Завершение приема посетителя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B16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309F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9706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758A7" w14:textId="77777777" w:rsidR="008517F4" w:rsidRPr="000D0678" w:rsidRDefault="008517F4" w:rsidP="0008395A">
            <w:pPr>
              <w:pStyle w:val="34ffffff6"/>
              <w:rPr>
                <w:rFonts w:eastAsiaTheme="minorEastAsia"/>
                <w:color w:val="auto"/>
                <w:sz w:val="18"/>
              </w:rPr>
            </w:pPr>
            <w:r w:rsidRPr="000D0678">
              <w:rPr>
                <w:color w:val="auto"/>
                <w:sz w:val="18"/>
              </w:rPr>
              <w:t>Завершение приема с возможностью одновременно пригласить следующего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1009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E5B0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BD0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8A2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Замена неизвестного пациента данными пациента, найденного в базе данных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375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84DA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95F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74FE0" w14:textId="77777777" w:rsidR="008517F4" w:rsidRPr="000D0678" w:rsidRDefault="008517F4" w:rsidP="0008395A">
            <w:pPr>
              <w:pStyle w:val="34ffffff6"/>
              <w:rPr>
                <w:rFonts w:eastAsiaTheme="minorEastAsia"/>
                <w:color w:val="auto"/>
                <w:sz w:val="18"/>
              </w:rPr>
            </w:pPr>
            <w:r w:rsidRPr="000D0678">
              <w:rPr>
                <w:color w:val="auto"/>
                <w:sz w:val="18"/>
              </w:rPr>
              <w:t>Организация проведения медицинских мероприятий (профилактического осмотра несовершеннолетних, профилактического осмотра взрослых оформления справок (водительская комиссия, справка на оружие, справка 086/у, справка 086-1/у) в рамках МО:</w:t>
            </w:r>
          </w:p>
          <w:p w14:paraId="36502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электронной очереди для пунктов обслуживания осмотра;</w:t>
            </w:r>
          </w:p>
          <w:p w14:paraId="3BC648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генерация кода бронирования при записи на бирку из расписания на услугу службы;</w:t>
            </w:r>
          </w:p>
          <w:p w14:paraId="40DBA8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связь врача с пунктом обслуживания электронной очереди;</w:t>
            </w:r>
          </w:p>
          <w:p w14:paraId="45C96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электронной очередью из АРМ осмотров и оформления справок (вызов пациента, отмена вызова, прием, завершение приема, перенаправление, неявка),</w:t>
            </w:r>
          </w:p>
          <w:p w14:paraId="5BBA12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на лабораторное исследование в рамках прохождения осмотра или оформления справки,</w:t>
            </w:r>
          </w:p>
          <w:p w14:paraId="0C72B7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на диагностику в рамках прохождения осмотра или оформления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57B3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9C68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1D6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269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форме "Сигнальная информация для врача" для следующим пользователей АРМ врача поликлиники:</w:t>
            </w:r>
          </w:p>
          <w:p w14:paraId="69180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врачам терапевтического (педиатрического) профиля, ведущим участковый прием пациентов;</w:t>
            </w:r>
          </w:p>
          <w:p w14:paraId="59150B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врачам, осуществляющим диспансерное наблюдение пациентов;</w:t>
            </w:r>
          </w:p>
          <w:p w14:paraId="175C15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врачам акушерско-гинекологического профиля, ведущим беременность пациенток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50A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2FFE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4D9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EEC07" w14:textId="77777777" w:rsidR="008517F4" w:rsidRPr="000D0678" w:rsidRDefault="008517F4" w:rsidP="0008395A">
            <w:pPr>
              <w:pStyle w:val="34ffffff6"/>
              <w:rPr>
                <w:rFonts w:eastAsiaTheme="minorEastAsia"/>
                <w:color w:val="auto"/>
                <w:sz w:val="18"/>
              </w:rPr>
            </w:pPr>
            <w:r w:rsidRPr="000D0678">
              <w:rPr>
                <w:color w:val="auto"/>
                <w:sz w:val="18"/>
              </w:rPr>
              <w:t>Доступ для Руководителям МО следующих вкладок формы "Сигнальная информация для руководителя МО":</w:t>
            </w:r>
          </w:p>
          <w:p w14:paraId="3A518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под дисп.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D5F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A94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C8E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4496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для специалистов Минздрава следующих вкладок формы "Сигнальная информация для специалиста Минздрава":</w:t>
            </w:r>
          </w:p>
          <w:p w14:paraId="275856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под дисп.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818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C4BD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822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F0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Воззможность для врачей терапевтического (педиатрического) профиля, ведущих участковый прием пациентов, просматривать следующие вкладки формы "Сигнальная информация для врача":</w:t>
            </w:r>
          </w:p>
          <w:p w14:paraId="07EE62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"Параклинические услуги";</w:t>
            </w:r>
          </w:p>
          <w:p w14:paraId="5F4A0E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"Вызовы СМП";</w:t>
            </w:r>
          </w:p>
          <w:p w14:paraId="371873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"Выписанные из стационара";</w:t>
            </w:r>
          </w:p>
          <w:p w14:paraId="400BDC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льготников";</w:t>
            </w:r>
          </w:p>
          <w:p w14:paraId="220BE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"Открытые ЛВН";</w:t>
            </w:r>
          </w:p>
          <w:p w14:paraId="3DA5D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"Медицинские свидетельства о смерти";</w:t>
            </w:r>
          </w:p>
          <w:p w14:paraId="1D97E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неявившихся";</w:t>
            </w:r>
          </w:p>
          <w:p w14:paraId="686A7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"Диспансеризация";</w:t>
            </w:r>
          </w:p>
          <w:p w14:paraId="56682E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"Карты пациентов на карантине";</w:t>
            </w:r>
          </w:p>
          <w:p w14:paraId="75D4D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под дисп. наблюдение";</w:t>
            </w:r>
          </w:p>
          <w:p w14:paraId="00EA4C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"Диспансерный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78F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0088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A308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91A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сведений о пациентах с ближайшими назначенными явками, состоящих под диспансерным наблюдением у врача ИЛИ с рассчитанными ближайшими плановыми датами приемов, исходя из периодичности диспансерных приемов, на вкладке "Постановка под дисп. наблюдение":</w:t>
            </w:r>
          </w:p>
          <w:p w14:paraId="4BE7E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1A7DEE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C21F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6D7C48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прикрепления пациента;</w:t>
            </w:r>
          </w:p>
          <w:p w14:paraId="540715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завершения случая лечения, в котором был установлен диагноз из Перечня;</w:t>
            </w:r>
          </w:p>
          <w:p w14:paraId="2EDC21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случая лечения, в котором был установлен диагноз из Перечня;</w:t>
            </w:r>
          </w:p>
          <w:p w14:paraId="4E02F4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заболевание или состояние, подлежащее диспансерному наблюдению;</w:t>
            </w:r>
          </w:p>
          <w:p w14:paraId="626148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установившего диагноз;</w:t>
            </w:r>
          </w:p>
          <w:p w14:paraId="4926CC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специальность врача, установившего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8D7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0698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3E6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2A9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Функции на вкладке "Постановка под дисп. наблюдение:</w:t>
            </w:r>
          </w:p>
          <w:p w14:paraId="42FEB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сведений о пациентах, подлежащих взятию под диспансерное наблюдение</w:t>
            </w:r>
          </w:p>
          <w:p w14:paraId="3FEA62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w:t>
            </w:r>
          </w:p>
          <w:p w14:paraId="1DD61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пациенту карты диспансерного наблюдения. Функция доступна только из формы "Сигнальная информация для врача"</w:t>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CA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9906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C63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94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необходимости формирования уведомления о выявлении противопоказаний или аннулировании медицинских заключений к владению оружием при выявлении заболеваний, являющихся противопоказанием к владению оружием по результатам медосвидетельствования и при наличии в системе ранее выданного медицинского заключения об отсутствии медицинских противопоказаний к владению оружием (на основании приказа Министерства здравоохранения Российской Федерации от 01.02.2022 № 44н "О внесении изменений в некоторые приказы Министерства здравоохранения Российской Федерации по вопросам выявления у граждан, являющихся владельцами оружия, заболеваний, при наличии которых противопоказано владение оружием" и Постановления Правительства РФ от 19.02.2015 № 143 "Об утверждении перечня заболеваний, при наличии которых противопоказано владение оружием, и о внесении изменения в Правила оборота гражданского и служебного оружия и патронов к нему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D09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80CD9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619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84BD2" w14:textId="77777777" w:rsidR="008517F4" w:rsidRPr="000D0678" w:rsidRDefault="008517F4" w:rsidP="0008395A">
            <w:pPr>
              <w:pStyle w:val="34ffffff6"/>
              <w:rPr>
                <w:rFonts w:eastAsiaTheme="minorEastAsia"/>
                <w:color w:val="auto"/>
                <w:sz w:val="18"/>
              </w:rPr>
            </w:pPr>
            <w:r w:rsidRPr="000D0678">
              <w:rPr>
                <w:color w:val="auto"/>
                <w:sz w:val="18"/>
              </w:rPr>
              <w:t>Проверка необходимости создания уведомления о выявлении противопоказаний или аннулировании медицинских заключений к владению оружием осуществляется при установке диагноза:</w:t>
            </w:r>
          </w:p>
          <w:p w14:paraId="0F31B7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основного и сопутствующего диагноза в посещении ТАП;</w:t>
            </w:r>
          </w:p>
          <w:p w14:paraId="015EEE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основного, сопутствующего и осложнения основного диагноза в движении КВС;</w:t>
            </w:r>
          </w:p>
          <w:p w14:paraId="31E758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диагнозов в рамках оказания услуг по диспансеризации и профосмотрам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94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12B86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EDF5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294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уведомления о выявлении противопоказаний или аннулировании медицинских заключений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A4D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C456B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CA8F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E05E4"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следующих сведений в уведомление о выявлении противопоказаний или аннулировании медицинских заключений к владению оружием:</w:t>
            </w:r>
          </w:p>
          <w:p w14:paraId="3694C9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уведомления;</w:t>
            </w:r>
          </w:p>
          <w:p w14:paraId="050147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сформировавший уведомление;</w:t>
            </w:r>
          </w:p>
          <w:p w14:paraId="1D2F2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 к уведомлению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CEE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E8085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CBE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77C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журнала уведомлений о выявлении противопоказаний или аннулировании медицинских заключений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D3E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DBE00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A4F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F76A58" w14:textId="77777777" w:rsidR="008517F4" w:rsidRPr="000D0678" w:rsidRDefault="008517F4" w:rsidP="0008395A">
            <w:pPr>
              <w:pStyle w:val="34ffffff6"/>
              <w:rPr>
                <w:rFonts w:eastAsiaTheme="minorEastAsia"/>
                <w:color w:val="auto"/>
                <w:sz w:val="18"/>
              </w:rPr>
            </w:pPr>
            <w:r w:rsidRPr="000D0678">
              <w:rPr>
                <w:color w:val="auto"/>
                <w:sz w:val="18"/>
              </w:rPr>
              <w:t>Отображение следующих сведений об уведомлениях о выявлении противопоказаний или аннулировании медицинских заключений к владению оружием в журнале:</w:t>
            </w:r>
          </w:p>
          <w:p w14:paraId="7BB77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47A721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(возраст) пациента;</w:t>
            </w:r>
          </w:p>
          <w:p w14:paraId="71CF18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уведомления;</w:t>
            </w:r>
          </w:p>
          <w:p w14:paraId="30F5B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МО, в которой создано уведомление;</w:t>
            </w:r>
          </w:p>
          <w:p w14:paraId="5DD544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создавший уведомление;</w:t>
            </w:r>
          </w:p>
          <w:p w14:paraId="59BB98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диагноз-основание для создания уведомления;</w:t>
            </w:r>
          </w:p>
          <w:p w14:paraId="0CDFC2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номер и дата аннулируемого медзаключения об отсутствии противопоказания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872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52E4E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DCF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35650" w14:textId="77777777" w:rsidR="008517F4" w:rsidRPr="000D0678" w:rsidRDefault="008517F4" w:rsidP="0008395A">
            <w:pPr>
              <w:pStyle w:val="34ffffff6"/>
              <w:rPr>
                <w:rFonts w:eastAsiaTheme="minorEastAsia"/>
                <w:color w:val="auto"/>
                <w:sz w:val="18"/>
              </w:rPr>
            </w:pPr>
            <w:r w:rsidRPr="000D0678">
              <w:rPr>
                <w:color w:val="auto"/>
                <w:sz w:val="18"/>
              </w:rPr>
              <w:t>Поиск уведомлений о выявлении противопоказаний или аннулировании медицинских заключений к владению оружием в журнале по следующим параметрам:</w:t>
            </w:r>
          </w:p>
          <w:p w14:paraId="16931A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 которой создано уведомление;</w:t>
            </w:r>
          </w:p>
          <w:p w14:paraId="246A6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уведомления;</w:t>
            </w:r>
          </w:p>
          <w:p w14:paraId="21721D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диагноз-основание для создания уведомления;</w:t>
            </w:r>
          </w:p>
          <w:p w14:paraId="31D54B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создавший уведомление;</w:t>
            </w:r>
          </w:p>
          <w:p w14:paraId="5EAF91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основные сведения о пациенте, на которого выписано уведомление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714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ACDDD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C29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3E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подписания уведомления о выявлении противопоказаний или аннулировании медицинских заключений к владению оружием ЭП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0ECC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66A5A637" w14:textId="77777777" w:rsidR="008517F4" w:rsidRPr="000D0678" w:rsidRDefault="008517F4" w:rsidP="008517F4">
      <w:pPr>
        <w:pStyle w:val="34ffffff6"/>
        <w:rPr>
          <w:rFonts w:eastAsia="Times New Roman"/>
          <w:color w:val="auto"/>
          <w:sz w:val="18"/>
        </w:rPr>
      </w:pPr>
    </w:p>
    <w:p w14:paraId="7BE68729" w14:textId="77777777" w:rsidR="008517F4" w:rsidRPr="000D0678" w:rsidRDefault="008517F4" w:rsidP="008517F4">
      <w:pPr>
        <w:pStyle w:val="3420"/>
        <w:rPr>
          <w:sz w:val="22"/>
        </w:rPr>
      </w:pPr>
      <w:bookmarkStart w:id="419" w:name="_Toc148347254"/>
      <w:bookmarkStart w:id="420" w:name="_Toc163044192"/>
      <w:r w:rsidRPr="000D0678">
        <w:rPr>
          <w:sz w:val="22"/>
        </w:rPr>
        <w:t>Подсистема 32 "Регистратура"</w:t>
      </w:r>
      <w:bookmarkEnd w:id="419"/>
      <w:bookmarkEnd w:id="420"/>
    </w:p>
    <w:p w14:paraId="55DC2169"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093"/>
        <w:gridCol w:w="6991"/>
        <w:gridCol w:w="986"/>
      </w:tblGrid>
      <w:tr w:rsidR="008517F4" w:rsidRPr="000D0678" w14:paraId="28390DFD"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FA9A2C"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992C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1B63D" w14:textId="77777777" w:rsidR="008517F4" w:rsidRPr="000D0678" w:rsidRDefault="008517F4" w:rsidP="0008395A">
            <w:pPr>
              <w:pStyle w:val="34ffffff4"/>
              <w:rPr>
                <w:sz w:val="18"/>
              </w:rPr>
            </w:pPr>
            <w:r w:rsidRPr="000D0678">
              <w:rPr>
                <w:sz w:val="18"/>
              </w:rPr>
              <w:t>Ключевая</w:t>
            </w:r>
          </w:p>
        </w:tc>
      </w:tr>
      <w:tr w:rsidR="008517F4" w:rsidRPr="000D0678" w14:paraId="19BAD8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A75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82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C31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5462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AE1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44D142" w14:textId="77777777" w:rsidR="008517F4" w:rsidRPr="000D0678" w:rsidRDefault="008517F4" w:rsidP="0008395A">
            <w:pPr>
              <w:pStyle w:val="34ffffff6"/>
              <w:rPr>
                <w:rFonts w:eastAsiaTheme="minorEastAsia"/>
                <w:color w:val="auto"/>
                <w:sz w:val="18"/>
              </w:rPr>
            </w:pPr>
            <w:r w:rsidRPr="000D0678">
              <w:rPr>
                <w:color w:val="auto"/>
                <w:sz w:val="18"/>
              </w:rPr>
              <w:t>Поиск учетных документов по параметрам:</w:t>
            </w:r>
          </w:p>
          <w:p w14:paraId="751C7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случая; лечения;</w:t>
            </w:r>
          </w:p>
          <w:p w14:paraId="605A5B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0578E6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0A3962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568CCF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w:t>
            </w:r>
          </w:p>
          <w:p w14:paraId="730E17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тип учетного; документа; </w:t>
            </w:r>
          </w:p>
          <w:p w14:paraId="7EB837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документа;</w:t>
            </w:r>
          </w:p>
          <w:p w14:paraId="7C2EC0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28A23A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72A7A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закончен;</w:t>
            </w:r>
          </w:p>
          <w:p w14:paraId="2432083D" w14:textId="77777777" w:rsidR="008517F4" w:rsidRPr="000D0678" w:rsidRDefault="008517F4" w:rsidP="0008395A">
            <w:pPr>
              <w:pStyle w:val="34ffffff6"/>
              <w:rPr>
                <w:rFonts w:eastAsiaTheme="minorEastAsia"/>
                <w:color w:val="auto"/>
                <w:sz w:val="18"/>
              </w:rPr>
            </w:pPr>
            <w:r w:rsidRPr="000D0678">
              <w:rPr>
                <w:color w:val="auto"/>
                <w:sz w:val="18"/>
              </w:rPr>
              <w:t>серия полиса;</w:t>
            </w:r>
          </w:p>
          <w:p w14:paraId="2E72D883" w14:textId="77777777" w:rsidR="008517F4" w:rsidRPr="000D0678" w:rsidRDefault="008517F4" w:rsidP="0008395A">
            <w:pPr>
              <w:pStyle w:val="34ffffff6"/>
              <w:rPr>
                <w:color w:val="auto"/>
                <w:sz w:val="18"/>
              </w:rPr>
            </w:pPr>
            <w:r w:rsidRPr="000D0678">
              <w:rPr>
                <w:color w:val="auto"/>
                <w:sz w:val="18"/>
              </w:rPr>
              <w:t>номер полиса;</w:t>
            </w:r>
          </w:p>
          <w:p w14:paraId="06E8F6F4" w14:textId="77777777" w:rsidR="008517F4" w:rsidRPr="000D0678" w:rsidRDefault="008517F4" w:rsidP="0008395A">
            <w:pPr>
              <w:pStyle w:val="34ffffff6"/>
              <w:rPr>
                <w:color w:val="auto"/>
                <w:sz w:val="18"/>
              </w:rPr>
            </w:pPr>
            <w:r w:rsidRPr="000D0678">
              <w:rPr>
                <w:color w:val="auto"/>
                <w:sz w:val="18"/>
              </w:rPr>
              <w:t>единый номер полиса;</w:t>
            </w:r>
          </w:p>
          <w:p w14:paraId="3256AE8E" w14:textId="77777777" w:rsidR="008517F4" w:rsidRPr="000D0678" w:rsidRDefault="008517F4" w:rsidP="0008395A">
            <w:pPr>
              <w:pStyle w:val="34ffffff6"/>
              <w:rPr>
                <w:color w:val="auto"/>
                <w:sz w:val="18"/>
              </w:rPr>
            </w:pPr>
            <w:r w:rsidRPr="000D0678">
              <w:rPr>
                <w:color w:val="auto"/>
                <w:sz w:val="18"/>
              </w:rPr>
              <w:t>вид ЛВН;</w:t>
            </w:r>
          </w:p>
          <w:p w14:paraId="427355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создал</w:t>
            </w:r>
          </w:p>
          <w:p w14:paraId="5D94A647"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BD7D9"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74E69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175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BD6D1" w14:textId="77777777" w:rsidR="008517F4" w:rsidRPr="000D0678" w:rsidRDefault="008517F4" w:rsidP="0008395A">
            <w:pPr>
              <w:pStyle w:val="34ffffff6"/>
              <w:rPr>
                <w:rFonts w:eastAsiaTheme="minorEastAsia"/>
                <w:color w:val="auto"/>
                <w:sz w:val="18"/>
              </w:rPr>
            </w:pPr>
            <w:r w:rsidRPr="000D0678">
              <w:rPr>
                <w:color w:val="auto"/>
                <w:sz w:val="18"/>
              </w:rPr>
              <w:t>Поиск ЛВН по параметрам:</w:t>
            </w:r>
          </w:p>
          <w:p w14:paraId="403CF4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листа;</w:t>
            </w:r>
          </w:p>
          <w:p w14:paraId="7D6D84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 поиска;</w:t>
            </w:r>
          </w:p>
          <w:p w14:paraId="6D71C0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w:t>
            </w:r>
          </w:p>
          <w:p w14:paraId="3FF492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249D6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 освобождения;</w:t>
            </w:r>
          </w:p>
          <w:p w14:paraId="466817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 освобождения;</w:t>
            </w:r>
          </w:p>
          <w:p w14:paraId="22655E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p>
          <w:p w14:paraId="25E71E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w:t>
            </w:r>
          </w:p>
          <w:p w14:paraId="2E7F8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6E543B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082B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23014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02AC6E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p w14:paraId="2C1947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отметки "ЛВН закрыт";</w:t>
            </w:r>
          </w:p>
          <w:p w14:paraId="60D5E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ЛВН;</w:t>
            </w:r>
          </w:p>
          <w:p w14:paraId="096340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1;</w:t>
            </w:r>
          </w:p>
          <w:p w14:paraId="3FC09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2;</w:t>
            </w:r>
          </w:p>
          <w:p w14:paraId="5B7FDD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3;</w:t>
            </w:r>
          </w:p>
          <w:p w14:paraId="536C5A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Проведена ВК;</w:t>
            </w:r>
          </w:p>
          <w:p w14:paraId="7EE77B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175D6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70A30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99174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ЭП врача;</w:t>
            </w:r>
          </w:p>
          <w:p w14:paraId="1C2C32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ЭП ВК;</w:t>
            </w:r>
          </w:p>
          <w:p w14:paraId="66933A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включен в реестр с типом;</w:t>
            </w:r>
          </w:p>
          <w:p w14:paraId="3938E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аннулирован;</w:t>
            </w:r>
          </w:p>
          <w:p w14:paraId="57C7E3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содержит ошибки готовности к отправке;</w:t>
            </w:r>
          </w:p>
          <w:p w14:paraId="2A62A4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несвоевременно закрытый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BEF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DD27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205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DCFB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выписанных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E88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A836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304C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F0E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0F79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A3E0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0B0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1BF68" w14:textId="77777777" w:rsidR="008517F4" w:rsidRPr="000D0678" w:rsidRDefault="008517F4" w:rsidP="0008395A">
            <w:pPr>
              <w:pStyle w:val="34ffffff6"/>
              <w:rPr>
                <w:rFonts w:eastAsiaTheme="minorEastAsia"/>
                <w:color w:val="auto"/>
                <w:sz w:val="18"/>
              </w:rPr>
            </w:pPr>
            <w:r w:rsidRPr="000D0678">
              <w:rPr>
                <w:color w:val="auto"/>
                <w:sz w:val="18"/>
              </w:rPr>
              <w:t>Печать списка:</w:t>
            </w:r>
          </w:p>
          <w:p w14:paraId="0B38E4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выбранной записи;</w:t>
            </w:r>
          </w:p>
          <w:p w14:paraId="209591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F1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6C95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B17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EDE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36D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3DF5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AE6F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97B90" w14:textId="77777777" w:rsidR="008517F4" w:rsidRPr="000D0678" w:rsidRDefault="008517F4" w:rsidP="0008395A">
            <w:pPr>
              <w:pStyle w:val="34ffffff6"/>
              <w:rPr>
                <w:rFonts w:eastAsiaTheme="minorEastAsia"/>
                <w:color w:val="auto"/>
                <w:sz w:val="18"/>
              </w:rPr>
            </w:pPr>
            <w:r w:rsidRPr="000D0678">
              <w:rPr>
                <w:color w:val="auto"/>
                <w:sz w:val="18"/>
              </w:rPr>
              <w:t>Прикрепление пациента с указанием МО, участка, периода прикрепления, а также в разрезе терапевтического, педиатрического, гинекологического и стоматологического типов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5F67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8A04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2CB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59CD0" w14:textId="77777777" w:rsidR="008517F4" w:rsidRPr="000D0678" w:rsidRDefault="008517F4" w:rsidP="0008395A">
            <w:pPr>
              <w:pStyle w:val="34ffffff6"/>
              <w:rPr>
                <w:rFonts w:eastAsiaTheme="minorEastAsia"/>
                <w:color w:val="auto"/>
                <w:sz w:val="18"/>
              </w:rPr>
            </w:pPr>
            <w:r w:rsidRPr="000D0678">
              <w:rPr>
                <w:color w:val="auto"/>
                <w:sz w:val="18"/>
              </w:rPr>
              <w:t>Контроль на отсутствие пересечений периодов прикрепления по какому-либо типу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6D92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82E0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DFB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435EF"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 выборе МО, информированного согласия при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05CC7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4740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104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835192" w14:textId="77777777" w:rsidR="008517F4" w:rsidRPr="000D0678" w:rsidRDefault="008517F4" w:rsidP="0008395A">
            <w:pPr>
              <w:pStyle w:val="34ffffff6"/>
              <w:rPr>
                <w:rFonts w:eastAsiaTheme="minorEastAsia"/>
                <w:color w:val="auto"/>
                <w:sz w:val="18"/>
              </w:rPr>
            </w:pPr>
            <w:r w:rsidRPr="000D0678">
              <w:rPr>
                <w:color w:val="auto"/>
                <w:sz w:val="18"/>
              </w:rPr>
              <w:t>Поиск заявлений о выборе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D20F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D77A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7AEB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CF869" w14:textId="77777777" w:rsidR="008517F4" w:rsidRPr="000D0678" w:rsidRDefault="008517F4" w:rsidP="0008395A">
            <w:pPr>
              <w:pStyle w:val="34ffffff6"/>
              <w:rPr>
                <w:rFonts w:eastAsiaTheme="minorEastAsia"/>
                <w:color w:val="auto"/>
                <w:sz w:val="18"/>
              </w:rPr>
            </w:pPr>
            <w:r w:rsidRPr="000D0678">
              <w:rPr>
                <w:color w:val="auto"/>
                <w:sz w:val="18"/>
              </w:rPr>
              <w:t>Поиск в регистре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2DE5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4AA9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EFF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1944F"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35E6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6567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6E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AC65A"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движения по регистру пациентов в разрезе участков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8356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3538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2F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55151" w14:textId="77777777" w:rsidR="008517F4" w:rsidRPr="000D0678" w:rsidRDefault="008517F4" w:rsidP="0008395A">
            <w:pPr>
              <w:pStyle w:val="34ffffff6"/>
              <w:rPr>
                <w:rFonts w:eastAsiaTheme="minorEastAsia"/>
                <w:color w:val="auto"/>
                <w:sz w:val="18"/>
              </w:rPr>
            </w:pPr>
            <w:r w:rsidRPr="000D0678">
              <w:rPr>
                <w:color w:val="auto"/>
                <w:sz w:val="18"/>
              </w:rPr>
              <w:t>Открепление пациента от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D710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7CCB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E6A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5A12E" w14:textId="77777777" w:rsidR="008517F4" w:rsidRPr="000D0678" w:rsidRDefault="008517F4" w:rsidP="0008395A">
            <w:pPr>
              <w:pStyle w:val="34ffffff6"/>
              <w:rPr>
                <w:rFonts w:eastAsiaTheme="minorEastAsia"/>
                <w:color w:val="auto"/>
                <w:sz w:val="18"/>
              </w:rPr>
            </w:pPr>
            <w:r w:rsidRPr="000D0678">
              <w:rPr>
                <w:color w:val="auto"/>
                <w:sz w:val="18"/>
              </w:rPr>
              <w:t>Групповое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9523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A622F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936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7AC10" w14:textId="77777777" w:rsidR="008517F4" w:rsidRPr="000D0678" w:rsidRDefault="008517F4" w:rsidP="0008395A">
            <w:pPr>
              <w:pStyle w:val="34ffffff6"/>
              <w:rPr>
                <w:rFonts w:eastAsiaTheme="minorEastAsia"/>
                <w:color w:val="auto"/>
                <w:sz w:val="18"/>
              </w:rPr>
            </w:pPr>
            <w:r w:rsidRPr="000D0678">
              <w:rPr>
                <w:color w:val="auto"/>
                <w:sz w:val="18"/>
              </w:rPr>
              <w:t>Работа с данными пациентов (см. Модуль Данные пациентов)</w:t>
            </w:r>
          </w:p>
          <w:p w14:paraId="4EF0C2FF"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591A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C23D6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80E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45372"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в регистре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235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4895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ABC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31081A" w14:textId="77777777" w:rsidR="008517F4" w:rsidRPr="000D0678" w:rsidRDefault="008517F4" w:rsidP="0008395A">
            <w:pPr>
              <w:pStyle w:val="34ffffff6"/>
              <w:rPr>
                <w:rFonts w:eastAsiaTheme="minorEastAsia"/>
                <w:color w:val="auto"/>
                <w:sz w:val="18"/>
              </w:rPr>
            </w:pPr>
            <w:r w:rsidRPr="000D0678">
              <w:rPr>
                <w:color w:val="auto"/>
                <w:sz w:val="18"/>
              </w:rPr>
              <w:t>Добавление и изменение данных пациентов</w:t>
            </w:r>
          </w:p>
          <w:p w14:paraId="1710D79E"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2C79C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493D2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29A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9E14C" w14:textId="77777777" w:rsidR="008517F4" w:rsidRPr="000D0678" w:rsidRDefault="008517F4" w:rsidP="0008395A">
            <w:pPr>
              <w:pStyle w:val="34ffffff6"/>
              <w:rPr>
                <w:rFonts w:eastAsiaTheme="minorEastAsia"/>
                <w:color w:val="auto"/>
                <w:sz w:val="18"/>
              </w:rPr>
            </w:pPr>
            <w:r w:rsidRPr="000D0678">
              <w:rPr>
                <w:color w:val="auto"/>
                <w:sz w:val="18"/>
              </w:rPr>
              <w:t>Просмотр данных пациента. В том числе истории изменения данных пациента (дата изменения, кто изменил)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5023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7F973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C1C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98CEF" w14:textId="77777777" w:rsidR="008517F4" w:rsidRPr="000D0678" w:rsidRDefault="008517F4" w:rsidP="0008395A">
            <w:pPr>
              <w:pStyle w:val="34ffffff6"/>
              <w:rPr>
                <w:rFonts w:eastAsiaTheme="minorEastAsia"/>
                <w:color w:val="auto"/>
                <w:sz w:val="18"/>
              </w:rPr>
            </w:pPr>
            <w:r w:rsidRPr="000D0678">
              <w:rPr>
                <w:color w:val="auto"/>
                <w:sz w:val="18"/>
              </w:rPr>
              <w:t>Печать формы заявления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089F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1CF8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9FD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075D8" w14:textId="77777777" w:rsidR="008517F4" w:rsidRPr="000D0678" w:rsidRDefault="008517F4" w:rsidP="0008395A">
            <w:pPr>
              <w:pStyle w:val="34ffffff6"/>
              <w:rPr>
                <w:rFonts w:eastAsiaTheme="minorEastAsia"/>
                <w:color w:val="auto"/>
                <w:sz w:val="18"/>
              </w:rPr>
            </w:pPr>
            <w:r w:rsidRPr="000D0678">
              <w:rPr>
                <w:color w:val="auto"/>
                <w:sz w:val="18"/>
              </w:rPr>
              <w:t>Печать отзыва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5A9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2A2A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D55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B67F7"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в регистре пациентов для последующей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0647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706C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410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1ABC6"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на услугу на выбранную дату и время или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791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F497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83A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CA16CE"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на дополнительный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9A75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C38B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2E8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FBB6A" w14:textId="77777777" w:rsidR="008517F4" w:rsidRPr="000D0678" w:rsidRDefault="008517F4" w:rsidP="0008395A">
            <w:pPr>
              <w:pStyle w:val="34ffffff6"/>
              <w:rPr>
                <w:rFonts w:eastAsiaTheme="minorEastAsia"/>
                <w:color w:val="auto"/>
                <w:sz w:val="18"/>
              </w:rPr>
            </w:pPr>
            <w:r w:rsidRPr="000D0678">
              <w:rPr>
                <w:color w:val="auto"/>
                <w:sz w:val="18"/>
              </w:rPr>
              <w:t>Запись из очереди (на выбранные дату и время, открытие формы просмотра записанных пациентов в очередь, выбор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5964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0F81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58F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1E135C" w14:textId="77777777" w:rsidR="008517F4" w:rsidRPr="000D0678" w:rsidRDefault="008517F4" w:rsidP="0008395A">
            <w:pPr>
              <w:pStyle w:val="34ffffff6"/>
              <w:rPr>
                <w:rFonts w:eastAsiaTheme="minorEastAsia"/>
                <w:color w:val="auto"/>
                <w:sz w:val="18"/>
              </w:rPr>
            </w:pPr>
            <w:r w:rsidRPr="000D0678">
              <w:rPr>
                <w:color w:val="auto"/>
                <w:sz w:val="18"/>
              </w:rPr>
              <w:t>Печать бланка талона амбулаторного пациента для выбранного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99AA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4F65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F28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2E351" w14:textId="77777777" w:rsidR="008517F4" w:rsidRPr="000D0678" w:rsidRDefault="008517F4" w:rsidP="0008395A">
            <w:pPr>
              <w:pStyle w:val="34ffffff6"/>
              <w:rPr>
                <w:rFonts w:eastAsiaTheme="minorEastAsia"/>
                <w:color w:val="auto"/>
                <w:sz w:val="18"/>
              </w:rPr>
            </w:pPr>
            <w:r w:rsidRPr="000D0678">
              <w:rPr>
                <w:color w:val="auto"/>
                <w:sz w:val="18"/>
              </w:rPr>
              <w:t>Печать амбулаторной карты в альбомной ориентации формата А5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07623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E978B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75A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C200F" w14:textId="77777777" w:rsidR="008517F4" w:rsidRPr="000D0678" w:rsidRDefault="008517F4" w:rsidP="0008395A">
            <w:pPr>
              <w:pStyle w:val="34ffffff6"/>
              <w:rPr>
                <w:rFonts w:eastAsiaTheme="minorEastAsia"/>
                <w:color w:val="auto"/>
                <w:sz w:val="18"/>
              </w:rPr>
            </w:pPr>
            <w:r w:rsidRPr="000D0678">
              <w:rPr>
                <w:color w:val="auto"/>
                <w:sz w:val="18"/>
              </w:rPr>
              <w:t>Печать номера амбулаторной карты и СНИЛС пациента в печатной форме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6D649"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1CAFB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FBD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BE883"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отчетных форм по записанным на прием пациентам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03EDEA"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19EF0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7BC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D9FB8" w14:textId="77777777" w:rsidR="008517F4" w:rsidRPr="000D0678" w:rsidRDefault="008517F4" w:rsidP="0008395A">
            <w:pPr>
              <w:pStyle w:val="34ffffff6"/>
              <w:rPr>
                <w:rFonts w:eastAsiaTheme="minorEastAsia"/>
                <w:color w:val="auto"/>
                <w:sz w:val="18"/>
              </w:rPr>
            </w:pPr>
            <w:r w:rsidRPr="000D0678">
              <w:rPr>
                <w:color w:val="auto"/>
                <w:sz w:val="18"/>
              </w:rPr>
              <w:t>Формирование печатной формы списков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51F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EC39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88D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72343" w14:textId="77777777" w:rsidR="008517F4" w:rsidRPr="000D0678" w:rsidRDefault="008517F4" w:rsidP="0008395A">
            <w:pPr>
              <w:pStyle w:val="34ffffff6"/>
              <w:rPr>
                <w:rFonts w:eastAsiaTheme="minorEastAsia"/>
                <w:color w:val="auto"/>
                <w:sz w:val="18"/>
              </w:rPr>
            </w:pPr>
            <w:r w:rsidRPr="000D0678">
              <w:rPr>
                <w:color w:val="auto"/>
                <w:sz w:val="18"/>
              </w:rPr>
              <w:t>Печать списка записанных пациентов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D0A23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41F7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C3B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BA68E" w14:textId="77777777" w:rsidR="008517F4" w:rsidRPr="000D0678" w:rsidRDefault="008517F4" w:rsidP="0008395A">
            <w:pPr>
              <w:pStyle w:val="34ffffff6"/>
              <w:rPr>
                <w:rFonts w:eastAsiaTheme="minorEastAsia"/>
                <w:color w:val="auto"/>
                <w:sz w:val="18"/>
              </w:rPr>
            </w:pPr>
            <w:r w:rsidRPr="000D0678">
              <w:rPr>
                <w:color w:val="auto"/>
                <w:sz w:val="18"/>
              </w:rPr>
              <w:t>Просмотр очереди на прием к специалисту, по профилю, запись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195F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ED56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CEFE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F802D8"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входящих и исходящих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1DD8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22651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08C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EE6F9" w14:textId="77777777" w:rsidR="008517F4" w:rsidRPr="000D0678" w:rsidRDefault="008517F4" w:rsidP="0008395A">
            <w:pPr>
              <w:pStyle w:val="34ffffff6"/>
              <w:rPr>
                <w:rFonts w:eastAsiaTheme="minorEastAsia"/>
                <w:color w:val="auto"/>
                <w:sz w:val="18"/>
              </w:rPr>
            </w:pPr>
            <w:r w:rsidRPr="000D0678">
              <w:rPr>
                <w:color w:val="auto"/>
                <w:sz w:val="18"/>
              </w:rPr>
              <w:t>Формирование направления для пациента со следующими параметрами:</w:t>
            </w:r>
          </w:p>
          <w:p w14:paraId="254FE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МО, в которой есть необходимый для пациента профиль медицинской деятельности;</w:t>
            </w:r>
          </w:p>
          <w:p w14:paraId="0479C7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кода заболевания пациента в соответствии с Международным классификатором болезней МКБ-10;</w:t>
            </w:r>
          </w:p>
          <w:p w14:paraId="4ED44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C0D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91CB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867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45E99"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отчета единого направления на лабораторные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BDF5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ECD9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BDA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EF5E7" w14:textId="77777777" w:rsidR="008517F4" w:rsidRPr="000D0678" w:rsidRDefault="008517F4" w:rsidP="0008395A">
            <w:pPr>
              <w:pStyle w:val="34ffffff6"/>
              <w:rPr>
                <w:rFonts w:eastAsiaTheme="minorEastAsia"/>
                <w:color w:val="auto"/>
                <w:sz w:val="18"/>
              </w:rPr>
            </w:pPr>
            <w:r w:rsidRPr="000D0678">
              <w:rPr>
                <w:color w:val="auto"/>
                <w:sz w:val="18"/>
              </w:rPr>
              <w:t>Работа с расписанием (см. Модуль Ведение расписания)</w:t>
            </w:r>
          </w:p>
          <w:p w14:paraId="3E0C5FCE"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4473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D603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4D3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0CD34" w14:textId="77777777" w:rsidR="008517F4" w:rsidRPr="000D0678" w:rsidRDefault="008517F4" w:rsidP="0008395A">
            <w:pPr>
              <w:pStyle w:val="34ffffff6"/>
              <w:rPr>
                <w:rFonts w:eastAsiaTheme="minorEastAsia"/>
                <w:color w:val="auto"/>
                <w:sz w:val="18"/>
              </w:rPr>
            </w:pPr>
            <w:r w:rsidRPr="000D0678">
              <w:rPr>
                <w:color w:val="auto"/>
                <w:sz w:val="18"/>
              </w:rPr>
              <w:t>Вызов врача на дом (см. Модуль Вызов врача на дом)</w:t>
            </w:r>
          </w:p>
          <w:p w14:paraId="206D30C4"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47FC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6086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17B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58118" w14:textId="77777777" w:rsidR="008517F4" w:rsidRPr="000D0678" w:rsidRDefault="008517F4" w:rsidP="0008395A">
            <w:pPr>
              <w:pStyle w:val="34ffffff6"/>
              <w:rPr>
                <w:rFonts w:eastAsiaTheme="minorEastAsia"/>
                <w:color w:val="auto"/>
                <w:sz w:val="18"/>
              </w:rPr>
            </w:pPr>
            <w:r w:rsidRPr="000D0678">
              <w:rPr>
                <w:color w:val="auto"/>
                <w:sz w:val="18"/>
              </w:rPr>
              <w:t>Отображение в журнале вызовов, назначенных на участок, который обслуживает врач (журнал вызовов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C6315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0FA0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DE5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F3FAF" w14:textId="77777777" w:rsidR="008517F4" w:rsidRPr="000D0678" w:rsidRDefault="008517F4" w:rsidP="0008395A">
            <w:pPr>
              <w:pStyle w:val="34ffffff6"/>
              <w:rPr>
                <w:rFonts w:eastAsiaTheme="minorEastAsia"/>
                <w:color w:val="auto"/>
                <w:sz w:val="18"/>
              </w:rPr>
            </w:pPr>
            <w:r w:rsidRPr="000D0678">
              <w:rPr>
                <w:color w:val="auto"/>
                <w:sz w:val="18"/>
              </w:rPr>
              <w:t>Группирование по статусам вызова записей в списке вызовов на дом:</w:t>
            </w:r>
          </w:p>
          <w:p w14:paraId="176AC1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Актив из СМП;</w:t>
            </w:r>
          </w:p>
          <w:p w14:paraId="759A2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Требует подтверждения;</w:t>
            </w:r>
          </w:p>
          <w:p w14:paraId="36BBE8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Новый;</w:t>
            </w:r>
          </w:p>
          <w:p w14:paraId="61E0ED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 врач;</w:t>
            </w:r>
          </w:p>
          <w:p w14:paraId="0D006C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Одобрен врачом;</w:t>
            </w:r>
          </w:p>
          <w:p w14:paraId="643EDE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Отменен;</w:t>
            </w:r>
          </w:p>
          <w:p w14:paraId="5AF29C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2865C1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Обслужен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B49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5D5C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9A94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017C0" w14:textId="77777777" w:rsidR="008517F4" w:rsidRPr="000D0678" w:rsidRDefault="008517F4" w:rsidP="0008395A">
            <w:pPr>
              <w:pStyle w:val="34ffffff6"/>
              <w:rPr>
                <w:rFonts w:eastAsiaTheme="minorEastAsia"/>
                <w:color w:val="auto"/>
                <w:sz w:val="18"/>
              </w:rPr>
            </w:pPr>
            <w:r w:rsidRPr="000D0678">
              <w:rPr>
                <w:color w:val="auto"/>
                <w:sz w:val="18"/>
              </w:rPr>
              <w:t>Отображение для каждой записи списка вызовов в рамках одного диалогового окна следующей информации:</w:t>
            </w:r>
          </w:p>
          <w:p w14:paraId="0CABD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вызова;</w:t>
            </w:r>
          </w:p>
          <w:p w14:paraId="37752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386C9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04F529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4C4414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вызова;</w:t>
            </w:r>
          </w:p>
          <w:p w14:paraId="6AE343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p w14:paraId="2BA82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Кто вызывает;</w:t>
            </w:r>
          </w:p>
          <w:p w14:paraId="6D2887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вызова;</w:t>
            </w:r>
          </w:p>
          <w:p w14:paraId="46F0C6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Повод вызова;</w:t>
            </w:r>
          </w:p>
          <w:p w14:paraId="1DF0B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и участок прикрепления;</w:t>
            </w:r>
          </w:p>
          <w:p w14:paraId="37A057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вызова;</w:t>
            </w:r>
          </w:p>
          <w:p w14:paraId="1D589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6A8DC4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которому назначен вызов (для одобренных вызовов);</w:t>
            </w:r>
          </w:p>
          <w:p w14:paraId="5BC4D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вызова;</w:t>
            </w:r>
          </w:p>
          <w:p w14:paraId="2AA018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вызова;</w:t>
            </w:r>
          </w:p>
          <w:p w14:paraId="5AE424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Последний статус вызова;</w:t>
            </w:r>
          </w:p>
          <w:p w14:paraId="7D5AF1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 информация;</w:t>
            </w:r>
          </w:p>
          <w:p w14:paraId="24FF7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 ЛПУ;</w:t>
            </w:r>
          </w:p>
          <w:p w14:paraId="786349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 СМП (для переданных активов из СМП);</w:t>
            </w:r>
          </w:p>
          <w:p w14:paraId="13F607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передачи вызова (для переданных активов из СМП);</w:t>
            </w:r>
          </w:p>
          <w:p w14:paraId="609A32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14C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1F4E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2D9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04E49"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периода отображения записей в журнале: за день, за неделю, за месяц или произвольного выбора периода отображения дат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8277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604E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F2C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80A9"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зарегистрированных вызовов врача на дом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BA9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C11A2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A83F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864A5" w14:textId="77777777" w:rsidR="008517F4" w:rsidRPr="000D0678" w:rsidRDefault="008517F4" w:rsidP="0008395A">
            <w:pPr>
              <w:pStyle w:val="34ffffff6"/>
              <w:rPr>
                <w:rFonts w:eastAsiaTheme="minorEastAsia"/>
                <w:color w:val="auto"/>
                <w:sz w:val="18"/>
              </w:rPr>
            </w:pPr>
            <w:r w:rsidRPr="000D0678">
              <w:rPr>
                <w:color w:val="auto"/>
                <w:sz w:val="18"/>
              </w:rPr>
              <w:t>Регистрация вызова врача на дом, в том числе вызова узкого 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A05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57E99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DEC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981CA" w14:textId="77777777" w:rsidR="008517F4" w:rsidRPr="000D0678" w:rsidRDefault="008517F4" w:rsidP="0008395A">
            <w:pPr>
              <w:pStyle w:val="34ffffff6"/>
              <w:rPr>
                <w:rFonts w:eastAsiaTheme="minorEastAsia"/>
                <w:color w:val="auto"/>
                <w:sz w:val="18"/>
              </w:rPr>
            </w:pPr>
            <w:r w:rsidRPr="000D0678">
              <w:rPr>
                <w:color w:val="auto"/>
                <w:sz w:val="18"/>
              </w:rPr>
              <w:t>Указание симптомов пациента при вызове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4F24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808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6A7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805BF" w14:textId="77777777" w:rsidR="008517F4" w:rsidRPr="000D0678" w:rsidRDefault="008517F4" w:rsidP="0008395A">
            <w:pPr>
              <w:pStyle w:val="34ffffff6"/>
              <w:rPr>
                <w:rFonts w:eastAsiaTheme="minorEastAsia"/>
                <w:color w:val="auto"/>
                <w:sz w:val="18"/>
              </w:rPr>
            </w:pPr>
            <w:r w:rsidRPr="000D0678">
              <w:rPr>
                <w:color w:val="auto"/>
                <w:sz w:val="18"/>
              </w:rPr>
              <w:t>Одобрение вызова врача на дом и назначение врача на вызов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1442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03F9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325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99E50" w14:textId="77777777" w:rsidR="008517F4" w:rsidRPr="000D0678" w:rsidRDefault="008517F4" w:rsidP="0008395A">
            <w:pPr>
              <w:pStyle w:val="34ffffff6"/>
              <w:rPr>
                <w:rFonts w:eastAsiaTheme="minorEastAsia"/>
                <w:color w:val="auto"/>
                <w:sz w:val="18"/>
              </w:rPr>
            </w:pPr>
            <w:r w:rsidRPr="000D0678">
              <w:rPr>
                <w:color w:val="auto"/>
                <w:sz w:val="18"/>
              </w:rPr>
              <w:t>Отклонение вызова врача на дом с указанием причины 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B193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D0FD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A05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9C3AB"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отчета формы «Книга записи врачей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464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D217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91B1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5A533" w14:textId="77777777" w:rsidR="008517F4" w:rsidRPr="000D0678" w:rsidRDefault="008517F4" w:rsidP="0008395A">
            <w:pPr>
              <w:pStyle w:val="34ffffff6"/>
              <w:rPr>
                <w:rFonts w:eastAsiaTheme="minorEastAsia"/>
                <w:color w:val="auto"/>
                <w:sz w:val="18"/>
              </w:rPr>
            </w:pPr>
            <w:r w:rsidRPr="000D0678">
              <w:rPr>
                <w:color w:val="auto"/>
                <w:sz w:val="18"/>
              </w:rPr>
              <w:t>Изменение параметров вызова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AF5E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0C511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D8F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84B6C" w14:textId="77777777" w:rsidR="008517F4" w:rsidRPr="000D0678" w:rsidRDefault="008517F4" w:rsidP="0008395A">
            <w:pPr>
              <w:pStyle w:val="34ffffff6"/>
              <w:rPr>
                <w:rFonts w:eastAsiaTheme="minorEastAsia"/>
                <w:color w:val="auto"/>
                <w:sz w:val="18"/>
              </w:rPr>
            </w:pPr>
            <w:r w:rsidRPr="000D0678">
              <w:rPr>
                <w:color w:val="auto"/>
                <w:sz w:val="18"/>
              </w:rPr>
              <w:t>Отмена выбранного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2488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D06E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48A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A5D31"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вызовов на дом по заданным параметрам. Параметры должны задаваться в полях:</w:t>
            </w:r>
          </w:p>
          <w:p w14:paraId="5F75D7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46D634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229703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65C01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2B283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вызова;</w:t>
            </w:r>
          </w:p>
          <w:p w14:paraId="755E9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4918F9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вызова;</w:t>
            </w:r>
          </w:p>
          <w:p w14:paraId="5E2EDF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вызова с, по</w:t>
            </w:r>
            <w:r w:rsidRPr="000D0678">
              <w:rPr>
                <w:rFonts w:eastAsia="Times New Roman"/>
                <w:color w:val="auto"/>
                <w:sz w:val="18"/>
              </w:rPr>
              <w:br/>
              <w:t>МО;</w:t>
            </w:r>
          </w:p>
          <w:p w14:paraId="4730C0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345419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p w14:paraId="1957AB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805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3E2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2F1D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C7DF6" w14:textId="77777777" w:rsidR="008517F4" w:rsidRPr="000D0678" w:rsidRDefault="008517F4" w:rsidP="0008395A">
            <w:pPr>
              <w:pStyle w:val="34ffffff6"/>
              <w:rPr>
                <w:rFonts w:eastAsiaTheme="minorEastAsia"/>
                <w:color w:val="auto"/>
                <w:sz w:val="18"/>
              </w:rPr>
            </w:pPr>
            <w:r w:rsidRPr="000D0678">
              <w:rPr>
                <w:color w:val="auto"/>
                <w:sz w:val="18"/>
              </w:rPr>
              <w:t>Определение периода отображения записей в журнале: за день, за неделю, за месяц с возможностью произвольного выбора периода отображения дат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92F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A04A1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D6A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39E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Модерация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32AF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9BFA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FD4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59067C" w14:textId="77777777" w:rsidR="008517F4" w:rsidRPr="000D0678" w:rsidRDefault="008517F4" w:rsidP="0008395A">
            <w:pPr>
              <w:pStyle w:val="34ffffff6"/>
              <w:rPr>
                <w:rFonts w:eastAsiaTheme="minorEastAsia"/>
                <w:color w:val="auto"/>
                <w:sz w:val="18"/>
              </w:rPr>
            </w:pPr>
            <w:r w:rsidRPr="000D0678">
              <w:rPr>
                <w:color w:val="auto"/>
                <w:sz w:val="18"/>
              </w:rPr>
              <w:t>Модерация записей, осуществленных через Портал медицинских услуг (подтверждение или отклонение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A69D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A7C2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DAB0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05141" w14:textId="77777777" w:rsidR="008517F4" w:rsidRPr="000D0678" w:rsidRDefault="008517F4" w:rsidP="0008395A">
            <w:pPr>
              <w:pStyle w:val="34ffffff6"/>
              <w:rPr>
                <w:rFonts w:eastAsiaTheme="minorEastAsia"/>
                <w:color w:val="auto"/>
                <w:sz w:val="18"/>
              </w:rPr>
            </w:pPr>
            <w:r w:rsidRPr="000D0678">
              <w:rPr>
                <w:color w:val="auto"/>
                <w:sz w:val="18"/>
              </w:rPr>
              <w:t>Модерация пользователей Регионального портала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9CFD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183CC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E150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203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запросами на просмотр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AE08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18AB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8CB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D626E7" w14:textId="77777777" w:rsidR="008517F4" w:rsidRPr="000D0678" w:rsidRDefault="008517F4" w:rsidP="0008395A">
            <w:pPr>
              <w:pStyle w:val="34ffffff6"/>
              <w:rPr>
                <w:rFonts w:eastAsiaTheme="minorEastAsia"/>
                <w:color w:val="auto"/>
                <w:sz w:val="18"/>
              </w:rPr>
            </w:pPr>
            <w:r w:rsidRPr="000D0678">
              <w:rPr>
                <w:color w:val="auto"/>
                <w:sz w:val="18"/>
              </w:rPr>
              <w:t>Обработка запросов на просмотр ЭМК, направленных специалистами ТФОМС и СМО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F4B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87558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B28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E5765" w14:textId="77777777" w:rsidR="008517F4" w:rsidRPr="000D0678" w:rsidRDefault="008517F4" w:rsidP="0008395A">
            <w:pPr>
              <w:pStyle w:val="34ffffff6"/>
              <w:rPr>
                <w:rFonts w:eastAsiaTheme="minorEastAsia"/>
                <w:color w:val="auto"/>
                <w:sz w:val="18"/>
              </w:rPr>
            </w:pPr>
            <w:r w:rsidRPr="000D0678">
              <w:rPr>
                <w:color w:val="auto"/>
                <w:sz w:val="18"/>
              </w:rPr>
              <w:t>Работа с обращениями граждан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B916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ADAF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803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FC0A1"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обращений граждан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DC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D093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5C7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12FDE"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 по обращениям граждан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63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87AE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807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C5FE"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выписанных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96E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92D8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4F5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64982" w14:textId="77777777" w:rsidR="008517F4" w:rsidRPr="000D0678" w:rsidRDefault="008517F4" w:rsidP="0008395A">
            <w:pPr>
              <w:pStyle w:val="34ffffff6"/>
              <w:rPr>
                <w:rFonts w:eastAsiaTheme="minorEastAsia"/>
                <w:color w:val="auto"/>
                <w:sz w:val="18"/>
              </w:rPr>
            </w:pPr>
            <w:r w:rsidRPr="000D0678">
              <w:rPr>
                <w:color w:val="auto"/>
                <w:sz w:val="18"/>
              </w:rPr>
              <w:t>Учет движения бумажных амбулаторных карт (в АРМ регистратора с добавленной группой пользователей "сотрудник картохранилища")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ED5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F112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404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B188E"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записей пациентов на приём к врачам (бирки всех типов), в том числе приёмы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D9A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5EFE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FB0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B332C"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записи на прием по заданным параметрам:</w:t>
            </w:r>
          </w:p>
          <w:p w14:paraId="0546FE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0FAD5D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08F63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68035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2267C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«Карта на приёме?»;</w:t>
            </w:r>
          </w:p>
          <w:p w14:paraId="79906F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от врача приёма;</w:t>
            </w:r>
          </w:p>
          <w:p w14:paraId="351C9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16A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DDF0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FCE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6CBE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83D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0CDB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804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EDAFD" w14:textId="77777777" w:rsidR="008517F4" w:rsidRPr="000D0678" w:rsidRDefault="008517F4" w:rsidP="0008395A">
            <w:pPr>
              <w:pStyle w:val="34ffffff6"/>
              <w:rPr>
                <w:rFonts w:eastAsiaTheme="minorEastAsia"/>
                <w:color w:val="auto"/>
                <w:sz w:val="18"/>
              </w:rPr>
            </w:pPr>
            <w:r w:rsidRPr="000D0678">
              <w:rPr>
                <w:color w:val="auto"/>
                <w:sz w:val="18"/>
              </w:rPr>
              <w:t>Доставка карт на плановый приём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3F3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6DA8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87F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EFA15" w14:textId="77777777" w:rsidR="008517F4" w:rsidRPr="000D0678" w:rsidRDefault="008517F4" w:rsidP="0008395A">
            <w:pPr>
              <w:pStyle w:val="34ffffff6"/>
              <w:rPr>
                <w:rFonts w:eastAsiaTheme="minorEastAsia"/>
                <w:color w:val="auto"/>
                <w:sz w:val="18"/>
              </w:rPr>
            </w:pPr>
            <w:r w:rsidRPr="000D0678">
              <w:rPr>
                <w:color w:val="auto"/>
                <w:sz w:val="18"/>
              </w:rPr>
              <w:t>Доставка карт на внеплановый приём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CC9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26FE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AB2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C44C70" w14:textId="77777777" w:rsidR="008517F4" w:rsidRPr="000D0678" w:rsidRDefault="008517F4" w:rsidP="0008395A">
            <w:pPr>
              <w:pStyle w:val="34ffffff6"/>
              <w:rPr>
                <w:rFonts w:eastAsiaTheme="minorEastAsia"/>
                <w:color w:val="auto"/>
                <w:sz w:val="18"/>
              </w:rPr>
            </w:pPr>
            <w:r w:rsidRPr="000D0678">
              <w:rPr>
                <w:color w:val="auto"/>
                <w:sz w:val="18"/>
              </w:rPr>
              <w:t>Ведение движений амбулаторных карт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537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3E83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DAB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849A9" w14:textId="77777777" w:rsidR="008517F4" w:rsidRPr="000D0678" w:rsidRDefault="008517F4" w:rsidP="0008395A">
            <w:pPr>
              <w:pStyle w:val="34ffffff6"/>
              <w:rPr>
                <w:rFonts w:eastAsiaTheme="minorEastAsia"/>
                <w:color w:val="auto"/>
                <w:sz w:val="18"/>
              </w:rPr>
            </w:pPr>
            <w:r w:rsidRPr="000D0678">
              <w:rPr>
                <w:color w:val="auto"/>
                <w:sz w:val="18"/>
              </w:rPr>
              <w:t>Поиск амбулаторных карт пациента по заданным параметрам:</w:t>
            </w:r>
          </w:p>
          <w:p w14:paraId="4DEE8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карты;</w:t>
            </w:r>
          </w:p>
          <w:p w14:paraId="52C683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4B75C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296DC2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амбулаторной карты;</w:t>
            </w:r>
          </w:p>
          <w:p w14:paraId="72C70F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Открытые или закрытые карты;</w:t>
            </w:r>
          </w:p>
          <w:p w14:paraId="59B90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местонахождения карты;</w:t>
            </w:r>
          </w:p>
          <w:p w14:paraId="29985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Местонахождение (картохранилище);</w:t>
            </w:r>
          </w:p>
          <w:p w14:paraId="545F96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Местонахождение (сотрудник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C3C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77B1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7C7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D75E9" w14:textId="77777777" w:rsidR="008517F4" w:rsidRPr="000D0678" w:rsidRDefault="008517F4" w:rsidP="0008395A">
            <w:pPr>
              <w:pStyle w:val="34ffffff6"/>
              <w:rPr>
                <w:rFonts w:eastAsiaTheme="minorEastAsia"/>
                <w:color w:val="auto"/>
                <w:sz w:val="18"/>
              </w:rPr>
            </w:pPr>
            <w:r w:rsidRPr="000D0678">
              <w:rPr>
                <w:color w:val="auto"/>
                <w:sz w:val="18"/>
              </w:rPr>
              <w:t>Выдача амбулаторной карты пациенту, СМО, сотруднику МО и др.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A148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585E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EBAE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86E05A" w14:textId="77777777" w:rsidR="008517F4" w:rsidRPr="000D0678" w:rsidRDefault="008517F4" w:rsidP="0008395A">
            <w:pPr>
              <w:pStyle w:val="34ffffff6"/>
              <w:rPr>
                <w:rFonts w:eastAsiaTheme="minorEastAsia"/>
                <w:color w:val="auto"/>
                <w:sz w:val="18"/>
              </w:rPr>
            </w:pPr>
            <w:r w:rsidRPr="000D0678">
              <w:rPr>
                <w:color w:val="auto"/>
                <w:sz w:val="18"/>
              </w:rPr>
              <w:t>Внесение актуальной информации о карте (местонахождение) с указанием следующей информации: дата и время движения, местонахождение, подразделение, сотрудник, должность сотрудника, пояснение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99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F1A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E18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D370B" w14:textId="77777777" w:rsidR="008517F4" w:rsidRPr="000D0678" w:rsidRDefault="008517F4" w:rsidP="0008395A">
            <w:pPr>
              <w:pStyle w:val="34ffffff6"/>
              <w:rPr>
                <w:rFonts w:eastAsiaTheme="minorEastAsia"/>
                <w:color w:val="auto"/>
                <w:sz w:val="18"/>
              </w:rPr>
            </w:pPr>
            <w:r w:rsidRPr="000D0678">
              <w:rPr>
                <w:color w:val="auto"/>
                <w:sz w:val="18"/>
              </w:rPr>
              <w:t>Работа с картами путём сканирования штрих-кода, в том числе групповая работа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E562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A595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77C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26EDF"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411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BD34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834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66268" w14:textId="77777777" w:rsidR="008517F4" w:rsidRPr="000D0678" w:rsidRDefault="008517F4" w:rsidP="0008395A">
            <w:pPr>
              <w:pStyle w:val="34ffffff6"/>
              <w:rPr>
                <w:rFonts w:eastAsiaTheme="minorEastAsia"/>
                <w:color w:val="auto"/>
                <w:sz w:val="18"/>
              </w:rPr>
            </w:pPr>
            <w:r w:rsidRPr="000D0678">
              <w:rPr>
                <w:color w:val="auto"/>
                <w:sz w:val="18"/>
              </w:rPr>
              <w:t>Работа с ТАП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A3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A644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762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87AD3" w14:textId="77777777" w:rsidR="008517F4" w:rsidRPr="000D0678" w:rsidRDefault="008517F4" w:rsidP="0008395A">
            <w:pPr>
              <w:pStyle w:val="34ffffff6"/>
              <w:rPr>
                <w:rFonts w:eastAsiaTheme="minorEastAsia"/>
                <w:color w:val="auto"/>
                <w:sz w:val="18"/>
              </w:rPr>
            </w:pPr>
            <w:r w:rsidRPr="000D0678">
              <w:rPr>
                <w:color w:val="auto"/>
                <w:sz w:val="18"/>
              </w:rPr>
              <w:t>Печать выбранной строки таблицы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CA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ADDD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BA7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8D711"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отчета всей таблицы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F74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55A4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0F6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DE7F6E" w14:textId="77777777" w:rsidR="008517F4" w:rsidRPr="000D0678" w:rsidRDefault="008517F4" w:rsidP="0008395A">
            <w:pPr>
              <w:pStyle w:val="34ffffff6"/>
              <w:rPr>
                <w:rFonts w:eastAsiaTheme="minorEastAsia"/>
                <w:color w:val="auto"/>
                <w:sz w:val="18"/>
              </w:rPr>
            </w:pPr>
            <w:r w:rsidRPr="000D0678">
              <w:rPr>
                <w:color w:val="auto"/>
                <w:sz w:val="18"/>
              </w:rPr>
              <w:t>Публичный доступ к сервису, для:</w:t>
            </w:r>
          </w:p>
          <w:p w14:paraId="72CB46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граждан, обращающихся за медицинской помощью;</w:t>
            </w:r>
          </w:p>
          <w:p w14:paraId="7B5A7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медицинских сотрудников региональных МО;</w:t>
            </w:r>
          </w:p>
          <w:p w14:paraId="58E2D3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руководителей регионального ОУЗ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5E3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3A5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65E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EDB80" w14:textId="77777777" w:rsidR="008517F4" w:rsidRPr="000D0678" w:rsidRDefault="008517F4" w:rsidP="0008395A">
            <w:pPr>
              <w:pStyle w:val="34ffffff6"/>
              <w:rPr>
                <w:rFonts w:eastAsiaTheme="minorEastAsia"/>
                <w:color w:val="auto"/>
                <w:sz w:val="18"/>
              </w:rPr>
            </w:pPr>
            <w:r w:rsidRPr="000D0678">
              <w:rPr>
                <w:color w:val="auto"/>
                <w:sz w:val="18"/>
              </w:rPr>
              <w:t>Создание расписания работы врачей, служб, ресурсов, услуг в модуле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783D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BF64A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B0F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2B3A7"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периода создания расписания. Период ограничен максимальным количеством дней для создания расписания, значение которого задается на форме "Параметры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301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CB39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A11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F81C"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времени начала и окончания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CF10F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261D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DFA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CB429"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длительности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83A6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D16E2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4855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FD7C2F" w14:textId="77777777" w:rsidR="008517F4" w:rsidRPr="000D0678" w:rsidRDefault="008517F4" w:rsidP="0008395A">
            <w:pPr>
              <w:pStyle w:val="34ffffff6"/>
              <w:rPr>
                <w:rFonts w:eastAsiaTheme="minorEastAsia"/>
                <w:color w:val="auto"/>
                <w:sz w:val="18"/>
              </w:rPr>
            </w:pPr>
            <w:r w:rsidRPr="000D0678">
              <w:rPr>
                <w:color w:val="auto"/>
                <w:sz w:val="18"/>
              </w:rPr>
              <w:t xml:space="preserve">Возможность работы с разными типами бирок. </w:t>
            </w:r>
          </w:p>
          <w:p w14:paraId="6E91F1A9" w14:textId="77777777" w:rsidR="008517F4" w:rsidRPr="000D0678" w:rsidRDefault="008517F4" w:rsidP="0008395A">
            <w:pPr>
              <w:pStyle w:val="34ffffff6"/>
              <w:rPr>
                <w:color w:val="auto"/>
                <w:sz w:val="18"/>
              </w:rPr>
            </w:pPr>
            <w:r w:rsidRPr="000D0678">
              <w:rPr>
                <w:color w:val="auto"/>
                <w:sz w:val="18"/>
              </w:rPr>
              <w:t>Учитываются следующие типы бирок: обычная, резервная, платная, для центра записи, по направлению, для врачей своей МО, для записи через инфомат, для записи через интернет, живая очередь, видеосвязь, групповой прием, ТМК</w:t>
            </w:r>
          </w:p>
          <w:p w14:paraId="6FF0D162"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D99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97EBF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36D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4DC97"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проставлять признак "Множественная запись" и указание максимального количества записанных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F80D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3289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9F4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783B6" w14:textId="77777777" w:rsidR="008517F4" w:rsidRPr="000D0678" w:rsidRDefault="008517F4" w:rsidP="0008395A">
            <w:pPr>
              <w:pStyle w:val="34ffffff6"/>
              <w:rPr>
                <w:rFonts w:eastAsiaTheme="minorEastAsia"/>
                <w:color w:val="auto"/>
                <w:sz w:val="18"/>
              </w:rPr>
            </w:pPr>
            <w:r w:rsidRPr="000D0678">
              <w:rPr>
                <w:color w:val="auto"/>
                <w:sz w:val="18"/>
              </w:rPr>
              <w:t xml:space="preserve">Возможность добавлять примечание к расписанию, которое указывается на день или период, на время или временной интервал с указанием видимости и периода действия. </w:t>
            </w:r>
          </w:p>
          <w:p w14:paraId="5074C9B0" w14:textId="77777777" w:rsidR="008517F4" w:rsidRPr="000D0678" w:rsidRDefault="008517F4" w:rsidP="0008395A">
            <w:pPr>
              <w:pStyle w:val="34ffffff6"/>
              <w:rPr>
                <w:color w:val="auto"/>
                <w:sz w:val="18"/>
              </w:rPr>
            </w:pPr>
            <w:r w:rsidRPr="000D0678">
              <w:rPr>
                <w:color w:val="auto"/>
                <w:sz w:val="18"/>
              </w:rPr>
              <w:t>Предусмотрены примечания следующих видов:</w:t>
            </w:r>
          </w:p>
          <w:p w14:paraId="2B6A4659" w14:textId="77777777" w:rsidR="008517F4" w:rsidRPr="000D0678" w:rsidRDefault="008517F4" w:rsidP="0008395A">
            <w:pPr>
              <w:pStyle w:val="34ffffff6"/>
              <w:rPr>
                <w:rFonts w:eastAsia="Times New Roman"/>
                <w:color w:val="auto"/>
                <w:sz w:val="18"/>
              </w:rPr>
            </w:pPr>
          </w:p>
          <w:p w14:paraId="27197C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управляющие примечания;</w:t>
            </w:r>
          </w:p>
          <w:p w14:paraId="17D989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информирующие примечания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C91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A9D1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C9C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7A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расписания на отделении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5F5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33B4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CCAF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7E76F7" w14:textId="77777777" w:rsidR="008517F4" w:rsidRPr="000D0678" w:rsidRDefault="008517F4" w:rsidP="0008395A">
            <w:pPr>
              <w:pStyle w:val="34ffffff6"/>
              <w:rPr>
                <w:rFonts w:eastAsiaTheme="minorEastAsia"/>
                <w:color w:val="auto"/>
                <w:sz w:val="18"/>
              </w:rPr>
            </w:pPr>
            <w:r w:rsidRPr="000D0678">
              <w:rPr>
                <w:color w:val="auto"/>
                <w:sz w:val="18"/>
              </w:rPr>
              <w:t xml:space="preserve">Работа с периодом создания расписания. </w:t>
            </w:r>
          </w:p>
          <w:p w14:paraId="1BA6E05D" w14:textId="77777777" w:rsidR="008517F4" w:rsidRPr="000D0678" w:rsidRDefault="008517F4" w:rsidP="0008395A">
            <w:pPr>
              <w:pStyle w:val="34ffffff6"/>
              <w:rPr>
                <w:color w:val="auto"/>
                <w:sz w:val="18"/>
              </w:rPr>
            </w:pPr>
            <w:r w:rsidRPr="000D0678">
              <w:rPr>
                <w:color w:val="auto"/>
                <w:sz w:val="18"/>
              </w:rPr>
              <w:t>Период не может превышать значения "Максимальное количество дней для создания (копирования) расписания", которое указывается на форме "Параметры системы" на уровне "Запись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A023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DC97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CC9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84125" w14:textId="77777777" w:rsidR="008517F4" w:rsidRPr="000D0678" w:rsidRDefault="008517F4" w:rsidP="0008395A">
            <w:pPr>
              <w:pStyle w:val="34ffffff6"/>
              <w:rPr>
                <w:rFonts w:eastAsiaTheme="minorEastAsia"/>
                <w:color w:val="auto"/>
                <w:sz w:val="18"/>
              </w:rPr>
            </w:pPr>
            <w:r w:rsidRPr="000D0678">
              <w:rPr>
                <w:color w:val="auto"/>
                <w:sz w:val="18"/>
              </w:rPr>
              <w:t xml:space="preserve">Указание времени начала и окончания приема за день. </w:t>
            </w:r>
          </w:p>
          <w:p w14:paraId="53D8061A" w14:textId="77777777" w:rsidR="008517F4" w:rsidRPr="000D0678" w:rsidRDefault="008517F4" w:rsidP="0008395A">
            <w:pPr>
              <w:pStyle w:val="34ffffff6"/>
              <w:rPr>
                <w:color w:val="auto"/>
                <w:sz w:val="18"/>
              </w:rPr>
            </w:pPr>
            <w:r w:rsidRPr="000D0678">
              <w:rPr>
                <w:color w:val="auto"/>
                <w:sz w:val="18"/>
              </w:rPr>
              <w:t>Время начала и окончания работы указываются, если выбран вариант "с привязкой ко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6EEF3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37EE8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981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40B4B" w14:textId="77777777" w:rsidR="008517F4" w:rsidRPr="000D0678" w:rsidRDefault="008517F4" w:rsidP="0008395A">
            <w:pPr>
              <w:pStyle w:val="34ffffff6"/>
              <w:rPr>
                <w:rFonts w:eastAsiaTheme="minorEastAsia"/>
                <w:color w:val="auto"/>
                <w:sz w:val="18"/>
              </w:rPr>
            </w:pPr>
            <w:r w:rsidRPr="000D0678">
              <w:rPr>
                <w:color w:val="auto"/>
                <w:sz w:val="18"/>
              </w:rPr>
              <w:t>Указание длительности приема.</w:t>
            </w:r>
          </w:p>
          <w:p w14:paraId="5F5245E3" w14:textId="77777777" w:rsidR="008517F4" w:rsidRPr="000D0678" w:rsidRDefault="008517F4" w:rsidP="0008395A">
            <w:pPr>
              <w:pStyle w:val="34ffffff6"/>
              <w:rPr>
                <w:color w:val="auto"/>
                <w:sz w:val="18"/>
              </w:rPr>
            </w:pPr>
            <w:r w:rsidRPr="000D0678">
              <w:rPr>
                <w:color w:val="auto"/>
                <w:sz w:val="18"/>
              </w:rPr>
              <w:t>Указывается, если выбран вариант "с привязкой ко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0093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D28DA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A125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03E47" w14:textId="77777777" w:rsidR="008517F4" w:rsidRPr="000D0678" w:rsidRDefault="008517F4" w:rsidP="0008395A">
            <w:pPr>
              <w:pStyle w:val="34ffffff6"/>
              <w:rPr>
                <w:rFonts w:eastAsiaTheme="minorEastAsia"/>
                <w:color w:val="auto"/>
                <w:sz w:val="18"/>
              </w:rPr>
            </w:pPr>
            <w:r w:rsidRPr="000D0678">
              <w:rPr>
                <w:color w:val="auto"/>
                <w:sz w:val="18"/>
              </w:rPr>
              <w:t>Разделение бирок расписания на:</w:t>
            </w:r>
          </w:p>
          <w:p w14:paraId="7302250C" w14:textId="77777777" w:rsidR="008517F4" w:rsidRPr="000D0678" w:rsidRDefault="008517F4" w:rsidP="0008395A">
            <w:pPr>
              <w:pStyle w:val="34ffffff6"/>
              <w:rPr>
                <w:rFonts w:eastAsia="Times New Roman"/>
                <w:color w:val="auto"/>
                <w:sz w:val="18"/>
              </w:rPr>
            </w:pPr>
          </w:p>
          <w:p w14:paraId="345435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мужские; </w:t>
            </w:r>
          </w:p>
          <w:p w14:paraId="1DA27C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женские; </w:t>
            </w:r>
          </w:p>
          <w:p w14:paraId="7D8798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6AA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3B4B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CA7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F254A"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разными типами бирок в стационаре</w:t>
            </w:r>
          </w:p>
          <w:p w14:paraId="4BD6676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A3E0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C77F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87B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E55A6" w14:textId="77777777" w:rsidR="008517F4" w:rsidRPr="000D0678" w:rsidRDefault="008517F4" w:rsidP="0008395A">
            <w:pPr>
              <w:pStyle w:val="34ffffff6"/>
              <w:rPr>
                <w:rFonts w:eastAsiaTheme="minorEastAsia"/>
                <w:color w:val="auto"/>
                <w:sz w:val="18"/>
              </w:rPr>
            </w:pPr>
            <w:r w:rsidRPr="000D0678">
              <w:rPr>
                <w:color w:val="auto"/>
                <w:sz w:val="18"/>
              </w:rPr>
              <w:t xml:space="preserve">Учет типов бирок: </w:t>
            </w:r>
          </w:p>
          <w:p w14:paraId="53F8900E" w14:textId="77777777" w:rsidR="008517F4" w:rsidRPr="000D0678" w:rsidRDefault="008517F4" w:rsidP="0008395A">
            <w:pPr>
              <w:pStyle w:val="34ffffff6"/>
              <w:rPr>
                <w:rFonts w:eastAsia="Times New Roman"/>
                <w:color w:val="auto"/>
                <w:sz w:val="18"/>
              </w:rPr>
            </w:pPr>
          </w:p>
          <w:p w14:paraId="01BB3F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обычная;</w:t>
            </w:r>
          </w:p>
          <w:p w14:paraId="077676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резервная;</w:t>
            </w:r>
          </w:p>
          <w:p w14:paraId="669DC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w:t>
            </w:r>
          </w:p>
          <w:p w14:paraId="4EDA6F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экстренная;</w:t>
            </w:r>
          </w:p>
          <w:p w14:paraId="2CEC30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койки ЧС;</w:t>
            </w:r>
          </w:p>
          <w:p w14:paraId="7C0943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врачей своей МО;</w:t>
            </w:r>
          </w:p>
          <w:p w14:paraId="0A6596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видеосвязь;</w:t>
            </w:r>
          </w:p>
          <w:p w14:paraId="764541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0DA6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F4EB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B9D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C63CA"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примечания, дополнительной информации о бирке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D1ED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0972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BA6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E3A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дополнительного расписания к существующему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A521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8031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7D5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C25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расписания и списка записанных пациентов на выбранный день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87A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23A9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F356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23EFB" w14:textId="77777777" w:rsidR="008517F4" w:rsidRPr="000D0678" w:rsidRDefault="008517F4" w:rsidP="0008395A">
            <w:pPr>
              <w:pStyle w:val="34ffffff6"/>
              <w:rPr>
                <w:rFonts w:eastAsiaTheme="minorEastAsia"/>
                <w:color w:val="auto"/>
                <w:sz w:val="18"/>
              </w:rPr>
            </w:pPr>
            <w:r w:rsidRPr="000D0678">
              <w:rPr>
                <w:color w:val="auto"/>
                <w:sz w:val="18"/>
              </w:rPr>
              <w:t>Отображение цветовой индикации при просмотре созданного расписания:</w:t>
            </w:r>
          </w:p>
          <w:p w14:paraId="5C7704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 свободных и занятых бирок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0093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3CB7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F71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DC8F8" w14:textId="77777777" w:rsidR="008517F4" w:rsidRPr="000D0678" w:rsidRDefault="008517F4" w:rsidP="0008395A">
            <w:pPr>
              <w:pStyle w:val="34ffffff6"/>
              <w:rPr>
                <w:rFonts w:eastAsiaTheme="minorEastAsia"/>
                <w:color w:val="auto"/>
                <w:sz w:val="18"/>
              </w:rPr>
            </w:pPr>
            <w:r w:rsidRPr="000D0678">
              <w:rPr>
                <w:color w:val="auto"/>
                <w:sz w:val="18"/>
              </w:rPr>
              <w:t xml:space="preserve">Отображение информации по наведению курсора мышки на занятую бирку в расписании: </w:t>
            </w:r>
          </w:p>
          <w:p w14:paraId="42F3C9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1D92AD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создания записи;</w:t>
            </w:r>
          </w:p>
          <w:p w14:paraId="1F2608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создавший запись;</w:t>
            </w:r>
          </w:p>
          <w:p w14:paraId="113050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ЛПУ;</w:t>
            </w:r>
          </w:p>
          <w:p w14:paraId="058082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и наименование диагноза из направления;</w:t>
            </w:r>
          </w:p>
          <w:p w14:paraId="2E09EC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поставивший пациента в очередь;</w:t>
            </w:r>
          </w:p>
          <w:p w14:paraId="4DD380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постановки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A8D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75DE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7E2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86651"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по наведению курсора мышки на занятую бирку в расписании:</w:t>
            </w:r>
          </w:p>
          <w:p w14:paraId="0B39F7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бирки;</w:t>
            </w:r>
          </w:p>
          <w:p w14:paraId="49D823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766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F082E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1C3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153BC" w14:textId="77777777" w:rsidR="008517F4" w:rsidRPr="000D0678" w:rsidRDefault="008517F4" w:rsidP="0008395A">
            <w:pPr>
              <w:pStyle w:val="34ffffff6"/>
              <w:rPr>
                <w:rFonts w:eastAsiaTheme="minorEastAsia"/>
                <w:color w:val="auto"/>
                <w:sz w:val="18"/>
              </w:rPr>
            </w:pPr>
            <w:r w:rsidRPr="000D0678">
              <w:rPr>
                <w:color w:val="auto"/>
                <w:sz w:val="18"/>
              </w:rPr>
              <w:t xml:space="preserve">Отображение информации по наведению курсора мышки на свободную бирку в расписании: </w:t>
            </w:r>
          </w:p>
          <w:p w14:paraId="0A961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бирки;</w:t>
            </w:r>
          </w:p>
          <w:p w14:paraId="3B492C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08F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9BF06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5EF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F3009"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 при просмотре списка записанных в стационаре предусмотрена</w:t>
            </w:r>
          </w:p>
          <w:p w14:paraId="3D42C354"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C43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A8BB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716C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1CD6E" w14:textId="77777777" w:rsidR="008517F4" w:rsidRPr="000D0678" w:rsidRDefault="008517F4" w:rsidP="0008395A">
            <w:pPr>
              <w:pStyle w:val="34ffffff6"/>
              <w:rPr>
                <w:rFonts w:eastAsiaTheme="minorEastAsia"/>
                <w:color w:val="auto"/>
                <w:sz w:val="18"/>
              </w:rPr>
            </w:pPr>
            <w:r w:rsidRPr="000D0678">
              <w:rPr>
                <w:color w:val="auto"/>
                <w:sz w:val="18"/>
              </w:rPr>
              <w:t>Печать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2BF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8712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667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8A305" w14:textId="77777777" w:rsidR="008517F4" w:rsidRPr="000D0678" w:rsidRDefault="008517F4" w:rsidP="0008395A">
            <w:pPr>
              <w:pStyle w:val="34ffffff6"/>
              <w:rPr>
                <w:rFonts w:eastAsiaTheme="minorEastAsia"/>
                <w:color w:val="auto"/>
                <w:sz w:val="18"/>
              </w:rPr>
            </w:pPr>
            <w:r w:rsidRPr="000D0678">
              <w:rPr>
                <w:color w:val="auto"/>
                <w:sz w:val="18"/>
              </w:rPr>
              <w:t>Печать шаблона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2F3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6922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E09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6F743"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параметров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89A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112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5F3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CA983" w14:textId="77777777" w:rsidR="008517F4" w:rsidRPr="000D0678" w:rsidRDefault="008517F4" w:rsidP="0008395A">
            <w:pPr>
              <w:pStyle w:val="34ffffff6"/>
              <w:rPr>
                <w:rFonts w:eastAsiaTheme="minorEastAsia"/>
                <w:color w:val="auto"/>
                <w:sz w:val="18"/>
              </w:rPr>
            </w:pPr>
            <w:r w:rsidRPr="000D0678">
              <w:rPr>
                <w:color w:val="auto"/>
                <w:sz w:val="18"/>
              </w:rPr>
              <w:t>Освобождение времени приема в случае отказа пациента от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FB8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BF91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E29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DB25B" w14:textId="77777777" w:rsidR="008517F4" w:rsidRPr="000D0678" w:rsidRDefault="008517F4" w:rsidP="0008395A">
            <w:pPr>
              <w:pStyle w:val="34ffffff6"/>
              <w:rPr>
                <w:rFonts w:eastAsiaTheme="minorEastAsia"/>
                <w:color w:val="auto"/>
                <w:sz w:val="18"/>
              </w:rPr>
            </w:pPr>
            <w:r w:rsidRPr="000D0678">
              <w:rPr>
                <w:color w:val="auto"/>
                <w:sz w:val="18"/>
              </w:rPr>
              <w:t>Удаление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02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9EC9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F18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17717"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изменений параметров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27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E7C8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D0B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6E8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расписания за день – возможность очистить расписание за выбранный день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90D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692D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28A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3045A" w14:textId="77777777" w:rsidR="008517F4" w:rsidRPr="000D0678" w:rsidRDefault="008517F4" w:rsidP="0008395A">
            <w:pPr>
              <w:pStyle w:val="34ffffff6"/>
              <w:rPr>
                <w:rFonts w:eastAsiaTheme="minorEastAsia"/>
                <w:color w:val="auto"/>
                <w:sz w:val="18"/>
              </w:rPr>
            </w:pPr>
            <w:r w:rsidRPr="000D0678">
              <w:rPr>
                <w:color w:val="auto"/>
                <w:sz w:val="18"/>
              </w:rPr>
              <w:t>Освобождение времени приема в случае отказа пациента от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AC0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EA0E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0038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8C8BF7"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примечаний по особенностям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24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EF38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9A1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26703D" w14:textId="77777777" w:rsidR="008517F4" w:rsidRPr="000D0678" w:rsidRDefault="008517F4" w:rsidP="0008395A">
            <w:pPr>
              <w:pStyle w:val="34ffffff6"/>
              <w:rPr>
                <w:rFonts w:eastAsiaTheme="minorEastAsia"/>
                <w:color w:val="auto"/>
                <w:sz w:val="18"/>
              </w:rPr>
            </w:pPr>
            <w:r w:rsidRPr="000D0678">
              <w:rPr>
                <w:color w:val="auto"/>
                <w:sz w:val="18"/>
              </w:rPr>
              <w:t>Копирование расписания на последующие недели с предыдущих периодов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CB6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23E1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3F9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99987" w14:textId="77777777" w:rsidR="008517F4" w:rsidRPr="000D0678" w:rsidRDefault="008517F4" w:rsidP="0008395A">
            <w:pPr>
              <w:pStyle w:val="34ffffff6"/>
              <w:rPr>
                <w:rFonts w:eastAsiaTheme="minorEastAsia"/>
                <w:color w:val="auto"/>
                <w:sz w:val="18"/>
              </w:rPr>
            </w:pPr>
            <w:r w:rsidRPr="000D0678">
              <w:rPr>
                <w:color w:val="auto"/>
                <w:sz w:val="18"/>
              </w:rPr>
              <w:t>Формирование печатной формы списка записанных на прием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3A2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0F8A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A098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62854"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61E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B9D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E8F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E15EAE"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дополнительных талонов в расписание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A0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9CD3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764A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0E0D0" w14:textId="77777777" w:rsidR="008517F4" w:rsidRPr="000D0678" w:rsidRDefault="008517F4" w:rsidP="0008395A">
            <w:pPr>
              <w:pStyle w:val="34ffffff6"/>
              <w:rPr>
                <w:rFonts w:eastAsiaTheme="minorEastAsia"/>
                <w:color w:val="auto"/>
                <w:sz w:val="18"/>
              </w:rPr>
            </w:pPr>
            <w:r w:rsidRPr="000D0678">
              <w:rPr>
                <w:color w:val="auto"/>
                <w:sz w:val="18"/>
              </w:rPr>
              <w:t>Возможность копирования диапазона расписания с переносом следующих свойств:</w:t>
            </w:r>
          </w:p>
          <w:p w14:paraId="4D5D37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начала и время окончания приема</w:t>
            </w:r>
          </w:p>
          <w:p w14:paraId="0C25E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p w14:paraId="2443A6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примечание на день / примечание для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1A2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3BB8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E4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880A0" w14:textId="77777777" w:rsidR="008517F4" w:rsidRPr="000D0678" w:rsidRDefault="008517F4" w:rsidP="0008395A">
            <w:pPr>
              <w:pStyle w:val="34ffffff6"/>
              <w:rPr>
                <w:rFonts w:eastAsiaTheme="minorEastAsia"/>
                <w:color w:val="auto"/>
                <w:sz w:val="18"/>
              </w:rPr>
            </w:pPr>
            <w:r w:rsidRPr="000D0678">
              <w:rPr>
                <w:color w:val="auto"/>
                <w:sz w:val="18"/>
              </w:rPr>
              <w:t>Отображение расписания в АРМ врача поликлиники для комплекса назначенных услуг пациенту с учетом следующих свойств</w:t>
            </w:r>
            <w:r w:rsidRPr="000D0678">
              <w:rPr>
                <w:rStyle w:val="gd-comment-icon"/>
                <w:color w:val="auto"/>
                <w:sz w:val="18"/>
              </w:rPr>
              <w:t xml:space="preserve"> </w:t>
            </w:r>
            <w:r w:rsidRPr="000D0678">
              <w:rPr>
                <w:color w:val="auto"/>
                <w:sz w:val="18"/>
              </w:rPr>
              <w:t>:</w:t>
            </w:r>
          </w:p>
          <w:p w14:paraId="7ADB35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расписание в выбранном месте обслуживания с возможностью выбора другого места оказания услуги;</w:t>
            </w:r>
          </w:p>
          <w:p w14:paraId="46B33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расписания на ближайшую неделю с отображением первой свободной бирки на каждый день;</w:t>
            </w:r>
          </w:p>
          <w:p w14:paraId="634A60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всего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68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8AEB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2B8A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DAD97" w14:textId="77777777" w:rsidR="008517F4" w:rsidRPr="000D0678" w:rsidRDefault="008517F4" w:rsidP="0008395A">
            <w:pPr>
              <w:pStyle w:val="34ffffff6"/>
              <w:rPr>
                <w:rFonts w:eastAsiaTheme="minorEastAsia"/>
                <w:color w:val="auto"/>
                <w:sz w:val="18"/>
              </w:rPr>
            </w:pPr>
            <w:r w:rsidRPr="000D0678">
              <w:rPr>
                <w:color w:val="auto"/>
                <w:sz w:val="18"/>
              </w:rPr>
              <w:t>Функция постановки в очередь для назначенных услуг из пакета, для которых отсутствует расписание в выбранном месте обслуживания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918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B8C9C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7E95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B95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Объединение временных интервалов соседних бирок для диагностических исследований в случае необходимости оказания услуг, длительность которых превышает стандартное время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5C8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E67F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B60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AE71B" w14:textId="77777777" w:rsidR="008517F4" w:rsidRPr="000D0678" w:rsidRDefault="008517F4" w:rsidP="0008395A">
            <w:pPr>
              <w:pStyle w:val="34ffffff6"/>
              <w:rPr>
                <w:rFonts w:eastAsiaTheme="minorEastAsia"/>
                <w:color w:val="auto"/>
                <w:sz w:val="18"/>
              </w:rPr>
            </w:pPr>
            <w:r w:rsidRPr="000D0678">
              <w:rPr>
                <w:color w:val="auto"/>
                <w:sz w:val="18"/>
              </w:rPr>
              <w:t>Включение/выключение функции объединения бирок с учетом длительности услуги:</w:t>
            </w:r>
          </w:p>
          <w:p w14:paraId="6D10FC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региону</w:t>
            </w:r>
          </w:p>
          <w:p w14:paraId="3FBB7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выбранным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B0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30B6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2D7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9DB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Включение/выключение функции объединения бирок в расписании на ресурс службы с типом "Диагностика"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CB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60B0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E72A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569E3" w14:textId="77777777" w:rsidR="008517F4" w:rsidRPr="000D0678" w:rsidRDefault="008517F4" w:rsidP="0008395A">
            <w:pPr>
              <w:pStyle w:val="34ffffff6"/>
              <w:rPr>
                <w:rFonts w:eastAsiaTheme="minorEastAsia"/>
                <w:color w:val="auto"/>
                <w:sz w:val="18"/>
              </w:rPr>
            </w:pPr>
            <w:r w:rsidRPr="000D0678">
              <w:rPr>
                <w:color w:val="auto"/>
                <w:sz w:val="18"/>
              </w:rPr>
              <w:t>Возможность записи пациента с объединением целого количества бирок в зависимости от плановой длительности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BE3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11A7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974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9D3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записи пациента на несколько услуг с объединением бирок в зависимости от суммарной плановой длительности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CC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0F00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538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D6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Скрытие диапазонов бирок, не подходящих по плановой длительности выбранной услуги, кроме срочных записей с признаком "Cito"</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9C5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8408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0D6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58F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запрета на создание бирки длительностью меньше минимальной плановой длительности услуги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D9D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7F47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D10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116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 на дом должен быть реализован несколькими способами:</w:t>
            </w:r>
          </w:p>
          <w:p w14:paraId="18B0F4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единый портал государственных и муниципальных услуг </w:t>
            </w:r>
            <w:r w:rsidRPr="000D0678">
              <w:rPr>
                <w:rFonts w:eastAsia="Times New Roman"/>
                <w:color w:val="auto"/>
                <w:sz w:val="20"/>
              </w:rPr>
              <w:t>gosuslugi.ru</w:t>
            </w:r>
            <w:r w:rsidRPr="000D0678">
              <w:rPr>
                <w:rFonts w:eastAsia="Times New Roman"/>
                <w:color w:val="auto"/>
                <w:sz w:val="18"/>
              </w:rPr>
              <w:t>.;</w:t>
            </w:r>
          </w:p>
          <w:p w14:paraId="57A616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Региональный портал медицинских услуг;</w:t>
            </w:r>
          </w:p>
          <w:p w14:paraId="19C03E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мобильное приложение к региональному порталу медицинских услуг;</w:t>
            </w:r>
          </w:p>
          <w:p w14:paraId="7F2A2D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номеру телефона Единой диспетчерской службы (Диспетчерская НМП);</w:t>
            </w:r>
          </w:p>
          <w:p w14:paraId="101618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АРМ оператора call-центра;</w:t>
            </w:r>
          </w:p>
          <w:p w14:paraId="3AC57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АРМ регистратора;</w:t>
            </w:r>
          </w:p>
          <w:p w14:paraId="4494F4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АРМ врача поликлиники;</w:t>
            </w:r>
          </w:p>
          <w:p w14:paraId="217536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инфомат в МО;</w:t>
            </w:r>
          </w:p>
          <w:p w14:paraId="28B8E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СМП, как активный вызов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7D6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4E63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DB57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AB5506" w14:textId="77777777" w:rsidR="008517F4" w:rsidRPr="000D0678" w:rsidRDefault="008517F4" w:rsidP="0008395A">
            <w:pPr>
              <w:pStyle w:val="34ffffff6"/>
              <w:rPr>
                <w:rFonts w:eastAsiaTheme="minorEastAsia"/>
                <w:color w:val="auto"/>
                <w:sz w:val="18"/>
              </w:rPr>
            </w:pPr>
            <w:r w:rsidRPr="000D0678">
              <w:rPr>
                <w:color w:val="auto"/>
                <w:sz w:val="18"/>
              </w:rPr>
              <w:t>При добавлении вызова врача на дом через Региональный портал медицинских услуг или мобильное приложение</w:t>
            </w:r>
          </w:p>
          <w:p w14:paraId="2AE9A990" w14:textId="77777777" w:rsidR="008517F4" w:rsidRPr="000D0678" w:rsidRDefault="008517F4" w:rsidP="0008395A">
            <w:pPr>
              <w:pStyle w:val="34ffffff6"/>
              <w:rPr>
                <w:color w:val="auto"/>
                <w:sz w:val="18"/>
              </w:rPr>
            </w:pPr>
            <w:r w:rsidRPr="000D0678">
              <w:rPr>
                <w:color w:val="auto"/>
                <w:sz w:val="18"/>
              </w:rPr>
              <w:t>В картотеке пациента отображаются следующие данные по услуге "Вызов врача на дом":</w:t>
            </w:r>
          </w:p>
          <w:p w14:paraId="611ABF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специальность и ФИО врача;</w:t>
            </w:r>
          </w:p>
          <w:p w14:paraId="5A3AD2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 МО, в которой создан вызов врача на дом, адрес МО;</w:t>
            </w:r>
          </w:p>
          <w:p w14:paraId="1DA3FF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вызова;</w:t>
            </w:r>
          </w:p>
          <w:p w14:paraId="3799AE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D57D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23B7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5EF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09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вызова участкового врача на дом из картотеки и главной страницы Регионального портала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4FA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EB08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6DE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8C7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показаний и информации о правилах оказания услуги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667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69D6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630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05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заполнения форм по фильтрам: "Для кого вызов", "Адрес-Выбрать адрес", "Телефон для обратной связи", "Причина вызова", "Комментарий"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CB6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7ABF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682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EF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определение МО, обслуживающей данный адрес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E33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70CF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BDD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D33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отображения информации о факте вызова врача на дом в картотеке для данного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A39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A287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43C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EC3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оформления вызова врача на дом и время вызова через медицинский портал определяется установленными настройками («Настройки/Вызов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D0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901F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9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4F1ADB"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63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C085B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6FF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507D8"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данные, полученные с электронной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AD8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F8260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E0A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D7CFE"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данные о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0FA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B44F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9C6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06D98"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адрес проживания и регистрации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945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4AA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621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117E33"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наличие у пациента льготы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33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8A8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627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CF475"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данные о пользователе, добавившем или изменившем данные о прикреплении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B1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263F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9EB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8F9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поиска человека в Системе путем считывания данных с электронного полиса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8F0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453F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F91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D3A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общего количества найденных записей, соответствующих поисковому критерию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512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F7EC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909F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0B5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списка пациентов по результатам поиска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24B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73BC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CA6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47AFF"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7F4B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44C70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84C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208ED"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"Основное" (терапия, педиатрия, врач общей практики)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D26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F8272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356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BD455"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"Гинекология" (заполняется только для женского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CD78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3704F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B5B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3F351"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8A23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DC15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AD1C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32E71B"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"Служебный"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8B5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BB33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66E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8860D" w14:textId="77777777" w:rsidR="008517F4" w:rsidRPr="000D0678" w:rsidRDefault="008517F4" w:rsidP="0008395A">
            <w:pPr>
              <w:pStyle w:val="34ffffff6"/>
              <w:rPr>
                <w:rFonts w:eastAsiaTheme="minorEastAsia"/>
                <w:color w:val="auto"/>
                <w:sz w:val="18"/>
              </w:rPr>
            </w:pPr>
            <w:r w:rsidRPr="000D0678">
              <w:rPr>
                <w:color w:val="auto"/>
                <w:sz w:val="18"/>
              </w:rPr>
              <w:t>Работа с прикреплением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B6A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4507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AD1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105A2" w14:textId="77777777" w:rsidR="008517F4" w:rsidRPr="000D0678" w:rsidRDefault="008517F4" w:rsidP="0008395A">
            <w:pPr>
              <w:pStyle w:val="34ffffff6"/>
              <w:rPr>
                <w:rFonts w:eastAsiaTheme="minorEastAsia"/>
                <w:color w:val="auto"/>
                <w:sz w:val="18"/>
              </w:rPr>
            </w:pPr>
            <w:r w:rsidRPr="000D0678">
              <w:rPr>
                <w:color w:val="auto"/>
                <w:sz w:val="18"/>
              </w:rPr>
              <w:t>Добавление, изменение, просмотр данных человека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1CB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3524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C9F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82472" w14:textId="77777777" w:rsidR="008517F4" w:rsidRPr="000D0678" w:rsidRDefault="008517F4" w:rsidP="0008395A">
            <w:pPr>
              <w:pStyle w:val="34ffffff6"/>
              <w:rPr>
                <w:rFonts w:eastAsiaTheme="minorEastAsia"/>
                <w:color w:val="auto"/>
                <w:sz w:val="18"/>
              </w:rPr>
            </w:pPr>
            <w:r w:rsidRPr="000D0678">
              <w:rPr>
                <w:color w:val="auto"/>
                <w:sz w:val="18"/>
              </w:rPr>
              <w:t>Добавление, изменение, просмотр данных о прикреплении пациента к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AF1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C9049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CE3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47439" w14:textId="77777777" w:rsidR="008517F4" w:rsidRPr="000D0678" w:rsidRDefault="008517F4" w:rsidP="0008395A">
            <w:pPr>
              <w:pStyle w:val="34ffffff6"/>
              <w:rPr>
                <w:rFonts w:eastAsiaTheme="minorEastAsia"/>
                <w:color w:val="auto"/>
                <w:sz w:val="18"/>
              </w:rPr>
            </w:pPr>
            <w:r w:rsidRPr="000D0678">
              <w:rPr>
                <w:color w:val="auto"/>
                <w:sz w:val="18"/>
              </w:rPr>
              <w:t>Добавление прикрепления по заявлению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B6A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E83CF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3C5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4C3CF" w14:textId="77777777" w:rsidR="008517F4" w:rsidRPr="000D0678" w:rsidRDefault="008517F4" w:rsidP="0008395A">
            <w:pPr>
              <w:pStyle w:val="34ffffff6"/>
              <w:rPr>
                <w:rFonts w:eastAsiaTheme="minorEastAsia"/>
                <w:color w:val="auto"/>
                <w:sz w:val="18"/>
              </w:rPr>
            </w:pPr>
            <w:r w:rsidRPr="000D0678">
              <w:rPr>
                <w:color w:val="auto"/>
                <w:sz w:val="18"/>
              </w:rPr>
              <w:t>Возможность смены участка прикрепления внутри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98B5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D050B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C39F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B9A930" w14:textId="77777777" w:rsidR="008517F4" w:rsidRPr="000D0678" w:rsidRDefault="008517F4" w:rsidP="0008395A">
            <w:pPr>
              <w:pStyle w:val="34ffffff6"/>
              <w:rPr>
                <w:rFonts w:eastAsiaTheme="minorEastAsia"/>
                <w:color w:val="auto"/>
                <w:sz w:val="18"/>
              </w:rPr>
            </w:pPr>
            <w:r w:rsidRPr="000D0678">
              <w:rPr>
                <w:color w:val="auto"/>
                <w:sz w:val="18"/>
              </w:rPr>
              <w:t>Возможность удаления ошибочно введенных прикреплений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9C6C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E1FC2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8AE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52B75" w14:textId="77777777" w:rsidR="008517F4" w:rsidRPr="000D0678" w:rsidRDefault="008517F4" w:rsidP="0008395A">
            <w:pPr>
              <w:pStyle w:val="34ffffff6"/>
              <w:rPr>
                <w:rFonts w:eastAsiaTheme="minorEastAsia"/>
                <w:color w:val="auto"/>
                <w:sz w:val="18"/>
              </w:rPr>
            </w:pPr>
            <w:r w:rsidRPr="000D0678">
              <w:rPr>
                <w:color w:val="auto"/>
                <w:sz w:val="18"/>
              </w:rPr>
              <w:t>Просмотр и мониторинг случаев прикрепления и открепления пациентов за указанный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0F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E8EC1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767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AA3DA"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файлов к записи о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3C90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0B41B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F93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FA7AFC" w14:textId="77777777" w:rsidR="008517F4" w:rsidRPr="000D0678" w:rsidRDefault="008517F4" w:rsidP="0008395A">
            <w:pPr>
              <w:pStyle w:val="34ffffff6"/>
              <w:rPr>
                <w:rFonts w:eastAsiaTheme="minorEastAsia"/>
                <w:color w:val="auto"/>
                <w:sz w:val="18"/>
              </w:rPr>
            </w:pPr>
            <w:r w:rsidRPr="000D0678">
              <w:rPr>
                <w:color w:val="auto"/>
                <w:sz w:val="18"/>
              </w:rPr>
              <w:t>Открепление пациента с указанием причины закрытия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CDC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9026B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55C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4D71" w14:textId="77777777" w:rsidR="008517F4" w:rsidRPr="000D0678" w:rsidRDefault="008517F4" w:rsidP="0008395A">
            <w:pPr>
              <w:pStyle w:val="34ffffff6"/>
              <w:rPr>
                <w:rFonts w:eastAsiaTheme="minorEastAsia"/>
                <w:color w:val="auto"/>
                <w:sz w:val="18"/>
              </w:rPr>
            </w:pPr>
            <w:r w:rsidRPr="000D0678">
              <w:rPr>
                <w:color w:val="auto"/>
                <w:sz w:val="18"/>
              </w:rPr>
              <w:t>Возможность ограничения прав доступа пользователя к определенным функциям при работе прикреплением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09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F5B8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8B1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124E9" w14:textId="77777777" w:rsidR="008517F4" w:rsidRPr="000D0678" w:rsidRDefault="008517F4" w:rsidP="0008395A">
            <w:pPr>
              <w:pStyle w:val="34ffffff6"/>
              <w:rPr>
                <w:rFonts w:eastAsiaTheme="minorEastAsia"/>
                <w:color w:val="auto"/>
                <w:sz w:val="18"/>
              </w:rPr>
            </w:pPr>
            <w:r w:rsidRPr="000D0678">
              <w:rPr>
                <w:color w:val="auto"/>
                <w:sz w:val="18"/>
              </w:rPr>
              <w:t>Возможность Администратору ЦОД, Администратору МО и Регистратору поликлиники работать с групповым прикреплением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1A4A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03BB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8E4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A70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о движении амбулаторной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92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4CC9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3EE8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13C96"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5E360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9DC1A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C9A4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82011" w14:textId="77777777" w:rsidR="008517F4" w:rsidRPr="000D0678" w:rsidRDefault="008517F4" w:rsidP="0008395A">
            <w:pPr>
              <w:pStyle w:val="34ffffff6"/>
              <w:rPr>
                <w:rFonts w:eastAsiaTheme="minorEastAsia"/>
                <w:color w:val="auto"/>
                <w:sz w:val="18"/>
              </w:rPr>
            </w:pPr>
            <w:r w:rsidRPr="000D0678">
              <w:rPr>
                <w:color w:val="auto"/>
                <w:sz w:val="18"/>
              </w:rPr>
              <w:t>Просмотр бланка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2E0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AB38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3ED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E4F315" w14:textId="77777777" w:rsidR="008517F4" w:rsidRPr="000D0678" w:rsidRDefault="008517F4" w:rsidP="0008395A">
            <w:pPr>
              <w:pStyle w:val="34ffffff6"/>
              <w:rPr>
                <w:rFonts w:eastAsiaTheme="minorEastAsia"/>
                <w:color w:val="auto"/>
                <w:sz w:val="18"/>
              </w:rPr>
            </w:pPr>
            <w:r w:rsidRPr="000D0678">
              <w:rPr>
                <w:color w:val="auto"/>
                <w:sz w:val="18"/>
              </w:rPr>
              <w:t>Работа с формой заявления о выборе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E234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647C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210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8F1CA4" w14:textId="77777777" w:rsidR="008517F4" w:rsidRPr="000D0678" w:rsidRDefault="008517F4" w:rsidP="0008395A">
            <w:pPr>
              <w:pStyle w:val="34ffffff6"/>
              <w:rPr>
                <w:rFonts w:eastAsiaTheme="minorEastAsia"/>
                <w:color w:val="auto"/>
                <w:sz w:val="18"/>
              </w:rPr>
            </w:pPr>
            <w:r w:rsidRPr="000D0678">
              <w:rPr>
                <w:color w:val="auto"/>
                <w:sz w:val="18"/>
              </w:rPr>
              <w:t>Работа с формой информированного добровольного согласия гражданина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AB73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DE69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B81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A0449" w14:textId="77777777" w:rsidR="008517F4" w:rsidRPr="000D0678" w:rsidRDefault="008517F4" w:rsidP="0008395A">
            <w:pPr>
              <w:pStyle w:val="34ffffff6"/>
              <w:rPr>
                <w:rFonts w:eastAsiaTheme="minorEastAsia"/>
                <w:color w:val="auto"/>
                <w:sz w:val="18"/>
              </w:rPr>
            </w:pPr>
            <w:r w:rsidRPr="000D0678">
              <w:rPr>
                <w:color w:val="auto"/>
                <w:sz w:val="18"/>
              </w:rPr>
              <w:t>Работа со списком прикрепленных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339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B96A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722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3CA618" w14:textId="77777777" w:rsidR="008517F4" w:rsidRPr="000D0678" w:rsidRDefault="008517F4" w:rsidP="0008395A">
            <w:pPr>
              <w:pStyle w:val="34ffffff6"/>
              <w:rPr>
                <w:rFonts w:eastAsiaTheme="minorEastAsia"/>
                <w:color w:val="auto"/>
                <w:sz w:val="18"/>
              </w:rPr>
            </w:pPr>
            <w:r w:rsidRPr="000D0678">
              <w:rPr>
                <w:color w:val="auto"/>
                <w:sz w:val="18"/>
              </w:rPr>
              <w:t>Работа с формой отказа от медицинских вмешательств гражданина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C955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303E3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DA5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8F165" w14:textId="77777777" w:rsidR="008517F4" w:rsidRPr="000D0678" w:rsidRDefault="008517F4" w:rsidP="0008395A">
            <w:pPr>
              <w:pStyle w:val="34ffffff6"/>
              <w:rPr>
                <w:rFonts w:eastAsiaTheme="minorEastAsia"/>
                <w:color w:val="auto"/>
                <w:sz w:val="18"/>
              </w:rPr>
            </w:pPr>
            <w:r w:rsidRPr="000D0678">
              <w:rPr>
                <w:color w:val="auto"/>
                <w:sz w:val="18"/>
              </w:rPr>
              <w:t>Настройка интервала квотирования, включая:</w:t>
            </w:r>
          </w:p>
          <w:p w14:paraId="56C1A0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квоты независимо от ее периода действия;</w:t>
            </w:r>
          </w:p>
          <w:p w14:paraId="5D387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отключение квоты независимо от ее периода действия;</w:t>
            </w:r>
          </w:p>
          <w:p w14:paraId="593BE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периода действия квоты;</w:t>
            </w:r>
          </w:p>
          <w:p w14:paraId="6B0359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периода повторения квоты по следующим параметрам:</w:t>
            </w:r>
          </w:p>
          <w:p w14:paraId="7A8D95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день;</w:t>
            </w:r>
          </w:p>
          <w:p w14:paraId="249A6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неделя;</w:t>
            </w:r>
          </w:p>
          <w:p w14:paraId="520266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месяц;</w:t>
            </w:r>
          </w:p>
          <w:p w14:paraId="4110AC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год;</w:t>
            </w:r>
          </w:p>
          <w:p w14:paraId="37C300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значения для периода повторения квоты:</w:t>
            </w:r>
          </w:p>
          <w:p w14:paraId="4F01C2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дней выбираются значения от 1 до 7;</w:t>
            </w:r>
          </w:p>
          <w:p w14:paraId="11855F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недель выбираются значения от 1 до 4;</w:t>
            </w:r>
          </w:p>
          <w:p w14:paraId="44BBD3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месяцев выбирается значение от 1 до 12;</w:t>
            </w:r>
          </w:p>
          <w:p w14:paraId="74A69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года выбирается значение 1;</w:t>
            </w:r>
          </w:p>
          <w:p w14:paraId="358BB2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интервала в расписании:</w:t>
            </w:r>
          </w:p>
          <w:p w14:paraId="4B446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дням недели с возможностью выбора следующих значений:</w:t>
            </w:r>
          </w:p>
          <w:p w14:paraId="196BE5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"Понедельник";</w:t>
            </w:r>
          </w:p>
          <w:p w14:paraId="5B420E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"Вторник";</w:t>
            </w:r>
          </w:p>
          <w:p w14:paraId="10338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"Среда";</w:t>
            </w:r>
          </w:p>
          <w:p w14:paraId="236231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"Четверг";</w:t>
            </w:r>
          </w:p>
          <w:p w14:paraId="0912BB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"Пятница";</w:t>
            </w:r>
          </w:p>
          <w:p w14:paraId="2EB38E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"Суббота";</w:t>
            </w:r>
          </w:p>
          <w:p w14:paraId="397C63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"Воскресенье"</w:t>
            </w:r>
          </w:p>
          <w:p w14:paraId="73F61D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четным или нечетным дням с возможностью выбора следующих значений:</w:t>
            </w:r>
          </w:p>
          <w:p w14:paraId="43D2C0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"Четные";</w:t>
            </w:r>
          </w:p>
          <w:p w14:paraId="07357E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"Нечетные"</w:t>
            </w:r>
          </w:p>
          <w:p w14:paraId="2A3128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недели в месяце, на который действует квота, с возможностью выбора следующих значений:</w:t>
            </w:r>
          </w:p>
          <w:p w14:paraId="3AE747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w:t>
            </w:r>
          </w:p>
          <w:p w14:paraId="55A4D0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"2";</w:t>
            </w:r>
          </w:p>
          <w:p w14:paraId="2EEDA9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"3";</w:t>
            </w:r>
          </w:p>
          <w:p w14:paraId="6E7CCC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"4";</w:t>
            </w:r>
          </w:p>
          <w:p w14:paraId="44BA0D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"5";</w:t>
            </w:r>
          </w:p>
          <w:p w14:paraId="30B3B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интервала времени внутри дня для действия квоты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A5B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EAF2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35E7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2570" w14:textId="77777777" w:rsidR="008517F4" w:rsidRPr="000D0678" w:rsidRDefault="008517F4" w:rsidP="0008395A">
            <w:pPr>
              <w:pStyle w:val="34ffffff6"/>
              <w:rPr>
                <w:rFonts w:eastAsiaTheme="minorEastAsia"/>
                <w:color w:val="auto"/>
                <w:sz w:val="18"/>
              </w:rPr>
            </w:pPr>
            <w:r w:rsidRPr="000D0678">
              <w:rPr>
                <w:color w:val="auto"/>
                <w:sz w:val="18"/>
              </w:rPr>
              <w:t>Настройка объектов, внешних и внутренних субъектов действия в рамках каждой квоты, включая:</w:t>
            </w:r>
          </w:p>
          <w:p w14:paraId="25C004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типу объекта:</w:t>
            </w:r>
          </w:p>
          <w:p w14:paraId="52754D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7937FE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743CCC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5B75A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4A9661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0638E1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"Ресурс";</w:t>
            </w:r>
          </w:p>
          <w:p w14:paraId="4F2067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"Служба";</w:t>
            </w:r>
          </w:p>
          <w:p w14:paraId="293EF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для внешних субъектов по следующим типам:</w:t>
            </w:r>
          </w:p>
          <w:p w14:paraId="6EBE8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1DFE79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46965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"Территория";</w:t>
            </w:r>
          </w:p>
          <w:p w14:paraId="0FAB8A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для внутренних субъектов по следующим типам:</w:t>
            </w:r>
          </w:p>
          <w:p w14:paraId="42DB5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72CD2B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44035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0201B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p w14:paraId="7ABBDD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требований квоты к пациенту, включая:</w:t>
            </w:r>
          </w:p>
          <w:p w14:paraId="143FA8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полу пациента (мужской/женский) с возможностью указания числового значения;</w:t>
            </w:r>
          </w:p>
          <w:p w14:paraId="692FE0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возрасту пациента по следующим параметрам:</w:t>
            </w:r>
          </w:p>
          <w:p w14:paraId="6CC5BD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790EB5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возрастная категория с возможностью указания:</w:t>
            </w:r>
          </w:p>
          <w:p w14:paraId="4466A4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годах;</w:t>
            </w:r>
          </w:p>
          <w:p w14:paraId="30AEC9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месяцах;</w:t>
            </w:r>
          </w:p>
          <w:p w14:paraId="3C6B8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днях;</w:t>
            </w:r>
          </w:p>
          <w:p w14:paraId="03DA28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для льготных категорий пациентов по следующим параметрам:</w:t>
            </w:r>
          </w:p>
          <w:p w14:paraId="634890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71CFDA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"Льготная категория";</w:t>
            </w:r>
          </w:p>
          <w:p w14:paraId="4DFA62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прикреплению к участку обслуживания по следующим параметрам:</w:t>
            </w:r>
          </w:p>
          <w:p w14:paraId="19B12E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 к участку обслуживания";</w:t>
            </w:r>
          </w:p>
          <w:p w14:paraId="3D589F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прикреплен к участку обслуживания";</w:t>
            </w:r>
          </w:p>
          <w:p w14:paraId="0BE161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источнику записи по следующим параметрам:</w:t>
            </w:r>
          </w:p>
          <w:p w14:paraId="607912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1FCD9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"Источники записи" по следующим источникам квотирования:</w:t>
            </w:r>
          </w:p>
          <w:p w14:paraId="2D60BF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"Регистратор (своя МО)";</w:t>
            </w:r>
          </w:p>
          <w:p w14:paraId="739F1F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"Регистратор (чужая МО)";</w:t>
            </w:r>
          </w:p>
          <w:p w14:paraId="3A943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(своя МО)";</w:t>
            </w:r>
          </w:p>
          <w:p w14:paraId="63E71D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(чужая МО)";</w:t>
            </w:r>
          </w:p>
          <w:p w14:paraId="345F7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"ЕПГУ";</w:t>
            </w:r>
          </w:p>
          <w:p w14:paraId="4EBAE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"Колл-центр"</w:t>
            </w:r>
          </w:p>
          <w:p w14:paraId="7440C6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"Инфомат"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998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611E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7B9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290B5" w14:textId="77777777" w:rsidR="008517F4" w:rsidRPr="000D0678" w:rsidRDefault="008517F4" w:rsidP="0008395A">
            <w:pPr>
              <w:pStyle w:val="34ffffff6"/>
              <w:rPr>
                <w:rFonts w:eastAsiaTheme="minorEastAsia"/>
                <w:color w:val="auto"/>
                <w:sz w:val="18"/>
              </w:rPr>
            </w:pPr>
            <w:r w:rsidRPr="000D0678">
              <w:rPr>
                <w:color w:val="auto"/>
                <w:sz w:val="18"/>
              </w:rPr>
              <w:t>Дополнительная фильтрация квот по следующим параметрам:</w:t>
            </w:r>
          </w:p>
          <w:p w14:paraId="1FF62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41C653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действие квоты;</w:t>
            </w:r>
          </w:p>
          <w:p w14:paraId="70857A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объекта;</w:t>
            </w:r>
          </w:p>
          <w:p w14:paraId="4BC11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объект;</w:t>
            </w:r>
          </w:p>
          <w:p w14:paraId="49A492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498CF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квотирования (субъект квотирования)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B7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941A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9E1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E3E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доступности бирок при выборе бирки с учетом остатков по квотам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21F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FF6C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60D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FEF6C7" w14:textId="77777777" w:rsidR="008517F4" w:rsidRPr="000D0678" w:rsidRDefault="008517F4" w:rsidP="0008395A">
            <w:pPr>
              <w:pStyle w:val="34ffffff6"/>
              <w:rPr>
                <w:rFonts w:eastAsiaTheme="minorEastAsia"/>
                <w:color w:val="auto"/>
                <w:sz w:val="18"/>
              </w:rPr>
            </w:pPr>
            <w:r w:rsidRPr="000D0678">
              <w:rPr>
                <w:color w:val="auto"/>
                <w:sz w:val="18"/>
              </w:rPr>
              <w:t>Информирование регистраторов поликлиник о текущих остатках квот, включая:</w:t>
            </w:r>
          </w:p>
          <w:p w14:paraId="484E0F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вычисление всех остатков по правилам квоты;</w:t>
            </w:r>
          </w:p>
          <w:p w14:paraId="75BF22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ежедневно для каждого сотрудника, находящегося на службе типа "Регистратура поликлиники" МО, формируется сообщения в модуле сообщений об остатках действующих квот данной МО по следующим параметрам:</w:t>
            </w:r>
          </w:p>
          <w:p w14:paraId="4094A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квоты";</w:t>
            </w:r>
          </w:p>
          <w:p w14:paraId="20FF7D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действия квоты";</w:t>
            </w:r>
          </w:p>
          <w:p w14:paraId="047D5B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вычисления остатков";</w:t>
            </w:r>
          </w:p>
          <w:p w14:paraId="581DE8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объектам";</w:t>
            </w:r>
          </w:p>
          <w:p w14:paraId="0E6BF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услугам";</w:t>
            </w:r>
          </w:p>
          <w:p w14:paraId="5E0F29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субъектам";</w:t>
            </w:r>
          </w:p>
          <w:p w14:paraId="06B526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дополнительным условиям по следующим параметрам:</w:t>
            </w:r>
          </w:p>
          <w:p w14:paraId="6E985E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пациента";</w:t>
            </w:r>
          </w:p>
          <w:p w14:paraId="667ECC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296E4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"Льготная категория пациента";</w:t>
            </w:r>
          </w:p>
          <w:p w14:paraId="060F7C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3A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8C79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A8E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93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отчета "Информация по использованию квот". Форма отчета в Приложении Приложение Е. В процессе выполнения работ по Контракту/Договору допускается внесение Исполнителем изменений в шаблон отчета для всех предложенных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EE6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131507A3" w14:textId="77777777" w:rsidR="008517F4" w:rsidRPr="000D0678" w:rsidRDefault="008517F4" w:rsidP="008517F4">
      <w:pPr>
        <w:pStyle w:val="34ffffff6"/>
        <w:rPr>
          <w:rFonts w:eastAsia="Times New Roman"/>
          <w:color w:val="auto"/>
          <w:sz w:val="18"/>
        </w:rPr>
      </w:pPr>
    </w:p>
    <w:p w14:paraId="28D2BB34" w14:textId="77777777" w:rsidR="008517F4" w:rsidRPr="000D0678" w:rsidRDefault="008517F4" w:rsidP="008517F4">
      <w:pPr>
        <w:pStyle w:val="3420"/>
        <w:rPr>
          <w:sz w:val="22"/>
        </w:rPr>
      </w:pPr>
      <w:bookmarkStart w:id="421" w:name="_Toc148347255"/>
      <w:bookmarkStart w:id="422" w:name="_Toc163044193"/>
      <w:r w:rsidRPr="000D0678">
        <w:rPr>
          <w:sz w:val="22"/>
        </w:rPr>
        <w:t>Подсистема 33 "Регистры и специфика по заболеваниям"</w:t>
      </w:r>
      <w:bookmarkEnd w:id="421"/>
      <w:bookmarkEnd w:id="422"/>
    </w:p>
    <w:p w14:paraId="37647C34" w14:textId="77777777" w:rsidR="008517F4" w:rsidRPr="000D0678" w:rsidRDefault="008517F4" w:rsidP="008517F4">
      <w:pPr>
        <w:pStyle w:val="34ffffff6"/>
        <w:rPr>
          <w:rFonts w:eastAsia="Times New Roman"/>
          <w:color w:val="auto"/>
          <w:sz w:val="18"/>
        </w:rPr>
      </w:pPr>
    </w:p>
    <w:tbl>
      <w:tblPr>
        <w:tblW w:w="0" w:type="auto"/>
        <w:tblCellMar>
          <w:top w:w="15" w:type="dxa"/>
          <w:left w:w="15" w:type="dxa"/>
          <w:bottom w:w="15" w:type="dxa"/>
          <w:right w:w="15" w:type="dxa"/>
        </w:tblCellMar>
        <w:tblLook w:val="04A0" w:firstRow="1" w:lastRow="0" w:firstColumn="1" w:lastColumn="0" w:noHBand="0" w:noVBand="1"/>
      </w:tblPr>
      <w:tblGrid>
        <w:gridCol w:w="2522"/>
        <w:gridCol w:w="6562"/>
        <w:gridCol w:w="986"/>
      </w:tblGrid>
      <w:tr w:rsidR="008517F4" w:rsidRPr="000D0678" w14:paraId="0C78FD81"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DA737"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4B808"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4D695" w14:textId="77777777" w:rsidR="008517F4" w:rsidRPr="000D0678" w:rsidRDefault="008517F4" w:rsidP="0008395A">
            <w:pPr>
              <w:pStyle w:val="34ffffff4"/>
              <w:rPr>
                <w:sz w:val="18"/>
              </w:rPr>
            </w:pPr>
            <w:r w:rsidRPr="000D0678">
              <w:rPr>
                <w:sz w:val="18"/>
              </w:rPr>
              <w:t>Ключевая</w:t>
            </w:r>
          </w:p>
        </w:tc>
      </w:tr>
      <w:tr w:rsidR="008517F4" w:rsidRPr="000D0678" w14:paraId="454E49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1FC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394E2"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 регистр с указанием следующих данных:</w:t>
            </w:r>
          </w:p>
          <w:p w14:paraId="1C5350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учета несовершеннолетнего: </w:t>
            </w:r>
          </w:p>
          <w:p w14:paraId="434EE8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ребенок-сирота;</w:t>
            </w:r>
          </w:p>
          <w:p w14:paraId="45428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оставшийся без попечения родителей;</w:t>
            </w:r>
          </w:p>
          <w:p w14:paraId="24917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находящийся в трудной жизненной ситуации</w:t>
            </w:r>
          </w:p>
          <w:p w14:paraId="7C15E0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стационарное учреждение; </w:t>
            </w:r>
          </w:p>
          <w:p w14:paraId="6E622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p w14:paraId="463299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выбытия;</w:t>
            </w:r>
          </w:p>
          <w:p w14:paraId="1E43A38C" w14:textId="77777777" w:rsidR="008517F4" w:rsidRPr="000D0678" w:rsidRDefault="008517F4" w:rsidP="0008395A">
            <w:pPr>
              <w:pStyle w:val="34ffffff6"/>
              <w:rPr>
                <w:rFonts w:eastAsiaTheme="minorEastAsia"/>
                <w:color w:val="auto"/>
                <w:sz w:val="18"/>
              </w:rPr>
            </w:pPr>
            <w:r w:rsidRPr="000D0678">
              <w:rPr>
                <w:color w:val="auto"/>
                <w:sz w:val="18"/>
              </w:rPr>
              <w:t>дата выбытия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5E35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93765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2F0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B70CE"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списка стационарных детей в табличном виде со следующими полями:</w:t>
            </w:r>
          </w:p>
          <w:p w14:paraId="21136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1475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2A1A09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43EA4A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0E3A5E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70470B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регистрации;</w:t>
            </w:r>
          </w:p>
          <w:p w14:paraId="707E88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проживания;</w:t>
            </w:r>
          </w:p>
          <w:p w14:paraId="4137F3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обучающийся.</w:t>
            </w:r>
          </w:p>
          <w:p w14:paraId="1A7D0705" w14:textId="77777777" w:rsidR="008517F4" w:rsidRPr="000D0678" w:rsidRDefault="008517F4" w:rsidP="0008395A">
            <w:pPr>
              <w:pStyle w:val="34ffffff6"/>
              <w:rPr>
                <w:rFonts w:eastAsiaTheme="minorEastAsia"/>
                <w:color w:val="auto"/>
                <w:sz w:val="18"/>
              </w:rPr>
            </w:pPr>
            <w:r w:rsidRPr="000D0678">
              <w:rPr>
                <w:color w:val="auto"/>
                <w:sz w:val="18"/>
              </w:rPr>
              <w:t>Указываются значения Да/Нет:</w:t>
            </w:r>
          </w:p>
          <w:p w14:paraId="49831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регистре другой МО – указывается символ "V", в случае если состоит в регистре другой МО;</w:t>
            </w:r>
          </w:p>
          <w:p w14:paraId="458705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указывается символ "V", в случае если создана карта диспансеризации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F36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406F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C86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0E4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AC6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E8EB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634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BC2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A13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4CF1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64B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83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BC1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F797C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E81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91831"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p>
          <w:p w14:paraId="5131D8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w:t>
            </w:r>
          </w:p>
          <w:p w14:paraId="005C07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6588D5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10E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4A6E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15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821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списка записей регистра с фильтрацией по году включения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678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9062A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7DD9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86077" w14:textId="77777777" w:rsidR="008517F4" w:rsidRPr="000D0678" w:rsidRDefault="008517F4" w:rsidP="0008395A">
            <w:pPr>
              <w:pStyle w:val="34ffffff6"/>
              <w:rPr>
                <w:rFonts w:eastAsiaTheme="minorEastAsia"/>
                <w:color w:val="auto"/>
                <w:sz w:val="18"/>
              </w:rPr>
            </w:pPr>
            <w:r w:rsidRPr="000D0678">
              <w:rPr>
                <w:color w:val="auto"/>
                <w:sz w:val="18"/>
              </w:rPr>
              <w:t>Поиск записей регистра с возможностью фильтрации. Фильтры разделены на группы:</w:t>
            </w:r>
          </w:p>
          <w:p w14:paraId="04397F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w:t>
            </w:r>
          </w:p>
          <w:p w14:paraId="2CD9B2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(доп.);</w:t>
            </w:r>
          </w:p>
          <w:p w14:paraId="3697B8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w:t>
            </w:r>
          </w:p>
          <w:p w14:paraId="759B9C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w:t>
            </w:r>
          </w:p>
          <w:p w14:paraId="6DD286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льгота;</w:t>
            </w:r>
          </w:p>
          <w:p w14:paraId="407601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9C0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68056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5B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C414F" w14:textId="77777777" w:rsidR="008517F4" w:rsidRPr="000D0678" w:rsidRDefault="008517F4" w:rsidP="0008395A">
            <w:pPr>
              <w:pStyle w:val="34ffffff6"/>
              <w:rPr>
                <w:rFonts w:eastAsiaTheme="minorEastAsia"/>
                <w:color w:val="auto"/>
                <w:sz w:val="18"/>
              </w:rPr>
            </w:pPr>
            <w:r w:rsidRPr="000D0678">
              <w:rPr>
                <w:color w:val="auto"/>
                <w:sz w:val="18"/>
              </w:rPr>
              <w:t>Для записи регистра создание карты диспансеризации или открытие существующей в режиме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23C4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FDD82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52D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A80A8"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извещение о больном психическим заболеванием:</w:t>
            </w:r>
          </w:p>
          <w:p w14:paraId="4D96A3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(старый интерфейс) - при нажатии на кнопку "Создать извещение о больном психическим заболеванием" справа от раздела "Специфика (наркология)";</w:t>
            </w:r>
          </w:p>
          <w:p w14:paraId="270AF9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стационарного случая (старый интерфейс) - при нажатии на кнопку "Создать извещение о больном психическим заболеванием" справа от раздела "Специфика (наркология)";</w:t>
            </w:r>
          </w:p>
          <w:p w14:paraId="6B0A17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(новый интерфейс) - при нажатии на кнопку "Создать извещение о больном психическим заболеванием" справа от поля "Основной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28C3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19C6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EC6B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FFEE5"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больном психическим заболеванием информации о:</w:t>
            </w:r>
          </w:p>
          <w:p w14:paraId="411281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DF3F5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заполнивший извещение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266C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6D24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ED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C9C493" w14:textId="77777777" w:rsidR="008517F4" w:rsidRPr="000D0678" w:rsidRDefault="008517F4" w:rsidP="0008395A">
            <w:pPr>
              <w:pStyle w:val="34ffffff6"/>
              <w:rPr>
                <w:rFonts w:eastAsiaTheme="minorEastAsia"/>
                <w:color w:val="auto"/>
                <w:sz w:val="18"/>
              </w:rPr>
            </w:pPr>
            <w:r w:rsidRPr="000D0678">
              <w:rPr>
                <w:color w:val="auto"/>
                <w:sz w:val="18"/>
              </w:rPr>
              <w:t>Доступ к Журналу извещений по психиатрии из АРМ:</w:t>
            </w:r>
          </w:p>
          <w:p w14:paraId="3D86F6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7DA39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073C2BB7"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5B21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A334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2E37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27B82"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извещений по психиатрии в табличном виде со следующими полями:</w:t>
            </w:r>
          </w:p>
          <w:p w14:paraId="0A4914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r w:rsidRPr="000D0678">
              <w:rPr>
                <w:rFonts w:eastAsia="Times New Roman"/>
                <w:color w:val="auto"/>
                <w:sz w:val="18"/>
              </w:rPr>
              <w:br/>
            </w:r>
          </w:p>
          <w:p w14:paraId="309AB5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A41A3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32E4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20E92F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CC7A8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029976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545B21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 / 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08B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20D1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1F0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C720C" w14:textId="77777777" w:rsidR="008517F4" w:rsidRPr="000D0678" w:rsidRDefault="008517F4" w:rsidP="0008395A">
            <w:pPr>
              <w:pStyle w:val="34ffffff6"/>
              <w:rPr>
                <w:rFonts w:eastAsiaTheme="minorEastAsia"/>
                <w:color w:val="auto"/>
                <w:sz w:val="18"/>
              </w:rPr>
            </w:pPr>
            <w:r w:rsidRPr="000D0678">
              <w:rPr>
                <w:color w:val="auto"/>
                <w:sz w:val="18"/>
              </w:rPr>
              <w:t>Поиск и записей в журнале извещений по психиатрии с возможностью фильтрации по следующим полям:</w:t>
            </w:r>
          </w:p>
          <w:p w14:paraId="75E020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p w14:paraId="325869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04D3BF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извещение обработано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BF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EA43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86D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5BA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в журнале извещений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933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7FD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0D7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9881D"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46A7C8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2DB677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4C145D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1AB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CC51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360F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5B9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D2F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B2B1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6BC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782AF7" w14:textId="77777777" w:rsidR="008517F4" w:rsidRPr="000D0678" w:rsidRDefault="008517F4" w:rsidP="0008395A">
            <w:pPr>
              <w:pStyle w:val="34ffffff6"/>
              <w:rPr>
                <w:rFonts w:eastAsiaTheme="minorEastAsia"/>
                <w:color w:val="auto"/>
                <w:sz w:val="18"/>
              </w:rPr>
            </w:pPr>
            <w:r w:rsidRPr="000D0678">
              <w:rPr>
                <w:color w:val="auto"/>
                <w:sz w:val="18"/>
              </w:rPr>
              <w:t>Доступ к Регистру по психиатрии из АРМ:</w:t>
            </w:r>
          </w:p>
          <w:p w14:paraId="681518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0C4982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7B25C370"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795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B04A5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344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B8E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психиатрии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38F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BBD8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B20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97996"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регистре по психиатрии в табличном виде со следующими полями:</w:t>
            </w:r>
          </w:p>
          <w:p w14:paraId="6CFA30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55163F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17BE6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940CE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630B4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p w14:paraId="757A74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5C60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4A0676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74F4DE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711285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причина исключения из регистра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8CF5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8EEB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46B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26A03"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регистре по психиатрии с возможностью фильтрации по следующим полям:</w:t>
            </w:r>
          </w:p>
          <w:p w14:paraId="26B9E3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записи регистра (Все / Включенные в регистр / Исключенные из регистра);</w:t>
            </w:r>
          </w:p>
          <w:p w14:paraId="4457EE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7C6D11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7F500D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E84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160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827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171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6FC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0CF0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09B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8CE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записи в регистре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3B9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B1B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275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D45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C99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DE58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D2E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EF6903"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 по психиатрии:</w:t>
            </w:r>
            <w:r w:rsidRPr="000D0678">
              <w:rPr>
                <w:rStyle w:val="gd-comment-icon"/>
                <w:color w:val="auto"/>
                <w:sz w:val="18"/>
              </w:rPr>
              <w:t xml:space="preserve"> </w:t>
            </w:r>
          </w:p>
          <w:p w14:paraId="3C9C63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569542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37293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ADAD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16CE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EB9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9AA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0C5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FD03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93C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3287B"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 по психиатрии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4EE0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61EC6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82D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36E1C" w14:textId="77777777" w:rsidR="008517F4" w:rsidRPr="000D0678" w:rsidRDefault="008517F4" w:rsidP="0008395A">
            <w:pPr>
              <w:pStyle w:val="34ffffff6"/>
              <w:rPr>
                <w:rFonts w:eastAsiaTheme="minorEastAsia"/>
                <w:color w:val="auto"/>
                <w:sz w:val="18"/>
              </w:rPr>
            </w:pPr>
            <w:r w:rsidRPr="000D0678">
              <w:rPr>
                <w:color w:val="auto"/>
                <w:sz w:val="18"/>
              </w:rPr>
              <w:t>Доступ к специфике по психиатрии:</w:t>
            </w:r>
          </w:p>
          <w:p w14:paraId="7B83E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ЭМК пациента из случая лечения при основном диагнозе из группы F, кроме диагнозов F10.0 - F19.9;</w:t>
            </w:r>
          </w:p>
          <w:p w14:paraId="0F3A6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регистра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D602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E16D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2A5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696B"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диагнозе:</w:t>
            </w:r>
          </w:p>
          <w:p w14:paraId="30B300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5E1C2F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заболевания;</w:t>
            </w:r>
          </w:p>
          <w:p w14:paraId="7A5F9B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заболевание;</w:t>
            </w:r>
          </w:p>
          <w:p w14:paraId="40E53D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соматическое заболевание;</w:t>
            </w:r>
          </w:p>
          <w:p w14:paraId="3583B3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заболевания;</w:t>
            </w:r>
          </w:p>
          <w:p w14:paraId="18859D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 дата установления (пересмотра)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0599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8608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06A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34900" w14:textId="77777777" w:rsidR="008517F4" w:rsidRPr="000D0678" w:rsidRDefault="008517F4" w:rsidP="0008395A">
            <w:pPr>
              <w:pStyle w:val="34ffffff6"/>
              <w:rPr>
                <w:rFonts w:eastAsiaTheme="minorEastAsia"/>
                <w:color w:val="auto"/>
                <w:sz w:val="18"/>
              </w:rPr>
            </w:pPr>
            <w:r w:rsidRPr="000D0678">
              <w:rPr>
                <w:color w:val="auto"/>
                <w:sz w:val="18"/>
              </w:rPr>
              <w:t>Отображение данных о динамике наблюдения:</w:t>
            </w:r>
          </w:p>
          <w:p w14:paraId="246471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 карты (снятия с учета);</w:t>
            </w:r>
          </w:p>
          <w:p w14:paraId="3C714E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прекращения наблюдения;</w:t>
            </w:r>
          </w:p>
          <w:p w14:paraId="61EDCE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динамика наблюдения;</w:t>
            </w:r>
          </w:p>
          <w:p w14:paraId="7B27A1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63ECF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A5E3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B82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44A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динамике состояния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6722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A5C8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B42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CE4C5F"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госпитализациях</w:t>
            </w:r>
          </w:p>
          <w:p w14:paraId="015496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госпитализациях;</w:t>
            </w:r>
          </w:p>
          <w:p w14:paraId="252927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принудительное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EECF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E748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FC4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4EAE8"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дополнительные сведения о больном:</w:t>
            </w:r>
          </w:p>
          <w:p w14:paraId="0254BD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работы в ЛТМ;</w:t>
            </w:r>
          </w:p>
          <w:p w14:paraId="07EDC4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лечебных отпусков (за период госпитализации);</w:t>
            </w:r>
          </w:p>
          <w:p w14:paraId="479D0F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лечебных отпусков (за период госпитализации);</w:t>
            </w:r>
          </w:p>
          <w:p w14:paraId="6F6F8A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инвалид ВОВ;</w:t>
            </w:r>
          </w:p>
          <w:p w14:paraId="2510D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участник ВОВ;</w:t>
            </w:r>
          </w:p>
          <w:p w14:paraId="1367BB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0D95F3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законченных классов среднеобразовательного учреждения;</w:t>
            </w:r>
          </w:p>
          <w:p w14:paraId="4CB49B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учится;</w:t>
            </w:r>
          </w:p>
          <w:p w14:paraId="47B342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средств существования;</w:t>
            </w:r>
          </w:p>
          <w:p w14:paraId="430FF6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проживает;</w:t>
            </w:r>
          </w:p>
          <w:p w14:paraId="566D88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проживания;</w:t>
            </w:r>
          </w:p>
          <w:p w14:paraId="431CFB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обращения к психиатру (наркологу) впервые в жизни;</w:t>
            </w:r>
          </w:p>
          <w:p w14:paraId="49F366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судимости до обращения к психиатру (наркологу);</w:t>
            </w:r>
          </w:p>
          <w:p w14:paraId="19C02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7AD628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04CF28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недобровольное освидетельствование;</w:t>
            </w:r>
          </w:p>
          <w:p w14:paraId="1A5C0E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обследование на ВИЧ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A4F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D8D1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449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ADB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временной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CF1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0948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191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845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инвалидности по психическому заболеванию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CA8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AFC3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247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C7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суицидальных попытках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46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15DC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51C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E89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общественно-опасных действиях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1D0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B96F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DCB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C61D4" w14:textId="77777777" w:rsidR="008517F4" w:rsidRPr="000D0678" w:rsidRDefault="008517F4" w:rsidP="0008395A">
            <w:pPr>
              <w:pStyle w:val="34ffffff6"/>
              <w:rPr>
                <w:rFonts w:eastAsiaTheme="minorEastAsia"/>
                <w:color w:val="auto"/>
                <w:sz w:val="18"/>
              </w:rPr>
            </w:pPr>
            <w:r w:rsidRPr="000D0678">
              <w:rPr>
                <w:color w:val="auto"/>
                <w:sz w:val="18"/>
              </w:rPr>
              <w:t>Ввод данных об употреблении психоактивных средств:</w:t>
            </w:r>
          </w:p>
          <w:p w14:paraId="32F1C6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чужих шприцов, игл, приспособлений;</w:t>
            </w:r>
          </w:p>
          <w:p w14:paraId="005EB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проживание с потребителем психоактивных средств;</w:t>
            </w:r>
          </w:p>
          <w:p w14:paraId="4C98CB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начала употребления психоактивных веществ;</w:t>
            </w:r>
          </w:p>
          <w:p w14:paraId="1CCDF5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употребление психоактивных веществ;</w:t>
            </w:r>
          </w:p>
          <w:p w14:paraId="244FE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полученный объем наркологической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AF43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C11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7C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94F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военно-врачебных комиссиях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0DA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E342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B37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B2B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066-1-у-02 "Статистическая карта выбывшего из психиатрического (наркологического) стационара" из ЭМК пациента из стационарного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001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ABFA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496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B581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030-1/у-02 "Карта обратившегося за психиатрической (наркологической) помощью" из ЭМК пациента из поликлинического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7198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F31B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AEC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EACB6"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извещений из ЭМК пациента из случая лечения при основном диагнозе из группы F10.0 - F19.9:</w:t>
            </w:r>
          </w:p>
          <w:p w14:paraId="650471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(старый интерфейс) - при нажатии на кнопку "Создать извещение о больном наркологическим заболеванием" справа от раздела "Специфика (наркология)";</w:t>
            </w:r>
          </w:p>
          <w:p w14:paraId="769340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стационарного случая (старый интерфейс) - при нажатии на кнопку "Создать извещение о больном наркологическим заболеванием" справа от раздела "Специфика (наркология)";</w:t>
            </w:r>
          </w:p>
          <w:p w14:paraId="0A13EB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(новый интерфейс) - при нажатии на кнопку "Создать извещение о больном наркологическим заболеванием" справа от поля "Основной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166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8F26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03C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BD301"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следующей информации в извещение:</w:t>
            </w:r>
          </w:p>
          <w:p w14:paraId="22DAB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социально-профессиональная группа;</w:t>
            </w:r>
          </w:p>
          <w:p w14:paraId="3B69A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p w14:paraId="6074F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житель;</w:t>
            </w:r>
          </w:p>
          <w:p w14:paraId="02FA05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CBAE5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сопутствующий диагноз;</w:t>
            </w:r>
          </w:p>
          <w:p w14:paraId="390412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какие наркотики употребляет;</w:t>
            </w:r>
          </w:p>
          <w:p w14:paraId="6C48D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какого года возникла наркомания;</w:t>
            </w:r>
          </w:p>
          <w:p w14:paraId="406E66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каких обстоятельствах привык к наркотику;</w:t>
            </w:r>
          </w:p>
          <w:p w14:paraId="665F8A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инициатор лечения;</w:t>
            </w:r>
          </w:p>
          <w:p w14:paraId="7A5610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наркотиков;</w:t>
            </w:r>
          </w:p>
          <w:p w14:paraId="52C648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w:t>
            </w:r>
          </w:p>
          <w:p w14:paraId="1BD7DE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436F1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заполнивший извещение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990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9E09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B0B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7A246" w14:textId="77777777" w:rsidR="008517F4" w:rsidRPr="000D0678" w:rsidRDefault="008517F4" w:rsidP="0008395A">
            <w:pPr>
              <w:pStyle w:val="34ffffff6"/>
              <w:rPr>
                <w:rFonts w:eastAsiaTheme="minorEastAsia"/>
                <w:color w:val="auto"/>
                <w:sz w:val="18"/>
              </w:rPr>
            </w:pPr>
            <w:r w:rsidRPr="000D0678">
              <w:rPr>
                <w:color w:val="auto"/>
                <w:sz w:val="18"/>
              </w:rPr>
              <w:t>Доступ в журнал извещений по наркологии из АРМ:</w:t>
            </w:r>
          </w:p>
          <w:p w14:paraId="156947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02DB4F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3297F520"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наркологии (по своим записям)" или "Регистр по наркологии (по всем записям)"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3952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D1D97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A06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61184"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p>
          <w:p w14:paraId="53AAEE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r w:rsidRPr="000D0678">
              <w:rPr>
                <w:rFonts w:eastAsia="Times New Roman"/>
                <w:color w:val="auto"/>
                <w:sz w:val="18"/>
              </w:rPr>
              <w:br/>
            </w:r>
          </w:p>
          <w:p w14:paraId="5F9A5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FCDB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13F5E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070F31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CED2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6214AF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E8DA4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 / 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E4F8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BEC5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968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F647D"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629EE1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p w14:paraId="044A7A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2F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E430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632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90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580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3F54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C97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43380"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3E6873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48113F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58B0F8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A93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D202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FC1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EF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1A73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003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90E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C5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извещения (форма 091/у)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D76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D606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966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3667C" w14:textId="77777777" w:rsidR="008517F4" w:rsidRPr="000D0678" w:rsidRDefault="008517F4" w:rsidP="0008395A">
            <w:pPr>
              <w:pStyle w:val="34ffffff6"/>
              <w:rPr>
                <w:rFonts w:eastAsiaTheme="minorEastAsia"/>
                <w:color w:val="auto"/>
                <w:sz w:val="18"/>
              </w:rPr>
            </w:pPr>
            <w:r w:rsidRPr="000D0678">
              <w:rPr>
                <w:color w:val="auto"/>
                <w:sz w:val="18"/>
              </w:rPr>
              <w:t>Доступ в регистр по наркологии из АРМ:</w:t>
            </w:r>
          </w:p>
          <w:p w14:paraId="0A9F6B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20E640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3C4167B1"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наркологии (по своим записям)" или "Регистр по наркологии (по всем записям)":</w:t>
            </w:r>
          </w:p>
          <w:p w14:paraId="3433B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группе "Регистр по наркологии (по своим записям)" осуществляется доступ к записям своей МО;</w:t>
            </w:r>
          </w:p>
          <w:p w14:paraId="3EA3BC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группе "Регистр по наркологии (по всем записям)" осуществляется доступ к записям всех МО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A1F0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71A1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B69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8CA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наркологии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D30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910E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DB4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27A27"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p>
          <w:p w14:paraId="31B521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CDCBF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B9A63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3CD64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02675F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p w14:paraId="52D3E4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5FA09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045561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5A78CF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67C58E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причина исключения из регистра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50B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0BAC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49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DCB8C"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66A680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записи регистра (Все / Включенные в регистр / Исключенные из регистра);</w:t>
            </w:r>
          </w:p>
          <w:p w14:paraId="1C8BED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3F264C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3B40E0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37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A6DC0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B3C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38E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760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9D99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66A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E9B3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записи в регистре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E8D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92A5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342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B51A9"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r w:rsidRPr="000D0678">
              <w:rPr>
                <w:rStyle w:val="gd-comment-icon"/>
                <w:color w:val="auto"/>
                <w:sz w:val="18"/>
              </w:rPr>
              <w:t xml:space="preserve"> </w:t>
            </w:r>
          </w:p>
          <w:p w14:paraId="4C688A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6184DD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412E99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772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707F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65A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4B6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37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6A0B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E4BD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E681E"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357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86B2C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A2A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19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регистра по наркологии, если ему выписано свидетельство о смерти: в поле "Дата исключения из регистра" отобразится дата смерти или дата выдачи первого свидетельства о смерти. При пометке свидетельства о смерти как испорченного осуществится отмена исключения из регистра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D0C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819E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97B2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9B233D" w14:textId="77777777" w:rsidR="008517F4" w:rsidRPr="000D0678" w:rsidRDefault="008517F4" w:rsidP="0008395A">
            <w:pPr>
              <w:pStyle w:val="34ffffff6"/>
              <w:rPr>
                <w:rFonts w:eastAsiaTheme="minorEastAsia"/>
                <w:color w:val="auto"/>
                <w:sz w:val="18"/>
              </w:rPr>
            </w:pPr>
            <w:r w:rsidRPr="000D0678">
              <w:rPr>
                <w:color w:val="auto"/>
                <w:sz w:val="18"/>
              </w:rPr>
              <w:t>Доступ к специфике:</w:t>
            </w:r>
          </w:p>
          <w:p w14:paraId="0AA3D2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ЭМК пациента из случая лечения при основном диагнозе из группы F10.0 - F19.9;</w:t>
            </w:r>
          </w:p>
          <w:p w14:paraId="49D01F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регистра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6082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5ABD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A5DB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DA5682"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диагнозе:</w:t>
            </w:r>
          </w:p>
          <w:p w14:paraId="7835B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3F6DEA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заболевания</w:t>
            </w:r>
          </w:p>
          <w:p w14:paraId="76C0F2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заболевание</w:t>
            </w:r>
          </w:p>
          <w:p w14:paraId="632E2E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соматическое заболевание</w:t>
            </w:r>
          </w:p>
          <w:p w14:paraId="7DC0BA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заболевания</w:t>
            </w:r>
          </w:p>
          <w:p w14:paraId="65C44C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 дата установления (пересмотра)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A123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1B95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2FC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14BC42"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динамике наблюдения:</w:t>
            </w:r>
          </w:p>
          <w:p w14:paraId="748725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 карты (снятия с учета);</w:t>
            </w:r>
          </w:p>
          <w:p w14:paraId="7FB250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прекращения наблюдения;</w:t>
            </w:r>
          </w:p>
          <w:p w14:paraId="76B43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динамика наблюдения;</w:t>
            </w:r>
          </w:p>
          <w:p w14:paraId="7BE5DB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979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F843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EB4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0520A"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дополнительных сведений о больном:</w:t>
            </w:r>
          </w:p>
          <w:p w14:paraId="36A828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работы в ЛТМ;</w:t>
            </w:r>
          </w:p>
          <w:p w14:paraId="6C2641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лечебных отпусков (за период госпитализации);</w:t>
            </w:r>
          </w:p>
          <w:p w14:paraId="12BD72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лечебных отпусков (за период госпитализации);</w:t>
            </w:r>
          </w:p>
          <w:p w14:paraId="08E072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инвалид ВОВ;</w:t>
            </w:r>
          </w:p>
          <w:p w14:paraId="259751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участник ВОВ;</w:t>
            </w:r>
          </w:p>
          <w:p w14:paraId="39132A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2F5C19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законченных классов среднеобразовательного учреждения;</w:t>
            </w:r>
          </w:p>
          <w:p w14:paraId="7B47AF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учится;</w:t>
            </w:r>
          </w:p>
          <w:p w14:paraId="08184F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средств существования;</w:t>
            </w:r>
          </w:p>
          <w:p w14:paraId="27C102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проживает;</w:t>
            </w:r>
          </w:p>
          <w:p w14:paraId="328DFD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проживания;</w:t>
            </w:r>
          </w:p>
          <w:p w14:paraId="0C5167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обращения к психиатру (наркологу) впервые в жизни;</w:t>
            </w:r>
          </w:p>
          <w:p w14:paraId="29ECF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судимости до обращения к психиатру (наркологу);</w:t>
            </w:r>
          </w:p>
          <w:p w14:paraId="023583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5A02CB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385031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недобровольное освидетельствование;</w:t>
            </w:r>
          </w:p>
          <w:p w14:paraId="778B43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обследование на ВИЧ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390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E697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486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1A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066-1-у-02 "Статистическая карта выбывшего из психиатрического (наркологического)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4FB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1BA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0CB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B29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030-1/у-02 "Карта обратившегося за психиатрической (наркологической) помощью"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DF9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F148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6C9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D7A07" w14:textId="77777777" w:rsidR="008517F4" w:rsidRPr="000D0678" w:rsidRDefault="008517F4" w:rsidP="0008395A">
            <w:pPr>
              <w:pStyle w:val="34ffffff6"/>
              <w:rPr>
                <w:rFonts w:eastAsiaTheme="minorEastAsia"/>
                <w:color w:val="auto"/>
                <w:sz w:val="18"/>
              </w:rPr>
            </w:pPr>
            <w:r w:rsidRPr="000D0678">
              <w:rPr>
                <w:color w:val="auto"/>
                <w:sz w:val="18"/>
              </w:rPr>
              <w:t>Доступ в регистр подозрений на ЗНО:</w:t>
            </w:r>
          </w:p>
          <w:p w14:paraId="54FF56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w:t>
            </w:r>
          </w:p>
          <w:p w14:paraId="62A0A58B" w14:textId="77777777" w:rsidR="008517F4" w:rsidRPr="000D0678" w:rsidRDefault="008517F4" w:rsidP="0008395A">
            <w:pPr>
              <w:pStyle w:val="34ffffff6"/>
              <w:rPr>
                <w:rFonts w:eastAsiaTheme="minorEastAsia"/>
                <w:color w:val="auto"/>
                <w:sz w:val="18"/>
              </w:rPr>
            </w:pPr>
            <w:r w:rsidRPr="000D0678">
              <w:rPr>
                <w:color w:val="auto"/>
                <w:sz w:val="18"/>
              </w:rPr>
              <w:t>Пользователям доступна информация по пациентам, имеющим прикрепление с типом "Основное" к МО пользователя.</w:t>
            </w:r>
          </w:p>
          <w:p w14:paraId="47FBA0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Пользователям с группой прав "Регистр по онкологии" и "Супер администратор" доступны пациенты по всем МО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936A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58F9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FAA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5679A" w14:textId="77777777" w:rsidR="008517F4" w:rsidRPr="000D0678" w:rsidRDefault="008517F4" w:rsidP="0008395A">
            <w:pPr>
              <w:pStyle w:val="34ffffff6"/>
              <w:rPr>
                <w:rFonts w:eastAsiaTheme="minorEastAsia"/>
                <w:color w:val="auto"/>
                <w:sz w:val="18"/>
              </w:rPr>
            </w:pPr>
            <w:r w:rsidRPr="000D0678">
              <w:rPr>
                <w:color w:val="auto"/>
                <w:sz w:val="18"/>
              </w:rPr>
              <w:t>При установлении в ТАП признака "Подозрение на ЗНО" с использованием кода основного диагноза МКБ-10 "Z03.1 Наблюдение при подозрении на злокачественную опухоль"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43CB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27C1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C8A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1837D" w14:textId="77777777" w:rsidR="008517F4" w:rsidRPr="000D0678" w:rsidRDefault="008517F4" w:rsidP="0008395A">
            <w:pPr>
              <w:pStyle w:val="34ffffff6"/>
              <w:rPr>
                <w:rFonts w:eastAsiaTheme="minorEastAsia"/>
                <w:color w:val="auto"/>
                <w:sz w:val="18"/>
              </w:rPr>
            </w:pPr>
            <w:r w:rsidRPr="000D0678">
              <w:rPr>
                <w:color w:val="auto"/>
                <w:sz w:val="18"/>
              </w:rPr>
              <w:t>При установлении в электронных медицинских учётных формах "Диспансеризация взрослого населения – 1 этап" и "Диспансеризация взрослого населения – 2 этап" признака "Подозрение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E2E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41F80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A89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B2E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установлении в электронной медицинской учётной форме "Профилактический осмотр взрослых" признака "Подозрение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3C94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FA97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31E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8256C"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w:t>
            </w:r>
          </w:p>
          <w:p w14:paraId="2360A0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типу записи регистра;</w:t>
            </w:r>
          </w:p>
          <w:p w14:paraId="4D0619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включения в регистр;</w:t>
            </w:r>
          </w:p>
          <w:p w14:paraId="7E154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исключения из регистра;</w:t>
            </w:r>
          </w:p>
          <w:p w14:paraId="11356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типу наблюдения;</w:t>
            </w:r>
          </w:p>
          <w:p w14:paraId="49E88F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факту нарушения сроков;</w:t>
            </w:r>
          </w:p>
          <w:p w14:paraId="79C4EB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факту направления на биопсию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BDD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54BC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925F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6D689"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по записям в регистре в табличном виде со следующими полями:</w:t>
            </w:r>
          </w:p>
          <w:p w14:paraId="2C713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E37A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92B0B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53630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9041B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4D9173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подозрения на ЗНО;</w:t>
            </w:r>
          </w:p>
          <w:p w14:paraId="5FFFCC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несоблюдение сроков;</w:t>
            </w:r>
          </w:p>
          <w:p w14:paraId="73673B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биопсию;</w:t>
            </w:r>
          </w:p>
          <w:p w14:paraId="5A517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установленный диагноз;</w:t>
            </w:r>
          </w:p>
          <w:p w14:paraId="0242CE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5809F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F15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A53E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C86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C0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FA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785B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559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0A1C"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p>
          <w:p w14:paraId="7401A7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7E8925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6E7A3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D38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3D2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FA4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E3A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записи регистра, содержащей все случаи подозрения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560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DBF4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949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99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детализированной информации по каждому случаю подозрения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0F9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B76D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EB7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2BD23"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 случае во вкладке "Сведения".</w:t>
            </w:r>
          </w:p>
          <w:p w14:paraId="3BBED0D7" w14:textId="77777777" w:rsidR="008517F4" w:rsidRPr="000D0678" w:rsidRDefault="008517F4" w:rsidP="0008395A">
            <w:pPr>
              <w:pStyle w:val="34ffffff6"/>
              <w:rPr>
                <w:color w:val="auto"/>
                <w:sz w:val="18"/>
              </w:rPr>
            </w:pPr>
            <w:r w:rsidRPr="000D0678">
              <w:rPr>
                <w:color w:val="auto"/>
                <w:sz w:val="18"/>
              </w:rPr>
              <w:t>Первая запись - это случай, в котором:</w:t>
            </w:r>
          </w:p>
          <w:p w14:paraId="225E9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основной диагноз "Z03.1 Наблюдение при подозрении на злокачественную опухоль" в ТАП, созданном врачом со специальностью, отличной от </w:t>
            </w:r>
            <w:r w:rsidRPr="000D0678">
              <w:rPr>
                <w:rFonts w:eastAsia="Times New Roman"/>
                <w:color w:val="auto"/>
                <w:sz w:val="20"/>
              </w:rPr>
              <w:t>специальности из списка</w:t>
            </w:r>
          </w:p>
          <w:p w14:paraId="228EBD10" w14:textId="77777777" w:rsidR="008517F4" w:rsidRPr="000D0678" w:rsidRDefault="008517F4" w:rsidP="0008395A">
            <w:pPr>
              <w:pStyle w:val="34ffffff6"/>
              <w:rPr>
                <w:rFonts w:eastAsiaTheme="minorEastAsia"/>
                <w:color w:val="auto"/>
                <w:sz w:val="18"/>
              </w:rPr>
            </w:pPr>
            <w:r w:rsidRPr="000D0678">
              <w:rPr>
                <w:color w:val="auto"/>
                <w:sz w:val="18"/>
              </w:rPr>
              <w:t xml:space="preserve"> или</w:t>
            </w:r>
          </w:p>
          <w:p w14:paraId="58F7DC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 признак "Подозрение на ЗНО" в электронных учётных формах "Диспансеризация взрослого населения – 1 этап" и "Диспансеризация взрослого населения – 2 этап", "Профилактический осмотр взрослы"</w:t>
            </w:r>
          </w:p>
          <w:p w14:paraId="37DC14E7" w14:textId="77777777" w:rsidR="008517F4" w:rsidRPr="000D0678" w:rsidRDefault="008517F4" w:rsidP="0008395A">
            <w:pPr>
              <w:pStyle w:val="34ffffff6"/>
              <w:rPr>
                <w:rFonts w:eastAsiaTheme="minorEastAsia"/>
                <w:color w:val="auto"/>
                <w:sz w:val="18"/>
              </w:rPr>
            </w:pPr>
            <w:r w:rsidRPr="000D0678">
              <w:rPr>
                <w:color w:val="auto"/>
                <w:sz w:val="18"/>
              </w:rPr>
              <w:t>и</w:t>
            </w:r>
          </w:p>
          <w:p w14:paraId="111ABE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оформлено направление с типами "3. На консультацию" и "12. На поликлинический приём" к врачу со специальностью из списка</w:t>
            </w:r>
          </w:p>
          <w:p w14:paraId="4A066E9F" w14:textId="77777777" w:rsidR="008517F4" w:rsidRPr="000D0678" w:rsidRDefault="008517F4" w:rsidP="0008395A">
            <w:pPr>
              <w:pStyle w:val="34ffffff6"/>
              <w:rPr>
                <w:rFonts w:eastAsiaTheme="minorEastAsia"/>
                <w:color w:val="auto"/>
                <w:sz w:val="18"/>
              </w:rPr>
            </w:pPr>
            <w:r w:rsidRPr="000D0678">
              <w:rPr>
                <w:color w:val="auto"/>
                <w:sz w:val="18"/>
              </w:rPr>
              <w:t>Вторая и последующие записи – информация о случае, созданном по направлению с типами "3. На консультацию" и "12. На поликлинический приём" к врачу со специальностью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EAC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8366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018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84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об услугах, оказанных в период случая подозрения на ЗНО во вкладка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3AD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C9C7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CCB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069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случаях оказания медицинской помощи, входящих в период случаев подозрения на ЗНО, которые оформлены без направления с типом "3. На консультацию", "2. На обследование", "12. На поликлинический приём во вкладке "Случаи лечения без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D5E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0C3C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426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67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из ЭМК пациента, добавленной на форму "Курс лекарственного лечения" в разделе "Лекарственное лечение" во вкладке "Лекарственное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E19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9CE7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116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6D77B" w14:textId="77777777" w:rsidR="008517F4" w:rsidRPr="000D0678" w:rsidRDefault="008517F4" w:rsidP="0008395A">
            <w:pPr>
              <w:pStyle w:val="34ffffff6"/>
              <w:rPr>
                <w:rFonts w:eastAsiaTheme="minorEastAsia"/>
                <w:color w:val="auto"/>
                <w:sz w:val="18"/>
              </w:rPr>
            </w:pPr>
            <w:r w:rsidRPr="000D0678">
              <w:rPr>
                <w:color w:val="auto"/>
                <w:sz w:val="18"/>
              </w:rPr>
              <w:t>Доступ к форме администрирования ЗНО:</w:t>
            </w:r>
          </w:p>
          <w:p w14:paraId="3D9550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 при выборе пункта "Регистр подозрений на ЗНО" → "Периодические задания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23E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FAF8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208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C6BE6" w14:textId="77777777" w:rsidR="008517F4" w:rsidRPr="000D0678" w:rsidRDefault="008517F4" w:rsidP="0008395A">
            <w:pPr>
              <w:pStyle w:val="34ffffff6"/>
              <w:rPr>
                <w:rFonts w:eastAsiaTheme="minorEastAsia"/>
                <w:color w:val="auto"/>
                <w:sz w:val="18"/>
              </w:rPr>
            </w:pPr>
            <w:r w:rsidRPr="000D0678">
              <w:rPr>
                <w:color w:val="auto"/>
                <w:sz w:val="18"/>
              </w:rPr>
              <w:t>Запуск процедуры по сбору данных из случаев лечения с целью актуализации информации в Регистре. Проверка актуальности данных не более чем 90 дней от текущей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41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5041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1B6B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EDD3DB"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извещения из ЭМК пациента из случая лечения при основном диагнозе из группы вирусных гепатитов (B15.0–B19.9):</w:t>
            </w:r>
          </w:p>
          <w:p w14:paraId="10E581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(для 1.0) – при нажатии на кнопку "Создать извещение о больном вирусным гепатитом" справа от раздела "Специфика (гепатит)";</w:t>
            </w:r>
          </w:p>
          <w:p w14:paraId="4FA413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стационарного случая (для 1.0) – при нажатии на кнопку "Создать извещение о больном вирусным гепатитом" справа от раздела "Специфика (гепатит)";</w:t>
            </w:r>
          </w:p>
          <w:p w14:paraId="649030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(для 2.0) – при нажатии на кнопку "Создать извещение о больном вирусным гепатитом" справа от поля "Основной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4B0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5359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FD1E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6981C"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следующей информации в извещение:</w:t>
            </w:r>
          </w:p>
          <w:p w14:paraId="27B65D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1A330C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37780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заполнивший извещение;</w:t>
            </w:r>
          </w:p>
          <w:p w14:paraId="0A917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заполнения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8B12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42A5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014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67283"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извещений по вирусному гепатиту в табличном виде со следующими полями:</w:t>
            </w:r>
          </w:p>
          <w:p w14:paraId="0A43B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извещения";</w:t>
            </w:r>
            <w:r w:rsidRPr="000D0678">
              <w:rPr>
                <w:rFonts w:eastAsia="Times New Roman"/>
                <w:color w:val="auto"/>
                <w:sz w:val="18"/>
              </w:rPr>
              <w:br/>
            </w:r>
          </w:p>
          <w:p w14:paraId="63E062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230B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12E82C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FF83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w:t>
            </w:r>
          </w:p>
          <w:p w14:paraId="1FC0ED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"ЛПУ прикр.";</w:t>
            </w:r>
          </w:p>
          <w:p w14:paraId="4775B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 МКБ-10";</w:t>
            </w:r>
          </w:p>
          <w:p w14:paraId="0B2C30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40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94557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71E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A85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63C9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9E41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870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2BDA4" w14:textId="77777777" w:rsidR="008517F4" w:rsidRPr="000D0678" w:rsidRDefault="008517F4" w:rsidP="0008395A">
            <w:pPr>
              <w:pStyle w:val="34ffffff6"/>
              <w:rPr>
                <w:rFonts w:eastAsiaTheme="minorEastAsia"/>
                <w:color w:val="auto"/>
                <w:sz w:val="18"/>
              </w:rPr>
            </w:pPr>
            <w:r w:rsidRPr="000D0678">
              <w:rPr>
                <w:color w:val="auto"/>
                <w:sz w:val="18"/>
              </w:rPr>
              <w:t>Включение пациента в регистр по вирусному гепатиту на основании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236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921D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CC5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60A46"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журнале извещений по вирусному гепатиту с возможностью фильтрации по следующим полям:</w:t>
            </w:r>
          </w:p>
          <w:p w14:paraId="6CA4E3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p w14:paraId="0CBCE3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4561AA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"Извещение обработано"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F5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FF369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62E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45AB7"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6798F7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725015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0551DA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4772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C4C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425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8A5F0" w14:textId="77777777" w:rsidR="008517F4" w:rsidRPr="000D0678" w:rsidRDefault="008517F4" w:rsidP="0008395A">
            <w:pPr>
              <w:pStyle w:val="34ffffff6"/>
              <w:rPr>
                <w:rFonts w:eastAsiaTheme="minorEastAsia"/>
                <w:color w:val="auto"/>
                <w:sz w:val="18"/>
              </w:rPr>
            </w:pPr>
            <w:r w:rsidRPr="000D0678">
              <w:rPr>
                <w:color w:val="auto"/>
                <w:sz w:val="18"/>
              </w:rPr>
              <w:t>Не включение в регистр с возможность указания причины:</w:t>
            </w:r>
          </w:p>
          <w:p w14:paraId="7332B8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"Ошибка в извещении";</w:t>
            </w:r>
          </w:p>
          <w:p w14:paraId="7BD4A9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"Решение оператора"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549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C615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8B09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1298A" w14:textId="77777777" w:rsidR="008517F4" w:rsidRPr="000D0678" w:rsidRDefault="008517F4" w:rsidP="0008395A">
            <w:pPr>
              <w:pStyle w:val="34ffffff6"/>
              <w:rPr>
                <w:rFonts w:eastAsiaTheme="minorEastAsia"/>
                <w:color w:val="auto"/>
                <w:sz w:val="18"/>
              </w:rPr>
            </w:pPr>
            <w:r w:rsidRPr="000D0678">
              <w:rPr>
                <w:color w:val="auto"/>
                <w:sz w:val="18"/>
              </w:rPr>
              <w:t>Доступ к регистру по вирусному гепатиту из АРМ:</w:t>
            </w:r>
          </w:p>
          <w:p w14:paraId="0DD36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022548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6B554403"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вирусному гепатиту"</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F247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BCC1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086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9A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вирусному гепатиту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6C6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3C06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F84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AD4FE5"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регистре по вирусному гепатиту в табличном виде со следующими полями:</w:t>
            </w:r>
          </w:p>
          <w:p w14:paraId="4FDF05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9E94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453599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34478D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7F9D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"ЛПУ прикр.";</w:t>
            </w:r>
          </w:p>
          <w:p w14:paraId="067DA3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МКБ-10"</w:t>
            </w:r>
          </w:p>
          <w:p w14:paraId="1D0648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152130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очереди"</w:t>
            </w:r>
          </w:p>
          <w:p w14:paraId="354A0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в очереди"</w:t>
            </w:r>
          </w:p>
          <w:p w14:paraId="734F06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"Лечение проведено"</w:t>
            </w:r>
          </w:p>
          <w:p w14:paraId="39A8E0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1EB44B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05BB36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исключения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A7E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1DEE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43E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99A07" w14:textId="77777777" w:rsidR="008517F4" w:rsidRPr="000D0678" w:rsidRDefault="008517F4" w:rsidP="0008395A">
            <w:pPr>
              <w:pStyle w:val="34ffffff6"/>
              <w:rPr>
                <w:rFonts w:eastAsiaTheme="minorEastAsia"/>
                <w:color w:val="auto"/>
                <w:sz w:val="18"/>
              </w:rPr>
            </w:pPr>
            <w:r w:rsidRPr="000D0678">
              <w:rPr>
                <w:color w:val="auto"/>
                <w:sz w:val="18"/>
              </w:rPr>
              <w:t>Поиск записей регистра по вирусному гепатиту</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6DE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BB28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3E3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B15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вирусному гепатиту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DB2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2F5C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3D6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C35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данных специфики по вирусному гепатиту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839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93F2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F59B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FD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D5D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60A7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EF3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3FA16"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p>
          <w:p w14:paraId="7C1DF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регистра;</w:t>
            </w:r>
          </w:p>
          <w:p w14:paraId="24B3B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1DB29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7DA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28D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44B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9CCB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0E3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4472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636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E6E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601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D238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936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4AA99" w14:textId="77777777" w:rsidR="008517F4" w:rsidRPr="000D0678" w:rsidRDefault="008517F4" w:rsidP="0008395A">
            <w:pPr>
              <w:pStyle w:val="34ffffff6"/>
              <w:rPr>
                <w:rFonts w:eastAsiaTheme="minorEastAsia"/>
                <w:color w:val="auto"/>
                <w:sz w:val="18"/>
              </w:rPr>
            </w:pPr>
            <w:r w:rsidRPr="000D0678">
              <w:rPr>
                <w:color w:val="auto"/>
                <w:sz w:val="18"/>
              </w:rPr>
              <w:t>Доступ к специфике по вирусному гепатиту:</w:t>
            </w:r>
          </w:p>
          <w:p w14:paraId="551170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ЭМК пациента из случая лечения при основном диагнозе из группы вирусных гепатитов (B15.0–B19.9);</w:t>
            </w:r>
          </w:p>
          <w:p w14:paraId="192010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регистра по вирусным гепатитам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2418A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EFDB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B2B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261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для группы отделений признака Центра паллиативной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8AA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E8DD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ED5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708E8"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вида отделения паллиативной медицинской помощи:</w:t>
            </w:r>
          </w:p>
          <w:p w14:paraId="4C7D8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кабинет ПМП;</w:t>
            </w:r>
          </w:p>
          <w:p w14:paraId="0707DF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выездной патронажной службы;</w:t>
            </w:r>
          </w:p>
          <w:p w14:paraId="54161D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ПМП;</w:t>
            </w:r>
          </w:p>
          <w:p w14:paraId="6F7B3A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сестринского ухода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89C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509D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3B7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887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вопросов анкеты см. в Приложение 1. Список вопросов анкеты «Паллиативная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749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D5E3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A997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E2A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изменения и просмотра в разделе "Список опросов" сигнальной информации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A08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BDDB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78A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A7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при выписке направления на ВК по паллиативной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462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57C7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0AF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4F0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из раздела "Паллиативная медицинская помощь"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BFA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0C01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7E78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EE6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изменения и просмотра из Журнала анкетирования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D90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F681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2C3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B4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извещения из сигнальной информации ЭМК пациента после заполнения анкеты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1BC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2205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D5F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C7D5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извещения доступно, если в анкете по паллиативной помощи 3 или более ответа имеют значение "Да"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CC4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E490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D71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839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извещений из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C7D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B899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76E0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C990F" w14:textId="77777777" w:rsidR="008517F4" w:rsidRPr="000D0678" w:rsidRDefault="008517F4" w:rsidP="0008395A">
            <w:pPr>
              <w:pStyle w:val="34ffffff6"/>
              <w:rPr>
                <w:rFonts w:eastAsiaTheme="minorEastAsia"/>
                <w:color w:val="auto"/>
                <w:sz w:val="18"/>
              </w:rPr>
            </w:pPr>
            <w:r w:rsidRPr="000D0678">
              <w:rPr>
                <w:color w:val="auto"/>
                <w:sz w:val="18"/>
              </w:rPr>
              <w:t>Журнал извещений по паллиативной помощи доступен из АРМ:</w:t>
            </w:r>
          </w:p>
          <w:p w14:paraId="2FA89F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72EB98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53520F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w:t>
            </w:r>
          </w:p>
          <w:p w14:paraId="0E1CD9E3"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паллиативной помощи (по своим записям)" или "Регистр по паллиативной помощи (по всем записям)"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F973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C736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E5CE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213016"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r w:rsidRPr="000D0678">
              <w:rPr>
                <w:rStyle w:val="gd-comment-icon"/>
                <w:color w:val="auto"/>
                <w:sz w:val="18"/>
              </w:rPr>
              <w:t xml:space="preserve"> </w:t>
            </w:r>
          </w:p>
          <w:p w14:paraId="763E98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p>
          <w:p w14:paraId="5A5A3A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527B71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64AB86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235424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DFCFB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1D5055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DFC0C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 / 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D5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264D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A39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F8142F"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012B0F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p w14:paraId="6C04B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куда направлено извещение;</w:t>
            </w:r>
          </w:p>
          <w:p w14:paraId="0BD109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извещения;</w:t>
            </w:r>
          </w:p>
          <w:p w14:paraId="6D644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60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2DAA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172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39AA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8A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B01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30B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C6C1E"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346C9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448D28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765B0A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E2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BCEFB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5EE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E9E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F5A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1564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A9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D01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в регистр по выбранному извещению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967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ADAB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7B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C3674" w14:textId="77777777" w:rsidR="008517F4" w:rsidRPr="000D0678" w:rsidRDefault="008517F4" w:rsidP="0008395A">
            <w:pPr>
              <w:pStyle w:val="34ffffff6"/>
              <w:rPr>
                <w:rFonts w:eastAsiaTheme="minorEastAsia"/>
                <w:color w:val="auto"/>
                <w:sz w:val="18"/>
              </w:rPr>
            </w:pPr>
            <w:r w:rsidRPr="000D0678">
              <w:rPr>
                <w:color w:val="auto"/>
                <w:sz w:val="18"/>
              </w:rPr>
              <w:t>Не включение в регистр</w:t>
            </w:r>
            <w:r w:rsidRPr="000D0678">
              <w:rPr>
                <w:rStyle w:val="gd-comment-icon"/>
                <w:color w:val="auto"/>
                <w:sz w:val="18"/>
              </w:rPr>
              <w:t xml:space="preserve"> </w:t>
            </w:r>
            <w:r w:rsidRPr="000D0678">
              <w:rPr>
                <w:color w:val="auto"/>
                <w:sz w:val="18"/>
              </w:rPr>
              <w:t>с возможностью указания причины:</w:t>
            </w:r>
          </w:p>
          <w:p w14:paraId="71D1E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ошибка в извещении;</w:t>
            </w:r>
          </w:p>
          <w:p w14:paraId="1C2B32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решение оператора</w:t>
            </w:r>
          </w:p>
          <w:p w14:paraId="40344314" w14:textId="77777777" w:rsidR="008517F4" w:rsidRPr="000D0678" w:rsidRDefault="008517F4" w:rsidP="0008395A">
            <w:pPr>
              <w:pStyle w:val="34ffffff6"/>
              <w:rPr>
                <w:rFonts w:eastAsiaTheme="minorEastAsia"/>
                <w:color w:val="auto"/>
                <w:sz w:val="18"/>
              </w:rPr>
            </w:pPr>
            <w:r w:rsidRPr="000D0678">
              <w:rPr>
                <w:color w:val="auto"/>
                <w:sz w:val="18"/>
              </w:rPr>
              <w:t>и текстового комментария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E31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18DB7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4A1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A56C3" w14:textId="77777777" w:rsidR="008517F4" w:rsidRPr="000D0678" w:rsidRDefault="008517F4" w:rsidP="0008395A">
            <w:pPr>
              <w:pStyle w:val="34ffffff6"/>
              <w:rPr>
                <w:rFonts w:eastAsiaTheme="minorEastAsia"/>
                <w:color w:val="auto"/>
                <w:sz w:val="18"/>
              </w:rPr>
            </w:pPr>
            <w:r w:rsidRPr="000D0678">
              <w:rPr>
                <w:color w:val="auto"/>
                <w:sz w:val="18"/>
              </w:rPr>
              <w:t>Внесение информации по параметрам согласия / отказа пациента по паллиативной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F61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2CF38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D06C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E53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печать согласия / отказа пациента из сигнальной информации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AF1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9C07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93A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729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направления в органы социальной защиты</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1D6D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61FE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468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89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печать направления в органы социальной защиты из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B315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8734E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696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7490B" w14:textId="77777777" w:rsidR="008517F4" w:rsidRPr="000D0678" w:rsidRDefault="008517F4" w:rsidP="0008395A">
            <w:pPr>
              <w:pStyle w:val="34ffffff6"/>
              <w:rPr>
                <w:rFonts w:eastAsiaTheme="minorEastAsia"/>
                <w:color w:val="auto"/>
                <w:sz w:val="18"/>
              </w:rPr>
            </w:pPr>
            <w:r w:rsidRPr="000D0678">
              <w:rPr>
                <w:color w:val="auto"/>
                <w:sz w:val="18"/>
              </w:rPr>
              <w:t>Включение пациентов в регистр по паллиативной помощи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A2F3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0C5B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8F54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84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паллиативной помощи из специфики по онкологии, если стадия опухолевого процесса пациента принадлежит к клинической группе "I</w:t>
            </w:r>
            <w:r w:rsidRPr="000D0678">
              <w:rPr>
                <w:rStyle w:val="gd-comment-icon"/>
                <w:rFonts w:eastAsia="Times New Roman"/>
                <w:color w:val="auto"/>
                <w:sz w:val="18"/>
              </w:rPr>
              <w:t xml:space="preserve"> </w:t>
            </w:r>
            <w:r w:rsidRPr="000D0678">
              <w:rPr>
                <w:rFonts w:eastAsia="Times New Roman"/>
                <w:color w:val="auto"/>
                <w:sz w:val="18"/>
              </w:rPr>
              <w:t>V"</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CD67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70ED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07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308F77"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уведомление врача о факте включения пациента в регистр, если:</w:t>
            </w:r>
          </w:p>
          <w:p w14:paraId="53FC8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настройках места работы выбран способ уведомления "всплывающее сообщение";</w:t>
            </w:r>
          </w:p>
          <w:p w14:paraId="19E30C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разделе "Уведомления по классам событий для врача поликлиники" поднят флаг "Включение пациента в регистр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9D5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09A2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E5E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A2CFA"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p>
          <w:p w14:paraId="05AC45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CE08E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DBE51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5951C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26114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p w14:paraId="514A61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D7844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79FBB8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48D303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6233A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исключения из регистра; </w:t>
            </w:r>
          </w:p>
          <w:p w14:paraId="71F890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пользователь (врач), исключивший из регистра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C866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E68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235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B29E6"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721338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записи регистра (Все / Включенные в регистр / Исключенные из регистра);</w:t>
            </w:r>
          </w:p>
          <w:p w14:paraId="66796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исключения из регистра (Смерть / Переезд в субъект РФ / Переезд за пределы РФ / Повторная ВК);</w:t>
            </w:r>
          </w:p>
          <w:p w14:paraId="5B817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11246A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3D088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ИВЛ;</w:t>
            </w:r>
          </w:p>
          <w:p w14:paraId="0B386C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обезболивании;</w:t>
            </w:r>
          </w:p>
          <w:p w14:paraId="0EAC04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находится на зондовом питании;</w:t>
            </w:r>
          </w:p>
          <w:p w14:paraId="78385C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степень выраженности стойких нарушений;</w:t>
            </w:r>
          </w:p>
          <w:p w14:paraId="253091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оказания паллиативной помощи (стац);</w:t>
            </w:r>
          </w:p>
          <w:p w14:paraId="5347E4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оказания паллиативной помощи (амб);</w:t>
            </w:r>
          </w:p>
          <w:p w14:paraId="081CB8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0D0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DE8A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CE0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D608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000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9C30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1F4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A2B07" w14:textId="77777777" w:rsidR="008517F4" w:rsidRPr="000D0678" w:rsidRDefault="008517F4" w:rsidP="0008395A">
            <w:pPr>
              <w:pStyle w:val="34ffffff6"/>
              <w:rPr>
                <w:rFonts w:eastAsiaTheme="minorEastAsia"/>
                <w:color w:val="auto"/>
                <w:sz w:val="18"/>
              </w:rPr>
            </w:pPr>
            <w:r w:rsidRPr="000D0678">
              <w:rPr>
                <w:color w:val="auto"/>
                <w:sz w:val="18"/>
              </w:rPr>
              <w:t>Изменение данных специфики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1865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95CE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0101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F7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791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8746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2070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52473"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r w:rsidRPr="000D0678">
              <w:rPr>
                <w:rStyle w:val="gd-comment-icon"/>
                <w:color w:val="auto"/>
                <w:sz w:val="18"/>
              </w:rPr>
              <w:t xml:space="preserve"> </w:t>
            </w:r>
          </w:p>
          <w:p w14:paraId="71A402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выбраной записи журнала;</w:t>
            </w:r>
          </w:p>
          <w:p w14:paraId="3BFE07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1B7A8B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A81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9F88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AC24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DBF43" w14:textId="77777777" w:rsidR="008517F4" w:rsidRPr="000D0678" w:rsidRDefault="008517F4" w:rsidP="0008395A">
            <w:pPr>
              <w:pStyle w:val="34ffffff6"/>
              <w:rPr>
                <w:rFonts w:eastAsiaTheme="minorEastAsia"/>
                <w:color w:val="auto"/>
                <w:sz w:val="18"/>
              </w:rPr>
            </w:pPr>
            <w:r w:rsidRPr="000D0678">
              <w:rPr>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F557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9A68D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4B67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F6639"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19C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B9EF4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7B9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AA3A7D"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исключение пациента из регистра при добавлении мед. свидетельства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2CB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FFF2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278E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11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специфике из ЭМК пациента, если пациент включен в регистр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34E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9424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0952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3026A"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Данные о диагнозе:</w:t>
            </w:r>
          </w:p>
          <w:p w14:paraId="24706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которым пациент состоит в регистре;</w:t>
            </w:r>
          </w:p>
          <w:p w14:paraId="07C13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установления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2E4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185B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204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2E4B6"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w:t>
            </w:r>
          </w:p>
          <w:p w14:paraId="73CD0F61" w14:textId="77777777" w:rsidR="008517F4" w:rsidRPr="000D0678" w:rsidRDefault="008517F4" w:rsidP="0008395A">
            <w:pPr>
              <w:pStyle w:val="34ffffff6"/>
              <w:rPr>
                <w:color w:val="auto"/>
                <w:sz w:val="18"/>
              </w:rPr>
            </w:pPr>
            <w:r w:rsidRPr="000D0678">
              <w:rPr>
                <w:color w:val="auto"/>
                <w:sz w:val="18"/>
              </w:rPr>
              <w:t>Данные о проведении ВК:</w:t>
            </w:r>
          </w:p>
          <w:p w14:paraId="1CD3E0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ВК. Если пациент включен в регистр по результату проведения ВК, то указывается значение поля "Дата экспертизы"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53D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7B9A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5AF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E88A3A"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w:t>
            </w:r>
          </w:p>
          <w:p w14:paraId="420B9DED" w14:textId="77777777" w:rsidR="008517F4" w:rsidRPr="000D0678" w:rsidRDefault="008517F4" w:rsidP="0008395A">
            <w:pPr>
              <w:pStyle w:val="34ffffff6"/>
              <w:rPr>
                <w:color w:val="auto"/>
                <w:sz w:val="18"/>
              </w:rPr>
            </w:pPr>
            <w:r w:rsidRPr="000D0678">
              <w:rPr>
                <w:color w:val="auto"/>
                <w:sz w:val="18"/>
              </w:rPr>
              <w:t>Данные об информировании о заболевании (Пациент / Представитель пациента / Пациент и представитель / Никто)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6522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4B1C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9FB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5F6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Данные об условии оказания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FDF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C8E3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22A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B493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оказания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875B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4451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340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68354E"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Ведущий синдром (возможность выбрать одно или несколько значений):</w:t>
            </w:r>
          </w:p>
          <w:p w14:paraId="51D1E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хронический болевой синдром;</w:t>
            </w:r>
          </w:p>
          <w:p w14:paraId="7BC7C8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одышка;</w:t>
            </w:r>
          </w:p>
          <w:p w14:paraId="3A5DF9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отеки;</w:t>
            </w:r>
          </w:p>
          <w:p w14:paraId="423A08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слабость;</w:t>
            </w:r>
          </w:p>
          <w:p w14:paraId="4755D4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прогрессирование заболевания;</w:t>
            </w:r>
          </w:p>
          <w:p w14:paraId="42D03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тошнота;</w:t>
            </w:r>
          </w:p>
          <w:p w14:paraId="4A01DD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рвота;</w:t>
            </w:r>
          </w:p>
          <w:p w14:paraId="44A7B3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запор;</w:t>
            </w:r>
          </w:p>
          <w:p w14:paraId="708EE9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асцит;</w:t>
            </w:r>
          </w:p>
          <w:p w14:paraId="35981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C4C3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9C18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ADA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D80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Степень выраженности стойких нарушений организма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AF4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52FA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C54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A04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Признак нуждаемости в обезболивании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0705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E18D7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85B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978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Признак нахождения на зондовом питании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8E4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8C15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652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C6338"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Ведение данных об установке стомы:</w:t>
            </w:r>
          </w:p>
          <w:p w14:paraId="3D9743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назначения установки стомы;</w:t>
            </w:r>
          </w:p>
          <w:p w14:paraId="6F10A4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установки стомы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84AA7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BDC0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10B0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08C25"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о респираторной поддержке</w:t>
            </w:r>
          </w:p>
          <w:p w14:paraId="4F4D31D8"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E137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3F96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9F38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3D4478" w14:textId="77777777" w:rsidR="008517F4" w:rsidRPr="000D0678" w:rsidRDefault="008517F4" w:rsidP="0008395A">
            <w:pPr>
              <w:pStyle w:val="34ffffff6"/>
              <w:rPr>
                <w:rFonts w:eastAsiaTheme="minorEastAsia"/>
                <w:color w:val="auto"/>
                <w:sz w:val="18"/>
              </w:rPr>
            </w:pPr>
            <w:r w:rsidRPr="000D0678">
              <w:rPr>
                <w:color w:val="auto"/>
                <w:sz w:val="18"/>
              </w:rPr>
              <w:t xml:space="preserve">Ведение данных о респираторной поддержке: </w:t>
            </w:r>
          </w:p>
          <w:p w14:paraId="687884EF" w14:textId="77777777" w:rsidR="008517F4" w:rsidRPr="000D0678" w:rsidRDefault="008517F4" w:rsidP="0008395A">
            <w:pPr>
              <w:pStyle w:val="34ffffff6"/>
              <w:rPr>
                <w:color w:val="auto"/>
                <w:sz w:val="18"/>
              </w:rPr>
            </w:pPr>
            <w:r w:rsidRPr="000D0678">
              <w:rPr>
                <w:color w:val="auto"/>
                <w:sz w:val="18"/>
              </w:rPr>
              <w:t>Наличие показаний к длительной респираторной поддержке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0C0C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45CEB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0D6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891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данных о респираторной поддержке: Период оказания респираторной поддержки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1704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03A69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104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64246"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о респираторной поддержке: Метод респираторной поддержки:</w:t>
            </w:r>
          </w:p>
          <w:p w14:paraId="08292B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аппаратов неинвазивной вентиляции легких;</w:t>
            </w:r>
          </w:p>
          <w:p w14:paraId="2E76D6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аппаратов инвазивной вентиляции легких.</w:t>
            </w:r>
          </w:p>
          <w:p w14:paraId="201FD4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иные методы респираторной поддержки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AD3C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83F9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D25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2C885"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о респираторной поддержке: Оборудование (медицинские изделия, которые заведены на вкладке "Оборудование и транспорт" формы "Паспорт МО" для МО, указанной в поле "МО оказания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3991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43B4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DDC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CF24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данных об обеспечении техническими средствами реабилитации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A9F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B2E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993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848DB" w14:textId="77777777" w:rsidR="008517F4" w:rsidRPr="000D0678" w:rsidRDefault="008517F4" w:rsidP="0008395A">
            <w:pPr>
              <w:pStyle w:val="34ffffff6"/>
              <w:rPr>
                <w:rFonts w:eastAsiaTheme="minorEastAsia"/>
                <w:color w:val="auto"/>
                <w:sz w:val="18"/>
              </w:rPr>
            </w:pPr>
            <w:r w:rsidRPr="000D0678">
              <w:rPr>
                <w:color w:val="auto"/>
                <w:sz w:val="18"/>
              </w:rPr>
              <w:t xml:space="preserve">Ведение данных об обеспечении техническими средствами реабилитации: </w:t>
            </w:r>
          </w:p>
          <w:p w14:paraId="3C1FD8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необходимости обеспечения ТСР;</w:t>
            </w:r>
          </w:p>
          <w:p w14:paraId="2CB2D9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ВК по ТСР;</w:t>
            </w:r>
          </w:p>
          <w:p w14:paraId="6451E5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обеспечения ТСР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CDC9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BF54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009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AD6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ВК по ТСР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48C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A0BF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66F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DB9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ТСР:</w:t>
            </w:r>
          </w:p>
          <w:p w14:paraId="0B0435F4" w14:textId="77777777" w:rsidR="008517F4" w:rsidRPr="000D0678" w:rsidRDefault="008517F4" w:rsidP="0008395A">
            <w:pPr>
              <w:pStyle w:val="34ffffff6"/>
              <w:rPr>
                <w:rFonts w:eastAsia="Times New Roman"/>
                <w:color w:val="auto"/>
                <w:sz w:val="18"/>
              </w:rPr>
            </w:pPr>
          </w:p>
          <w:p w14:paraId="3B969A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кресло-каталка;</w:t>
            </w:r>
          </w:p>
          <w:p w14:paraId="1BC4FB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стульчак;</w:t>
            </w:r>
          </w:p>
          <w:p w14:paraId="6EFCF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аспиратор;</w:t>
            </w:r>
          </w:p>
          <w:p w14:paraId="7AE2C0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мешок Амбу;</w:t>
            </w:r>
          </w:p>
          <w:p w14:paraId="67FBB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функциональная кровать;</w:t>
            </w:r>
          </w:p>
          <w:p w14:paraId="3E7F8A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матрац противопролежневый;</w:t>
            </w:r>
          </w:p>
          <w:p w14:paraId="3DF27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вертикализатор;</w:t>
            </w:r>
          </w:p>
          <w:p w14:paraId="198502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откашливатель;</w:t>
            </w:r>
          </w:p>
          <w:p w14:paraId="1EB639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кислородный концентратор;</w:t>
            </w:r>
          </w:p>
          <w:p w14:paraId="4FC736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аппарат ИВЛ;</w:t>
            </w:r>
          </w:p>
          <w:p w14:paraId="28832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расходные материалы;</w:t>
            </w:r>
            <w:r w:rsidRPr="000D0678">
              <w:rPr>
                <w:rStyle w:val="gd-comment-icon"/>
                <w:rFonts w:eastAsia="Times New Roman"/>
                <w:color w:val="auto"/>
                <w:sz w:val="18"/>
              </w:rPr>
              <w:t xml:space="preserve"> </w:t>
            </w:r>
          </w:p>
          <w:p w14:paraId="4A75EB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7C4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A068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EA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C10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ТСР:</w:t>
            </w:r>
          </w:p>
          <w:p w14:paraId="12F23F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трости опорные и тактильные, костыли, опоры, поручни;</w:t>
            </w:r>
          </w:p>
          <w:p w14:paraId="72801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протезы (эндопротезы и ортопротезы);</w:t>
            </w:r>
          </w:p>
          <w:p w14:paraId="382540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ортопедическая обувь;</w:t>
            </w:r>
          </w:p>
          <w:p w14:paraId="082508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приспособления для одевания, раздевания и захвата предметов;</w:t>
            </w:r>
          </w:p>
          <w:p w14:paraId="0FC35F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специальная одежда;</w:t>
            </w:r>
          </w:p>
          <w:p w14:paraId="552266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специальное устройство для чтения, для оптической коррекции слабовидения;</w:t>
            </w:r>
          </w:p>
          <w:p w14:paraId="23B172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собаки-проводники с комплектом снаряжения;</w:t>
            </w:r>
          </w:p>
          <w:p w14:paraId="69766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медицинские термометры и тонометры с речевым выходом;</w:t>
            </w:r>
          </w:p>
          <w:p w14:paraId="7F1F4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сигнализаторы звука световые и вибрационные;</w:t>
            </w:r>
          </w:p>
          <w:p w14:paraId="6DD695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слуховые аппараты;</w:t>
            </w:r>
          </w:p>
          <w:p w14:paraId="5C43C5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телевизоры с телетекстом;</w:t>
            </w:r>
          </w:p>
          <w:p w14:paraId="2EF5D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телефонные устройства с текстовым выходом;</w:t>
            </w:r>
          </w:p>
          <w:p w14:paraId="28F612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голосообразующие аппараты;</w:t>
            </w:r>
          </w:p>
          <w:p w14:paraId="034053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абсорбирующее белье, подгузники;</w:t>
            </w:r>
          </w:p>
          <w:p w14:paraId="55CD74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кресла-стулья с санитарным оснащением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F050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5BBC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D244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DEA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обеспечения ТСР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92A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4A5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63B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F8506" w14:textId="77777777" w:rsidR="008517F4" w:rsidRPr="000D0678" w:rsidRDefault="008517F4" w:rsidP="0008395A">
            <w:pPr>
              <w:pStyle w:val="34ffffff6"/>
              <w:rPr>
                <w:rFonts w:eastAsiaTheme="minorEastAsia"/>
                <w:color w:val="auto"/>
                <w:sz w:val="18"/>
              </w:rPr>
            </w:pPr>
            <w:r w:rsidRPr="000D0678">
              <w:rPr>
                <w:color w:val="auto"/>
                <w:sz w:val="18"/>
              </w:rPr>
              <w:t>Ведение сведений об изменениях условий оказания медицинской помощи:</w:t>
            </w:r>
          </w:p>
          <w:p w14:paraId="1C9EF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показания к изменению условий оказания паллиативной медицинской помощи;</w:t>
            </w:r>
          </w:p>
          <w:p w14:paraId="19E1A6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изменения условий оказания паллиативной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060B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598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56A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F691A"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Данные о переводе в учреждение социальной защиты населения:</w:t>
            </w:r>
          </w:p>
          <w:p w14:paraId="7F5FDE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перевода в учреждение соц. защиты;</w:t>
            </w:r>
          </w:p>
          <w:p w14:paraId="1BD70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учреждение соц. защиты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B5A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B48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7A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A878D"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специфике по паллиативной помощи данных, связанных с конкретным случаем лечения:</w:t>
            </w:r>
          </w:p>
          <w:p w14:paraId="6A7F2D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вызове формы из регистра открывается специфика, связанная с последним по дате создания случаем лечения, если есть хотя бы один случай. Иначе откроется специфика без привязки к случаю лечения;</w:t>
            </w:r>
          </w:p>
          <w:p w14:paraId="2C11AE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вызове формы из ЭМК открывается ранее созданная версия специфики, связанная с текущим случаем лечения. При создании новой версии специфики "подтягивается" последняя актуальная (как в случае с вызовом формы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7334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5709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818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CC0B85"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Отображение списка случаев, связанных с конкретной записью регистра. Список представлен в табличном виде с полями:</w:t>
            </w:r>
          </w:p>
          <w:p w14:paraId="78E2DD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324955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w:t>
            </w:r>
          </w:p>
          <w:p w14:paraId="425AA5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случая;</w:t>
            </w:r>
          </w:p>
          <w:p w14:paraId="2A850A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4CF6E7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 / талона;</w:t>
            </w:r>
          </w:p>
          <w:p w14:paraId="371698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F1BF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D043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0387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20781" w14:textId="77777777" w:rsidR="008517F4" w:rsidRPr="000D0678" w:rsidRDefault="008517F4" w:rsidP="0008395A">
            <w:pPr>
              <w:pStyle w:val="34ffffff6"/>
              <w:rPr>
                <w:rFonts w:eastAsiaTheme="minorEastAsia"/>
                <w:color w:val="auto"/>
                <w:sz w:val="18"/>
              </w:rPr>
            </w:pPr>
            <w:r w:rsidRPr="000D0678">
              <w:rPr>
                <w:color w:val="auto"/>
                <w:sz w:val="18"/>
              </w:rPr>
              <w:t>Заполнение анкеты по каждому профилю в разрезе следующих данных:</w:t>
            </w:r>
          </w:p>
          <w:p w14:paraId="029696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анкетирования;</w:t>
            </w:r>
          </w:p>
          <w:p w14:paraId="66209C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реабилитационный потенциал (значение рассчитывается автоматически на основании заполненных данных);</w:t>
            </w:r>
          </w:p>
          <w:p w14:paraId="0C1F14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клинический диагноз (по МКБ-10);</w:t>
            </w:r>
          </w:p>
          <w:p w14:paraId="1F5944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реабилитационный диагноз (по МКФ - Международной классификации функционирования);</w:t>
            </w:r>
          </w:p>
          <w:p w14:paraId="3EA2E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факторы риска;</w:t>
            </w:r>
          </w:p>
          <w:p w14:paraId="0B82FF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жалобы;</w:t>
            </w:r>
          </w:p>
          <w:p w14:paraId="3B9B10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гипертоническая болезнь (только для профиля Кардиология);</w:t>
            </w:r>
          </w:p>
          <w:p w14:paraId="46E5C8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хронической сердечной недостаточности (только для профиля Кардиология);</w:t>
            </w:r>
          </w:p>
          <w:p w14:paraId="784477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функционального класса стенокардии (только для профиля Кардиология);</w:t>
            </w:r>
          </w:p>
          <w:p w14:paraId="75A24E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анамнез (только для профиля ЦНС)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C53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4834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F42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FCCC8"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для расчета следующих шкал:</w:t>
            </w:r>
          </w:p>
          <w:p w14:paraId="0AAFE6B5" w14:textId="77777777" w:rsidR="008517F4" w:rsidRPr="000D0678" w:rsidRDefault="008517F4" w:rsidP="0008395A">
            <w:pPr>
              <w:pStyle w:val="34ffffff6"/>
              <w:rPr>
                <w:color w:val="auto"/>
                <w:sz w:val="18"/>
              </w:rPr>
            </w:pPr>
            <w:r w:rsidRPr="000D0678">
              <w:rPr>
                <w:color w:val="auto"/>
                <w:sz w:val="18"/>
              </w:rPr>
              <w:t>По профилю ЦНС:</w:t>
            </w:r>
          </w:p>
          <w:p w14:paraId="19325D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Бартэла;</w:t>
            </w:r>
          </w:p>
          <w:p w14:paraId="3C308C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Рэнкина;</w:t>
            </w:r>
          </w:p>
          <w:p w14:paraId="2D9C86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индекс мобильности Ривермид;</w:t>
            </w:r>
          </w:p>
          <w:p w14:paraId="68F39F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Glasgow-Шкала комы Глазго;</w:t>
            </w:r>
          </w:p>
          <w:p w14:paraId="6527D6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тревоги (HADS);</w:t>
            </w:r>
          </w:p>
          <w:p w14:paraId="445572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депрессии (HADS);</w:t>
            </w:r>
          </w:p>
          <w:p w14:paraId="1D19AE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оценки когнитивных функций (MoCA);</w:t>
            </w:r>
          </w:p>
          <w:p w14:paraId="7D548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Ашфорт;</w:t>
            </w:r>
          </w:p>
          <w:p w14:paraId="300B1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индекс ходьбы Хаузера;</w:t>
            </w:r>
          </w:p>
          <w:p w14:paraId="35BA81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равновесия Берга;</w:t>
            </w:r>
          </w:p>
          <w:p w14:paraId="4EFEBF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 для руки Френчай;</w:t>
            </w:r>
          </w:p>
          <w:p w14:paraId="1E0D7C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ВАШ;</w:t>
            </w:r>
          </w:p>
          <w:p w14:paraId="065D4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КМИ;</w:t>
            </w:r>
          </w:p>
          <w:p w14:paraId="449C3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Вассермана;</w:t>
            </w:r>
          </w:p>
          <w:p w14:paraId="37425F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FIM;</w:t>
            </w:r>
          </w:p>
          <w:p w14:paraId="085F65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 Арат;</w:t>
            </w:r>
          </w:p>
          <w:p w14:paraId="4ED012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 оценки дизартрии;</w:t>
            </w:r>
          </w:p>
          <w:p w14:paraId="1F5FD3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активностей Ривермид;</w:t>
            </w:r>
          </w:p>
          <w:p w14:paraId="3A536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тяжести инсульта (NIHSS)</w:t>
            </w:r>
          </w:p>
          <w:p w14:paraId="2BD3431C" w14:textId="77777777" w:rsidR="008517F4" w:rsidRPr="000D0678" w:rsidRDefault="008517F4" w:rsidP="0008395A">
            <w:pPr>
              <w:pStyle w:val="34ffffff6"/>
              <w:rPr>
                <w:rFonts w:eastAsiaTheme="minorEastAsia"/>
                <w:color w:val="auto"/>
                <w:sz w:val="18"/>
              </w:rPr>
            </w:pPr>
            <w:r w:rsidRPr="000D0678">
              <w:rPr>
                <w:color w:val="auto"/>
                <w:sz w:val="18"/>
              </w:rPr>
              <w:t>По профилю Кардиология:</w:t>
            </w:r>
          </w:p>
          <w:p w14:paraId="62C24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Рэнкина;</w:t>
            </w:r>
          </w:p>
          <w:p w14:paraId="518093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тревоги (HADS);</w:t>
            </w:r>
          </w:p>
          <w:p w14:paraId="4CB166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депрессии (HADS);</w:t>
            </w:r>
          </w:p>
          <w:p w14:paraId="4CB8DA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оценки когнитивных функций (MoCA);</w:t>
            </w:r>
          </w:p>
          <w:p w14:paraId="6AB112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GRACE;</w:t>
            </w:r>
          </w:p>
          <w:p w14:paraId="261AA8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классификация по Киллип</w:t>
            </w:r>
          </w:p>
          <w:p w14:paraId="67B720A8" w14:textId="77777777" w:rsidR="008517F4" w:rsidRPr="000D0678" w:rsidRDefault="008517F4" w:rsidP="0008395A">
            <w:pPr>
              <w:pStyle w:val="34ffffff6"/>
              <w:rPr>
                <w:rFonts w:eastAsiaTheme="minorEastAsia"/>
                <w:color w:val="auto"/>
                <w:sz w:val="18"/>
              </w:rPr>
            </w:pPr>
            <w:r w:rsidRPr="000D0678">
              <w:rPr>
                <w:color w:val="auto"/>
                <w:sz w:val="18"/>
              </w:rPr>
              <w:t>По профилю Травматология:</w:t>
            </w:r>
          </w:p>
          <w:p w14:paraId="776CBD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Харриса;</w:t>
            </w:r>
          </w:p>
          <w:p w14:paraId="21BFE2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Лекена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E9B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2705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F61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8B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каждой шкалы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6CA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A214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364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96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Закрытие этапа реабилитации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268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0F17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6A5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лиц, совершивших суицидальные попытки"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80959"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вручную в регистр лиц, совершивших суицидальные попытки, с указанием следующих данных:</w:t>
            </w:r>
          </w:p>
          <w:p w14:paraId="3F6B52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совершения суицидальной попытки;</w:t>
            </w:r>
          </w:p>
          <w:p w14:paraId="13424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совершения суицидальной попытки (диагноз по МКБ-10);</w:t>
            </w:r>
          </w:p>
          <w:p w14:paraId="70A2B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наличии алкоголя в крови, моче;</w:t>
            </w:r>
          </w:p>
          <w:p w14:paraId="2C7737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добавляющий запись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C79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1176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69B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C94FB"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извещения из об инфекционном заболевании:</w:t>
            </w:r>
          </w:p>
          <w:p w14:paraId="51AC04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1 этап;</w:t>
            </w:r>
          </w:p>
          <w:p w14:paraId="4F348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2 этап;</w:t>
            </w:r>
          </w:p>
          <w:p w14:paraId="2CDF32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осмотра взрослого населения;</w:t>
            </w:r>
          </w:p>
          <w:p w14:paraId="0994F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осмотра несовершеннолетнего – 1 этап;</w:t>
            </w:r>
          </w:p>
          <w:p w14:paraId="340B73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осмотра несовершеннолетнего – 2 этап;</w:t>
            </w:r>
          </w:p>
          <w:p w14:paraId="366CBD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медицинского освидетельствования мигрантов</w:t>
            </w:r>
          </w:p>
          <w:p w14:paraId="04B53B64" w14:textId="77777777" w:rsidR="008517F4" w:rsidRPr="000D0678" w:rsidRDefault="008517F4" w:rsidP="0008395A">
            <w:pPr>
              <w:pStyle w:val="34ffffff6"/>
              <w:rPr>
                <w:rFonts w:eastAsiaTheme="minorEastAsia"/>
                <w:color w:val="auto"/>
                <w:sz w:val="18"/>
              </w:rPr>
            </w:pPr>
            <w:r w:rsidRPr="000D0678">
              <w:rPr>
                <w:color w:val="auto"/>
                <w:sz w:val="18"/>
              </w:rPr>
              <w:t>при указании диагноза из объема "Диагнозы, для которых доступно создание извещения об инфекционном заболевании" (модуль "Тарифы и объемы").</w:t>
            </w:r>
            <w:r w:rsidRPr="000D0678">
              <w:rPr>
                <w:color w:val="auto"/>
                <w:sz w:val="18"/>
              </w:rPr>
              <w:br/>
              <w:t>При указании диагноза открывается сообщение: "Создать экстренное извещение об инфекционном заболевании (ф. №058/у)?"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41E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797BC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73C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915D4"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следующей информации в извещение об инфекционном заболевании:</w:t>
            </w:r>
          </w:p>
          <w:p w14:paraId="2A272E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C28E4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 лабораторно;</w:t>
            </w:r>
          </w:p>
          <w:p w14:paraId="07D294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заболевания;</w:t>
            </w:r>
          </w:p>
          <w:p w14:paraId="349443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первичного обращения (выявления);</w:t>
            </w:r>
          </w:p>
          <w:p w14:paraId="36EBB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установления диагноза;</w:t>
            </w:r>
          </w:p>
          <w:p w14:paraId="0AF7B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последнего посещения детского учреждения, школы;</w:t>
            </w:r>
          </w:p>
          <w:p w14:paraId="5D5990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госпитализации;</w:t>
            </w:r>
          </w:p>
          <w:p w14:paraId="5008EF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где произошло отравление, чем;</w:t>
            </w:r>
          </w:p>
          <w:p w14:paraId="01D3A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проведенные первичные противоэпидемические мероприятия и дополнительные сведения;</w:t>
            </w:r>
          </w:p>
          <w:p w14:paraId="2FF2A3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час первичной сигнализации в СЭС;</w:t>
            </w:r>
          </w:p>
          <w:p w14:paraId="0A7201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сообщившего;</w:t>
            </w:r>
          </w:p>
          <w:p w14:paraId="52A5E1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кто принял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2F1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4D9A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21A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066AB" w14:textId="77777777" w:rsidR="008517F4" w:rsidRPr="000D0678" w:rsidRDefault="008517F4" w:rsidP="0008395A">
            <w:pPr>
              <w:pStyle w:val="34ffffff6"/>
              <w:rPr>
                <w:rFonts w:eastAsiaTheme="minorEastAsia"/>
                <w:color w:val="auto"/>
                <w:sz w:val="18"/>
              </w:rPr>
            </w:pPr>
            <w:r w:rsidRPr="000D0678">
              <w:rPr>
                <w:color w:val="auto"/>
                <w:sz w:val="18"/>
              </w:rPr>
              <w:t>Ведение журнала извещений об инфекционном заболевании по форме 058/У доступен из АРМ:</w:t>
            </w:r>
          </w:p>
          <w:p w14:paraId="4FDF55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45DB71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7B6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99DE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2E6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711E6"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извещений об инфекционном заболевании в табличном виде :</w:t>
            </w:r>
          </w:p>
          <w:p w14:paraId="3A3687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w:t>
            </w:r>
          </w:p>
          <w:p w14:paraId="58E64B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15EAEC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7083A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050CE1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A3732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12A2C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куда направлено;</w:t>
            </w:r>
          </w:p>
          <w:p w14:paraId="08F464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CDB4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9A26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FFC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88E6F"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журнале извещений об инфекционном заболевании с возможностью фильтрации по следующим полям:</w:t>
            </w:r>
          </w:p>
          <w:p w14:paraId="4B9D18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p w14:paraId="64B1BC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17F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3FD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17F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743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 об инфекционном заболевании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53A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FBA9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B8A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B3CBE" w14:textId="77777777" w:rsidR="008517F4" w:rsidRPr="000D0678" w:rsidRDefault="008517F4" w:rsidP="0008395A">
            <w:pPr>
              <w:pStyle w:val="34ffffff6"/>
              <w:rPr>
                <w:rFonts w:eastAsiaTheme="minorEastAsia"/>
                <w:color w:val="auto"/>
                <w:sz w:val="18"/>
              </w:rPr>
            </w:pPr>
            <w:r w:rsidRPr="000D0678">
              <w:rPr>
                <w:color w:val="auto"/>
                <w:sz w:val="18"/>
              </w:rPr>
              <w:t>Печать экстренного извещения об инфекционном заболевании, пищевом, остром профессиональном отравлении, необычной реакции на прививку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6139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BCB9F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CE5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87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B03A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B3CF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804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796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включение пациента в регистр при создании направления на ВМП в АРМ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4FFB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BAB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39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0BA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уникального номера талона на ВМП при включении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67587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4E3FC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245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C0B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в регистре информации по всем этапам оказания ВМП (от внесения данных пациента в лист ожидания до результата оказания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C8C0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E9DC1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790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0B2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управление и контроль листа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3DFC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AD4D8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162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F6BAF"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формирование "Листа ожидания" по каждой МО и отдельно по каждому профилю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3085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CD5F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A56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4AA02" w14:textId="77777777" w:rsidR="008517F4" w:rsidRPr="000D0678" w:rsidRDefault="008517F4" w:rsidP="0008395A">
            <w:pPr>
              <w:pStyle w:val="34ffffff6"/>
              <w:rPr>
                <w:rFonts w:eastAsiaTheme="minorEastAsia"/>
                <w:color w:val="auto"/>
                <w:sz w:val="18"/>
              </w:rPr>
            </w:pPr>
            <w:r w:rsidRPr="000D0678">
              <w:rPr>
                <w:color w:val="auto"/>
                <w:sz w:val="18"/>
              </w:rPr>
              <w:t>Автоматизированное управление листом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AF4C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1A6B4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C9F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1FF5B"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листа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E0F1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CE5D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D8B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0A6F2" w14:textId="77777777" w:rsidR="008517F4" w:rsidRPr="000D0678" w:rsidRDefault="008517F4" w:rsidP="0008395A">
            <w:pPr>
              <w:pStyle w:val="34ffffff6"/>
              <w:rPr>
                <w:rFonts w:eastAsiaTheme="minorEastAsia"/>
                <w:color w:val="auto"/>
                <w:sz w:val="18"/>
              </w:rPr>
            </w:pPr>
            <w:r w:rsidRPr="000D0678">
              <w:rPr>
                <w:color w:val="auto"/>
                <w:sz w:val="18"/>
              </w:rPr>
              <w:t>Изменение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16B4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0E6E1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E82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C3D27" w14:textId="77777777" w:rsidR="008517F4" w:rsidRPr="000D0678" w:rsidRDefault="008517F4" w:rsidP="0008395A">
            <w:pPr>
              <w:pStyle w:val="34ffffff6"/>
              <w:rPr>
                <w:rFonts w:eastAsiaTheme="minorEastAsia"/>
                <w:color w:val="auto"/>
                <w:sz w:val="18"/>
              </w:rPr>
            </w:pPr>
            <w:r w:rsidRPr="000D0678">
              <w:rPr>
                <w:color w:val="auto"/>
                <w:sz w:val="18"/>
              </w:rPr>
              <w:t>Просмотр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42E20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FEBF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BDD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085B4" w14:textId="77777777" w:rsidR="008517F4" w:rsidRPr="000D0678" w:rsidRDefault="008517F4" w:rsidP="0008395A">
            <w:pPr>
              <w:pStyle w:val="34ffffff6"/>
              <w:rPr>
                <w:rFonts w:eastAsiaTheme="minorEastAsia"/>
                <w:color w:val="auto"/>
                <w:sz w:val="18"/>
              </w:rPr>
            </w:pPr>
            <w:r w:rsidRPr="000D0678">
              <w:rPr>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55FE0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81789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499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34158"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E91A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98B3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CB3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4DC77" w14:textId="77777777" w:rsidR="008517F4" w:rsidRPr="000D0678" w:rsidRDefault="008517F4" w:rsidP="0008395A">
            <w:pPr>
              <w:pStyle w:val="34ffffff6"/>
              <w:rPr>
                <w:rFonts w:eastAsiaTheme="minorEastAsia"/>
                <w:color w:val="auto"/>
                <w:sz w:val="18"/>
              </w:rPr>
            </w:pPr>
            <w:r w:rsidRPr="000D0678">
              <w:rPr>
                <w:color w:val="auto"/>
                <w:sz w:val="18"/>
              </w:rPr>
              <w:t>Просмотр сведений о талонах ВМП, состоянии очереди,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A88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BCDB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8D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94125" w14:textId="77777777" w:rsidR="008517F4" w:rsidRPr="000D0678" w:rsidRDefault="008517F4" w:rsidP="0008395A">
            <w:pPr>
              <w:pStyle w:val="34ffffff6"/>
              <w:rPr>
                <w:rFonts w:eastAsiaTheme="minorEastAsia"/>
                <w:color w:val="auto"/>
                <w:sz w:val="18"/>
              </w:rPr>
            </w:pPr>
            <w:r w:rsidRPr="000D0678">
              <w:rPr>
                <w:color w:val="auto"/>
                <w:sz w:val="18"/>
              </w:rPr>
              <w:t>Снятие талона с "Листа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5117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9F5DF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077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A202B" w14:textId="77777777" w:rsidR="008517F4" w:rsidRPr="000D0678" w:rsidRDefault="008517F4" w:rsidP="0008395A">
            <w:pPr>
              <w:pStyle w:val="34ffffff6"/>
              <w:rPr>
                <w:rFonts w:eastAsiaTheme="minorEastAsia"/>
                <w:color w:val="auto"/>
                <w:sz w:val="18"/>
              </w:rPr>
            </w:pPr>
            <w:r w:rsidRPr="000D0678">
              <w:rPr>
                <w:color w:val="auto"/>
                <w:sz w:val="18"/>
              </w:rPr>
              <w:t>Возвращение талона в "Лист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0EB76"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8F499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D8A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804E8" w14:textId="77777777" w:rsidR="008517F4" w:rsidRPr="000D0678" w:rsidRDefault="008517F4" w:rsidP="0008395A">
            <w:pPr>
              <w:pStyle w:val="34ffffff6"/>
              <w:rPr>
                <w:rFonts w:eastAsiaTheme="minorEastAsia"/>
                <w:color w:val="auto"/>
                <w:sz w:val="18"/>
              </w:rPr>
            </w:pPr>
            <w:r w:rsidRPr="000D0678">
              <w:rPr>
                <w:color w:val="auto"/>
                <w:sz w:val="18"/>
              </w:rPr>
              <w:t>Заполнение сведений об этапах ВМП выбранного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1040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6915D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7E6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CE816" w14:textId="77777777" w:rsidR="008517F4" w:rsidRPr="000D0678" w:rsidRDefault="008517F4" w:rsidP="0008395A">
            <w:pPr>
              <w:pStyle w:val="34ffffff6"/>
              <w:rPr>
                <w:rFonts w:eastAsiaTheme="minorEastAsia"/>
                <w:color w:val="auto"/>
                <w:sz w:val="18"/>
              </w:rPr>
            </w:pPr>
            <w:r w:rsidRPr="000D0678">
              <w:rPr>
                <w:color w:val="auto"/>
                <w:sz w:val="18"/>
              </w:rPr>
              <w:t>Подписание талона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069A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E816C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B4E0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B3D68" w14:textId="77777777" w:rsidR="008517F4" w:rsidRPr="000D0678" w:rsidRDefault="008517F4" w:rsidP="0008395A">
            <w:pPr>
              <w:pStyle w:val="34ffffff6"/>
              <w:rPr>
                <w:rFonts w:eastAsiaTheme="minorEastAsia"/>
                <w:color w:val="auto"/>
                <w:sz w:val="18"/>
              </w:rPr>
            </w:pPr>
            <w:r w:rsidRPr="000D0678">
              <w:rPr>
                <w:color w:val="auto"/>
                <w:sz w:val="18"/>
              </w:rPr>
              <w:t>Печать списка записей или информации по выбранной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F8FEE"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60CB3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9C9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0172F" w14:textId="77777777" w:rsidR="008517F4" w:rsidRPr="000D0678" w:rsidRDefault="008517F4" w:rsidP="0008395A">
            <w:pPr>
              <w:pStyle w:val="34ffffff6"/>
              <w:rPr>
                <w:rFonts w:eastAsiaTheme="minorEastAsia"/>
                <w:color w:val="auto"/>
                <w:sz w:val="18"/>
              </w:rPr>
            </w:pPr>
            <w:r w:rsidRPr="000D0678">
              <w:rPr>
                <w:color w:val="auto"/>
                <w:sz w:val="18"/>
              </w:rPr>
              <w:t>Включение в регистр пациента младше 18 лет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64AB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DA67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0ED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CD242"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списка усыновленных/опекаемых детей в табличном виде со следующими полями:</w:t>
            </w:r>
          </w:p>
          <w:p w14:paraId="494B18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60E772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2A21B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BB2A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FB156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114C64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регистрации</w:t>
            </w:r>
          </w:p>
          <w:p w14:paraId="3AAC7D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проживания</w:t>
            </w:r>
          </w:p>
          <w:p w14:paraId="064AE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обучающийся;</w:t>
            </w:r>
          </w:p>
          <w:p w14:paraId="023AD1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257090E5" w14:textId="77777777" w:rsidR="008517F4" w:rsidRPr="000D0678" w:rsidRDefault="008517F4" w:rsidP="0008395A">
            <w:pPr>
              <w:pStyle w:val="34ffffff6"/>
              <w:rPr>
                <w:rFonts w:eastAsiaTheme="minorEastAsia"/>
                <w:color w:val="auto"/>
                <w:sz w:val="18"/>
              </w:rPr>
            </w:pPr>
            <w:r w:rsidRPr="000D0678">
              <w:rPr>
                <w:color w:val="auto"/>
                <w:sz w:val="18"/>
              </w:rPr>
              <w:t>Указываются значения "Да"/"Нет":</w:t>
            </w:r>
          </w:p>
          <w:p w14:paraId="6A7354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регистре другой МО – указывается символ "V" , в случае если состоит в регистре другой МО;</w:t>
            </w:r>
          </w:p>
          <w:p w14:paraId="658CAC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указывается символ "V" , в случае если создана карта диспансеризации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BEFC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0796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3EF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DFA50" w14:textId="77777777" w:rsidR="008517F4" w:rsidRPr="000D0678" w:rsidRDefault="008517F4" w:rsidP="0008395A">
            <w:pPr>
              <w:pStyle w:val="34ffffff6"/>
              <w:rPr>
                <w:rFonts w:eastAsiaTheme="minorEastAsia"/>
                <w:color w:val="auto"/>
                <w:sz w:val="18"/>
              </w:rPr>
            </w:pPr>
            <w:r w:rsidRPr="000D0678">
              <w:rPr>
                <w:color w:val="auto"/>
                <w:sz w:val="18"/>
              </w:rPr>
              <w:t>Присвоение пациенту категории учета несовершеннолетних:</w:t>
            </w:r>
          </w:p>
          <w:p w14:paraId="4A98B9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ребенок-сирота;</w:t>
            </w:r>
          </w:p>
          <w:p w14:paraId="60185A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оставшийся без попечения родителей;</w:t>
            </w:r>
          </w:p>
          <w:p w14:paraId="21595C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находящийся в трудной жизненной ситуации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82D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BAB2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681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2539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5E9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FFE5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F07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0D2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E1B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DCAD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2173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01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592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DA0E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9F5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61992" w14:textId="77777777" w:rsidR="008517F4" w:rsidRPr="000D0678" w:rsidRDefault="008517F4" w:rsidP="0008395A">
            <w:pPr>
              <w:pStyle w:val="34ffffff6"/>
              <w:rPr>
                <w:rFonts w:eastAsiaTheme="minorEastAsia"/>
                <w:color w:val="auto"/>
                <w:sz w:val="18"/>
              </w:rPr>
            </w:pPr>
            <w:r w:rsidRPr="000D0678">
              <w:rPr>
                <w:color w:val="auto"/>
                <w:sz w:val="18"/>
              </w:rPr>
              <w:t>Поиск записей регистра с возможностью фильтрации. Группы фильтров:</w:t>
            </w:r>
          </w:p>
          <w:p w14:paraId="63BFBF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w:t>
            </w:r>
          </w:p>
          <w:p w14:paraId="4E1E58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(доп.);</w:t>
            </w:r>
          </w:p>
          <w:p w14:paraId="7D43E1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w:t>
            </w:r>
          </w:p>
          <w:p w14:paraId="30322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w:t>
            </w:r>
          </w:p>
          <w:p w14:paraId="0EF777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льгота;</w:t>
            </w:r>
          </w:p>
          <w:p w14:paraId="46A524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5033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BACA0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5DD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BB4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записи регистра создание карты диспансеризации или открытие существующей в режиме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9A3C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CB78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5B4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4C86D"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 регистр особых категорий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39D5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74E7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F4A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F0C54"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 особых категорий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8BF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3373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B8E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D18D49"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пациентов, включенных в регистр особых категорий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60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F4F8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251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2C990" w14:textId="77777777" w:rsidR="008517F4" w:rsidRPr="000D0678" w:rsidRDefault="008517F4" w:rsidP="0008395A">
            <w:pPr>
              <w:pStyle w:val="34ffffff6"/>
              <w:rPr>
                <w:rFonts w:eastAsiaTheme="minorEastAsia"/>
                <w:color w:val="auto"/>
                <w:sz w:val="18"/>
              </w:rPr>
            </w:pPr>
            <w:r w:rsidRPr="000D0678">
              <w:rPr>
                <w:color w:val="auto"/>
                <w:sz w:val="18"/>
              </w:rPr>
              <w:t>Ведение справочника категорий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6B49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9B69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D9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C6307"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учетным документам пациентов в соответствии с установленными пациенту категориями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FF0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7FA1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C21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D7149" w14:textId="77777777" w:rsidR="008517F4" w:rsidRPr="000D0678" w:rsidRDefault="008517F4" w:rsidP="0008395A">
            <w:pPr>
              <w:pStyle w:val="34ffffff6"/>
              <w:rPr>
                <w:rFonts w:eastAsiaTheme="minorEastAsia"/>
                <w:color w:val="auto"/>
                <w:sz w:val="18"/>
              </w:rPr>
            </w:pPr>
            <w:r w:rsidRPr="000D0678">
              <w:rPr>
                <w:color w:val="auto"/>
                <w:sz w:val="18"/>
              </w:rPr>
              <w:t>Добавление и редактирование записей регистра индивидуальной программы реабилитации или абилитации (далее ИПРА) на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FABD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8E00C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93D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E4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медикаментозного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A05B6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0160C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DB6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5EC7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прочих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D4CB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05A2C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E5F3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B1A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Загрузка архива с файлами ИПРА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8755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DF25F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5D7C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2F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импорта выписок ИПРА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0F98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CBFFD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C63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DC3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ошибок регистра ИПРА, найденных при импорте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D4F8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E6E92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E37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C98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об ИПРА и мероприятиях реабилитации и абилитации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2406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9EC0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CF0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624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ИПРА и мероприятий реабилитации или абилитации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0281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B4F8F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E35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292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который входит в регистр ИПРА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70C55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CC9A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F7D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E1FBA4"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регистре:</w:t>
            </w:r>
          </w:p>
          <w:p w14:paraId="667FA9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данным пациентов;</w:t>
            </w:r>
          </w:p>
          <w:p w14:paraId="4A9D4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месту прикрепления пациента;</w:t>
            </w:r>
          </w:p>
          <w:p w14:paraId="10059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данным регистра ИПРА;</w:t>
            </w:r>
          </w:p>
          <w:p w14:paraId="40D355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пользователю, который добавлял или изменял запись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6F75F"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7E501A08" w14:textId="77777777" w:rsidR="008517F4" w:rsidRPr="000D0678" w:rsidRDefault="008517F4" w:rsidP="008517F4">
      <w:pPr>
        <w:pStyle w:val="34ffffff6"/>
        <w:rPr>
          <w:rFonts w:eastAsia="Times New Roman"/>
          <w:color w:val="auto"/>
          <w:sz w:val="18"/>
        </w:rPr>
      </w:pPr>
    </w:p>
    <w:p w14:paraId="62039693" w14:textId="77777777" w:rsidR="008517F4" w:rsidRPr="000D0678" w:rsidRDefault="008517F4" w:rsidP="008517F4">
      <w:pPr>
        <w:pStyle w:val="3420"/>
        <w:rPr>
          <w:sz w:val="22"/>
        </w:rPr>
      </w:pPr>
      <w:bookmarkStart w:id="423" w:name="_Toc148347256"/>
      <w:bookmarkStart w:id="424" w:name="_Toc163044194"/>
      <w:r w:rsidRPr="000D0678">
        <w:rPr>
          <w:sz w:val="22"/>
        </w:rPr>
        <w:t>Подсистема 35 "Стационар"</w:t>
      </w:r>
      <w:bookmarkEnd w:id="423"/>
      <w:bookmarkEnd w:id="424"/>
    </w:p>
    <w:p w14:paraId="3EB464F0"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96"/>
        <w:gridCol w:w="6588"/>
        <w:gridCol w:w="986"/>
      </w:tblGrid>
      <w:tr w:rsidR="008517F4" w:rsidRPr="000D0678" w14:paraId="3267F25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1155E"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D8A3F"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D5738" w14:textId="77777777" w:rsidR="008517F4" w:rsidRPr="000D0678" w:rsidRDefault="008517F4" w:rsidP="0008395A">
            <w:pPr>
              <w:pStyle w:val="34ffffff4"/>
              <w:rPr>
                <w:sz w:val="18"/>
              </w:rPr>
            </w:pPr>
            <w:r w:rsidRPr="000D0678">
              <w:rPr>
                <w:sz w:val="18"/>
              </w:rPr>
              <w:t>Ключевая</w:t>
            </w:r>
          </w:p>
        </w:tc>
      </w:tr>
      <w:tr w:rsidR="008517F4" w:rsidRPr="000D0678" w14:paraId="0C342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986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1C10A" w14:textId="77777777" w:rsidR="008517F4" w:rsidRPr="000D0678" w:rsidRDefault="008517F4" w:rsidP="0008395A">
            <w:pPr>
              <w:pStyle w:val="34ffffff6"/>
              <w:rPr>
                <w:rFonts w:eastAsiaTheme="minorEastAsia"/>
                <w:color w:val="auto"/>
                <w:sz w:val="18"/>
              </w:rPr>
            </w:pPr>
            <w:r w:rsidRPr="000D0678">
              <w:rPr>
                <w:color w:val="auto"/>
                <w:sz w:val="18"/>
              </w:rPr>
              <w:t>Содержит список направлений в МО. Направления в списке отображаются по группам:</w:t>
            </w:r>
          </w:p>
          <w:p w14:paraId="7DC77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поступал. В группе содержатся пациенты со следующими типами направлений:</w:t>
            </w:r>
          </w:p>
          <w:p w14:paraId="67F933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плановую;</w:t>
            </w:r>
          </w:p>
          <w:p w14:paraId="5E285A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обследование;</w:t>
            </w:r>
          </w:p>
          <w:p w14:paraId="4D1781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восстановительное лечение;</w:t>
            </w:r>
          </w:p>
          <w:p w14:paraId="19D3D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экстренную;</w:t>
            </w:r>
          </w:p>
          <w:p w14:paraId="702AEF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осмотр с целью госпитализации;</w:t>
            </w:r>
          </w:p>
          <w:p w14:paraId="3A297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находится в приемном;</w:t>
            </w:r>
          </w:p>
          <w:p w14:paraId="651611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w:t>
            </w:r>
          </w:p>
          <w:p w14:paraId="1A9D1E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B253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FAFD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BC3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0C1C59" w14:textId="77777777" w:rsidR="008517F4" w:rsidRPr="000D0678" w:rsidRDefault="008517F4" w:rsidP="0008395A">
            <w:pPr>
              <w:pStyle w:val="34ffffff6"/>
              <w:rPr>
                <w:rFonts w:eastAsiaTheme="minorEastAsia"/>
                <w:color w:val="auto"/>
                <w:sz w:val="18"/>
              </w:rPr>
            </w:pPr>
            <w:r w:rsidRPr="000D0678">
              <w:rPr>
                <w:color w:val="auto"/>
                <w:sz w:val="18"/>
              </w:rPr>
              <w:t>Для каждой записи списка направлений в рамках одного диалогового окна отображается следующая информация:</w:t>
            </w:r>
          </w:p>
          <w:p w14:paraId="75A84B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545B3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9BBEC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495E9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4D5F21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58A88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оператор;</w:t>
            </w:r>
          </w:p>
          <w:p w14:paraId="3EB225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AA8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8F8C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6F2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A49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w:t>
            </w:r>
          </w:p>
          <w:p w14:paraId="1CE260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A02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BC9F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AA7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337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w:t>
            </w:r>
          </w:p>
          <w:p w14:paraId="439E1B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поступил;</w:t>
            </w:r>
          </w:p>
          <w:p w14:paraId="2386C0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последний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F3A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D265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D15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5A9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7291CA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доставлен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F23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B551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CA0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AF9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BF0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8275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083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10D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42C3B9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9BC5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очередь;</w:t>
            </w:r>
          </w:p>
          <w:p w14:paraId="7A68F5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 госпитализации</w:t>
            </w:r>
          </w:p>
          <w:p w14:paraId="27AF19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текущий день;</w:t>
            </w:r>
          </w:p>
          <w:p w14:paraId="036007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направления;</w:t>
            </w:r>
          </w:p>
          <w:p w14:paraId="160D5B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направления по всей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549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4DBF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DD41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5FD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госпитализация подтверждена:</w:t>
            </w:r>
          </w:p>
          <w:p w14:paraId="117DC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24E77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375DF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пусто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BA8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1E13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A643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882F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p w14:paraId="3A9B52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поступал;</w:t>
            </w:r>
          </w:p>
          <w:p w14:paraId="73C45B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w:t>
            </w:r>
          </w:p>
          <w:p w14:paraId="4EFF3B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находится в приемном;</w:t>
            </w:r>
          </w:p>
          <w:p w14:paraId="30A4C8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w:t>
            </w:r>
          </w:p>
          <w:p w14:paraId="3CAF07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121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6083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B0A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B0896" w14:textId="77777777" w:rsidR="008517F4" w:rsidRPr="000D0678" w:rsidRDefault="008517F4" w:rsidP="0008395A">
            <w:pPr>
              <w:pStyle w:val="34ffffff6"/>
              <w:rPr>
                <w:rFonts w:eastAsiaTheme="minorEastAsia"/>
                <w:color w:val="auto"/>
                <w:sz w:val="18"/>
              </w:rPr>
            </w:pPr>
            <w:r w:rsidRPr="000D0678">
              <w:rPr>
                <w:color w:val="auto"/>
                <w:sz w:val="18"/>
              </w:rPr>
              <w:t>Оформление поступления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5245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E85B0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24F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A49060" w14:textId="77777777" w:rsidR="008517F4" w:rsidRPr="000D0678" w:rsidRDefault="008517F4" w:rsidP="0008395A">
            <w:pPr>
              <w:pStyle w:val="34ffffff6"/>
              <w:rPr>
                <w:rFonts w:eastAsiaTheme="minorEastAsia"/>
                <w:color w:val="auto"/>
                <w:sz w:val="18"/>
              </w:rPr>
            </w:pPr>
            <w:r w:rsidRPr="000D0678">
              <w:rPr>
                <w:color w:val="auto"/>
                <w:sz w:val="18"/>
              </w:rPr>
              <w:t>Оформление поступления пациента 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38D0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18F0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64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530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поступления пациента без направления, в том числе обратившегося самостоятельно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7F5C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9A77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8B3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8854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отмены поступления пациента (в случаях оказания неотложной медицинской помощи в условиях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FA2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3D8B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55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C50F5" w14:textId="77777777" w:rsidR="008517F4" w:rsidRPr="000D0678" w:rsidRDefault="008517F4" w:rsidP="0008395A">
            <w:pPr>
              <w:pStyle w:val="34ffffff6"/>
              <w:rPr>
                <w:rFonts w:eastAsiaTheme="minorEastAsia"/>
                <w:color w:val="auto"/>
                <w:sz w:val="18"/>
              </w:rPr>
            </w:pPr>
            <w:r w:rsidRPr="000D0678">
              <w:rPr>
                <w:color w:val="auto"/>
                <w:sz w:val="18"/>
              </w:rPr>
              <w:t>Госпитализация пациента, находящегося в приемном отделении:</w:t>
            </w:r>
          </w:p>
          <w:p w14:paraId="322A87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профильное отделение стационара;</w:t>
            </w:r>
          </w:p>
          <w:p w14:paraId="24A09B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реанимационное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2E9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6F64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D03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369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отмены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349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0D2E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DAA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EF1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 в госпитализации с указанием причины. При отклонении направления на госпитализацию данные о пациенте должны храниться в группе "Отказ" в течение суток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420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2C27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C169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A6CF3" w14:textId="77777777" w:rsidR="008517F4" w:rsidRPr="000D0678" w:rsidRDefault="008517F4" w:rsidP="0008395A">
            <w:pPr>
              <w:pStyle w:val="34ffffff6"/>
              <w:rPr>
                <w:rFonts w:eastAsiaTheme="minorEastAsia"/>
                <w:color w:val="auto"/>
                <w:sz w:val="18"/>
              </w:rPr>
            </w:pPr>
            <w:r w:rsidRPr="000D0678">
              <w:rPr>
                <w:color w:val="auto"/>
                <w:sz w:val="18"/>
              </w:rPr>
              <w:t>Возможность заполнения формы "Талон амбулаторного пациента" при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2AA4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9380D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FE2A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26E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идентификации пациента в приемном отделении. Контроль на признак "Неизвестный" при поступлении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B07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CE59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6359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D80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 редактирование данных истории болезни пациента при ее создании в приемном отделении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9A7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24EF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2AF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33B6E" w14:textId="77777777" w:rsidR="008517F4" w:rsidRPr="000D0678" w:rsidRDefault="008517F4" w:rsidP="0008395A">
            <w:pPr>
              <w:pStyle w:val="34ffffff6"/>
              <w:rPr>
                <w:rFonts w:eastAsiaTheme="minorEastAsia"/>
                <w:color w:val="auto"/>
                <w:sz w:val="18"/>
              </w:rPr>
            </w:pPr>
            <w:r w:rsidRPr="000D0678">
              <w:rPr>
                <w:color w:val="auto"/>
                <w:sz w:val="18"/>
              </w:rPr>
              <w:t>Ввод и редактирование данных истории болезни пациента при ее создании в приемном отделении стационара:</w:t>
            </w:r>
          </w:p>
          <w:p w14:paraId="39ABCF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из другой МО;</w:t>
            </w:r>
          </w:p>
          <w:p w14:paraId="0F504B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медицинской карты;</w:t>
            </w:r>
          </w:p>
          <w:p w14:paraId="165F38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транспортировки;</w:t>
            </w:r>
          </w:p>
          <w:p w14:paraId="5E1149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583A20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w:t>
            </w:r>
          </w:p>
          <w:p w14:paraId="48F61E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 пациент;</w:t>
            </w:r>
          </w:p>
          <w:p w14:paraId="24EB26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доставлен пациент;</w:t>
            </w:r>
          </w:p>
          <w:p w14:paraId="6C42E0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диагнозе;</w:t>
            </w:r>
          </w:p>
          <w:p w14:paraId="5CBB7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дефекты догоспитального этапа;</w:t>
            </w:r>
          </w:p>
          <w:p w14:paraId="1E9C8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сопутствующие диагнозы направившего учреждения;</w:t>
            </w:r>
          </w:p>
          <w:p w14:paraId="7719B5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первичного осмотра пациента;</w:t>
            </w:r>
          </w:p>
          <w:p w14:paraId="30611D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w:t>
            </w:r>
          </w:p>
          <w:p w14:paraId="18BA18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травма;</w:t>
            </w:r>
          </w:p>
          <w:p w14:paraId="364FB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противоправная;</w:t>
            </w:r>
          </w:p>
          <w:p w14:paraId="2B39A9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приемное отделение;</w:t>
            </w:r>
          </w:p>
          <w:p w14:paraId="5E294B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714254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прием. отд-я;</w:t>
            </w:r>
          </w:p>
          <w:p w14:paraId="18BD0F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27F53F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0691FC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дееспособен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BFC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7051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CCB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E976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опьянения;</w:t>
            </w:r>
          </w:p>
          <w:p w14:paraId="0C7B9D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госпитализаций;</w:t>
            </w:r>
          </w:p>
          <w:p w14:paraId="7D5F97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574F97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запущен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3BE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EDDD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E540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E161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педикулёз;</w:t>
            </w:r>
          </w:p>
          <w:p w14:paraId="5B700C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чесотка;</w:t>
            </w:r>
          </w:p>
          <w:p w14:paraId="74984C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11A920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санитарная обработка; </w:t>
            </w:r>
          </w:p>
          <w:p w14:paraId="205763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санитарной обработки; </w:t>
            </w:r>
          </w:p>
          <w:p w14:paraId="53A3C4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сообщения родственнику; </w:t>
            </w:r>
          </w:p>
          <w:p w14:paraId="4CAD38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родственника; </w:t>
            </w:r>
          </w:p>
          <w:p w14:paraId="2C7075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родственника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1AB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6B37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009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798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Добавлений сведений о сопутствующих диагнозах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C688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90C5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FD4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EB543" w14:textId="77777777" w:rsidR="008517F4" w:rsidRPr="000D0678" w:rsidRDefault="008517F4" w:rsidP="0008395A">
            <w:pPr>
              <w:pStyle w:val="34ffffff6"/>
              <w:rPr>
                <w:rFonts w:eastAsiaTheme="minorEastAsia"/>
                <w:color w:val="auto"/>
                <w:sz w:val="18"/>
              </w:rPr>
            </w:pPr>
            <w:r w:rsidRPr="000D0678">
              <w:rPr>
                <w:color w:val="auto"/>
                <w:sz w:val="18"/>
              </w:rPr>
              <w:t>Добавление исхода пребывания в приемном отделении с указанием следующей информации:</w:t>
            </w:r>
          </w:p>
          <w:p w14:paraId="700C7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исхода и время;</w:t>
            </w:r>
          </w:p>
          <w:p w14:paraId="297B54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 в;</w:t>
            </w:r>
          </w:p>
          <w:p w14:paraId="7B5F17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0A06DC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 активный вызов;</w:t>
            </w:r>
          </w:p>
          <w:p w14:paraId="444E8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1777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3F2BB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A45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61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BBA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6585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1D49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138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E98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5D23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455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4633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медицинских услуг, оказанных пациенту в отделении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1FF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CC90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301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44F71"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выписки направления на:</w:t>
            </w:r>
          </w:p>
          <w:p w14:paraId="4AF89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операционную услугу, в том числе на экстренную операцию;</w:t>
            </w:r>
          </w:p>
          <w:p w14:paraId="3EAF12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общую услугу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A647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ADF0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EE0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FDE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Персонифицированное списание медикаментов при лечении пациента в отделении (исходя из норм осмотра и манипуляций в приемном отделении, а также при оказании неотложной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CE5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172F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EB7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BE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данных по беспризорным (кем доставлен, причина помещения в МО, перечень осмотров 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8F6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E07A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517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C08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предыдущих диагнозов пациента, и т.д.), а так же для ввода информации о текущем случае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C03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FB98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947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2C82D"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журналом уведомлений:</w:t>
            </w:r>
          </w:p>
          <w:p w14:paraId="6AC63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создать сообщение;</w:t>
            </w:r>
          </w:p>
          <w:p w14:paraId="509F59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просмотреть сообщение (если выбранная папка "черновики", то доступно действие редактирование);</w:t>
            </w:r>
          </w:p>
          <w:p w14:paraId="0C4795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удалить сообщение;</w:t>
            </w:r>
          </w:p>
          <w:p w14:paraId="314AD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обозначить сообщение как важное;</w:t>
            </w:r>
          </w:p>
          <w:p w14:paraId="1F6DF4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добавить отправителя письма в группу пользователей справочника "Адресная книга";</w:t>
            </w:r>
          </w:p>
          <w:p w14:paraId="585AA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ответить на выбранное сообщение (если сообщение не автоматическое);</w:t>
            </w:r>
          </w:p>
          <w:p w14:paraId="28023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отфильтровать список сообщений по различным параметрам;</w:t>
            </w:r>
          </w:p>
          <w:p w14:paraId="773B5E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B3A6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19C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6DD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52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работы с направлениями и протоколами на патоморфогистологические и патологогистологические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2DD1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6B3A7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454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4F28B"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медицинскими свидетельствами. Заполнение свидетельств следующих типов:</w:t>
            </w:r>
          </w:p>
          <w:p w14:paraId="124984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свидетельства о смерти;</w:t>
            </w:r>
          </w:p>
          <w:p w14:paraId="29666F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свидетельства о перинатальной смерти</w:t>
            </w:r>
          </w:p>
          <w:p w14:paraId="59CE35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свидетельства о рождении (для роддомов)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ABF2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DE76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95C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25F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пустых бланков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2DB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18D2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483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EE93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F29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9BBC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A8B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FFE0A" w14:textId="77777777" w:rsidR="008517F4" w:rsidRPr="000D0678" w:rsidRDefault="008517F4" w:rsidP="0008395A">
            <w:pPr>
              <w:pStyle w:val="34ffffff6"/>
              <w:rPr>
                <w:rFonts w:eastAsiaTheme="minorEastAsia"/>
                <w:color w:val="auto"/>
                <w:sz w:val="18"/>
              </w:rPr>
            </w:pPr>
            <w:r w:rsidRPr="000D0678">
              <w:rPr>
                <w:color w:val="auto"/>
                <w:sz w:val="18"/>
              </w:rPr>
              <w:t>Доступ к извещениям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51AE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C576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A68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93951"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899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1F1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49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81C07" w14:textId="77777777" w:rsidR="008517F4" w:rsidRPr="000D0678" w:rsidRDefault="008517F4" w:rsidP="0008395A">
            <w:pPr>
              <w:pStyle w:val="34ffffff6"/>
              <w:rPr>
                <w:rFonts w:eastAsiaTheme="minorEastAsia"/>
                <w:color w:val="auto"/>
                <w:sz w:val="18"/>
              </w:rPr>
            </w:pPr>
            <w:r w:rsidRPr="000D0678">
              <w:rPr>
                <w:color w:val="auto"/>
                <w:sz w:val="18"/>
              </w:rPr>
              <w:t>Возможность ведения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7E5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30A7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FFB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4CE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расписания отделений стационара, связанных с приемным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9A8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87C1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D97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7F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расписания всех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247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7E70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35C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CB54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пользователей к функциям ведения расписания отделений стационара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7DF72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D00C4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04B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B98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490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A4A1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15D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17C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документов с неформализованными данными (осмотры, дневниковые записи, эпикризы,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FF9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6949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B4C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3FB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643C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F2A3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F1E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A32F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D64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331F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E5C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D17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670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A99A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568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81C27" w14:textId="77777777" w:rsidR="008517F4" w:rsidRPr="000D0678" w:rsidRDefault="008517F4" w:rsidP="0008395A">
            <w:pPr>
              <w:pStyle w:val="34ffffff6"/>
              <w:rPr>
                <w:rFonts w:eastAsiaTheme="minorEastAsia"/>
                <w:color w:val="auto"/>
                <w:sz w:val="18"/>
              </w:rPr>
            </w:pPr>
            <w:r w:rsidRPr="000D0678">
              <w:rPr>
                <w:color w:val="auto"/>
                <w:sz w:val="18"/>
              </w:rPr>
              <w:t>Обеспечение технологии электронной подписи при добавлении и модификации документов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CD0F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5FE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A85D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69E6F"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 форм, справок, информирований, согласий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8D9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6DB1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20B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A5053" w14:textId="77777777" w:rsidR="008517F4" w:rsidRPr="000D0678" w:rsidRDefault="008517F4" w:rsidP="0008395A">
            <w:pPr>
              <w:pStyle w:val="34ffffff6"/>
              <w:rPr>
                <w:rFonts w:eastAsiaTheme="minorEastAsia"/>
                <w:color w:val="auto"/>
                <w:sz w:val="18"/>
              </w:rPr>
            </w:pPr>
            <w:r w:rsidRPr="000D0678">
              <w:rPr>
                <w:color w:val="auto"/>
                <w:sz w:val="18"/>
              </w:rPr>
              <w:t>Печать формы № 003/у – Медицинская карта больного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1825C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335A3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F6D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89103D" w14:textId="77777777" w:rsidR="008517F4" w:rsidRPr="000D0678" w:rsidRDefault="008517F4" w:rsidP="0008395A">
            <w:pPr>
              <w:pStyle w:val="34ffffff6"/>
              <w:rPr>
                <w:rFonts w:eastAsiaTheme="minorEastAsia"/>
                <w:color w:val="auto"/>
                <w:sz w:val="18"/>
              </w:rPr>
            </w:pPr>
            <w:r w:rsidRPr="000D0678">
              <w:rPr>
                <w:color w:val="auto"/>
                <w:sz w:val="18"/>
              </w:rPr>
              <w:t>Печать формы № 003-1/у – Медицинская карта прерывания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098E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504EA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911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046FF" w14:textId="77777777" w:rsidR="008517F4" w:rsidRPr="000D0678" w:rsidRDefault="008517F4" w:rsidP="0008395A">
            <w:pPr>
              <w:pStyle w:val="34ffffff6"/>
              <w:rPr>
                <w:rFonts w:eastAsiaTheme="minorEastAsia"/>
                <w:color w:val="auto"/>
                <w:sz w:val="18"/>
              </w:rPr>
            </w:pPr>
            <w:r w:rsidRPr="000D0678">
              <w:rPr>
                <w:color w:val="auto"/>
                <w:sz w:val="18"/>
              </w:rPr>
              <w:t>Печать формы № 097/у – История развития новорожденного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065F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AB20D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CAA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291AE" w14:textId="77777777" w:rsidR="008517F4" w:rsidRPr="000D0678" w:rsidRDefault="008517F4" w:rsidP="0008395A">
            <w:pPr>
              <w:pStyle w:val="34ffffff6"/>
              <w:rPr>
                <w:rFonts w:eastAsiaTheme="minorEastAsia"/>
                <w:color w:val="auto"/>
                <w:sz w:val="18"/>
              </w:rPr>
            </w:pPr>
            <w:r w:rsidRPr="000D0678">
              <w:rPr>
                <w:color w:val="auto"/>
                <w:sz w:val="18"/>
              </w:rPr>
              <w:t>Печать формы № 096/у – История родов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B8CB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8699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B979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8A1C3" w14:textId="77777777" w:rsidR="008517F4" w:rsidRPr="000D0678" w:rsidRDefault="008517F4" w:rsidP="0008395A">
            <w:pPr>
              <w:pStyle w:val="34ffffff6"/>
              <w:rPr>
                <w:rFonts w:eastAsiaTheme="minorEastAsia"/>
                <w:color w:val="auto"/>
                <w:sz w:val="18"/>
              </w:rPr>
            </w:pPr>
            <w:r w:rsidRPr="000D0678">
              <w:rPr>
                <w:color w:val="auto"/>
                <w:sz w:val="18"/>
              </w:rPr>
              <w:t>Печать формы № 066-1/у "Статкарта выбывшего из наркологического /психиатрического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E28EA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6045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308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17972A" w14:textId="77777777" w:rsidR="008517F4" w:rsidRPr="000D0678" w:rsidRDefault="008517F4" w:rsidP="0008395A">
            <w:pPr>
              <w:pStyle w:val="34ffffff6"/>
              <w:rPr>
                <w:rFonts w:eastAsiaTheme="minorEastAsia"/>
                <w:color w:val="auto"/>
                <w:sz w:val="18"/>
              </w:rPr>
            </w:pPr>
            <w:r w:rsidRPr="000D0678">
              <w:rPr>
                <w:color w:val="auto"/>
                <w:sz w:val="18"/>
              </w:rPr>
              <w:t>Печать формы № 066/у-02 "Статкарта выбывшего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EE21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8639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C6C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3588E" w14:textId="77777777" w:rsidR="008517F4" w:rsidRPr="000D0678" w:rsidRDefault="008517F4" w:rsidP="0008395A">
            <w:pPr>
              <w:pStyle w:val="34ffffff6"/>
              <w:rPr>
                <w:rFonts w:eastAsiaTheme="minorEastAsia"/>
                <w:color w:val="auto"/>
                <w:sz w:val="18"/>
              </w:rPr>
            </w:pPr>
            <w:r w:rsidRPr="000D0678">
              <w:rPr>
                <w:color w:val="auto"/>
                <w:sz w:val="18"/>
              </w:rPr>
              <w:t>Печать формы № 058у "Экстренное извещение об инфекционном заболевании, пищевом, остром, профессиональном отравлении, необычной реакции на прививку"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A91B3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740D0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BE9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66799" w14:textId="77777777" w:rsidR="008517F4" w:rsidRPr="000D0678" w:rsidRDefault="008517F4" w:rsidP="0008395A">
            <w:pPr>
              <w:pStyle w:val="34ffffff6"/>
              <w:rPr>
                <w:rFonts w:eastAsiaTheme="minorEastAsia"/>
                <w:color w:val="auto"/>
                <w:sz w:val="18"/>
              </w:rPr>
            </w:pPr>
            <w:r w:rsidRPr="000D0678">
              <w:rPr>
                <w:color w:val="auto"/>
                <w:sz w:val="18"/>
              </w:rPr>
              <w:t>Печать формы № 114/у "Сопроводительный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11C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D2A2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217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01C81" w14:textId="77777777" w:rsidR="008517F4" w:rsidRPr="000D0678" w:rsidRDefault="008517F4" w:rsidP="0008395A">
            <w:pPr>
              <w:pStyle w:val="34ffffff6"/>
              <w:rPr>
                <w:rFonts w:eastAsiaTheme="minorEastAsia"/>
                <w:color w:val="auto"/>
                <w:sz w:val="18"/>
              </w:rPr>
            </w:pPr>
            <w:r w:rsidRPr="000D0678">
              <w:rPr>
                <w:color w:val="auto"/>
                <w:sz w:val="18"/>
              </w:rPr>
              <w:t>Печать информированное добровольное согласие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2452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F6942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987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766CC"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пациента на операцию, в том числе переливания компонентов крови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F5D4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5A35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847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D77AF" w14:textId="77777777" w:rsidR="008517F4" w:rsidRPr="000D0678" w:rsidRDefault="008517F4" w:rsidP="0008395A">
            <w:pPr>
              <w:pStyle w:val="34ffffff6"/>
              <w:rPr>
                <w:rFonts w:eastAsiaTheme="minorEastAsia"/>
                <w:color w:val="auto"/>
                <w:sz w:val="18"/>
              </w:rPr>
            </w:pPr>
            <w:r w:rsidRPr="000D0678">
              <w:rPr>
                <w:color w:val="auto"/>
                <w:sz w:val="18"/>
              </w:rPr>
              <w:t>Печать информированного добровольного согласия на медицинское вмешательство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56CC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F2B8E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EE5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655A9"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на анестезиологическое обеспечение медицинского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211B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4CB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4A6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7526DE" w14:textId="77777777" w:rsidR="008517F4" w:rsidRPr="000D0678" w:rsidRDefault="008517F4" w:rsidP="0008395A">
            <w:pPr>
              <w:pStyle w:val="34ffffff6"/>
              <w:rPr>
                <w:rFonts w:eastAsiaTheme="minorEastAsia"/>
                <w:color w:val="auto"/>
                <w:sz w:val="18"/>
              </w:rPr>
            </w:pPr>
            <w:r w:rsidRPr="000D0678">
              <w:rPr>
                <w:color w:val="auto"/>
                <w:sz w:val="18"/>
              </w:rPr>
              <w:t>Печать отказа от проведения медицинского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0D15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11E14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7C7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118A5" w14:textId="77777777" w:rsidR="008517F4" w:rsidRPr="000D0678" w:rsidRDefault="008517F4" w:rsidP="0008395A">
            <w:pPr>
              <w:pStyle w:val="34ffffff6"/>
              <w:rPr>
                <w:rFonts w:eastAsiaTheme="minorEastAsia"/>
                <w:color w:val="auto"/>
                <w:sz w:val="18"/>
              </w:rPr>
            </w:pPr>
            <w:r w:rsidRPr="000D0678">
              <w:rPr>
                <w:color w:val="auto"/>
                <w:sz w:val="18"/>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B202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2724B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8F8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3A092" w14:textId="77777777" w:rsidR="008517F4" w:rsidRPr="000D0678" w:rsidRDefault="008517F4" w:rsidP="0008395A">
            <w:pPr>
              <w:pStyle w:val="34ffffff6"/>
              <w:rPr>
                <w:rFonts w:eastAsiaTheme="minorEastAsia"/>
                <w:color w:val="auto"/>
                <w:sz w:val="18"/>
              </w:rPr>
            </w:pPr>
            <w:r w:rsidRPr="000D0678">
              <w:rPr>
                <w:color w:val="auto"/>
                <w:sz w:val="18"/>
              </w:rPr>
              <w:t>Печать справки об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3E41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DAF8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765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7DD2EF"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об отказе от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201C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1C0B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78B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4A667" w14:textId="77777777" w:rsidR="008517F4" w:rsidRPr="000D0678" w:rsidRDefault="008517F4" w:rsidP="0008395A">
            <w:pPr>
              <w:pStyle w:val="34ffffff6"/>
              <w:rPr>
                <w:rFonts w:eastAsiaTheme="minorEastAsia"/>
                <w:color w:val="auto"/>
                <w:sz w:val="18"/>
              </w:rPr>
            </w:pPr>
            <w:r w:rsidRPr="000D0678">
              <w:rPr>
                <w:color w:val="auto"/>
                <w:sz w:val="18"/>
              </w:rPr>
              <w:t>Печать адресного листка прибытия/убытия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0AD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3682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F67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A0EAE4"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6029F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F946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7DA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B8472" w14:textId="77777777" w:rsidR="008517F4" w:rsidRPr="000D0678" w:rsidRDefault="008517F4" w:rsidP="0008395A">
            <w:pPr>
              <w:pStyle w:val="34ffffff6"/>
              <w:rPr>
                <w:rFonts w:eastAsiaTheme="minorEastAsia"/>
                <w:color w:val="auto"/>
                <w:sz w:val="18"/>
              </w:rPr>
            </w:pPr>
            <w:r w:rsidRPr="000D0678">
              <w:rPr>
                <w:color w:val="auto"/>
                <w:sz w:val="18"/>
              </w:rPr>
              <w:t>Печать отзыва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4E31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8978E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1424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AD377" w14:textId="77777777" w:rsidR="008517F4" w:rsidRPr="000D0678" w:rsidRDefault="008517F4" w:rsidP="0008395A">
            <w:pPr>
              <w:pStyle w:val="34ffffff6"/>
              <w:rPr>
                <w:rFonts w:eastAsiaTheme="minorEastAsia"/>
                <w:color w:val="auto"/>
                <w:sz w:val="18"/>
              </w:rPr>
            </w:pPr>
            <w:r w:rsidRPr="000D0678">
              <w:rPr>
                <w:color w:val="auto"/>
                <w:sz w:val="18"/>
              </w:rPr>
              <w:t>Печать браслета для пациента стационара (выводится на печать штрих-код с идентификатором пациента, краткое наименование МО, ФИО пациента, дата рождения пациента, №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F4F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B34A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D89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C886E4" w14:textId="77777777" w:rsidR="008517F4" w:rsidRPr="000D0678" w:rsidRDefault="008517F4" w:rsidP="0008395A">
            <w:pPr>
              <w:pStyle w:val="34ffffff6"/>
              <w:rPr>
                <w:rFonts w:eastAsiaTheme="minorEastAsia"/>
                <w:color w:val="auto"/>
                <w:sz w:val="18"/>
              </w:rPr>
            </w:pPr>
            <w:r w:rsidRPr="000D0678">
              <w:rPr>
                <w:color w:val="auto"/>
                <w:sz w:val="18"/>
              </w:rPr>
              <w:t>Печать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BBCB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86F6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C81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04C1D" w14:textId="77777777" w:rsidR="008517F4" w:rsidRPr="000D0678" w:rsidRDefault="008517F4" w:rsidP="0008395A">
            <w:pPr>
              <w:pStyle w:val="34ffffff6"/>
              <w:rPr>
                <w:rFonts w:eastAsiaTheme="minorEastAsia"/>
                <w:color w:val="auto"/>
                <w:sz w:val="18"/>
              </w:rPr>
            </w:pPr>
            <w:r w:rsidRPr="000D0678">
              <w:rPr>
                <w:color w:val="auto"/>
                <w:sz w:val="18"/>
              </w:rPr>
              <w:t>Печать шаблона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4B4B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BF021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5FF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1D1E21"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пациента на получение плановой медицинской помощи в стационарных условиях на период обострения эпидемиологической ситуации, обусловленной распространением заболевания COVID-19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9B2E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26CEE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07A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3B7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журналу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68F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D3B0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828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C7A4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регистру беременных из боковой панели АРМ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722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D78B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951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123AF" w14:textId="77777777" w:rsidR="008517F4" w:rsidRPr="000D0678" w:rsidRDefault="008517F4" w:rsidP="0008395A">
            <w:pPr>
              <w:pStyle w:val="34ffffff6"/>
              <w:rPr>
                <w:rFonts w:eastAsiaTheme="minorEastAsia"/>
                <w:color w:val="auto"/>
                <w:sz w:val="18"/>
              </w:rPr>
            </w:pPr>
            <w:r w:rsidRPr="000D0678">
              <w:rPr>
                <w:color w:val="auto"/>
                <w:sz w:val="18"/>
              </w:rPr>
              <w:t>Группировка списка пациентов отделения врача по: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2BE3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61697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64F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34EE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палатам, с информацией о занятости палат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3141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F1CB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A93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663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режимам наблюдения:</w:t>
            </w:r>
          </w:p>
          <w:p w14:paraId="331930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первый уровень – назначенный режим,</w:t>
            </w:r>
          </w:p>
          <w:p w14:paraId="6854E8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второй уровень - пациент.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9425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3DEB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2A48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DD077" w14:textId="77777777" w:rsidR="008517F4" w:rsidRPr="000D0678" w:rsidRDefault="008517F4" w:rsidP="0008395A">
            <w:pPr>
              <w:pStyle w:val="34ffffff6"/>
              <w:rPr>
                <w:rFonts w:eastAsiaTheme="minorEastAsia"/>
                <w:color w:val="auto"/>
                <w:sz w:val="18"/>
              </w:rPr>
            </w:pPr>
            <w:r w:rsidRPr="000D0678">
              <w:rPr>
                <w:color w:val="auto"/>
                <w:sz w:val="18"/>
              </w:rPr>
              <w:t xml:space="preserve">статусам: </w:t>
            </w:r>
          </w:p>
          <w:p w14:paraId="28D31ABB" w14:textId="77777777" w:rsidR="008517F4" w:rsidRPr="000D0678" w:rsidRDefault="008517F4" w:rsidP="0008395A">
            <w:pPr>
              <w:pStyle w:val="34ffffff6"/>
              <w:rPr>
                <w:rFonts w:eastAsia="Times New Roman"/>
                <w:color w:val="auto"/>
                <w:sz w:val="18"/>
              </w:rPr>
            </w:pPr>
          </w:p>
          <w:p w14:paraId="45B54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вновь поступивший;</w:t>
            </w:r>
          </w:p>
          <w:p w14:paraId="5648BF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отделении;</w:t>
            </w:r>
          </w:p>
          <w:p w14:paraId="3FD594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выписке;</w:t>
            </w:r>
          </w:p>
          <w:p w14:paraId="7FB304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выписан;</w:t>
            </w:r>
          </w:p>
          <w:p w14:paraId="11BDCF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поступал;</w:t>
            </w:r>
          </w:p>
          <w:p w14:paraId="39BCC6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экстренный;</w:t>
            </w:r>
          </w:p>
          <w:p w14:paraId="1A0B2C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реанимации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5AC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A164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F76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61A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переводу из других отделений</w:t>
            </w:r>
            <w:r w:rsidRPr="000D0678">
              <w:rPr>
                <w:rStyle w:val="gd-comment-icon"/>
                <w:rFonts w:eastAsia="Times New Roman"/>
                <w:color w:val="auto"/>
                <w:sz w:val="18"/>
              </w:rPr>
              <w:t xml:space="preserve"> </w:t>
            </w:r>
          </w:p>
          <w:p w14:paraId="1CA606FF"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7291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DE5FE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6C9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997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пациентов, не определенных в палату, после списка палат отделения (на койках)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1A2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D452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5CE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D6CD6"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переведенных из других отделений, но еще не принятых в данном отделении в отдельной группе/папке/статусе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538E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7E81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E2E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EC859"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p w14:paraId="55E8E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степени тяжести состояния пациентов;</w:t>
            </w:r>
          </w:p>
          <w:p w14:paraId="63324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беременных пациенток;</w:t>
            </w:r>
          </w:p>
          <w:p w14:paraId="1A95C3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необходимости реанимации пациенту;</w:t>
            </w:r>
          </w:p>
          <w:p w14:paraId="7E74C1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необходимости переливания трансфузионных сред пациенту;</w:t>
            </w:r>
          </w:p>
          <w:p w14:paraId="601F9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наличия аллергических реакций у пациента;</w:t>
            </w:r>
          </w:p>
          <w:p w14:paraId="3675E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наличия хронических заболеваний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E7E6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9195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DA3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2921E" w14:textId="77777777" w:rsidR="008517F4" w:rsidRPr="000D0678" w:rsidRDefault="008517F4" w:rsidP="0008395A">
            <w:pPr>
              <w:pStyle w:val="34ffffff6"/>
              <w:rPr>
                <w:rFonts w:eastAsiaTheme="minorEastAsia"/>
                <w:color w:val="auto"/>
                <w:sz w:val="18"/>
              </w:rPr>
            </w:pPr>
            <w:r w:rsidRPr="000D0678">
              <w:rPr>
                <w:color w:val="auto"/>
                <w:sz w:val="18"/>
              </w:rPr>
              <w:softHyphen/>
              <w:t>Отображение сведений о пациенте, занимающем койку:</w:t>
            </w:r>
          </w:p>
          <w:p w14:paraId="64FC79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в виде иконки;</w:t>
            </w:r>
          </w:p>
          <w:p w14:paraId="44C03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1D2449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14277D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карты;</w:t>
            </w:r>
          </w:p>
          <w:p w14:paraId="4A1681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5C6C4F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 в отделение;</w:t>
            </w:r>
          </w:p>
          <w:p w14:paraId="421FA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палаты;</w:t>
            </w:r>
          </w:p>
          <w:p w14:paraId="53EB91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9BAD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BEE0C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226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009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нахождении в реанимации в виде иконки;</w:t>
            </w:r>
          </w:p>
          <w:p w14:paraId="0E8A77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запланированных и исполненных операциях в виде иконки;</w:t>
            </w:r>
          </w:p>
          <w:p w14:paraId="710AF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планируемой выписки в виде иконки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AB4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146A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5A8F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F53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778EB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дней пребывания в отделении;</w:t>
            </w:r>
          </w:p>
          <w:p w14:paraId="04F76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p w14:paraId="2258F6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p w14:paraId="49F5B5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09F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852A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5EA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A2E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Просмотр журнала событий, происходящих с пациентом за всю историю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5901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29C3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E9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C019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Настройка уведомлений о событиях пациента. Уведомления о событиях пациента в журнале уведомлений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8F6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467A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C3F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E29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ленты событий пациентов, находящихся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020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744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6F2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228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ленты событий:</w:t>
            </w:r>
          </w:p>
          <w:p w14:paraId="75CEAA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дате;</w:t>
            </w:r>
          </w:p>
          <w:p w14:paraId="147240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лечащему врачу.</w:t>
            </w:r>
          </w:p>
          <w:p w14:paraId="7E239D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типу события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EBC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4334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58D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C699F" w14:textId="77777777" w:rsidR="008517F4" w:rsidRPr="000D0678" w:rsidRDefault="008517F4" w:rsidP="0008395A">
            <w:pPr>
              <w:pStyle w:val="34ffffff6"/>
              <w:rPr>
                <w:rFonts w:eastAsiaTheme="minorEastAsia"/>
                <w:color w:val="auto"/>
                <w:sz w:val="18"/>
              </w:rPr>
            </w:pPr>
            <w:r w:rsidRPr="000D0678">
              <w:rPr>
                <w:color w:val="auto"/>
                <w:sz w:val="18"/>
              </w:rPr>
              <w:t>Отображение в ленте следующей информации о пациенте в отделении:</w:t>
            </w:r>
          </w:p>
          <w:p w14:paraId="551CCD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результаты исследований; </w:t>
            </w:r>
          </w:p>
          <w:p w14:paraId="4D131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операции; </w:t>
            </w:r>
          </w:p>
          <w:p w14:paraId="70838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изменения состояния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BEB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183D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86E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DE4F3"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 поступающих экстренных пациентах по профилю отделения:</w:t>
            </w:r>
          </w:p>
          <w:p w14:paraId="3D74F8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4B655F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w:t>
            </w:r>
          </w:p>
          <w:p w14:paraId="0B0ED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w:t>
            </w:r>
          </w:p>
          <w:p w14:paraId="5356F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B85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8075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DC1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655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необходимости изоляции пациента при подозрении на инфекционное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CBF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5415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FE5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B849CB"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маркера динамики состояния пациента:</w:t>
            </w:r>
          </w:p>
          <w:p w14:paraId="31F3CC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улучшение;</w:t>
            </w:r>
          </w:p>
          <w:p w14:paraId="70F78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ухудшение;</w:t>
            </w:r>
          </w:p>
          <w:p w14:paraId="6399B1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без перемен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B35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842D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C532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074C1" w14:textId="77777777" w:rsidR="008517F4" w:rsidRPr="000D0678" w:rsidRDefault="008517F4" w:rsidP="0008395A">
            <w:pPr>
              <w:pStyle w:val="34ffffff6"/>
              <w:rPr>
                <w:rFonts w:eastAsiaTheme="minorEastAsia"/>
                <w:color w:val="auto"/>
                <w:sz w:val="18"/>
              </w:rPr>
            </w:pPr>
            <w:r w:rsidRPr="000D0678">
              <w:rPr>
                <w:color w:val="auto"/>
                <w:sz w:val="18"/>
              </w:rPr>
              <w:softHyphen/>
              <w:t>Поиск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BF8C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E17C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D27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47DF68"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по :</w:t>
            </w:r>
          </w:p>
          <w:p w14:paraId="48525E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отделению;</w:t>
            </w:r>
          </w:p>
          <w:p w14:paraId="1AF352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врачу;</w:t>
            </w:r>
          </w:p>
          <w:p w14:paraId="03BA0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120129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C2FC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1EA6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B7F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B3D70"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путем считывания данных с электронного полиса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0F39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E496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750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349B7" w14:textId="77777777" w:rsidR="008517F4" w:rsidRPr="000D0678" w:rsidRDefault="008517F4" w:rsidP="0008395A">
            <w:pPr>
              <w:pStyle w:val="34ffffff6"/>
              <w:rPr>
                <w:rFonts w:eastAsiaTheme="minorEastAsia"/>
                <w:color w:val="auto"/>
                <w:sz w:val="18"/>
              </w:rPr>
            </w:pPr>
            <w:r w:rsidRPr="000D0678">
              <w:rPr>
                <w:color w:val="auto"/>
                <w:sz w:val="18"/>
              </w:rPr>
              <w:softHyphen/>
              <w:t>Доступ к электронной медицинской карте пациента</w:t>
            </w:r>
          </w:p>
          <w:p w14:paraId="6C2FEDB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BF3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1FE1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0F1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FDAE7" w14:textId="77777777" w:rsidR="008517F4" w:rsidRPr="000D0678" w:rsidRDefault="008517F4" w:rsidP="0008395A">
            <w:pPr>
              <w:pStyle w:val="34ffffff6"/>
              <w:rPr>
                <w:rFonts w:eastAsiaTheme="minorEastAsia"/>
                <w:color w:val="auto"/>
                <w:sz w:val="18"/>
              </w:rPr>
            </w:pPr>
            <w:r w:rsidRPr="000D0678">
              <w:rPr>
                <w:color w:val="auto"/>
                <w:sz w:val="18"/>
              </w:rPr>
              <w:t>Просмотр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DAE2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5A651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B77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0783A" w14:textId="77777777" w:rsidR="008517F4" w:rsidRPr="000D0678" w:rsidRDefault="008517F4" w:rsidP="0008395A">
            <w:pPr>
              <w:pStyle w:val="34ffffff6"/>
              <w:rPr>
                <w:rFonts w:eastAsiaTheme="minorEastAsia"/>
                <w:color w:val="auto"/>
                <w:sz w:val="18"/>
              </w:rPr>
            </w:pPr>
            <w:r w:rsidRPr="000D0678">
              <w:rPr>
                <w:color w:val="auto"/>
                <w:sz w:val="18"/>
              </w:rPr>
              <w:t>Ввод информации о текущем случае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100B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6335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95C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515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Информирование о рекомендуемых дозах и совместимости назначаемых препаратов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DED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0A25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65A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8567A" w14:textId="77777777" w:rsidR="008517F4" w:rsidRPr="000D0678" w:rsidRDefault="008517F4" w:rsidP="0008395A">
            <w:pPr>
              <w:pStyle w:val="34ffffff6"/>
              <w:rPr>
                <w:rFonts w:eastAsiaTheme="minorEastAsia"/>
                <w:color w:val="auto"/>
                <w:sz w:val="18"/>
              </w:rPr>
            </w:pPr>
            <w:r w:rsidRPr="000D0678">
              <w:rPr>
                <w:color w:val="auto"/>
                <w:sz w:val="18"/>
              </w:rPr>
              <w:t>Отображение вызовов в приемный покой к пациентам с указанием информации о пациенте:</w:t>
            </w:r>
          </w:p>
          <w:p w14:paraId="62AA4D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3A665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 </w:t>
            </w:r>
          </w:p>
          <w:p w14:paraId="03257F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981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6D9E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F94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FECDC7"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статуса медработника: </w:t>
            </w:r>
          </w:p>
          <w:p w14:paraId="512928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p w14:paraId="3303B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4B6B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872B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22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E1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уведомлений о вызове медицинского сотрудника в приемное отделение и подтверждение медицинским сотрудником готовности принять вызов в приемном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530F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14B4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8E1A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AA02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управления коечным фондом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3597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B5A5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AF7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CF75E"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72CAC1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пациентов, сгруппированных по палатам; </w:t>
            </w:r>
          </w:p>
          <w:p w14:paraId="676157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прибытия;</w:t>
            </w:r>
          </w:p>
          <w:p w14:paraId="1C61E6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убытия;</w:t>
            </w:r>
          </w:p>
          <w:p w14:paraId="72C540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регистрации переливания трансфузионных сред (009/у);</w:t>
            </w:r>
          </w:p>
          <w:p w14:paraId="144171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лист регистрации переливания трансфузионных сред (005/у);</w:t>
            </w:r>
          </w:p>
          <w:p w14:paraId="2DAE9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учетная форма №114/у Сопроводительный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472D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F046C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536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AE105" w14:textId="77777777" w:rsidR="008517F4" w:rsidRPr="000D0678" w:rsidRDefault="008517F4" w:rsidP="0008395A">
            <w:pPr>
              <w:pStyle w:val="34ffffff6"/>
              <w:rPr>
                <w:rFonts w:eastAsiaTheme="minorEastAsia"/>
                <w:color w:val="auto"/>
                <w:sz w:val="18"/>
              </w:rPr>
            </w:pPr>
            <w:r w:rsidRPr="000D0678">
              <w:rPr>
                <w:color w:val="auto"/>
                <w:sz w:val="18"/>
              </w:rPr>
              <w:softHyphen/>
              <w:t>Возможность выполнения следующих действий с записью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77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3CEA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1E7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EE08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подтверждение приема пациента, переведенного из другого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972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1126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D62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B65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данных карты выбывшего из стационара выбранного пациента;</w:t>
            </w:r>
          </w:p>
          <w:p w14:paraId="3569AE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палаты выбранному пациенту;</w:t>
            </w:r>
          </w:p>
          <w:p w14:paraId="324694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пациента в другую палату;</w:t>
            </w:r>
          </w:p>
          <w:p w14:paraId="58CCBD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лечащего врача;</w:t>
            </w:r>
          </w:p>
          <w:p w14:paraId="4182B9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другое отделение;</w:t>
            </w:r>
          </w:p>
          <w:p w14:paraId="4F226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медицинскую организацию;</w:t>
            </w:r>
          </w:p>
          <w:p w14:paraId="772689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стационар другого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2B8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E137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B78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E0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выписки пациента из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ED9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40E6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2AD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67493"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 список пациентов отделения. Должна быть обеспечена настройка, определяющая возможность создания КВС в профильных отделениях или запрещающая создание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2F6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375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820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C6D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перевода в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01D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95A1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58C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E51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4BE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05C8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684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6A9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0CBEF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4546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1F1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A8B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Завершение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1FEF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BF77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B5F9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F82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B0F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DB9F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5859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94C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9F43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4178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2A0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9070A" w14:textId="77777777" w:rsidR="008517F4" w:rsidRPr="000D0678" w:rsidRDefault="008517F4" w:rsidP="0008395A">
            <w:pPr>
              <w:pStyle w:val="34ffffff6"/>
              <w:rPr>
                <w:rFonts w:eastAsiaTheme="minorEastAsia"/>
                <w:color w:val="auto"/>
                <w:sz w:val="18"/>
              </w:rPr>
            </w:pPr>
            <w:r w:rsidRPr="000D0678">
              <w:rPr>
                <w:color w:val="auto"/>
                <w:sz w:val="18"/>
              </w:rPr>
              <w:softHyphen/>
              <w:t>Быстрый доступ к функциям:</w:t>
            </w:r>
          </w:p>
          <w:p w14:paraId="752FF9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направлений на госпитализацию;</w:t>
            </w:r>
          </w:p>
          <w:p w14:paraId="4C7623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уведомлений;</w:t>
            </w:r>
          </w:p>
          <w:p w14:paraId="6B4D6E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выбывших из стационара;</w:t>
            </w:r>
          </w:p>
          <w:p w14:paraId="149CB1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регистры;</w:t>
            </w:r>
          </w:p>
          <w:p w14:paraId="5A62B6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отчеты. Возможность формирования статистических отчетов по данным Системы;</w:t>
            </w:r>
          </w:p>
          <w:p w14:paraId="17F97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шаблоны документов</w:t>
            </w:r>
          </w:p>
          <w:p w14:paraId="585ED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внутрисистемные справочники:</w:t>
            </w:r>
          </w:p>
          <w:p w14:paraId="48C5B1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МКБ-10;</w:t>
            </w:r>
          </w:p>
          <w:p w14:paraId="63284C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фальсификатов и забракованных серий ЛС;</w:t>
            </w:r>
          </w:p>
          <w:p w14:paraId="1C142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4D5AD1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расписание отделения стационара;</w:t>
            </w:r>
          </w:p>
          <w:p w14:paraId="3016EF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извещения о раненых и скончавшихся в ДТП;</w:t>
            </w:r>
          </w:p>
          <w:p w14:paraId="7AEB36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модуль "Медицинские свидетельства";</w:t>
            </w:r>
          </w:p>
          <w:p w14:paraId="2C9BB4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родовых сертификатов; </w:t>
            </w:r>
          </w:p>
          <w:p w14:paraId="6C5A10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талонов;</w:t>
            </w:r>
          </w:p>
          <w:p w14:paraId="562CA0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учета детей;</w:t>
            </w:r>
          </w:p>
          <w:p w14:paraId="090D10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 талонов и счетов на оплату электронных родовых сертификатов;</w:t>
            </w:r>
          </w:p>
          <w:p w14:paraId="553D95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направлений на МСЭ;</w:t>
            </w:r>
          </w:p>
          <w:p w14:paraId="3690A1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запросы ЭЛН в ФСС;</w:t>
            </w:r>
          </w:p>
          <w:p w14:paraId="657FA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запросов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D32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ACE9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EE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67E92" w14:textId="77777777" w:rsidR="008517F4" w:rsidRPr="000D0678" w:rsidRDefault="008517F4" w:rsidP="0008395A">
            <w:pPr>
              <w:pStyle w:val="34ffffff6"/>
              <w:rPr>
                <w:rFonts w:eastAsiaTheme="minorEastAsia"/>
                <w:color w:val="auto"/>
                <w:sz w:val="18"/>
              </w:rPr>
            </w:pPr>
            <w:r w:rsidRPr="000D0678">
              <w:rPr>
                <w:color w:val="auto"/>
                <w:sz w:val="18"/>
              </w:rPr>
              <w:softHyphen/>
              <w:t>Быстрый доступ к функциям:</w:t>
            </w:r>
          </w:p>
          <w:p w14:paraId="3C426C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назначений;</w:t>
            </w:r>
          </w:p>
          <w:p w14:paraId="5B3DAD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учета рабочего времени сотрудников: </w:t>
            </w:r>
          </w:p>
          <w:p w14:paraId="6826B0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фиксирования начала и окончания рабочего дня;</w:t>
            </w:r>
          </w:p>
          <w:p w14:paraId="2F5610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запросов;</w:t>
            </w:r>
          </w:p>
          <w:p w14:paraId="13B1DB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модуль "Патоморфология";</w:t>
            </w:r>
          </w:p>
          <w:p w14:paraId="29405F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графиком дежурств персонала;</w:t>
            </w:r>
          </w:p>
          <w:p w14:paraId="258E4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извещений о включении в регистр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C3C01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C5292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F67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BC46D" w14:textId="77777777" w:rsidR="008517F4" w:rsidRPr="000D0678" w:rsidRDefault="008517F4" w:rsidP="0008395A">
            <w:pPr>
              <w:pStyle w:val="34ffffff6"/>
              <w:rPr>
                <w:rFonts w:eastAsiaTheme="minorEastAsia"/>
                <w:color w:val="auto"/>
                <w:sz w:val="18"/>
              </w:rPr>
            </w:pPr>
            <w:r w:rsidRPr="000D0678">
              <w:rPr>
                <w:color w:val="auto"/>
                <w:sz w:val="18"/>
              </w:rPr>
              <w:softHyphen/>
              <w:t>Быстрый доступ к функциям:</w:t>
            </w:r>
          </w:p>
          <w:p w14:paraId="202B6B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извещений форма №058/у;</w:t>
            </w:r>
          </w:p>
          <w:p w14:paraId="3CC063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извещений о больных венерическими заболеваниями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0BE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9CD2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AE2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9EB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журналом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D8E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63FE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50E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22027"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направлений со следующими типами:</w:t>
            </w:r>
          </w:p>
          <w:p w14:paraId="5AA84F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восстановительное лечение;</w:t>
            </w:r>
          </w:p>
          <w:p w14:paraId="05F76D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плановую;</w:t>
            </w:r>
          </w:p>
          <w:p w14:paraId="001F86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экстренную;</w:t>
            </w:r>
          </w:p>
          <w:p w14:paraId="54731E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осмотр с целью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5FC7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2294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B8C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89F6C" w14:textId="77777777" w:rsidR="008517F4" w:rsidRPr="000D0678" w:rsidRDefault="008517F4" w:rsidP="0008395A">
            <w:pPr>
              <w:pStyle w:val="34ffffff6"/>
              <w:rPr>
                <w:rFonts w:eastAsiaTheme="minorEastAsia"/>
                <w:color w:val="auto"/>
                <w:sz w:val="18"/>
              </w:rPr>
            </w:pPr>
            <w:r w:rsidRPr="000D0678">
              <w:rPr>
                <w:color w:val="auto"/>
                <w:sz w:val="18"/>
              </w:rPr>
              <w:t>Возможность учета архивных данных, просмотра отмененных/отклоненных направлений, причины отмены/отклонения.</w:t>
            </w:r>
          </w:p>
          <w:p w14:paraId="43F8BDC3" w14:textId="77777777" w:rsidR="008517F4" w:rsidRPr="000D0678" w:rsidRDefault="008517F4" w:rsidP="0008395A">
            <w:pPr>
              <w:pStyle w:val="34ffffff6"/>
              <w:rPr>
                <w:color w:val="auto"/>
                <w:sz w:val="18"/>
              </w:rPr>
            </w:pPr>
            <w:r w:rsidRPr="000D0678">
              <w:rPr>
                <w:color w:val="auto"/>
                <w:sz w:val="18"/>
              </w:rPr>
              <w:t>Поиск направлений на госпитализацию по заданным параметрам направления и/или пациента: </w:t>
            </w:r>
          </w:p>
          <w:p w14:paraId="3894BF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направлений; текущий день;</w:t>
            </w:r>
          </w:p>
          <w:p w14:paraId="3D7ACD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 (на восстановительное лечение, на осмотр с целью госпитализации, на госпитализацию плановую, на госпитализацию экстренную);</w:t>
            </w:r>
          </w:p>
          <w:p w14:paraId="2B3139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направления;</w:t>
            </w:r>
          </w:p>
          <w:p w14:paraId="1A6DD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w:t>
            </w:r>
          </w:p>
          <w:p w14:paraId="042CEB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направившего врача;</w:t>
            </w:r>
          </w:p>
          <w:p w14:paraId="4A5208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820C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2BFEB0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4D8B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госпитализация подтверждена;</w:t>
            </w:r>
          </w:p>
          <w:p w14:paraId="685D9F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госпитализации;</w:t>
            </w:r>
          </w:p>
          <w:p w14:paraId="6ABB1F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p w14:paraId="27B43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488A93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статус госпитализации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4946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897C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1C4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6A1CB" w14:textId="77777777" w:rsidR="008517F4" w:rsidRPr="000D0678" w:rsidRDefault="008517F4" w:rsidP="0008395A">
            <w:pPr>
              <w:pStyle w:val="34ffffff6"/>
              <w:rPr>
                <w:rFonts w:eastAsiaTheme="minorEastAsia"/>
                <w:color w:val="auto"/>
                <w:sz w:val="18"/>
              </w:rPr>
            </w:pPr>
            <w:r w:rsidRPr="000D0678">
              <w:rPr>
                <w:color w:val="auto"/>
                <w:sz w:val="18"/>
              </w:rPr>
              <w:t>Добавление внешнего направления (из другой МО, которая не работает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9B59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9240B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B8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30573" w14:textId="77777777" w:rsidR="008517F4" w:rsidRPr="000D0678" w:rsidRDefault="008517F4" w:rsidP="0008395A">
            <w:pPr>
              <w:pStyle w:val="34ffffff6"/>
              <w:rPr>
                <w:rFonts w:eastAsiaTheme="minorEastAsia"/>
                <w:color w:val="auto"/>
                <w:sz w:val="18"/>
              </w:rPr>
            </w:pPr>
            <w:r w:rsidRPr="000D0678">
              <w:rPr>
                <w:color w:val="auto"/>
                <w:sz w:val="18"/>
              </w:rPr>
              <w:t xml:space="preserve">Печать списка направлений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4FA5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D439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C90E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19203" w14:textId="77777777" w:rsidR="008517F4" w:rsidRPr="000D0678" w:rsidRDefault="008517F4" w:rsidP="0008395A">
            <w:pPr>
              <w:pStyle w:val="34ffffff6"/>
              <w:rPr>
                <w:rFonts w:eastAsiaTheme="minorEastAsia"/>
                <w:color w:val="auto"/>
                <w:sz w:val="18"/>
              </w:rPr>
            </w:pPr>
            <w:r w:rsidRPr="000D0678">
              <w:rPr>
                <w:color w:val="auto"/>
                <w:sz w:val="18"/>
              </w:rPr>
              <w:t>Подтверждение госпитализации пациента по направлениям на осмотр с целью госпитализации с указанием даты и времени госпитализации, ФИО и должности медицинского работника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BB69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A9D0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556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BC8124" w14:textId="77777777" w:rsidR="008517F4" w:rsidRPr="000D0678" w:rsidRDefault="008517F4" w:rsidP="0008395A">
            <w:pPr>
              <w:pStyle w:val="34ffffff6"/>
              <w:rPr>
                <w:rFonts w:eastAsiaTheme="minorEastAsia"/>
                <w:color w:val="auto"/>
                <w:sz w:val="18"/>
              </w:rPr>
            </w:pPr>
            <w:r w:rsidRPr="000D0678">
              <w:rPr>
                <w:color w:val="auto"/>
                <w:sz w:val="18"/>
              </w:rPr>
              <w:t>Оформление госпитализации по направлению для подтвержденных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332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7092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BE4C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04CA2" w14:textId="77777777" w:rsidR="008517F4" w:rsidRPr="000D0678" w:rsidRDefault="008517F4" w:rsidP="0008395A">
            <w:pPr>
              <w:pStyle w:val="34ffffff6"/>
              <w:rPr>
                <w:rFonts w:eastAsiaTheme="minorEastAsia"/>
                <w:color w:val="auto"/>
                <w:sz w:val="18"/>
              </w:rPr>
            </w:pPr>
            <w:r w:rsidRPr="000D0678">
              <w:rPr>
                <w:color w:val="auto"/>
                <w:sz w:val="18"/>
              </w:rPr>
              <w:t>Госпитализация пациента без выписки направления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088F5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B569C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620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CA861" w14:textId="77777777" w:rsidR="008517F4" w:rsidRPr="000D0678" w:rsidRDefault="008517F4" w:rsidP="0008395A">
            <w:pPr>
              <w:pStyle w:val="34ffffff6"/>
              <w:rPr>
                <w:rFonts w:eastAsiaTheme="minorEastAsia"/>
                <w:color w:val="auto"/>
                <w:sz w:val="18"/>
              </w:rPr>
            </w:pPr>
            <w:r w:rsidRPr="000D0678">
              <w:rPr>
                <w:color w:val="auto"/>
                <w:sz w:val="18"/>
              </w:rPr>
              <w:t>Организация графика плановой госпитализации:</w:t>
            </w:r>
          </w:p>
          <w:p w14:paraId="24E497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выделения временных интервалов для госпитализации по профилям;</w:t>
            </w:r>
          </w:p>
          <w:p w14:paraId="70A682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конкретного времени прибытия пациента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828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689E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CB4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5453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выделения временных интервалов для госпитализации по профилям;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359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7CD1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316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E3E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конкретного времени прибытия пациента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D4C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5CF8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721F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30C9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6B1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FCD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2B0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1D4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назначений по заданным параметрам назначения и/или пациента:</w:t>
            </w:r>
          </w:p>
          <w:p w14:paraId="7D2AF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Имя, Отчество;</w:t>
            </w:r>
          </w:p>
          <w:p w14:paraId="759B64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5700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15C37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назначения;</w:t>
            </w:r>
          </w:p>
          <w:p w14:paraId="071E55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31AFEB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44F1C7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0A7DAB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51E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8CF1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639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75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F43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4A21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5FD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7FB207" w14:textId="77777777" w:rsidR="008517F4" w:rsidRPr="000D0678" w:rsidRDefault="008517F4" w:rsidP="0008395A">
            <w:pPr>
              <w:pStyle w:val="34ffffff6"/>
              <w:rPr>
                <w:rFonts w:eastAsiaTheme="minorEastAsia"/>
                <w:color w:val="auto"/>
                <w:sz w:val="18"/>
              </w:rPr>
            </w:pPr>
            <w:r w:rsidRPr="000D0678">
              <w:rPr>
                <w:color w:val="auto"/>
                <w:sz w:val="18"/>
              </w:rPr>
              <w:t>Выполнение назначения, в том числе:</w:t>
            </w:r>
          </w:p>
          <w:p w14:paraId="54DD74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использованием медикаментов;</w:t>
            </w:r>
          </w:p>
          <w:p w14:paraId="4EC2E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C26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B4F5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321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295D2" w14:textId="77777777" w:rsidR="008517F4" w:rsidRPr="000D0678" w:rsidRDefault="008517F4" w:rsidP="0008395A">
            <w:pPr>
              <w:pStyle w:val="34ffffff6"/>
              <w:rPr>
                <w:rFonts w:eastAsiaTheme="minorEastAsia"/>
                <w:color w:val="auto"/>
                <w:sz w:val="18"/>
              </w:rPr>
            </w:pPr>
            <w:r w:rsidRPr="000D0678">
              <w:rPr>
                <w:color w:val="auto"/>
                <w:sz w:val="18"/>
              </w:rPr>
              <w:t>Расчет назначаемых доз медикаментов с учетом массы, роста, возраста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A47E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6BE0D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2A3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57E3F" w14:textId="77777777" w:rsidR="008517F4" w:rsidRPr="000D0678" w:rsidRDefault="008517F4" w:rsidP="0008395A">
            <w:pPr>
              <w:pStyle w:val="34ffffff6"/>
              <w:rPr>
                <w:rFonts w:eastAsiaTheme="minorEastAsia"/>
                <w:color w:val="auto"/>
                <w:sz w:val="18"/>
              </w:rPr>
            </w:pPr>
            <w:r w:rsidRPr="000D0678">
              <w:rPr>
                <w:color w:val="auto"/>
                <w:sz w:val="18"/>
              </w:rPr>
              <w:t>Использование клинических рекомендаций:</w:t>
            </w:r>
          </w:p>
          <w:p w14:paraId="578927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пакетных назначений на основе клинических рекомендаций;</w:t>
            </w:r>
          </w:p>
          <w:p w14:paraId="43C5F9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схем лекарственной терапии на основе клинических рекомендаций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2FD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2452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1812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74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139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85B0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CCD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E2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F72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11BE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625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62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36D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50F3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323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5D18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02D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6091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E06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D2236" w14:textId="77777777" w:rsidR="008517F4" w:rsidRPr="000D0678" w:rsidRDefault="008517F4" w:rsidP="0008395A">
            <w:pPr>
              <w:pStyle w:val="34ffffff6"/>
              <w:rPr>
                <w:rFonts w:eastAsiaTheme="minorEastAsia"/>
                <w:color w:val="auto"/>
                <w:sz w:val="18"/>
              </w:rPr>
            </w:pPr>
            <w:r w:rsidRPr="000D0678">
              <w:rPr>
                <w:color w:val="auto"/>
                <w:sz w:val="18"/>
              </w:rPr>
              <w:t>Печать записи, страницы, всего списка записей в журнале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36622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050B9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CD81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20A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Доступ к модулю "Журнал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2F0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7AA5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D2E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713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CA5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184C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2D7D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D72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35B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0D1E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10C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4F8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журналу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9EB1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64A7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301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591D5" w14:textId="77777777" w:rsidR="008517F4" w:rsidRPr="000D0678" w:rsidRDefault="008517F4" w:rsidP="0008395A">
            <w:pPr>
              <w:pStyle w:val="34ffffff6"/>
              <w:rPr>
                <w:rFonts w:eastAsiaTheme="minorEastAsia"/>
                <w:color w:val="auto"/>
                <w:sz w:val="18"/>
              </w:rPr>
            </w:pPr>
            <w:r w:rsidRPr="000D0678">
              <w:rPr>
                <w:color w:val="auto"/>
                <w:sz w:val="18"/>
              </w:rPr>
              <w:t xml:space="preserve">Поиск </w:t>
            </w:r>
            <w:r w:rsidRPr="000D0678">
              <w:rPr>
                <w:color w:val="auto"/>
                <w:sz w:val="20"/>
              </w:rPr>
              <w:t>ЭМК</w:t>
            </w:r>
            <w:r w:rsidRPr="000D0678">
              <w:rPr>
                <w:color w:val="auto"/>
                <w:sz w:val="18"/>
              </w:rPr>
              <w:t xml:space="preserve"> выписанных пациентов по заданным параметрам:</w:t>
            </w:r>
          </w:p>
          <w:p w14:paraId="3F986E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55CD26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A5410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460AEC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C1257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93B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6A17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1B3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32C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выбывших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1D16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74CE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0EE2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11CD9" w14:textId="77777777" w:rsidR="008517F4" w:rsidRPr="000D0678" w:rsidRDefault="008517F4" w:rsidP="0008395A">
            <w:pPr>
              <w:pStyle w:val="34ffffff6"/>
              <w:rPr>
                <w:rFonts w:eastAsiaTheme="minorEastAsia"/>
                <w:color w:val="auto"/>
                <w:sz w:val="18"/>
              </w:rPr>
            </w:pPr>
            <w:r w:rsidRPr="000D0678">
              <w:rPr>
                <w:color w:val="auto"/>
                <w:sz w:val="18"/>
              </w:rPr>
              <w:t>Просмотр ЭМК выбывшего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C7EA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DCD5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03B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43084" w14:textId="77777777" w:rsidR="008517F4" w:rsidRPr="000D0678" w:rsidRDefault="008517F4" w:rsidP="0008395A">
            <w:pPr>
              <w:pStyle w:val="34ffffff6"/>
              <w:rPr>
                <w:rFonts w:eastAsiaTheme="minorEastAsia"/>
                <w:color w:val="auto"/>
                <w:sz w:val="18"/>
              </w:rPr>
            </w:pPr>
            <w:r w:rsidRPr="000D0678">
              <w:rPr>
                <w:color w:val="auto"/>
                <w:sz w:val="18"/>
              </w:rPr>
              <w:t>Отмена выписки пациента из стационара (только для пациентов, выписанных в течении текущего дня; при переводе в другое отделение запись в журнале выбывших должна отображаться до тех пор, пока пациент не будет принят в назначенное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61E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A85E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EC3A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68DD2"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 из журнала выбывших: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B7A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8D8A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1CE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80F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573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89BE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14D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7DE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B17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A626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70E5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78C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записи, текущей страницы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782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3831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A04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C8649"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"Патоморфология" для работы с направлениями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89E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4564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4CD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486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журналу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B5E1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879A6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B72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BF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E50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DE1E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FFF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BF1F1"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и просмотр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D4F0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82CF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4DC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3AD65" w14:textId="77777777" w:rsidR="008517F4" w:rsidRPr="000D0678" w:rsidRDefault="008517F4" w:rsidP="0008395A">
            <w:pPr>
              <w:pStyle w:val="34ffffff6"/>
              <w:rPr>
                <w:rFonts w:eastAsiaTheme="minorEastAsia"/>
                <w:color w:val="auto"/>
                <w:sz w:val="18"/>
              </w:rPr>
            </w:pPr>
            <w:r w:rsidRPr="000D0678">
              <w:rPr>
                <w:color w:val="auto"/>
                <w:sz w:val="18"/>
              </w:rPr>
              <w:t>Просмотр, добавление и редактирование протоколов патоморфологических, патологогистологических и цитологических диагностических исследований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FEAE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ED00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47F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BF10B" w14:textId="77777777" w:rsidR="008517F4" w:rsidRPr="000D0678" w:rsidRDefault="008517F4" w:rsidP="0008395A">
            <w:pPr>
              <w:pStyle w:val="34ffffff6"/>
              <w:rPr>
                <w:rFonts w:eastAsiaTheme="minorEastAsia"/>
                <w:color w:val="auto"/>
                <w:sz w:val="18"/>
              </w:rPr>
            </w:pPr>
            <w:r w:rsidRPr="000D0678">
              <w:rPr>
                <w:color w:val="auto"/>
                <w:sz w:val="18"/>
              </w:rPr>
              <w:t>Аннулирование направлений и снятие аннулирования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1E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8FB5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F4E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80C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7ED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DDB9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935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729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регистрами и спецификой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7CA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DF64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46F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11B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записей регистра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57B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1D0D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6C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5D7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регистре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F38A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0F16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72E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B41F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из регистра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052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D998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A2E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9A5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определенным функциям при работе с регистром социально-значимых заболеваний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FBF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D073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595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E5DA8" w14:textId="77777777" w:rsidR="008517F4" w:rsidRPr="000D0678" w:rsidRDefault="008517F4" w:rsidP="0008395A">
            <w:pPr>
              <w:pStyle w:val="34ffffff6"/>
              <w:rPr>
                <w:rFonts w:eastAsiaTheme="minorEastAsia"/>
                <w:color w:val="auto"/>
                <w:sz w:val="18"/>
              </w:rPr>
            </w:pPr>
            <w:r w:rsidRPr="000D0678">
              <w:rPr>
                <w:color w:val="auto"/>
                <w:sz w:val="18"/>
              </w:rPr>
              <w:t>Создание и отправка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BBAF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6D23F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5FE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301A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направлениями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104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586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D19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89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5361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F2D05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E39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41C10"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МСЭ по следующим параметрам:</w:t>
            </w:r>
          </w:p>
          <w:p w14:paraId="33E573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04820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0BD124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71837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AC65B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льготы пациента;</w:t>
            </w:r>
          </w:p>
          <w:p w14:paraId="06A9A8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5A50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 на МСЭ;</w:t>
            </w:r>
          </w:p>
          <w:p w14:paraId="17A9C4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на МСЭ;</w:t>
            </w:r>
          </w:p>
          <w:p w14:paraId="66DE0A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w:t>
            </w:r>
          </w:p>
          <w:p w14:paraId="6F33B9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2E5614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76EAC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на ВК;</w:t>
            </w:r>
          </w:p>
          <w:p w14:paraId="2BDDB9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 на ВК (Создано, Не создано, Все);</w:t>
            </w:r>
          </w:p>
          <w:p w14:paraId="742A99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справки о возврате направления на МСЭ;</w:t>
            </w:r>
          </w:p>
          <w:p w14:paraId="214796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программы дополнительного обследования по направлению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E5E8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F3F34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17E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4E2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34D0E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95C6B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4E2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B91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00A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3C69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BDA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845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DFEAB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EB5AA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D2A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B75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 на МСЭ (только для направлений на МСЭ, у которых нет связанного с ним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4E3E3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5C981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FDC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83C10" w14:textId="77777777" w:rsidR="008517F4" w:rsidRPr="000D0678" w:rsidRDefault="008517F4" w:rsidP="0008395A">
            <w:pPr>
              <w:pStyle w:val="34ffffff6"/>
              <w:rPr>
                <w:rFonts w:eastAsiaTheme="minorEastAsia"/>
                <w:color w:val="auto"/>
                <w:sz w:val="18"/>
              </w:rPr>
            </w:pPr>
            <w:r w:rsidRPr="000D0678">
              <w:rPr>
                <w:color w:val="auto"/>
                <w:sz w:val="18"/>
              </w:rPr>
              <w:t>Печать формы для выбранного направления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14F35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D7BB4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FF9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C06C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графиком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26F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8E63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8A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BD0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829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B03A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FF1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5A98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изменение параметров, просмотр дежурства, удаление дежурства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C12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3475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E8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5D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C4A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75E4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296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16C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работе с графиком дежурств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E40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A1F7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943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1C448" w14:textId="77777777" w:rsidR="008517F4" w:rsidRPr="000D0678" w:rsidRDefault="008517F4" w:rsidP="0008395A">
            <w:pPr>
              <w:pStyle w:val="34ffffff6"/>
              <w:rPr>
                <w:rFonts w:eastAsiaTheme="minorEastAsia"/>
                <w:color w:val="auto"/>
                <w:sz w:val="18"/>
              </w:rPr>
            </w:pPr>
            <w:r w:rsidRPr="000D0678">
              <w:rPr>
                <w:color w:val="auto"/>
                <w:sz w:val="18"/>
              </w:rPr>
              <w:t>Возможность ведения расписания отделения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3DEA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8C52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C37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48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расписания отделения стационара, с возможностью указания времени госпитализации для каждой койки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A1E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638D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A87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804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функциям ведения расписания отделения стационара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87F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2E6A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4A1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163A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ведения в табличном виде расписания работы отделений, графика работы и дежурств врачей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9F7A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AB87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5D0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0B1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расписания отделения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8A0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4C39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6C34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2C3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DD8A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E245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093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409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документов с неформализованными данными (осмотры, результаты параклинического исследования, эпикризы, дневниковые записи,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88E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163B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82A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9FBD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455D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7F3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04C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54E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0D21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B758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0086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28F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351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0011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E1D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A265D" w14:textId="77777777" w:rsidR="008517F4" w:rsidRPr="000D0678" w:rsidRDefault="008517F4" w:rsidP="0008395A">
            <w:pPr>
              <w:pStyle w:val="34ffffff6"/>
              <w:rPr>
                <w:rFonts w:eastAsiaTheme="minorEastAsia"/>
                <w:color w:val="auto"/>
                <w:sz w:val="18"/>
              </w:rPr>
            </w:pPr>
            <w:r w:rsidRPr="000D0678">
              <w:rPr>
                <w:color w:val="auto"/>
                <w:sz w:val="18"/>
              </w:rPr>
              <w:t xml:space="preserve">Обеспечение технологии электронной подписи при добавлении и модификации документов </w:t>
            </w:r>
            <w:r w:rsidRPr="000D0678">
              <w:rPr>
                <w:color w:val="auto"/>
                <w:sz w:val="20"/>
              </w:rPr>
              <w:t>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7E9AA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625D5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FEA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116E2" w14:textId="77777777" w:rsidR="008517F4" w:rsidRPr="000D0678" w:rsidRDefault="008517F4" w:rsidP="0008395A">
            <w:pPr>
              <w:pStyle w:val="34ffffff6"/>
              <w:rPr>
                <w:rFonts w:eastAsiaTheme="minorEastAsia"/>
                <w:color w:val="auto"/>
                <w:sz w:val="18"/>
              </w:rPr>
            </w:pPr>
            <w:r w:rsidRPr="000D0678">
              <w:rPr>
                <w:color w:val="auto"/>
                <w:sz w:val="18"/>
              </w:rPr>
              <w:t>Технология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7B2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8FAE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D5E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238FF" w14:textId="77777777" w:rsidR="008517F4" w:rsidRPr="000D0678" w:rsidRDefault="008517F4" w:rsidP="0008395A">
            <w:pPr>
              <w:pStyle w:val="34ffffff6"/>
              <w:rPr>
                <w:rFonts w:eastAsiaTheme="minorEastAsia"/>
                <w:color w:val="auto"/>
                <w:sz w:val="18"/>
              </w:rPr>
            </w:pPr>
            <w:r w:rsidRPr="000D0678">
              <w:rPr>
                <w:color w:val="auto"/>
                <w:sz w:val="18"/>
              </w:rPr>
              <w:t>Подписание документов электронной подписью. Перечень документов доступных для подписания:</w:t>
            </w:r>
          </w:p>
          <w:p w14:paraId="727151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стационарного лечения;</w:t>
            </w:r>
          </w:p>
          <w:p w14:paraId="0049A9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2509D6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осмотр;</w:t>
            </w:r>
          </w:p>
          <w:p w14:paraId="0577A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w:t>
            </w:r>
          </w:p>
          <w:p w14:paraId="5A5633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дневниковые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4BB3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B587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3216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350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лекарственных назначений, в том числе с учетом данных о наличии медикаментов на складе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8D4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58A5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971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A2D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данных об исполнении лекарственных назначений со списанием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0EF8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919F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284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43C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2C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19EC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D56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C9B4BE" w14:textId="77777777" w:rsidR="008517F4" w:rsidRPr="000D0678" w:rsidRDefault="008517F4" w:rsidP="0008395A">
            <w:pPr>
              <w:pStyle w:val="34ffffff6"/>
              <w:rPr>
                <w:rFonts w:eastAsiaTheme="minorEastAsia"/>
                <w:color w:val="auto"/>
                <w:sz w:val="18"/>
              </w:rPr>
            </w:pPr>
            <w:r w:rsidRPr="000D0678">
              <w:rPr>
                <w:color w:val="auto"/>
                <w:sz w:val="18"/>
              </w:rPr>
              <w:t>Контроль заполнения полей, обязательных для отправки в ВИМИС:</w:t>
            </w:r>
          </w:p>
          <w:p w14:paraId="5E2795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обязательный ввод состояния пациента при выписке (если исход госпитализации не «Смерть»);</w:t>
            </w:r>
          </w:p>
          <w:p w14:paraId="2FB126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обязательный ввод группы крови и резус-фактора пациента на форме выполнения оперативной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7B3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12A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231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3CFAC"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пациентов, находящихся в реанимации с отображением следующей информации:</w:t>
            </w:r>
          </w:p>
          <w:p w14:paraId="2E82F0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03ED7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35D62C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нахождения в отделении;</w:t>
            </w:r>
          </w:p>
          <w:p w14:paraId="74693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B70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AD7A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796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5EC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пациентов на выбранную дату или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8CA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61BB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102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2B2339"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по заданным параметрам:</w:t>
            </w:r>
          </w:p>
          <w:p w14:paraId="2EF311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3E01CC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42DE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7B80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699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78E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электронной медицинской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9A4F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A238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96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FDEB5"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данных по текущему реанимационному периоду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FA17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E45BD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46A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5EE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выполнения следующих действий с записью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0CA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D6BC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A4B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C6028"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редактировать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1AB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9EF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179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6E8A2C"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7AB0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1DC8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CB9E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215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2AF5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0166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B97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18D0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Завершение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2097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C593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5FD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C2A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55F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13D2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ADD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219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вновь прибывшего в реанимационное отделение стационара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4977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1761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88E8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678F3" w14:textId="77777777" w:rsidR="008517F4" w:rsidRPr="000D0678" w:rsidRDefault="008517F4" w:rsidP="0008395A">
            <w:pPr>
              <w:pStyle w:val="34ffffff6"/>
              <w:rPr>
                <w:rFonts w:eastAsiaTheme="minorEastAsia"/>
                <w:color w:val="auto"/>
                <w:sz w:val="18"/>
              </w:rPr>
            </w:pPr>
            <w:r w:rsidRPr="000D0678">
              <w:rPr>
                <w:color w:val="auto"/>
                <w:sz w:val="18"/>
              </w:rPr>
              <w:t>Возможность ввода и редактирования сведений о реанимационном периоде:</w:t>
            </w:r>
          </w:p>
          <w:p w14:paraId="356AE2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начала реанимационного периода;</w:t>
            </w:r>
          </w:p>
          <w:p w14:paraId="608551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конца реанимационного периода;</w:t>
            </w:r>
          </w:p>
          <w:p w14:paraId="758D82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показания для перевода в реанимацию;</w:t>
            </w:r>
          </w:p>
          <w:p w14:paraId="50E43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пребывания в реанимации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B46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E05F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049E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192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результатов регулярных наблюдений за состоянием пациента (ведение дневника реаниматолога)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973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0D89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00C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90D36"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состоянии пациента при поступлении в реанимацию и при завершении реанимационного периода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3CB5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5748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EFB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555E6" w14:textId="77777777" w:rsidR="008517F4" w:rsidRPr="000D0678" w:rsidRDefault="008517F4" w:rsidP="0008395A">
            <w:pPr>
              <w:pStyle w:val="34ffffff6"/>
              <w:rPr>
                <w:rFonts w:eastAsiaTheme="minorEastAsia"/>
                <w:color w:val="auto"/>
                <w:sz w:val="18"/>
              </w:rPr>
            </w:pPr>
            <w:r w:rsidRPr="000D0678">
              <w:rPr>
                <w:color w:val="auto"/>
                <w:sz w:val="18"/>
              </w:rPr>
              <w:t>Ввод результатов оценки состояния пациента по специальным шкалам, в том числе по шкалам:</w:t>
            </w:r>
          </w:p>
          <w:p w14:paraId="1D8D0DD5" w14:textId="77777777" w:rsidR="008517F4" w:rsidRPr="000D0678" w:rsidRDefault="008517F4" w:rsidP="0008395A">
            <w:pPr>
              <w:pStyle w:val="34ffffff6"/>
              <w:rPr>
                <w:rFonts w:eastAsia="Times New Roman"/>
                <w:color w:val="auto"/>
                <w:sz w:val="18"/>
                <w:lang w:val="en-US"/>
              </w:rPr>
            </w:pPr>
            <w:r w:rsidRPr="000D0678">
              <w:rPr>
                <w:rFonts w:eastAsia="Times New Roman"/>
                <w:color w:val="auto"/>
                <w:sz w:val="18"/>
                <w:lang w:val="en-US"/>
              </w:rPr>
              <w:t>SOFA – Sequential Organ Failure Assessment;</w:t>
            </w:r>
          </w:p>
          <w:p w14:paraId="47585D79" w14:textId="77777777" w:rsidR="008517F4" w:rsidRPr="000D0678" w:rsidRDefault="008517F4" w:rsidP="0008395A">
            <w:pPr>
              <w:pStyle w:val="34ffffff6"/>
              <w:rPr>
                <w:rFonts w:eastAsia="Times New Roman"/>
                <w:color w:val="auto"/>
                <w:sz w:val="18"/>
                <w:lang w:val="en-US"/>
              </w:rPr>
            </w:pPr>
            <w:r w:rsidRPr="000D0678">
              <w:rPr>
                <w:rFonts w:eastAsia="Times New Roman"/>
                <w:color w:val="auto"/>
                <w:sz w:val="18"/>
                <w:lang w:val="en-US"/>
              </w:rPr>
              <w:t>GCS – The Glasgow Coma Scale;</w:t>
            </w:r>
          </w:p>
          <w:p w14:paraId="2406D488" w14:textId="77777777" w:rsidR="008517F4" w:rsidRPr="000D0678" w:rsidRDefault="008517F4" w:rsidP="0008395A">
            <w:pPr>
              <w:pStyle w:val="34ffffff6"/>
              <w:rPr>
                <w:rFonts w:eastAsia="Times New Roman"/>
                <w:color w:val="auto"/>
                <w:sz w:val="18"/>
                <w:lang w:val="en-US"/>
              </w:rPr>
            </w:pPr>
            <w:r w:rsidRPr="000D0678">
              <w:rPr>
                <w:rFonts w:eastAsia="Times New Roman"/>
                <w:color w:val="auto"/>
                <w:sz w:val="18"/>
                <w:lang w:val="en-US"/>
              </w:rPr>
              <w:t>APACHE II – Acute Physiology and Chronic Health Evaluation;</w:t>
            </w:r>
          </w:p>
          <w:p w14:paraId="35143C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ВАШ;</w:t>
            </w:r>
          </w:p>
          <w:p w14:paraId="64668A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тяжести инсульта (NIHSS);</w:t>
            </w:r>
          </w:p>
          <w:p w14:paraId="4CCC3E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Waterlow – шкала Ватерлоу оценки риска развития пролежней;</w:t>
            </w:r>
          </w:p>
          <w:p w14:paraId="5279B8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RASS – шкала возбуждения-седации Ричмонда;</w:t>
            </w:r>
          </w:p>
          <w:p w14:paraId="22B0D8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Hunt-Hess – шкала оценки тяжести больных в остром периоде САК;</w:t>
            </w:r>
          </w:p>
          <w:p w14:paraId="7563A0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FOUR – шкала оценки уровня комы;</w:t>
            </w:r>
          </w:p>
          <w:p w14:paraId="0A151F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MRC – Шкала оценки двигательного дефицита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92A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9E5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6A9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CDD77"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выполненных реанимационных мероприятиях:</w:t>
            </w:r>
          </w:p>
          <w:p w14:paraId="49A8D6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мероприятия;</w:t>
            </w:r>
          </w:p>
          <w:p w14:paraId="6D3416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начала мероприятия;</w:t>
            </w:r>
          </w:p>
          <w:p w14:paraId="024C7A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окончания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928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B99F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7BA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0E500" w14:textId="77777777" w:rsidR="008517F4" w:rsidRPr="000D0678" w:rsidRDefault="008517F4" w:rsidP="0008395A">
            <w:pPr>
              <w:pStyle w:val="34ffffff6"/>
              <w:rPr>
                <w:rFonts w:eastAsiaTheme="minorEastAsia"/>
                <w:color w:val="auto"/>
                <w:sz w:val="18"/>
              </w:rPr>
            </w:pPr>
            <w:r w:rsidRPr="000D0678">
              <w:rPr>
                <w:color w:val="auto"/>
                <w:sz w:val="18"/>
              </w:rPr>
              <w:t>Добавление назначений:</w:t>
            </w:r>
          </w:p>
          <w:p w14:paraId="47DDF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лабораторная диагностика;</w:t>
            </w:r>
          </w:p>
          <w:p w14:paraId="28815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инструментальная диагностика;</w:t>
            </w:r>
          </w:p>
          <w:p w14:paraId="051027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консультационная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5E4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2897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305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492BB"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w:t>
            </w:r>
          </w:p>
          <w:p w14:paraId="6E2DC0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направлений на госпитализацию;</w:t>
            </w:r>
          </w:p>
          <w:p w14:paraId="6C32CA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"Обмен сообщениями";</w:t>
            </w:r>
          </w:p>
          <w:p w14:paraId="738AB6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выбывших из стационара;</w:t>
            </w:r>
          </w:p>
          <w:p w14:paraId="2B787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"Отчеты" подсистемы "Отчеты". Возможность формирования статистических отчетов по данным Системы;</w:t>
            </w:r>
          </w:p>
          <w:p w14:paraId="483533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извещениям о раненых и скончавшихся в ДТП; </w:t>
            </w:r>
          </w:p>
          <w:p w14:paraId="3C0156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шаблонами документов;</w:t>
            </w:r>
          </w:p>
          <w:p w14:paraId="1A54B8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"Медицинские свидетельства"</w:t>
            </w:r>
          </w:p>
          <w:p w14:paraId="3F2FFA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функциям подсистемы "Регистры";</w:t>
            </w:r>
          </w:p>
          <w:p w14:paraId="2EB582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внутрисистемным справочникам:</w:t>
            </w:r>
          </w:p>
          <w:p w14:paraId="045F6E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МКБ-10;</w:t>
            </w:r>
          </w:p>
          <w:p w14:paraId="5C1E7B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фальсификатов и забракованных серий ЛС;</w:t>
            </w:r>
          </w:p>
          <w:p w14:paraId="187543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659B45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направлений на МСЭ;</w:t>
            </w:r>
          </w:p>
          <w:p w14:paraId="10B629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назначений;</w:t>
            </w:r>
          </w:p>
          <w:p w14:paraId="375A12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графиком дежурств персонала;</w:t>
            </w:r>
          </w:p>
          <w:p w14:paraId="1582FC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запросов</w:t>
            </w:r>
          </w:p>
          <w:p w14:paraId="5D2D0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"Патоморфология";</w:t>
            </w:r>
          </w:p>
          <w:p w14:paraId="228E7F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журналам извещений о включении в регистр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9D6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D3E1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3924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57EF9"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152500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регистрации переливания трансфузионных сред (009/у);</w:t>
            </w:r>
          </w:p>
          <w:p w14:paraId="479609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пациентов;</w:t>
            </w:r>
          </w:p>
          <w:p w14:paraId="61E780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прибытия;</w:t>
            </w:r>
          </w:p>
          <w:p w14:paraId="094199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убытия;</w:t>
            </w:r>
          </w:p>
          <w:p w14:paraId="34A277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Учетная форма №114/у Сопроводительный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334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BBC9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898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DB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4E9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BEE5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831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02B0F1"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ACD9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924EA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76C4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A1ACE" w14:textId="77777777" w:rsidR="008517F4" w:rsidRPr="000D0678" w:rsidRDefault="008517F4" w:rsidP="0008395A">
            <w:pPr>
              <w:pStyle w:val="34ffffff6"/>
              <w:rPr>
                <w:rFonts w:eastAsiaTheme="minorEastAsia"/>
                <w:color w:val="auto"/>
                <w:sz w:val="18"/>
              </w:rPr>
            </w:pPr>
            <w:r w:rsidRPr="000D0678">
              <w:rPr>
                <w:color w:val="auto"/>
                <w:sz w:val="18"/>
              </w:rPr>
              <w:t>Поиск назначений по заданным параметрам назначения и/или пациента:</w:t>
            </w:r>
          </w:p>
          <w:p w14:paraId="03F30C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1E2FB4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736A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776CA7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выполненного назначения;</w:t>
            </w:r>
          </w:p>
          <w:p w14:paraId="1E51DF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4605ED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6C6364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3C1795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13D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FE34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E39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1C1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0A80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CC97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269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7649F" w14:textId="77777777" w:rsidR="008517F4" w:rsidRPr="000D0678" w:rsidRDefault="008517F4" w:rsidP="0008395A">
            <w:pPr>
              <w:pStyle w:val="34ffffff6"/>
              <w:rPr>
                <w:rFonts w:eastAsiaTheme="minorEastAsia"/>
                <w:color w:val="auto"/>
                <w:sz w:val="18"/>
              </w:rPr>
            </w:pPr>
            <w:r w:rsidRPr="000D0678">
              <w:rPr>
                <w:color w:val="auto"/>
                <w:sz w:val="18"/>
              </w:rPr>
              <w:t>Выполнение назначения, в том числе:</w:t>
            </w:r>
          </w:p>
          <w:p w14:paraId="757BFD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использованием медикаментов;</w:t>
            </w:r>
          </w:p>
          <w:p w14:paraId="30B269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8ED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8397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D09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9F3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405E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064E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14B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BB2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335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D9D8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B2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1A3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журнала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A55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8731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4A35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524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модулю "Обмен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FEEC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4170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304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FC9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8A99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E330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1C0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14C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772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6164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CA9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CE14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5EA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A1C19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461C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BA0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18E529" w14:textId="77777777" w:rsidR="008517F4" w:rsidRPr="000D0678" w:rsidRDefault="008517F4" w:rsidP="0008395A">
            <w:pPr>
              <w:pStyle w:val="34ffffff6"/>
              <w:rPr>
                <w:rFonts w:eastAsia="Times New Roman"/>
                <w:color w:val="auto"/>
                <w:sz w:val="18"/>
              </w:rPr>
            </w:pPr>
          </w:p>
        </w:tc>
      </w:tr>
      <w:tr w:rsidR="008517F4" w:rsidRPr="000D0678" w14:paraId="6412E5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D37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0D63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C4E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FDB5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CD9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0A43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B2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A286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8D6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64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EB5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396A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A1E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349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25D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7F22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619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A394D" w14:textId="77777777" w:rsidR="008517F4" w:rsidRPr="000D0678" w:rsidRDefault="008517F4" w:rsidP="0008395A">
            <w:pPr>
              <w:pStyle w:val="34ffffff6"/>
              <w:rPr>
                <w:rFonts w:eastAsiaTheme="minorEastAsia"/>
                <w:color w:val="auto"/>
                <w:sz w:val="18"/>
              </w:rPr>
            </w:pPr>
            <w:r w:rsidRPr="000D0678">
              <w:rPr>
                <w:color w:val="auto"/>
                <w:sz w:val="18"/>
              </w:rPr>
              <w:t>Доступ к журналу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523E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B75D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BD0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795AC"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в журнале выбывших из стационара по следующим параметрам:</w:t>
            </w:r>
          </w:p>
          <w:p w14:paraId="66B5C3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660B5B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CCA8B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1535F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673B9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9289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C9B7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9DC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7EC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выбывших в журнале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32D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E36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F5C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E25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выбывшего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0F5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D38D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F9A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7A9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выписки пациента из стационара (только для пациентов, выписанных в течении текущего дня; при переводе в другое отделение запись в журнале выбывших должна отображаться до тех пор, пока пациент не будет принят в назначенное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4E1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B6A3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FABC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0F17A"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74ACBE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w:t>
            </w:r>
          </w:p>
          <w:p w14:paraId="221B8E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формы №066/у-02; </w:t>
            </w:r>
          </w:p>
          <w:p w14:paraId="1641F8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выбывших пациентов;</w:t>
            </w:r>
          </w:p>
          <w:p w14:paraId="7BE769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D5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AA5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98A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49285"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"Патоморфология" для работы с направлениями на патоморфогистологические, патологогистологические и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5CF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600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C06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EEF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журналу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65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DCC9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B94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A7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2DD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149E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231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F9D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просмотр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AD1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FFDF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81B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0569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протоколов патоморфологических, патологогистологических и цитологических 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0FDA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0E41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10C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A4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645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A072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562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4A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195A0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FBEB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4701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0F9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регистрами и спецификой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432C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D96DA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37D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FC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записей регистра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EDD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D34E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B0A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E2C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регистре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C938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86D3C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CA7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05F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из регистра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CE6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35B2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B6D1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9B23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определенным функциям при работе с регистром социально-значимых заболеваний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46FE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28251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CF0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1F49F" w14:textId="77777777" w:rsidR="008517F4" w:rsidRPr="000D0678" w:rsidRDefault="008517F4" w:rsidP="0008395A">
            <w:pPr>
              <w:pStyle w:val="34ffffff6"/>
              <w:rPr>
                <w:rFonts w:eastAsiaTheme="minorEastAsia"/>
                <w:color w:val="auto"/>
                <w:sz w:val="18"/>
              </w:rPr>
            </w:pPr>
            <w:r w:rsidRPr="000D0678">
              <w:rPr>
                <w:color w:val="auto"/>
                <w:sz w:val="18"/>
              </w:rPr>
              <w:t>Доступ к журналам извещений о включении в регистр социально-значимых заболеваний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23F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D221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E74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84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направлениями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4D2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CDB7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CBB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CF4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97C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4C4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BD8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EC1C8"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МСЭ по следующим параметрам:</w:t>
            </w:r>
          </w:p>
          <w:p w14:paraId="004CF0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на ВК;</w:t>
            </w:r>
          </w:p>
          <w:p w14:paraId="22B20B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 на ВК (Создано, Не создано, Все);</w:t>
            </w:r>
          </w:p>
          <w:p w14:paraId="2361BB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775642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4332C5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0DC9C2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0328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D1552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 на МСЭ;</w:t>
            </w:r>
          </w:p>
          <w:p w14:paraId="361164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 ("Новое", "Отказ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12D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F48E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2A8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468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4BD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3806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5D9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857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F7F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8939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6F3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EF2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9F7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01FA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84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C7E1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3F9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9169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A0A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93F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 на МСЭ (только для направлений на МСЭ, у которых нет связанного с ним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9D8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7620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76D4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2BE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для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B206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198A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BD4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DC5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графиком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FEBE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99BD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9C6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9512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001E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10DC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447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4AD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изменение параметров, просмотр дежурства, удаление дежурства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C4F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4662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D22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14B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023F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A89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B0D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92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работе с графиком дежурств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4087D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AD4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DE1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45B83" w14:textId="77777777" w:rsidR="008517F4" w:rsidRPr="000D0678" w:rsidRDefault="008517F4" w:rsidP="0008395A">
            <w:pPr>
              <w:pStyle w:val="34ffffff6"/>
              <w:rPr>
                <w:rFonts w:eastAsiaTheme="minorEastAsia"/>
                <w:color w:val="auto"/>
                <w:sz w:val="18"/>
              </w:rPr>
            </w:pPr>
            <w:r w:rsidRPr="000D0678">
              <w:rPr>
                <w:color w:val="auto"/>
                <w:sz w:val="18"/>
              </w:rPr>
              <w:t>Работа с извещениями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77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AE9D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DF8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CD7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8187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86A52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34A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AE9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извещений о раненых и скончавшихся в ДТП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AC2DE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326E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D14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B19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извещений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8A7E9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C846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95A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416B6"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1B181A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извещения;</w:t>
            </w:r>
          </w:p>
          <w:p w14:paraId="06B258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извещений;</w:t>
            </w:r>
          </w:p>
          <w:p w14:paraId="02EC44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48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089F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CA2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2F5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A73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E33A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E9C3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9FD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документов с неформализованными данными (осмотры, результаты параклинического исследования, эпикризы, дневниковые записи,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714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9979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546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866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3B0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DD40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D140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36A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543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9DAC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FA2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C621E"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операции с распределением информации по вкладкам:</w:t>
            </w:r>
          </w:p>
          <w:p w14:paraId="794D2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очередь;</w:t>
            </w:r>
          </w:p>
          <w:p w14:paraId="1F38BB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планируемые;</w:t>
            </w:r>
          </w:p>
          <w:p w14:paraId="5E834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A6C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2494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5E5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BA9B4" w14:textId="77777777" w:rsidR="008517F4" w:rsidRPr="000D0678" w:rsidRDefault="008517F4" w:rsidP="0008395A">
            <w:pPr>
              <w:pStyle w:val="34ffffff6"/>
              <w:rPr>
                <w:rFonts w:eastAsiaTheme="minorEastAsia"/>
                <w:color w:val="auto"/>
                <w:sz w:val="18"/>
              </w:rPr>
            </w:pPr>
            <w:r w:rsidRPr="000D0678">
              <w:rPr>
                <w:color w:val="auto"/>
                <w:sz w:val="18"/>
              </w:rPr>
              <w:t>Отображение следующей информации для записей списка:</w:t>
            </w:r>
          </w:p>
          <w:p w14:paraId="089A25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1CA321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393CA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67D1BA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отделения;</w:t>
            </w:r>
          </w:p>
          <w:p w14:paraId="73EB5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об аллергологическом анамнезе;</w:t>
            </w:r>
          </w:p>
          <w:p w14:paraId="25768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и должность лечащего врача;</w:t>
            </w:r>
          </w:p>
          <w:p w14:paraId="4F1F4F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из которого направлен пациент;</w:t>
            </w:r>
          </w:p>
          <w:p w14:paraId="7F417A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желаемая дата проведения операции;</w:t>
            </w:r>
          </w:p>
          <w:p w14:paraId="0DFE4B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описанного эпикриза;</w:t>
            </w:r>
          </w:p>
          <w:p w14:paraId="6FA9BB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назначенная операция;</w:t>
            </w:r>
          </w:p>
          <w:p w14:paraId="5D9102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протокола проведения операции;</w:t>
            </w:r>
          </w:p>
          <w:p w14:paraId="1F1548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бригада, назначенная на операцию;</w:t>
            </w:r>
          </w:p>
          <w:p w14:paraId="0E7B4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операции;</w:t>
            </w:r>
          </w:p>
          <w:p w14:paraId="2BAD92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проведения операции;</w:t>
            </w:r>
          </w:p>
          <w:p w14:paraId="3CE641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операционный стол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6FD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61E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DF7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CA7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столбцов, а также сортировка заявок по одному из столбцов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1A2D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CA0D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AA5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C611E"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выбранную дату:</w:t>
            </w:r>
          </w:p>
          <w:p w14:paraId="08867D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один день;</w:t>
            </w:r>
          </w:p>
          <w:p w14:paraId="2A7C6F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неделю от указанной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D7FB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0B3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7FA7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BBE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E7D5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19EE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928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0F4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заявку с указанием причины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94E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54CB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CD21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8F2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предыдущих диагнозов пациента, и т. 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363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DEB5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FD87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0A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предоперационного эпикриза по выбранной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D4C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49CB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23E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757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создания плана операций на основе входящих заявок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591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54C9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567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0C75E" w14:textId="77777777" w:rsidR="008517F4" w:rsidRPr="000D0678" w:rsidRDefault="008517F4" w:rsidP="0008395A">
            <w:pPr>
              <w:pStyle w:val="34ffffff6"/>
              <w:rPr>
                <w:rFonts w:eastAsiaTheme="minorEastAsia"/>
                <w:color w:val="auto"/>
                <w:sz w:val="18"/>
              </w:rPr>
            </w:pPr>
            <w:r w:rsidRPr="000D0678">
              <w:rPr>
                <w:color w:val="auto"/>
                <w:sz w:val="18"/>
              </w:rPr>
              <w:t>Создание плана операции по выбранной заявке с указанием:</w:t>
            </w:r>
          </w:p>
          <w:p w14:paraId="2F9D13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вида операции;</w:t>
            </w:r>
          </w:p>
          <w:p w14:paraId="3804D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и времени начала операции;</w:t>
            </w:r>
          </w:p>
          <w:p w14:paraId="2BEA14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планируемой длительности операции;</w:t>
            </w:r>
          </w:p>
          <w:p w14:paraId="4E0F3F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операционного стола;</w:t>
            </w:r>
          </w:p>
          <w:p w14:paraId="3A12B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операционной бригады;</w:t>
            </w:r>
          </w:p>
          <w:p w14:paraId="7C15E4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вида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E989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7BE3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CA0B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481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87C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C369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78D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27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970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463B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0C1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B00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одновременное участие одного сотрудника в двух операциях (при пересечении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183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EB46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079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833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Занесение результатов операции, формирование протоколов оперативного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E2B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7483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0525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0BB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B615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8D99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089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A47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42D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704F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4B1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233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операционных столов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1C4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CE41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9BD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65771"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72855A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008у Журнал записи оперативных вмешательств в стационаре;</w:t>
            </w:r>
          </w:p>
          <w:p w14:paraId="00FFE2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информированное добровольное согласие пациента на проведение оперативного вмешательства (доступно при добавлении экстренного направления на операцию);</w:t>
            </w:r>
          </w:p>
          <w:p w14:paraId="73B015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на анестезиологическое обеспечение медицинского вмешательства (доступно при добавлении экстренного направления на операцию);</w:t>
            </w:r>
          </w:p>
          <w:p w14:paraId="4547E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списка планируемых или выполненных операций;</w:t>
            </w:r>
          </w:p>
          <w:p w14:paraId="726DF0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плана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AC1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4264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9DB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553CC"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журналом уведомлений:</w:t>
            </w:r>
          </w:p>
          <w:p w14:paraId="620CA4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сообщения;</w:t>
            </w:r>
          </w:p>
          <w:p w14:paraId="1A1787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сообщения (если выбранная папка "черновики", то доступно действие редактирование);</w:t>
            </w:r>
          </w:p>
          <w:p w14:paraId="13AE5C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сообщения;</w:t>
            </w:r>
          </w:p>
          <w:p w14:paraId="232932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сообщения, как важное;</w:t>
            </w:r>
          </w:p>
          <w:p w14:paraId="7E7F6E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79C064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отправить ответ на выбранное сообщение (если сообщение не автоматическое);</w:t>
            </w:r>
          </w:p>
          <w:p w14:paraId="64E7B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28572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53F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2BE7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06C7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18BF1"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"Учет медикаментов на базе складов"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266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1060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AE2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6312E" w14:textId="77777777" w:rsidR="008517F4" w:rsidRPr="000D0678" w:rsidRDefault="008517F4" w:rsidP="0008395A">
            <w:pPr>
              <w:pStyle w:val="34ffffff6"/>
              <w:rPr>
                <w:rFonts w:eastAsiaTheme="minorEastAsia"/>
                <w:color w:val="auto"/>
                <w:sz w:val="18"/>
              </w:rPr>
            </w:pPr>
            <w:r w:rsidRPr="000D0678">
              <w:rPr>
                <w:color w:val="auto"/>
                <w:sz w:val="18"/>
              </w:rPr>
              <w:t>Возможность создания направления на патологогистологическое исследование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95E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7794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4F7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092AE"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списка заявок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7FD9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B3B8D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B1B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05870" w14:textId="77777777" w:rsidR="008517F4" w:rsidRPr="000D0678" w:rsidRDefault="008517F4" w:rsidP="0008395A">
            <w:pPr>
              <w:pStyle w:val="34ffffff6"/>
              <w:rPr>
                <w:rFonts w:eastAsiaTheme="minorEastAsia"/>
                <w:color w:val="auto"/>
                <w:sz w:val="18"/>
              </w:rPr>
            </w:pPr>
            <w:r w:rsidRPr="000D0678">
              <w:rPr>
                <w:color w:val="auto"/>
                <w:sz w:val="18"/>
              </w:rPr>
              <w:t>Поиск и фильтрация заявок с учетом следующих критериев:</w:t>
            </w:r>
          </w:p>
          <w:p w14:paraId="76ADB6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0132AE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10702D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или код услуги;</w:t>
            </w:r>
          </w:p>
          <w:p w14:paraId="3A9232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p w14:paraId="15B8A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D24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353B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C153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D22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отклонение заявки на оказание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2E2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18D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3D9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CE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выполнения процедуры по выбранной в списке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AB1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7281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132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592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примечания по выполненной процедуре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99C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0ED7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103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D863B"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w:t>
            </w:r>
          </w:p>
          <w:p w14:paraId="44835C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расписанием процедурного кабинета ;</w:t>
            </w:r>
          </w:p>
          <w:p w14:paraId="7E8356C1" w14:textId="77777777" w:rsidR="008517F4" w:rsidRPr="000D0678" w:rsidRDefault="008517F4" w:rsidP="0008395A">
            <w:pPr>
              <w:pStyle w:val="34ffffff6"/>
              <w:rPr>
                <w:rFonts w:eastAsiaTheme="minorEastAsia"/>
                <w:color w:val="auto"/>
                <w:sz w:val="18"/>
              </w:rPr>
            </w:pPr>
            <w:r w:rsidRPr="000D0678">
              <w:rPr>
                <w:color w:val="auto"/>
                <w:sz w:val="18"/>
              </w:rPr>
              <w:t>журнала учета рабочего времени сотрудников;</w:t>
            </w:r>
          </w:p>
          <w:p w14:paraId="0FA424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380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B8B1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6B92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F80BA" w14:textId="77777777" w:rsidR="008517F4" w:rsidRPr="000D0678" w:rsidRDefault="008517F4" w:rsidP="0008395A">
            <w:pPr>
              <w:pStyle w:val="34ffffff6"/>
              <w:rPr>
                <w:rFonts w:eastAsiaTheme="minorEastAsia"/>
                <w:color w:val="auto"/>
                <w:sz w:val="18"/>
              </w:rPr>
            </w:pPr>
            <w:r w:rsidRPr="000D0678">
              <w:rPr>
                <w:color w:val="auto"/>
                <w:sz w:val="18"/>
              </w:rPr>
              <w:t>Ввод документов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A1E4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2D3B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368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5BF941" w14:textId="77777777" w:rsidR="008517F4" w:rsidRPr="000D0678" w:rsidRDefault="008517F4" w:rsidP="0008395A">
            <w:pPr>
              <w:pStyle w:val="34ffffff6"/>
              <w:rPr>
                <w:rFonts w:eastAsiaTheme="minorEastAsia"/>
                <w:color w:val="auto"/>
                <w:sz w:val="18"/>
              </w:rPr>
            </w:pPr>
            <w:r w:rsidRPr="000D0678">
              <w:rPr>
                <w:color w:val="auto"/>
                <w:sz w:val="18"/>
              </w:rPr>
              <w:t>Ввод накладной-требования для заказа медикаментов</w:t>
            </w:r>
          </w:p>
          <w:p w14:paraId="1C75E0D9"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F9B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C7794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3C3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06483" w14:textId="77777777" w:rsidR="008517F4" w:rsidRPr="000D0678" w:rsidRDefault="008517F4" w:rsidP="0008395A">
            <w:pPr>
              <w:pStyle w:val="34ffffff6"/>
              <w:rPr>
                <w:rFonts w:eastAsiaTheme="minorEastAsia"/>
                <w:color w:val="auto"/>
                <w:sz w:val="18"/>
              </w:rPr>
            </w:pPr>
            <w:r w:rsidRPr="000D0678">
              <w:rPr>
                <w:color w:val="auto"/>
                <w:sz w:val="18"/>
              </w:rPr>
              <w:t>Добавление накладной на внутреннее перемещение</w:t>
            </w:r>
          </w:p>
          <w:p w14:paraId="286CFABD"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BF5F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62C6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8B7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17CFC" w14:textId="77777777" w:rsidR="008517F4" w:rsidRPr="000D0678" w:rsidRDefault="008517F4" w:rsidP="0008395A">
            <w:pPr>
              <w:pStyle w:val="34ffffff6"/>
              <w:rPr>
                <w:rFonts w:eastAsiaTheme="minorEastAsia"/>
                <w:color w:val="auto"/>
                <w:sz w:val="18"/>
              </w:rPr>
            </w:pPr>
            <w:r w:rsidRPr="000D0678">
              <w:rPr>
                <w:color w:val="auto"/>
                <w:sz w:val="18"/>
              </w:rPr>
              <w:t>Добавление документа списания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4AD2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948A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951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A8CAC" w14:textId="77777777" w:rsidR="008517F4" w:rsidRPr="000D0678" w:rsidRDefault="008517F4" w:rsidP="0008395A">
            <w:pPr>
              <w:pStyle w:val="34ffffff6"/>
              <w:rPr>
                <w:rFonts w:eastAsiaTheme="minorEastAsia"/>
                <w:color w:val="auto"/>
                <w:sz w:val="18"/>
              </w:rPr>
            </w:pPr>
            <w:r w:rsidRPr="000D0678">
              <w:rPr>
                <w:color w:val="auto"/>
                <w:sz w:val="18"/>
              </w:rPr>
              <w:t>Добавление документа ввода остатков</w:t>
            </w:r>
          </w:p>
          <w:p w14:paraId="0F437DF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48AF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552B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765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24B594" w14:textId="77777777" w:rsidR="008517F4" w:rsidRPr="000D0678" w:rsidRDefault="008517F4" w:rsidP="0008395A">
            <w:pPr>
              <w:pStyle w:val="34ffffff6"/>
              <w:rPr>
                <w:rFonts w:eastAsiaTheme="minorEastAsia"/>
                <w:color w:val="auto"/>
                <w:sz w:val="18"/>
              </w:rPr>
            </w:pPr>
            <w:r w:rsidRPr="000D0678">
              <w:rPr>
                <w:color w:val="auto"/>
                <w:sz w:val="18"/>
              </w:rPr>
              <w:t>Просмотр текущих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6C1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266F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7A5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E0573"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3D2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CB44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F3E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AD6C1"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просмотр и удаление приказов на проведение инвентаризации и инвентаризационных ведомостей</w:t>
            </w:r>
          </w:p>
          <w:p w14:paraId="2E1D5F8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6F8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4A60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32C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B5791"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просмотр инвентаризационных ведомостей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B49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5FB4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5203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B3F15"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0A5FBD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15F6C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373E14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63A530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533438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15556C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0927F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5C780C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08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77AE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AD8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00E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17D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532B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F55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01E1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списку назначений отделений пользователя и приемного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BB9C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9A09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E87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2806F"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назначений пациентов, с отображением следующей информации:</w:t>
            </w:r>
          </w:p>
          <w:p w14:paraId="398609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плановые дата и время назначения;</w:t>
            </w:r>
          </w:p>
          <w:p w14:paraId="6632D1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выполнения;</w:t>
            </w:r>
          </w:p>
          <w:p w14:paraId="4697D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выполнении;</w:t>
            </w:r>
          </w:p>
          <w:p w14:paraId="49AAF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3FC53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0AD4D0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215D64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палаты;</w:t>
            </w:r>
          </w:p>
          <w:p w14:paraId="16E3C2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w:t>
            </w:r>
          </w:p>
          <w:p w14:paraId="3AB72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выписавшего назначение;</w:t>
            </w:r>
          </w:p>
          <w:p w14:paraId="1FD4C3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формирования назначения;</w:t>
            </w:r>
          </w:p>
          <w:p w14:paraId="4064DD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выполнившего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613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095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8B0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FF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назначений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303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9FE7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E84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744F6" w14:textId="77777777" w:rsidR="008517F4" w:rsidRPr="000D0678" w:rsidRDefault="008517F4" w:rsidP="0008395A">
            <w:pPr>
              <w:pStyle w:val="34ffffff6"/>
              <w:rPr>
                <w:rFonts w:eastAsiaTheme="minorEastAsia"/>
                <w:color w:val="auto"/>
                <w:sz w:val="18"/>
              </w:rPr>
            </w:pPr>
            <w:r w:rsidRPr="000D0678">
              <w:rPr>
                <w:color w:val="auto"/>
                <w:sz w:val="18"/>
              </w:rPr>
              <w:t>Поиск и фильтрация назначений с учетом следующих критериев:</w:t>
            </w:r>
          </w:p>
          <w:p w14:paraId="3F0D5E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EFF37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1FF304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выписавший назначение;</w:t>
            </w:r>
          </w:p>
          <w:p w14:paraId="48FD5A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назначения;</w:t>
            </w:r>
          </w:p>
          <w:p w14:paraId="3A840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774CAE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53C7C7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32356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3FF4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F1FF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A3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2BE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 стационарного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DAB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1FED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EDF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01C3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1DB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937C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529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22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о выполнении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483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3F10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80D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DD4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назначения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5295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F8F0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600C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E61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листа наблюдений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123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F678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9D6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73F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477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6C53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A05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86EB3"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причины невыполнения лекарственного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BB3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0243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A53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3C6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на печать назначения, страницы или всего списка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4AD1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EE63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571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FA6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палаты из выпадающего списка для смены палаты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4AFD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1610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24F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6E7A0"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0A0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77EB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714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71BC6"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просмотру и контролю текущих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138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8219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B6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34F6A"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 журнала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DA4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E82A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7E5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E9E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FAE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E383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6AD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484D9"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 журнала учета рабочего времени сотрудников:</w:t>
            </w:r>
          </w:p>
          <w:p w14:paraId="2F095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возможность фиксирования начала и окончания рабочего дня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3C1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CE9D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3C9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835F7"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089B1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41AB9B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6F856A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6C455F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3C70D1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4F1034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3BBA80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7CE6F1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CF3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B5DA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D55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514FE"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родовых сертификатов:</w:t>
            </w:r>
          </w:p>
          <w:p w14:paraId="1AD32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родовых сертификатов в ФСС;</w:t>
            </w:r>
          </w:p>
          <w:p w14:paraId="32B6BF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номеров зарегистрированных родовых сертификатов из ФСС.;</w:t>
            </w:r>
          </w:p>
          <w:p w14:paraId="27CBE3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данных родовых сертификатов, выданных в других регионах, из ФСС;</w:t>
            </w:r>
          </w:p>
          <w:p w14:paraId="53E99B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добавления данных о талонах в родовые сертификаты;</w:t>
            </w:r>
          </w:p>
          <w:p w14:paraId="441231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состава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094C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0CDC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AFD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C50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услуг, добавленных на службу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6411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AFD3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EF0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949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консультативный прием. Направления в списке группируются по записи в очередь или на бирку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C5C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66DD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339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3A4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1B9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BAE9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08F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3B550"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консультативный прием с учетом следующих критериев:</w:t>
            </w:r>
          </w:p>
          <w:p w14:paraId="726F88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3BC1E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18A1AB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A40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C4E7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BD1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86D10"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на свободное время в расписании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CB8A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747F9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F453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E0827"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из очереди на свободное время в расписании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CB8F6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782A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5AE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3B4D47" w14:textId="77777777" w:rsidR="008517F4" w:rsidRPr="000D0678" w:rsidRDefault="008517F4" w:rsidP="0008395A">
            <w:pPr>
              <w:pStyle w:val="34ffffff6"/>
              <w:rPr>
                <w:rFonts w:eastAsiaTheme="minorEastAsia"/>
                <w:color w:val="auto"/>
                <w:sz w:val="18"/>
              </w:rPr>
            </w:pPr>
            <w:r w:rsidRPr="000D0678">
              <w:rPr>
                <w:color w:val="auto"/>
                <w:sz w:val="18"/>
              </w:rPr>
              <w:t>Прием пациента без предварительной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0902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0BE0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058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5AF1E9" w14:textId="77777777" w:rsidR="008517F4" w:rsidRPr="000D0678" w:rsidRDefault="008517F4" w:rsidP="0008395A">
            <w:pPr>
              <w:pStyle w:val="34ffffff6"/>
              <w:rPr>
                <w:rFonts w:eastAsiaTheme="minorEastAsia"/>
                <w:color w:val="auto"/>
                <w:sz w:val="18"/>
              </w:rPr>
            </w:pPr>
            <w:r w:rsidRPr="000D0678">
              <w:rPr>
                <w:color w:val="auto"/>
                <w:sz w:val="18"/>
              </w:rPr>
              <w:t>Перемещение пациента в очередь. Действие доступно для необслуженных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FF37C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D8AF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A032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73D79" w14:textId="77777777" w:rsidR="008517F4" w:rsidRPr="000D0678" w:rsidRDefault="008517F4" w:rsidP="0008395A">
            <w:pPr>
              <w:pStyle w:val="34ffffff6"/>
              <w:rPr>
                <w:rFonts w:eastAsiaTheme="minorEastAsia"/>
                <w:color w:val="auto"/>
                <w:sz w:val="18"/>
              </w:rPr>
            </w:pPr>
            <w:r w:rsidRPr="000D0678">
              <w:rPr>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E297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7D5A2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BB2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2C029" w14:textId="77777777" w:rsidR="008517F4" w:rsidRPr="000D0678" w:rsidRDefault="008517F4" w:rsidP="0008395A">
            <w:pPr>
              <w:pStyle w:val="34ffffff6"/>
              <w:rPr>
                <w:rFonts w:eastAsiaTheme="minorEastAsia"/>
                <w:color w:val="auto"/>
                <w:sz w:val="18"/>
              </w:rPr>
            </w:pPr>
            <w:r w:rsidRPr="000D0678">
              <w:rPr>
                <w:color w:val="auto"/>
                <w:sz w:val="18"/>
              </w:rPr>
              <w:t>Отмена направления с указанием причины 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A2AD0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9AEB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77C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7E56B" w14:textId="77777777" w:rsidR="008517F4" w:rsidRPr="000D0678" w:rsidRDefault="008517F4" w:rsidP="0008395A">
            <w:pPr>
              <w:pStyle w:val="34ffffff6"/>
              <w:rPr>
                <w:rFonts w:eastAsiaTheme="minorEastAsia"/>
                <w:color w:val="auto"/>
                <w:sz w:val="18"/>
              </w:rPr>
            </w:pPr>
            <w:r w:rsidRPr="000D0678">
              <w:rPr>
                <w:color w:val="auto"/>
                <w:sz w:val="18"/>
              </w:rPr>
              <w:t>Печать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91F1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48AD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B44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B26CFA"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протокола консультативного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0B806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B9992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C64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39E15" w14:textId="77777777" w:rsidR="008517F4" w:rsidRPr="000D0678" w:rsidRDefault="008517F4" w:rsidP="0008395A">
            <w:pPr>
              <w:pStyle w:val="34ffffff6"/>
              <w:rPr>
                <w:rFonts w:eastAsiaTheme="minorEastAsia"/>
                <w:color w:val="auto"/>
                <w:sz w:val="18"/>
              </w:rPr>
            </w:pPr>
            <w:r w:rsidRPr="000D0678">
              <w:rPr>
                <w:color w:val="auto"/>
                <w:sz w:val="18"/>
              </w:rPr>
              <w:t>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745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4834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7A1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ED681" w14:textId="77777777" w:rsidR="008517F4" w:rsidRPr="000D0678" w:rsidRDefault="008517F4" w:rsidP="0008395A">
            <w:pPr>
              <w:pStyle w:val="34ffffff6"/>
              <w:rPr>
                <w:rFonts w:eastAsiaTheme="minorEastAsia"/>
                <w:color w:val="auto"/>
                <w:sz w:val="18"/>
              </w:rPr>
            </w:pPr>
            <w:r w:rsidRPr="000D0678">
              <w:rPr>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7D2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D7F82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026F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72ECDA"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531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6632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C76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154F36" w14:textId="77777777" w:rsidR="008517F4" w:rsidRPr="000D0678" w:rsidRDefault="008517F4" w:rsidP="0008395A">
            <w:pPr>
              <w:pStyle w:val="34ffffff6"/>
              <w:rPr>
                <w:rFonts w:eastAsiaTheme="minorEastAsia"/>
                <w:color w:val="auto"/>
                <w:sz w:val="18"/>
              </w:rPr>
            </w:pPr>
            <w:r w:rsidRPr="000D0678">
              <w:rPr>
                <w:color w:val="auto"/>
                <w:sz w:val="18"/>
              </w:rPr>
              <w:t>Обеспечение технологии электронной подписи при добавлении и модификации документов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C8F6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9CB0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CD2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2D0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ведения расписания службы: просмотр, добавление, изменение и удаление расписания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53E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F3A8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03C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4F6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5AC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291F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91B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1751C"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195683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27052D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0CBFC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343E2B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50107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23260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05466A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79663C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2C6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8EFC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284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A4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госпитализированных или выписанных пациентов стационара МО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4319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0A0C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E0A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5CB3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записей пациентов с отображением сведений:</w:t>
            </w:r>
          </w:p>
          <w:p w14:paraId="3100C6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медицинской карты;</w:t>
            </w:r>
          </w:p>
          <w:p w14:paraId="05DB7D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50622C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1538D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 пациента в стационар;</w:t>
            </w:r>
          </w:p>
          <w:p w14:paraId="5D7628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 пациента из стационара;</w:t>
            </w:r>
          </w:p>
          <w:p w14:paraId="18EB99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котором находится пациент;</w:t>
            </w:r>
          </w:p>
          <w:p w14:paraId="217DB2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койко-дней, на протяжении которых пациент находился в стационаре;</w:t>
            </w:r>
          </w:p>
          <w:p w14:paraId="6E2B48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указывающий на то, что данные пациента имеются в базе данных застрахованных;</w:t>
            </w:r>
          </w:p>
          <w:p w14:paraId="0D907E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7B454F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p w14:paraId="2D1901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из последнего движения в рамках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259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0F5F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BAB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9B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99D9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71FF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0F3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80FDC" w14:textId="77777777" w:rsidR="008517F4" w:rsidRPr="000D0678" w:rsidRDefault="008517F4" w:rsidP="0008395A">
            <w:pPr>
              <w:pStyle w:val="34ffffff6"/>
              <w:rPr>
                <w:rFonts w:eastAsiaTheme="minorEastAsia"/>
                <w:color w:val="auto"/>
                <w:sz w:val="18"/>
              </w:rPr>
            </w:pPr>
            <w:r w:rsidRPr="000D0678">
              <w:rPr>
                <w:color w:val="auto"/>
                <w:sz w:val="18"/>
              </w:rPr>
              <w:t>Поиск госпитализированных или выписанных пациентов:</w:t>
            </w:r>
          </w:p>
          <w:p w14:paraId="68E54D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заданным параметрам:</w:t>
            </w:r>
          </w:p>
          <w:p w14:paraId="3FD36F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D73A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4914A2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w:t>
            </w:r>
          </w:p>
          <w:p w14:paraId="37ABCE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МО.</w:t>
            </w:r>
          </w:p>
          <w:p w14:paraId="552F9C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путем считывания данных с электронного полиса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1C0E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4ACC2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8E0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66BE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сведений случая стационарного лечения выбранного в списке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73A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3206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92A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250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выбранной записи о случае стационарного лечения пациента или всего списка пациентов поступивших в приемное отделение, а также госпитализированных в круглосуточные стационары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2FF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CBB8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5C1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2A5F5"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w:t>
            </w:r>
          </w:p>
          <w:p w14:paraId="0455AA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работе с расписанием отделений стационара МО;</w:t>
            </w:r>
          </w:p>
          <w:p w14:paraId="6581A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просмотру паспорта структуры МО (с указанием контактных лиц);</w:t>
            </w:r>
          </w:p>
          <w:p w14:paraId="39E365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8435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3CE5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439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14A85"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просмотру данных о движении оригинала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49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A9FD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D4A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610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ведения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15D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258F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D49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10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расписания отделений стационара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F93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CEA7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0CB7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595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расписания всех отделений стационара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660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EF19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F887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33613"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не определенных в палату, после списка палат отделения (на койках)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E63F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7FB0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086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2A35D" w14:textId="77777777" w:rsidR="008517F4" w:rsidRPr="000D0678" w:rsidRDefault="008517F4" w:rsidP="0008395A">
            <w:pPr>
              <w:pStyle w:val="34ffffff6"/>
              <w:rPr>
                <w:rFonts w:eastAsiaTheme="minorEastAsia"/>
                <w:color w:val="auto"/>
                <w:sz w:val="18"/>
              </w:rPr>
            </w:pPr>
            <w:r w:rsidRPr="000D0678">
              <w:rPr>
                <w:color w:val="auto"/>
                <w:sz w:val="18"/>
              </w:rPr>
              <w:t>Действия со списком пациентов: </w:t>
            </w:r>
          </w:p>
          <w:p w14:paraId="67122B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пациента на койку;</w:t>
            </w:r>
          </w:p>
          <w:p w14:paraId="3F1821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врача;</w:t>
            </w:r>
          </w:p>
          <w:p w14:paraId="1BDB5A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Принять в отделение;</w:t>
            </w:r>
          </w:p>
          <w:p w14:paraId="491B2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Выписать;</w:t>
            </w:r>
          </w:p>
          <w:p w14:paraId="310791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Добавить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344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A0D0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24D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8B79C" w14:textId="77777777" w:rsidR="008517F4" w:rsidRPr="000D0678" w:rsidRDefault="008517F4" w:rsidP="0008395A">
            <w:pPr>
              <w:pStyle w:val="34ffffff6"/>
              <w:rPr>
                <w:rFonts w:eastAsiaTheme="minorEastAsia"/>
                <w:color w:val="auto"/>
                <w:sz w:val="18"/>
              </w:rPr>
            </w:pPr>
            <w:r w:rsidRPr="000D0678">
              <w:rPr>
                <w:color w:val="auto"/>
                <w:sz w:val="18"/>
              </w:rPr>
              <w:t>Список пациентов группируется:</w:t>
            </w:r>
          </w:p>
          <w:p w14:paraId="4C68B6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статусам</w:t>
            </w:r>
          </w:p>
          <w:p w14:paraId="6824F2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палатам</w:t>
            </w:r>
          </w:p>
          <w:p w14:paraId="6C89E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режимам</w:t>
            </w:r>
          </w:p>
          <w:p w14:paraId="01FB4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врачу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009D5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FFE8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5CA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19B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пациента на койку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86A3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65B9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8CD6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061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D4B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65B1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B5D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993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Принять в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EF4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159B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04A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94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2077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4974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92E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7AD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Добавить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8D4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4E28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08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DEC13" w14:textId="77777777" w:rsidR="008517F4" w:rsidRPr="000D0678" w:rsidRDefault="008517F4" w:rsidP="0008395A">
            <w:pPr>
              <w:pStyle w:val="34ffffff6"/>
              <w:rPr>
                <w:rFonts w:eastAsiaTheme="minorEastAsia"/>
                <w:color w:val="auto"/>
                <w:sz w:val="18"/>
              </w:rPr>
            </w:pPr>
            <w:r w:rsidRPr="000D0678">
              <w:rPr>
                <w:color w:val="auto"/>
                <w:sz w:val="18"/>
              </w:rPr>
              <w:t>Для каждой записи списка пациентов в рамках одного диалогового окна должна отображаться следующая информация:</w:t>
            </w:r>
          </w:p>
          <w:p w14:paraId="7C7668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пациента;</w:t>
            </w:r>
          </w:p>
          <w:p w14:paraId="659D4B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5E54AE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71C2C5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КВС;</w:t>
            </w:r>
          </w:p>
          <w:p w14:paraId="580FD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3831A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p w14:paraId="079B0C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p w14:paraId="623445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МЭС в днях и в процентах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93A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C7E2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F83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86597" w14:textId="77777777" w:rsidR="008517F4" w:rsidRPr="000D0678" w:rsidRDefault="008517F4" w:rsidP="0008395A">
            <w:pPr>
              <w:pStyle w:val="34ffffff6"/>
              <w:rPr>
                <w:rFonts w:eastAsiaTheme="minorEastAsia"/>
                <w:color w:val="auto"/>
                <w:sz w:val="18"/>
              </w:rPr>
            </w:pPr>
            <w:r w:rsidRPr="000D0678">
              <w:rPr>
                <w:color w:val="auto"/>
                <w:sz w:val="18"/>
              </w:rPr>
              <w:t>Поиск и фильтрация пациентов с учетом следующих критериев:</w:t>
            </w:r>
          </w:p>
          <w:p w14:paraId="4DBDF8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котором работает медицинская сестра;</w:t>
            </w:r>
          </w:p>
          <w:p w14:paraId="0BEB36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врачи, работающие в отделении;</w:t>
            </w:r>
          </w:p>
          <w:p w14:paraId="59858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23E3A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586979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5D7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5429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AB9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0F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для старшей медсестры ограничен текущим случаем стационарного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44F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864B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180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4A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о текущем случае стационарного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8A59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E8CC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89B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5A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Просмотр/Редактирование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0E39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AA52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231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AC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Просмотр/Редактирование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5C4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F1F6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F75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4BE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Просмотр/Редактирование медицинских документов доступных 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959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C121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100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CCE4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назначениями: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5681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973D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FBB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BF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врачебных назначений пациенту (запись на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812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3A0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31C6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2F4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об выполнении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D79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0C61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CD4F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6AA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назначения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698A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75CF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78D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5D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протокола выполненного назначения, заполнение листа наблюдений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CC9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8DA0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A440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675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Персонифицированное списание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0EB6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B76E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17E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0E1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63E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63F1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0B45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35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пациента в список пациентов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08E5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16D3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C70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A8B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Подтверждение приема переведенного пациента из другого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963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DCFE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C4F3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72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перевода пациента в палату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7838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AD4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C3A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B34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назначения, смены лечащего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331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5765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147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98B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выписки пациента из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78F4E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4AF0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92D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3C853"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w:t>
            </w:r>
          </w:p>
          <w:p w14:paraId="6FE8C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внутрисистемным справочникам:</w:t>
            </w:r>
          </w:p>
          <w:p w14:paraId="506E55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контрагентов;</w:t>
            </w:r>
          </w:p>
          <w:p w14:paraId="33E3FD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4C7D46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медикаментов;</w:t>
            </w:r>
          </w:p>
          <w:p w14:paraId="7CF79D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МЭС;</w:t>
            </w:r>
          </w:p>
          <w:p w14:paraId="425D59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цены на ЖНВЛП;</w:t>
            </w:r>
          </w:p>
          <w:p w14:paraId="1247CC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предельные надбавки на ЖНВЛП.</w:t>
            </w:r>
          </w:p>
          <w:p w14:paraId="6781D5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журналу уведомлений;</w:t>
            </w:r>
          </w:p>
          <w:p w14:paraId="7AE336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функциям модуля "Отчеты" подсистемы "Отчеты". Возможность формирования статистических отчетов по данным Системы;</w:t>
            </w:r>
          </w:p>
          <w:p w14:paraId="79A77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журналу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1AB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E843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698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F1A6D"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журналу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59A2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E6B18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1DE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E7F1E"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w:t>
            </w:r>
          </w:p>
          <w:p w14:paraId="429F9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заявкам на получение медикаментов и принадлежностей;</w:t>
            </w:r>
          </w:p>
          <w:p w14:paraId="7E714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документам учета медикаментов;</w:t>
            </w:r>
          </w:p>
          <w:p w14:paraId="5C0DFD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документам списания медикаментов;</w:t>
            </w:r>
          </w:p>
          <w:p w14:paraId="1FB77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инвентаризационным ведомостям</w:t>
            </w:r>
          </w:p>
          <w:p w14:paraId="5C38B9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просмотру текущих остатков медикаментов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302E4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E20F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B68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3EE8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19EB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3082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AE6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494A5" w14:textId="77777777" w:rsidR="008517F4" w:rsidRPr="000D0678" w:rsidRDefault="008517F4" w:rsidP="0008395A">
            <w:pPr>
              <w:pStyle w:val="34ffffff6"/>
              <w:rPr>
                <w:rFonts w:eastAsiaTheme="minorEastAsia"/>
                <w:color w:val="auto"/>
                <w:sz w:val="18"/>
              </w:rPr>
            </w:pPr>
            <w:r w:rsidRPr="000D0678">
              <w:rPr>
                <w:color w:val="auto"/>
                <w:sz w:val="18"/>
              </w:rPr>
              <w:t>Поиск назначений по заданным параметрам назначения и/или пациента:</w:t>
            </w:r>
          </w:p>
          <w:p w14:paraId="0E675F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имя, отчество пациента;</w:t>
            </w:r>
          </w:p>
          <w:p w14:paraId="2ED2F7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E6D63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7583B8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назначения;</w:t>
            </w:r>
          </w:p>
          <w:p w14:paraId="593E75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4C2FF0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661AB5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29A119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62ED2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5BF4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A5A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20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195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2D46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D5C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0142D" w14:textId="77777777" w:rsidR="008517F4" w:rsidRPr="000D0678" w:rsidRDefault="008517F4" w:rsidP="0008395A">
            <w:pPr>
              <w:pStyle w:val="34ffffff6"/>
              <w:rPr>
                <w:rFonts w:eastAsiaTheme="minorEastAsia"/>
                <w:color w:val="auto"/>
                <w:sz w:val="18"/>
              </w:rPr>
            </w:pPr>
            <w:r w:rsidRPr="000D0678">
              <w:rPr>
                <w:color w:val="auto"/>
                <w:sz w:val="18"/>
              </w:rPr>
              <w:t>Выполнение назначения, в том числе:</w:t>
            </w:r>
          </w:p>
          <w:p w14:paraId="0932DB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использованием медикаментов;</w:t>
            </w:r>
          </w:p>
          <w:p w14:paraId="7F1370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D5E7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F3C9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A29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054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4D7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C34C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B3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782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8AB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6D70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227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D7515"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6D1174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Выбранной в списке записи;</w:t>
            </w:r>
          </w:p>
          <w:p w14:paraId="51AB82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назначений;</w:t>
            </w:r>
          </w:p>
          <w:p w14:paraId="3BAA6A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EED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33CD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440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61278" w14:textId="77777777" w:rsidR="008517F4" w:rsidRPr="000D0678" w:rsidRDefault="008517F4" w:rsidP="0008395A">
            <w:pPr>
              <w:pStyle w:val="34ffffff6"/>
              <w:rPr>
                <w:rFonts w:eastAsiaTheme="minorEastAsia"/>
                <w:color w:val="auto"/>
                <w:sz w:val="18"/>
              </w:rPr>
            </w:pPr>
            <w:r w:rsidRPr="000D0678">
              <w:rPr>
                <w:color w:val="auto"/>
                <w:sz w:val="18"/>
              </w:rPr>
              <w:t xml:space="preserve">Работа с заявками на получение медикаментов. </w:t>
            </w:r>
          </w:p>
          <w:p w14:paraId="3A8F419D" w14:textId="77777777" w:rsidR="008517F4" w:rsidRPr="000D0678" w:rsidRDefault="008517F4" w:rsidP="0008395A">
            <w:pPr>
              <w:pStyle w:val="34ffffff6"/>
              <w:rPr>
                <w:color w:val="auto"/>
                <w:sz w:val="18"/>
              </w:rPr>
            </w:pPr>
            <w:r w:rsidRPr="000D0678">
              <w:rPr>
                <w:color w:val="auto"/>
                <w:sz w:val="18"/>
              </w:rPr>
              <w:t>Функции видимы, если в Настройках задан модуль учета Аптека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D4EA7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907FF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120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80C75" w14:textId="77777777" w:rsidR="008517F4" w:rsidRPr="000D0678" w:rsidRDefault="008517F4" w:rsidP="0008395A">
            <w:pPr>
              <w:pStyle w:val="34ffffff6"/>
              <w:rPr>
                <w:rFonts w:eastAsiaTheme="minorEastAsia"/>
                <w:color w:val="auto"/>
                <w:sz w:val="18"/>
              </w:rPr>
            </w:pPr>
            <w:r w:rsidRPr="000D0678">
              <w:rPr>
                <w:color w:val="auto"/>
                <w:sz w:val="18"/>
              </w:rPr>
              <w:t>Поиск заявок на медикаменты и принадлежности по заданным параметрам:</w:t>
            </w:r>
          </w:p>
          <w:p w14:paraId="5BA2CE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заявки;</w:t>
            </w:r>
          </w:p>
          <w:p w14:paraId="0FC5CC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заявки;</w:t>
            </w:r>
          </w:p>
          <w:p w14:paraId="32476B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заказчик;</w:t>
            </w:r>
          </w:p>
          <w:p w14:paraId="78E52D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исполнитель;</w:t>
            </w:r>
          </w:p>
          <w:p w14:paraId="0B16F0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B6B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3C8F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31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E55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удаление заявки на медикаменты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375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B308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F01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4BC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статуса для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6F7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0BC2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CA1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E24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статусов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923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DEDF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AA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AA950" w14:textId="77777777" w:rsidR="008517F4" w:rsidRPr="000D0678" w:rsidRDefault="008517F4" w:rsidP="0008395A">
            <w:pPr>
              <w:pStyle w:val="34ffffff6"/>
              <w:rPr>
                <w:rFonts w:eastAsiaTheme="minorEastAsia"/>
                <w:color w:val="auto"/>
                <w:sz w:val="18"/>
              </w:rPr>
            </w:pPr>
            <w:r w:rsidRPr="000D0678">
              <w:rPr>
                <w:color w:val="auto"/>
                <w:sz w:val="18"/>
              </w:rPr>
              <w:t>Работа с документами учета медикаментов, документами списания медикаментов и документами ввода остатков. </w:t>
            </w:r>
          </w:p>
          <w:p w14:paraId="23BE4233" w14:textId="77777777" w:rsidR="008517F4" w:rsidRPr="000D0678" w:rsidRDefault="008517F4" w:rsidP="0008395A">
            <w:pPr>
              <w:pStyle w:val="34ffffff6"/>
              <w:rPr>
                <w:color w:val="auto"/>
                <w:sz w:val="18"/>
              </w:rPr>
            </w:pPr>
            <w:r w:rsidRPr="000D0678">
              <w:rPr>
                <w:color w:val="auto"/>
                <w:sz w:val="18"/>
              </w:rPr>
              <w:t>Функции видимы, если в Настройках задан модуль учета Аптека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E53B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9139F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030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3D249" w14:textId="77777777" w:rsidR="008517F4" w:rsidRPr="000D0678" w:rsidRDefault="008517F4" w:rsidP="0008395A">
            <w:pPr>
              <w:pStyle w:val="34ffffff6"/>
              <w:rPr>
                <w:rFonts w:eastAsiaTheme="minorEastAsia"/>
                <w:color w:val="auto"/>
                <w:sz w:val="18"/>
              </w:rPr>
            </w:pPr>
            <w:r w:rsidRPr="000D0678">
              <w:rPr>
                <w:color w:val="auto"/>
                <w:sz w:val="18"/>
              </w:rPr>
              <w:t>Поиск документов по заданным параметрам:</w:t>
            </w:r>
          </w:p>
          <w:p w14:paraId="480702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организации-поставщика медикаментов;</w:t>
            </w:r>
          </w:p>
          <w:p w14:paraId="4FE77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организации-получателя медикаментов;</w:t>
            </w:r>
          </w:p>
          <w:p w14:paraId="7EF287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МОЛ получателя;</w:t>
            </w:r>
          </w:p>
          <w:p w14:paraId="39500F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финансирования;</w:t>
            </w:r>
          </w:p>
          <w:p w14:paraId="4F7FA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статья расходов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D99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D973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C6B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00B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удаление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56B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4D26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82E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0B28C"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031E6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выбранном документе;</w:t>
            </w:r>
          </w:p>
          <w:p w14:paraId="417707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документах текущей страницы списка;</w:t>
            </w:r>
          </w:p>
          <w:p w14:paraId="0E5A2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всех документах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5B7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2C30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C31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CE3FE" w14:textId="77777777" w:rsidR="008517F4" w:rsidRPr="000D0678" w:rsidRDefault="008517F4" w:rsidP="0008395A">
            <w:pPr>
              <w:pStyle w:val="34ffffff6"/>
              <w:rPr>
                <w:rFonts w:eastAsiaTheme="minorEastAsia"/>
                <w:color w:val="auto"/>
                <w:sz w:val="18"/>
              </w:rPr>
            </w:pPr>
            <w:r w:rsidRPr="000D0678">
              <w:rPr>
                <w:color w:val="auto"/>
                <w:sz w:val="18"/>
              </w:rPr>
              <w:t>Работа с инвентаризационными ведомостями.</w:t>
            </w:r>
          </w:p>
          <w:p w14:paraId="7A737A49" w14:textId="77777777" w:rsidR="008517F4" w:rsidRPr="000D0678" w:rsidRDefault="008517F4" w:rsidP="0008395A">
            <w:pPr>
              <w:pStyle w:val="34ffffff6"/>
              <w:rPr>
                <w:color w:val="auto"/>
                <w:sz w:val="18"/>
              </w:rPr>
            </w:pPr>
            <w:r w:rsidRPr="000D0678">
              <w:rPr>
                <w:color w:val="auto"/>
                <w:sz w:val="18"/>
              </w:rPr>
              <w:t>Функции видимы, если в Настройках задан модуль учета Аптека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73B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4C47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D0D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3EE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удаление инвентаризационной ведомости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F9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C178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20D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DEB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выбранном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957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D834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3EE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3E4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документах текущей страницы списка;</w:t>
            </w:r>
          </w:p>
          <w:p w14:paraId="76235B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всех документах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7CC6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F190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88E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DDBE0"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2AC8CA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741853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6448C8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5737C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11C02E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14B28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210405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32611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952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7140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0B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D75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6E8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1906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31E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A65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2B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7DC4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AE5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E5C4B1" w14:textId="77777777" w:rsidR="008517F4" w:rsidRPr="000D0678" w:rsidRDefault="008517F4" w:rsidP="0008395A">
            <w:pPr>
              <w:pStyle w:val="34ffffff6"/>
              <w:rPr>
                <w:rFonts w:eastAsiaTheme="minorEastAsia"/>
                <w:color w:val="auto"/>
                <w:sz w:val="18"/>
              </w:rPr>
            </w:pPr>
            <w:r w:rsidRPr="000D0678">
              <w:rPr>
                <w:color w:val="auto"/>
                <w:sz w:val="18"/>
              </w:rPr>
              <w:t>Обозначение сообщения, как важного</w:t>
            </w:r>
          </w:p>
          <w:p w14:paraId="31B78C0C"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488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10AF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96A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3E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E5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8FFD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97C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33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CF30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7A55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EF31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50E3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A29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C60B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3B0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2EF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1A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A28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342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57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BC8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6D0C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BDEB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9F977" w14:textId="77777777" w:rsidR="008517F4" w:rsidRPr="000D0678" w:rsidRDefault="008517F4" w:rsidP="0008395A">
            <w:pPr>
              <w:pStyle w:val="34ffffff6"/>
              <w:rPr>
                <w:rFonts w:eastAsiaTheme="minorEastAsia"/>
                <w:color w:val="auto"/>
                <w:sz w:val="18"/>
              </w:rPr>
            </w:pPr>
            <w:r w:rsidRPr="000D0678">
              <w:rPr>
                <w:color w:val="auto"/>
                <w:sz w:val="18"/>
              </w:rPr>
              <w:t>Поиск ЭМК выписанных пациентов по заданным параметрам:</w:t>
            </w:r>
          </w:p>
          <w:p w14:paraId="23E41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18800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99672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7BAD02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740AD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EDB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7FFB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0C7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386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выбывших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CF1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BDCD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A51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584F9" w14:textId="77777777" w:rsidR="008517F4" w:rsidRPr="000D0678" w:rsidRDefault="008517F4" w:rsidP="0008395A">
            <w:pPr>
              <w:pStyle w:val="34ffffff6"/>
              <w:rPr>
                <w:rFonts w:eastAsiaTheme="minorEastAsia"/>
                <w:color w:val="auto"/>
                <w:sz w:val="18"/>
              </w:rPr>
            </w:pPr>
            <w:r w:rsidRPr="000D0678">
              <w:rPr>
                <w:color w:val="auto"/>
                <w:sz w:val="18"/>
              </w:rPr>
              <w:t>Просмотр ЭМК выбывшего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B0A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2B53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27A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E8A65"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25304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w:t>
            </w:r>
          </w:p>
          <w:p w14:paraId="47571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Формы №066/у-02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556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1F64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315B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2EEF0"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1B154C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выбывших пациентов;</w:t>
            </w:r>
          </w:p>
          <w:p w14:paraId="1B1620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E69C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4418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051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3A0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2B2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1BC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7662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D7B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расписания процедурного кабинета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4B6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199A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83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12F0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графика дежурств среднего медперсонала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4B7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BD20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AC6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2E394"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операции с распределением информации по вкладкам:</w:t>
            </w:r>
          </w:p>
          <w:p w14:paraId="7D0176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очередь;</w:t>
            </w:r>
          </w:p>
          <w:p w14:paraId="3C1B20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планируемые;</w:t>
            </w:r>
          </w:p>
          <w:p w14:paraId="77C33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315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5537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833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FC3C7"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операции с отображением сведений сведений:</w:t>
            </w:r>
          </w:p>
          <w:p w14:paraId="44A663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3E52D6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0B0D20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1197B6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отделения;</w:t>
            </w:r>
          </w:p>
          <w:p w14:paraId="04493A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об аллергологическом анамнезе;</w:t>
            </w:r>
          </w:p>
          <w:p w14:paraId="085957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и должность лечащего врача;</w:t>
            </w:r>
          </w:p>
          <w:p w14:paraId="667E7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из которого направлен пациент;</w:t>
            </w:r>
          </w:p>
          <w:p w14:paraId="1C87C0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желаемая дата проведения операции;</w:t>
            </w:r>
          </w:p>
          <w:p w14:paraId="1EE79B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описанного эпикриза;</w:t>
            </w:r>
          </w:p>
          <w:p w14:paraId="36367A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назначенная операция;</w:t>
            </w:r>
          </w:p>
          <w:p w14:paraId="62F45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протокола проведения операции;</w:t>
            </w:r>
          </w:p>
          <w:p w14:paraId="53CF77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бригада, назначенная на операцию;</w:t>
            </w:r>
          </w:p>
          <w:p w14:paraId="593A0E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операции;</w:t>
            </w:r>
          </w:p>
          <w:p w14:paraId="234F1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проведения операции;</w:t>
            </w:r>
          </w:p>
          <w:p w14:paraId="2CEE9E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операционный стол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321B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146F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B29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83A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столбцов, а также сортировка заявок по одному из столбцов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748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3DE2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418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D8E46"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выбранную дату:</w:t>
            </w:r>
          </w:p>
          <w:p w14:paraId="5DF7DA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один день;</w:t>
            </w:r>
          </w:p>
          <w:p w14:paraId="087942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неделю от указанной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14E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D75A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D3F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AA4BE" w14:textId="77777777" w:rsidR="008517F4" w:rsidRPr="000D0678" w:rsidRDefault="008517F4" w:rsidP="0008395A">
            <w:pPr>
              <w:pStyle w:val="34ffffff6"/>
              <w:rPr>
                <w:rFonts w:eastAsiaTheme="minorEastAsia"/>
                <w:color w:val="auto"/>
                <w:sz w:val="18"/>
              </w:rPr>
            </w:pPr>
            <w:r w:rsidRPr="000D0678">
              <w:rPr>
                <w:color w:val="auto"/>
                <w:sz w:val="18"/>
              </w:rPr>
              <w:t>Просмотр расписания операций на выбранную дату по времени и по операционным столам:</w:t>
            </w:r>
          </w:p>
          <w:p w14:paraId="70FED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один день;</w:t>
            </w:r>
          </w:p>
          <w:p w14:paraId="7C61AF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неделю от указанной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D4E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3AE0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7BC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0E7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E76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56B6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D76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B46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заявку с указанием причины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DB3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BB30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4C9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60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566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D534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814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DB1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предоперационного эпикриза по выбранной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38B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B85F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072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5A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5E8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115D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301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562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Занесение результатов операции, формирование протоколов оперативного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CE0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D165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AFC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051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протокола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C33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C93C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39D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1D7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723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E99C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ADD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D40C5"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0D2A7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008у Журнал записи оперативных вмешательств в стационаре;</w:t>
            </w:r>
          </w:p>
          <w:p w14:paraId="307578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информированное добровольное согласие пациента на проведение оперативного вмешательства (доступно при добавлении экстренного направления на операцию);</w:t>
            </w:r>
          </w:p>
          <w:p w14:paraId="258B4F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на анестезиологическое обеспечение медицинского вмешательства (доступно при добавлении экстренного направления на операцию);</w:t>
            </w:r>
          </w:p>
          <w:p w14:paraId="6C679E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списка планируемых или выполненных операций;</w:t>
            </w:r>
          </w:p>
          <w:p w14:paraId="5E4A85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плана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518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177E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978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127E57"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758584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1E3C0B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009A3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387677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33C299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4B7D01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159DB4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5E2634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6C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73E9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BEE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316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патологогистологическое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8D0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1006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004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A90C7" w14:textId="77777777" w:rsidR="008517F4" w:rsidRPr="000D0678" w:rsidRDefault="008517F4" w:rsidP="0008395A">
            <w:pPr>
              <w:pStyle w:val="34ffffff6"/>
              <w:rPr>
                <w:rFonts w:eastAsiaTheme="minorEastAsia"/>
                <w:color w:val="auto"/>
                <w:sz w:val="18"/>
              </w:rPr>
            </w:pPr>
            <w:r w:rsidRPr="000D0678">
              <w:rPr>
                <w:color w:val="auto"/>
                <w:sz w:val="18"/>
              </w:rPr>
              <w:t>Поиск ранее добавленных карт выбывшего из стационара с использованием фильтров. Поиск должен осуществляться по данным: </w:t>
            </w:r>
          </w:p>
          <w:p w14:paraId="6C710C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пациента;</w:t>
            </w:r>
          </w:p>
          <w:p w14:paraId="47F819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прикреплении пациента;</w:t>
            </w:r>
          </w:p>
          <w:p w14:paraId="1403C9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льготах пациента;</w:t>
            </w:r>
          </w:p>
          <w:p w14:paraId="705F04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случая стационарного лечения;</w:t>
            </w:r>
          </w:p>
          <w:p w14:paraId="083B3A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пользователя, добавившего данные;</w:t>
            </w:r>
          </w:p>
          <w:p w14:paraId="634F52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результатов лечения;</w:t>
            </w:r>
          </w:p>
          <w:p w14:paraId="750FC9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федеральных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305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BDB4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378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852DD" w14:textId="77777777" w:rsidR="008517F4" w:rsidRPr="000D0678" w:rsidRDefault="008517F4" w:rsidP="0008395A">
            <w:pPr>
              <w:pStyle w:val="34ffffff6"/>
              <w:rPr>
                <w:rFonts w:eastAsiaTheme="minorEastAsia"/>
                <w:color w:val="auto"/>
                <w:sz w:val="18"/>
              </w:rPr>
            </w:pPr>
            <w:r w:rsidRPr="000D0678">
              <w:rPr>
                <w:color w:val="auto"/>
                <w:sz w:val="18"/>
              </w:rPr>
              <w:t>Поиск движений с использованием фильтров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FC38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F5B0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F73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EFA14" w14:textId="77777777" w:rsidR="008517F4" w:rsidRPr="000D0678" w:rsidRDefault="008517F4" w:rsidP="0008395A">
            <w:pPr>
              <w:pStyle w:val="34ffffff6"/>
              <w:rPr>
                <w:rFonts w:eastAsiaTheme="minorEastAsia"/>
                <w:color w:val="auto"/>
                <w:sz w:val="18"/>
              </w:rPr>
            </w:pPr>
            <w:r w:rsidRPr="000D0678">
              <w:rPr>
                <w:color w:val="auto"/>
                <w:sz w:val="18"/>
              </w:rPr>
              <w:t>Поиск по данным: </w:t>
            </w:r>
          </w:p>
          <w:p w14:paraId="00ECA6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пациента;</w:t>
            </w:r>
          </w:p>
          <w:p w14:paraId="11C923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прикреплении пациента;</w:t>
            </w:r>
          </w:p>
          <w:p w14:paraId="6C7140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льготах пациента;</w:t>
            </w:r>
          </w:p>
          <w:p w14:paraId="4FBCDB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случая стационарного лечения;</w:t>
            </w:r>
          </w:p>
          <w:p w14:paraId="1B2D24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пользователя, добавившего данные;</w:t>
            </w:r>
          </w:p>
          <w:p w14:paraId="2DEA5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результатов лечения;</w:t>
            </w:r>
          </w:p>
          <w:p w14:paraId="127CC7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федеральных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506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F4EE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C78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518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Подсчет количества найденных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D77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F62D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7FEE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E6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по КВС в формате .dbf с возможностью настройки параметров экспорта, просмотра структуры файла формата .dbf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171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04F9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E6E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B8B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новой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FC2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F4A9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227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4A8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копии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E3E5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A9F3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1438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CB3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Поточный ввод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F8A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7187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DF73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00C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A68C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2B01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5C7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8F6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пациента в одном учетном документе должна менять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6E07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AB4A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835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FB1B6" w14:textId="77777777" w:rsidR="008517F4" w:rsidRPr="000D0678" w:rsidRDefault="008517F4" w:rsidP="0008395A">
            <w:pPr>
              <w:pStyle w:val="34ffffff6"/>
              <w:rPr>
                <w:rFonts w:eastAsiaTheme="minorEastAsia"/>
                <w:color w:val="auto"/>
                <w:sz w:val="18"/>
              </w:rPr>
            </w:pPr>
            <w:r w:rsidRPr="000D0678">
              <w:rPr>
                <w:color w:val="auto"/>
                <w:sz w:val="18"/>
              </w:rPr>
              <w:t>Недоступность смены пациента в учетном документе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18EA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066E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551D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7BFA1" w14:textId="77777777" w:rsidR="008517F4" w:rsidRPr="000D0678" w:rsidRDefault="008517F4" w:rsidP="0008395A">
            <w:pPr>
              <w:pStyle w:val="34ffffff6"/>
              <w:rPr>
                <w:rFonts w:eastAsiaTheme="minorEastAsia"/>
                <w:color w:val="auto"/>
                <w:sz w:val="18"/>
              </w:rPr>
            </w:pPr>
            <w:r w:rsidRPr="000D0678">
              <w:rPr>
                <w:color w:val="auto"/>
                <w:sz w:val="18"/>
              </w:rPr>
              <w:t>Смена пациента в учетном документе должна быть недоступна, если в случае указаны:</w:t>
            </w:r>
          </w:p>
          <w:p w14:paraId="198F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выданный в другой МО;</w:t>
            </w:r>
          </w:p>
          <w:p w14:paraId="2DD95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без признака "Автоматический";</w:t>
            </w:r>
          </w:p>
          <w:p w14:paraId="06A081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w:t>
            </w:r>
          </w:p>
          <w:p w14:paraId="569BA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рецепт</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7F3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AB5D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FFF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9E287" w14:textId="77777777" w:rsidR="008517F4" w:rsidRPr="000D0678" w:rsidRDefault="008517F4" w:rsidP="0008395A">
            <w:pPr>
              <w:pStyle w:val="34ffffff6"/>
              <w:rPr>
                <w:rFonts w:eastAsiaTheme="minorEastAsia"/>
                <w:color w:val="auto"/>
                <w:sz w:val="18"/>
              </w:rPr>
            </w:pPr>
            <w:r w:rsidRPr="000D0678">
              <w:rPr>
                <w:color w:val="auto"/>
                <w:sz w:val="18"/>
              </w:rPr>
              <w:t>Смена пациента в учетном документе должна быть недоступна, если документ подписан и/или находится в реестре счетов в статусе "К оплате", "Оплаченные"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6458B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BAC01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35E5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5F1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уникального номера КВС с возможностью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D43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8A00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E55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F6F32"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980A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8603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2D9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C580F"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госпитализации по параметрам:</w:t>
            </w:r>
          </w:p>
          <w:p w14:paraId="095AFE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перевода из другой МО;</w:t>
            </w:r>
          </w:p>
          <w:p w14:paraId="02D05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медицинской карты;</w:t>
            </w:r>
          </w:p>
          <w:p w14:paraId="0D9E7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12D7DD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p w14:paraId="7E6A1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поступления;</w:t>
            </w:r>
          </w:p>
          <w:p w14:paraId="46729B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1ED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1794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0A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1ABE8"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госпитализации по параметру "Кем направлен":</w:t>
            </w:r>
          </w:p>
          <w:p w14:paraId="0DACB5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 электронное, бумажное. Возможность поиска и выбора электронного направления, автоматическая подстановка данных выбранного направления;</w:t>
            </w:r>
          </w:p>
          <w:p w14:paraId="35A9AD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внешнего направления;</w:t>
            </w:r>
          </w:p>
          <w:p w14:paraId="498141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отделение;</w:t>
            </w:r>
          </w:p>
          <w:p w14:paraId="7EA84F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организация (выбор из справочника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F752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25FF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77F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1B8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04223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CA8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DA3F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2F7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63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направивший врач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D76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9BEC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27B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046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направившего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C7A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547A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919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203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талона вызова СМП, если пациент был доставлен службой СМП;</w:t>
            </w:r>
          </w:p>
          <w:p w14:paraId="2D6D27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4F98E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наряда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CEB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E769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F6D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9F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талон передан на ССМП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85D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0309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99B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B42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направляющего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761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1E96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6AD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C93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направлении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3FA8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A8FD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2F5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933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6E9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B928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20C9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589A5"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дефектах догоспитального этапа:</w:t>
            </w:r>
          </w:p>
          <w:p w14:paraId="710E6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несвоевременная госпитализация;</w:t>
            </w:r>
          </w:p>
          <w:p w14:paraId="4F9035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недостаточный объем клинико-диагностического обследования;</w:t>
            </w:r>
          </w:p>
          <w:p w14:paraId="6A5D4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неправильная тактика лечения;</w:t>
            </w:r>
          </w:p>
          <w:p w14:paraId="17788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несовпадение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9762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9397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F4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B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госпитализации по направлению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DFD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C5D9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2D0B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1EB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сопутствующих диагнозах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688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C7A5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45B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45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пребывании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B8D4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CDAD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9B3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E6A6E3" w14:textId="77777777" w:rsidR="008517F4" w:rsidRPr="000D0678" w:rsidRDefault="008517F4" w:rsidP="0008395A">
            <w:pPr>
              <w:pStyle w:val="34ffffff6"/>
              <w:rPr>
                <w:rFonts w:eastAsiaTheme="minorEastAsia"/>
                <w:color w:val="auto"/>
                <w:sz w:val="18"/>
              </w:rPr>
            </w:pPr>
            <w:r w:rsidRPr="000D0678">
              <w:rPr>
                <w:color w:val="auto"/>
                <w:sz w:val="18"/>
              </w:rPr>
              <w:t>Ввод данных о пребывании по параметрам:</w:t>
            </w:r>
          </w:p>
          <w:p w14:paraId="6A9D3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опьянения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C9E3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F910C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B1B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7D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транспортировки;</w:t>
            </w:r>
          </w:p>
          <w:p w14:paraId="7AAF8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сторона поражения при онкологическом диагнозе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261D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57DA0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AB23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22D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1C588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403CE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18D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8E5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w:t>
            </w:r>
          </w:p>
          <w:p w14:paraId="076C5A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госпитализаций;</w:t>
            </w:r>
          </w:p>
          <w:p w14:paraId="62CF0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3BBC26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запущенности случая;</w:t>
            </w:r>
          </w:p>
          <w:p w14:paraId="3C1D19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 (внешнего воздействия);</w:t>
            </w:r>
          </w:p>
          <w:p w14:paraId="436E9E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w:t>
            </w:r>
          </w:p>
          <w:p w14:paraId="05D389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противоправная;</w:t>
            </w:r>
          </w:p>
          <w:p w14:paraId="1F4E8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нетранспортабельность;</w:t>
            </w:r>
          </w:p>
          <w:p w14:paraId="2246F1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 извещения;</w:t>
            </w:r>
          </w:p>
          <w:p w14:paraId="16AF31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МО, передавший телефонограмму;</w:t>
            </w:r>
          </w:p>
          <w:p w14:paraId="59FCA1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МВД России, принявший информацию;</w:t>
            </w:r>
          </w:p>
          <w:p w14:paraId="4BD8BF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 (доступно при госпитализации с электронным направлением);</w:t>
            </w:r>
          </w:p>
          <w:p w14:paraId="552AB2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приемное отделение;</w:t>
            </w:r>
          </w:p>
          <w:p w14:paraId="620370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койки;</w:t>
            </w:r>
          </w:p>
          <w:p w14:paraId="38EF54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0787E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приемного отделения;</w:t>
            </w:r>
          </w:p>
          <w:p w14:paraId="398847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3C2B31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дееспособен;</w:t>
            </w:r>
          </w:p>
          <w:p w14:paraId="601979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w:t>
            </w:r>
          </w:p>
          <w:p w14:paraId="4C56AD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сообщения родственнику;</w:t>
            </w:r>
          </w:p>
          <w:p w14:paraId="3440EE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родственника;</w:t>
            </w:r>
          </w:p>
          <w:p w14:paraId="3A0B84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родственника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D63D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2BD7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0CFF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B510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ЗНО;</w:t>
            </w:r>
          </w:p>
          <w:p w14:paraId="1F4BB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4EA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564E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81C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BA5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педикулёз;</w:t>
            </w:r>
          </w:p>
          <w:p w14:paraId="352323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чесотка;</w:t>
            </w:r>
          </w:p>
          <w:p w14:paraId="2027E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5682D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извещения 058у; </w:t>
            </w:r>
          </w:p>
          <w:p w14:paraId="78A145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санитарная обработка; </w:t>
            </w:r>
          </w:p>
          <w:p w14:paraId="5DEFE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санитарной обработки;</w:t>
            </w:r>
          </w:p>
          <w:p w14:paraId="57E8C9C4"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146D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9DD9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FC7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6DB1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госпитализации;</w:t>
            </w:r>
          </w:p>
          <w:p w14:paraId="7540D0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уточняющий диагноз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90D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BAB3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C91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A8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обстоятельства получения травмы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9EB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2560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299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60E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время получения травмы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CD32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7B26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EFAB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FB3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специфика (онкология) – блок для ввода сведений об онкологическом заболевании при отказах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83E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DE2C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F3B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91D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сопутствующих диагнозах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62D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B852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FBD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09611" w14:textId="77777777" w:rsidR="008517F4" w:rsidRPr="000D0678" w:rsidRDefault="008517F4" w:rsidP="0008395A">
            <w:pPr>
              <w:pStyle w:val="34ffffff6"/>
              <w:rPr>
                <w:rFonts w:eastAsiaTheme="minorEastAsia"/>
                <w:color w:val="auto"/>
                <w:sz w:val="18"/>
              </w:rPr>
            </w:pPr>
            <w:r w:rsidRPr="000D0678">
              <w:rPr>
                <w:color w:val="auto"/>
                <w:sz w:val="18"/>
              </w:rPr>
              <w:t xml:space="preserve">Ввод данных об исходе пребывания в приемном отделении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9D8A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43C9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CA8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EE30DB"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исходе пребывания в приемном отделении по параметрам:</w:t>
            </w:r>
          </w:p>
          <w:p w14:paraId="41D53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исхода;</w:t>
            </w:r>
          </w:p>
          <w:p w14:paraId="2AE743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исхода;</w:t>
            </w:r>
          </w:p>
          <w:p w14:paraId="050255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которое госпитализирован пациент;</w:t>
            </w:r>
          </w:p>
          <w:p w14:paraId="4584DB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14DE69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причины отказа от госпитализации;</w:t>
            </w:r>
          </w:p>
          <w:p w14:paraId="339079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помощи;</w:t>
            </w:r>
          </w:p>
          <w:p w14:paraId="489B06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 активный вызов;</w:t>
            </w:r>
          </w:p>
          <w:p w14:paraId="7E534B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9207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4E59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573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F9F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пребывания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E55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612A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EC8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E5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повторная подача – флаг отображается, если в приемном оформлен отказ и случай отмечен как оплаченный;</w:t>
            </w:r>
          </w:p>
          <w:p w14:paraId="01A805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федеральный результат;</w:t>
            </w:r>
          </w:p>
          <w:p w14:paraId="25D93F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федеральный исход</w:t>
            </w:r>
          </w:p>
          <w:p w14:paraId="1A5EE417"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1074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BBBD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B535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331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движениях в профильных отделениях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F30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832C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185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4B1EB"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движениях в профильных отделениях стационара по параметрам:</w:t>
            </w:r>
          </w:p>
          <w:p w14:paraId="5EDA6C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случая движения;</w:t>
            </w:r>
          </w:p>
          <w:p w14:paraId="7C7C5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w:t>
            </w:r>
          </w:p>
          <w:p w14:paraId="491C90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выписки;</w:t>
            </w:r>
          </w:p>
          <w:p w14:paraId="67E478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4301F3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3CE83A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3411F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307F3C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тарифа;</w:t>
            </w:r>
          </w:p>
          <w:p w14:paraId="1C393C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AC65A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w:t>
            </w:r>
            <w:r w:rsidRPr="000D0678">
              <w:rPr>
                <w:rStyle w:val="gd-comment-icon"/>
                <w:rFonts w:eastAsia="Times New Roman"/>
                <w:color w:val="auto"/>
                <w:sz w:val="18"/>
              </w:rPr>
              <w:t xml:space="preserve"> </w:t>
            </w:r>
          </w:p>
          <w:p w14:paraId="0699E7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59455C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схема лекарственной терапии;</w:t>
            </w:r>
          </w:p>
          <w:p w14:paraId="54EBD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нескольких схем лекарственной терапии;</w:t>
            </w:r>
          </w:p>
          <w:p w14:paraId="76B318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по шкале органной недостаточности (SOFA, pSOFA);</w:t>
            </w:r>
          </w:p>
          <w:p w14:paraId="4FB18D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697CB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высокотехнологичной медицинской помощи;</w:t>
            </w:r>
          </w:p>
          <w:p w14:paraId="718972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фактически проведенных в стационаре койко-дней;</w:t>
            </w:r>
          </w:p>
          <w:p w14:paraId="4108F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КСГ;</w:t>
            </w:r>
          </w:p>
          <w:p w14:paraId="1012B5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КСЛП;</w:t>
            </w:r>
            <w:r w:rsidRPr="000D0678">
              <w:rPr>
                <w:rStyle w:val="gd-comment-icon"/>
                <w:rFonts w:eastAsia="Times New Roman"/>
                <w:color w:val="auto"/>
                <w:sz w:val="18"/>
              </w:rPr>
              <w:t xml:space="preserve"> </w:t>
            </w:r>
          </w:p>
          <w:p w14:paraId="38BFB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ЗНО;</w:t>
            </w:r>
          </w:p>
          <w:p w14:paraId="2DA7E4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p w14:paraId="1D02C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 / фаза;</w:t>
            </w:r>
          </w:p>
          <w:p w14:paraId="0FE0CD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осложнен кардиогенным шоком;</w:t>
            </w:r>
          </w:p>
          <w:p w14:paraId="3E2F14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медицинской помощи (бюджет);</w:t>
            </w:r>
          </w:p>
          <w:p w14:paraId="2F351C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сопровождении взрослым для детей до 4-х лет;</w:t>
            </w:r>
          </w:p>
          <w:p w14:paraId="239ADB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беременности в неделях;</w:t>
            </w:r>
          </w:p>
          <w:p w14:paraId="06F469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смене отделений и профилей коек в ходе лечения пациента;</w:t>
            </w:r>
          </w:p>
          <w:p w14:paraId="696DAE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или ручная группировка движений по классу МКБ-10, профилю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3C0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5BBC8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3E79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F5C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11132B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 выявленного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7745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0971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0A39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F0B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взятия биопсии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6E7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BAA5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2F6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080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w:t>
            </w:r>
          </w:p>
          <w:p w14:paraId="1A32D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состояния по ШРМ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ECA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F6F8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B92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583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профильная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040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9E46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12A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281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частичная оплата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7798A" w14:textId="77777777" w:rsidR="008517F4" w:rsidRPr="000D0678" w:rsidRDefault="008517F4" w:rsidP="0008395A">
            <w:pPr>
              <w:pStyle w:val="34ffffff6"/>
              <w:rPr>
                <w:rFonts w:eastAsia="Times New Roman"/>
                <w:color w:val="auto"/>
                <w:sz w:val="18"/>
              </w:rPr>
            </w:pPr>
          </w:p>
        </w:tc>
      </w:tr>
      <w:tr w:rsidR="008517F4" w:rsidRPr="000D0678" w14:paraId="306940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105B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95A76A"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исходе госпитализации в профильных отделениях стационара:</w:t>
            </w:r>
          </w:p>
          <w:p w14:paraId="4A4449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исхода / результата госпитализации из справочника значений;</w:t>
            </w:r>
          </w:p>
          <w:p w14:paraId="38D3E5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 лечения;</w:t>
            </w:r>
          </w:p>
          <w:p w14:paraId="3424D7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уровень качества лечения;</w:t>
            </w:r>
          </w:p>
          <w:p w14:paraId="0474A8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выписки;</w:t>
            </w:r>
          </w:p>
          <w:p w14:paraId="0A76DD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направлении на амбулаторное лечение; </w:t>
            </w:r>
          </w:p>
          <w:p w14:paraId="0D1648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прерванном случае;</w:t>
            </w:r>
          </w:p>
          <w:p w14:paraId="2ADB73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перевода в другую МО;</w:t>
            </w:r>
          </w:p>
          <w:p w14:paraId="3FE0A7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и отделение перевода;</w:t>
            </w:r>
          </w:p>
          <w:p w14:paraId="289714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стационара перевода;</w:t>
            </w:r>
          </w:p>
          <w:p w14:paraId="4707BC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 на который переведен пациент;</w:t>
            </w:r>
          </w:p>
          <w:p w14:paraId="0ECF85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установивший смерть;</w:t>
            </w:r>
          </w:p>
          <w:p w14:paraId="4A51B8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необходимости экспертизы и ввод данных о проведенной экспертизе (дата, время, место проведения, организация, отделение, врач, основной патологоанатомический диагноз по МКБ-10);</w:t>
            </w:r>
          </w:p>
          <w:p w14:paraId="3C20EE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планируемая 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6309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760D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25F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49D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смерти в приемном покое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031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FE94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E72F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57CB8" w14:textId="77777777" w:rsidR="008517F4" w:rsidRPr="000D0678" w:rsidRDefault="008517F4" w:rsidP="0008395A">
            <w:pPr>
              <w:pStyle w:val="34ffffff6"/>
              <w:rPr>
                <w:rFonts w:eastAsiaTheme="minorEastAsia"/>
                <w:color w:val="auto"/>
                <w:sz w:val="18"/>
              </w:rPr>
            </w:pPr>
            <w:r w:rsidRPr="000D0678">
              <w:rPr>
                <w:color w:val="auto"/>
                <w:sz w:val="18"/>
              </w:rPr>
              <w:t>Возможность скопировать сопутствующие диагнозы, установленные в приемном отделении и предыдущих движениях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E5C0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CC5C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97F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ABA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специфики по заболеваниям, сведений о беременности, сведений о новорожденном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1DF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51E3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226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076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Хранение дополнительных данных о беременности в случаях лечения, не связанных с беременностью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CB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958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05A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03A9A" w14:textId="77777777" w:rsidR="008517F4" w:rsidRPr="000D0678" w:rsidRDefault="008517F4" w:rsidP="0008395A">
            <w:pPr>
              <w:pStyle w:val="34ffffff6"/>
              <w:rPr>
                <w:rFonts w:eastAsiaTheme="minorEastAsia"/>
                <w:color w:val="auto"/>
                <w:sz w:val="18"/>
              </w:rPr>
            </w:pPr>
            <w:r w:rsidRPr="000D0678">
              <w:rPr>
                <w:color w:val="auto"/>
                <w:sz w:val="18"/>
              </w:rPr>
              <w:t>Ввод данных о нетрудоспособности:</w:t>
            </w:r>
          </w:p>
          <w:p w14:paraId="40C500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 справки учащегося;</w:t>
            </w:r>
          </w:p>
          <w:p w14:paraId="609E33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открытого документа о нетрудоспособности или добавление нового;</w:t>
            </w:r>
          </w:p>
          <w:p w14:paraId="302304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B33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B8EB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526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E9357"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оказанных услугах в рамках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736A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0503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4F7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E0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использовании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0BA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590D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614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8F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беспризорном: кем доставлен, причина помещения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C19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F0BD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5C36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6E4E4" w14:textId="77777777" w:rsidR="008517F4" w:rsidRPr="000D0678" w:rsidRDefault="008517F4" w:rsidP="0008395A">
            <w:pPr>
              <w:pStyle w:val="34ffffff6"/>
              <w:rPr>
                <w:rFonts w:eastAsiaTheme="minorEastAsia"/>
                <w:color w:val="auto"/>
                <w:sz w:val="18"/>
              </w:rPr>
            </w:pPr>
            <w:r w:rsidRPr="000D0678">
              <w:rPr>
                <w:color w:val="auto"/>
                <w:sz w:val="18"/>
              </w:rPr>
              <w:t>Отображение данных о реанимационных периодах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7CD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9EAA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6DE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41087"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6A5ACD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№003/у "Медицинская карта стационарного больного»;</w:t>
            </w:r>
          </w:p>
          <w:p w14:paraId="389BEB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№066/у-02 "Статистическая карта выбывшего из стационара»;</w:t>
            </w:r>
          </w:p>
          <w:p w14:paraId="50A089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справки об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265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39B2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7D8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7530D"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0A49FF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справки о стоимости лечения;</w:t>
            </w:r>
          </w:p>
          <w:p w14:paraId="53DD98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контрольный лист учёта медицинской помощи, оказанной пациентам, страдающим злокачественными новообразованиями;</w:t>
            </w:r>
          </w:p>
          <w:p w14:paraId="772847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контрольный лист учёта при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99DD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2E11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A02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8EA05" w14:textId="77777777" w:rsidR="008517F4" w:rsidRPr="000D0678" w:rsidRDefault="008517F4" w:rsidP="0008395A">
            <w:pPr>
              <w:pStyle w:val="34ffffff6"/>
              <w:rPr>
                <w:rFonts w:eastAsiaTheme="minorEastAsia"/>
                <w:color w:val="auto"/>
                <w:sz w:val="18"/>
              </w:rPr>
            </w:pPr>
            <w:r w:rsidRPr="000D0678">
              <w:rPr>
                <w:color w:val="auto"/>
                <w:sz w:val="18"/>
              </w:rPr>
              <w:t>Печать листа регистрации переливания трансфузионных сред № 005/у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A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D826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78E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181E1" w14:textId="77777777" w:rsidR="008517F4" w:rsidRPr="000D0678" w:rsidRDefault="008517F4" w:rsidP="0008395A">
            <w:pPr>
              <w:pStyle w:val="34ffffff6"/>
              <w:rPr>
                <w:rFonts w:eastAsiaTheme="minorEastAsia"/>
                <w:color w:val="auto"/>
                <w:sz w:val="18"/>
              </w:rPr>
            </w:pPr>
            <w:r w:rsidRPr="000D0678">
              <w:rPr>
                <w:color w:val="auto"/>
                <w:sz w:val="18"/>
              </w:rPr>
              <w:t>Печать формы №058у "Экстренное извещение об инфекционном заболевании, пищевой, остром профессиональном отравлении, необычной реакции на прививку"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089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7F48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F9D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D5E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заполнения обязательных полей при сохранении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F33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876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676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EC8C1" w14:textId="77777777" w:rsidR="008517F4" w:rsidRPr="000D0678" w:rsidRDefault="008517F4" w:rsidP="0008395A">
            <w:pPr>
              <w:pStyle w:val="34ffffff6"/>
              <w:rPr>
                <w:rFonts w:eastAsiaTheme="minorEastAsia"/>
                <w:color w:val="auto"/>
                <w:sz w:val="18"/>
              </w:rPr>
            </w:pPr>
            <w:r w:rsidRPr="000D0678">
              <w:rPr>
                <w:color w:val="auto"/>
                <w:sz w:val="18"/>
              </w:rPr>
              <w:t>Проверка на соответствие между собой дат поступления, даты исхода из приемного отделения и даты начала профильного движения при сохранении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88AF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01814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E19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73F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сохранении движения с видом оплаты "ОМС" должен быть указан профиль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8D2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122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E80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1E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совпадение видов оплаты во всех движениях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213C4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B72A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5D5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8464F" w14:textId="77777777" w:rsidR="008517F4" w:rsidRPr="000D0678" w:rsidRDefault="008517F4" w:rsidP="0008395A">
            <w:pPr>
              <w:pStyle w:val="34ffffff6"/>
              <w:rPr>
                <w:rFonts w:eastAsiaTheme="minorEastAsia"/>
                <w:color w:val="auto"/>
                <w:sz w:val="18"/>
              </w:rPr>
            </w:pPr>
            <w:r w:rsidRPr="000D0678">
              <w:rPr>
                <w:color w:val="auto"/>
                <w:sz w:val="18"/>
              </w:rPr>
              <w:t>Проверка при сохранении движения соответствия между профилем и специальностью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DE4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BE28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E847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80E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заполнения обязательных полей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2663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4857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3B1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44D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обязательное заполнение диагноза приемного отделения при установленной соответствующей настройке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D94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F403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56B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848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то, что дата выписки направления должна быть раньше либо совпадать с датой начала лечения (при установленной соответствующей настройке)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4D17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6579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4337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1DF2E" w14:textId="77777777" w:rsidR="008517F4" w:rsidRPr="000D0678" w:rsidRDefault="008517F4" w:rsidP="0008395A">
            <w:pPr>
              <w:pStyle w:val="34ffffff6"/>
              <w:rPr>
                <w:rFonts w:eastAsiaTheme="minorEastAsia"/>
                <w:color w:val="auto"/>
                <w:sz w:val="18"/>
              </w:rPr>
            </w:pPr>
            <w:r w:rsidRPr="000D0678">
              <w:rPr>
                <w:color w:val="auto"/>
                <w:sz w:val="18"/>
              </w:rPr>
              <w:t>Проверка на заполнение данных о направившей организации и отделении при плановой госпитализации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BBBE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7216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697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9A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актуальность добавленных услуг на дату окончания случая лечения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DF5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61A6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833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9E7BD" w14:textId="77777777" w:rsidR="008517F4" w:rsidRPr="000D0678" w:rsidRDefault="008517F4" w:rsidP="0008395A">
            <w:pPr>
              <w:pStyle w:val="34ffffff6"/>
              <w:rPr>
                <w:rFonts w:eastAsiaTheme="minorEastAsia"/>
                <w:color w:val="auto"/>
                <w:sz w:val="18"/>
              </w:rPr>
            </w:pPr>
            <w:r w:rsidRPr="000D0678">
              <w:rPr>
                <w:color w:val="auto"/>
                <w:sz w:val="18"/>
              </w:rPr>
              <w:t>При лечения установленном диагнозе из группы ЗНО, заполнение обязательного поля специфики по онкологии, в том числе при отказах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C234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3399E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71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42E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соответствия диагноза и стадий опухолевого процесса (для диагнозов из группы ЗНО)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C13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4B7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9A1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2A4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связи препаратов, добавленных в специфику по онкологии с данными о лечении онкологического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F04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0265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E33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D2E12" w14:textId="77777777" w:rsidR="008517F4" w:rsidRPr="000D0678" w:rsidRDefault="008517F4" w:rsidP="0008395A">
            <w:pPr>
              <w:pStyle w:val="34ffffff6"/>
              <w:rPr>
                <w:rFonts w:eastAsiaTheme="minorEastAsia"/>
                <w:color w:val="auto"/>
                <w:sz w:val="18"/>
              </w:rPr>
            </w:pPr>
            <w:r w:rsidRPr="000D0678">
              <w:rPr>
                <w:color w:val="auto"/>
                <w:sz w:val="18"/>
              </w:rPr>
              <w:t>Перечисленные выше проверки должны выполняться для основного диагноза всегда, для сопутствующего диагноза в случае, если код основного диагноза D70. Агранулоцитоз или код сопутствующего диагноза находится в диапазоне С00-С80 или С97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8D264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3CA0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92B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4D374" w14:textId="77777777" w:rsidR="008517F4" w:rsidRPr="000D0678" w:rsidRDefault="008517F4" w:rsidP="0008395A">
            <w:pPr>
              <w:pStyle w:val="34ffffff6"/>
              <w:rPr>
                <w:rFonts w:eastAsiaTheme="minorEastAsia"/>
                <w:color w:val="auto"/>
                <w:sz w:val="18"/>
              </w:rPr>
            </w:pPr>
            <w:r w:rsidRPr="000D0678">
              <w:rPr>
                <w:color w:val="auto"/>
                <w:sz w:val="18"/>
              </w:rPr>
              <w:t>Ведение справочника стандартов:</w:t>
            </w:r>
          </w:p>
          <w:p w14:paraId="64610B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w:t>
            </w:r>
          </w:p>
          <w:p w14:paraId="7A03A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записей;</w:t>
            </w:r>
          </w:p>
          <w:p w14:paraId="788CD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записи;</w:t>
            </w:r>
          </w:p>
          <w:p w14:paraId="4E8C40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записи;</w:t>
            </w:r>
          </w:p>
          <w:p w14:paraId="7587B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6AF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6A94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DB00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5A426" w14:textId="77777777" w:rsidR="008517F4" w:rsidRPr="000D0678" w:rsidRDefault="008517F4" w:rsidP="0008395A">
            <w:pPr>
              <w:pStyle w:val="34ffffff6"/>
              <w:rPr>
                <w:rFonts w:eastAsiaTheme="minorEastAsia"/>
                <w:color w:val="auto"/>
                <w:sz w:val="18"/>
              </w:rPr>
            </w:pPr>
            <w:r w:rsidRPr="000D0678">
              <w:rPr>
                <w:color w:val="auto"/>
                <w:sz w:val="18"/>
              </w:rPr>
              <w:t>Настройка стандарта по параметрам:</w:t>
            </w:r>
          </w:p>
          <w:p w14:paraId="1666FB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07C0CD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по МКБ-10;</w:t>
            </w:r>
          </w:p>
          <w:p w14:paraId="0A972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возрастная категория;</w:t>
            </w:r>
          </w:p>
          <w:p w14:paraId="65087F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фаза;</w:t>
            </w:r>
          </w:p>
          <w:p w14:paraId="1207AA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w:t>
            </w:r>
          </w:p>
          <w:p w14:paraId="4B1468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осложнения;</w:t>
            </w:r>
          </w:p>
          <w:p w14:paraId="68EF64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оказания;</w:t>
            </w:r>
          </w:p>
          <w:p w14:paraId="42E76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продолжительность лечения;</w:t>
            </w:r>
          </w:p>
          <w:p w14:paraId="4299A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вступление в силу;</w:t>
            </w:r>
          </w:p>
          <w:p w14:paraId="1AD391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действия;</w:t>
            </w:r>
          </w:p>
          <w:p w14:paraId="4175EB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9750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C3115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DC97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3C20D" w14:textId="77777777" w:rsidR="008517F4" w:rsidRPr="000D0678" w:rsidRDefault="008517F4" w:rsidP="0008395A">
            <w:pPr>
              <w:pStyle w:val="34ffffff6"/>
              <w:rPr>
                <w:rFonts w:eastAsiaTheme="minorEastAsia"/>
                <w:color w:val="auto"/>
                <w:sz w:val="18"/>
              </w:rPr>
            </w:pPr>
            <w:r w:rsidRPr="000D0678">
              <w:rPr>
                <w:color w:val="auto"/>
                <w:sz w:val="18"/>
              </w:rPr>
              <w:softHyphen/>
              <w:t>Настройка медикаментозного лечения:</w:t>
            </w:r>
          </w:p>
          <w:p w14:paraId="232876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препарат;</w:t>
            </w:r>
          </w:p>
          <w:p w14:paraId="626020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дневная доза;</w:t>
            </w:r>
          </w:p>
          <w:p w14:paraId="1CD83B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курсовая доза;</w:t>
            </w:r>
          </w:p>
          <w:p w14:paraId="2E748E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частота предоставления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6CC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B1DB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58F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3BCC7" w14:textId="77777777" w:rsidR="008517F4" w:rsidRPr="000D0678" w:rsidRDefault="008517F4" w:rsidP="0008395A">
            <w:pPr>
              <w:pStyle w:val="34ffffff6"/>
              <w:rPr>
                <w:rFonts w:eastAsiaTheme="minorEastAsia"/>
                <w:color w:val="auto"/>
                <w:sz w:val="18"/>
              </w:rPr>
            </w:pPr>
            <w:r w:rsidRPr="000D0678">
              <w:rPr>
                <w:color w:val="auto"/>
                <w:sz w:val="18"/>
              </w:rPr>
              <w:softHyphen/>
              <w:t>Настройка методов диагностирования:</w:t>
            </w:r>
          </w:p>
          <w:p w14:paraId="2F4DD4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(осмотр, консультация) и наблюдение врача специалиста;</w:t>
            </w:r>
          </w:p>
          <w:p w14:paraId="57F0DE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инструментальные методы исследования;</w:t>
            </w:r>
          </w:p>
          <w:p w14:paraId="4E9B7A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лабораторные методы исследования;</w:t>
            </w:r>
          </w:p>
          <w:p w14:paraId="3DC4B5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немедикаментозные методы профилактики, лечения и медицинской реабилитации;</w:t>
            </w:r>
          </w:p>
          <w:p w14:paraId="3E6700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71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6802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039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182A0" w14:textId="77777777" w:rsidR="008517F4" w:rsidRPr="000D0678" w:rsidRDefault="008517F4" w:rsidP="0008395A">
            <w:pPr>
              <w:pStyle w:val="34ffffff6"/>
              <w:rPr>
                <w:rFonts w:eastAsiaTheme="minorEastAsia"/>
                <w:color w:val="auto"/>
                <w:sz w:val="18"/>
              </w:rPr>
            </w:pPr>
            <w:r w:rsidRPr="000D0678">
              <w:rPr>
                <w:color w:val="auto"/>
                <w:sz w:val="18"/>
              </w:rPr>
              <w:t>Настройка методов лечения и контроля терапии:</w:t>
            </w:r>
          </w:p>
          <w:p w14:paraId="35CD1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(осмотр, консультация) и наблюдение врача специалиста;</w:t>
            </w:r>
          </w:p>
          <w:p w14:paraId="17444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инструментальные методы исследования;</w:t>
            </w:r>
          </w:p>
          <w:p w14:paraId="3160D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лабораторные методы исследования;</w:t>
            </w:r>
          </w:p>
          <w:p w14:paraId="6BF6A5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хирургические, эндоскопические, эндоваскулярные и другие методы лечения, требующие анестезиологического и/или реаниматологического сопровождения;</w:t>
            </w:r>
          </w:p>
          <w:p w14:paraId="702BE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немедикаментозные методы профилактики, лечения и медицинской реабилитации;</w:t>
            </w:r>
          </w:p>
          <w:p w14:paraId="5E806F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B7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218E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6BF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F57CC" w14:textId="77777777" w:rsidR="008517F4" w:rsidRPr="000D0678" w:rsidRDefault="008517F4" w:rsidP="0008395A">
            <w:pPr>
              <w:pStyle w:val="34ffffff6"/>
              <w:rPr>
                <w:rFonts w:eastAsiaTheme="minorEastAsia"/>
                <w:color w:val="auto"/>
                <w:sz w:val="18"/>
              </w:rPr>
            </w:pPr>
            <w:r w:rsidRPr="000D0678">
              <w:rPr>
                <w:color w:val="auto"/>
                <w:sz w:val="18"/>
              </w:rPr>
              <w:t>Применение справочника стандартов лечения в ЭМК пациента:</w:t>
            </w:r>
          </w:p>
          <w:p w14:paraId="20781B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назначений на основе стандартов лечения;</w:t>
            </w:r>
          </w:p>
          <w:p w14:paraId="3AD5FA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детальной информации о выполненных назначениях;</w:t>
            </w:r>
          </w:p>
          <w:p w14:paraId="3DFD67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шаблонов назначений на основе сделанных назначений в рамках события пациента (прием врача поликлиники, стационарного осмотра), в том числе создание шаблонов лекарственных назначений;</w:t>
            </w:r>
          </w:p>
          <w:p w14:paraId="3D89D7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шаблонов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01D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3525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044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A83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связывания случая лечения пациента, находящегося в стационаре, и RFID-метки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CA72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B20F3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772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4003C"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RFID-метке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A007A"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4B2BA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26A1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5884B" w14:textId="77777777" w:rsidR="008517F4" w:rsidRPr="000D0678" w:rsidRDefault="008517F4" w:rsidP="0008395A">
            <w:pPr>
              <w:pStyle w:val="34ffffff6"/>
              <w:rPr>
                <w:rFonts w:eastAsiaTheme="minorEastAsia"/>
                <w:color w:val="auto"/>
                <w:sz w:val="18"/>
              </w:rPr>
            </w:pPr>
            <w:r w:rsidRPr="000D0678">
              <w:rPr>
                <w:color w:val="auto"/>
                <w:sz w:val="18"/>
              </w:rPr>
              <w:t>Возможность связывания случая лечения пациента и штрихкода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A6FE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784B6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99B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94DDF"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штрихкоду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D21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1A4D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4F2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644D3" w14:textId="77777777" w:rsidR="008517F4" w:rsidRPr="000D0678" w:rsidRDefault="008517F4" w:rsidP="0008395A">
            <w:pPr>
              <w:pStyle w:val="34ffffff6"/>
              <w:rPr>
                <w:rFonts w:eastAsiaTheme="minorEastAsia"/>
                <w:color w:val="auto"/>
                <w:sz w:val="18"/>
              </w:rPr>
            </w:pPr>
            <w:r w:rsidRPr="000D0678">
              <w:rPr>
                <w:color w:val="auto"/>
                <w:sz w:val="18"/>
              </w:rPr>
              <w:t>Возможность печати браслета со штрихкодом для идентификации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B08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E751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BB8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563820"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находящихся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3FC6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B1C1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69F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EC429" w14:textId="77777777" w:rsidR="008517F4" w:rsidRPr="000D0678" w:rsidRDefault="008517F4" w:rsidP="0008395A">
            <w:pPr>
              <w:pStyle w:val="34ffffff6"/>
              <w:rPr>
                <w:rFonts w:eastAsiaTheme="minorEastAsia"/>
                <w:color w:val="auto"/>
                <w:sz w:val="18"/>
              </w:rPr>
            </w:pPr>
            <w:r w:rsidRPr="000D0678">
              <w:rPr>
                <w:color w:val="auto"/>
                <w:sz w:val="18"/>
              </w:rPr>
              <w:t>Отображение в виде отдельных потоков плановых и экстренных пациентов, поступающих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8368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4EC51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44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1139C" w14:textId="77777777" w:rsidR="008517F4" w:rsidRPr="000D0678" w:rsidRDefault="008517F4" w:rsidP="0008395A">
            <w:pPr>
              <w:pStyle w:val="34ffffff6"/>
              <w:rPr>
                <w:rFonts w:eastAsiaTheme="minorEastAsia"/>
                <w:color w:val="auto"/>
                <w:sz w:val="18"/>
              </w:rPr>
            </w:pPr>
            <w:r w:rsidRPr="000D0678">
              <w:rPr>
                <w:color w:val="auto"/>
                <w:sz w:val="18"/>
              </w:rPr>
              <w:t>Возможность настройки отображения потоков поступающих пациентов: экстренные и плановые, только плановые, только экстренные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A460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D9BE4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704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3E4E8"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экстренных пациентах:</w:t>
            </w:r>
          </w:p>
          <w:p w14:paraId="14218C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661D7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12D777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w:t>
            </w:r>
          </w:p>
          <w:p w14:paraId="6F1095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6C3A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9E2F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FF3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9A39F"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плановых пациентах:</w:t>
            </w:r>
          </w:p>
          <w:p w14:paraId="70E6C6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605C18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483719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04E36F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243C6D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6DD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737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CAC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453F7"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60CB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BB98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703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19418" w14:textId="77777777" w:rsidR="008517F4" w:rsidRPr="000D0678" w:rsidRDefault="008517F4" w:rsidP="0008395A">
            <w:pPr>
              <w:pStyle w:val="34ffffff6"/>
              <w:rPr>
                <w:rFonts w:eastAsiaTheme="minorEastAsia"/>
                <w:color w:val="auto"/>
                <w:sz w:val="18"/>
              </w:rPr>
            </w:pPr>
            <w:r w:rsidRPr="000D0678">
              <w:rPr>
                <w:color w:val="auto"/>
                <w:sz w:val="18"/>
              </w:rPr>
              <w:t>Индикация о степени тяжести состояния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B273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ECE7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C82A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5CAD3" w14:textId="77777777" w:rsidR="008517F4" w:rsidRPr="000D0678" w:rsidRDefault="008517F4" w:rsidP="0008395A">
            <w:pPr>
              <w:pStyle w:val="34ffffff6"/>
              <w:rPr>
                <w:rFonts w:eastAsiaTheme="minorEastAsia"/>
                <w:color w:val="auto"/>
                <w:sz w:val="18"/>
              </w:rPr>
            </w:pPr>
            <w:r w:rsidRPr="000D0678">
              <w:rPr>
                <w:color w:val="auto"/>
                <w:sz w:val="18"/>
              </w:rPr>
              <w:t>Индикация беременных пациенток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2EBC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2F23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CAC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44EE7" w14:textId="77777777" w:rsidR="008517F4" w:rsidRPr="000D0678" w:rsidRDefault="008517F4" w:rsidP="0008395A">
            <w:pPr>
              <w:pStyle w:val="34ffffff6"/>
              <w:rPr>
                <w:rFonts w:eastAsiaTheme="minorEastAsia"/>
                <w:color w:val="auto"/>
                <w:sz w:val="18"/>
              </w:rPr>
            </w:pPr>
            <w:r w:rsidRPr="000D0678">
              <w:rPr>
                <w:color w:val="auto"/>
                <w:sz w:val="18"/>
              </w:rPr>
              <w:t>Индикация экстренных пациентов, поступающих из СМП, при условии передачи сведений из ИС СМП в режиме онлайн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3B7C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5035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022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E04FC" w14:textId="77777777" w:rsidR="008517F4" w:rsidRPr="000D0678" w:rsidRDefault="008517F4" w:rsidP="0008395A">
            <w:pPr>
              <w:pStyle w:val="34ffffff6"/>
              <w:rPr>
                <w:rFonts w:eastAsiaTheme="minorEastAsia"/>
                <w:color w:val="auto"/>
                <w:sz w:val="18"/>
              </w:rPr>
            </w:pPr>
            <w:r w:rsidRPr="000D0678">
              <w:rPr>
                <w:color w:val="auto"/>
                <w:sz w:val="18"/>
              </w:rPr>
              <w:t>Индикация времени прибытия экстренных пациентов, поступающих из СМП, при условии передачи сведений из ИС СМП в режиме онлайн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1D90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196A1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303C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A5222"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реанимации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D8FE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C0B4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E06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E08BA"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переливания трансфузионных сред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176A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E4123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DF9D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B386DF" w14:textId="77777777" w:rsidR="008517F4" w:rsidRPr="000D0678" w:rsidRDefault="008517F4" w:rsidP="0008395A">
            <w:pPr>
              <w:pStyle w:val="34ffffff6"/>
              <w:rPr>
                <w:rFonts w:eastAsiaTheme="minorEastAsia"/>
                <w:color w:val="auto"/>
                <w:sz w:val="18"/>
              </w:rPr>
            </w:pPr>
            <w:r w:rsidRPr="000D0678">
              <w:rPr>
                <w:color w:val="auto"/>
                <w:sz w:val="18"/>
              </w:rPr>
              <w:t>Индикация времени нахождения пациента в приемном покое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9F4C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FF16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BED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76F35"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у пациента добровольного информированного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2082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350B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6CA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D3EF5"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списка плановых пациентов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5059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489E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5D1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75F2E"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 списка госпитализированных пациентов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B5E2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FBF70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51F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258E3"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списка отказов в госпитализации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8CC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FA7C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30A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BF0F8" w14:textId="77777777" w:rsidR="008517F4" w:rsidRPr="000D0678" w:rsidRDefault="008517F4" w:rsidP="0008395A">
            <w:pPr>
              <w:pStyle w:val="34ffffff6"/>
              <w:rPr>
                <w:rFonts w:eastAsiaTheme="minorEastAsia"/>
                <w:color w:val="auto"/>
                <w:sz w:val="18"/>
              </w:rPr>
            </w:pPr>
            <w:r w:rsidRPr="000D0678">
              <w:rPr>
                <w:color w:val="auto"/>
                <w:sz w:val="18"/>
              </w:rPr>
              <w:t>Сортировка экстренных пациентов в списке по тяжести состояния:</w:t>
            </w:r>
          </w:p>
          <w:p w14:paraId="1F181F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удовлетворительное;</w:t>
            </w:r>
          </w:p>
          <w:p w14:paraId="7B87EC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средней тяжести;</w:t>
            </w:r>
          </w:p>
          <w:p w14:paraId="288081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тяжелое;</w:t>
            </w:r>
          </w:p>
          <w:p w14:paraId="6505B0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крайне тяжелое;</w:t>
            </w:r>
          </w:p>
          <w:p w14:paraId="26598F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терминальное;</w:t>
            </w:r>
          </w:p>
          <w:p w14:paraId="54E53F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клиническая смерть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F61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3EBF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E9E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79C5C"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категории (сортировки) пациента при самообращении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658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2E73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1EE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598B8"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приемного отделения неидентифицированных пациентов с возможностью последующей идентификации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0AB7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558A0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FD7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511D9" w14:textId="77777777" w:rsidR="008517F4" w:rsidRPr="000D0678" w:rsidRDefault="008517F4" w:rsidP="0008395A">
            <w:pPr>
              <w:pStyle w:val="34ffffff6"/>
              <w:rPr>
                <w:rFonts w:eastAsiaTheme="minorEastAsia"/>
                <w:color w:val="auto"/>
                <w:sz w:val="18"/>
              </w:rPr>
            </w:pPr>
            <w:r w:rsidRPr="000D0678">
              <w:rPr>
                <w:color w:val="auto"/>
                <w:sz w:val="18"/>
              </w:rPr>
              <w:t>Вызов медицинского сотрудника в приемное отделение с возможностью поиска:</w:t>
            </w:r>
          </w:p>
          <w:p w14:paraId="55BAAB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профилю медицинского сотрудника;</w:t>
            </w:r>
          </w:p>
          <w:p w14:paraId="7555A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текущему статусу сотрудника:</w:t>
            </w:r>
          </w:p>
          <w:p w14:paraId="70ED48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p w14:paraId="59F836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3D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0C12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16DA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E881D"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получения всплывающих сообщений от других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8A5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9D72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D81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2DE4C" w14:textId="77777777" w:rsidR="008517F4" w:rsidRPr="000D0678" w:rsidRDefault="008517F4" w:rsidP="0008395A">
            <w:pPr>
              <w:pStyle w:val="34ffffff6"/>
              <w:rPr>
                <w:rFonts w:eastAsiaTheme="minorEastAsia"/>
                <w:color w:val="auto"/>
                <w:sz w:val="18"/>
              </w:rPr>
            </w:pPr>
            <w:r w:rsidRPr="000D0678">
              <w:rPr>
                <w:color w:val="auto"/>
                <w:sz w:val="18"/>
              </w:rPr>
              <w:t>Возможность установки статуса медицинского сотрудника: </w:t>
            </w:r>
          </w:p>
          <w:p w14:paraId="0A36D7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p w14:paraId="74E919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8A33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B762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802B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287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BCE5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75D9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6E3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E6E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связывания случая лечения пациента, находящегося в стационаре, и RFID-метки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7F65E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4A3C0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EFA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53C8F2"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RFID-метке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509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FBA5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279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36FE3" w14:textId="77777777" w:rsidR="008517F4" w:rsidRPr="000D0678" w:rsidRDefault="008517F4" w:rsidP="0008395A">
            <w:pPr>
              <w:pStyle w:val="34ffffff6"/>
              <w:rPr>
                <w:rFonts w:eastAsiaTheme="minorEastAsia"/>
                <w:color w:val="auto"/>
                <w:sz w:val="18"/>
              </w:rPr>
            </w:pPr>
            <w:r w:rsidRPr="000D0678">
              <w:rPr>
                <w:color w:val="auto"/>
                <w:sz w:val="18"/>
              </w:rPr>
              <w:t>Возможность связывания случая лечения пациента и штрихкода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84994"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484B7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CBD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ED95"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штрихкоду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E3F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207E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7F85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252907" w14:textId="77777777" w:rsidR="008517F4" w:rsidRPr="000D0678" w:rsidRDefault="008517F4" w:rsidP="0008395A">
            <w:pPr>
              <w:pStyle w:val="34ffffff6"/>
              <w:rPr>
                <w:rFonts w:eastAsiaTheme="minorEastAsia"/>
                <w:color w:val="auto"/>
                <w:sz w:val="18"/>
              </w:rPr>
            </w:pPr>
            <w:r w:rsidRPr="000D0678">
              <w:rPr>
                <w:color w:val="auto"/>
                <w:sz w:val="18"/>
              </w:rPr>
              <w:t>Возможность печати браслета со штрихкодом для идентификации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3B9E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CE731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9E36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5C545" w14:textId="77777777" w:rsidR="008517F4" w:rsidRPr="000D0678" w:rsidRDefault="008517F4" w:rsidP="0008395A">
            <w:pPr>
              <w:pStyle w:val="34ffffff6"/>
              <w:rPr>
                <w:rFonts w:eastAsiaTheme="minorEastAsia"/>
                <w:color w:val="auto"/>
                <w:sz w:val="18"/>
              </w:rPr>
            </w:pPr>
            <w:r w:rsidRPr="000D0678">
              <w:rPr>
                <w:color w:val="auto"/>
                <w:sz w:val="18"/>
              </w:rPr>
              <w:t>Фиксация данных о медикаментах, вводимых/передаваемых пациенту, при помощи сканера штрихкода, персонифицированное списание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DC2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E9FB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F0A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2B0790"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находящихся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E0D8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F73C2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879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3C898" w14:textId="77777777" w:rsidR="008517F4" w:rsidRPr="000D0678" w:rsidRDefault="008517F4" w:rsidP="0008395A">
            <w:pPr>
              <w:pStyle w:val="34ffffff6"/>
              <w:rPr>
                <w:rFonts w:eastAsiaTheme="minorEastAsia"/>
                <w:color w:val="auto"/>
                <w:sz w:val="18"/>
              </w:rPr>
            </w:pPr>
            <w:r w:rsidRPr="000D0678">
              <w:rPr>
                <w:color w:val="auto"/>
                <w:sz w:val="18"/>
              </w:rPr>
              <w:t>Отображение в виде отдельных потоков плановых и экстренных пациентов, поступающих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031CC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A2B2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B87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13910" w14:textId="77777777" w:rsidR="008517F4" w:rsidRPr="000D0678" w:rsidRDefault="008517F4" w:rsidP="0008395A">
            <w:pPr>
              <w:pStyle w:val="34ffffff6"/>
              <w:rPr>
                <w:rFonts w:eastAsiaTheme="minorEastAsia"/>
                <w:color w:val="auto"/>
                <w:sz w:val="18"/>
              </w:rPr>
            </w:pPr>
            <w:r w:rsidRPr="000D0678">
              <w:rPr>
                <w:color w:val="auto"/>
                <w:sz w:val="18"/>
              </w:rPr>
              <w:t>Возможность настройки отображения потоков поступающих пациентов: экстренные и плановые, только плановые, только экстренные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6C9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A2DE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4BF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09714"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экстренных пациентах:</w:t>
            </w:r>
          </w:p>
          <w:p w14:paraId="2F80D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7D91DC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5FB304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w:t>
            </w:r>
          </w:p>
          <w:p w14:paraId="71BB15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21FA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B05B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8A1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750454"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плановых пациентах:</w:t>
            </w:r>
          </w:p>
          <w:p w14:paraId="6333DA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575F3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7B207F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28BCFF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75A78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AE0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51ED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F84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800B2"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8FAF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FFDB2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27B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AA370" w14:textId="77777777" w:rsidR="008517F4" w:rsidRPr="000D0678" w:rsidRDefault="008517F4" w:rsidP="0008395A">
            <w:pPr>
              <w:pStyle w:val="34ffffff6"/>
              <w:rPr>
                <w:rFonts w:eastAsiaTheme="minorEastAsia"/>
                <w:color w:val="auto"/>
                <w:sz w:val="18"/>
              </w:rPr>
            </w:pPr>
            <w:r w:rsidRPr="000D0678">
              <w:rPr>
                <w:color w:val="auto"/>
                <w:sz w:val="18"/>
              </w:rPr>
              <w:t>Индикация о степени тяжести состояния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CE29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AB831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50F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5DBC6"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переливания трансфузионных сред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D029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2FF9F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641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8669C" w14:textId="77777777" w:rsidR="008517F4" w:rsidRPr="000D0678" w:rsidRDefault="008517F4" w:rsidP="0008395A">
            <w:pPr>
              <w:pStyle w:val="34ffffff6"/>
              <w:rPr>
                <w:rFonts w:eastAsiaTheme="minorEastAsia"/>
                <w:color w:val="auto"/>
                <w:sz w:val="18"/>
              </w:rPr>
            </w:pPr>
            <w:r w:rsidRPr="000D0678">
              <w:rPr>
                <w:color w:val="auto"/>
                <w:sz w:val="18"/>
              </w:rPr>
              <w:t>Индикация времени нахождения пациента в приемном покое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5461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61ED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2F6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CF7AB"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у пациента добровольного информированного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64AD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D6876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B67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05981" w14:textId="77777777" w:rsidR="008517F4" w:rsidRPr="000D0678" w:rsidRDefault="008517F4" w:rsidP="0008395A">
            <w:pPr>
              <w:pStyle w:val="34ffffff6"/>
              <w:rPr>
                <w:rFonts w:eastAsiaTheme="minorEastAsia"/>
                <w:color w:val="auto"/>
                <w:sz w:val="18"/>
              </w:rPr>
            </w:pPr>
            <w:r w:rsidRPr="000D0678">
              <w:rPr>
                <w:color w:val="auto"/>
                <w:sz w:val="18"/>
              </w:rPr>
              <w:t>Сортировка экстренных пациентов в списке по тяжести состояния: </w:t>
            </w:r>
          </w:p>
          <w:p w14:paraId="5EE67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удовлетворительное;</w:t>
            </w:r>
          </w:p>
          <w:p w14:paraId="4B68C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средней тяжести;</w:t>
            </w:r>
          </w:p>
          <w:p w14:paraId="0E8584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тяжелое;</w:t>
            </w:r>
          </w:p>
          <w:p w14:paraId="33306D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крайне тяжелое;</w:t>
            </w:r>
          </w:p>
          <w:p w14:paraId="63DD6D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терминальное;</w:t>
            </w:r>
          </w:p>
          <w:p w14:paraId="40AC61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клиническая смерть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1D8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A8DB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98F7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8381B" w14:textId="77777777" w:rsidR="008517F4" w:rsidRPr="000D0678" w:rsidRDefault="008517F4" w:rsidP="0008395A">
            <w:pPr>
              <w:pStyle w:val="34ffffff6"/>
              <w:rPr>
                <w:rFonts w:eastAsiaTheme="minorEastAsia"/>
                <w:color w:val="auto"/>
                <w:sz w:val="18"/>
              </w:rPr>
            </w:pPr>
            <w:r w:rsidRPr="000D0678">
              <w:rPr>
                <w:color w:val="auto"/>
                <w:sz w:val="18"/>
              </w:rPr>
              <w:t>Указание категории (сортировки) пациента при самообращении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D50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455D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7AD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C81ED" w14:textId="77777777" w:rsidR="008517F4" w:rsidRPr="000D0678" w:rsidRDefault="008517F4" w:rsidP="0008395A">
            <w:pPr>
              <w:pStyle w:val="34ffffff6"/>
              <w:rPr>
                <w:rFonts w:eastAsiaTheme="minorEastAsia"/>
                <w:color w:val="auto"/>
                <w:sz w:val="18"/>
              </w:rPr>
            </w:pPr>
            <w:r w:rsidRPr="000D0678">
              <w:rPr>
                <w:color w:val="auto"/>
                <w:sz w:val="18"/>
              </w:rPr>
              <w:t>Указание вручную сведений о необходимости реанимации и/или переливания трансфузионных сред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139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2A8B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EBD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89E3B" w14:textId="77777777" w:rsidR="008517F4" w:rsidRPr="000D0678" w:rsidRDefault="008517F4" w:rsidP="0008395A">
            <w:pPr>
              <w:pStyle w:val="34ffffff6"/>
              <w:rPr>
                <w:rFonts w:eastAsiaTheme="minorEastAsia"/>
                <w:color w:val="auto"/>
                <w:sz w:val="18"/>
              </w:rPr>
            </w:pPr>
            <w:r w:rsidRPr="000D0678">
              <w:rPr>
                <w:color w:val="auto"/>
                <w:sz w:val="18"/>
              </w:rPr>
              <w:t>Возможность госпитализации экстренного не идентифицированного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B294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1AA2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5C6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090A2"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приемного отделения неидентифицированных пациентов с возможностью последующей идентификации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9616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225D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353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9CDC4" w14:textId="77777777" w:rsidR="008517F4" w:rsidRPr="000D0678" w:rsidRDefault="008517F4" w:rsidP="0008395A">
            <w:pPr>
              <w:pStyle w:val="34ffffff6"/>
              <w:rPr>
                <w:rFonts w:eastAsiaTheme="minorEastAsia"/>
                <w:color w:val="auto"/>
                <w:sz w:val="18"/>
              </w:rPr>
            </w:pPr>
            <w:r w:rsidRPr="000D0678">
              <w:rPr>
                <w:color w:val="auto"/>
                <w:sz w:val="18"/>
              </w:rPr>
              <w:t>Возможность госпитализации пациента без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7C6C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6892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70A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2F5DB" w14:textId="77777777" w:rsidR="008517F4" w:rsidRPr="000D0678" w:rsidRDefault="008517F4" w:rsidP="0008395A">
            <w:pPr>
              <w:pStyle w:val="34ffffff6"/>
              <w:rPr>
                <w:rFonts w:eastAsiaTheme="minorEastAsia"/>
                <w:color w:val="auto"/>
                <w:sz w:val="18"/>
              </w:rPr>
            </w:pPr>
            <w:r w:rsidRPr="000D0678">
              <w:rPr>
                <w:color w:val="auto"/>
                <w:sz w:val="18"/>
              </w:rPr>
              <w:t>Возможность оформления поступления пациента в реанимацию, в том числе без оформления пациента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E89C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C278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81D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1F8BEB" w14:textId="77777777" w:rsidR="008517F4" w:rsidRPr="000D0678" w:rsidRDefault="008517F4" w:rsidP="0008395A">
            <w:pPr>
              <w:pStyle w:val="34ffffff6"/>
              <w:rPr>
                <w:rFonts w:eastAsiaTheme="minorEastAsia"/>
                <w:color w:val="auto"/>
                <w:sz w:val="18"/>
              </w:rPr>
            </w:pPr>
            <w:r w:rsidRPr="000D0678">
              <w:rPr>
                <w:color w:val="auto"/>
                <w:sz w:val="18"/>
              </w:rPr>
              <w:t>Вызов медицинского сотрудника в приемное отделение с возможностью поиска:</w:t>
            </w:r>
          </w:p>
          <w:p w14:paraId="53476B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профилю медицинского сотрудника;</w:t>
            </w:r>
          </w:p>
          <w:p w14:paraId="75F3B8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текущему статусу сотрудника:</w:t>
            </w:r>
          </w:p>
          <w:p w14:paraId="21FFF6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p w14:paraId="73ADB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D69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E12E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E82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F86E2"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прервать оформление пациента в приемном отделении на любом этап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670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BAA1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B80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42480"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необходимости изоляции пациента при подозрении на инфекционное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8E8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2E2F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D45B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A4FEB" w14:textId="77777777" w:rsidR="008517F4" w:rsidRPr="000D0678" w:rsidRDefault="008517F4" w:rsidP="0008395A">
            <w:pPr>
              <w:pStyle w:val="34ffffff6"/>
              <w:rPr>
                <w:rFonts w:eastAsiaTheme="minorEastAsia"/>
                <w:color w:val="auto"/>
                <w:sz w:val="18"/>
              </w:rPr>
            </w:pPr>
            <w:r w:rsidRPr="000D0678">
              <w:rPr>
                <w:color w:val="auto"/>
                <w:sz w:val="18"/>
              </w:rPr>
              <w:t>Автоматизация учета результатов проверки пациента на педикулез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8B9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2FA0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0E9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82374" w14:textId="77777777" w:rsidR="008517F4" w:rsidRPr="000D0678" w:rsidRDefault="008517F4" w:rsidP="0008395A">
            <w:pPr>
              <w:pStyle w:val="34ffffff6"/>
              <w:rPr>
                <w:rFonts w:eastAsiaTheme="minorEastAsia"/>
                <w:color w:val="auto"/>
                <w:sz w:val="18"/>
              </w:rPr>
            </w:pPr>
            <w:r w:rsidRPr="000D0678">
              <w:rPr>
                <w:color w:val="auto"/>
                <w:sz w:val="18"/>
              </w:rPr>
              <w:t>Возможность фильтрации пациентов, для которых запланирована операция, по отделениям, по дате планируемой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513A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7256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EDB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CF4AC"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3319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FBD3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010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611688" w14:textId="77777777" w:rsidR="008517F4" w:rsidRPr="000D0678" w:rsidRDefault="008517F4" w:rsidP="0008395A">
            <w:pPr>
              <w:pStyle w:val="34ffffff6"/>
              <w:rPr>
                <w:rFonts w:eastAsiaTheme="minorEastAsia"/>
                <w:color w:val="auto"/>
                <w:sz w:val="18"/>
              </w:rPr>
            </w:pPr>
            <w:r w:rsidRPr="000D0678">
              <w:rPr>
                <w:color w:val="auto"/>
                <w:sz w:val="18"/>
              </w:rPr>
              <w:t>Индикация степени тяжести состояния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A2935"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1534A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37D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B8670" w14:textId="77777777" w:rsidR="008517F4" w:rsidRPr="000D0678" w:rsidRDefault="008517F4" w:rsidP="0008395A">
            <w:pPr>
              <w:pStyle w:val="34ffffff6"/>
              <w:rPr>
                <w:rFonts w:eastAsiaTheme="minorEastAsia"/>
                <w:color w:val="auto"/>
                <w:sz w:val="18"/>
              </w:rPr>
            </w:pPr>
            <w:r w:rsidRPr="000D0678">
              <w:rPr>
                <w:color w:val="auto"/>
                <w:sz w:val="18"/>
              </w:rPr>
              <w:t>Индикация беременных пациенток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15B2A"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92C6E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82E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6C309" w14:textId="77777777" w:rsidR="008517F4" w:rsidRPr="000D0678" w:rsidRDefault="008517F4" w:rsidP="0008395A">
            <w:pPr>
              <w:pStyle w:val="34ffffff6"/>
              <w:rPr>
                <w:rFonts w:eastAsiaTheme="minorEastAsia"/>
                <w:color w:val="auto"/>
                <w:sz w:val="18"/>
              </w:rPr>
            </w:pPr>
            <w:r w:rsidRPr="000D0678">
              <w:rPr>
                <w:color w:val="auto"/>
                <w:sz w:val="18"/>
              </w:rPr>
              <w:t>Индикация экстренных пациентов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4DFD9"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C4F79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2D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3F9BCA"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переливания трансфузионных сред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85772"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3F0D2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FC6D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0FAD26"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аллергических реакций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259EE"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B32EE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93D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84DD4"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хронических заболеваний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E8EA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BCB3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696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FC1F1" w14:textId="77777777" w:rsidR="008517F4" w:rsidRPr="000D0678" w:rsidRDefault="008517F4" w:rsidP="0008395A">
            <w:pPr>
              <w:pStyle w:val="34ffffff6"/>
              <w:rPr>
                <w:rFonts w:eastAsiaTheme="minorEastAsia"/>
                <w:color w:val="auto"/>
                <w:sz w:val="18"/>
              </w:rPr>
            </w:pPr>
            <w:r w:rsidRPr="000D0678">
              <w:rPr>
                <w:color w:val="auto"/>
                <w:sz w:val="18"/>
              </w:rPr>
              <w:t>Возможность открытия ЭМК пациента, находящегося в списке пациентов на анестезию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FEB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22644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079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721D4" w14:textId="77777777" w:rsidR="008517F4" w:rsidRPr="000D0678" w:rsidRDefault="008517F4" w:rsidP="0008395A">
            <w:pPr>
              <w:pStyle w:val="34ffffff6"/>
              <w:rPr>
                <w:rFonts w:eastAsiaTheme="minorEastAsia"/>
                <w:color w:val="auto"/>
                <w:sz w:val="18"/>
              </w:rPr>
            </w:pPr>
            <w:r w:rsidRPr="000D0678">
              <w:rPr>
                <w:color w:val="auto"/>
                <w:sz w:val="18"/>
              </w:rPr>
              <w:t>Формирование карты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9A40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F399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0B0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5F84FA" w14:textId="77777777" w:rsidR="008517F4" w:rsidRPr="000D0678" w:rsidRDefault="008517F4" w:rsidP="0008395A">
            <w:pPr>
              <w:pStyle w:val="34ffffff6"/>
              <w:rPr>
                <w:rFonts w:eastAsiaTheme="minorEastAsia"/>
                <w:color w:val="auto"/>
                <w:sz w:val="18"/>
              </w:rPr>
            </w:pPr>
            <w:r w:rsidRPr="000D0678">
              <w:rPr>
                <w:color w:val="auto"/>
                <w:sz w:val="18"/>
              </w:rPr>
              <w:t>Возможность ввода в карту анестезии следующей информации:</w:t>
            </w:r>
          </w:p>
          <w:p w14:paraId="337D5C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w:t>
            </w:r>
          </w:p>
          <w:p w14:paraId="6B5A8F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сознание пациента;</w:t>
            </w:r>
          </w:p>
          <w:p w14:paraId="0C4201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артериальное давление (в мм рт. ст.);</w:t>
            </w:r>
          </w:p>
          <w:p w14:paraId="5B3F2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пульс;</w:t>
            </w:r>
          </w:p>
          <w:p w14:paraId="218769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частота дыхания;</w:t>
            </w:r>
          </w:p>
          <w:p w14:paraId="62D886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температура тела;</w:t>
            </w:r>
          </w:p>
          <w:p w14:paraId="27A9FE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анестезии;</w:t>
            </w:r>
          </w:p>
          <w:p w14:paraId="3F8EC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анестезии;</w:t>
            </w:r>
          </w:p>
          <w:p w14:paraId="63FEAF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анестезии;</w:t>
            </w:r>
          </w:p>
          <w:p w14:paraId="3CAB97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показателей для мониторинга во время операции;</w:t>
            </w:r>
          </w:p>
          <w:p w14:paraId="1DEB7A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риск анестезии;</w:t>
            </w:r>
          </w:p>
          <w:p w14:paraId="6DB8F1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препараты анестезии;</w:t>
            </w:r>
          </w:p>
          <w:p w14:paraId="6B1A2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предоперационное лекарственное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670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D73A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878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54795D" w14:textId="77777777" w:rsidR="008517F4" w:rsidRPr="000D0678" w:rsidRDefault="008517F4" w:rsidP="0008395A">
            <w:pPr>
              <w:pStyle w:val="34ffffff6"/>
              <w:rPr>
                <w:rFonts w:eastAsiaTheme="minorEastAsia"/>
                <w:color w:val="auto"/>
                <w:sz w:val="18"/>
              </w:rPr>
            </w:pPr>
            <w:r w:rsidRPr="000D0678">
              <w:rPr>
                <w:color w:val="auto"/>
                <w:sz w:val="18"/>
              </w:rPr>
              <w:t>Возможность заполнения информации в карте анестезии на протяжении всей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0A71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61BDE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876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3950E"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и изменений выбранных для мониторинга показателей и измерений в течении анестезии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A257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F3B30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3F5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916AD" w14:textId="77777777" w:rsidR="008517F4" w:rsidRPr="000D0678" w:rsidRDefault="008517F4" w:rsidP="0008395A">
            <w:pPr>
              <w:pStyle w:val="34ffffff6"/>
              <w:rPr>
                <w:rFonts w:eastAsiaTheme="minorEastAsia"/>
                <w:color w:val="auto"/>
                <w:sz w:val="18"/>
              </w:rPr>
            </w:pPr>
            <w:r w:rsidRPr="000D0678">
              <w:rPr>
                <w:color w:val="auto"/>
                <w:sz w:val="18"/>
              </w:rPr>
              <w:t>Возможность ввода информации о лекарственном препарате во время операции с выбором следующих значений:</w:t>
            </w:r>
          </w:p>
          <w:p w14:paraId="3EC7CA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препарат;</w:t>
            </w:r>
          </w:p>
          <w:p w14:paraId="11B19B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w:t>
            </w:r>
          </w:p>
          <w:p w14:paraId="65A82E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доза;</w:t>
            </w:r>
          </w:p>
          <w:p w14:paraId="000E02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введения;</w:t>
            </w:r>
          </w:p>
          <w:p w14:paraId="349051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периодичность введения;</w:t>
            </w:r>
          </w:p>
          <w:p w14:paraId="1F86A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введения;</w:t>
            </w:r>
          </w:p>
          <w:p w14:paraId="0CE6D7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введения;</w:t>
            </w:r>
          </w:p>
          <w:p w14:paraId="0ED77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F43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09AF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442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3E2883"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анестезиологических бригад (для пользователя с ролью руководителя анестезиологической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D84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525F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033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9C7F4"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протоколов анестезии, в том числе на основе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8C8F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60916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244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9BD9E" w14:textId="77777777" w:rsidR="008517F4" w:rsidRPr="000D0678" w:rsidRDefault="008517F4" w:rsidP="0008395A">
            <w:pPr>
              <w:pStyle w:val="34ffffff6"/>
              <w:rPr>
                <w:rFonts w:eastAsiaTheme="minorEastAsia"/>
                <w:color w:val="auto"/>
                <w:sz w:val="18"/>
              </w:rPr>
            </w:pPr>
            <w:r w:rsidRPr="000D0678">
              <w:rPr>
                <w:color w:val="auto"/>
                <w:sz w:val="18"/>
              </w:rPr>
              <w:t>Учет коек в структуре коечного фонда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C014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9818B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C11C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865A8"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профиля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10BF2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E41B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3AD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E6E9F"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койки с возможностью изменения параметров:</w:t>
            </w:r>
          </w:p>
          <w:p w14:paraId="5A46BF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койки;</w:t>
            </w:r>
          </w:p>
          <w:p w14:paraId="672F4C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койки;</w:t>
            </w:r>
          </w:p>
          <w:p w14:paraId="1C91FC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размещения;</w:t>
            </w:r>
          </w:p>
          <w:p w14:paraId="277D99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действия;</w:t>
            </w:r>
          </w:p>
          <w:p w14:paraId="186CA2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текущее состояние: свободна, занята, на ремонте, свернута, санитарная обработка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1FE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6EAC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F13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666AF1" w14:textId="77777777" w:rsidR="008517F4" w:rsidRPr="000D0678" w:rsidRDefault="008517F4" w:rsidP="0008395A">
            <w:pPr>
              <w:pStyle w:val="34ffffff6"/>
              <w:rPr>
                <w:rFonts w:eastAsiaTheme="minorEastAsia"/>
                <w:color w:val="auto"/>
                <w:sz w:val="18"/>
              </w:rPr>
            </w:pPr>
            <w:r w:rsidRPr="000D0678">
              <w:rPr>
                <w:color w:val="auto"/>
                <w:sz w:val="18"/>
              </w:rPr>
              <w:t>Добавление оборудования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1741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6688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052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F5C07" w14:textId="77777777" w:rsidR="008517F4" w:rsidRPr="000D0678" w:rsidRDefault="008517F4" w:rsidP="0008395A">
            <w:pPr>
              <w:pStyle w:val="34ffffff6"/>
              <w:rPr>
                <w:rFonts w:eastAsiaTheme="minorEastAsia"/>
                <w:color w:val="auto"/>
                <w:sz w:val="18"/>
              </w:rPr>
            </w:pPr>
            <w:r w:rsidRPr="000D0678">
              <w:rPr>
                <w:color w:val="auto"/>
                <w:sz w:val="18"/>
              </w:rPr>
              <w:t>Хранение истории изменения параметров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A540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053A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8CAF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25771" w14:textId="77777777" w:rsidR="008517F4" w:rsidRPr="000D0678" w:rsidRDefault="008517F4" w:rsidP="0008395A">
            <w:pPr>
              <w:pStyle w:val="34ffffff6"/>
              <w:rPr>
                <w:rFonts w:eastAsiaTheme="minorEastAsia"/>
                <w:color w:val="auto"/>
                <w:sz w:val="18"/>
              </w:rPr>
            </w:pPr>
            <w:r w:rsidRPr="000D0678">
              <w:rPr>
                <w:color w:val="auto"/>
                <w:sz w:val="18"/>
              </w:rPr>
              <w:t>Управление коечным фондом в АРМ сотрудника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14D0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3328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326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EC135" w14:textId="77777777" w:rsidR="008517F4" w:rsidRPr="000D0678" w:rsidRDefault="008517F4" w:rsidP="0008395A">
            <w:pPr>
              <w:pStyle w:val="34ffffff6"/>
              <w:rPr>
                <w:rFonts w:eastAsiaTheme="minorEastAsia"/>
                <w:color w:val="auto"/>
                <w:sz w:val="18"/>
              </w:rPr>
            </w:pPr>
            <w:r w:rsidRPr="000D0678">
              <w:rPr>
                <w:color w:val="auto"/>
                <w:sz w:val="18"/>
              </w:rPr>
              <w:t>Просмотр коечного фонда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7004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94EC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A1A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3B591" w14:textId="77777777" w:rsidR="008517F4" w:rsidRPr="000D0678" w:rsidRDefault="008517F4" w:rsidP="0008395A">
            <w:pPr>
              <w:pStyle w:val="34ffffff6"/>
              <w:rPr>
                <w:rFonts w:eastAsiaTheme="minorEastAsia"/>
                <w:color w:val="auto"/>
                <w:sz w:val="18"/>
              </w:rPr>
            </w:pPr>
            <w:r w:rsidRPr="000D0678">
              <w:rPr>
                <w:color w:val="auto"/>
                <w:sz w:val="18"/>
              </w:rPr>
              <w:t>Ввод и редактирование данных о простое коек в отделении за определенный период с возможностью указания:</w:t>
            </w:r>
          </w:p>
          <w:p w14:paraId="61192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профиля коек;</w:t>
            </w:r>
          </w:p>
          <w:p w14:paraId="1E18D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периода простоя коек;</w:t>
            </w:r>
          </w:p>
          <w:p w14:paraId="3B09A4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причины простоя коек (на ремонте, по другим причинам)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F7CD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3BA9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6E5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091BD" w14:textId="77777777" w:rsidR="008517F4" w:rsidRPr="000D0678" w:rsidRDefault="008517F4" w:rsidP="0008395A">
            <w:pPr>
              <w:pStyle w:val="34ffffff6"/>
              <w:rPr>
                <w:rFonts w:eastAsiaTheme="minorEastAsia"/>
                <w:color w:val="auto"/>
                <w:sz w:val="18"/>
              </w:rPr>
            </w:pPr>
            <w:r w:rsidRPr="000D0678">
              <w:rPr>
                <w:color w:val="auto"/>
                <w:sz w:val="18"/>
              </w:rPr>
              <w:t>Развертывание и свертывание резервных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3E02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CB393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8A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B45D26" w14:textId="77777777" w:rsidR="008517F4" w:rsidRPr="000D0678" w:rsidRDefault="008517F4" w:rsidP="0008395A">
            <w:pPr>
              <w:pStyle w:val="34ffffff6"/>
              <w:rPr>
                <w:rFonts w:eastAsiaTheme="minorEastAsia"/>
                <w:color w:val="auto"/>
                <w:sz w:val="18"/>
              </w:rPr>
            </w:pPr>
            <w:r w:rsidRPr="000D0678">
              <w:rPr>
                <w:color w:val="auto"/>
                <w:sz w:val="18"/>
              </w:rPr>
              <w:t>Вывод коек на ремонт и санитарную обработку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640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8D9E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213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2A311" w14:textId="77777777" w:rsidR="008517F4" w:rsidRPr="000D0678" w:rsidRDefault="008517F4" w:rsidP="0008395A">
            <w:pPr>
              <w:pStyle w:val="34ffffff6"/>
              <w:rPr>
                <w:rFonts w:eastAsiaTheme="minorEastAsia"/>
                <w:color w:val="auto"/>
                <w:sz w:val="18"/>
              </w:rPr>
            </w:pPr>
            <w:r w:rsidRPr="000D0678">
              <w:rPr>
                <w:color w:val="auto"/>
                <w:sz w:val="18"/>
              </w:rPr>
              <w:t>Ручное планирование занятости коечного фонда на основании диаграммы занятости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71E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AA4C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5F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027F6" w14:textId="77777777" w:rsidR="008517F4" w:rsidRPr="000D0678" w:rsidRDefault="008517F4" w:rsidP="0008395A">
            <w:pPr>
              <w:pStyle w:val="34ffffff6"/>
              <w:rPr>
                <w:rFonts w:eastAsiaTheme="minorEastAsia"/>
                <w:color w:val="auto"/>
                <w:sz w:val="18"/>
              </w:rPr>
            </w:pPr>
            <w:r w:rsidRPr="000D0678">
              <w:rPr>
                <w:color w:val="auto"/>
                <w:sz w:val="18"/>
              </w:rPr>
              <w:t>Ведение следующих назначений:</w:t>
            </w:r>
          </w:p>
          <w:p w14:paraId="3BA9C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Лабораторная диагностика;</w:t>
            </w:r>
          </w:p>
          <w:p w14:paraId="7B5E4A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Инструментальная диагностика;</w:t>
            </w:r>
          </w:p>
          <w:p w14:paraId="6B64DC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Консультационная диагностика;</w:t>
            </w:r>
          </w:p>
          <w:p w14:paraId="176026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Манипуляции и процедуры;</w:t>
            </w:r>
          </w:p>
          <w:p w14:paraId="5EC25E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Оперативное лечение;</w:t>
            </w:r>
          </w:p>
          <w:p w14:paraId="61A810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Диета;</w:t>
            </w:r>
          </w:p>
          <w:p w14:paraId="079F32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p w14:paraId="016E1F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Наблюдения;</w:t>
            </w:r>
          </w:p>
          <w:p w14:paraId="78BD1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2835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0A33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D70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1D1A9" w14:textId="77777777" w:rsidR="008517F4" w:rsidRPr="000D0678" w:rsidRDefault="008517F4" w:rsidP="0008395A">
            <w:pPr>
              <w:pStyle w:val="34ffffff6"/>
              <w:rPr>
                <w:rFonts w:eastAsiaTheme="minorEastAsia"/>
                <w:color w:val="auto"/>
                <w:sz w:val="18"/>
              </w:rPr>
            </w:pPr>
            <w:r w:rsidRPr="000D0678">
              <w:rPr>
                <w:color w:val="auto"/>
                <w:sz w:val="18"/>
              </w:rPr>
              <w:t>Установка и снятие отметки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547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4487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9FB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15E38B" w14:textId="77777777" w:rsidR="008517F4" w:rsidRPr="000D0678" w:rsidRDefault="008517F4" w:rsidP="0008395A">
            <w:pPr>
              <w:pStyle w:val="34ffffff6"/>
              <w:rPr>
                <w:rFonts w:eastAsiaTheme="minorEastAsia"/>
                <w:color w:val="auto"/>
                <w:sz w:val="18"/>
              </w:rPr>
            </w:pPr>
            <w:r w:rsidRPr="000D0678">
              <w:rPr>
                <w:color w:val="auto"/>
                <w:sz w:val="18"/>
              </w:rPr>
              <w:t>Выполнение лекарственного назначения со списанием медикаментов с автоматической установкой отметки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C6FF7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DEB1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478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93EFE2" w14:textId="77777777" w:rsidR="008517F4" w:rsidRPr="000D0678" w:rsidRDefault="008517F4" w:rsidP="0008395A">
            <w:pPr>
              <w:pStyle w:val="34ffffff6"/>
              <w:rPr>
                <w:rFonts w:eastAsiaTheme="minorEastAsia"/>
                <w:color w:val="auto"/>
                <w:sz w:val="18"/>
              </w:rPr>
            </w:pPr>
            <w:r w:rsidRPr="000D0678">
              <w:rPr>
                <w:color w:val="auto"/>
                <w:sz w:val="18"/>
              </w:rPr>
              <w:t>Вывод информации о количестве выполненных назначений в день в каждой ячейке календаря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68A90" w14:textId="77777777" w:rsidR="008517F4" w:rsidRPr="000D0678" w:rsidRDefault="008517F4" w:rsidP="0008395A">
            <w:pPr>
              <w:pStyle w:val="34ffffff6"/>
              <w:rPr>
                <w:color w:val="auto"/>
                <w:sz w:val="18"/>
              </w:rPr>
            </w:pPr>
            <w:r w:rsidRPr="000D0678">
              <w:rPr>
                <w:color w:val="auto"/>
                <w:sz w:val="18"/>
              </w:rPr>
              <w:t>Да</w:t>
            </w:r>
          </w:p>
        </w:tc>
      </w:tr>
    </w:tbl>
    <w:p w14:paraId="4A5A7FB8" w14:textId="77777777" w:rsidR="008517F4" w:rsidRPr="000D0678" w:rsidRDefault="008517F4" w:rsidP="008517F4">
      <w:pPr>
        <w:pStyle w:val="34ffffff6"/>
        <w:rPr>
          <w:rFonts w:eastAsia="Times New Roman"/>
          <w:color w:val="auto"/>
          <w:sz w:val="18"/>
        </w:rPr>
      </w:pPr>
    </w:p>
    <w:p w14:paraId="0CE2892B" w14:textId="77777777" w:rsidR="008517F4" w:rsidRPr="000D0678" w:rsidRDefault="008517F4" w:rsidP="008517F4">
      <w:pPr>
        <w:pStyle w:val="3420"/>
        <w:rPr>
          <w:sz w:val="22"/>
        </w:rPr>
      </w:pPr>
      <w:bookmarkStart w:id="425" w:name="_Toc148347257"/>
      <w:bookmarkStart w:id="426" w:name="_Toc163044195"/>
      <w:r w:rsidRPr="000D0678">
        <w:rPr>
          <w:sz w:val="22"/>
        </w:rPr>
        <w:t>Подсистема 36 "Стоматология"</w:t>
      </w:r>
      <w:bookmarkEnd w:id="425"/>
      <w:bookmarkEnd w:id="426"/>
    </w:p>
    <w:p w14:paraId="69B4E97F"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12"/>
        <w:gridCol w:w="6672"/>
        <w:gridCol w:w="986"/>
      </w:tblGrid>
      <w:tr w:rsidR="008517F4" w:rsidRPr="000D0678" w14:paraId="29D0C128"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E93C9"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88061"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1D477" w14:textId="77777777" w:rsidR="008517F4" w:rsidRPr="000D0678" w:rsidRDefault="008517F4" w:rsidP="0008395A">
            <w:pPr>
              <w:pStyle w:val="34ffffff4"/>
              <w:rPr>
                <w:sz w:val="18"/>
              </w:rPr>
            </w:pPr>
            <w:r w:rsidRPr="000D0678">
              <w:rPr>
                <w:sz w:val="18"/>
              </w:rPr>
              <w:t>Ключевая</w:t>
            </w:r>
          </w:p>
        </w:tc>
      </w:tr>
      <w:tr w:rsidR="008517F4" w:rsidRPr="000D0678" w14:paraId="11A1F3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EF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93374"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записанных на прием пациентов на дату, на диапазон дат с отображением следующей информации: </w:t>
            </w:r>
          </w:p>
          <w:p w14:paraId="0F07B1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выполненного осмотра;</w:t>
            </w:r>
          </w:p>
          <w:p w14:paraId="3520E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записи/осмотра;</w:t>
            </w:r>
          </w:p>
          <w:p w14:paraId="4A6817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записи;</w:t>
            </w:r>
          </w:p>
          <w:p w14:paraId="164A4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осмотра;</w:t>
            </w:r>
          </w:p>
          <w:p w14:paraId="39D469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24DD54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A089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79C3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DF8A2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2682AB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7DFE6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застрахованного по ОМС; </w:t>
            </w:r>
          </w:p>
          <w:p w14:paraId="248E47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федеральной льготы; </w:t>
            </w:r>
          </w:p>
          <w:p w14:paraId="01655E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региональной льготы;</w:t>
            </w:r>
          </w:p>
          <w:p w14:paraId="28E1D5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7AD8AB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p w14:paraId="652AFC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когда записан;</w:t>
            </w:r>
          </w:p>
          <w:p w14:paraId="3D25B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BAE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88EE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FF4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C0E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списка записанных пациентов по дате формирования талона или дате приема пациентов, принятых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DEC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87BF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2D2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D2F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записанных пациентов по выбранному периоду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A524F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193A7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695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55B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пациента без записи (поиск и выбор пациента, открытие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4FC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AF0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C5E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A51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дату и время или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B83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84F7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BFA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8C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из очереди на дату и время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BF4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F320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0BF4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BB7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направлений, в т.ч. в иные учреждения здравоохранения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3D83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63EB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22F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0F5A2" w14:textId="77777777" w:rsidR="008517F4" w:rsidRPr="000D0678" w:rsidRDefault="008517F4" w:rsidP="0008395A">
            <w:pPr>
              <w:pStyle w:val="34ffffff6"/>
              <w:rPr>
                <w:rFonts w:eastAsiaTheme="minorEastAsia"/>
                <w:color w:val="auto"/>
                <w:sz w:val="18"/>
              </w:rPr>
            </w:pPr>
            <w:r w:rsidRPr="000D0678">
              <w:rPr>
                <w:color w:val="auto"/>
                <w:sz w:val="18"/>
              </w:rPr>
              <w:t>СМС-информирование, информирование по электронной почте пациента:</w:t>
            </w:r>
          </w:p>
          <w:p w14:paraId="5B4C35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дате и времени записи на прием (операцию, вакцинацию);</w:t>
            </w:r>
          </w:p>
          <w:p w14:paraId="159DD3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проводимых программах диспансеризации и вакцинации;</w:t>
            </w:r>
          </w:p>
          <w:p w14:paraId="62C6CF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необходимости явки в учреждение здравоохранения (по заявке медицинского специалиста на информирование)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4509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6EE12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8D2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598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записи (выбранного в списке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BAB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42E1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7C4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3C49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расписания работы врачей на один месяц или более длительный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D05B1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EF759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C71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F5E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расписания согласно нормам приема на одного пациента, контроль исполнения функции врачебной должности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413C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4A1AE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A74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45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резервирования времени в расписании для приема повторных и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3AF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BD6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BBF1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F10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Резервирование времени приема для определенных категорий пациентов (льготные категории, подлежащие госпитализации, срочные (CITO) и пр.), в том числе, с возможностью ограничить право записи на зарезервированное время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BF52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876F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588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39714" w14:textId="77777777" w:rsidR="008517F4" w:rsidRPr="000D0678" w:rsidRDefault="008517F4" w:rsidP="0008395A">
            <w:pPr>
              <w:pStyle w:val="34ffffff6"/>
              <w:rPr>
                <w:rFonts w:eastAsiaTheme="minorEastAsia"/>
                <w:color w:val="auto"/>
                <w:sz w:val="18"/>
              </w:rPr>
            </w:pPr>
            <w:r w:rsidRPr="000D0678">
              <w:rPr>
                <w:color w:val="auto"/>
                <w:sz w:val="18"/>
              </w:rPr>
              <w:t>Автоматизированная отмена резервирования времени приема в день приема, если на данное время приема не осуществлена запись</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7AC3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64A14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C76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1CF2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Освобождение времени приема в случае отказа пациента от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CE00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364F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0DB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85B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Перенос времени приема до наступления даты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C290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0936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393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C4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Автоматизированный учет установленных квот при записи к специалистам своей МО и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DBC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9AB4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7AA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2C5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примечаний по особенностям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3EDC6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FF6CB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99B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BF6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расписания на последующие недели с предыдущих периодов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3ECF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E6C4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9F0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7E1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печатной формы списка пациентов,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0D3B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2C3DD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1AFA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10F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4D7B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B299D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1BDB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7BE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дополнительных талонов в расписание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EBD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36D5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87F3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8C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очереди на прием, запись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AF5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196B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C6D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DCB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C96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C7D2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1E9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55A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случая амбулаторно-поликлинического лечения, посещения, осмотра, анамнеза, диагноза, характер заболевания, результат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E39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CA17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7C8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58E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393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F606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E370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B9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амбулаторно-поликлинических посещений (дата, место посещения, медицинский персонал, цель посещения,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DFA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4C6D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445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B5E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медицинских услуг, оказанных пациенту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07B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CAD2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389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8ED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результатов стоматологических осмотров пациента (зубная формула, одонтопародонтограмма), автоматический расчет объема оказанной помощи и стоимости лечения, потоковый ввод оказанных стоматологических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E77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7D8A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A51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868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диагноза для каждого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227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CD80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A6F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C3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зубной карты пациента в графическом представлении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854E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FE9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BC08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B5C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отображаемой зубной карты возрасту пациента (предоставление выбора врачу типа зубной карты, по умолчанию требуется установка карты соответствующей возрасту)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818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58DA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786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9E7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данных состояния зуба при нажатии на соответствующий зуб на отображаемой зубной карте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0B4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72C4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610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587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зубной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98A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EB92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9AD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FE4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сведений о типе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843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48E5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56DD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3C8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типа поражения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BC85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BD05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B0E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928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пародонтограммы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2D9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2C10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290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348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пародонтограммы в графическом представлении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0ACA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1347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15B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BCD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состояния зуба в пародонтограмме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E7D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0AE8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B5C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255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Автоматический расчет выносливости зуба и зубного ряда, отображение выносливости в пародонтограмме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752A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A9BE8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CA4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93C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состояния как на зуб в целом, так и на отдельные поверхности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047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BB22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3D0C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081E6A" w14:textId="77777777" w:rsidR="008517F4" w:rsidRPr="000D0678" w:rsidRDefault="008517F4" w:rsidP="0008395A">
            <w:pPr>
              <w:pStyle w:val="34ffffff6"/>
              <w:rPr>
                <w:rFonts w:eastAsiaTheme="minorEastAsia"/>
                <w:color w:val="auto"/>
                <w:sz w:val="18"/>
              </w:rPr>
            </w:pPr>
            <w:r w:rsidRPr="000D0678">
              <w:rPr>
                <w:color w:val="auto"/>
                <w:sz w:val="18"/>
              </w:rPr>
              <w:t>Регистрация состояния как на зуб в целом, так и на отдельные поверхности зуба.</w:t>
            </w:r>
          </w:p>
          <w:p w14:paraId="1983B814" w14:textId="77777777" w:rsidR="008517F4" w:rsidRPr="000D0678" w:rsidRDefault="008517F4" w:rsidP="0008395A">
            <w:pPr>
              <w:pStyle w:val="34ffffff6"/>
              <w:rPr>
                <w:color w:val="auto"/>
                <w:sz w:val="18"/>
              </w:rPr>
            </w:pPr>
            <w:r w:rsidRPr="000D0678">
              <w:rPr>
                <w:color w:val="auto"/>
                <w:sz w:val="18"/>
              </w:rPr>
              <w:t>Для резцов и клыков:</w:t>
            </w:r>
          </w:p>
          <w:p w14:paraId="6D399C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 – губная;</w:t>
            </w:r>
          </w:p>
          <w:p w14:paraId="56388D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 – медиальная;</w:t>
            </w:r>
          </w:p>
          <w:p w14:paraId="52A934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я – язычная;</w:t>
            </w:r>
          </w:p>
          <w:p w14:paraId="403DF1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 – дистальная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93F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090C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C99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BF4B1" w14:textId="77777777" w:rsidR="008517F4" w:rsidRPr="000D0678" w:rsidRDefault="008517F4" w:rsidP="0008395A">
            <w:pPr>
              <w:pStyle w:val="34ffffff6"/>
              <w:rPr>
                <w:rFonts w:eastAsiaTheme="minorEastAsia"/>
                <w:color w:val="auto"/>
                <w:sz w:val="18"/>
              </w:rPr>
            </w:pPr>
            <w:r w:rsidRPr="000D0678">
              <w:rPr>
                <w:color w:val="auto"/>
                <w:sz w:val="18"/>
              </w:rPr>
              <w:t>Регистрация состояния как на зуб в целом, так и на отдельные поверхности зуба.</w:t>
            </w:r>
          </w:p>
          <w:p w14:paraId="10B6F9CE" w14:textId="77777777" w:rsidR="008517F4" w:rsidRPr="000D0678" w:rsidRDefault="008517F4" w:rsidP="0008395A">
            <w:pPr>
              <w:pStyle w:val="34ffffff6"/>
              <w:rPr>
                <w:color w:val="auto"/>
                <w:sz w:val="18"/>
              </w:rPr>
            </w:pPr>
            <w:r w:rsidRPr="000D0678">
              <w:rPr>
                <w:color w:val="auto"/>
                <w:sz w:val="18"/>
              </w:rPr>
              <w:t>Для моляров и премоляров:</w:t>
            </w:r>
          </w:p>
          <w:p w14:paraId="569A08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 – жевательная поверхность;</w:t>
            </w:r>
          </w:p>
          <w:p w14:paraId="6E3588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щ – щечная;</w:t>
            </w:r>
          </w:p>
          <w:p w14:paraId="16BDB2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 – медиальная;</w:t>
            </w:r>
          </w:p>
          <w:p w14:paraId="06789A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я – язычная;</w:t>
            </w:r>
          </w:p>
          <w:p w14:paraId="5BC181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 – дистальная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8B60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0AD4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C30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3EAA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изменения состояния каждого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7203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ABE34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82D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8E1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прикусе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CA7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DB89B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B19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78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043/у "Медицинская карта стоматологического больного" по стоматологическому случаю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A465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D94A5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16D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06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вкладыша в карту 043/у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AA76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EC2ED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121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CBD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статистического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E9B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BE6A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022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260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и планирование врачебных назначений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D53A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3D15F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887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75FA9" w14:textId="77777777" w:rsidR="008517F4" w:rsidRPr="000D0678" w:rsidRDefault="008517F4" w:rsidP="0008395A">
            <w:pPr>
              <w:pStyle w:val="34ffffff6"/>
              <w:rPr>
                <w:rFonts w:eastAsiaTheme="minorEastAsia"/>
                <w:color w:val="auto"/>
                <w:sz w:val="18"/>
              </w:rPr>
            </w:pPr>
            <w:r w:rsidRPr="000D0678">
              <w:rPr>
                <w:color w:val="auto"/>
                <w:sz w:val="18"/>
              </w:rPr>
              <w:t>Установка статусов назначений: назначенное, поставлено в очередь, выполненное, подписанное, отмененное.</w:t>
            </w:r>
          </w:p>
          <w:p w14:paraId="489DB720" w14:textId="77777777" w:rsidR="008517F4" w:rsidRPr="000D0678" w:rsidRDefault="008517F4" w:rsidP="0008395A">
            <w:pPr>
              <w:pStyle w:val="34ffffff6"/>
              <w:rPr>
                <w:color w:val="auto"/>
                <w:sz w:val="18"/>
              </w:rPr>
            </w:pPr>
          </w:p>
          <w:p w14:paraId="65873392"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245E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E462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6B9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C37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для медикаментозных назначений дозировки, способа приема, режим, одновременный/ раздельный прием и др.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B0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EDCCF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A47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65A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об исполнении назначений с возможностью автоматизированного внесения соответствующей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81C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7D39B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8C8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3218B" w14:textId="77777777" w:rsidR="008517F4" w:rsidRPr="000D0678" w:rsidRDefault="008517F4" w:rsidP="0008395A">
            <w:pPr>
              <w:pStyle w:val="34ffffff6"/>
              <w:rPr>
                <w:rFonts w:eastAsiaTheme="minorEastAsia"/>
                <w:color w:val="auto"/>
                <w:sz w:val="18"/>
              </w:rPr>
            </w:pPr>
            <w:r w:rsidRPr="000D0678">
              <w:rPr>
                <w:color w:val="auto"/>
                <w:sz w:val="18"/>
              </w:rPr>
              <w:t>Формирование документов с неформализованными данными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BA943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E07D9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FC1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72F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пациента, случаев лечения,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5D4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4981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C1D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05C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осмотров, услуг в автоматизированном режиме на основе ранее сформированных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68D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86F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0084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2DE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случаев стоматологического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51BC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E891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619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F80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направлений на врачебную комиссию для проведения различных видов экспертиз и регистрация протоколов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043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C14A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1DE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14CC9" w14:textId="77777777" w:rsidR="008517F4" w:rsidRPr="000D0678" w:rsidRDefault="008517F4" w:rsidP="0008395A">
            <w:pPr>
              <w:pStyle w:val="34ffffff6"/>
              <w:rPr>
                <w:rFonts w:eastAsiaTheme="minorEastAsia"/>
                <w:color w:val="auto"/>
                <w:sz w:val="18"/>
              </w:rPr>
            </w:pPr>
            <w:r w:rsidRPr="000D0678">
              <w:rPr>
                <w:color w:val="auto"/>
                <w:sz w:val="18"/>
              </w:rPr>
              <w:t>Ввод данных:</w:t>
            </w:r>
          </w:p>
          <w:p w14:paraId="0E3B79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"Индекс КПУ";</w:t>
            </w:r>
          </w:p>
          <w:p w14:paraId="1AB71C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не леченых не запломбированных кариозных поражений зубов";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EB34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41EAE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BF7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05596" w14:textId="77777777" w:rsidR="008517F4" w:rsidRPr="000D0678" w:rsidRDefault="008517F4" w:rsidP="0008395A">
            <w:pPr>
              <w:pStyle w:val="34ffffff6"/>
              <w:rPr>
                <w:rFonts w:eastAsiaTheme="minorEastAsia"/>
                <w:color w:val="auto"/>
                <w:sz w:val="18"/>
              </w:rPr>
            </w:pPr>
            <w:r w:rsidRPr="000D0678">
              <w:rPr>
                <w:color w:val="auto"/>
                <w:sz w:val="18"/>
              </w:rPr>
              <w:t>Ввод данных "Класс по Блэку"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C0238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A2B8C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2BB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51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подозрения на диагноз и подозрения на ЗНО при заполнении сведений о заболевании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CD2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35EC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BBF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97C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C5F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FF9C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B660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1AA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1314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55B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0A2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40E8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состоящих на диспансерном учете, в разрезе диагнозов, категорий заболеваний, участков, врачей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207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2C3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FD0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4B9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технологии электронной подписи при добавлении и модификации документов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DFE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318C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B204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3CC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технологии электронной подписи,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721F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3513D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856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B2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 идентификация пациента в регистре пациентов, в том числе в регистре застрахованных по ОМС, по данным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BF6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A468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1CC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CF986" w14:textId="77777777" w:rsidR="008517F4" w:rsidRPr="000D0678" w:rsidRDefault="008517F4" w:rsidP="0008395A">
            <w:pPr>
              <w:pStyle w:val="34ffffff6"/>
              <w:rPr>
                <w:rFonts w:eastAsiaTheme="minorEastAsia"/>
                <w:color w:val="auto"/>
                <w:sz w:val="18"/>
              </w:rPr>
            </w:pPr>
            <w:r w:rsidRPr="000D0678">
              <w:rPr>
                <w:color w:val="auto"/>
                <w:sz w:val="18"/>
              </w:rPr>
              <w:t>Отображение панели для работы с электронной очередью</w:t>
            </w:r>
          </w:p>
          <w:p w14:paraId="4E3D6F35"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022D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2DE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FF4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04ED7" w14:textId="77777777" w:rsidR="008517F4" w:rsidRPr="000D0678" w:rsidRDefault="008517F4" w:rsidP="0008395A">
            <w:pPr>
              <w:pStyle w:val="34ffffff6"/>
              <w:rPr>
                <w:rFonts w:eastAsiaTheme="minorEastAsia"/>
                <w:color w:val="auto"/>
                <w:sz w:val="18"/>
              </w:rPr>
            </w:pPr>
            <w:r w:rsidRPr="000D0678">
              <w:rPr>
                <w:color w:val="auto"/>
                <w:sz w:val="18"/>
              </w:rPr>
              <w:t>Поиск ранее добавленных талонов амбулаторного пациента по стоматологии с использованием фильтров:</w:t>
            </w:r>
          </w:p>
          <w:p w14:paraId="68FD88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персональные данные пациентов;</w:t>
            </w:r>
          </w:p>
          <w:p w14:paraId="616BE8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прикреплении пациентов;</w:t>
            </w:r>
          </w:p>
          <w:p w14:paraId="03BCC2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адресе регистрации и проживания пациентов;</w:t>
            </w:r>
          </w:p>
          <w:p w14:paraId="7B779B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льготах пациентов;</w:t>
            </w:r>
          </w:p>
          <w:p w14:paraId="36967E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диагнозах и услугах в рамках случая лечения;</w:t>
            </w:r>
          </w:p>
          <w:p w14:paraId="468A9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посещениях;</w:t>
            </w:r>
          </w:p>
          <w:p w14:paraId="4E0352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лечения;</w:t>
            </w:r>
          </w:p>
          <w:p w14:paraId="707037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выписке листов нетрудоспособности;</w:t>
            </w:r>
          </w:p>
          <w:p w14:paraId="1C19CD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направлениях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438A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5399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49C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E86FA" w14:textId="77777777" w:rsidR="008517F4" w:rsidRPr="000D0678" w:rsidRDefault="008517F4" w:rsidP="0008395A">
            <w:pPr>
              <w:pStyle w:val="34ffffff6"/>
              <w:rPr>
                <w:rFonts w:eastAsiaTheme="minorEastAsia"/>
                <w:color w:val="auto"/>
                <w:sz w:val="18"/>
              </w:rPr>
            </w:pPr>
            <w:r w:rsidRPr="000D0678">
              <w:rPr>
                <w:color w:val="auto"/>
                <w:sz w:val="18"/>
              </w:rPr>
              <w:t>Поточный ввод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4D08B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0CD8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3DB1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F38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уникального номера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6F11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0FB0C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ACB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BBBF8" w14:textId="77777777" w:rsidR="008517F4" w:rsidRPr="000D0678" w:rsidRDefault="008517F4" w:rsidP="0008395A">
            <w:pPr>
              <w:pStyle w:val="34ffffff6"/>
              <w:rPr>
                <w:rFonts w:eastAsiaTheme="minorEastAsia"/>
                <w:color w:val="auto"/>
                <w:sz w:val="18"/>
              </w:rPr>
            </w:pPr>
            <w:r w:rsidRPr="000D0678">
              <w:rPr>
                <w:color w:val="auto"/>
                <w:sz w:val="18"/>
              </w:rPr>
              <w:t>Ввод даты начала случая в режиме поточного ввода</w:t>
            </w:r>
            <w:r w:rsidRPr="000D0678">
              <w:rPr>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6CD9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D2A67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AD6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8625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Вывод даты смерти и даты закрытия ТАП в случае смерти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D3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6E76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C26A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8DB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признака "Консультативный прием" при наличии действующего на дату начала случая значения объема "Консультативный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59C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DAFA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23A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442D9" w14:textId="77777777" w:rsidR="008517F4" w:rsidRPr="000D0678" w:rsidRDefault="008517F4" w:rsidP="0008395A">
            <w:pPr>
              <w:pStyle w:val="34ffffff6"/>
              <w:rPr>
                <w:rFonts w:eastAsiaTheme="minorEastAsia"/>
                <w:color w:val="auto"/>
                <w:sz w:val="18"/>
              </w:rPr>
            </w:pPr>
            <w:r w:rsidRPr="000D0678">
              <w:rPr>
                <w:color w:val="auto"/>
                <w:sz w:val="18"/>
              </w:rPr>
              <w:t xml:space="preserve">Учет данных о травме: </w:t>
            </w:r>
          </w:p>
          <w:p w14:paraId="2E053E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 (внешнего воздействия);</w:t>
            </w:r>
          </w:p>
          <w:p w14:paraId="1A421D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противоправности;</w:t>
            </w:r>
          </w:p>
          <w:p w14:paraId="75609F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нетранспортабельности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E1A0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BA04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B8B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665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направлении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CA73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D2DEF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3CDA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DE847" w14:textId="77777777" w:rsidR="008517F4" w:rsidRPr="000D0678" w:rsidRDefault="008517F4" w:rsidP="0008395A">
            <w:pPr>
              <w:pStyle w:val="34ffffff6"/>
              <w:rPr>
                <w:rFonts w:eastAsiaTheme="minorEastAsia"/>
                <w:color w:val="auto"/>
                <w:sz w:val="18"/>
              </w:rPr>
            </w:pPr>
            <w:r w:rsidRPr="000D0678">
              <w:rPr>
                <w:color w:val="auto"/>
                <w:sz w:val="18"/>
              </w:rPr>
              <w:t>Ввод данных о посещении:</w:t>
            </w:r>
          </w:p>
          <w:p w14:paraId="3EE4C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w:t>
            </w:r>
          </w:p>
          <w:p w14:paraId="698A2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первично/повторно в текущем году;</w:t>
            </w:r>
          </w:p>
          <w:p w14:paraId="7453FA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4C2E8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46133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средний медицинский персонал;</w:t>
            </w:r>
          </w:p>
          <w:p w14:paraId="2FFEE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623AF5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основной профиль отделения; </w:t>
            </w:r>
          </w:p>
          <w:p w14:paraId="0AF015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профили отделения;</w:t>
            </w:r>
          </w:p>
          <w:p w14:paraId="377156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обращения;</w:t>
            </w:r>
          </w:p>
          <w:p w14:paraId="121036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w:t>
            </w:r>
          </w:p>
          <w:p w14:paraId="130E84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посещения;</w:t>
            </w:r>
          </w:p>
          <w:p w14:paraId="2EF68F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43DA18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медицинской помощи;</w:t>
            </w:r>
          </w:p>
          <w:p w14:paraId="20FAE8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тариф;</w:t>
            </w:r>
          </w:p>
          <w:p w14:paraId="54BA5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договору;</w:t>
            </w:r>
          </w:p>
          <w:p w14:paraId="0BD2B6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врача;</w:t>
            </w:r>
          </w:p>
          <w:p w14:paraId="2DAE9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1F07CD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продолжительность (время) приема;</w:t>
            </w:r>
          </w:p>
          <w:p w14:paraId="095F65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(первичный/повторный);</w:t>
            </w:r>
          </w:p>
          <w:p w14:paraId="2BD10F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профилактического осмотра;</w:t>
            </w:r>
          </w:p>
          <w:p w14:paraId="0E425F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диспансеризации или профилактического осмотра;</w:t>
            </w:r>
          </w:p>
          <w:p w14:paraId="235AFC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карты диспансеризации или профилактического осмотра;</w:t>
            </w:r>
          </w:p>
          <w:p w14:paraId="749C4F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карты диспансерного наблюдения из открытых карт выбранного пациента;</w:t>
            </w:r>
          </w:p>
          <w:p w14:paraId="2B98C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662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7633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1ED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DBC40" w14:textId="77777777" w:rsidR="008517F4" w:rsidRPr="000D0678" w:rsidRDefault="008517F4" w:rsidP="0008395A">
            <w:pPr>
              <w:pStyle w:val="34ffffff6"/>
              <w:rPr>
                <w:rFonts w:eastAsiaTheme="minorEastAsia"/>
                <w:color w:val="auto"/>
                <w:sz w:val="18"/>
              </w:rPr>
            </w:pPr>
            <w:r w:rsidRPr="000D0678">
              <w:rPr>
                <w:color w:val="auto"/>
                <w:sz w:val="18"/>
              </w:rPr>
              <w:t>Ввод данных о посещении: код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B9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A8803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E08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A79F35"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 заболевании:</w:t>
            </w:r>
          </w:p>
          <w:p w14:paraId="56938E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и окончания заболевания;</w:t>
            </w:r>
          </w:p>
          <w:p w14:paraId="75DBBF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закрытого заболевания;</w:t>
            </w:r>
          </w:p>
          <w:p w14:paraId="0A3EF8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(факт) – автоматический расчет;</w:t>
            </w:r>
          </w:p>
          <w:p w14:paraId="2CD4E4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(по ОМС) – автоматический расчет;</w:t>
            </w:r>
          </w:p>
          <w:p w14:paraId="7E4241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(норматив по КСГ) – автоматический расчет;</w:t>
            </w:r>
          </w:p>
          <w:p w14:paraId="4EE528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подозрения на ЗНО;</w:t>
            </w:r>
          </w:p>
          <w:p w14:paraId="48433A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 диагноз ЗНО;</w:t>
            </w:r>
          </w:p>
          <w:p w14:paraId="5624B5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взятия биопсии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108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24BF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B59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37AC6"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об основном диагнозе:</w:t>
            </w:r>
          </w:p>
          <w:p w14:paraId="03D9C2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МКБ-10;</w:t>
            </w:r>
          </w:p>
          <w:p w14:paraId="54157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566900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зуба;</w:t>
            </w:r>
          </w:p>
          <w:p w14:paraId="1533F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поверхность зуба;</w:t>
            </w:r>
          </w:p>
          <w:p w14:paraId="04D301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077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99964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F36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83DCC"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 сопутствующих диагнозах:</w:t>
            </w:r>
          </w:p>
          <w:p w14:paraId="4947AF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МКБ-10;</w:t>
            </w:r>
          </w:p>
          <w:p w14:paraId="5E1532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6E4B4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зуба;</w:t>
            </w:r>
          </w:p>
          <w:p w14:paraId="584353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поверхность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849F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5A6FC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A563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170B5" w14:textId="77777777" w:rsidR="008517F4" w:rsidRPr="000D0678" w:rsidRDefault="008517F4" w:rsidP="0008395A">
            <w:pPr>
              <w:pStyle w:val="34ffffff6"/>
              <w:rPr>
                <w:rFonts w:eastAsiaTheme="minorEastAsia"/>
                <w:color w:val="auto"/>
                <w:sz w:val="18"/>
              </w:rPr>
            </w:pPr>
            <w:r w:rsidRPr="000D0678">
              <w:rPr>
                <w:color w:val="auto"/>
                <w:sz w:val="18"/>
              </w:rPr>
              <w:t>Добавление перечня услуг, оказанных пациенту:</w:t>
            </w:r>
          </w:p>
          <w:p w14:paraId="5C7D98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отдельной услуги;</w:t>
            </w:r>
          </w:p>
          <w:p w14:paraId="593F5C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всех услуг по выбранной КСГ (с возможностью редактирования перечня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F22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312E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30F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46E9D"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об услугах, оказанных пациенту:</w:t>
            </w:r>
          </w:p>
          <w:p w14:paraId="08E47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котором выполнена услуга;</w:t>
            </w:r>
          </w:p>
          <w:p w14:paraId="3F40EE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отделения, в котором выполнена услуга;</w:t>
            </w:r>
          </w:p>
          <w:p w14:paraId="391B80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выполнивший услугу;</w:t>
            </w:r>
          </w:p>
          <w:p w14:paraId="6F11E6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1CC616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766B21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услуги по КСГ;</w:t>
            </w:r>
          </w:p>
          <w:p w14:paraId="06EF0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и наименование услуги;</w:t>
            </w:r>
          </w:p>
          <w:p w14:paraId="1A5144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договора;</w:t>
            </w:r>
          </w:p>
          <w:p w14:paraId="3AAE5D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тариф;</w:t>
            </w:r>
          </w:p>
          <w:p w14:paraId="4E508E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врача;</w:t>
            </w:r>
          </w:p>
          <w:p w14:paraId="03703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оказанных услуг;</w:t>
            </w:r>
          </w:p>
          <w:p w14:paraId="044399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(УЕТ)</w:t>
            </w:r>
          </w:p>
          <w:p w14:paraId="307159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br/>
            </w:r>
            <w:r w:rsidRPr="000D0678">
              <w:rPr>
                <w:rFonts w:eastAsia="Times New Roman"/>
                <w:color w:val="auto"/>
                <w:sz w:val="18"/>
              </w:rPr>
              <w:br/>
            </w:r>
            <w:r w:rsidRPr="000D0678">
              <w:rPr>
                <w:rFonts w:eastAsia="Times New Roman"/>
                <w:color w:val="auto"/>
                <w:sz w:val="18"/>
              </w:rPr>
              <w:br/>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F49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661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04C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23D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8BA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CFA0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76D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EDE1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открытого документа о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FED8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118B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646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CE5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получения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681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17F7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201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F70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8F5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A87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553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DDD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использованных медикаментах, персонифицированный учет использования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12A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B90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E21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A52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 с последующей смене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333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769D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E11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9DE61F"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ТАП по стоматологии:</w:t>
            </w:r>
          </w:p>
          <w:p w14:paraId="74922E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обязательных полей;</w:t>
            </w:r>
          </w:p>
          <w:p w14:paraId="271816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закрытии случая все заболевания должны быть закрыты;</w:t>
            </w:r>
          </w:p>
          <w:p w14:paraId="6212C1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наличие хотя бы одного заболевания в рамках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D58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49B2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4D7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434C82"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изменении КСГ:</w:t>
            </w:r>
          </w:p>
          <w:p w14:paraId="21DAD3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соответствия обязательных услуг в новой и старой КСГ;</w:t>
            </w:r>
          </w:p>
          <w:p w14:paraId="6300BD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доступность для выбора только КСГ, предусмотренных указанным диагнозом и наоборот;</w:t>
            </w:r>
          </w:p>
          <w:p w14:paraId="2E6578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заполнение номера зуба, если для выбранной КСГ обязательно указание номера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65A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E288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FF3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F66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86FB6"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29A56D0B" w14:textId="77777777" w:rsidR="008517F4" w:rsidRPr="000D0678" w:rsidRDefault="008517F4" w:rsidP="008517F4">
      <w:pPr>
        <w:pStyle w:val="34ffffff6"/>
        <w:rPr>
          <w:rFonts w:eastAsia="Times New Roman"/>
          <w:color w:val="auto"/>
          <w:sz w:val="18"/>
        </w:rPr>
      </w:pPr>
    </w:p>
    <w:p w14:paraId="4A550E6B" w14:textId="77777777" w:rsidR="008517F4" w:rsidRPr="000D0678" w:rsidRDefault="008517F4" w:rsidP="008517F4">
      <w:pPr>
        <w:pStyle w:val="3420"/>
        <w:rPr>
          <w:sz w:val="22"/>
        </w:rPr>
      </w:pPr>
      <w:bookmarkStart w:id="427" w:name="_Toc148347258"/>
      <w:bookmarkStart w:id="428" w:name="_Toc163044196"/>
      <w:r w:rsidRPr="000D0678">
        <w:rPr>
          <w:sz w:val="22"/>
        </w:rPr>
        <w:t>Подсистема 39 "Управление взаиморасчетами за оказанную медицинскую помощь"</w:t>
      </w:r>
      <w:bookmarkEnd w:id="427"/>
      <w:bookmarkEnd w:id="428"/>
    </w:p>
    <w:p w14:paraId="3C170D64"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926"/>
        <w:gridCol w:w="7158"/>
        <w:gridCol w:w="986"/>
      </w:tblGrid>
      <w:tr w:rsidR="008517F4" w:rsidRPr="000D0678" w14:paraId="144EC721"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698C18"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05B98"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6BF1F" w14:textId="77777777" w:rsidR="008517F4" w:rsidRPr="000D0678" w:rsidRDefault="008517F4" w:rsidP="0008395A">
            <w:pPr>
              <w:pStyle w:val="34ffffff4"/>
              <w:rPr>
                <w:sz w:val="18"/>
              </w:rPr>
            </w:pPr>
            <w:r w:rsidRPr="000D0678">
              <w:rPr>
                <w:sz w:val="18"/>
              </w:rPr>
              <w:t>Ключевая</w:t>
            </w:r>
          </w:p>
        </w:tc>
      </w:tr>
      <w:tr w:rsidR="008517F4" w:rsidRPr="000D0678" w14:paraId="5FC47F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9FF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125C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реестра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92D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D3BF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C48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0052E" w14:textId="77777777" w:rsidR="008517F4" w:rsidRPr="000D0678" w:rsidRDefault="008517F4" w:rsidP="0008395A">
            <w:pPr>
              <w:pStyle w:val="34ffffff6"/>
              <w:rPr>
                <w:rFonts w:eastAsiaTheme="minorEastAsia"/>
                <w:color w:val="auto"/>
                <w:sz w:val="18"/>
              </w:rPr>
            </w:pPr>
            <w:r w:rsidRPr="000D0678">
              <w:rPr>
                <w:color w:val="auto"/>
                <w:sz w:val="18"/>
              </w:rPr>
              <w:t>Реализация реестра счетов как отдельного документа по одной медицинской организации за отчетный период (месяц), хранящийся в Системе в структурированной электронной форме, включающий в себя требования на оплату</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3933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1C34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68A0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78B4A" w14:textId="77777777" w:rsidR="008517F4" w:rsidRPr="000D0678" w:rsidRDefault="008517F4" w:rsidP="0008395A">
            <w:pPr>
              <w:pStyle w:val="34ffffff6"/>
              <w:rPr>
                <w:rFonts w:eastAsiaTheme="minorEastAsia"/>
                <w:color w:val="auto"/>
                <w:sz w:val="18"/>
              </w:rPr>
            </w:pPr>
            <w:r w:rsidRPr="000D0678">
              <w:rPr>
                <w:color w:val="auto"/>
                <w:sz w:val="18"/>
              </w:rPr>
              <w:t>Обеспечение в отношении медицинских организаций, для которых пользователю предоставлены в подсистеме права на просмотр реестров счетов, следующих функций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774E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9847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864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A790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перечня сформированных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54003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06D6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80B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00A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запросу пользователя, которому в подсистеме предоставлены соответствующие разрешения на формирование реестра счетов по медицинской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70F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1210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B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74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Наполнение (в случае первоначального формирования реестра) либо дополнение новыми элементами (требованиями на оплату) существующего документа. Включение недостающих документов в реестр только при переформировании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DCD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09CA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185E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01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наполнении (дополнении) документа: включение в документ требований, не выставленных в предыдущих отчетных периодах, если срок предъявления оказанных медицинских услуг к оплате по такому требованию не истек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D5BD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EBC5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DC1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16B6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необходимости осуществление перекодировки оказанных медицинских услуг из справочников, используемых в первичных медицинских документах, к действующей в отчетном периоде НСИ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72B7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CFD9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ADC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A3E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 стоимости оказанных медицинских услуг на основании тарифов, действующих в отчетном периоде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0022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EE3F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9DD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C90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Актуализация (приведение в соответствие) используемой кодировки НСИ и тарифов, если с момента последнего формирования реестра счетов в НСИ или тарифы были внесены изменения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3F0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260E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284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476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ссылки на исходный первичный медицинский документ, являющийся основанием требования, при формировании требования на оплату (сведений об оказанной медицинской услуге)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49F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C73B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FD8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10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по ОМС в соответствии с требованиями ТФОМС и НСИ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E1B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841C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BC7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942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по типам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C72F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7489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1FD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467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объединенных реестров счетов по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5AC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AD59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B897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D3C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реестров, входящих в объединенный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8CD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5AA7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0AD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03D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параметров объединенного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7AB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DD3E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A62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C37D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выбранном реестре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15F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E8E9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B0F7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789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реестра счетов за определенный период с учетом вида оплаты и категории населения: застрахованные на территории региона или иногородние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5EF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7E1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F59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AF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параметров предварительного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288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4197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FFF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3B4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всех случаев, попавших в реестр, с группировкой по законченным случаям и по врачу. Поиск случая в реестре по пациенту, номеру полиса, идентификатору случая. Группировка по признаку оплаты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306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A687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507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E1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данных по каждому случаю реестра с указанием тарифа и суммы к оплате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2918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B3FE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7D7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C6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случаев с ошибками в разбивке по типам ошибок: общие ошибки, ошибки данных, ошибки персональных данных, незастрахованные. Пометка разделов с ошибками знаками, требующими внимания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EBB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5D7C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D9B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3EE9E" w14:textId="77777777" w:rsidR="008517F4" w:rsidRPr="000D0678" w:rsidRDefault="008517F4" w:rsidP="0008395A">
            <w:pPr>
              <w:pStyle w:val="34ffffff6"/>
              <w:rPr>
                <w:rFonts w:eastAsiaTheme="minorEastAsia"/>
                <w:color w:val="auto"/>
                <w:sz w:val="18"/>
              </w:rPr>
            </w:pPr>
            <w:r w:rsidRPr="000D0678">
              <w:rPr>
                <w:color w:val="auto"/>
                <w:sz w:val="18"/>
              </w:rPr>
              <w:t>Доступ к первичному медицинскому документу, послужившему основой для создания случая в реестре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611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27B7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B71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52B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Переформирование реестра после исправления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B60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A3F9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AFC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6D7407" w14:textId="77777777" w:rsidR="008517F4" w:rsidRPr="000D0678" w:rsidRDefault="008517F4" w:rsidP="0008395A">
            <w:pPr>
              <w:pStyle w:val="34ffffff6"/>
              <w:rPr>
                <w:rFonts w:eastAsiaTheme="minorEastAsia"/>
                <w:color w:val="auto"/>
                <w:sz w:val="18"/>
              </w:rPr>
            </w:pPr>
            <w:r w:rsidRPr="000D0678">
              <w:rPr>
                <w:color w:val="auto"/>
                <w:sz w:val="18"/>
              </w:rPr>
              <w:t>Удаление случаев из реестра без необходимости переформирования. В том числе:</w:t>
            </w:r>
          </w:p>
          <w:p w14:paraId="4B0925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групповое удаление случаев из реестра;</w:t>
            </w:r>
          </w:p>
          <w:p w14:paraId="38FF13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 и окончательное удаление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7DB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5B2C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7F7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074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Групповое удаление случаев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E24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AFCC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C6B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2B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 и окончательное удаление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02C4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712C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67D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19D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незастрахованных (по ОМС) пациентов в соответствующем разделе сведений о реестре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A38D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63C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A71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8EEEA" w14:textId="77777777" w:rsidR="008517F4" w:rsidRPr="000D0678" w:rsidRDefault="008517F4" w:rsidP="0008395A">
            <w:pPr>
              <w:pStyle w:val="34ffffff6"/>
              <w:rPr>
                <w:rFonts w:eastAsiaTheme="minorEastAsia"/>
                <w:color w:val="auto"/>
                <w:sz w:val="18"/>
              </w:rPr>
            </w:pPr>
            <w:r w:rsidRPr="000D0678">
              <w:rPr>
                <w:color w:val="auto"/>
                <w:sz w:val="18"/>
              </w:rPr>
              <w:t>Просмотр информации из первичного учётного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26F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50AFC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61C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000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человека на форме работы с реестрами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C419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176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D2C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481E7" w14:textId="77777777" w:rsidR="008517F4" w:rsidRPr="000D0678" w:rsidRDefault="008517F4" w:rsidP="0008395A">
            <w:pPr>
              <w:pStyle w:val="34ffffff6"/>
              <w:rPr>
                <w:rFonts w:eastAsiaTheme="minorEastAsia"/>
                <w:color w:val="auto"/>
                <w:sz w:val="18"/>
              </w:rPr>
            </w:pPr>
            <w:r w:rsidRPr="000D0678">
              <w:rPr>
                <w:color w:val="auto"/>
                <w:sz w:val="18"/>
              </w:rPr>
              <w:t>Доступ к первичным учётным документам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866A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D683B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D2F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353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реестра в формате XML</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4A0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B30F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0BD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5C026" w14:textId="77777777" w:rsidR="008517F4" w:rsidRPr="000D0678" w:rsidRDefault="008517F4" w:rsidP="0008395A">
            <w:pPr>
              <w:pStyle w:val="34ffffff6"/>
              <w:rPr>
                <w:rFonts w:eastAsiaTheme="minorEastAsia"/>
                <w:color w:val="auto"/>
                <w:sz w:val="18"/>
              </w:rPr>
            </w:pPr>
            <w:r w:rsidRPr="000D0678">
              <w:rPr>
                <w:color w:val="auto"/>
                <w:sz w:val="18"/>
              </w:rPr>
              <w:t>Работа системы статусов, отражающих текущее состояние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9237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9E12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70D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3BB1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статуса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785A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451D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828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93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изменения статусов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E26B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BBED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975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DD9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проверки в контролирующем органе: ФЛК, проверка по БДЗ, МЭК и прочие виды контролей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BF46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7D4A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0CD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CDED2" w14:textId="77777777" w:rsidR="008517F4" w:rsidRPr="000D0678" w:rsidRDefault="008517F4" w:rsidP="0008395A">
            <w:pPr>
              <w:pStyle w:val="34ffffff6"/>
              <w:rPr>
                <w:rFonts w:eastAsiaTheme="minorEastAsia"/>
                <w:color w:val="auto"/>
                <w:sz w:val="18"/>
              </w:rPr>
            </w:pPr>
            <w:r w:rsidRPr="000D0678">
              <w:rPr>
                <w:color w:val="auto"/>
                <w:sz w:val="18"/>
              </w:rPr>
              <w:t>Экспорт протоколов ФЛК, БДЗ, МЭК, полученных от контролирующих органов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CEF8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43D9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A12A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2D4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Повторная подача неоплаченных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F69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B18A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4C1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BAE8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2D8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6FCD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43F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30E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дублей посещений из поликлинических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1AE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A41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AE5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9BE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реестра счетов за отчетный период и его предварительное наполнение. Доступность функции для пользователя как до фактического окончания отчетного периода, так и после его завершения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560F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C963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896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AE8BD" w14:textId="77777777" w:rsidR="008517F4" w:rsidRPr="000D0678" w:rsidRDefault="008517F4" w:rsidP="0008395A">
            <w:pPr>
              <w:pStyle w:val="34ffffff6"/>
              <w:rPr>
                <w:rFonts w:eastAsiaTheme="minorEastAsia"/>
                <w:color w:val="auto"/>
                <w:sz w:val="18"/>
              </w:rPr>
            </w:pPr>
            <w:r w:rsidRPr="000D0678">
              <w:rPr>
                <w:color w:val="auto"/>
                <w:sz w:val="18"/>
              </w:rPr>
              <w:t>Формирование реестров счетов за оказанную медицинскую помощь по видам оплаты</w:t>
            </w:r>
          </w:p>
          <w:p w14:paraId="209F509C"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E4421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9A3AD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470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EF173" w14:textId="77777777" w:rsidR="008517F4" w:rsidRPr="000D0678" w:rsidRDefault="008517F4" w:rsidP="0008395A">
            <w:pPr>
              <w:pStyle w:val="34ffffff6"/>
              <w:rPr>
                <w:rFonts w:eastAsiaTheme="minorEastAsia"/>
                <w:color w:val="auto"/>
                <w:sz w:val="18"/>
              </w:rPr>
            </w:pPr>
            <w:r w:rsidRPr="000D0678">
              <w:rPr>
                <w:color w:val="auto"/>
                <w:sz w:val="18"/>
              </w:rPr>
              <w:t>Формирование реестров счетов за оказанную медицинскую помощь по виду оплаты ОМС</w:t>
            </w:r>
          </w:p>
          <w:p w14:paraId="62319F51"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9DE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35142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D0F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29F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ДМС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8C0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A3FB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F8D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0BA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Платные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1D0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4F90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70B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4B4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МВД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26E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6BC3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5D5A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35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Местный и федеральный бюджет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574B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4434D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EA3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48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следующих типов реестров для реестров с видом оплаты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456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C94D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067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BDFA3" w14:textId="77777777" w:rsidR="008517F4" w:rsidRPr="000D0678" w:rsidRDefault="008517F4" w:rsidP="0008395A">
            <w:pPr>
              <w:pStyle w:val="34ffffff6"/>
              <w:rPr>
                <w:rFonts w:eastAsiaTheme="minorEastAsia"/>
                <w:color w:val="auto"/>
                <w:sz w:val="18"/>
              </w:rPr>
            </w:pPr>
            <w:r w:rsidRPr="000D0678">
              <w:rPr>
                <w:color w:val="auto"/>
                <w:sz w:val="18"/>
              </w:rPr>
              <w:t>Формирование объединенные реестров по виду оплаты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F6EC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A1C4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AB6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0214F"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предварительных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A80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C21EE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6BF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D663F"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предварительных реестров счетов за оказанную медицинскую помощь по виду оплаты ОМС, по типу помощи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8431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592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BFE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FB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2472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5C42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FE5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6EA3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215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11AA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0C2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CC7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"Скорая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FF9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5BE5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427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909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"Диспансеризация взрослого населения с 2013 года"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D1A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F8F1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9341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27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"Диспансеризация детей-сирот с 2013 года"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98C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DB24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5FCD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B99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"Профилактические осмотры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D0C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9B4C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27F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D09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"Медосмотры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DE56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D4AF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328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CBC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"Высокотехнологичная медицинская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34B1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9167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930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A18A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"Параклинические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4558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D00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5C6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DCA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типов реестров для реестров с видом оплаты "Местный и федеральный бюджет"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E748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7C41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4C5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81C6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1B3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EDB6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962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81D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210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8445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F1F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37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E31A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0B90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0B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077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Высокотехнологичная медицинская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9AD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7366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160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79A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Параклинические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D7A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6766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BE1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F5DD5" w14:textId="77777777" w:rsidR="008517F4" w:rsidRPr="000D0678" w:rsidRDefault="008517F4" w:rsidP="0008395A">
            <w:pPr>
              <w:pStyle w:val="34ffffff6"/>
              <w:rPr>
                <w:rFonts w:eastAsiaTheme="minorEastAsia"/>
                <w:color w:val="auto"/>
                <w:sz w:val="18"/>
              </w:rPr>
            </w:pPr>
            <w:r w:rsidRPr="000D0678">
              <w:rPr>
                <w:color w:val="auto"/>
                <w:sz w:val="18"/>
              </w:rPr>
              <w:t>Группировка реестров каждого типа с видом оплаты "ОМС" по статусу:</w:t>
            </w:r>
          </w:p>
          <w:p w14:paraId="19CF9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очереди;</w:t>
            </w:r>
          </w:p>
          <w:p w14:paraId="4BC35E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работе;</w:t>
            </w:r>
          </w:p>
          <w:p w14:paraId="2100D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оплате;</w:t>
            </w:r>
          </w:p>
          <w:p w14:paraId="376448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проверенные ТФОМС;</w:t>
            </w:r>
          </w:p>
          <w:p w14:paraId="1D39F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оплаченные;</w:t>
            </w:r>
          </w:p>
          <w:p w14:paraId="53C1B5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удалённые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9BC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302D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E82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2E7CE4" w14:textId="77777777" w:rsidR="008517F4" w:rsidRPr="000D0678" w:rsidRDefault="008517F4" w:rsidP="0008395A">
            <w:pPr>
              <w:pStyle w:val="34ffffff6"/>
              <w:rPr>
                <w:rFonts w:eastAsiaTheme="minorEastAsia"/>
                <w:color w:val="auto"/>
                <w:sz w:val="18"/>
              </w:rPr>
            </w:pPr>
            <w:r w:rsidRPr="000D0678">
              <w:rPr>
                <w:color w:val="auto"/>
                <w:sz w:val="18"/>
              </w:rPr>
              <w:t>Группировка реестров каждого типа с видом оплаты "Местный и федеральный бюджет" по статусу:</w:t>
            </w:r>
          </w:p>
          <w:p w14:paraId="5279FB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очереди;</w:t>
            </w:r>
          </w:p>
          <w:p w14:paraId="2CB0C6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работе;</w:t>
            </w:r>
          </w:p>
          <w:p w14:paraId="14B7D3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оплате;</w:t>
            </w:r>
          </w:p>
          <w:p w14:paraId="6B297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принятые;</w:t>
            </w:r>
          </w:p>
          <w:p w14:paraId="31C2A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удалённые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900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78A4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4427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07F2E" w14:textId="77777777" w:rsidR="008517F4" w:rsidRPr="000D0678" w:rsidRDefault="008517F4" w:rsidP="0008395A">
            <w:pPr>
              <w:pStyle w:val="34ffffff6"/>
              <w:rPr>
                <w:rFonts w:eastAsiaTheme="minorEastAsia"/>
                <w:color w:val="auto"/>
                <w:sz w:val="18"/>
              </w:rPr>
            </w:pPr>
            <w:r w:rsidRPr="000D0678">
              <w:rPr>
                <w:color w:val="auto"/>
                <w:sz w:val="18"/>
              </w:rPr>
              <w:t>Наличие на форме для работы с реестрами счетов рабочих областей:</w:t>
            </w:r>
          </w:p>
          <w:p w14:paraId="143BF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дерево структуры реестров счетов (виды реестров счетов и их состояния);</w:t>
            </w:r>
          </w:p>
          <w:p w14:paraId="5B4B0D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реестров счетов;</w:t>
            </w:r>
          </w:p>
          <w:p w14:paraId="694798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реестре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9C1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2B15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535B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BA848"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модулю "Реестры счетов" группой прав:</w:t>
            </w:r>
          </w:p>
          <w:p w14:paraId="5BA3A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просмотр;</w:t>
            </w:r>
          </w:p>
          <w:p w14:paraId="2F9478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просмотр и редактирование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115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FB2A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9F4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57A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Отслеживание на форме "Реестры счетов" актуальности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7F70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7A83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366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FE263" w14:textId="77777777" w:rsidR="008517F4" w:rsidRPr="000D0678" w:rsidRDefault="008517F4" w:rsidP="0008395A">
            <w:pPr>
              <w:pStyle w:val="34ffffff6"/>
              <w:rPr>
                <w:rFonts w:eastAsiaTheme="minorEastAsia"/>
                <w:color w:val="auto"/>
                <w:sz w:val="18"/>
              </w:rPr>
            </w:pPr>
            <w:r w:rsidRPr="000D0678">
              <w:rPr>
                <w:color w:val="auto"/>
                <w:sz w:val="18"/>
              </w:rPr>
              <w:t>Наличие в списке реестра счета уровня "Объединенные реестры" данных:</w:t>
            </w:r>
          </w:p>
          <w:p w14:paraId="4F5CB0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объединённого реестра;</w:t>
            </w:r>
          </w:p>
          <w:p w14:paraId="31F0E0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00F31A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0946D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7DEC45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p w14:paraId="6C424B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w:t>
            </w:r>
          </w:p>
          <w:p w14:paraId="465D25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итоговая сумма;</w:t>
            </w:r>
          </w:p>
          <w:p w14:paraId="7E7A45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без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40E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6704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9A2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3DE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A8B8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DECC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348D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64B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изменения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BEC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730F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B2B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CD2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последняя отправка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3A5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4F65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696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15B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0887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5F80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DDE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01EDE" w14:textId="77777777" w:rsidR="008517F4" w:rsidRPr="000D0678" w:rsidRDefault="008517F4" w:rsidP="0008395A">
            <w:pPr>
              <w:pStyle w:val="34ffffff6"/>
              <w:rPr>
                <w:rFonts w:eastAsiaTheme="minorEastAsia"/>
                <w:color w:val="auto"/>
                <w:sz w:val="18"/>
              </w:rPr>
            </w:pPr>
            <w:r w:rsidRPr="000D0678">
              <w:rPr>
                <w:color w:val="auto"/>
                <w:sz w:val="18"/>
              </w:rPr>
              <w:t>Наличие в блоке информации об объединенных реестрах вкладок:</w:t>
            </w:r>
          </w:p>
          <w:p w14:paraId="6D2CFB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реестры – список включенных реестров;</w:t>
            </w:r>
          </w:p>
          <w:p w14:paraId="71B350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 список случаев, входящих в объединенный реестр;</w:t>
            </w:r>
          </w:p>
          <w:p w14:paraId="0731E5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итоги проверки ТФОМС – результаты проверок ФЛК, МЭК,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8C1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B9C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570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7C5D0" w14:textId="77777777" w:rsidR="008517F4" w:rsidRPr="000D0678" w:rsidRDefault="008517F4" w:rsidP="0008395A">
            <w:pPr>
              <w:pStyle w:val="34ffffff6"/>
              <w:rPr>
                <w:rFonts w:eastAsiaTheme="minorEastAsia"/>
                <w:color w:val="auto"/>
                <w:sz w:val="18"/>
              </w:rPr>
            </w:pPr>
            <w:r w:rsidRPr="000D0678">
              <w:rPr>
                <w:color w:val="auto"/>
                <w:sz w:val="18"/>
              </w:rPr>
              <w:t>Работа с объединенными реестрами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C8D6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EFF1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80B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C0B5C" w14:textId="77777777" w:rsidR="008517F4" w:rsidRPr="000D0678" w:rsidRDefault="008517F4" w:rsidP="0008395A">
            <w:pPr>
              <w:pStyle w:val="34ffffff6"/>
              <w:rPr>
                <w:rFonts w:eastAsiaTheme="minorEastAsia"/>
                <w:color w:val="auto"/>
                <w:sz w:val="18"/>
              </w:rPr>
            </w:pPr>
            <w:r w:rsidRPr="000D0678">
              <w:rPr>
                <w:color w:val="auto"/>
                <w:sz w:val="18"/>
              </w:rPr>
              <w:t>Добавление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BC756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EDB84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1E0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55AC3" w14:textId="77777777" w:rsidR="008517F4" w:rsidRPr="000D0678" w:rsidRDefault="008517F4" w:rsidP="0008395A">
            <w:pPr>
              <w:pStyle w:val="34ffffff6"/>
              <w:rPr>
                <w:rFonts w:eastAsiaTheme="minorEastAsia"/>
                <w:color w:val="auto"/>
                <w:sz w:val="18"/>
              </w:rPr>
            </w:pPr>
            <w:r w:rsidRPr="000D0678">
              <w:rPr>
                <w:color w:val="auto"/>
                <w:sz w:val="18"/>
              </w:rPr>
              <w:t>Изменение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7BD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CB9E9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CCB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5808C" w14:textId="77777777" w:rsidR="008517F4" w:rsidRPr="000D0678" w:rsidRDefault="008517F4" w:rsidP="0008395A">
            <w:pPr>
              <w:pStyle w:val="34ffffff6"/>
              <w:rPr>
                <w:rFonts w:eastAsiaTheme="minorEastAsia"/>
                <w:color w:val="auto"/>
                <w:sz w:val="18"/>
              </w:rPr>
            </w:pPr>
            <w:r w:rsidRPr="000D0678">
              <w:rPr>
                <w:color w:val="auto"/>
                <w:sz w:val="18"/>
              </w:rPr>
              <w:t>Просмотр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1543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BF41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EB9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ED9E0" w14:textId="77777777" w:rsidR="008517F4" w:rsidRPr="000D0678" w:rsidRDefault="008517F4" w:rsidP="0008395A">
            <w:pPr>
              <w:pStyle w:val="34ffffff6"/>
              <w:rPr>
                <w:rFonts w:eastAsiaTheme="minorEastAsia"/>
                <w:color w:val="auto"/>
                <w:sz w:val="18"/>
              </w:rPr>
            </w:pPr>
            <w:r w:rsidRPr="000D0678">
              <w:rPr>
                <w:color w:val="auto"/>
                <w:sz w:val="18"/>
              </w:rPr>
              <w:t>Удаление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96DA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A2A04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B1C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7B971" w14:textId="77777777" w:rsidR="008517F4" w:rsidRPr="000D0678" w:rsidRDefault="008517F4" w:rsidP="0008395A">
            <w:pPr>
              <w:pStyle w:val="34ffffff6"/>
              <w:rPr>
                <w:rFonts w:eastAsiaTheme="minorEastAsia"/>
                <w:color w:val="auto"/>
                <w:sz w:val="18"/>
              </w:rPr>
            </w:pPr>
            <w:r w:rsidRPr="000D0678">
              <w:rPr>
                <w:color w:val="auto"/>
                <w:sz w:val="18"/>
              </w:rPr>
              <w:t>Печать списка реестров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1FE6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0B45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F1E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33827A" w14:textId="77777777" w:rsidR="008517F4" w:rsidRPr="000D0678" w:rsidRDefault="008517F4" w:rsidP="0008395A">
            <w:pPr>
              <w:pStyle w:val="34ffffff6"/>
              <w:rPr>
                <w:rFonts w:eastAsiaTheme="minorEastAsia"/>
                <w:color w:val="auto"/>
                <w:sz w:val="18"/>
              </w:rPr>
            </w:pPr>
            <w:r w:rsidRPr="000D0678">
              <w:rPr>
                <w:color w:val="auto"/>
                <w:sz w:val="18"/>
              </w:rPr>
              <w:t>Экспорт в XML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1356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4544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354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11792" w14:textId="77777777" w:rsidR="008517F4" w:rsidRPr="000D0678" w:rsidRDefault="008517F4" w:rsidP="0008395A">
            <w:pPr>
              <w:pStyle w:val="34ffffff6"/>
              <w:rPr>
                <w:rFonts w:eastAsiaTheme="minorEastAsia"/>
                <w:color w:val="auto"/>
                <w:sz w:val="18"/>
              </w:rPr>
            </w:pPr>
            <w:r w:rsidRPr="000D0678">
              <w:rPr>
                <w:color w:val="auto"/>
                <w:sz w:val="18"/>
              </w:rPr>
              <w:t>Подписание реестра ЭП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2196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CBFBA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B48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52A86" w14:textId="77777777" w:rsidR="008517F4" w:rsidRPr="000D0678" w:rsidRDefault="008517F4" w:rsidP="0008395A">
            <w:pPr>
              <w:pStyle w:val="34ffffff6"/>
              <w:rPr>
                <w:rFonts w:eastAsiaTheme="minorEastAsia"/>
                <w:color w:val="auto"/>
                <w:sz w:val="18"/>
              </w:rPr>
            </w:pPr>
            <w:r w:rsidRPr="000D0678">
              <w:rPr>
                <w:color w:val="auto"/>
                <w:sz w:val="18"/>
              </w:rPr>
              <w:t>Отправка в ТФОМС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D3CB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9625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242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D2741" w14:textId="77777777" w:rsidR="008517F4" w:rsidRPr="000D0678" w:rsidRDefault="008517F4" w:rsidP="0008395A">
            <w:pPr>
              <w:pStyle w:val="34ffffff6"/>
              <w:rPr>
                <w:rFonts w:eastAsiaTheme="minorEastAsia"/>
                <w:color w:val="auto"/>
                <w:sz w:val="18"/>
              </w:rPr>
            </w:pPr>
            <w:r w:rsidRPr="000D0678">
              <w:rPr>
                <w:color w:val="auto"/>
                <w:sz w:val="18"/>
              </w:rPr>
              <w:t>Отметка об оплате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78F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A82F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82E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94DC8" w14:textId="77777777" w:rsidR="008517F4" w:rsidRPr="000D0678" w:rsidRDefault="008517F4" w:rsidP="0008395A">
            <w:pPr>
              <w:pStyle w:val="34ffffff6"/>
              <w:rPr>
                <w:rFonts w:eastAsiaTheme="minorEastAsia"/>
                <w:color w:val="auto"/>
                <w:sz w:val="18"/>
              </w:rPr>
            </w:pPr>
            <w:r w:rsidRPr="000D0678">
              <w:rPr>
                <w:color w:val="auto"/>
                <w:sz w:val="18"/>
              </w:rPr>
              <w:t>Импорт ошибок от ТФОМС и СМО для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9D11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7287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41C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64CC29" w14:textId="77777777" w:rsidR="008517F4" w:rsidRPr="000D0678" w:rsidRDefault="008517F4" w:rsidP="0008395A">
            <w:pPr>
              <w:pStyle w:val="34ffffff6"/>
              <w:rPr>
                <w:rFonts w:eastAsiaTheme="minorEastAsia"/>
                <w:color w:val="auto"/>
                <w:sz w:val="18"/>
              </w:rPr>
            </w:pPr>
            <w:r w:rsidRPr="000D0678">
              <w:rPr>
                <w:color w:val="auto"/>
                <w:sz w:val="18"/>
              </w:rPr>
              <w:t>Работа с предварительными реестрами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90CF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2A18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F3A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7FC0A" w14:textId="77777777" w:rsidR="008517F4" w:rsidRPr="000D0678" w:rsidRDefault="008517F4" w:rsidP="0008395A">
            <w:pPr>
              <w:pStyle w:val="34ffffff6"/>
              <w:rPr>
                <w:rFonts w:eastAsiaTheme="minorEastAsia"/>
                <w:color w:val="auto"/>
                <w:sz w:val="18"/>
              </w:rPr>
            </w:pPr>
            <w:r w:rsidRPr="000D0678">
              <w:rPr>
                <w:color w:val="auto"/>
                <w:sz w:val="18"/>
              </w:rPr>
              <w:t>Добавление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CDA2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D0AB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ED98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BF058" w14:textId="77777777" w:rsidR="008517F4" w:rsidRPr="000D0678" w:rsidRDefault="008517F4" w:rsidP="0008395A">
            <w:pPr>
              <w:pStyle w:val="34ffffff6"/>
              <w:rPr>
                <w:rFonts w:eastAsiaTheme="minorEastAsia"/>
                <w:color w:val="auto"/>
                <w:sz w:val="18"/>
              </w:rPr>
            </w:pPr>
            <w:r w:rsidRPr="000D0678">
              <w:rPr>
                <w:color w:val="auto"/>
                <w:sz w:val="18"/>
              </w:rPr>
              <w:t>Удаление предварительных реестров счетов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04CD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51197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0B3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31209" w14:textId="77777777" w:rsidR="008517F4" w:rsidRPr="000D0678" w:rsidRDefault="008517F4" w:rsidP="0008395A">
            <w:pPr>
              <w:pStyle w:val="34ffffff6"/>
              <w:rPr>
                <w:rFonts w:eastAsiaTheme="minorEastAsia"/>
                <w:color w:val="auto"/>
                <w:sz w:val="18"/>
              </w:rPr>
            </w:pPr>
            <w:r w:rsidRPr="000D0678">
              <w:rPr>
                <w:color w:val="auto"/>
                <w:sz w:val="18"/>
              </w:rPr>
              <w:t>Изменение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7C9B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ECA80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F31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A6F36" w14:textId="77777777" w:rsidR="008517F4" w:rsidRPr="000D0678" w:rsidRDefault="008517F4" w:rsidP="0008395A">
            <w:pPr>
              <w:pStyle w:val="34ffffff6"/>
              <w:rPr>
                <w:rFonts w:eastAsiaTheme="minorEastAsia"/>
                <w:color w:val="auto"/>
                <w:sz w:val="18"/>
              </w:rPr>
            </w:pPr>
            <w:r w:rsidRPr="000D0678">
              <w:rPr>
                <w:color w:val="auto"/>
                <w:sz w:val="18"/>
              </w:rPr>
              <w:t>Просмотр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94C8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AE07B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559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77CFC9" w14:textId="77777777" w:rsidR="008517F4" w:rsidRPr="000D0678" w:rsidRDefault="008517F4" w:rsidP="0008395A">
            <w:pPr>
              <w:pStyle w:val="34ffffff6"/>
              <w:rPr>
                <w:rFonts w:eastAsiaTheme="minorEastAsia"/>
                <w:color w:val="auto"/>
                <w:sz w:val="18"/>
              </w:rPr>
            </w:pPr>
            <w:r w:rsidRPr="000D0678">
              <w:rPr>
                <w:color w:val="auto"/>
                <w:sz w:val="18"/>
              </w:rPr>
              <w:t>Удаление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211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CB7D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3D8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FD9B2" w14:textId="77777777" w:rsidR="008517F4" w:rsidRPr="000D0678" w:rsidRDefault="008517F4" w:rsidP="0008395A">
            <w:pPr>
              <w:pStyle w:val="34ffffff6"/>
              <w:rPr>
                <w:rFonts w:eastAsiaTheme="minorEastAsia"/>
                <w:color w:val="auto"/>
                <w:sz w:val="18"/>
              </w:rPr>
            </w:pPr>
            <w:r w:rsidRPr="000D0678">
              <w:rPr>
                <w:color w:val="auto"/>
                <w:sz w:val="18"/>
              </w:rPr>
              <w:t>Переформирование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F7C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F211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FDA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8CF6B" w14:textId="77777777" w:rsidR="008517F4" w:rsidRPr="000D0678" w:rsidRDefault="008517F4" w:rsidP="0008395A">
            <w:pPr>
              <w:pStyle w:val="34ffffff6"/>
              <w:rPr>
                <w:rFonts w:eastAsiaTheme="minorEastAsia"/>
                <w:color w:val="auto"/>
                <w:sz w:val="18"/>
              </w:rPr>
            </w:pPr>
            <w:r w:rsidRPr="000D0678">
              <w:rPr>
                <w:color w:val="auto"/>
                <w:sz w:val="18"/>
              </w:rPr>
              <w:t>Пересчет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A07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90902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4B7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3310D2" w14:textId="77777777" w:rsidR="008517F4" w:rsidRPr="000D0678" w:rsidRDefault="008517F4" w:rsidP="0008395A">
            <w:pPr>
              <w:pStyle w:val="34ffffff6"/>
              <w:rPr>
                <w:rFonts w:eastAsiaTheme="minorEastAsia"/>
                <w:color w:val="auto"/>
                <w:sz w:val="18"/>
              </w:rPr>
            </w:pPr>
            <w:r w:rsidRPr="000D0678">
              <w:rPr>
                <w:color w:val="auto"/>
                <w:sz w:val="18"/>
              </w:rPr>
              <w:t>Отметка к оплате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90CB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E00A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769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61440" w14:textId="77777777" w:rsidR="008517F4" w:rsidRPr="000D0678" w:rsidRDefault="008517F4" w:rsidP="0008395A">
            <w:pPr>
              <w:pStyle w:val="34ffffff6"/>
              <w:rPr>
                <w:rFonts w:eastAsiaTheme="minorEastAsia"/>
                <w:color w:val="auto"/>
                <w:sz w:val="18"/>
              </w:rPr>
            </w:pPr>
            <w:r w:rsidRPr="000D0678">
              <w:rPr>
                <w:color w:val="auto"/>
                <w:sz w:val="18"/>
              </w:rPr>
              <w:t>Снятие отметки к оплате для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3D7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E4FE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B61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B6300" w14:textId="77777777" w:rsidR="008517F4" w:rsidRPr="000D0678" w:rsidRDefault="008517F4" w:rsidP="0008395A">
            <w:pPr>
              <w:pStyle w:val="34ffffff6"/>
              <w:rPr>
                <w:rFonts w:eastAsiaTheme="minorEastAsia"/>
                <w:color w:val="auto"/>
                <w:sz w:val="18"/>
              </w:rPr>
            </w:pPr>
            <w:r w:rsidRPr="000D0678">
              <w:rPr>
                <w:color w:val="auto"/>
                <w:sz w:val="18"/>
              </w:rPr>
              <w:t>Перевод обратно в работу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1A93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59EE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870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18C8A" w14:textId="77777777" w:rsidR="008517F4" w:rsidRPr="000D0678" w:rsidRDefault="008517F4" w:rsidP="0008395A">
            <w:pPr>
              <w:pStyle w:val="34ffffff6"/>
              <w:rPr>
                <w:rFonts w:eastAsiaTheme="minorEastAsia"/>
                <w:color w:val="auto"/>
                <w:sz w:val="18"/>
              </w:rPr>
            </w:pPr>
            <w:r w:rsidRPr="000D0678">
              <w:rPr>
                <w:color w:val="auto"/>
                <w:sz w:val="18"/>
              </w:rPr>
              <w:t>Экспорт в XML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9450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29263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119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D81BCC" w14:textId="77777777" w:rsidR="008517F4" w:rsidRPr="000D0678" w:rsidRDefault="008517F4" w:rsidP="0008395A">
            <w:pPr>
              <w:pStyle w:val="34ffffff6"/>
              <w:rPr>
                <w:rFonts w:eastAsiaTheme="minorEastAsia"/>
                <w:color w:val="auto"/>
                <w:sz w:val="18"/>
              </w:rPr>
            </w:pPr>
            <w:r w:rsidRPr="000D0678">
              <w:rPr>
                <w:color w:val="auto"/>
                <w:sz w:val="18"/>
              </w:rPr>
              <w:t>Наличие уровня предварительных реестров у реестров по ОМС, ДМС, платным услугам, МВД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F2E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0D7E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6BF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DB9847" w14:textId="77777777" w:rsidR="008517F4" w:rsidRPr="000D0678" w:rsidRDefault="008517F4" w:rsidP="0008395A">
            <w:pPr>
              <w:pStyle w:val="34ffffff6"/>
              <w:rPr>
                <w:rFonts w:eastAsiaTheme="minorEastAsia"/>
                <w:color w:val="auto"/>
                <w:sz w:val="18"/>
              </w:rPr>
            </w:pPr>
            <w:r w:rsidRPr="000D0678">
              <w:rPr>
                <w:color w:val="auto"/>
                <w:sz w:val="18"/>
              </w:rPr>
              <w:t>Наличие в списке предварительных реестров информации:</w:t>
            </w:r>
          </w:p>
          <w:p w14:paraId="496DD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объединённого реестра;</w:t>
            </w:r>
          </w:p>
          <w:p w14:paraId="16EE1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ЛПУ;</w:t>
            </w:r>
          </w:p>
          <w:p w14:paraId="4678F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счёта.;</w:t>
            </w:r>
          </w:p>
          <w:p w14:paraId="2AFDEF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счёта;</w:t>
            </w:r>
          </w:p>
          <w:p w14:paraId="6ACC61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3DC20C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p w14:paraId="5872FB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w:t>
            </w:r>
          </w:p>
          <w:p w14:paraId="4E2574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итоговая сумма;</w:t>
            </w:r>
          </w:p>
          <w:p w14:paraId="0DE780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без ошибок;</w:t>
            </w:r>
          </w:p>
          <w:p w14:paraId="054ABB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1F07F3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населения;</w:t>
            </w:r>
          </w:p>
          <w:p w14:paraId="0F131D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изменения;</w:t>
            </w:r>
          </w:p>
          <w:p w14:paraId="6B4C78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C5BDC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16B5C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C3D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FB7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829A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DF1A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61C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08B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2C1B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13829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14B5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D1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последняя отправка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E93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8B15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12A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DC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в блоке с информацией по выбранному реестру на вкладках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C2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6437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B4A3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E4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реестре на вкладке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7C0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0AA4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174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66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Данные. Вкладка, содержит список случаев лечения, входящих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D5FA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E11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E9E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59A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Общие ошибки" Вкладка "Общие ошибки", содержит информацию об общих ошибках реестра в табличном виде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ED0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F333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85DD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0A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ошибками данных реестра на вкладке "Ошибки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D18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834E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85A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49A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"Незастрахованные " (вкладка, содержащая информацию о пациентах, считающихся незастрахованными в рамках соответствующих им случаев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842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2DEF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71D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64E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"Случаи без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7AD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CC4F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0C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B3C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"Ошибки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BED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81F6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9FF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ED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"Итоги проверки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132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84BC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5EE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65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"Дубли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93A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683B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72B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DD1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во вкладке "Данные" списка случаев лечения, входящих в реестр. Поиск случаев по ФИО пациента, номеру полиса и ИД случая. Возможность группировки случаев по врачу и по признаку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6901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2012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482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11F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первичному учётному документу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BDD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F69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4E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61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Удаления случая из реестра: предварительное и окончательное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A0A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3BAD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DFD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2A251" w14:textId="77777777" w:rsidR="008517F4" w:rsidRPr="000D0678" w:rsidRDefault="008517F4" w:rsidP="0008395A">
            <w:pPr>
              <w:pStyle w:val="34ffffff6"/>
              <w:rPr>
                <w:rFonts w:eastAsiaTheme="minorEastAsia"/>
                <w:color w:val="auto"/>
                <w:sz w:val="18"/>
              </w:rPr>
            </w:pPr>
            <w:r w:rsidRPr="000D0678">
              <w:rPr>
                <w:color w:val="auto"/>
                <w:sz w:val="18"/>
              </w:rPr>
              <w:t>Печать данных табличной области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9F2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12E2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CD0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37A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человека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0AF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D658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207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4BF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Восстановление предварительно удаленного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4A7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4773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BA5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72D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на вкладке "Ошибки данных" информации об ошибках данных в случаях реестра в табличном виде. Поиска случаев по ФИО пациента, типу ошибки, ИД случая, врачу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7CC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A65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E82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3C2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первичному учётному документу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F3A2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989A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A3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909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Восстановление предварительно удаленного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1A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8143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584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81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6F4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167D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09EE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FF3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B772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8217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438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8CC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на вкладке "Ошибки перс.данных" информации об ошибках персональных данных случаев реестра в табличном виде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49E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700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CD6D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E567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об ошибке как некорректной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8C5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2C74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322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5B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на вкладке "Итоги проверки ТФОМС" информации об ошибках в случаях реестра, полученных по итогам проверки реестра в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E4F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1F5F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37D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77A9C4" w14:textId="77777777" w:rsidR="008517F4" w:rsidRPr="000D0678" w:rsidRDefault="008517F4" w:rsidP="0008395A">
            <w:pPr>
              <w:pStyle w:val="34ffffff6"/>
              <w:rPr>
                <w:rFonts w:eastAsiaTheme="minorEastAsia"/>
                <w:color w:val="auto"/>
                <w:sz w:val="18"/>
              </w:rPr>
            </w:pPr>
            <w:r w:rsidRPr="000D0678">
              <w:rPr>
                <w:color w:val="auto"/>
                <w:sz w:val="18"/>
              </w:rPr>
              <w:t>Доступ к первичному учётному документу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8659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A51DC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8E4A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CE1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случая из реестра: предварительное и окончательное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0AFB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65E42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20A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529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Восстановление предварительно удаленного из реестра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743B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F71D1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3CA6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D2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учетных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980E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C501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EAC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B9A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FBF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C247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E625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837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технических подробностей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2D9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F07E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4D3E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E8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144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EE08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746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9C40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Доступность вкладки "Пересечение ТАП" для реестров с типом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0CE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C8C0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CCB4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60B31" w14:textId="77777777" w:rsidR="008517F4" w:rsidRPr="000D0678" w:rsidRDefault="008517F4" w:rsidP="0008395A">
            <w:pPr>
              <w:pStyle w:val="34ffffff6"/>
              <w:rPr>
                <w:rFonts w:eastAsiaTheme="minorEastAsia"/>
                <w:color w:val="auto"/>
                <w:sz w:val="18"/>
              </w:rPr>
            </w:pPr>
            <w:r w:rsidRPr="000D0678">
              <w:rPr>
                <w:color w:val="auto"/>
                <w:sz w:val="18"/>
              </w:rPr>
              <w:t>Просмотр случая на вкладке "Пересечение ТАП" для реестров с типом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805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1B94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97F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048FF" w14:textId="77777777" w:rsidR="008517F4" w:rsidRPr="000D0678" w:rsidRDefault="008517F4" w:rsidP="0008395A">
            <w:pPr>
              <w:pStyle w:val="34ffffff6"/>
              <w:rPr>
                <w:rFonts w:eastAsiaTheme="minorEastAsia"/>
                <w:color w:val="auto"/>
                <w:sz w:val="18"/>
              </w:rPr>
            </w:pPr>
            <w:r w:rsidRPr="000D0678">
              <w:rPr>
                <w:color w:val="auto"/>
                <w:sz w:val="18"/>
              </w:rPr>
              <w:t>Удаление случая из реестра на вкладке "Пересечение ТАП" для реестров с типом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D373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4464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0E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B5289" w14:textId="77777777" w:rsidR="008517F4" w:rsidRPr="000D0678" w:rsidRDefault="008517F4" w:rsidP="0008395A">
            <w:pPr>
              <w:pStyle w:val="34ffffff6"/>
              <w:rPr>
                <w:rFonts w:eastAsiaTheme="minorEastAsia"/>
                <w:color w:val="auto"/>
                <w:sz w:val="18"/>
              </w:rPr>
            </w:pPr>
            <w:r w:rsidRPr="000D0678">
              <w:rPr>
                <w:color w:val="auto"/>
                <w:sz w:val="18"/>
              </w:rPr>
              <w:t>Наличие на вкладке "Дубли посещений" информации об ошибках, связанных с дублированием посещений в рамках одной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A330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83DF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1E9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8F9B8" w14:textId="77777777" w:rsidR="008517F4" w:rsidRPr="000D0678" w:rsidRDefault="008517F4" w:rsidP="0008395A">
            <w:pPr>
              <w:pStyle w:val="34ffffff6"/>
              <w:rPr>
                <w:rFonts w:eastAsiaTheme="minorEastAsia"/>
                <w:color w:val="auto"/>
                <w:sz w:val="18"/>
              </w:rPr>
            </w:pPr>
            <w:r w:rsidRPr="000D0678">
              <w:rPr>
                <w:color w:val="auto"/>
                <w:sz w:val="18"/>
              </w:rPr>
              <w:t>Наличие на форме добавления предварительного реестра счетов следующих параметров:</w:t>
            </w:r>
          </w:p>
          <w:p w14:paraId="7790F6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реестра;</w:t>
            </w:r>
          </w:p>
          <w:p w14:paraId="0F50C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288259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p w14:paraId="2BBDA4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255B19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населения;</w:t>
            </w:r>
          </w:p>
          <w:p w14:paraId="32EAA3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счета;</w:t>
            </w:r>
          </w:p>
          <w:p w14:paraId="6E8084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расчетный счет;</w:t>
            </w:r>
          </w:p>
          <w:p w14:paraId="53736A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счета</w:t>
            </w:r>
          </w:p>
          <w:p w14:paraId="0DBE8D3C"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CF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E973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3AA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60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диспансеризации/медосмотра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6AC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6E86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79F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9CC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филиал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975A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B9DCC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39CE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E0B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431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44E8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CD74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1F33A"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повторной подачи непринятых случаев с видом оплаты "ОМС"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CE4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8F3F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C08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1A073" w14:textId="77777777" w:rsidR="008517F4" w:rsidRPr="000D0678" w:rsidRDefault="008517F4" w:rsidP="0008395A">
            <w:pPr>
              <w:pStyle w:val="34ffffff6"/>
              <w:rPr>
                <w:rFonts w:eastAsiaTheme="minorEastAsia"/>
                <w:color w:val="auto"/>
                <w:sz w:val="18"/>
              </w:rPr>
            </w:pPr>
            <w:r w:rsidRPr="000D0678">
              <w:rPr>
                <w:color w:val="auto"/>
                <w:sz w:val="18"/>
              </w:rPr>
              <w:t>Наличие на форме добавления объединенного реестра счетов следующих параметров:</w:t>
            </w:r>
          </w:p>
          <w:p w14:paraId="30A545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4F5F85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1E7FBF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25D232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77A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5B42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8C84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D58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и выгрузка реестров в формате XML в модуле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468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15DB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6EC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BC10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Доступные для реестров счетов по местному и федеральному бюджету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1AE3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C2440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A42D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775B58" w14:textId="77777777" w:rsidR="008517F4" w:rsidRPr="000D0678" w:rsidRDefault="008517F4" w:rsidP="0008395A">
            <w:pPr>
              <w:pStyle w:val="34ffffff6"/>
              <w:rPr>
                <w:rFonts w:eastAsiaTheme="minorEastAsia"/>
                <w:color w:val="auto"/>
                <w:sz w:val="18"/>
              </w:rPr>
            </w:pPr>
            <w:r w:rsidRPr="000D0678">
              <w:rPr>
                <w:color w:val="auto"/>
                <w:sz w:val="18"/>
              </w:rPr>
              <w:t>Удаление реестра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821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7EBB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BD01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026C2" w14:textId="77777777" w:rsidR="008517F4" w:rsidRPr="000D0678" w:rsidRDefault="008517F4" w:rsidP="0008395A">
            <w:pPr>
              <w:pStyle w:val="34ffffff6"/>
              <w:rPr>
                <w:rFonts w:eastAsiaTheme="minorEastAsia"/>
                <w:color w:val="auto"/>
                <w:sz w:val="18"/>
              </w:rPr>
            </w:pPr>
            <w:r w:rsidRPr="000D0678">
              <w:rPr>
                <w:color w:val="auto"/>
                <w:sz w:val="18"/>
              </w:rPr>
              <w:t>Переформирование реестра по местному и федеральному бюджету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BC0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0367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FE36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D189F" w14:textId="77777777" w:rsidR="008517F4" w:rsidRPr="000D0678" w:rsidRDefault="008517F4" w:rsidP="0008395A">
            <w:pPr>
              <w:pStyle w:val="34ffffff6"/>
              <w:rPr>
                <w:rFonts w:eastAsiaTheme="minorEastAsia"/>
                <w:color w:val="auto"/>
                <w:sz w:val="18"/>
              </w:rPr>
            </w:pPr>
            <w:r w:rsidRPr="000D0678">
              <w:rPr>
                <w:color w:val="auto"/>
                <w:sz w:val="18"/>
              </w:rPr>
              <w:t>Пересчет реестра по местному и федеральному бюджету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65B9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86081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B797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98C82" w14:textId="77777777" w:rsidR="008517F4" w:rsidRPr="000D0678" w:rsidRDefault="008517F4" w:rsidP="0008395A">
            <w:pPr>
              <w:pStyle w:val="34ffffff6"/>
              <w:rPr>
                <w:rFonts w:eastAsiaTheme="minorEastAsia"/>
                <w:color w:val="auto"/>
                <w:sz w:val="18"/>
              </w:rPr>
            </w:pPr>
            <w:r w:rsidRPr="000D0678">
              <w:rPr>
                <w:color w:val="auto"/>
                <w:sz w:val="18"/>
              </w:rPr>
              <w:t>Отметка к оплате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D05BD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CC719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1CF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D5CB6" w14:textId="77777777" w:rsidR="008517F4" w:rsidRPr="000D0678" w:rsidRDefault="008517F4" w:rsidP="0008395A">
            <w:pPr>
              <w:pStyle w:val="34ffffff6"/>
              <w:rPr>
                <w:rFonts w:eastAsiaTheme="minorEastAsia"/>
                <w:color w:val="auto"/>
                <w:sz w:val="18"/>
              </w:rPr>
            </w:pPr>
            <w:r w:rsidRPr="000D0678">
              <w:rPr>
                <w:color w:val="auto"/>
                <w:sz w:val="18"/>
              </w:rPr>
              <w:t>Экспорт в XML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6A944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33A0F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233B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05D6" w14:textId="77777777" w:rsidR="008517F4" w:rsidRPr="000D0678" w:rsidRDefault="008517F4" w:rsidP="0008395A">
            <w:pPr>
              <w:pStyle w:val="34ffffff6"/>
              <w:rPr>
                <w:rFonts w:eastAsiaTheme="minorEastAsia"/>
                <w:color w:val="auto"/>
                <w:sz w:val="18"/>
              </w:rPr>
            </w:pPr>
            <w:r w:rsidRPr="000D0678">
              <w:rPr>
                <w:color w:val="auto"/>
                <w:sz w:val="18"/>
              </w:rPr>
              <w:t>Перевод обратно в работу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6D08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5D7C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DA5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DA8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Корректировка требования на оплату: только при помощи редактирования первичного документа и последующего переформирования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3FF7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5AA57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D2B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94E2D" w14:textId="77777777" w:rsidR="008517F4" w:rsidRPr="000D0678" w:rsidRDefault="008517F4" w:rsidP="0008395A">
            <w:pPr>
              <w:pStyle w:val="34ffffff6"/>
              <w:rPr>
                <w:rFonts w:eastAsiaTheme="minorEastAsia"/>
                <w:color w:val="auto"/>
                <w:sz w:val="18"/>
              </w:rPr>
            </w:pPr>
            <w:r w:rsidRPr="000D0678">
              <w:rPr>
                <w:color w:val="auto"/>
                <w:sz w:val="18"/>
              </w:rPr>
              <w:t>Подготовка реестров к последующему формированию файлов для передачи в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78DC5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FC983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A8E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CD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по ошибкам в случаях, включенных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BDA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4F09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CEA6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9C3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ранее переданных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36C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B4BC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AAC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920AB" w14:textId="77777777" w:rsidR="008517F4" w:rsidRPr="000D0678" w:rsidRDefault="008517F4" w:rsidP="0008395A">
            <w:pPr>
              <w:pStyle w:val="34ffffff6"/>
              <w:rPr>
                <w:rFonts w:eastAsiaTheme="minorEastAsia"/>
                <w:color w:val="auto"/>
                <w:sz w:val="18"/>
              </w:rPr>
            </w:pPr>
            <w:r w:rsidRPr="000D0678">
              <w:rPr>
                <w:color w:val="auto"/>
                <w:sz w:val="18"/>
              </w:rPr>
              <w:t>Формирование файлов реестров с целью последующей передачи в ТФОМС.</w:t>
            </w:r>
          </w:p>
          <w:p w14:paraId="2F1723C7" w14:textId="77777777" w:rsidR="008517F4" w:rsidRPr="000D0678" w:rsidRDefault="008517F4" w:rsidP="0008395A">
            <w:pPr>
              <w:pStyle w:val="34ffffff6"/>
              <w:rPr>
                <w:color w:val="auto"/>
                <w:sz w:val="18"/>
              </w:rPr>
            </w:pPr>
            <w:r w:rsidRPr="000D0678">
              <w:rPr>
                <w:color w:val="auto"/>
                <w:sz w:val="18"/>
              </w:rPr>
              <w:t>Выгрузка сформированных реестров в соответствии с Приказом Федерального фонда обязательного медицинского страхования от 7 апреля 2011 года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4531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E20F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7F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0AF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Загрузка ответа от ТФОМС с результатами проверки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AC2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D96B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706F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66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по ошибкам в случаях, включенных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5AE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1C5B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FD8F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07D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Регулирование возможности редактирования случаев, включенных в реестры. В том числе в оплаченные реестры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9E1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79A0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121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C5CF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на основе данных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7B2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1887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910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FE752"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учетных документов всех типов по параметрам:</w:t>
            </w:r>
          </w:p>
          <w:p w14:paraId="2CEA38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307880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9E9ED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документа";</w:t>
            </w:r>
          </w:p>
          <w:p w14:paraId="3E4C4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документа";</w:t>
            </w:r>
          </w:p>
          <w:p w14:paraId="0F4B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5B255D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3845E72"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учетных документов с типом медицинская справка по параметрам:</w:t>
            </w:r>
          </w:p>
          <w:p w14:paraId="48280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справки";</w:t>
            </w:r>
          </w:p>
          <w:p w14:paraId="42A7C8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C776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2576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CA6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83BC5" w14:textId="77777777" w:rsidR="008517F4" w:rsidRPr="000D0678" w:rsidRDefault="008517F4" w:rsidP="0008395A">
            <w:pPr>
              <w:pStyle w:val="34ffffff6"/>
              <w:rPr>
                <w:rFonts w:eastAsiaTheme="minorEastAsia"/>
                <w:color w:val="auto"/>
                <w:sz w:val="18"/>
              </w:rPr>
            </w:pPr>
            <w:r w:rsidRPr="000D0678">
              <w:rPr>
                <w:color w:val="auto"/>
                <w:sz w:val="18"/>
              </w:rPr>
              <w:t>Формирование, редактирование и удаление учетных документов:</w:t>
            </w:r>
          </w:p>
          <w:p w14:paraId="3C89CE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ТАП;</w:t>
            </w:r>
          </w:p>
          <w:p w14:paraId="0DC5FD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ТАП (стоматологический);</w:t>
            </w:r>
          </w:p>
          <w:p w14:paraId="7F8F38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w:t>
            </w:r>
          </w:p>
          <w:p w14:paraId="347024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освидетельствование водителей на право управления ТС;</w:t>
            </w:r>
          </w:p>
          <w:p w14:paraId="4D235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об отсутствии медицинских противопоказаний к владению оружием;</w:t>
            </w:r>
          </w:p>
          <w:p w14:paraId="6000F1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предварительный (периодический) медицинский осмотр;</w:t>
            </w:r>
          </w:p>
          <w:p w14:paraId="1F2E30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медзаключение о допуске к выполнению работ на высоте</w:t>
            </w:r>
          </w:p>
          <w:p w14:paraId="4A0F8DC8"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BF1F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13E6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C5D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C0305" w14:textId="77777777" w:rsidR="008517F4" w:rsidRPr="000D0678" w:rsidRDefault="008517F4" w:rsidP="0008395A">
            <w:pPr>
              <w:pStyle w:val="34ffffff6"/>
              <w:rPr>
                <w:rFonts w:eastAsiaTheme="minorEastAsia"/>
                <w:color w:val="auto"/>
                <w:sz w:val="18"/>
              </w:rPr>
            </w:pPr>
            <w:r w:rsidRPr="000D0678">
              <w:rPr>
                <w:color w:val="auto"/>
                <w:sz w:val="18"/>
              </w:rPr>
              <w:t>Просмотр справочника стандартов оказания медицинской помощи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C9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51D0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D00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1FD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медикаментов и поиск по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1E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253F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B0A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0F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FAC3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51C4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573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422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F88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0215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705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CA8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фальсификатов и забракованных серий 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23E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9548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D14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27B34F" w14:textId="77777777" w:rsidR="008517F4" w:rsidRPr="000D0678" w:rsidRDefault="008517F4" w:rsidP="0008395A">
            <w:pPr>
              <w:pStyle w:val="34ffffff6"/>
              <w:rPr>
                <w:rFonts w:eastAsiaTheme="minorEastAsia"/>
                <w:color w:val="auto"/>
                <w:sz w:val="18"/>
              </w:rPr>
            </w:pPr>
            <w:r w:rsidRPr="000D0678">
              <w:rPr>
                <w:color w:val="auto"/>
                <w:sz w:val="18"/>
              </w:rPr>
              <w:t>Доступ к работе с модулем "Тарифы и объемы".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69D1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F6F5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986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609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медицинскими свидетельствами: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FB3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88EF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01E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35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и подписание медицинских свидетельств о рождении, смерти, перинатальной смерти. Доступ к медсвидетельствам о смерти должен быть ограничен группой прав "Мед. свидетельства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1C3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497C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ED5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B7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7A3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737F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4BB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A9A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о диспансеризации и профилактических осмотрах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8FA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84F4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045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EB540" w14:textId="77777777" w:rsidR="008517F4" w:rsidRPr="000D0678" w:rsidRDefault="008517F4" w:rsidP="0008395A">
            <w:pPr>
              <w:pStyle w:val="34ffffff6"/>
              <w:rPr>
                <w:rFonts w:eastAsiaTheme="minorEastAsia"/>
                <w:color w:val="auto"/>
                <w:sz w:val="18"/>
              </w:rPr>
            </w:pPr>
            <w:r w:rsidRPr="000D0678">
              <w:rPr>
                <w:color w:val="auto"/>
                <w:sz w:val="18"/>
              </w:rPr>
              <w:t>Планирование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C2E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7BA1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E59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0E382"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учета детей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14B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FD35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E29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1F7E7A"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талонов и счетов на оплату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3E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58D0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F0E2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25B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флюорографических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9E9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738A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390F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F82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редактирование, поиск реестров электронных листков нетрудоспособности, реестров электронных листков нетрудоспособности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3FFA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FF43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577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6BB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реестров ЭЛН в ФСС и загрузка ответа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561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0B71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80C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4CF4E" w14:textId="77777777" w:rsidR="008517F4" w:rsidRPr="000D0678" w:rsidRDefault="008517F4" w:rsidP="0008395A">
            <w:pPr>
              <w:pStyle w:val="34ffffff6"/>
              <w:rPr>
                <w:rFonts w:eastAsiaTheme="minorEastAsia"/>
                <w:color w:val="auto"/>
                <w:sz w:val="18"/>
              </w:rPr>
            </w:pPr>
            <w:r w:rsidRPr="000D0678">
              <w:rPr>
                <w:color w:val="auto"/>
                <w:sz w:val="18"/>
              </w:rPr>
              <w:t>Добавление, изменение, поиск, удаление направлений на цитологическое исследование и протоколов цитологических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11D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5EFD1E6B" w14:textId="77777777" w:rsidR="008517F4" w:rsidRPr="000D0678" w:rsidRDefault="008517F4" w:rsidP="008517F4">
      <w:pPr>
        <w:pStyle w:val="34ffffff6"/>
        <w:rPr>
          <w:rFonts w:eastAsia="Times New Roman"/>
          <w:color w:val="auto"/>
          <w:sz w:val="18"/>
        </w:rPr>
      </w:pPr>
    </w:p>
    <w:p w14:paraId="2F84E423" w14:textId="77777777" w:rsidR="008517F4" w:rsidRPr="000D0678" w:rsidRDefault="008517F4" w:rsidP="008517F4">
      <w:pPr>
        <w:pStyle w:val="3420"/>
        <w:rPr>
          <w:sz w:val="22"/>
        </w:rPr>
      </w:pPr>
      <w:bookmarkStart w:id="429" w:name="_Toc148347259"/>
      <w:bookmarkStart w:id="430" w:name="_Toc163044197"/>
      <w:r w:rsidRPr="000D0678">
        <w:rPr>
          <w:sz w:val="22"/>
        </w:rPr>
        <w:t>Подсистема 41 "Электронная медицинская карта"</w:t>
      </w:r>
      <w:bookmarkEnd w:id="429"/>
      <w:bookmarkEnd w:id="430"/>
    </w:p>
    <w:p w14:paraId="1830D075"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53"/>
        <w:gridCol w:w="6631"/>
        <w:gridCol w:w="986"/>
      </w:tblGrid>
      <w:tr w:rsidR="008517F4" w:rsidRPr="000D0678" w14:paraId="02971542"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9E5C2"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0015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14E56" w14:textId="77777777" w:rsidR="008517F4" w:rsidRPr="000D0678" w:rsidRDefault="008517F4" w:rsidP="0008395A">
            <w:pPr>
              <w:pStyle w:val="34ffffff4"/>
              <w:rPr>
                <w:sz w:val="18"/>
              </w:rPr>
            </w:pPr>
            <w:r w:rsidRPr="000D0678">
              <w:rPr>
                <w:sz w:val="18"/>
              </w:rPr>
              <w:t>Ключевая</w:t>
            </w:r>
          </w:p>
        </w:tc>
      </w:tr>
      <w:tr w:rsidR="008517F4" w:rsidRPr="000D0678" w14:paraId="2F2053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73A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"Анкетирование"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E08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анкетирования пациента в карте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D2F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367E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4232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"Анкетирование"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8F97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анкет пациентов внешними системами через API ЕЦП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03E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D6E2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1F6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"Анкетирование"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BCD519" w14:textId="77777777" w:rsidR="008517F4" w:rsidRPr="000D0678" w:rsidRDefault="008517F4" w:rsidP="0008395A">
            <w:pPr>
              <w:pStyle w:val="34ffffff6"/>
              <w:rPr>
                <w:rFonts w:eastAsiaTheme="minorEastAsia"/>
                <w:color w:val="auto"/>
                <w:sz w:val="18"/>
              </w:rPr>
            </w:pPr>
            <w:r w:rsidRPr="000D0678">
              <w:rPr>
                <w:color w:val="auto"/>
                <w:sz w:val="18"/>
              </w:rPr>
              <w:t>Проведение анкетирования пациента в сигнальной информации ЭМК по направлениям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804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2D16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253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9C608"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следующим функциям электронной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F2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C398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0FF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E3F34"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открытию форм: </w:t>
            </w:r>
          </w:p>
          <w:p w14:paraId="082B8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cигнальной информации по пациенту:</w:t>
            </w:r>
          </w:p>
          <w:p w14:paraId="086A89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прикрепления;</w:t>
            </w:r>
          </w:p>
          <w:p w14:paraId="7A2841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лечения;</w:t>
            </w:r>
          </w:p>
          <w:p w14:paraId="75655F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льгот;</w:t>
            </w:r>
          </w:p>
          <w:p w14:paraId="4D0DC4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диспансерного наблюдения;</w:t>
            </w:r>
          </w:p>
          <w:p w14:paraId="2446F7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профилактических прививок;</w:t>
            </w:r>
          </w:p>
          <w:p w14:paraId="517FBB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календарь с возможностью выбора даты на форме при активации поля выбора даты;</w:t>
            </w:r>
          </w:p>
          <w:p w14:paraId="2C38F1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разделах электронной медицинской карты;</w:t>
            </w:r>
          </w:p>
          <w:p w14:paraId="1FA57D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раздел "Услуги":</w:t>
            </w:r>
          </w:p>
          <w:p w14:paraId="2AC568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"Все услуги"; </w:t>
            </w:r>
          </w:p>
          <w:p w14:paraId="72360D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раздел "Направления и назначения":</w:t>
            </w:r>
          </w:p>
          <w:p w14:paraId="1EA7F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"Пакетные назначения";</w:t>
            </w:r>
          </w:p>
          <w:p w14:paraId="2D20D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раздел "Осмотр":</w:t>
            </w:r>
          </w:p>
          <w:p w14:paraId="613938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"Шаблоны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A41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ECCD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99A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9433F"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формированию заявки на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58F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DB81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FEC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442C2"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просмотру истории лечения по диспансерному наблюдению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C1E7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73D8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1CD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E066E"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генерации текста в полях формы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96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83A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558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5DFD1"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копированию значения из поля с помощью кнопки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852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4A8C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735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F2522"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персональных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06E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CE8A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522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315330" w14:textId="77777777" w:rsidR="008517F4" w:rsidRPr="000D0678" w:rsidRDefault="008517F4" w:rsidP="0008395A">
            <w:pPr>
              <w:pStyle w:val="34ffffff6"/>
              <w:rPr>
                <w:rFonts w:eastAsiaTheme="minorEastAsia"/>
                <w:color w:val="auto"/>
                <w:sz w:val="18"/>
              </w:rPr>
            </w:pPr>
            <w:r w:rsidRPr="000D0678">
              <w:rPr>
                <w:color w:val="auto"/>
                <w:sz w:val="18"/>
              </w:rPr>
              <w:t>Работа с выпадающим списком значений для выбора конкретного 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13E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2E61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AEA0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41E66E" w14:textId="77777777" w:rsidR="008517F4" w:rsidRPr="000D0678" w:rsidRDefault="008517F4" w:rsidP="0008395A">
            <w:pPr>
              <w:pStyle w:val="34ffffff6"/>
              <w:rPr>
                <w:rFonts w:eastAsiaTheme="minorEastAsia"/>
                <w:color w:val="auto"/>
                <w:sz w:val="18"/>
              </w:rPr>
            </w:pPr>
            <w:r w:rsidRPr="000D0678">
              <w:rPr>
                <w:color w:val="auto"/>
                <w:sz w:val="18"/>
              </w:rPr>
              <w:t>Переход по полям формы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31D1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4F0F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5E59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F83EA" w14:textId="77777777" w:rsidR="008517F4" w:rsidRPr="000D0678" w:rsidRDefault="008517F4" w:rsidP="0008395A">
            <w:pPr>
              <w:pStyle w:val="34ffffff6"/>
              <w:rPr>
                <w:rFonts w:eastAsiaTheme="minorEastAsia"/>
                <w:color w:val="auto"/>
                <w:sz w:val="18"/>
              </w:rPr>
            </w:pPr>
            <w:r w:rsidRPr="000D0678">
              <w:rPr>
                <w:color w:val="auto"/>
                <w:sz w:val="18"/>
              </w:rPr>
              <w:t>Удаление данных в поле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471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A598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630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854173" w14:textId="77777777" w:rsidR="008517F4" w:rsidRPr="000D0678" w:rsidRDefault="008517F4" w:rsidP="0008395A">
            <w:pPr>
              <w:pStyle w:val="34ffffff6"/>
              <w:rPr>
                <w:rFonts w:eastAsiaTheme="minorEastAsia"/>
                <w:color w:val="auto"/>
                <w:sz w:val="18"/>
              </w:rPr>
            </w:pPr>
            <w:r w:rsidRPr="000D0678">
              <w:rPr>
                <w:color w:val="auto"/>
                <w:sz w:val="18"/>
              </w:rPr>
              <w:t>Возврат на предыдущее поле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2C96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80A5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E865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63DAA" w14:textId="77777777" w:rsidR="008517F4" w:rsidRPr="000D0678" w:rsidRDefault="008517F4" w:rsidP="0008395A">
            <w:pPr>
              <w:pStyle w:val="34ffffff6"/>
              <w:rPr>
                <w:rFonts w:eastAsiaTheme="minorEastAsia"/>
                <w:color w:val="auto"/>
                <w:sz w:val="18"/>
              </w:rPr>
            </w:pPr>
            <w:r w:rsidRPr="000D0678">
              <w:rPr>
                <w:color w:val="auto"/>
                <w:sz w:val="18"/>
              </w:rPr>
              <w:t>Разворачивание и сворачивание разделов формы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86D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9BD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920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1A8D3" w14:textId="77777777" w:rsidR="008517F4" w:rsidRPr="000D0678" w:rsidRDefault="008517F4" w:rsidP="0008395A">
            <w:pPr>
              <w:pStyle w:val="34ffffff6"/>
              <w:rPr>
                <w:rFonts w:eastAsiaTheme="minorEastAsia"/>
                <w:color w:val="auto"/>
                <w:sz w:val="18"/>
              </w:rPr>
            </w:pPr>
            <w:r w:rsidRPr="000D0678">
              <w:rPr>
                <w:color w:val="auto"/>
                <w:sz w:val="18"/>
              </w:rPr>
              <w:t>Открытие вкладки с соответствующим номером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648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708E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DE3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876CB" w14:textId="77777777" w:rsidR="008517F4" w:rsidRPr="000D0678" w:rsidRDefault="008517F4" w:rsidP="0008395A">
            <w:pPr>
              <w:pStyle w:val="34ffffff6"/>
              <w:rPr>
                <w:rFonts w:eastAsiaTheme="minorEastAsia"/>
                <w:color w:val="auto"/>
                <w:sz w:val="18"/>
              </w:rPr>
            </w:pPr>
            <w:r w:rsidRPr="000D0678">
              <w:rPr>
                <w:color w:val="auto"/>
                <w:sz w:val="18"/>
              </w:rPr>
              <w:t>Добавление записи в разделах:</w:t>
            </w:r>
          </w:p>
          <w:p w14:paraId="5AE24E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"Направления и назначения";</w:t>
            </w:r>
          </w:p>
          <w:p w14:paraId="36E279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"Осмотр";</w:t>
            </w:r>
          </w:p>
          <w:p w14:paraId="295CE1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81A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6B3F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EDE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A7CD8" w14:textId="77777777" w:rsidR="008517F4" w:rsidRPr="000D0678" w:rsidRDefault="008517F4" w:rsidP="0008395A">
            <w:pPr>
              <w:pStyle w:val="34ffffff6"/>
              <w:rPr>
                <w:rFonts w:eastAsiaTheme="minorEastAsia"/>
                <w:color w:val="auto"/>
                <w:sz w:val="18"/>
              </w:rPr>
            </w:pPr>
            <w:r w:rsidRPr="000D0678">
              <w:rPr>
                <w:color w:val="auto"/>
                <w:sz w:val="18"/>
              </w:rPr>
              <w:t>Просмотр информации о записи:</w:t>
            </w:r>
          </w:p>
          <w:p w14:paraId="047429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дате и времени добавления или изменения записи;</w:t>
            </w:r>
          </w:p>
          <w:p w14:paraId="77570B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информации о пользователе, создавшем или изменившем запись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EF1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6520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C81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BA7E16" w14:textId="77777777" w:rsidR="008517F4" w:rsidRPr="000D0678" w:rsidRDefault="008517F4" w:rsidP="0008395A">
            <w:pPr>
              <w:pStyle w:val="34ffffff6"/>
              <w:rPr>
                <w:rFonts w:eastAsiaTheme="minorEastAsia"/>
                <w:color w:val="auto"/>
                <w:sz w:val="18"/>
              </w:rPr>
            </w:pPr>
            <w:r w:rsidRPr="000D0678">
              <w:rPr>
                <w:color w:val="auto"/>
                <w:sz w:val="18"/>
              </w:rPr>
              <w:t>Закрытие формы, открываемой с помощью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3FB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0FCB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92E6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59A5B" w14:textId="77777777" w:rsidR="008517F4" w:rsidRPr="000D0678" w:rsidRDefault="008517F4" w:rsidP="0008395A">
            <w:pPr>
              <w:pStyle w:val="34ffffff6"/>
              <w:rPr>
                <w:rFonts w:eastAsiaTheme="minorEastAsia"/>
                <w:color w:val="auto"/>
                <w:sz w:val="18"/>
              </w:rPr>
            </w:pPr>
            <w:r w:rsidRPr="000D0678">
              <w:rPr>
                <w:color w:val="auto"/>
                <w:sz w:val="18"/>
              </w:rPr>
              <w:t>Выполнение действий для выбранной записи:</w:t>
            </w:r>
          </w:p>
          <w:p w14:paraId="231F6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w:t>
            </w:r>
          </w:p>
          <w:p w14:paraId="0755E6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w:t>
            </w:r>
          </w:p>
          <w:p w14:paraId="05688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37B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714D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0EAD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31F499" w14:textId="77777777" w:rsidR="008517F4" w:rsidRPr="000D0678" w:rsidRDefault="008517F4" w:rsidP="0008395A">
            <w:pPr>
              <w:pStyle w:val="34ffffff6"/>
              <w:rPr>
                <w:rFonts w:eastAsiaTheme="minorEastAsia"/>
                <w:color w:val="auto"/>
                <w:sz w:val="18"/>
              </w:rPr>
            </w:pPr>
            <w:r w:rsidRPr="000D0678">
              <w:rPr>
                <w:color w:val="auto"/>
                <w:sz w:val="18"/>
              </w:rPr>
              <w:t>Работа с поиском данных на форме электронной медицинской карты:</w:t>
            </w:r>
          </w:p>
          <w:p w14:paraId="2D8153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посредством панели навигации в случае лечения пациента:</w:t>
            </w:r>
          </w:p>
          <w:p w14:paraId="556269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разделе "Осмотр";</w:t>
            </w:r>
          </w:p>
          <w:p w14:paraId="3B7D05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разделе "Направления и назначения";</w:t>
            </w:r>
          </w:p>
          <w:p w14:paraId="465B83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выборе значения в выпадающем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5B9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E09D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BD3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D231A" w14:textId="77777777" w:rsidR="008517F4" w:rsidRPr="000D0678" w:rsidRDefault="008517F4" w:rsidP="0008395A">
            <w:pPr>
              <w:pStyle w:val="34ffffff6"/>
              <w:rPr>
                <w:rFonts w:eastAsiaTheme="minorEastAsia"/>
                <w:color w:val="auto"/>
                <w:sz w:val="18"/>
              </w:rPr>
            </w:pPr>
            <w:r w:rsidRPr="000D0678">
              <w:rPr>
                <w:color w:val="auto"/>
                <w:sz w:val="18"/>
              </w:rPr>
              <w:t>Выполнение действий на поисковой форме:</w:t>
            </w:r>
          </w:p>
          <w:p w14:paraId="6E6882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очистить введенные ранее условия поиска;</w:t>
            </w:r>
          </w:p>
          <w:p w14:paraId="3A68EA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переместить курсор в область результатов поиска для выбора значения;</w:t>
            </w:r>
          </w:p>
          <w:p w14:paraId="660691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вызвать действия на панели управления:</w:t>
            </w:r>
          </w:p>
          <w:p w14:paraId="24FE24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записи;</w:t>
            </w:r>
          </w:p>
          <w:p w14:paraId="44C579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данных;</w:t>
            </w:r>
          </w:p>
          <w:p w14:paraId="66C282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справки с описанием функций формы;</w:t>
            </w:r>
          </w:p>
          <w:p w14:paraId="4F0F96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закрытие формы поиска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31F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1D81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8E5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05D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пакетного назначения по конкретной нозологии или набору нозологий и модели пациента (пол, возраст, условия оказания медицинской помощи, уровень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33C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C9BB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8A5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D86AF" w14:textId="77777777" w:rsidR="008517F4" w:rsidRPr="000D0678" w:rsidRDefault="008517F4" w:rsidP="0008395A">
            <w:pPr>
              <w:pStyle w:val="34ffffff6"/>
              <w:rPr>
                <w:rFonts w:eastAsiaTheme="minorEastAsia"/>
                <w:color w:val="auto"/>
                <w:sz w:val="18"/>
              </w:rPr>
            </w:pPr>
            <w:r w:rsidRPr="000D0678">
              <w:rPr>
                <w:color w:val="auto"/>
                <w:sz w:val="18"/>
              </w:rPr>
              <w:t>Структурирование пакетного назначения по следующим типам назначений:</w:t>
            </w:r>
          </w:p>
          <w:p w14:paraId="4B24BF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лабораторные исследования;</w:t>
            </w:r>
          </w:p>
          <w:p w14:paraId="5BE35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диагностические исследования;</w:t>
            </w:r>
          </w:p>
          <w:p w14:paraId="3B116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процедуры и манипуляции;</w:t>
            </w:r>
          </w:p>
          <w:p w14:paraId="25678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лекарственные назначения;</w:t>
            </w:r>
          </w:p>
          <w:p w14:paraId="10D708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консультативные назначения;</w:t>
            </w:r>
          </w:p>
          <w:p w14:paraId="247BA2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оперативное лечение</w:t>
            </w:r>
            <w:r w:rsidRPr="000D0678">
              <w:rPr>
                <w:rStyle w:val="gd-comment-icon"/>
                <w:rFonts w:eastAsia="Times New Roman"/>
                <w:color w:val="auto"/>
                <w:sz w:val="18"/>
              </w:rPr>
              <w:t xml:space="preserve"> </w:t>
            </w:r>
            <w:r w:rsidRPr="000D0678">
              <w:rPr>
                <w:rFonts w:eastAsia="Times New Roman"/>
                <w:color w:val="auto"/>
                <w:sz w:val="18"/>
              </w:rPr>
              <w:t>;</w:t>
            </w:r>
          </w:p>
          <w:p w14:paraId="360308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диета;</w:t>
            </w:r>
          </w:p>
          <w:p w14:paraId="2D6A3E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1E4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C303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B49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3AB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структуры хранилища пакетных назначений врача, обеспечивающей работу со следующими категориями пакетных назначений:</w:t>
            </w:r>
          </w:p>
          <w:p w14:paraId="308076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мои пакетные назначения;</w:t>
            </w:r>
          </w:p>
          <w:p w14:paraId="4B5992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общие пакетные назначения;</w:t>
            </w:r>
          </w:p>
          <w:p w14:paraId="46489E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клинические рекомендации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95D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C297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BC7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8EA5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отметки пакетного назначения как "Избранное"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9DF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599A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E37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5B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назначений на основании выбранного пакетного назначения с возможностью ограничить набор необходимых исследований, добавить назначение без создания нового пакета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62C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C59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B16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0B67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Быстрое применение "Избранного" пакетного назначения в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85F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92A8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B7D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3B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мест оказания услуг из пакетного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194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D9B1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003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75D8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пакетных назначений в "Мои пакетные назначения":</w:t>
            </w:r>
          </w:p>
          <w:p w14:paraId="44042A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стандартов лечения;</w:t>
            </w:r>
          </w:p>
          <w:p w14:paraId="6EE9AD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общей папки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B95A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4CB1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A2D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E3E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Быстрое добавление пакетного назначения в "Мои пакетные назначения" на основании назначений в случае лечения, с возможностью "запомнить" место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EBD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5879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541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1EF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Быстрый поиск пакетных назначений по критериям:</w:t>
            </w:r>
          </w:p>
          <w:p w14:paraId="7D127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494E69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603928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нозология или группа нозологий;</w:t>
            </w:r>
          </w:p>
          <w:p w14:paraId="0BC928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4C1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D09C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84B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8693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поделиться пакетными назначениями из категории "Мои пакетные назначения" с другими сотрудниками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F8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2A9C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8CA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749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ссылки на информационные ресурсы с нормативно-правовой информацией по принятым стандартам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4F2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6EB4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4EE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A8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Быстрый переход на информационные ресурсы с нормативно-правовой информацией по принятым стандартам лечения с формы пакетных назначений для выбранного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F300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3B81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864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D9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кода анатомо-терапевтическо-химической классификации медикаментозному назначению в утвержденных стандартах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DD1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98D0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6C7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8FF1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электронной медицинской карте в режимах:</w:t>
            </w:r>
          </w:p>
          <w:p w14:paraId="04310D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запрет доступа;</w:t>
            </w:r>
          </w:p>
          <w:p w14:paraId="68DDC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предупреждение;</w:t>
            </w:r>
          </w:p>
          <w:p w14:paraId="200D17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контроль не выполняется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B5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8C06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790D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A85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Логирование фактов доступа к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A12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E60C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D146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0755E" w14:textId="77777777" w:rsidR="008517F4" w:rsidRPr="000D0678" w:rsidRDefault="008517F4" w:rsidP="0008395A">
            <w:pPr>
              <w:pStyle w:val="34ffffff6"/>
              <w:rPr>
                <w:rFonts w:eastAsiaTheme="minorEastAsia"/>
                <w:color w:val="auto"/>
                <w:sz w:val="18"/>
              </w:rPr>
            </w:pPr>
            <w:r w:rsidRPr="000D0678">
              <w:rPr>
                <w:color w:val="auto"/>
                <w:sz w:val="18"/>
              </w:rPr>
              <w:t>Разрешение следующих причин доступа к ЭМК из автоматизированных рабочих мест специалистов медицинской организации:</w:t>
            </w:r>
          </w:p>
          <w:p w14:paraId="2C235D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прикреплен к участку врача;</w:t>
            </w:r>
          </w:p>
          <w:p w14:paraId="63C70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направлен к врачу;</w:t>
            </w:r>
          </w:p>
          <w:p w14:paraId="665280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посещение открытого ТАП пациента создано в отделении врача;</w:t>
            </w:r>
          </w:p>
          <w:p w14:paraId="0629A3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движение открытой КВС пациента создано в отделении врача;</w:t>
            </w:r>
          </w:p>
          <w:p w14:paraId="067E9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переведен в отделение врача;</w:t>
            </w:r>
          </w:p>
          <w:p w14:paraId="423F67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состоит на дисп. наблюдении у врача;</w:t>
            </w:r>
          </w:p>
          <w:p w14:paraId="157478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поставлен на дисп. наблюдение врачом;</w:t>
            </w:r>
          </w:p>
          <w:p w14:paraId="304AE5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 на дом к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5E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4A5B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E64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F886D" w14:textId="77777777" w:rsidR="008517F4" w:rsidRPr="000D0678" w:rsidRDefault="008517F4" w:rsidP="0008395A">
            <w:pPr>
              <w:pStyle w:val="34ffffff6"/>
              <w:rPr>
                <w:rFonts w:eastAsiaTheme="minorEastAsia"/>
                <w:color w:val="auto"/>
                <w:sz w:val="18"/>
              </w:rPr>
            </w:pPr>
            <w:r w:rsidRPr="000D0678">
              <w:rPr>
                <w:color w:val="auto"/>
                <w:sz w:val="18"/>
              </w:rPr>
              <w:t>Настройка списка АРМ, в которых ведется логирование доступа при включенном контроле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B1A6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4616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4DD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E359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предупреждения пользователю о логировании факта доступа к электронной медицинской карте в случае отсутствия причины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EA22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EEFF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E841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FF9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доступа к электронной медицинской карте пациента в случае отсутствия причины доступа, если в настройках указан полный запрет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496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7A2C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415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98E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Постмодерация результатов логирования беспричинного открытия ЭМК после создания пользователем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BEF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4D09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C78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755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текста предупреждения о логировании факта беспричинного доступа к электронной медицинской карте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47C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23A0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730A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ACD9A" w14:textId="77777777" w:rsidR="008517F4" w:rsidRPr="000D0678" w:rsidRDefault="008517F4" w:rsidP="0008395A">
            <w:pPr>
              <w:pStyle w:val="34ffffff6"/>
              <w:rPr>
                <w:rFonts w:eastAsiaTheme="minorEastAsia"/>
                <w:color w:val="auto"/>
                <w:sz w:val="18"/>
              </w:rPr>
            </w:pPr>
            <w:r w:rsidRPr="000D0678">
              <w:rPr>
                <w:color w:val="auto"/>
                <w:sz w:val="18"/>
              </w:rPr>
              <w:t>Добавление нового стационарного случая лечения при просмотре ЭМК с возможностью заполнения данных:</w:t>
            </w:r>
          </w:p>
          <w:p w14:paraId="3C5E59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движения в приемном отделении;</w:t>
            </w:r>
          </w:p>
          <w:p w14:paraId="0A8916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движения в профильных отделениях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3089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1D61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64B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AA24D" w14:textId="77777777" w:rsidR="008517F4" w:rsidRPr="000D0678" w:rsidRDefault="008517F4" w:rsidP="0008395A">
            <w:pPr>
              <w:pStyle w:val="34ffffff6"/>
              <w:rPr>
                <w:rFonts w:eastAsiaTheme="minorEastAsia"/>
                <w:color w:val="auto"/>
                <w:sz w:val="18"/>
              </w:rPr>
            </w:pPr>
            <w:r w:rsidRPr="000D0678">
              <w:rPr>
                <w:color w:val="auto"/>
                <w:sz w:val="18"/>
              </w:rPr>
              <w:t>Движение в приемном содержит информацию о поступлении в приемное отделение в виде следующих разделов:</w:t>
            </w:r>
          </w:p>
          <w:p w14:paraId="601145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11A259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при поступлении;</w:t>
            </w:r>
          </w:p>
          <w:p w14:paraId="1C41B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w:t>
            </w:r>
          </w:p>
          <w:p w14:paraId="1FEC4F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первичный осмотр;</w:t>
            </w:r>
          </w:p>
          <w:p w14:paraId="47A895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травмы;</w:t>
            </w:r>
          </w:p>
          <w:p w14:paraId="29766E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диагностическая палата;</w:t>
            </w:r>
          </w:p>
          <w:p w14:paraId="3F75E4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 информация;</w:t>
            </w:r>
          </w:p>
          <w:p w14:paraId="28C11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D60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C306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358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D71C9" w14:textId="77777777" w:rsidR="008517F4" w:rsidRPr="000D0678" w:rsidRDefault="008517F4" w:rsidP="0008395A">
            <w:pPr>
              <w:pStyle w:val="34ffffff6"/>
              <w:rPr>
                <w:rFonts w:eastAsiaTheme="minorEastAsia"/>
                <w:color w:val="auto"/>
                <w:sz w:val="18"/>
              </w:rPr>
            </w:pPr>
            <w:r w:rsidRPr="000D0678">
              <w:rPr>
                <w:color w:val="auto"/>
                <w:sz w:val="18"/>
              </w:rPr>
              <w:t>Раздел "Направление"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2DA0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82DA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398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90F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переведен;</w:t>
            </w:r>
          </w:p>
          <w:p w14:paraId="52AB74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16A1ED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доставлен;</w:t>
            </w:r>
          </w:p>
          <w:p w14:paraId="5D18AA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направлении</w:t>
            </w:r>
          </w:p>
          <w:p w14:paraId="1648B4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p w14:paraId="7E46CB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p w14:paraId="7CF6D1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EE1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9A2D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6E6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1EA71" w14:textId="77777777" w:rsidR="008517F4" w:rsidRPr="000D0678" w:rsidRDefault="008517F4" w:rsidP="0008395A">
            <w:pPr>
              <w:pStyle w:val="34ffffff6"/>
              <w:rPr>
                <w:rFonts w:eastAsiaTheme="minorEastAsia"/>
                <w:color w:val="auto"/>
                <w:sz w:val="18"/>
              </w:rPr>
            </w:pPr>
            <w:r w:rsidRPr="000D0678">
              <w:rPr>
                <w:color w:val="auto"/>
                <w:sz w:val="18"/>
              </w:rPr>
              <w:t>Раздел "Данные о поступлении"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BAF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AE3D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833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7F8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w:t>
            </w:r>
          </w:p>
          <w:p w14:paraId="40039D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медицинской карты;</w:t>
            </w:r>
          </w:p>
          <w:p w14:paraId="65B0D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транспортировки;</w:t>
            </w:r>
          </w:p>
          <w:p w14:paraId="4BF12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7C6AA1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 пациента;</w:t>
            </w:r>
          </w:p>
          <w:p w14:paraId="21B619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62013C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госпитализаций;</w:t>
            </w:r>
          </w:p>
          <w:p w14:paraId="647A07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приемное отделение;</w:t>
            </w:r>
          </w:p>
          <w:p w14:paraId="386FA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38D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8039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A63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694CE" w14:textId="77777777" w:rsidR="008517F4" w:rsidRPr="000D0678" w:rsidRDefault="008517F4" w:rsidP="0008395A">
            <w:pPr>
              <w:pStyle w:val="34ffffff6"/>
              <w:rPr>
                <w:rFonts w:eastAsiaTheme="minorEastAsia"/>
                <w:color w:val="auto"/>
                <w:sz w:val="18"/>
              </w:rPr>
            </w:pPr>
            <w:r w:rsidRPr="000D0678">
              <w:rPr>
                <w:color w:val="auto"/>
                <w:sz w:val="18"/>
              </w:rPr>
              <w:t>Раздел "Состояние" содержит следующую информацию:</w:t>
            </w:r>
          </w:p>
          <w:p w14:paraId="0E878D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01534D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p w14:paraId="73C40E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опьянения;</w:t>
            </w:r>
          </w:p>
          <w:p w14:paraId="437BF1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дееспособен;</w:t>
            </w:r>
          </w:p>
          <w:p w14:paraId="04D9B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F548D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w:t>
            </w:r>
          </w:p>
          <w:p w14:paraId="59B771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дефекты догоспитального этапа;</w:t>
            </w:r>
          </w:p>
          <w:p w14:paraId="6D890F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сопутствующие диагнозы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7A0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DE2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748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C7D7F" w14:textId="77777777" w:rsidR="008517F4" w:rsidRPr="000D0678" w:rsidRDefault="008517F4" w:rsidP="0008395A">
            <w:pPr>
              <w:pStyle w:val="34ffffff6"/>
              <w:rPr>
                <w:rFonts w:eastAsiaTheme="minorEastAsia"/>
                <w:color w:val="auto"/>
                <w:sz w:val="18"/>
              </w:rPr>
            </w:pPr>
            <w:r w:rsidRPr="000D0678">
              <w:rPr>
                <w:color w:val="auto"/>
                <w:sz w:val="18"/>
              </w:rPr>
              <w:t>Раздел "Первичный осмотр"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7713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FEA1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8D1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133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витальные параметры;</w:t>
            </w:r>
          </w:p>
          <w:p w14:paraId="29FC79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сатурация крови кислородом (%);</w:t>
            </w:r>
          </w:p>
          <w:p w14:paraId="55C21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педикулёз;</w:t>
            </w:r>
          </w:p>
          <w:p w14:paraId="12238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чесотка;</w:t>
            </w:r>
          </w:p>
          <w:p w14:paraId="78CBB8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санитарной обработки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F55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5D4C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376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8704C" w14:textId="77777777" w:rsidR="008517F4" w:rsidRPr="000D0678" w:rsidRDefault="008517F4" w:rsidP="0008395A">
            <w:pPr>
              <w:pStyle w:val="34ffffff6"/>
              <w:rPr>
                <w:rFonts w:eastAsiaTheme="minorEastAsia"/>
                <w:color w:val="auto"/>
                <w:sz w:val="18"/>
              </w:rPr>
            </w:pPr>
            <w:r w:rsidRPr="000D0678">
              <w:rPr>
                <w:color w:val="auto"/>
                <w:sz w:val="18"/>
              </w:rPr>
              <w:t>Раздел "Травмы" содержит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E8E9C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40423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79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968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w:t>
            </w:r>
          </w:p>
          <w:p w14:paraId="02D75A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w:t>
            </w:r>
          </w:p>
          <w:p w14:paraId="1ABEE3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противоправная;</w:t>
            </w:r>
          </w:p>
          <w:p w14:paraId="283A30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получения травмы;</w:t>
            </w:r>
          </w:p>
          <w:p w14:paraId="5B653F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обстоятельства получения травмы;</w:t>
            </w:r>
          </w:p>
          <w:p w14:paraId="5645E1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 извещения;</w:t>
            </w:r>
          </w:p>
          <w:p w14:paraId="51E883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МО, передавший телефонограмму;</w:t>
            </w:r>
          </w:p>
          <w:p w14:paraId="60171D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для передачи информации;</w:t>
            </w:r>
          </w:p>
          <w:p w14:paraId="71CC34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МВД России, принявший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103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D3B6D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C81E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FF6BE" w14:textId="77777777" w:rsidR="008517F4" w:rsidRPr="000D0678" w:rsidRDefault="008517F4" w:rsidP="0008395A">
            <w:pPr>
              <w:pStyle w:val="34ffffff6"/>
              <w:rPr>
                <w:rFonts w:eastAsiaTheme="minorEastAsia"/>
                <w:color w:val="auto"/>
                <w:sz w:val="18"/>
              </w:rPr>
            </w:pPr>
            <w:r w:rsidRPr="000D0678">
              <w:rPr>
                <w:color w:val="auto"/>
                <w:sz w:val="18"/>
              </w:rPr>
              <w:t>Раздел "Диагностическая палата" содержит следующую информацию:</w:t>
            </w:r>
          </w:p>
          <w:p w14:paraId="3DE9D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перевода в диагностическую палату;</w:t>
            </w:r>
          </w:p>
          <w:p w14:paraId="4F06BC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исхода из диагностической палаты;</w:t>
            </w:r>
          </w:p>
          <w:p w14:paraId="508740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отправивший пациента в диагностическую палату;</w:t>
            </w:r>
          </w:p>
          <w:p w14:paraId="6FC7F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палаты;</w:t>
            </w:r>
          </w:p>
          <w:p w14:paraId="647B3E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перевода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EA2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B00E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F775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8587D" w14:textId="77777777" w:rsidR="008517F4" w:rsidRPr="000D0678" w:rsidRDefault="008517F4" w:rsidP="0008395A">
            <w:pPr>
              <w:pStyle w:val="34ffffff6"/>
              <w:rPr>
                <w:rFonts w:eastAsiaTheme="minorEastAsia"/>
                <w:color w:val="auto"/>
                <w:sz w:val="18"/>
              </w:rPr>
            </w:pPr>
            <w:r w:rsidRPr="000D0678">
              <w:rPr>
                <w:color w:val="auto"/>
                <w:sz w:val="18"/>
              </w:rPr>
              <w:t>Раздел "Дополнительная информация" состоит из следующих блоков: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7735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ABA03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2F95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897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"Родственник";</w:t>
            </w:r>
          </w:p>
          <w:p w14:paraId="21004A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"Беспризорный";</w:t>
            </w:r>
          </w:p>
          <w:p w14:paraId="232E4B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"Осмотры";</w:t>
            </w:r>
          </w:p>
          <w:p w14:paraId="42181E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"Врачебный консилиум"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5CC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E7A9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9F0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F9ADF7" w14:textId="77777777" w:rsidR="008517F4" w:rsidRPr="000D0678" w:rsidRDefault="008517F4" w:rsidP="0008395A">
            <w:pPr>
              <w:pStyle w:val="34ffffff6"/>
              <w:rPr>
                <w:rFonts w:eastAsiaTheme="minorEastAsia"/>
                <w:color w:val="auto"/>
                <w:sz w:val="18"/>
              </w:rPr>
            </w:pPr>
            <w:r w:rsidRPr="000D0678">
              <w:rPr>
                <w:color w:val="auto"/>
                <w:sz w:val="18"/>
              </w:rPr>
              <w:t>Раздел "Исход"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395D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AFEC9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53ED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C2F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w:t>
            </w:r>
          </w:p>
          <w:p w14:paraId="03117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 в;</w:t>
            </w:r>
          </w:p>
          <w:p w14:paraId="4FDAFC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размещение;</w:t>
            </w:r>
          </w:p>
          <w:p w14:paraId="1F0479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09A31C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519BF8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МО;</w:t>
            </w:r>
          </w:p>
          <w:p w14:paraId="67A81A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наряда;</w:t>
            </w:r>
          </w:p>
          <w:p w14:paraId="371301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для перевода;</w:t>
            </w:r>
          </w:p>
          <w:p w14:paraId="6F2523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приемного отделения;</w:t>
            </w:r>
          </w:p>
          <w:p w14:paraId="7EBFED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второй врач;</w:t>
            </w:r>
          </w:p>
          <w:p w14:paraId="2405CC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 активный вызов;</w:t>
            </w:r>
          </w:p>
          <w:p w14:paraId="0D7FE4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8CA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B7A6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8FF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E458E" w14:textId="77777777" w:rsidR="008517F4" w:rsidRPr="000D0678" w:rsidRDefault="008517F4" w:rsidP="0008395A">
            <w:pPr>
              <w:pStyle w:val="34ffffff6"/>
              <w:rPr>
                <w:rFonts w:eastAsiaTheme="minorEastAsia"/>
                <w:color w:val="auto"/>
                <w:sz w:val="18"/>
              </w:rPr>
            </w:pPr>
            <w:r w:rsidRPr="000D0678">
              <w:rPr>
                <w:color w:val="auto"/>
                <w:sz w:val="18"/>
              </w:rPr>
              <w:t>Движение в профильном содержит информацию о нахождении пациента в профильном отделении в виде следующих разделов</w:t>
            </w:r>
          </w:p>
          <w:p w14:paraId="45AF47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основная информация;</w:t>
            </w:r>
          </w:p>
          <w:p w14:paraId="705BC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состояния пациента;</w:t>
            </w:r>
          </w:p>
          <w:p w14:paraId="0CC7AC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тарифы лечения;</w:t>
            </w:r>
          </w:p>
          <w:p w14:paraId="633209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46A1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0796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78F0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31C96" w14:textId="77777777" w:rsidR="008517F4" w:rsidRPr="000D0678" w:rsidRDefault="008517F4" w:rsidP="0008395A">
            <w:pPr>
              <w:pStyle w:val="34ffffff6"/>
              <w:rPr>
                <w:rFonts w:eastAsiaTheme="minorEastAsia"/>
                <w:color w:val="auto"/>
                <w:sz w:val="18"/>
              </w:rPr>
            </w:pPr>
            <w:r w:rsidRPr="000D0678">
              <w:rPr>
                <w:color w:val="auto"/>
                <w:sz w:val="18"/>
              </w:rPr>
              <w:t>Раздел "Основная информация"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7BD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CD3B8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E3F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A59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w:t>
            </w:r>
          </w:p>
          <w:p w14:paraId="0FE8CC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планируемая дата выписки;</w:t>
            </w:r>
          </w:p>
          <w:p w14:paraId="710B81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616C97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1DF468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444935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размещение пациента (палата и койка пациента);</w:t>
            </w:r>
          </w:p>
          <w:p w14:paraId="47A4F3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 № карты;</w:t>
            </w:r>
          </w:p>
          <w:p w14:paraId="1E201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4F272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2C0ED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w:t>
            </w:r>
          </w:p>
          <w:p w14:paraId="4F8FEF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сторона поражения;</w:t>
            </w:r>
          </w:p>
          <w:p w14:paraId="5FF296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 ХСН;</w:t>
            </w:r>
          </w:p>
          <w:p w14:paraId="78921C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хронической сердечной недостаточности;</w:t>
            </w:r>
          </w:p>
          <w:p w14:paraId="186255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0F7F0A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стенокардии;</w:t>
            </w:r>
          </w:p>
          <w:p w14:paraId="17C478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лёгочной гипертензии;</w:t>
            </w:r>
          </w:p>
          <w:p w14:paraId="67412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p w14:paraId="487EC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сопутствующих диагнозах (код и наименование диагноза);</w:t>
            </w:r>
          </w:p>
          <w:p w14:paraId="41F258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состояния по шкале ESC;</w:t>
            </w:r>
          </w:p>
          <w:p w14:paraId="094B37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схема лекарственной терапии;</w:t>
            </w:r>
          </w:p>
          <w:p w14:paraId="25AA43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ЗНО;</w:t>
            </w:r>
          </w:p>
          <w:p w14:paraId="0FFD52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p w14:paraId="0458FC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высокотехнологичной медицинской помощи;</w:t>
            </w:r>
          </w:p>
          <w:p w14:paraId="64E081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высокотехнологичной медицинской помощи;</w:t>
            </w:r>
          </w:p>
          <w:p w14:paraId="13C7BF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сопровождается взрослым;</w:t>
            </w:r>
          </w:p>
          <w:p w14:paraId="70FB7E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беременности, в неделях;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BDD3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AD56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8D8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9E58D" w14:textId="77777777" w:rsidR="008517F4" w:rsidRPr="000D0678" w:rsidRDefault="008517F4" w:rsidP="0008395A">
            <w:pPr>
              <w:pStyle w:val="34ffffff6"/>
              <w:rPr>
                <w:rFonts w:eastAsiaTheme="minorEastAsia"/>
                <w:color w:val="auto"/>
                <w:sz w:val="18"/>
              </w:rPr>
            </w:pPr>
            <w:r w:rsidRPr="000D0678">
              <w:rPr>
                <w:color w:val="auto"/>
                <w:sz w:val="18"/>
              </w:rPr>
              <w:t>Раздел "Тарифы лечения"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83CB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8D8F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E9A9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68E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КСЛП;</w:t>
            </w:r>
          </w:p>
          <w:p w14:paraId="55A1C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дополнительный критерий определения КСГ;</w:t>
            </w:r>
          </w:p>
          <w:p w14:paraId="3B175C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норматив;</w:t>
            </w:r>
          </w:p>
          <w:p w14:paraId="0A413B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w:t>
            </w:r>
          </w:p>
          <w:p w14:paraId="03816F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отсутствовал (дней)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AEE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7B25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389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4B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42F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C30B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CC0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0C283" w14:textId="77777777" w:rsidR="008517F4" w:rsidRPr="000D0678" w:rsidRDefault="008517F4" w:rsidP="0008395A">
            <w:pPr>
              <w:pStyle w:val="34ffffff6"/>
              <w:rPr>
                <w:rFonts w:eastAsiaTheme="minorEastAsia"/>
                <w:color w:val="auto"/>
                <w:sz w:val="18"/>
              </w:rPr>
            </w:pPr>
            <w:r w:rsidRPr="000D0678">
              <w:rPr>
                <w:color w:val="auto"/>
                <w:sz w:val="18"/>
              </w:rPr>
              <w:t>Раздел "Исход госпитализации"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2E4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8007A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20C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2B9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выписки;</w:t>
            </w:r>
          </w:p>
          <w:p w14:paraId="09D403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p w14:paraId="258511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p w14:paraId="7CF8E7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 лечения;</w:t>
            </w:r>
          </w:p>
          <w:p w14:paraId="73DF49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заболевания;</w:t>
            </w:r>
          </w:p>
          <w:p w14:paraId="581864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беспризорный выбыл;</w:t>
            </w:r>
          </w:p>
          <w:p w14:paraId="3ADA39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 на амб. лечение;</w:t>
            </w:r>
          </w:p>
          <w:p w14:paraId="60D52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выписки/перевода;</w:t>
            </w:r>
          </w:p>
          <w:p w14:paraId="6C843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 переводе);</w:t>
            </w:r>
          </w:p>
          <w:p w14:paraId="27AFDF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установивший смерть (при смерти пациента);</w:t>
            </w:r>
          </w:p>
          <w:p w14:paraId="210F52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умер в приемном покое (при смерти пациента);</w:t>
            </w:r>
          </w:p>
          <w:p w14:paraId="63DAC3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необходимость экспертизы (при смерти пациента);</w:t>
            </w:r>
          </w:p>
          <w:p w14:paraId="5A85D2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экспертиза – данные о дате экспертизы, месте проведения, организации, отделении, враче, диагнозе;</w:t>
            </w:r>
          </w:p>
          <w:p w14:paraId="5AF5D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стационара (при переводе);</w:t>
            </w:r>
          </w:p>
          <w:p w14:paraId="23FEED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(при переводе);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0469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5D35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6A44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09F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наблюдения за пациентом в рамках движения (температура, АД, пульс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E4D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65C1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DE9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CF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наблюдения за пациентом в рамках движения (температура, АД, пульс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CF3D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56DF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F80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A9AD1" w14:textId="77777777" w:rsidR="008517F4" w:rsidRPr="000D0678" w:rsidRDefault="008517F4" w:rsidP="0008395A">
            <w:pPr>
              <w:pStyle w:val="34ffffff6"/>
              <w:rPr>
                <w:rFonts w:eastAsiaTheme="minorEastAsia"/>
                <w:color w:val="auto"/>
                <w:sz w:val="18"/>
              </w:rPr>
            </w:pPr>
            <w:r w:rsidRPr="000D0678">
              <w:rPr>
                <w:color w:val="auto"/>
                <w:sz w:val="18"/>
              </w:rPr>
              <w:t>Просмотр календаря наблюдений со следующими типами: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21AB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D926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CAA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C18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температура;</w:t>
            </w:r>
          </w:p>
          <w:p w14:paraId="3195F9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артериальное давление;</w:t>
            </w:r>
          </w:p>
          <w:p w14:paraId="6194B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пульс;</w:t>
            </w:r>
          </w:p>
          <w:p w14:paraId="22086A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частота дыхания;</w:t>
            </w:r>
          </w:p>
          <w:p w14:paraId="37D968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вес;</w:t>
            </w:r>
          </w:p>
          <w:p w14:paraId="2A900E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стул;</w:t>
            </w:r>
          </w:p>
          <w:p w14:paraId="739B7D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выпито жидкости, мл;</w:t>
            </w:r>
          </w:p>
          <w:p w14:paraId="2F394A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ванна;</w:t>
            </w:r>
          </w:p>
          <w:p w14:paraId="43FE26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суточное кол-во мочи, мл;</w:t>
            </w:r>
          </w:p>
          <w:p w14:paraId="081E6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белья;</w:t>
            </w:r>
          </w:p>
          <w:p w14:paraId="10E5EA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реакция зрачка;</w:t>
            </w:r>
          </w:p>
          <w:p w14:paraId="5F5120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реакция на осмотр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70E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F49D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432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06892"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и добавления новых направлений, выписанных пациенту в рамках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8991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95B7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CDC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74E03" w14:textId="77777777" w:rsidR="008517F4" w:rsidRPr="000D0678" w:rsidRDefault="008517F4" w:rsidP="0008395A">
            <w:pPr>
              <w:pStyle w:val="34ffffff6"/>
              <w:rPr>
                <w:rFonts w:eastAsiaTheme="minorEastAsia"/>
                <w:color w:val="auto"/>
                <w:sz w:val="18"/>
              </w:rPr>
            </w:pPr>
            <w:r w:rsidRPr="000D0678">
              <w:rPr>
                <w:color w:val="auto"/>
                <w:sz w:val="18"/>
              </w:rPr>
              <w:t>Добавление и просмотр информации об использованных медикаментах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8B49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23E4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1CD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64A1A"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реанимационных периодов в рамках текущего случая стационарного лечения со следующей информацией:</w:t>
            </w:r>
          </w:p>
          <w:p w14:paraId="63C5A0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 "Регулярные наблюдения состояния";</w:t>
            </w:r>
          </w:p>
          <w:p w14:paraId="2F9B41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 "Шкалы исследования состояния";</w:t>
            </w:r>
          </w:p>
          <w:p w14:paraId="722375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 "Реанимационные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066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5DA3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DB3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CC15E7" w14:textId="77777777" w:rsidR="008517F4" w:rsidRPr="000D0678" w:rsidRDefault="008517F4" w:rsidP="0008395A">
            <w:pPr>
              <w:pStyle w:val="34ffffff6"/>
              <w:rPr>
                <w:rFonts w:eastAsiaTheme="minorEastAsia"/>
                <w:color w:val="auto"/>
                <w:sz w:val="18"/>
              </w:rPr>
            </w:pPr>
            <w:r w:rsidRPr="000D0678">
              <w:rPr>
                <w:color w:val="auto"/>
                <w:sz w:val="18"/>
              </w:rPr>
              <w:t>Подраздел "Шкалы исследования состояния" состоит из:</w:t>
            </w:r>
          </w:p>
          <w:p w14:paraId="2A7120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расчёт проведён;</w:t>
            </w:r>
          </w:p>
          <w:p w14:paraId="51004E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шкалы оценки тяжести;</w:t>
            </w:r>
          </w:p>
          <w:p w14:paraId="13CE0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баллы;</w:t>
            </w:r>
          </w:p>
          <w:p w14:paraId="63397C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интерпретация результата;</w:t>
            </w:r>
          </w:p>
          <w:p w14:paraId="2F78C0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ссылка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720C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9A29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58AD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82D01" w14:textId="77777777" w:rsidR="008517F4" w:rsidRPr="000D0678" w:rsidRDefault="008517F4" w:rsidP="0008395A">
            <w:pPr>
              <w:pStyle w:val="34ffffff6"/>
              <w:rPr>
                <w:rFonts w:eastAsiaTheme="minorEastAsia"/>
                <w:color w:val="auto"/>
                <w:sz w:val="18"/>
              </w:rPr>
            </w:pPr>
            <w:r w:rsidRPr="000D0678">
              <w:rPr>
                <w:color w:val="auto"/>
                <w:sz w:val="18"/>
              </w:rPr>
              <w:t>Подраздел "Реанимационные мероприятия" состоит из:</w:t>
            </w:r>
          </w:p>
          <w:p w14:paraId="3AE345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выполнения;</w:t>
            </w:r>
          </w:p>
          <w:p w14:paraId="3BF973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реанимационного мероприятия;</w:t>
            </w:r>
          </w:p>
          <w:p w14:paraId="6BBFD9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ссылка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575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04F7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CE9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D0036" w14:textId="77777777" w:rsidR="008517F4" w:rsidRPr="000D0678" w:rsidRDefault="008517F4" w:rsidP="0008395A">
            <w:pPr>
              <w:pStyle w:val="34ffffff6"/>
              <w:rPr>
                <w:rFonts w:eastAsiaTheme="minorEastAsia"/>
                <w:color w:val="auto"/>
                <w:sz w:val="18"/>
              </w:rPr>
            </w:pPr>
            <w:r w:rsidRPr="000D0678">
              <w:rPr>
                <w:color w:val="auto"/>
                <w:sz w:val="18"/>
              </w:rPr>
              <w:t xml:space="preserve">Добавление сведений о спецификах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DE7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C160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090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DD4101"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оказанных услугах в рамках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13B2D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1DE1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3E9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27837"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изменения и просмотра следующих типов документов, добавленных во время движения:</w:t>
            </w:r>
          </w:p>
          <w:p w14:paraId="78AAB3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осмотр в стационаре;</w:t>
            </w:r>
          </w:p>
          <w:p w14:paraId="47C036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w:t>
            </w:r>
          </w:p>
          <w:p w14:paraId="33E88F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дневниковая запись;</w:t>
            </w:r>
          </w:p>
          <w:p w14:paraId="7BC435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опись вещей и ценностей;</w:t>
            </w:r>
          </w:p>
          <w:p w14:paraId="313E57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динамического наблюдения за больным;</w:t>
            </w:r>
          </w:p>
          <w:p w14:paraId="3FB31C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прочие документы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2532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ED88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B2B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2B7B4" w14:textId="77777777" w:rsidR="008517F4" w:rsidRPr="000D0678" w:rsidRDefault="008517F4" w:rsidP="0008395A">
            <w:pPr>
              <w:pStyle w:val="34ffffff6"/>
              <w:rPr>
                <w:rFonts w:eastAsiaTheme="minorEastAsia"/>
                <w:color w:val="auto"/>
                <w:sz w:val="18"/>
              </w:rPr>
            </w:pPr>
            <w:r w:rsidRPr="000D0678">
              <w:rPr>
                <w:color w:val="auto"/>
                <w:sz w:val="18"/>
              </w:rPr>
              <w:t>Возможность создания неформализованных документов на основе предварительно подготовленных шаблонов:</w:t>
            </w:r>
          </w:p>
          <w:p w14:paraId="609E54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создание, изменение шаблонов документов;</w:t>
            </w:r>
          </w:p>
          <w:p w14:paraId="350C35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создания и редактирования в ЭМК пациента документов, созданных на основании шаблонов;</w:t>
            </w:r>
          </w:p>
          <w:p w14:paraId="305ACB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в ЭМК пациента документов на основании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44A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6CC3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A018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2280E" w14:textId="77777777" w:rsidR="008517F4" w:rsidRPr="000D0678" w:rsidRDefault="008517F4" w:rsidP="0008395A">
            <w:pPr>
              <w:pStyle w:val="34ffffff6"/>
              <w:rPr>
                <w:rFonts w:eastAsiaTheme="minorEastAsia"/>
                <w:color w:val="auto"/>
                <w:sz w:val="18"/>
              </w:rPr>
            </w:pPr>
            <w:r w:rsidRPr="000D0678">
              <w:rPr>
                <w:color w:val="auto"/>
                <w:sz w:val="18"/>
              </w:rPr>
              <w:t>Ввод данных первичного онкологического скрининга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577D4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B19C8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EDC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08084" w14:textId="77777777" w:rsidR="008517F4" w:rsidRPr="000D0678" w:rsidRDefault="008517F4" w:rsidP="0008395A">
            <w:pPr>
              <w:pStyle w:val="34ffffff6"/>
              <w:rPr>
                <w:rFonts w:eastAsiaTheme="minorEastAsia"/>
                <w:color w:val="auto"/>
                <w:sz w:val="18"/>
              </w:rPr>
            </w:pPr>
            <w:r w:rsidRPr="000D0678">
              <w:rPr>
                <w:color w:val="auto"/>
                <w:sz w:val="18"/>
              </w:rPr>
              <w:t>Ввод данных о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F19B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C518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948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EA6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 справки учащегося;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0CB69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D783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834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3EA4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открытого документа о нетрудоспособности или добавление нового;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73A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0B79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69B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D9F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8817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BDF3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46D4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BAF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Групповая 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A8B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EE6A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275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B2E7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согласия пациента на медицинское вмешательство или иное согласие на приеме врача-специалиста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85F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2430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6CAE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6B4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согласий и отказов следующих типов: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25F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E0C8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54D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BDDE7"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выписку рецепта в форме электронного документа должно быть доступно в сигнальной информации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C99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9124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122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17487"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медицинское вмешательство должно быть доступно при создании случая лечения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05F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A7B4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1E9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2E0D8"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анестезиологическое обеспечение медицинского вмешательства должно быть доступно в АРМ врача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89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4A3C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246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ACF31"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оперативное вмешательство, в том числе переливание крови и ее компонентов в АРМ врача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B50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AEB1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BE5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82B0C"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проведение обязательного медицинского освидетельствования водителей транспортных средств при создании случая медицинского освидетельствования водителя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81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9F32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EB1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749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согласиях/отказах пациента, данных в МО пользователя, в сигнальной информации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9895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CF2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EA1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330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Просмотр истории согласий в ЭМК пациента, данных в МО пользователя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42B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F931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A2B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9074B" w14:textId="77777777" w:rsidR="008517F4" w:rsidRPr="000D0678" w:rsidRDefault="008517F4" w:rsidP="0008395A">
            <w:pPr>
              <w:pStyle w:val="34ffffff6"/>
              <w:rPr>
                <w:rFonts w:eastAsiaTheme="minorEastAsia"/>
                <w:color w:val="auto"/>
                <w:sz w:val="18"/>
              </w:rPr>
            </w:pPr>
            <w:r w:rsidRPr="000D0678">
              <w:rPr>
                <w:color w:val="auto"/>
                <w:sz w:val="18"/>
              </w:rPr>
              <w:t>Просмотр основных сведений о пациенте:</w:t>
            </w:r>
          </w:p>
          <w:p w14:paraId="3CB99D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37CB60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03B57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4F9798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p w14:paraId="05C01E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366FA8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регистрации;</w:t>
            </w:r>
          </w:p>
          <w:p w14:paraId="74A57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проживания;</w:t>
            </w:r>
          </w:p>
          <w:p w14:paraId="0A1501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p w14:paraId="62E21F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ИНН;</w:t>
            </w:r>
          </w:p>
          <w:p w14:paraId="17EDE5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полиса;</w:t>
            </w:r>
          </w:p>
          <w:p w14:paraId="1C87C6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документа, удостоверяющего личность;</w:t>
            </w:r>
          </w:p>
          <w:p w14:paraId="1FD0CA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семейное положение;</w:t>
            </w:r>
          </w:p>
          <w:p w14:paraId="27F480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p w14:paraId="69E3B1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p w14:paraId="5F1F3F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4CE5ED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прикрепления;</w:t>
            </w:r>
          </w:p>
          <w:p w14:paraId="2BD345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наличии согласия на уведомления в МО пользователя;</w:t>
            </w:r>
          </w:p>
          <w:p w14:paraId="63144E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вскармливания. Только для пациентов до 6 лет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1B7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23C1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D01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113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основных сведений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3A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C9D8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57C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F1F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463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8019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062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31A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сигнальных меток, если пациент не прошел обязательные профилактические мероприятия или имеет определенное хроническое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FB5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417E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C06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89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сигнальной информации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857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5C19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66B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98A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соответствующих документов для определенных типов случаев лечения и разделов сигнальной информации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6B8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C5BF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81B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8D7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случаев оказания медицинской помощи в дереве ЭМК с графическим обозначением событий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155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4373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86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C442C"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просмотр и удаление случаев оказание медицинской помощи, при наличии соответствующих прав, в дереве случаев ЭМК пациента:</w:t>
            </w:r>
          </w:p>
          <w:p w14:paraId="14901E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стационарного лечения, в т.ч. данные поступления, лечения в отделении и выписки из стационара;</w:t>
            </w:r>
          </w:p>
          <w:p w14:paraId="77F10D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амбулаторно-поликлинического лечения;</w:t>
            </w:r>
          </w:p>
          <w:p w14:paraId="75ADE7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стоматологического лечения;</w:t>
            </w:r>
          </w:p>
          <w:p w14:paraId="2B896D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диспансеризации и профосмотров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297A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64DD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AC4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B2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талонов медицинского освидетельствования на право управления ТС категории А и 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55B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1149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21D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361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талонов медицинского освидетельствования мигранта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FC41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67DA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DE8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8B418" w14:textId="77777777" w:rsidR="008517F4" w:rsidRPr="000D0678" w:rsidRDefault="008517F4" w:rsidP="0008395A">
            <w:pPr>
              <w:pStyle w:val="34ffffff6"/>
              <w:rPr>
                <w:rFonts w:eastAsiaTheme="minorEastAsia"/>
                <w:color w:val="auto"/>
                <w:sz w:val="18"/>
              </w:rPr>
            </w:pPr>
            <w:r w:rsidRPr="000D0678">
              <w:rPr>
                <w:color w:val="auto"/>
                <w:sz w:val="18"/>
              </w:rPr>
              <w:t>Действия в ЭМК пациента для пользователя АРМ врача поликлиники:</w:t>
            </w:r>
          </w:p>
          <w:p w14:paraId="23320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нового случая АПЛ;</w:t>
            </w:r>
          </w:p>
          <w:p w14:paraId="509E1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телемедицинской консультации (при наличии записи на бирку соответствующего типа или наличии активного вызова по ТМК);</w:t>
            </w:r>
          </w:p>
          <w:p w14:paraId="5B103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контрольной карты пациента на карантине;</w:t>
            </w:r>
          </w:p>
          <w:p w14:paraId="1837AB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карты профилактических прививок;</w:t>
            </w:r>
          </w:p>
          <w:p w14:paraId="2AC786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диспансеризации/профосмотра;</w:t>
            </w:r>
          </w:p>
          <w:p w14:paraId="438A8B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льготы;</w:t>
            </w:r>
          </w:p>
          <w:p w14:paraId="350E47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карты диспансерного наблюдения;</w:t>
            </w:r>
          </w:p>
          <w:p w14:paraId="7FCDC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медицинского освидетельствования водителя;</w:t>
            </w:r>
          </w:p>
          <w:p w14:paraId="13DF1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медицинского освидетельствования мигранта;</w:t>
            </w:r>
          </w:p>
          <w:p w14:paraId="6FF374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СМС/e-mail рассылки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9D1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C2ED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52D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8FF3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документов о временной нетрудоспособности пациента:</w:t>
            </w:r>
          </w:p>
          <w:p w14:paraId="3C627F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и номер документа;</w:t>
            </w:r>
          </w:p>
          <w:p w14:paraId="29B77C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открытия;</w:t>
            </w:r>
          </w:p>
          <w:p w14:paraId="7F370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w:t>
            </w:r>
          </w:p>
          <w:p w14:paraId="7D925B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порядок выписки;</w:t>
            </w:r>
          </w:p>
          <w:p w14:paraId="72D2D3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лечения, в котором выписан документ;</w:t>
            </w:r>
          </w:p>
          <w:p w14:paraId="1D194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занятости;</w:t>
            </w:r>
          </w:p>
          <w:p w14:paraId="6F0E3C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02578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ЭЛН в ФСС;</w:t>
            </w:r>
          </w:p>
          <w:p w14:paraId="088448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электронной подписи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D022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B946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1960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52CA8"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исследований пациента:</w:t>
            </w:r>
          </w:p>
          <w:p w14:paraId="32DF1A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исследования;</w:t>
            </w:r>
          </w:p>
          <w:p w14:paraId="3418AD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выполнения;</w:t>
            </w:r>
          </w:p>
          <w:p w14:paraId="31B837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выполнения;</w:t>
            </w:r>
          </w:p>
          <w:p w14:paraId="03441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оказания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B6D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F986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F88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8875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выписанных пациенту рецептов:</w:t>
            </w:r>
          </w:p>
          <w:p w14:paraId="622BDC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w:t>
            </w:r>
          </w:p>
          <w:p w14:paraId="47ABB6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218206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МНН;</w:t>
            </w:r>
          </w:p>
          <w:p w14:paraId="14424D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p w14:paraId="4EABBD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льгота;</w:t>
            </w:r>
          </w:p>
          <w:p w14:paraId="2D87D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выписки рецепта;</w:t>
            </w:r>
          </w:p>
          <w:p w14:paraId="5081BC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состав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8A834"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17991657" w14:textId="77777777" w:rsidR="008517F4" w:rsidRPr="000D0678" w:rsidRDefault="008517F4" w:rsidP="008517F4">
      <w:pPr>
        <w:pStyle w:val="34ffffff6"/>
        <w:rPr>
          <w:rFonts w:eastAsia="Times New Roman"/>
          <w:color w:val="auto"/>
          <w:sz w:val="18"/>
        </w:rPr>
      </w:pPr>
    </w:p>
    <w:p w14:paraId="66FACB1D" w14:textId="77777777" w:rsidR="008517F4" w:rsidRPr="000D0678" w:rsidRDefault="008517F4" w:rsidP="008517F4">
      <w:pPr>
        <w:pStyle w:val="3420"/>
        <w:rPr>
          <w:sz w:val="22"/>
        </w:rPr>
      </w:pPr>
      <w:bookmarkStart w:id="431" w:name="_Toc148347260"/>
      <w:bookmarkStart w:id="432" w:name="_Toc163044198"/>
      <w:bookmarkStart w:id="433" w:name="_Hlk151485890"/>
      <w:r w:rsidRPr="000D0678">
        <w:rPr>
          <w:sz w:val="22"/>
        </w:rPr>
        <w:t>Подсистема 42 "Электронная подпись"</w:t>
      </w:r>
      <w:bookmarkEnd w:id="431"/>
      <w:bookmarkEnd w:id="432"/>
    </w:p>
    <w:bookmarkEnd w:id="433"/>
    <w:p w14:paraId="3E4F0AA0"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820"/>
        <w:gridCol w:w="7264"/>
        <w:gridCol w:w="986"/>
      </w:tblGrid>
      <w:tr w:rsidR="008517F4" w:rsidRPr="000D0678" w14:paraId="57A0816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775F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5566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086D0" w14:textId="77777777" w:rsidR="008517F4" w:rsidRPr="000D0678" w:rsidRDefault="008517F4" w:rsidP="0008395A">
            <w:pPr>
              <w:pStyle w:val="34ffffff4"/>
              <w:rPr>
                <w:sz w:val="18"/>
              </w:rPr>
            </w:pPr>
            <w:r w:rsidRPr="000D0678">
              <w:rPr>
                <w:sz w:val="18"/>
              </w:rPr>
              <w:t>Ключевая</w:t>
            </w:r>
          </w:p>
        </w:tc>
      </w:tr>
      <w:tr w:rsidR="008517F4" w:rsidRPr="000D0678" w14:paraId="56041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1FE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78EAC" w14:textId="77777777" w:rsidR="008517F4" w:rsidRPr="000D0678" w:rsidRDefault="008517F4" w:rsidP="0008395A">
            <w:pPr>
              <w:pStyle w:val="34ffffff6"/>
              <w:rPr>
                <w:rFonts w:eastAsiaTheme="minorEastAsia"/>
                <w:color w:val="auto"/>
                <w:sz w:val="18"/>
              </w:rPr>
            </w:pPr>
            <w:r w:rsidRPr="000D0678">
              <w:rPr>
                <w:color w:val="auto"/>
                <w:sz w:val="18"/>
              </w:rPr>
              <w:t>Использование технологии электронной подписи при добавлении и модификации документов из всех типов автоматизированных рабочих мест,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93D5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3EC5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35C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A9648" w14:textId="77777777" w:rsidR="008517F4" w:rsidRPr="000D0678" w:rsidRDefault="008517F4" w:rsidP="0008395A">
            <w:pPr>
              <w:pStyle w:val="34ffffff6"/>
              <w:rPr>
                <w:rFonts w:eastAsiaTheme="minorEastAsia"/>
                <w:color w:val="auto"/>
                <w:sz w:val="18"/>
              </w:rPr>
            </w:pPr>
            <w:r w:rsidRPr="000D0678">
              <w:rPr>
                <w:color w:val="auto"/>
                <w:sz w:val="18"/>
              </w:rPr>
              <w:t>Подписание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42225"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0A4D9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1A54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6BE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амбулаторно-поликлинического лечения (ТАП)</w:t>
            </w:r>
          </w:p>
          <w:p w14:paraId="5E2637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осмотра в поликлиническом случае лечения</w:t>
            </w:r>
          </w:p>
          <w:p w14:paraId="7B2BA1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Контрольная карта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A5A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A7FC2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A5C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3AF4A" w14:textId="77777777" w:rsidR="008517F4" w:rsidRPr="000D0678" w:rsidRDefault="008517F4" w:rsidP="0008395A">
            <w:pPr>
              <w:pStyle w:val="34ffffff6"/>
              <w:rPr>
                <w:rFonts w:eastAsiaTheme="minorEastAsia"/>
                <w:color w:val="auto"/>
                <w:sz w:val="18"/>
              </w:rPr>
            </w:pPr>
            <w:r w:rsidRPr="000D0678">
              <w:rPr>
                <w:color w:val="auto"/>
                <w:sz w:val="18"/>
              </w:rPr>
              <w:t>Протокол осмотра в поликлиническом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8A8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65D90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AD2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0895E" w14:textId="77777777" w:rsidR="008517F4" w:rsidRPr="000D0678" w:rsidRDefault="008517F4" w:rsidP="0008395A">
            <w:pPr>
              <w:pStyle w:val="34ffffff6"/>
              <w:rPr>
                <w:rFonts w:eastAsiaTheme="minorEastAsia"/>
                <w:color w:val="auto"/>
                <w:sz w:val="18"/>
              </w:rPr>
            </w:pPr>
            <w:r w:rsidRPr="000D0678">
              <w:rPr>
                <w:color w:val="auto"/>
                <w:sz w:val="18"/>
              </w:rPr>
              <w:t>Контрольная карта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2AB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95BF2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E40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A61FB" w14:textId="77777777" w:rsidR="008517F4" w:rsidRPr="000D0678" w:rsidRDefault="008517F4" w:rsidP="0008395A">
            <w:pPr>
              <w:pStyle w:val="34ffffff6"/>
              <w:rPr>
                <w:rFonts w:eastAsiaTheme="minorEastAsia"/>
                <w:color w:val="auto"/>
                <w:sz w:val="18"/>
              </w:rPr>
            </w:pPr>
            <w:r w:rsidRPr="000D0678">
              <w:rPr>
                <w:color w:val="auto"/>
                <w:sz w:val="18"/>
              </w:rPr>
              <w:t>Протокол осмотра (в рамках посещения пациентом поликлиники)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DDA6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E628C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6D5A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9EC70" w14:textId="77777777" w:rsidR="008517F4" w:rsidRPr="000D0678" w:rsidRDefault="008517F4" w:rsidP="0008395A">
            <w:pPr>
              <w:pStyle w:val="34ffffff6"/>
              <w:rPr>
                <w:rFonts w:eastAsiaTheme="minorEastAsia"/>
                <w:color w:val="auto"/>
                <w:sz w:val="18"/>
              </w:rPr>
            </w:pPr>
            <w:r w:rsidRPr="000D0678">
              <w:rPr>
                <w:color w:val="auto"/>
                <w:sz w:val="18"/>
              </w:rPr>
              <w:t>Движение пациента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04F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9FD0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1E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64347" w14:textId="77777777" w:rsidR="008517F4" w:rsidRPr="000D0678" w:rsidRDefault="008517F4" w:rsidP="0008395A">
            <w:pPr>
              <w:pStyle w:val="34ffffff6"/>
              <w:rPr>
                <w:rFonts w:eastAsiaTheme="minorEastAsia"/>
                <w:color w:val="auto"/>
                <w:sz w:val="18"/>
              </w:rPr>
            </w:pPr>
            <w:r w:rsidRPr="000D0678">
              <w:rPr>
                <w:color w:val="auto"/>
                <w:sz w:val="18"/>
              </w:rPr>
              <w:t>Случай стационарного лечения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FDB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C7A4C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D54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52503" w14:textId="77777777" w:rsidR="008517F4" w:rsidRPr="000D0678" w:rsidRDefault="008517F4" w:rsidP="0008395A">
            <w:pPr>
              <w:pStyle w:val="34ffffff6"/>
              <w:rPr>
                <w:rFonts w:eastAsiaTheme="minorEastAsia"/>
                <w:color w:val="auto"/>
                <w:sz w:val="18"/>
              </w:rPr>
            </w:pPr>
            <w:r w:rsidRPr="000D0678">
              <w:rPr>
                <w:color w:val="auto"/>
                <w:sz w:val="18"/>
              </w:rPr>
              <w:t>Случай стационарного лечения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9CC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E153A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7F9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D67C7" w14:textId="77777777" w:rsidR="008517F4" w:rsidRPr="000D0678" w:rsidRDefault="008517F4" w:rsidP="0008395A">
            <w:pPr>
              <w:pStyle w:val="34ffffff6"/>
              <w:rPr>
                <w:rFonts w:eastAsiaTheme="minorEastAsia"/>
                <w:color w:val="auto"/>
                <w:sz w:val="18"/>
              </w:rPr>
            </w:pPr>
            <w:r w:rsidRPr="000D0678">
              <w:rPr>
                <w:color w:val="auto"/>
                <w:sz w:val="18"/>
              </w:rPr>
              <w:t>Протокол осмотра в стационарном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2F8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61124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491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B8B52" w14:textId="77777777" w:rsidR="008517F4" w:rsidRPr="000D0678" w:rsidRDefault="008517F4" w:rsidP="0008395A">
            <w:pPr>
              <w:pStyle w:val="34ffffff6"/>
              <w:rPr>
                <w:rFonts w:eastAsiaTheme="minorEastAsia"/>
                <w:color w:val="auto"/>
                <w:sz w:val="18"/>
              </w:rPr>
            </w:pPr>
            <w:r w:rsidRPr="000D0678">
              <w:rPr>
                <w:color w:val="auto"/>
                <w:sz w:val="18"/>
              </w:rPr>
              <w:t>Дневниковые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C9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6FE23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72A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AEB08" w14:textId="77777777" w:rsidR="008517F4" w:rsidRPr="000D0678" w:rsidRDefault="008517F4" w:rsidP="0008395A">
            <w:pPr>
              <w:pStyle w:val="34ffffff6"/>
              <w:rPr>
                <w:rFonts w:eastAsiaTheme="minorEastAsia"/>
                <w:color w:val="auto"/>
                <w:sz w:val="18"/>
              </w:rPr>
            </w:pPr>
            <w:r w:rsidRPr="000D0678">
              <w:rPr>
                <w:color w:val="auto"/>
                <w:sz w:val="18"/>
              </w:rPr>
              <w:t>Эпикризы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760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A31C4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31D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A58FEA" w14:textId="77777777" w:rsidR="008517F4" w:rsidRPr="000D0678" w:rsidRDefault="008517F4" w:rsidP="0008395A">
            <w:pPr>
              <w:pStyle w:val="34ffffff6"/>
              <w:rPr>
                <w:rFonts w:eastAsiaTheme="minorEastAsia"/>
                <w:color w:val="auto"/>
                <w:sz w:val="18"/>
              </w:rPr>
            </w:pPr>
            <w:r w:rsidRPr="000D0678">
              <w:rPr>
                <w:color w:val="auto"/>
                <w:sz w:val="18"/>
              </w:rPr>
              <w:t>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EED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BF360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5D06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30C80" w14:textId="77777777" w:rsidR="008517F4" w:rsidRPr="000D0678" w:rsidRDefault="008517F4" w:rsidP="0008395A">
            <w:pPr>
              <w:pStyle w:val="34ffffff6"/>
              <w:rPr>
                <w:rFonts w:eastAsiaTheme="minorEastAsia"/>
                <w:color w:val="auto"/>
                <w:sz w:val="18"/>
              </w:rPr>
            </w:pPr>
            <w:r w:rsidRPr="000D0678">
              <w:rPr>
                <w:color w:val="auto"/>
                <w:sz w:val="18"/>
              </w:rPr>
              <w:t>Направление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35A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345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DCE5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31D63" w14:textId="77777777" w:rsidR="008517F4" w:rsidRPr="000D0678" w:rsidRDefault="008517F4" w:rsidP="0008395A">
            <w:pPr>
              <w:pStyle w:val="34ffffff6"/>
              <w:rPr>
                <w:rFonts w:eastAsiaTheme="minorEastAsia"/>
                <w:color w:val="auto"/>
                <w:sz w:val="18"/>
              </w:rPr>
            </w:pPr>
            <w:r w:rsidRPr="000D0678">
              <w:rPr>
                <w:color w:val="auto"/>
                <w:sz w:val="18"/>
              </w:rPr>
              <w:t>Протокол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9B6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2F881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E9FF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1F66C" w14:textId="77777777" w:rsidR="008517F4" w:rsidRPr="000D0678" w:rsidRDefault="008517F4" w:rsidP="0008395A">
            <w:pPr>
              <w:pStyle w:val="34ffffff6"/>
              <w:rPr>
                <w:rFonts w:eastAsiaTheme="minorEastAsia"/>
                <w:color w:val="auto"/>
                <w:sz w:val="18"/>
              </w:rPr>
            </w:pPr>
            <w:r w:rsidRPr="000D0678">
              <w:rPr>
                <w:color w:val="auto"/>
                <w:sz w:val="18"/>
              </w:rPr>
              <w:t>Протокол инструментальных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73B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56239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287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1B03A" w14:textId="77777777" w:rsidR="008517F4" w:rsidRPr="000D0678" w:rsidRDefault="008517F4" w:rsidP="0008395A">
            <w:pPr>
              <w:pStyle w:val="34ffffff6"/>
              <w:rPr>
                <w:rFonts w:eastAsiaTheme="minorEastAsia"/>
                <w:color w:val="auto"/>
                <w:sz w:val="18"/>
              </w:rPr>
            </w:pPr>
            <w:r w:rsidRPr="000D0678">
              <w:rPr>
                <w:color w:val="auto"/>
                <w:sz w:val="18"/>
              </w:rPr>
              <w:t>Протокол лабораторных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274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CEB98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142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72C81A" w14:textId="77777777" w:rsidR="008517F4" w:rsidRPr="000D0678" w:rsidRDefault="008517F4" w:rsidP="0008395A">
            <w:pPr>
              <w:pStyle w:val="34ffffff6"/>
              <w:rPr>
                <w:rFonts w:eastAsiaTheme="minorEastAsia"/>
                <w:color w:val="auto"/>
                <w:sz w:val="18"/>
              </w:rPr>
            </w:pPr>
            <w:r w:rsidRPr="000D0678">
              <w:rPr>
                <w:color w:val="auto"/>
                <w:sz w:val="18"/>
              </w:rPr>
              <w:t>Протокол консультации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386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2D79A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48B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F0B5E" w14:textId="77777777" w:rsidR="008517F4" w:rsidRPr="000D0678" w:rsidRDefault="008517F4" w:rsidP="0008395A">
            <w:pPr>
              <w:pStyle w:val="34ffffff6"/>
              <w:rPr>
                <w:rFonts w:eastAsiaTheme="minorEastAsia"/>
                <w:color w:val="auto"/>
                <w:sz w:val="18"/>
              </w:rPr>
            </w:pPr>
            <w:r w:rsidRPr="000D0678">
              <w:rPr>
                <w:color w:val="auto"/>
                <w:sz w:val="18"/>
              </w:rPr>
              <w:t>Протокол консультации с применением телемедицинских технологий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3C4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ADBB2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0ED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4ACA9" w14:textId="77777777" w:rsidR="008517F4" w:rsidRPr="000D0678" w:rsidRDefault="008517F4" w:rsidP="0008395A">
            <w:pPr>
              <w:pStyle w:val="34ffffff6"/>
              <w:rPr>
                <w:rFonts w:eastAsiaTheme="minorEastAsia"/>
                <w:color w:val="auto"/>
                <w:sz w:val="18"/>
              </w:rPr>
            </w:pPr>
            <w:r w:rsidRPr="000D0678">
              <w:rPr>
                <w:color w:val="auto"/>
                <w:sz w:val="18"/>
              </w:rPr>
              <w:t>Загрузка сертификатов электронной подписи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0AA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923D4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6BAF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F2C35" w14:textId="77777777" w:rsidR="008517F4" w:rsidRPr="000D0678" w:rsidRDefault="008517F4" w:rsidP="0008395A">
            <w:pPr>
              <w:pStyle w:val="34ffffff6"/>
              <w:rPr>
                <w:rFonts w:eastAsiaTheme="minorEastAsia"/>
                <w:color w:val="auto"/>
                <w:sz w:val="18"/>
              </w:rPr>
            </w:pPr>
            <w:r w:rsidRPr="000D0678">
              <w:rPr>
                <w:color w:val="auto"/>
                <w:sz w:val="18"/>
              </w:rPr>
              <w:t>Привязка сертификата ЭП к учетной записи пользователя (Ф. И. О.) и проверка данной связи при добавлении сертификата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8FB5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81E2C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950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3AE68"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сертификата для подписания из списка загруженных сертификатов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69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18119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4D4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9CCD4" w14:textId="77777777" w:rsidR="008517F4" w:rsidRPr="000D0678" w:rsidRDefault="008517F4" w:rsidP="0008395A">
            <w:pPr>
              <w:pStyle w:val="34ffffff6"/>
              <w:rPr>
                <w:rFonts w:eastAsiaTheme="minorEastAsia"/>
                <w:color w:val="auto"/>
                <w:sz w:val="18"/>
              </w:rPr>
            </w:pPr>
            <w:r w:rsidRPr="000D0678">
              <w:rPr>
                <w:color w:val="auto"/>
                <w:sz w:val="18"/>
              </w:rPr>
              <w:t>Верификация документа для проверки актуальности электронной подписи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3CB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81B39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44A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FA5AD" w14:textId="77777777" w:rsidR="008517F4" w:rsidRPr="000D0678" w:rsidRDefault="008517F4" w:rsidP="0008395A">
            <w:pPr>
              <w:pStyle w:val="34ffffff6"/>
              <w:rPr>
                <w:rFonts w:eastAsiaTheme="minorEastAsia"/>
                <w:color w:val="auto"/>
                <w:sz w:val="18"/>
              </w:rPr>
            </w:pPr>
            <w:r w:rsidRPr="000D0678">
              <w:rPr>
                <w:color w:val="auto"/>
                <w:sz w:val="18"/>
              </w:rPr>
              <w:t>Просмотр подписанного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3B0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1F020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7B58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11FDC3"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версий подписанного документа с отображением порядкового номера версии, даты и времени ее создания, пользователя, подписавшего документ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40F4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1413E8FE" w14:textId="77777777" w:rsidR="008517F4" w:rsidRPr="000D0678" w:rsidRDefault="008517F4" w:rsidP="008517F4">
      <w:pPr>
        <w:pStyle w:val="34ffffff6"/>
        <w:rPr>
          <w:rFonts w:eastAsia="Times New Roman"/>
          <w:color w:val="auto"/>
          <w:sz w:val="18"/>
        </w:rPr>
      </w:pPr>
    </w:p>
    <w:p w14:paraId="5ADE0288" w14:textId="77777777" w:rsidR="008517F4" w:rsidRPr="000D0678" w:rsidRDefault="008517F4" w:rsidP="008517F4">
      <w:pPr>
        <w:pStyle w:val="34ffffff6"/>
        <w:rPr>
          <w:rFonts w:eastAsia="Times New Roman"/>
          <w:color w:val="auto"/>
          <w:sz w:val="18"/>
        </w:rPr>
      </w:pPr>
    </w:p>
    <w:p w14:paraId="12140655" w14:textId="77777777" w:rsidR="008517F4" w:rsidRPr="000D0678" w:rsidRDefault="008517F4" w:rsidP="008517F4">
      <w:pPr>
        <w:pStyle w:val="3420"/>
        <w:rPr>
          <w:sz w:val="22"/>
        </w:rPr>
      </w:pPr>
      <w:bookmarkStart w:id="434" w:name="_Toc163044199"/>
      <w:r w:rsidRPr="000D0678">
        <w:rPr>
          <w:sz w:val="22"/>
        </w:rPr>
        <w:t>Подсистема – Центральный архив медицинских изображений</w:t>
      </w:r>
      <w:bookmarkEnd w:id="434"/>
    </w:p>
    <w:p w14:paraId="2543A613" w14:textId="77777777" w:rsidR="008517F4" w:rsidRPr="000D0678" w:rsidRDefault="008517F4" w:rsidP="008517F4">
      <w:pPr>
        <w:rPr>
          <w:rFonts w:ascii="Times New Roman" w:hAnsi="Times New Roman" w:cs="Times New Roman"/>
          <w:sz w:val="16"/>
        </w:rPr>
      </w:pPr>
    </w:p>
    <w:p w14:paraId="2F46ED69"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ЦАМИ состоит из следующих подсистем:</w:t>
      </w:r>
    </w:p>
    <w:p w14:paraId="4F0EAC10"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централизованного приема, хранения, обработки и архивирования результатов диагностических исследований;</w:t>
      </w:r>
    </w:p>
    <w:p w14:paraId="00EBB044"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визуализации и анализа результатов диагностических исследований;</w:t>
      </w:r>
    </w:p>
    <w:p w14:paraId="6CD5DAFF"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локального приема, хранения, обработки, проксирования и архивирования результатов диагностических исследований</w:t>
      </w:r>
    </w:p>
    <w:p w14:paraId="633F4E9D"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Функциональные возможности подсистемы:</w:t>
      </w:r>
    </w:p>
    <w:p w14:paraId="0EB7CA82"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Получение и хранение результатов диагностических исследований от диагностического оборудования и PACS различных производителей, поддерживающих DICOM 3.0;</w:t>
      </w:r>
    </w:p>
    <w:p w14:paraId="3BE09F2A"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Гарантированный доступ к хранящимся медицинским данным в условиях неустойчивой связи, слабых каналах связи;</w:t>
      </w:r>
    </w:p>
    <w:p w14:paraId="3346E21B"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Формирование архивов различных уровней, хранение больших объёмов данных с минимальными затратами;</w:t>
      </w:r>
    </w:p>
    <w:p w14:paraId="415CE31A"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Ведение истории результатов диагностических исследований;</w:t>
      </w:r>
    </w:p>
    <w:p w14:paraId="23812640"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Обеспечение уникальной идентификации пациентов;</w:t>
      </w:r>
    </w:p>
    <w:p w14:paraId="2CA53BDE"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Предоставление статистических данных для контроля загрузки диагностического оборудования, количества выполненных диагностических исследований.</w:t>
      </w:r>
    </w:p>
    <w:p w14:paraId="59F68C96"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Оказание услуг по техническому сопровождению ЦАМИ производится для объектов автоматизации, подключенных к ЦАМИ (Приложение 2)</w:t>
      </w:r>
    </w:p>
    <w:p w14:paraId="627C47A2"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Функции подсистемы централизованного хранения результатов исследований</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7" w:type="dxa"/>
          <w:bottom w:w="17" w:type="dxa"/>
          <w:right w:w="17" w:type="dxa"/>
        </w:tblCellMar>
        <w:tblLook w:val="04A0" w:firstRow="1" w:lastRow="0" w:firstColumn="1" w:lastColumn="0" w:noHBand="0" w:noVBand="1"/>
      </w:tblPr>
      <w:tblGrid>
        <w:gridCol w:w="2407"/>
        <w:gridCol w:w="5672"/>
        <w:gridCol w:w="1278"/>
      </w:tblGrid>
      <w:tr w:rsidR="008517F4" w:rsidRPr="000D0678" w14:paraId="39AF9ADA" w14:textId="77777777" w:rsidTr="0008395A">
        <w:trPr>
          <w:trHeight w:val="38"/>
          <w:tblHeader/>
        </w:trPr>
        <w:tc>
          <w:tcPr>
            <w:tcW w:w="1286" w:type="pct"/>
            <w:tcBorders>
              <w:top w:val="single" w:sz="4" w:space="0" w:color="auto"/>
              <w:left w:val="single" w:sz="4" w:space="0" w:color="auto"/>
              <w:bottom w:val="single" w:sz="4" w:space="0" w:color="auto"/>
              <w:right w:val="single" w:sz="4" w:space="0" w:color="auto"/>
            </w:tcBorders>
            <w:hideMark/>
          </w:tcPr>
          <w:p w14:paraId="54D4F65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3031" w:type="pct"/>
            <w:tcBorders>
              <w:top w:val="single" w:sz="4" w:space="0" w:color="auto"/>
              <w:left w:val="single" w:sz="4" w:space="0" w:color="auto"/>
              <w:bottom w:val="single" w:sz="4" w:space="0" w:color="auto"/>
              <w:right w:val="single" w:sz="4" w:space="0" w:color="auto"/>
            </w:tcBorders>
            <w:hideMark/>
          </w:tcPr>
          <w:p w14:paraId="08FAE49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683" w:type="pct"/>
            <w:tcBorders>
              <w:top w:val="single" w:sz="4" w:space="0" w:color="auto"/>
              <w:left w:val="single" w:sz="4" w:space="0" w:color="auto"/>
              <w:bottom w:val="single" w:sz="4" w:space="0" w:color="auto"/>
              <w:right w:val="single" w:sz="4" w:space="0" w:color="auto"/>
            </w:tcBorders>
            <w:hideMark/>
          </w:tcPr>
          <w:p w14:paraId="1C21045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0F974096" w14:textId="77777777" w:rsidTr="0008395A">
        <w:trPr>
          <w:trHeight w:val="38"/>
        </w:trPr>
        <w:tc>
          <w:tcPr>
            <w:tcW w:w="5000" w:type="pct"/>
            <w:gridSpan w:val="3"/>
            <w:tcBorders>
              <w:top w:val="single" w:sz="4" w:space="0" w:color="auto"/>
              <w:left w:val="single" w:sz="4" w:space="0" w:color="auto"/>
              <w:bottom w:val="single" w:sz="4" w:space="0" w:color="auto"/>
              <w:right w:val="single" w:sz="4" w:space="0" w:color="auto"/>
            </w:tcBorders>
            <w:hideMark/>
          </w:tcPr>
          <w:p w14:paraId="20D4679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Подсистема централизованного хранения результатов исследований</w:t>
            </w:r>
          </w:p>
        </w:tc>
      </w:tr>
      <w:tr w:rsidR="008517F4" w:rsidRPr="000D0678" w14:paraId="2AFC91FD" w14:textId="77777777" w:rsidTr="0008395A">
        <w:trPr>
          <w:trHeight w:val="281"/>
        </w:trPr>
        <w:tc>
          <w:tcPr>
            <w:tcW w:w="1286" w:type="pct"/>
            <w:tcBorders>
              <w:top w:val="single" w:sz="4" w:space="0" w:color="auto"/>
              <w:left w:val="single" w:sz="4" w:space="0" w:color="auto"/>
              <w:bottom w:val="single" w:sz="4" w:space="0" w:color="auto"/>
              <w:right w:val="single" w:sz="4" w:space="0" w:color="auto"/>
            </w:tcBorders>
            <w:hideMark/>
          </w:tcPr>
          <w:p w14:paraId="38957277" w14:textId="77777777" w:rsidR="008517F4" w:rsidRPr="000D0678" w:rsidRDefault="008517F4" w:rsidP="0008395A">
            <w:pPr>
              <w:rPr>
                <w:rFonts w:ascii="Times New Roman" w:hAnsi="Times New Roman" w:cs="Times New Roman"/>
                <w:sz w:val="18"/>
                <w:szCs w:val="24"/>
              </w:rPr>
            </w:pPr>
            <w:bookmarkStart w:id="435" w:name="_Toc90641706"/>
            <w:bookmarkStart w:id="436" w:name="_Toc149318276"/>
            <w:bookmarkEnd w:id="43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36"/>
          </w:p>
        </w:tc>
        <w:tc>
          <w:tcPr>
            <w:tcW w:w="3031" w:type="pct"/>
            <w:tcBorders>
              <w:top w:val="single" w:sz="4" w:space="0" w:color="auto"/>
              <w:left w:val="single" w:sz="4" w:space="0" w:color="auto"/>
              <w:bottom w:val="single" w:sz="4" w:space="0" w:color="auto"/>
              <w:right w:val="single" w:sz="4" w:space="0" w:color="auto"/>
            </w:tcBorders>
            <w:hideMark/>
          </w:tcPr>
          <w:p w14:paraId="58550D01" w14:textId="77777777" w:rsidR="008517F4" w:rsidRPr="000D0678" w:rsidRDefault="008517F4" w:rsidP="0008395A">
            <w:pPr>
              <w:rPr>
                <w:rFonts w:ascii="Times New Roman" w:hAnsi="Times New Roman" w:cs="Times New Roman"/>
                <w:sz w:val="18"/>
                <w:szCs w:val="24"/>
              </w:rPr>
            </w:pPr>
            <w:bookmarkStart w:id="437" w:name="_Toc59701343"/>
            <w:bookmarkStart w:id="438" w:name="_Toc90641707"/>
            <w:bookmarkStart w:id="439" w:name="_Toc149318277"/>
            <w:r w:rsidRPr="000D0678">
              <w:rPr>
                <w:rFonts w:ascii="Times New Roman" w:hAnsi="Times New Roman" w:cs="Times New Roman"/>
                <w:sz w:val="18"/>
                <w:szCs w:val="24"/>
              </w:rPr>
              <w:t>Ввод и хранение данных:</w:t>
            </w:r>
            <w:bookmarkEnd w:id="437"/>
            <w:bookmarkEnd w:id="438"/>
            <w:bookmarkEnd w:id="439"/>
          </w:p>
          <w:p w14:paraId="51E0CE08" w14:textId="77777777" w:rsidR="008517F4" w:rsidRPr="000D0678" w:rsidRDefault="008517F4" w:rsidP="0008395A">
            <w:pPr>
              <w:rPr>
                <w:rFonts w:ascii="Times New Roman" w:hAnsi="Times New Roman" w:cs="Times New Roman"/>
                <w:sz w:val="18"/>
                <w:szCs w:val="24"/>
              </w:rPr>
            </w:pPr>
            <w:bookmarkStart w:id="440" w:name="_Toc59701344"/>
            <w:bookmarkStart w:id="441" w:name="_Toc90641708"/>
            <w:bookmarkStart w:id="442" w:name="_Toc149318278"/>
            <w:r w:rsidRPr="000D0678">
              <w:rPr>
                <w:rFonts w:ascii="Times New Roman" w:hAnsi="Times New Roman" w:cs="Times New Roman"/>
                <w:sz w:val="18"/>
                <w:szCs w:val="24"/>
              </w:rPr>
              <w:t>кириллическими символами;</w:t>
            </w:r>
            <w:bookmarkEnd w:id="440"/>
            <w:bookmarkEnd w:id="441"/>
            <w:bookmarkEnd w:id="442"/>
          </w:p>
          <w:p w14:paraId="384CED9C" w14:textId="77777777" w:rsidR="008517F4" w:rsidRPr="000D0678" w:rsidRDefault="008517F4" w:rsidP="0008395A">
            <w:pPr>
              <w:rPr>
                <w:rFonts w:ascii="Times New Roman" w:hAnsi="Times New Roman" w:cs="Times New Roman"/>
                <w:sz w:val="18"/>
                <w:szCs w:val="24"/>
              </w:rPr>
            </w:pPr>
            <w:bookmarkStart w:id="443" w:name="_Toc59701345"/>
            <w:bookmarkStart w:id="444" w:name="_Toc90641709"/>
            <w:bookmarkStart w:id="445" w:name="_Toc149318279"/>
            <w:r w:rsidRPr="000D0678">
              <w:rPr>
                <w:rFonts w:ascii="Times New Roman" w:hAnsi="Times New Roman" w:cs="Times New Roman"/>
                <w:sz w:val="18"/>
                <w:szCs w:val="24"/>
              </w:rPr>
              <w:t>латинскими символами</w:t>
            </w:r>
            <w:bookmarkEnd w:id="443"/>
            <w:bookmarkEnd w:id="444"/>
            <w:bookmarkEnd w:id="445"/>
          </w:p>
        </w:tc>
        <w:tc>
          <w:tcPr>
            <w:tcW w:w="683" w:type="pct"/>
            <w:tcBorders>
              <w:top w:val="single" w:sz="4" w:space="0" w:color="auto"/>
              <w:left w:val="single" w:sz="4" w:space="0" w:color="auto"/>
              <w:bottom w:val="single" w:sz="4" w:space="0" w:color="auto"/>
              <w:right w:val="single" w:sz="4" w:space="0" w:color="auto"/>
            </w:tcBorders>
            <w:hideMark/>
          </w:tcPr>
          <w:p w14:paraId="7A44584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5B8C334B"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6794EBC" w14:textId="77777777" w:rsidR="008517F4" w:rsidRPr="000D0678" w:rsidRDefault="008517F4" w:rsidP="0008395A">
            <w:pPr>
              <w:rPr>
                <w:rFonts w:ascii="Times New Roman" w:hAnsi="Times New Roman" w:cs="Times New Roman"/>
                <w:sz w:val="18"/>
                <w:szCs w:val="24"/>
              </w:rPr>
            </w:pPr>
            <w:bookmarkStart w:id="446" w:name="_Toc90641710"/>
            <w:bookmarkStart w:id="447" w:name="_Toc149318280"/>
            <w:bookmarkEnd w:id="446"/>
            <w:r w:rsidRPr="000D0678">
              <w:rPr>
                <w:rFonts w:ascii="Times New Roman" w:hAnsi="Times New Roman" w:cs="Times New Roman"/>
                <w:sz w:val="18"/>
                <w:szCs w:val="24"/>
              </w:rPr>
              <w:t>ЦАМИ/Подсистема централизованного хранения результатов исследований</w:t>
            </w:r>
            <w:bookmarkEnd w:id="447"/>
          </w:p>
        </w:tc>
        <w:tc>
          <w:tcPr>
            <w:tcW w:w="3031" w:type="pct"/>
            <w:tcBorders>
              <w:top w:val="single" w:sz="4" w:space="0" w:color="auto"/>
              <w:left w:val="single" w:sz="4" w:space="0" w:color="auto"/>
              <w:bottom w:val="single" w:sz="4" w:space="0" w:color="auto"/>
              <w:right w:val="single" w:sz="4" w:space="0" w:color="auto"/>
            </w:tcBorders>
            <w:hideMark/>
          </w:tcPr>
          <w:p w14:paraId="66CE422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Прием, хранение и работа с медицинской информацией, полученной с цифрового диагностического оборудования по протоколу DICOM 3.0</w:t>
            </w:r>
          </w:p>
        </w:tc>
        <w:tc>
          <w:tcPr>
            <w:tcW w:w="683" w:type="pct"/>
            <w:tcBorders>
              <w:top w:val="single" w:sz="4" w:space="0" w:color="auto"/>
              <w:left w:val="single" w:sz="4" w:space="0" w:color="auto"/>
              <w:bottom w:val="single" w:sz="4" w:space="0" w:color="auto"/>
              <w:right w:val="single" w:sz="4" w:space="0" w:color="auto"/>
            </w:tcBorders>
            <w:hideMark/>
          </w:tcPr>
          <w:p w14:paraId="11CC09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18FBAAE5" w14:textId="77777777" w:rsidTr="0008395A">
        <w:trPr>
          <w:trHeight w:val="40"/>
        </w:trPr>
        <w:tc>
          <w:tcPr>
            <w:tcW w:w="1286" w:type="pct"/>
            <w:tcBorders>
              <w:top w:val="single" w:sz="4" w:space="0" w:color="auto"/>
              <w:left w:val="single" w:sz="4" w:space="0" w:color="auto"/>
              <w:bottom w:val="single" w:sz="4" w:space="0" w:color="auto"/>
              <w:right w:val="single" w:sz="4" w:space="0" w:color="auto"/>
            </w:tcBorders>
            <w:hideMark/>
          </w:tcPr>
          <w:p w14:paraId="2C98A9ED" w14:textId="77777777" w:rsidR="008517F4" w:rsidRPr="000D0678" w:rsidRDefault="008517F4" w:rsidP="0008395A">
            <w:pPr>
              <w:rPr>
                <w:rFonts w:ascii="Times New Roman" w:hAnsi="Times New Roman" w:cs="Times New Roman"/>
                <w:sz w:val="18"/>
                <w:szCs w:val="24"/>
              </w:rPr>
            </w:pPr>
            <w:bookmarkStart w:id="448" w:name="_Toc90641711"/>
            <w:bookmarkStart w:id="449" w:name="_Toc149318281"/>
            <w:bookmarkEnd w:id="448"/>
            <w:r w:rsidRPr="000D0678">
              <w:rPr>
                <w:rFonts w:ascii="Times New Roman" w:hAnsi="Times New Roman" w:cs="Times New Roman"/>
                <w:sz w:val="18"/>
                <w:szCs w:val="24"/>
              </w:rPr>
              <w:t>ЦАМИ/Подсистема централизованного хранения результатов исследований</w:t>
            </w:r>
            <w:bookmarkEnd w:id="449"/>
          </w:p>
        </w:tc>
        <w:tc>
          <w:tcPr>
            <w:tcW w:w="3031" w:type="pct"/>
            <w:tcBorders>
              <w:top w:val="single" w:sz="4" w:space="0" w:color="auto"/>
              <w:left w:val="single" w:sz="4" w:space="0" w:color="auto"/>
              <w:bottom w:val="single" w:sz="4" w:space="0" w:color="auto"/>
              <w:right w:val="single" w:sz="4" w:space="0" w:color="auto"/>
            </w:tcBorders>
            <w:hideMark/>
          </w:tcPr>
          <w:p w14:paraId="77BBAF3A" w14:textId="77777777" w:rsidR="008517F4" w:rsidRPr="000D0678" w:rsidRDefault="008517F4" w:rsidP="0008395A">
            <w:pPr>
              <w:rPr>
                <w:rFonts w:ascii="Times New Roman" w:hAnsi="Times New Roman" w:cs="Times New Roman"/>
                <w:sz w:val="18"/>
                <w:szCs w:val="24"/>
              </w:rPr>
            </w:pPr>
            <w:bookmarkStart w:id="450" w:name="_Toc59701348"/>
            <w:bookmarkStart w:id="451" w:name="_Toc90641712"/>
            <w:bookmarkStart w:id="452" w:name="_Toc149318282"/>
            <w:r w:rsidRPr="000D0678">
              <w:rPr>
                <w:rFonts w:ascii="Times New Roman" w:hAnsi="Times New Roman" w:cs="Times New Roman"/>
                <w:sz w:val="18"/>
                <w:szCs w:val="24"/>
              </w:rPr>
              <w:t>Вендоронезависимость:</w:t>
            </w:r>
            <w:bookmarkEnd w:id="450"/>
            <w:bookmarkEnd w:id="451"/>
            <w:bookmarkEnd w:id="452"/>
          </w:p>
          <w:p w14:paraId="763E44DE" w14:textId="77777777" w:rsidR="008517F4" w:rsidRPr="000D0678" w:rsidRDefault="008517F4" w:rsidP="0008395A">
            <w:pPr>
              <w:rPr>
                <w:rFonts w:ascii="Times New Roman" w:hAnsi="Times New Roman" w:cs="Times New Roman"/>
                <w:sz w:val="18"/>
                <w:szCs w:val="24"/>
              </w:rPr>
            </w:pPr>
            <w:bookmarkStart w:id="453" w:name="_Toc59701349"/>
            <w:bookmarkStart w:id="454" w:name="_Toc90641713"/>
            <w:bookmarkStart w:id="455" w:name="_Toc149318283"/>
            <w:r w:rsidRPr="000D0678">
              <w:rPr>
                <w:rFonts w:ascii="Times New Roman" w:hAnsi="Times New Roman" w:cs="Times New Roman"/>
                <w:sz w:val="18"/>
                <w:szCs w:val="24"/>
              </w:rPr>
              <w:t>Интеграция с медицинским диагностическим оборудованием по стандарту DICOM, независимо от вендора (производителя) оборудования;</w:t>
            </w:r>
            <w:bookmarkEnd w:id="453"/>
            <w:bookmarkEnd w:id="454"/>
            <w:bookmarkEnd w:id="455"/>
          </w:p>
          <w:p w14:paraId="4DE50224" w14:textId="77777777" w:rsidR="008517F4" w:rsidRPr="000D0678" w:rsidRDefault="008517F4" w:rsidP="0008395A">
            <w:pPr>
              <w:rPr>
                <w:rFonts w:ascii="Times New Roman" w:hAnsi="Times New Roman" w:cs="Times New Roman"/>
                <w:sz w:val="18"/>
                <w:szCs w:val="24"/>
              </w:rPr>
            </w:pPr>
            <w:bookmarkStart w:id="456" w:name="_Toc59701350"/>
            <w:bookmarkStart w:id="457" w:name="_Toc90641714"/>
            <w:bookmarkStart w:id="458" w:name="_Toc149318284"/>
            <w:r w:rsidRPr="000D0678">
              <w:rPr>
                <w:rFonts w:ascii="Times New Roman" w:hAnsi="Times New Roman" w:cs="Times New Roman"/>
                <w:sz w:val="18"/>
                <w:szCs w:val="24"/>
              </w:rPr>
              <w:t>Интеграция с системами сбора и хранения изображений по стандарту DICOM независимо от производителя системы;</w:t>
            </w:r>
            <w:bookmarkEnd w:id="456"/>
            <w:bookmarkEnd w:id="457"/>
            <w:bookmarkEnd w:id="458"/>
          </w:p>
          <w:p w14:paraId="659004E7" w14:textId="77777777" w:rsidR="008517F4" w:rsidRPr="000D0678" w:rsidRDefault="008517F4" w:rsidP="0008395A">
            <w:pPr>
              <w:rPr>
                <w:rFonts w:ascii="Times New Roman" w:hAnsi="Times New Roman" w:cs="Times New Roman"/>
                <w:sz w:val="18"/>
                <w:szCs w:val="24"/>
              </w:rPr>
            </w:pPr>
            <w:bookmarkStart w:id="459" w:name="_Toc59701351"/>
            <w:bookmarkStart w:id="460" w:name="_Toc90641715"/>
            <w:bookmarkStart w:id="461" w:name="_Toc149318285"/>
            <w:r w:rsidRPr="000D0678">
              <w:rPr>
                <w:rFonts w:ascii="Times New Roman" w:hAnsi="Times New Roman" w:cs="Times New Roman"/>
                <w:sz w:val="18"/>
                <w:szCs w:val="24"/>
              </w:rPr>
              <w:t>Интеграция с диагностическими рабочими станциями стороннего производства посредством стандарта DICOM.</w:t>
            </w:r>
            <w:bookmarkEnd w:id="459"/>
            <w:bookmarkEnd w:id="460"/>
            <w:bookmarkEnd w:id="461"/>
          </w:p>
        </w:tc>
        <w:tc>
          <w:tcPr>
            <w:tcW w:w="683" w:type="pct"/>
            <w:tcBorders>
              <w:top w:val="single" w:sz="4" w:space="0" w:color="auto"/>
              <w:left w:val="single" w:sz="4" w:space="0" w:color="auto"/>
              <w:bottom w:val="single" w:sz="4" w:space="0" w:color="auto"/>
              <w:right w:val="single" w:sz="4" w:space="0" w:color="auto"/>
            </w:tcBorders>
            <w:hideMark/>
          </w:tcPr>
          <w:p w14:paraId="61190C5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38C4BADF" w14:textId="77777777" w:rsidTr="0008395A">
        <w:trPr>
          <w:trHeight w:val="40"/>
        </w:trPr>
        <w:tc>
          <w:tcPr>
            <w:tcW w:w="1286" w:type="pct"/>
            <w:tcBorders>
              <w:top w:val="single" w:sz="4" w:space="0" w:color="auto"/>
              <w:left w:val="single" w:sz="4" w:space="0" w:color="auto"/>
              <w:bottom w:val="single" w:sz="4" w:space="0" w:color="auto"/>
              <w:right w:val="single" w:sz="4" w:space="0" w:color="auto"/>
            </w:tcBorders>
            <w:hideMark/>
          </w:tcPr>
          <w:p w14:paraId="09D7D0A3" w14:textId="77777777" w:rsidR="008517F4" w:rsidRPr="000D0678" w:rsidRDefault="008517F4" w:rsidP="0008395A">
            <w:pPr>
              <w:rPr>
                <w:rFonts w:ascii="Times New Roman" w:hAnsi="Times New Roman" w:cs="Times New Roman"/>
                <w:sz w:val="18"/>
                <w:szCs w:val="24"/>
              </w:rPr>
            </w:pPr>
            <w:bookmarkStart w:id="462" w:name="_Toc90641716"/>
            <w:bookmarkStart w:id="463" w:name="_Toc149318286"/>
            <w:bookmarkEnd w:id="462"/>
            <w:r w:rsidRPr="000D0678">
              <w:rPr>
                <w:rFonts w:ascii="Times New Roman" w:hAnsi="Times New Roman" w:cs="Times New Roman"/>
                <w:sz w:val="18"/>
                <w:szCs w:val="24"/>
              </w:rPr>
              <w:t>ЦАМИ/Подсистема централизованного хранения результатов исследований</w:t>
            </w:r>
            <w:bookmarkEnd w:id="463"/>
          </w:p>
        </w:tc>
        <w:tc>
          <w:tcPr>
            <w:tcW w:w="3031" w:type="pct"/>
            <w:tcBorders>
              <w:top w:val="single" w:sz="4" w:space="0" w:color="auto"/>
              <w:left w:val="single" w:sz="4" w:space="0" w:color="auto"/>
              <w:bottom w:val="single" w:sz="4" w:space="0" w:color="auto"/>
              <w:right w:val="single" w:sz="4" w:space="0" w:color="auto"/>
            </w:tcBorders>
            <w:hideMark/>
          </w:tcPr>
          <w:p w14:paraId="376BAE9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DICOM-модальностей:</w:t>
            </w:r>
          </w:p>
          <w:p w14:paraId="3915CB9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компьютерная рентгенография;</w:t>
            </w:r>
          </w:p>
          <w:p w14:paraId="14305FE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рентгенография;</w:t>
            </w:r>
          </w:p>
          <w:p w14:paraId="1EDC316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флюороскопия;</w:t>
            </w:r>
          </w:p>
          <w:p w14:paraId="005F37E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магнитно-резонансная томография; </w:t>
            </w:r>
          </w:p>
          <w:p w14:paraId="5FEF337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компьютерная томография;</w:t>
            </w:r>
          </w:p>
          <w:p w14:paraId="7697153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маммография;</w:t>
            </w:r>
          </w:p>
          <w:p w14:paraId="1D156F7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ангиография;</w:t>
            </w:r>
          </w:p>
          <w:p w14:paraId="5A62009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Ультразвук;</w:t>
            </w:r>
          </w:p>
          <w:p w14:paraId="7CBCC0C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ОФЭКТ;</w:t>
            </w:r>
          </w:p>
          <w:p w14:paraId="703D313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Ядерная медицина;</w:t>
            </w:r>
          </w:p>
          <w:p w14:paraId="769511F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структурированные отчёты (SR);</w:t>
            </w:r>
          </w:p>
          <w:p w14:paraId="4FDF49F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Еnhanced CT, MR;</w:t>
            </w:r>
          </w:p>
          <w:p w14:paraId="4425276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маммография с функцией томосинтеза;</w:t>
            </w:r>
          </w:p>
          <w:p w14:paraId="606472E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бипланарная (двухпроекционная) ангиография;</w:t>
            </w:r>
          </w:p>
          <w:p w14:paraId="0897F5E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ПЭТ (PET);</w:t>
            </w:r>
          </w:p>
          <w:p w14:paraId="48C0B8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рентгенография ротовой полости (IO);</w:t>
            </w:r>
          </w:p>
          <w:p w14:paraId="2469E86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ортопантомография;</w:t>
            </w:r>
          </w:p>
          <w:p w14:paraId="0E04F61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видеоэндоскопия (ES);</w:t>
            </w:r>
          </w:p>
          <w:p w14:paraId="6F614E7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вторичный захват (Secondary capture, SC);</w:t>
            </w:r>
          </w:p>
          <w:p w14:paraId="030CB02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лучевая терапия (RT);</w:t>
            </w:r>
          </w:p>
          <w:p w14:paraId="18CDCDF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остальные модальности, предусмотренные DICOM (ГОСТ Р ИСО 12052-2009)</w:t>
            </w:r>
          </w:p>
        </w:tc>
        <w:tc>
          <w:tcPr>
            <w:tcW w:w="683" w:type="pct"/>
            <w:tcBorders>
              <w:top w:val="single" w:sz="4" w:space="0" w:color="auto"/>
              <w:left w:val="single" w:sz="4" w:space="0" w:color="auto"/>
              <w:bottom w:val="single" w:sz="4" w:space="0" w:color="auto"/>
              <w:right w:val="single" w:sz="4" w:space="0" w:color="auto"/>
            </w:tcBorders>
            <w:hideMark/>
          </w:tcPr>
          <w:p w14:paraId="2A63266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122A8BB0" w14:textId="77777777" w:rsidTr="0008395A">
        <w:trPr>
          <w:trHeight w:val="40"/>
        </w:trPr>
        <w:tc>
          <w:tcPr>
            <w:tcW w:w="1286" w:type="pct"/>
            <w:tcBorders>
              <w:top w:val="single" w:sz="4" w:space="0" w:color="auto"/>
              <w:left w:val="single" w:sz="4" w:space="0" w:color="auto"/>
              <w:bottom w:val="single" w:sz="4" w:space="0" w:color="auto"/>
              <w:right w:val="single" w:sz="4" w:space="0" w:color="auto"/>
            </w:tcBorders>
            <w:hideMark/>
          </w:tcPr>
          <w:p w14:paraId="6E41D01B" w14:textId="77777777" w:rsidR="008517F4" w:rsidRPr="000D0678" w:rsidRDefault="008517F4" w:rsidP="0008395A">
            <w:pPr>
              <w:rPr>
                <w:rFonts w:ascii="Times New Roman" w:hAnsi="Times New Roman" w:cs="Times New Roman"/>
                <w:sz w:val="18"/>
                <w:szCs w:val="24"/>
              </w:rPr>
            </w:pPr>
            <w:bookmarkStart w:id="464" w:name="_Toc90641717"/>
            <w:bookmarkStart w:id="465" w:name="_Toc149318287"/>
            <w:bookmarkEnd w:id="464"/>
            <w:r w:rsidRPr="000D0678">
              <w:rPr>
                <w:rFonts w:ascii="Times New Roman" w:hAnsi="Times New Roman" w:cs="Times New Roman"/>
                <w:sz w:val="18"/>
                <w:szCs w:val="24"/>
              </w:rPr>
              <w:t>ЦАМИ/Подсистема централизованного хранения результатов исследований</w:t>
            </w:r>
            <w:bookmarkEnd w:id="465"/>
          </w:p>
        </w:tc>
        <w:tc>
          <w:tcPr>
            <w:tcW w:w="3031" w:type="pct"/>
            <w:tcBorders>
              <w:top w:val="single" w:sz="4" w:space="0" w:color="auto"/>
              <w:left w:val="single" w:sz="4" w:space="0" w:color="auto"/>
              <w:bottom w:val="single" w:sz="4" w:space="0" w:color="auto"/>
              <w:right w:val="single" w:sz="4" w:space="0" w:color="auto"/>
            </w:tcBorders>
            <w:hideMark/>
          </w:tcPr>
          <w:p w14:paraId="6DD9868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Веб-доступ для просмотра медицинских данных в режиме тонкого клиента в диагностическом качестве (без установки специализированного ПО на ПК пользователей) </w:t>
            </w:r>
          </w:p>
        </w:tc>
        <w:tc>
          <w:tcPr>
            <w:tcW w:w="683" w:type="pct"/>
            <w:tcBorders>
              <w:top w:val="single" w:sz="4" w:space="0" w:color="auto"/>
              <w:left w:val="single" w:sz="4" w:space="0" w:color="auto"/>
              <w:bottom w:val="single" w:sz="4" w:space="0" w:color="auto"/>
              <w:right w:val="single" w:sz="4" w:space="0" w:color="auto"/>
            </w:tcBorders>
            <w:hideMark/>
          </w:tcPr>
          <w:p w14:paraId="4D09F5E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0C21F94" w14:textId="77777777" w:rsidTr="0008395A">
        <w:trPr>
          <w:trHeight w:val="269"/>
        </w:trPr>
        <w:tc>
          <w:tcPr>
            <w:tcW w:w="1286" w:type="pct"/>
            <w:tcBorders>
              <w:top w:val="single" w:sz="4" w:space="0" w:color="auto"/>
              <w:left w:val="single" w:sz="4" w:space="0" w:color="auto"/>
              <w:bottom w:val="single" w:sz="4" w:space="0" w:color="auto"/>
              <w:right w:val="single" w:sz="4" w:space="0" w:color="auto"/>
            </w:tcBorders>
            <w:hideMark/>
          </w:tcPr>
          <w:p w14:paraId="053D9557" w14:textId="77777777" w:rsidR="008517F4" w:rsidRPr="000D0678" w:rsidRDefault="008517F4" w:rsidP="0008395A">
            <w:pPr>
              <w:rPr>
                <w:rFonts w:ascii="Times New Roman" w:hAnsi="Times New Roman" w:cs="Times New Roman"/>
                <w:sz w:val="18"/>
                <w:szCs w:val="24"/>
              </w:rPr>
            </w:pPr>
            <w:bookmarkStart w:id="466" w:name="_Toc90641718"/>
            <w:bookmarkStart w:id="467" w:name="_Toc149318288"/>
            <w:bookmarkEnd w:id="466"/>
            <w:r w:rsidRPr="000D0678">
              <w:rPr>
                <w:rFonts w:ascii="Times New Roman" w:hAnsi="Times New Roman" w:cs="Times New Roman"/>
                <w:sz w:val="18"/>
                <w:szCs w:val="24"/>
              </w:rPr>
              <w:t>ЦАМИ/Подсистема централизованного хранения результатов исследований</w:t>
            </w:r>
            <w:bookmarkEnd w:id="467"/>
          </w:p>
        </w:tc>
        <w:tc>
          <w:tcPr>
            <w:tcW w:w="3031" w:type="pct"/>
            <w:tcBorders>
              <w:top w:val="single" w:sz="4" w:space="0" w:color="auto"/>
              <w:left w:val="single" w:sz="4" w:space="0" w:color="auto"/>
              <w:bottom w:val="single" w:sz="4" w:space="0" w:color="auto"/>
              <w:right w:val="single" w:sz="4" w:space="0" w:color="auto"/>
            </w:tcBorders>
            <w:hideMark/>
          </w:tcPr>
          <w:p w14:paraId="2696D923" w14:textId="77777777" w:rsidR="008517F4" w:rsidRPr="000D0678" w:rsidRDefault="008517F4" w:rsidP="0008395A">
            <w:pPr>
              <w:rPr>
                <w:rFonts w:ascii="Times New Roman" w:hAnsi="Times New Roman" w:cs="Times New Roman"/>
                <w:sz w:val="18"/>
                <w:szCs w:val="24"/>
              </w:rPr>
            </w:pPr>
            <w:bookmarkStart w:id="468" w:name="_Toc59701355"/>
            <w:bookmarkStart w:id="469" w:name="_Toc90641719"/>
            <w:bookmarkStart w:id="470" w:name="_Toc149318289"/>
            <w:r w:rsidRPr="000D0678">
              <w:rPr>
                <w:rFonts w:ascii="Times New Roman" w:hAnsi="Times New Roman" w:cs="Times New Roman"/>
                <w:sz w:val="18"/>
                <w:szCs w:val="24"/>
              </w:rPr>
              <w:t>Неограниченное количество подключений диагностических рабочих станций врача</w:t>
            </w:r>
            <w:bookmarkEnd w:id="468"/>
            <w:bookmarkEnd w:id="469"/>
            <w:bookmarkEnd w:id="470"/>
          </w:p>
        </w:tc>
        <w:tc>
          <w:tcPr>
            <w:tcW w:w="683" w:type="pct"/>
            <w:tcBorders>
              <w:top w:val="single" w:sz="4" w:space="0" w:color="auto"/>
              <w:left w:val="single" w:sz="4" w:space="0" w:color="auto"/>
              <w:bottom w:val="single" w:sz="4" w:space="0" w:color="auto"/>
              <w:right w:val="single" w:sz="4" w:space="0" w:color="auto"/>
            </w:tcBorders>
            <w:hideMark/>
          </w:tcPr>
          <w:p w14:paraId="0414E5D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68F3E1A" w14:textId="77777777" w:rsidTr="0008395A">
        <w:trPr>
          <w:trHeight w:val="71"/>
        </w:trPr>
        <w:tc>
          <w:tcPr>
            <w:tcW w:w="1286" w:type="pct"/>
            <w:tcBorders>
              <w:top w:val="single" w:sz="4" w:space="0" w:color="auto"/>
              <w:left w:val="single" w:sz="4" w:space="0" w:color="auto"/>
              <w:bottom w:val="single" w:sz="4" w:space="0" w:color="auto"/>
              <w:right w:val="single" w:sz="4" w:space="0" w:color="auto"/>
            </w:tcBorders>
            <w:hideMark/>
          </w:tcPr>
          <w:p w14:paraId="22424CA1" w14:textId="77777777" w:rsidR="008517F4" w:rsidRPr="000D0678" w:rsidRDefault="008517F4" w:rsidP="0008395A">
            <w:pPr>
              <w:rPr>
                <w:rFonts w:ascii="Times New Roman" w:hAnsi="Times New Roman" w:cs="Times New Roman"/>
                <w:sz w:val="18"/>
                <w:szCs w:val="24"/>
              </w:rPr>
            </w:pPr>
            <w:bookmarkStart w:id="471" w:name="_Toc90641720"/>
            <w:bookmarkStart w:id="472" w:name="_Toc149318290"/>
            <w:bookmarkEnd w:id="471"/>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2"/>
          </w:p>
        </w:tc>
        <w:tc>
          <w:tcPr>
            <w:tcW w:w="3031" w:type="pct"/>
            <w:tcBorders>
              <w:top w:val="single" w:sz="4" w:space="0" w:color="auto"/>
              <w:left w:val="single" w:sz="4" w:space="0" w:color="auto"/>
              <w:bottom w:val="single" w:sz="4" w:space="0" w:color="auto"/>
              <w:right w:val="single" w:sz="4" w:space="0" w:color="auto"/>
            </w:tcBorders>
            <w:hideMark/>
          </w:tcPr>
          <w:p w14:paraId="64828A7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WEB доступа к изображениям по протоколу WADO (ГОСТ Р ИСО 17432-2009)</w:t>
            </w:r>
          </w:p>
        </w:tc>
        <w:tc>
          <w:tcPr>
            <w:tcW w:w="683" w:type="pct"/>
            <w:tcBorders>
              <w:top w:val="single" w:sz="4" w:space="0" w:color="auto"/>
              <w:left w:val="single" w:sz="4" w:space="0" w:color="auto"/>
              <w:bottom w:val="single" w:sz="4" w:space="0" w:color="auto"/>
              <w:right w:val="single" w:sz="4" w:space="0" w:color="auto"/>
            </w:tcBorders>
            <w:hideMark/>
          </w:tcPr>
          <w:p w14:paraId="7F07BA9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2CD9AE53" w14:textId="77777777" w:rsidTr="0008395A">
        <w:trPr>
          <w:trHeight w:val="56"/>
        </w:trPr>
        <w:tc>
          <w:tcPr>
            <w:tcW w:w="1286" w:type="pct"/>
            <w:tcBorders>
              <w:top w:val="single" w:sz="4" w:space="0" w:color="auto"/>
              <w:left w:val="single" w:sz="4" w:space="0" w:color="auto"/>
              <w:bottom w:val="single" w:sz="4" w:space="0" w:color="auto"/>
              <w:right w:val="single" w:sz="4" w:space="0" w:color="auto"/>
            </w:tcBorders>
            <w:hideMark/>
          </w:tcPr>
          <w:p w14:paraId="204E4B48" w14:textId="77777777" w:rsidR="008517F4" w:rsidRPr="000D0678" w:rsidRDefault="008517F4" w:rsidP="0008395A">
            <w:pPr>
              <w:rPr>
                <w:rFonts w:ascii="Times New Roman" w:hAnsi="Times New Roman" w:cs="Times New Roman"/>
                <w:sz w:val="18"/>
                <w:szCs w:val="24"/>
              </w:rPr>
            </w:pPr>
            <w:bookmarkStart w:id="473" w:name="_Toc90641721"/>
            <w:bookmarkStart w:id="474" w:name="_Toc149318291"/>
            <w:bookmarkEnd w:id="473"/>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4"/>
          </w:p>
        </w:tc>
        <w:tc>
          <w:tcPr>
            <w:tcW w:w="3031" w:type="pct"/>
            <w:tcBorders>
              <w:top w:val="single" w:sz="4" w:space="0" w:color="auto"/>
              <w:left w:val="single" w:sz="4" w:space="0" w:color="auto"/>
              <w:bottom w:val="single" w:sz="4" w:space="0" w:color="auto"/>
              <w:right w:val="single" w:sz="4" w:space="0" w:color="auto"/>
            </w:tcBorders>
            <w:hideMark/>
          </w:tcPr>
          <w:p w14:paraId="76AAC8D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Поддержка сетевой аутентификации пользователей </w:t>
            </w:r>
          </w:p>
        </w:tc>
        <w:tc>
          <w:tcPr>
            <w:tcW w:w="683" w:type="pct"/>
            <w:tcBorders>
              <w:top w:val="single" w:sz="4" w:space="0" w:color="auto"/>
              <w:left w:val="single" w:sz="4" w:space="0" w:color="auto"/>
              <w:bottom w:val="single" w:sz="4" w:space="0" w:color="auto"/>
              <w:right w:val="single" w:sz="4" w:space="0" w:color="auto"/>
            </w:tcBorders>
            <w:hideMark/>
          </w:tcPr>
          <w:p w14:paraId="10E7EF7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8C4449C" w14:textId="77777777" w:rsidTr="0008395A">
        <w:trPr>
          <w:trHeight w:val="269"/>
        </w:trPr>
        <w:tc>
          <w:tcPr>
            <w:tcW w:w="1286" w:type="pct"/>
            <w:tcBorders>
              <w:top w:val="single" w:sz="4" w:space="0" w:color="auto"/>
              <w:left w:val="single" w:sz="4" w:space="0" w:color="auto"/>
              <w:bottom w:val="single" w:sz="4" w:space="0" w:color="auto"/>
              <w:right w:val="single" w:sz="4" w:space="0" w:color="auto"/>
            </w:tcBorders>
            <w:hideMark/>
          </w:tcPr>
          <w:p w14:paraId="36016BB0" w14:textId="77777777" w:rsidR="008517F4" w:rsidRPr="000D0678" w:rsidRDefault="008517F4" w:rsidP="0008395A">
            <w:pPr>
              <w:rPr>
                <w:rFonts w:ascii="Times New Roman" w:hAnsi="Times New Roman" w:cs="Times New Roman"/>
                <w:sz w:val="18"/>
                <w:szCs w:val="24"/>
              </w:rPr>
            </w:pPr>
            <w:bookmarkStart w:id="475" w:name="_Toc90641722"/>
            <w:bookmarkStart w:id="476" w:name="_Toc149318292"/>
            <w:bookmarkEnd w:id="47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6"/>
          </w:p>
        </w:tc>
        <w:tc>
          <w:tcPr>
            <w:tcW w:w="3031" w:type="pct"/>
            <w:tcBorders>
              <w:top w:val="single" w:sz="4" w:space="0" w:color="auto"/>
              <w:left w:val="single" w:sz="4" w:space="0" w:color="auto"/>
              <w:bottom w:val="single" w:sz="4" w:space="0" w:color="auto"/>
              <w:right w:val="single" w:sz="4" w:space="0" w:color="auto"/>
            </w:tcBorders>
            <w:hideMark/>
          </w:tcPr>
          <w:p w14:paraId="6F8D07F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Администрирование системы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107878F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5F70114"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C890212" w14:textId="77777777" w:rsidR="008517F4" w:rsidRPr="000D0678" w:rsidRDefault="008517F4" w:rsidP="0008395A">
            <w:pPr>
              <w:rPr>
                <w:rFonts w:ascii="Times New Roman" w:hAnsi="Times New Roman" w:cs="Times New Roman"/>
                <w:sz w:val="18"/>
                <w:szCs w:val="24"/>
              </w:rPr>
            </w:pPr>
            <w:bookmarkStart w:id="477" w:name="_Toc90641723"/>
            <w:bookmarkStart w:id="478" w:name="_Toc149318293"/>
            <w:bookmarkEnd w:id="477"/>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8"/>
          </w:p>
        </w:tc>
        <w:tc>
          <w:tcPr>
            <w:tcW w:w="3031" w:type="pct"/>
            <w:tcBorders>
              <w:top w:val="single" w:sz="4" w:space="0" w:color="auto"/>
              <w:left w:val="single" w:sz="4" w:space="0" w:color="auto"/>
              <w:bottom w:val="single" w:sz="4" w:space="0" w:color="auto"/>
              <w:right w:val="single" w:sz="4" w:space="0" w:color="auto"/>
            </w:tcBorders>
            <w:hideMark/>
          </w:tcPr>
          <w:p w14:paraId="4F21278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Статистические отчеты по количеству загруженных исследований от цифрового диагностического оборудования по протоколу DICOM 3.0</w:t>
            </w:r>
          </w:p>
        </w:tc>
        <w:tc>
          <w:tcPr>
            <w:tcW w:w="683" w:type="pct"/>
            <w:tcBorders>
              <w:top w:val="single" w:sz="4" w:space="0" w:color="auto"/>
              <w:left w:val="single" w:sz="4" w:space="0" w:color="auto"/>
              <w:bottom w:val="single" w:sz="4" w:space="0" w:color="auto"/>
              <w:right w:val="single" w:sz="4" w:space="0" w:color="auto"/>
            </w:tcBorders>
            <w:hideMark/>
          </w:tcPr>
          <w:p w14:paraId="45F57E3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6911630"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FF14FF5" w14:textId="77777777" w:rsidR="008517F4" w:rsidRPr="000D0678" w:rsidRDefault="008517F4" w:rsidP="0008395A">
            <w:pPr>
              <w:rPr>
                <w:rFonts w:ascii="Times New Roman" w:hAnsi="Times New Roman" w:cs="Times New Roman"/>
                <w:sz w:val="18"/>
                <w:szCs w:val="24"/>
              </w:rPr>
            </w:pPr>
            <w:bookmarkStart w:id="479" w:name="_Toc90641724"/>
            <w:bookmarkStart w:id="480" w:name="_Toc149318294"/>
            <w:bookmarkEnd w:id="479"/>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0"/>
          </w:p>
        </w:tc>
        <w:tc>
          <w:tcPr>
            <w:tcW w:w="3031" w:type="pct"/>
            <w:tcBorders>
              <w:top w:val="single" w:sz="4" w:space="0" w:color="auto"/>
              <w:left w:val="single" w:sz="4" w:space="0" w:color="auto"/>
              <w:bottom w:val="single" w:sz="4" w:space="0" w:color="auto"/>
              <w:right w:val="single" w:sz="4" w:space="0" w:color="auto"/>
            </w:tcBorders>
            <w:hideMark/>
          </w:tcPr>
          <w:p w14:paraId="07952ED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Импорт медицинских данных:</w:t>
            </w:r>
          </w:p>
          <w:p w14:paraId="0133AB5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ручной режим</w:t>
            </w:r>
          </w:p>
          <w:p w14:paraId="3641781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автоматический режим</w:t>
            </w:r>
          </w:p>
        </w:tc>
        <w:tc>
          <w:tcPr>
            <w:tcW w:w="683" w:type="pct"/>
            <w:tcBorders>
              <w:top w:val="single" w:sz="4" w:space="0" w:color="auto"/>
              <w:left w:val="single" w:sz="4" w:space="0" w:color="auto"/>
              <w:bottom w:val="single" w:sz="4" w:space="0" w:color="auto"/>
              <w:right w:val="single" w:sz="4" w:space="0" w:color="auto"/>
            </w:tcBorders>
            <w:hideMark/>
          </w:tcPr>
          <w:p w14:paraId="08A8960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2C60F55"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70D0262" w14:textId="77777777" w:rsidR="008517F4" w:rsidRPr="000D0678" w:rsidRDefault="008517F4" w:rsidP="0008395A">
            <w:pPr>
              <w:rPr>
                <w:rFonts w:ascii="Times New Roman" w:hAnsi="Times New Roman" w:cs="Times New Roman"/>
                <w:sz w:val="18"/>
                <w:szCs w:val="24"/>
              </w:rPr>
            </w:pPr>
            <w:bookmarkStart w:id="481" w:name="_Toc90641725"/>
            <w:bookmarkStart w:id="482" w:name="_Toc149318295"/>
            <w:bookmarkEnd w:id="481"/>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2"/>
          </w:p>
        </w:tc>
        <w:tc>
          <w:tcPr>
            <w:tcW w:w="3031" w:type="pct"/>
            <w:tcBorders>
              <w:top w:val="single" w:sz="4" w:space="0" w:color="auto"/>
              <w:left w:val="single" w:sz="4" w:space="0" w:color="auto"/>
              <w:bottom w:val="single" w:sz="4" w:space="0" w:color="auto"/>
              <w:right w:val="single" w:sz="4" w:space="0" w:color="auto"/>
            </w:tcBorders>
            <w:hideMark/>
          </w:tcPr>
          <w:p w14:paraId="5921465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Экспорт данных в различных форматах на внешний носитель</w:t>
            </w:r>
          </w:p>
        </w:tc>
        <w:tc>
          <w:tcPr>
            <w:tcW w:w="683" w:type="pct"/>
            <w:tcBorders>
              <w:top w:val="single" w:sz="4" w:space="0" w:color="auto"/>
              <w:left w:val="single" w:sz="4" w:space="0" w:color="auto"/>
              <w:bottom w:val="single" w:sz="4" w:space="0" w:color="auto"/>
              <w:right w:val="single" w:sz="4" w:space="0" w:color="auto"/>
            </w:tcBorders>
            <w:hideMark/>
          </w:tcPr>
          <w:p w14:paraId="6C9532A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CBCB44E"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3470CB6" w14:textId="77777777" w:rsidR="008517F4" w:rsidRPr="000D0678" w:rsidRDefault="008517F4" w:rsidP="0008395A">
            <w:pPr>
              <w:rPr>
                <w:rFonts w:ascii="Times New Roman" w:hAnsi="Times New Roman" w:cs="Times New Roman"/>
                <w:sz w:val="18"/>
                <w:szCs w:val="24"/>
              </w:rPr>
            </w:pPr>
            <w:bookmarkStart w:id="483" w:name="_Toc90641726"/>
            <w:bookmarkStart w:id="484" w:name="_Toc149318296"/>
            <w:bookmarkEnd w:id="483"/>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4"/>
          </w:p>
        </w:tc>
        <w:tc>
          <w:tcPr>
            <w:tcW w:w="3031" w:type="pct"/>
            <w:tcBorders>
              <w:top w:val="single" w:sz="4" w:space="0" w:color="auto"/>
              <w:left w:val="single" w:sz="4" w:space="0" w:color="auto"/>
              <w:bottom w:val="single" w:sz="4" w:space="0" w:color="auto"/>
              <w:right w:val="single" w:sz="4" w:space="0" w:color="auto"/>
            </w:tcBorders>
            <w:hideMark/>
          </w:tcPr>
          <w:p w14:paraId="07BFA45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Перемещение исследований в архив на внешний носитель</w:t>
            </w:r>
          </w:p>
        </w:tc>
        <w:tc>
          <w:tcPr>
            <w:tcW w:w="683" w:type="pct"/>
            <w:tcBorders>
              <w:top w:val="single" w:sz="4" w:space="0" w:color="auto"/>
              <w:left w:val="single" w:sz="4" w:space="0" w:color="auto"/>
              <w:bottom w:val="single" w:sz="4" w:space="0" w:color="auto"/>
              <w:right w:val="single" w:sz="4" w:space="0" w:color="auto"/>
            </w:tcBorders>
            <w:hideMark/>
          </w:tcPr>
          <w:p w14:paraId="5E1091F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936C66C"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E5DECAE" w14:textId="77777777" w:rsidR="008517F4" w:rsidRPr="000D0678" w:rsidRDefault="008517F4" w:rsidP="0008395A">
            <w:pPr>
              <w:rPr>
                <w:rFonts w:ascii="Times New Roman" w:hAnsi="Times New Roman" w:cs="Times New Roman"/>
                <w:sz w:val="18"/>
                <w:szCs w:val="24"/>
              </w:rPr>
            </w:pPr>
            <w:bookmarkStart w:id="485" w:name="_Toc90641727"/>
            <w:bookmarkStart w:id="486" w:name="_Toc149318297"/>
            <w:bookmarkEnd w:id="48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6"/>
          </w:p>
        </w:tc>
        <w:tc>
          <w:tcPr>
            <w:tcW w:w="3031" w:type="pct"/>
            <w:tcBorders>
              <w:top w:val="single" w:sz="4" w:space="0" w:color="auto"/>
              <w:left w:val="single" w:sz="4" w:space="0" w:color="auto"/>
              <w:bottom w:val="single" w:sz="4" w:space="0" w:color="auto"/>
              <w:right w:val="single" w:sz="4" w:space="0" w:color="auto"/>
            </w:tcBorders>
            <w:hideMark/>
          </w:tcPr>
          <w:p w14:paraId="644D889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Поддержка загрузки не-DICOM объектов в DICOM-контейнерах </w:t>
            </w:r>
          </w:p>
        </w:tc>
        <w:tc>
          <w:tcPr>
            <w:tcW w:w="683" w:type="pct"/>
            <w:tcBorders>
              <w:top w:val="single" w:sz="4" w:space="0" w:color="auto"/>
              <w:left w:val="single" w:sz="4" w:space="0" w:color="auto"/>
              <w:bottom w:val="single" w:sz="4" w:space="0" w:color="auto"/>
              <w:right w:val="single" w:sz="4" w:space="0" w:color="auto"/>
            </w:tcBorders>
            <w:hideMark/>
          </w:tcPr>
          <w:p w14:paraId="0D7E816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126B17B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5567090E" w14:textId="77777777" w:rsidR="008517F4" w:rsidRPr="000D0678" w:rsidRDefault="008517F4" w:rsidP="0008395A">
            <w:pPr>
              <w:rPr>
                <w:rFonts w:ascii="Times New Roman" w:hAnsi="Times New Roman" w:cs="Times New Roman"/>
                <w:sz w:val="18"/>
                <w:szCs w:val="24"/>
              </w:rPr>
            </w:pPr>
            <w:bookmarkStart w:id="487" w:name="_Toc90641728"/>
            <w:bookmarkStart w:id="488" w:name="_Toc149318298"/>
            <w:bookmarkEnd w:id="487"/>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8"/>
          </w:p>
        </w:tc>
        <w:tc>
          <w:tcPr>
            <w:tcW w:w="3031" w:type="pct"/>
            <w:tcBorders>
              <w:top w:val="single" w:sz="4" w:space="0" w:color="auto"/>
              <w:left w:val="single" w:sz="4" w:space="0" w:color="auto"/>
              <w:bottom w:val="single" w:sz="4" w:space="0" w:color="auto"/>
              <w:right w:val="single" w:sz="4" w:space="0" w:color="auto"/>
            </w:tcBorders>
            <w:hideMark/>
          </w:tcPr>
          <w:p w14:paraId="6CD3468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Постраничная выдача списков исследований/пациентов</w:t>
            </w:r>
          </w:p>
        </w:tc>
        <w:tc>
          <w:tcPr>
            <w:tcW w:w="683" w:type="pct"/>
            <w:tcBorders>
              <w:top w:val="single" w:sz="4" w:space="0" w:color="auto"/>
              <w:left w:val="single" w:sz="4" w:space="0" w:color="auto"/>
              <w:bottom w:val="single" w:sz="4" w:space="0" w:color="auto"/>
              <w:right w:val="single" w:sz="4" w:space="0" w:color="auto"/>
            </w:tcBorders>
            <w:hideMark/>
          </w:tcPr>
          <w:p w14:paraId="0045D78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4B2CC62"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17972A4" w14:textId="77777777" w:rsidR="008517F4" w:rsidRPr="000D0678" w:rsidRDefault="008517F4" w:rsidP="0008395A">
            <w:pPr>
              <w:rPr>
                <w:rFonts w:ascii="Times New Roman" w:hAnsi="Times New Roman" w:cs="Times New Roman"/>
                <w:sz w:val="18"/>
                <w:szCs w:val="24"/>
              </w:rPr>
            </w:pPr>
            <w:bookmarkStart w:id="489" w:name="_Toc90641729"/>
            <w:bookmarkStart w:id="490" w:name="_Toc149318299"/>
            <w:bookmarkEnd w:id="489"/>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0"/>
          </w:p>
        </w:tc>
        <w:tc>
          <w:tcPr>
            <w:tcW w:w="3031" w:type="pct"/>
            <w:tcBorders>
              <w:top w:val="single" w:sz="4" w:space="0" w:color="auto"/>
              <w:left w:val="single" w:sz="4" w:space="0" w:color="auto"/>
              <w:bottom w:val="single" w:sz="4" w:space="0" w:color="auto"/>
              <w:right w:val="single" w:sz="4" w:space="0" w:color="auto"/>
            </w:tcBorders>
            <w:hideMark/>
          </w:tcPr>
          <w:p w14:paraId="1B2FD76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Наличие возможности передачи принятых снимков на другие сервера в автоматическом режиме</w:t>
            </w:r>
          </w:p>
        </w:tc>
        <w:tc>
          <w:tcPr>
            <w:tcW w:w="683" w:type="pct"/>
            <w:tcBorders>
              <w:top w:val="single" w:sz="4" w:space="0" w:color="auto"/>
              <w:left w:val="single" w:sz="4" w:space="0" w:color="auto"/>
              <w:bottom w:val="single" w:sz="4" w:space="0" w:color="auto"/>
              <w:right w:val="single" w:sz="4" w:space="0" w:color="auto"/>
            </w:tcBorders>
            <w:hideMark/>
          </w:tcPr>
          <w:p w14:paraId="15673D9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1471626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A578F1D" w14:textId="77777777" w:rsidR="008517F4" w:rsidRPr="000D0678" w:rsidRDefault="008517F4" w:rsidP="0008395A">
            <w:pPr>
              <w:rPr>
                <w:rFonts w:ascii="Times New Roman" w:hAnsi="Times New Roman" w:cs="Times New Roman"/>
                <w:sz w:val="18"/>
                <w:szCs w:val="24"/>
              </w:rPr>
            </w:pPr>
            <w:bookmarkStart w:id="491" w:name="_Toc90641730"/>
            <w:bookmarkStart w:id="492" w:name="_Toc149318300"/>
            <w:bookmarkEnd w:id="491"/>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2"/>
          </w:p>
        </w:tc>
        <w:tc>
          <w:tcPr>
            <w:tcW w:w="3031" w:type="pct"/>
            <w:tcBorders>
              <w:top w:val="single" w:sz="4" w:space="0" w:color="auto"/>
              <w:left w:val="single" w:sz="4" w:space="0" w:color="auto"/>
              <w:bottom w:val="single" w:sz="4" w:space="0" w:color="auto"/>
              <w:right w:val="single" w:sz="4" w:space="0" w:color="auto"/>
            </w:tcBorders>
            <w:hideMark/>
          </w:tcPr>
          <w:p w14:paraId="1C1A18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подключения рабочих станций и модальностей без изменения конфигурации сервера</w:t>
            </w:r>
          </w:p>
        </w:tc>
        <w:tc>
          <w:tcPr>
            <w:tcW w:w="683" w:type="pct"/>
            <w:tcBorders>
              <w:top w:val="single" w:sz="4" w:space="0" w:color="auto"/>
              <w:left w:val="single" w:sz="4" w:space="0" w:color="auto"/>
              <w:bottom w:val="single" w:sz="4" w:space="0" w:color="auto"/>
              <w:right w:val="single" w:sz="4" w:space="0" w:color="auto"/>
            </w:tcBorders>
            <w:hideMark/>
          </w:tcPr>
          <w:p w14:paraId="30219C2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06F539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5CD822FD" w14:textId="77777777" w:rsidR="008517F4" w:rsidRPr="000D0678" w:rsidRDefault="008517F4" w:rsidP="0008395A">
            <w:pPr>
              <w:rPr>
                <w:rFonts w:ascii="Times New Roman" w:hAnsi="Times New Roman" w:cs="Times New Roman"/>
                <w:sz w:val="18"/>
                <w:szCs w:val="24"/>
              </w:rPr>
            </w:pPr>
            <w:bookmarkStart w:id="493" w:name="_Toc90641731"/>
            <w:bookmarkStart w:id="494" w:name="_Toc149318301"/>
            <w:bookmarkEnd w:id="493"/>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4"/>
          </w:p>
        </w:tc>
        <w:tc>
          <w:tcPr>
            <w:tcW w:w="3031" w:type="pct"/>
            <w:tcBorders>
              <w:top w:val="single" w:sz="4" w:space="0" w:color="auto"/>
              <w:left w:val="single" w:sz="4" w:space="0" w:color="auto"/>
              <w:bottom w:val="single" w:sz="4" w:space="0" w:color="auto"/>
              <w:right w:val="single" w:sz="4" w:space="0" w:color="auto"/>
            </w:tcBorders>
            <w:hideMark/>
          </w:tcPr>
          <w:p w14:paraId="6AC3387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стандарта DICOM 3.0</w:t>
            </w:r>
          </w:p>
        </w:tc>
        <w:tc>
          <w:tcPr>
            <w:tcW w:w="683" w:type="pct"/>
            <w:tcBorders>
              <w:top w:val="single" w:sz="4" w:space="0" w:color="auto"/>
              <w:left w:val="single" w:sz="4" w:space="0" w:color="auto"/>
              <w:bottom w:val="single" w:sz="4" w:space="0" w:color="auto"/>
              <w:right w:val="single" w:sz="4" w:space="0" w:color="auto"/>
            </w:tcBorders>
            <w:hideMark/>
          </w:tcPr>
          <w:p w14:paraId="5E5B524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280630E6"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9E6A8BC" w14:textId="77777777" w:rsidR="008517F4" w:rsidRPr="000D0678" w:rsidRDefault="008517F4" w:rsidP="0008395A">
            <w:pPr>
              <w:rPr>
                <w:rFonts w:ascii="Times New Roman" w:hAnsi="Times New Roman" w:cs="Times New Roman"/>
                <w:sz w:val="18"/>
                <w:szCs w:val="24"/>
              </w:rPr>
            </w:pPr>
            <w:bookmarkStart w:id="495" w:name="_Toc90641732"/>
            <w:bookmarkStart w:id="496" w:name="_Toc149318302"/>
            <w:bookmarkEnd w:id="49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6"/>
          </w:p>
        </w:tc>
        <w:tc>
          <w:tcPr>
            <w:tcW w:w="3031" w:type="pct"/>
            <w:tcBorders>
              <w:top w:val="single" w:sz="4" w:space="0" w:color="auto"/>
              <w:left w:val="single" w:sz="4" w:space="0" w:color="auto"/>
              <w:bottom w:val="single" w:sz="4" w:space="0" w:color="auto"/>
              <w:right w:val="single" w:sz="4" w:space="0" w:color="auto"/>
            </w:tcBorders>
            <w:hideMark/>
          </w:tcPr>
          <w:p w14:paraId="20E42F4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проверки DICOM соединения (Verification SCP)</w:t>
            </w:r>
          </w:p>
        </w:tc>
        <w:tc>
          <w:tcPr>
            <w:tcW w:w="683" w:type="pct"/>
            <w:tcBorders>
              <w:top w:val="single" w:sz="4" w:space="0" w:color="auto"/>
              <w:left w:val="single" w:sz="4" w:space="0" w:color="auto"/>
              <w:bottom w:val="single" w:sz="4" w:space="0" w:color="auto"/>
              <w:right w:val="single" w:sz="4" w:space="0" w:color="auto"/>
            </w:tcBorders>
            <w:hideMark/>
          </w:tcPr>
          <w:p w14:paraId="6CF5AD4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3FDE0D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08EBDCD" w14:textId="77777777" w:rsidR="008517F4" w:rsidRPr="000D0678" w:rsidRDefault="008517F4" w:rsidP="0008395A">
            <w:pPr>
              <w:rPr>
                <w:rFonts w:ascii="Times New Roman" w:hAnsi="Times New Roman" w:cs="Times New Roman"/>
                <w:sz w:val="18"/>
                <w:szCs w:val="24"/>
              </w:rPr>
            </w:pPr>
            <w:bookmarkStart w:id="497" w:name="_Toc90641733"/>
            <w:bookmarkStart w:id="498" w:name="_Toc149318303"/>
            <w:bookmarkEnd w:id="497"/>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8"/>
          </w:p>
        </w:tc>
        <w:tc>
          <w:tcPr>
            <w:tcW w:w="3031" w:type="pct"/>
            <w:tcBorders>
              <w:top w:val="single" w:sz="4" w:space="0" w:color="auto"/>
              <w:left w:val="single" w:sz="4" w:space="0" w:color="auto"/>
              <w:bottom w:val="single" w:sz="4" w:space="0" w:color="auto"/>
              <w:right w:val="single" w:sz="4" w:space="0" w:color="auto"/>
            </w:tcBorders>
            <w:hideMark/>
          </w:tcPr>
          <w:p w14:paraId="4F14179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Выдача медицинских данных по запросам от других систем (Query/Retrieve SCP)</w:t>
            </w:r>
          </w:p>
        </w:tc>
        <w:tc>
          <w:tcPr>
            <w:tcW w:w="683" w:type="pct"/>
            <w:tcBorders>
              <w:top w:val="single" w:sz="4" w:space="0" w:color="auto"/>
              <w:left w:val="single" w:sz="4" w:space="0" w:color="auto"/>
              <w:bottom w:val="single" w:sz="4" w:space="0" w:color="auto"/>
              <w:right w:val="single" w:sz="4" w:space="0" w:color="auto"/>
            </w:tcBorders>
            <w:hideMark/>
          </w:tcPr>
          <w:p w14:paraId="50D91B6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0FE3C96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DA77372" w14:textId="77777777" w:rsidR="008517F4" w:rsidRPr="000D0678" w:rsidRDefault="008517F4" w:rsidP="0008395A">
            <w:pPr>
              <w:rPr>
                <w:rFonts w:ascii="Times New Roman" w:hAnsi="Times New Roman" w:cs="Times New Roman"/>
                <w:sz w:val="18"/>
                <w:szCs w:val="24"/>
              </w:rPr>
            </w:pPr>
            <w:bookmarkStart w:id="499" w:name="_Toc90641734"/>
            <w:bookmarkStart w:id="500" w:name="_Toc149318304"/>
            <w:bookmarkEnd w:id="49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0"/>
          </w:p>
        </w:tc>
        <w:tc>
          <w:tcPr>
            <w:tcW w:w="3031" w:type="pct"/>
            <w:tcBorders>
              <w:top w:val="single" w:sz="4" w:space="0" w:color="auto"/>
              <w:left w:val="single" w:sz="4" w:space="0" w:color="auto"/>
              <w:bottom w:val="single" w:sz="4" w:space="0" w:color="auto"/>
              <w:right w:val="single" w:sz="4" w:space="0" w:color="auto"/>
            </w:tcBorders>
            <w:hideMark/>
          </w:tcPr>
          <w:p w14:paraId="0C04A00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приёма и передачи данных на DICOM сервер (Storage SCU / SCP)</w:t>
            </w:r>
          </w:p>
        </w:tc>
        <w:tc>
          <w:tcPr>
            <w:tcW w:w="683" w:type="pct"/>
            <w:tcBorders>
              <w:top w:val="single" w:sz="4" w:space="0" w:color="auto"/>
              <w:left w:val="single" w:sz="4" w:space="0" w:color="auto"/>
              <w:bottom w:val="single" w:sz="4" w:space="0" w:color="auto"/>
              <w:right w:val="single" w:sz="4" w:space="0" w:color="auto"/>
            </w:tcBorders>
            <w:hideMark/>
          </w:tcPr>
          <w:p w14:paraId="287AF3B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5D0FB6B8"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0B186A6" w14:textId="77777777" w:rsidR="008517F4" w:rsidRPr="000D0678" w:rsidRDefault="008517F4" w:rsidP="0008395A">
            <w:pPr>
              <w:rPr>
                <w:rFonts w:ascii="Times New Roman" w:hAnsi="Times New Roman" w:cs="Times New Roman"/>
                <w:sz w:val="18"/>
                <w:szCs w:val="24"/>
              </w:rPr>
            </w:pPr>
            <w:bookmarkStart w:id="501" w:name="_Toc90641735"/>
            <w:bookmarkStart w:id="502" w:name="_Toc149318305"/>
            <w:bookmarkEnd w:id="50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2"/>
          </w:p>
        </w:tc>
        <w:tc>
          <w:tcPr>
            <w:tcW w:w="3031" w:type="pct"/>
            <w:tcBorders>
              <w:top w:val="single" w:sz="4" w:space="0" w:color="auto"/>
              <w:left w:val="single" w:sz="4" w:space="0" w:color="auto"/>
              <w:bottom w:val="single" w:sz="4" w:space="0" w:color="auto"/>
              <w:right w:val="single" w:sz="4" w:space="0" w:color="auto"/>
            </w:tcBorders>
            <w:hideMark/>
          </w:tcPr>
          <w:p w14:paraId="2587642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подтверждения сохранения данных (Storage Commitment SCP)</w:t>
            </w:r>
          </w:p>
        </w:tc>
        <w:tc>
          <w:tcPr>
            <w:tcW w:w="683" w:type="pct"/>
            <w:tcBorders>
              <w:top w:val="single" w:sz="4" w:space="0" w:color="auto"/>
              <w:left w:val="single" w:sz="4" w:space="0" w:color="auto"/>
              <w:bottom w:val="single" w:sz="4" w:space="0" w:color="auto"/>
              <w:right w:val="single" w:sz="4" w:space="0" w:color="auto"/>
            </w:tcBorders>
            <w:hideMark/>
          </w:tcPr>
          <w:p w14:paraId="561ACBF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6977BBF"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EE19194" w14:textId="77777777" w:rsidR="008517F4" w:rsidRPr="000D0678" w:rsidRDefault="008517F4" w:rsidP="0008395A">
            <w:pPr>
              <w:rPr>
                <w:rFonts w:ascii="Times New Roman" w:hAnsi="Times New Roman" w:cs="Times New Roman"/>
                <w:sz w:val="18"/>
                <w:szCs w:val="24"/>
              </w:rPr>
            </w:pPr>
            <w:bookmarkStart w:id="503" w:name="_Toc90641736"/>
            <w:bookmarkStart w:id="504" w:name="_Toc149318306"/>
            <w:bookmarkEnd w:id="50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4"/>
          </w:p>
        </w:tc>
        <w:tc>
          <w:tcPr>
            <w:tcW w:w="3031" w:type="pct"/>
            <w:tcBorders>
              <w:top w:val="single" w:sz="4" w:space="0" w:color="auto"/>
              <w:left w:val="single" w:sz="4" w:space="0" w:color="auto"/>
              <w:bottom w:val="single" w:sz="4" w:space="0" w:color="auto"/>
              <w:right w:val="single" w:sz="4" w:space="0" w:color="auto"/>
            </w:tcBorders>
            <w:hideMark/>
          </w:tcPr>
          <w:p w14:paraId="6E9AA15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передачи и хранения пользовательских раскладок области просмотра изображений (Hanging Protocols)</w:t>
            </w:r>
          </w:p>
        </w:tc>
        <w:tc>
          <w:tcPr>
            <w:tcW w:w="683" w:type="pct"/>
            <w:tcBorders>
              <w:top w:val="single" w:sz="4" w:space="0" w:color="auto"/>
              <w:left w:val="single" w:sz="4" w:space="0" w:color="auto"/>
              <w:bottom w:val="single" w:sz="4" w:space="0" w:color="auto"/>
              <w:right w:val="single" w:sz="4" w:space="0" w:color="auto"/>
            </w:tcBorders>
            <w:hideMark/>
          </w:tcPr>
          <w:p w14:paraId="3D2CB13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AFF8B0D"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C733664" w14:textId="77777777" w:rsidR="008517F4" w:rsidRPr="000D0678" w:rsidRDefault="008517F4" w:rsidP="0008395A">
            <w:pPr>
              <w:rPr>
                <w:rFonts w:ascii="Times New Roman" w:hAnsi="Times New Roman" w:cs="Times New Roman"/>
                <w:sz w:val="18"/>
                <w:szCs w:val="24"/>
              </w:rPr>
            </w:pPr>
            <w:bookmarkStart w:id="505" w:name="_Toc90641737"/>
            <w:bookmarkStart w:id="506" w:name="_Toc149318307"/>
            <w:bookmarkEnd w:id="50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6"/>
          </w:p>
        </w:tc>
        <w:tc>
          <w:tcPr>
            <w:tcW w:w="3031" w:type="pct"/>
            <w:tcBorders>
              <w:top w:val="single" w:sz="4" w:space="0" w:color="auto"/>
              <w:left w:val="single" w:sz="4" w:space="0" w:color="auto"/>
              <w:bottom w:val="single" w:sz="4" w:space="0" w:color="auto"/>
              <w:right w:val="single" w:sz="4" w:space="0" w:color="auto"/>
            </w:tcBorders>
            <w:hideMark/>
          </w:tcPr>
          <w:p w14:paraId="5AFA524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защищенного доступа к центральной базе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503421B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B7F5EDA" w14:textId="77777777" w:rsidTr="0008395A">
        <w:trPr>
          <w:trHeight w:val="113"/>
        </w:trPr>
        <w:tc>
          <w:tcPr>
            <w:tcW w:w="1286" w:type="pct"/>
            <w:tcBorders>
              <w:top w:val="single" w:sz="4" w:space="0" w:color="auto"/>
              <w:left w:val="single" w:sz="4" w:space="0" w:color="auto"/>
              <w:bottom w:val="single" w:sz="4" w:space="0" w:color="auto"/>
              <w:right w:val="single" w:sz="4" w:space="0" w:color="auto"/>
            </w:tcBorders>
            <w:hideMark/>
          </w:tcPr>
          <w:p w14:paraId="38867CCA" w14:textId="77777777" w:rsidR="008517F4" w:rsidRPr="000D0678" w:rsidRDefault="008517F4" w:rsidP="0008395A">
            <w:pPr>
              <w:rPr>
                <w:rFonts w:ascii="Times New Roman" w:hAnsi="Times New Roman" w:cs="Times New Roman"/>
                <w:sz w:val="18"/>
                <w:szCs w:val="24"/>
              </w:rPr>
            </w:pPr>
            <w:bookmarkStart w:id="507" w:name="_Toc90641738"/>
            <w:bookmarkStart w:id="508" w:name="_Toc149318308"/>
            <w:bookmarkEnd w:id="50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8"/>
          </w:p>
        </w:tc>
        <w:tc>
          <w:tcPr>
            <w:tcW w:w="3031" w:type="pct"/>
            <w:tcBorders>
              <w:top w:val="single" w:sz="4" w:space="0" w:color="auto"/>
              <w:left w:val="single" w:sz="4" w:space="0" w:color="auto"/>
              <w:bottom w:val="single" w:sz="4" w:space="0" w:color="auto"/>
              <w:right w:val="single" w:sz="4" w:space="0" w:color="auto"/>
            </w:tcBorders>
            <w:hideMark/>
          </w:tcPr>
          <w:p w14:paraId="1A6E300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передачи DICOM изображений без потерь с помощью следующих функций:</w:t>
            </w:r>
          </w:p>
          <w:p w14:paraId="1034F31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протокола WADO</w:t>
            </w:r>
          </w:p>
          <w:p w14:paraId="5A5F0AA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сжатия при передаче данных без потери качества</w:t>
            </w:r>
          </w:p>
        </w:tc>
        <w:tc>
          <w:tcPr>
            <w:tcW w:w="683" w:type="pct"/>
            <w:tcBorders>
              <w:top w:val="single" w:sz="4" w:space="0" w:color="auto"/>
              <w:left w:val="single" w:sz="4" w:space="0" w:color="auto"/>
              <w:bottom w:val="single" w:sz="4" w:space="0" w:color="auto"/>
              <w:right w:val="single" w:sz="4" w:space="0" w:color="auto"/>
            </w:tcBorders>
            <w:hideMark/>
          </w:tcPr>
          <w:p w14:paraId="0B27A8B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6D67E56"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0668ECA" w14:textId="77777777" w:rsidR="008517F4" w:rsidRPr="000D0678" w:rsidRDefault="008517F4" w:rsidP="0008395A">
            <w:pPr>
              <w:rPr>
                <w:rFonts w:ascii="Times New Roman" w:hAnsi="Times New Roman" w:cs="Times New Roman"/>
                <w:sz w:val="18"/>
                <w:szCs w:val="24"/>
              </w:rPr>
            </w:pPr>
            <w:bookmarkStart w:id="509" w:name="_Toc90641739"/>
            <w:bookmarkStart w:id="510" w:name="_Toc149318309"/>
            <w:bookmarkEnd w:id="50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0"/>
          </w:p>
        </w:tc>
        <w:tc>
          <w:tcPr>
            <w:tcW w:w="3031" w:type="pct"/>
            <w:tcBorders>
              <w:top w:val="single" w:sz="4" w:space="0" w:color="auto"/>
              <w:left w:val="single" w:sz="4" w:space="0" w:color="auto"/>
              <w:bottom w:val="single" w:sz="4" w:space="0" w:color="auto"/>
              <w:right w:val="single" w:sz="4" w:space="0" w:color="auto"/>
            </w:tcBorders>
            <w:hideMark/>
          </w:tcPr>
          <w:p w14:paraId="69809AB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Серверная визуализация</w:t>
            </w:r>
          </w:p>
        </w:tc>
        <w:tc>
          <w:tcPr>
            <w:tcW w:w="683" w:type="pct"/>
            <w:tcBorders>
              <w:top w:val="single" w:sz="4" w:space="0" w:color="auto"/>
              <w:left w:val="single" w:sz="4" w:space="0" w:color="auto"/>
              <w:bottom w:val="single" w:sz="4" w:space="0" w:color="auto"/>
              <w:right w:val="single" w:sz="4" w:space="0" w:color="auto"/>
            </w:tcBorders>
            <w:hideMark/>
          </w:tcPr>
          <w:p w14:paraId="05BB8B2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C88609B" w14:textId="77777777" w:rsidTr="0008395A">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14:paraId="6DB965E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Администрирование системы</w:t>
            </w:r>
          </w:p>
        </w:tc>
      </w:tr>
      <w:tr w:rsidR="008517F4" w:rsidRPr="000D0678" w14:paraId="09D2CAF0"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6EF11F9" w14:textId="77777777" w:rsidR="008517F4" w:rsidRPr="000D0678" w:rsidRDefault="008517F4" w:rsidP="0008395A">
            <w:pPr>
              <w:rPr>
                <w:rFonts w:ascii="Times New Roman" w:hAnsi="Times New Roman" w:cs="Times New Roman"/>
                <w:sz w:val="18"/>
                <w:szCs w:val="24"/>
              </w:rPr>
            </w:pPr>
            <w:bookmarkStart w:id="511" w:name="_Toc90641740"/>
            <w:bookmarkStart w:id="512" w:name="_Toc149318310"/>
            <w:bookmarkEnd w:id="51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2"/>
          </w:p>
        </w:tc>
        <w:tc>
          <w:tcPr>
            <w:tcW w:w="3031" w:type="pct"/>
            <w:tcBorders>
              <w:top w:val="single" w:sz="4" w:space="0" w:color="auto"/>
              <w:left w:val="single" w:sz="4" w:space="0" w:color="auto"/>
              <w:bottom w:val="single" w:sz="4" w:space="0" w:color="auto"/>
              <w:right w:val="single" w:sz="4" w:space="0" w:color="auto"/>
            </w:tcBorders>
            <w:hideMark/>
          </w:tcPr>
          <w:p w14:paraId="6C91341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Управление системой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1987CD1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4F5865F1" w14:textId="77777777" w:rsidTr="0008395A">
        <w:trPr>
          <w:trHeight w:val="56"/>
        </w:trPr>
        <w:tc>
          <w:tcPr>
            <w:tcW w:w="1286" w:type="pct"/>
            <w:tcBorders>
              <w:top w:val="single" w:sz="4" w:space="0" w:color="auto"/>
              <w:left w:val="single" w:sz="4" w:space="0" w:color="auto"/>
              <w:bottom w:val="single" w:sz="4" w:space="0" w:color="auto"/>
              <w:right w:val="single" w:sz="4" w:space="0" w:color="auto"/>
            </w:tcBorders>
            <w:hideMark/>
          </w:tcPr>
          <w:p w14:paraId="76C010C8" w14:textId="77777777" w:rsidR="008517F4" w:rsidRPr="000D0678" w:rsidRDefault="008517F4" w:rsidP="0008395A">
            <w:pPr>
              <w:rPr>
                <w:rFonts w:ascii="Times New Roman" w:hAnsi="Times New Roman" w:cs="Times New Roman"/>
                <w:sz w:val="18"/>
                <w:szCs w:val="24"/>
              </w:rPr>
            </w:pPr>
            <w:bookmarkStart w:id="513" w:name="_Toc90641741"/>
            <w:bookmarkStart w:id="514" w:name="_Toc149318311"/>
            <w:bookmarkEnd w:id="51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4"/>
          </w:p>
        </w:tc>
        <w:tc>
          <w:tcPr>
            <w:tcW w:w="3031" w:type="pct"/>
            <w:tcBorders>
              <w:top w:val="single" w:sz="4" w:space="0" w:color="auto"/>
              <w:left w:val="single" w:sz="4" w:space="0" w:color="auto"/>
              <w:bottom w:val="single" w:sz="4" w:space="0" w:color="auto"/>
              <w:right w:val="single" w:sz="4" w:space="0" w:color="auto"/>
            </w:tcBorders>
            <w:hideMark/>
          </w:tcPr>
          <w:p w14:paraId="4150C05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Настраиваемая политика разграничения доступа к медицинским данным</w:t>
            </w:r>
          </w:p>
        </w:tc>
        <w:tc>
          <w:tcPr>
            <w:tcW w:w="683" w:type="pct"/>
            <w:tcBorders>
              <w:top w:val="single" w:sz="4" w:space="0" w:color="auto"/>
              <w:left w:val="single" w:sz="4" w:space="0" w:color="auto"/>
              <w:bottom w:val="single" w:sz="4" w:space="0" w:color="auto"/>
              <w:right w:val="single" w:sz="4" w:space="0" w:color="auto"/>
            </w:tcBorders>
            <w:hideMark/>
          </w:tcPr>
          <w:p w14:paraId="51EEC06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535E1707"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0D4BBAAD" w14:textId="77777777" w:rsidR="008517F4" w:rsidRPr="000D0678" w:rsidRDefault="008517F4" w:rsidP="0008395A">
            <w:pPr>
              <w:rPr>
                <w:rFonts w:ascii="Times New Roman" w:hAnsi="Times New Roman" w:cs="Times New Roman"/>
                <w:sz w:val="18"/>
                <w:szCs w:val="24"/>
              </w:rPr>
            </w:pPr>
            <w:bookmarkStart w:id="515" w:name="_Toc90641742"/>
            <w:bookmarkStart w:id="516" w:name="_Toc149318312"/>
            <w:bookmarkEnd w:id="51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6"/>
          </w:p>
        </w:tc>
        <w:tc>
          <w:tcPr>
            <w:tcW w:w="3031" w:type="pct"/>
            <w:tcBorders>
              <w:top w:val="single" w:sz="4" w:space="0" w:color="auto"/>
              <w:left w:val="single" w:sz="4" w:space="0" w:color="auto"/>
              <w:bottom w:val="single" w:sz="4" w:space="0" w:color="auto"/>
              <w:right w:val="single" w:sz="4" w:space="0" w:color="auto"/>
            </w:tcBorders>
            <w:hideMark/>
          </w:tcPr>
          <w:p w14:paraId="2D45367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Управление учетными записями пользователей:</w:t>
            </w:r>
          </w:p>
        </w:tc>
        <w:tc>
          <w:tcPr>
            <w:tcW w:w="683" w:type="pct"/>
            <w:vMerge w:val="restart"/>
            <w:tcBorders>
              <w:top w:val="single" w:sz="4" w:space="0" w:color="auto"/>
              <w:left w:val="single" w:sz="4" w:space="0" w:color="auto"/>
              <w:bottom w:val="single" w:sz="4" w:space="0" w:color="auto"/>
              <w:right w:val="single" w:sz="4" w:space="0" w:color="auto"/>
            </w:tcBorders>
            <w:hideMark/>
          </w:tcPr>
          <w:p w14:paraId="534684B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B0CAADA"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A64A5F"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15800EC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Добавление пользователя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2DFB2" w14:textId="77777777" w:rsidR="008517F4" w:rsidRPr="000D0678" w:rsidRDefault="008517F4" w:rsidP="0008395A">
            <w:pPr>
              <w:rPr>
                <w:rFonts w:ascii="Times New Roman" w:hAnsi="Times New Roman" w:cs="Times New Roman"/>
                <w:sz w:val="18"/>
                <w:szCs w:val="24"/>
              </w:rPr>
            </w:pPr>
          </w:p>
        </w:tc>
      </w:tr>
      <w:tr w:rsidR="008517F4" w:rsidRPr="000D0678" w14:paraId="3F19E510"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311FD"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10D5D18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Назначение пользователю логина/пароля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31D59" w14:textId="77777777" w:rsidR="008517F4" w:rsidRPr="000D0678" w:rsidRDefault="008517F4" w:rsidP="0008395A">
            <w:pPr>
              <w:rPr>
                <w:rFonts w:ascii="Times New Roman" w:hAnsi="Times New Roman" w:cs="Times New Roman"/>
                <w:sz w:val="18"/>
                <w:szCs w:val="24"/>
              </w:rPr>
            </w:pPr>
          </w:p>
        </w:tc>
      </w:tr>
      <w:tr w:rsidR="008517F4" w:rsidRPr="000D0678" w14:paraId="64AD0C0F"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55AEC"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342DEDD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Назначение типа входа локальный/LDAP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A56B3" w14:textId="77777777" w:rsidR="008517F4" w:rsidRPr="000D0678" w:rsidRDefault="008517F4" w:rsidP="0008395A">
            <w:pPr>
              <w:rPr>
                <w:rFonts w:ascii="Times New Roman" w:hAnsi="Times New Roman" w:cs="Times New Roman"/>
                <w:sz w:val="18"/>
                <w:szCs w:val="24"/>
              </w:rPr>
            </w:pPr>
          </w:p>
        </w:tc>
      </w:tr>
      <w:tr w:rsidR="008517F4" w:rsidRPr="000D0678" w14:paraId="7714107A"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47F07"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707A18B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Разграничение доступа к результатам исследований в зависимости от МО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140BC4" w14:textId="77777777" w:rsidR="008517F4" w:rsidRPr="000D0678" w:rsidRDefault="008517F4" w:rsidP="0008395A">
            <w:pPr>
              <w:rPr>
                <w:rFonts w:ascii="Times New Roman" w:hAnsi="Times New Roman" w:cs="Times New Roman"/>
                <w:sz w:val="18"/>
                <w:szCs w:val="24"/>
              </w:rPr>
            </w:pPr>
          </w:p>
        </w:tc>
      </w:tr>
      <w:tr w:rsidR="008517F4" w:rsidRPr="000D0678" w14:paraId="5D8649D9"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57C913F3" w14:textId="77777777" w:rsidR="008517F4" w:rsidRPr="000D0678" w:rsidRDefault="008517F4" w:rsidP="0008395A">
            <w:pPr>
              <w:rPr>
                <w:rFonts w:ascii="Times New Roman" w:hAnsi="Times New Roman" w:cs="Times New Roman"/>
                <w:sz w:val="18"/>
                <w:szCs w:val="24"/>
              </w:rPr>
            </w:pPr>
            <w:bookmarkStart w:id="517" w:name="_Toc90641743"/>
            <w:bookmarkStart w:id="518" w:name="_Toc149318313"/>
            <w:bookmarkEnd w:id="51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8"/>
          </w:p>
        </w:tc>
        <w:tc>
          <w:tcPr>
            <w:tcW w:w="3031" w:type="pct"/>
            <w:tcBorders>
              <w:top w:val="single" w:sz="4" w:space="0" w:color="auto"/>
              <w:left w:val="single" w:sz="4" w:space="0" w:color="auto"/>
              <w:bottom w:val="single" w:sz="4" w:space="0" w:color="auto"/>
              <w:right w:val="single" w:sz="4" w:space="0" w:color="auto"/>
            </w:tcBorders>
            <w:hideMark/>
          </w:tcPr>
          <w:p w14:paraId="580F463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Работа с данными пациентов:</w:t>
            </w:r>
          </w:p>
        </w:tc>
        <w:tc>
          <w:tcPr>
            <w:tcW w:w="683" w:type="pct"/>
            <w:vMerge w:val="restart"/>
            <w:tcBorders>
              <w:top w:val="single" w:sz="4" w:space="0" w:color="auto"/>
              <w:left w:val="single" w:sz="4" w:space="0" w:color="auto"/>
              <w:bottom w:val="single" w:sz="4" w:space="0" w:color="auto"/>
              <w:right w:val="single" w:sz="4" w:space="0" w:color="auto"/>
            </w:tcBorders>
            <w:hideMark/>
          </w:tcPr>
          <w:p w14:paraId="5D0680C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2758E58A"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BEC97"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41401FC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Поиск пациента в подсистеме администрирования по следующим атрибутам:</w:t>
            </w:r>
          </w:p>
          <w:p w14:paraId="540F83E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ID пациента</w:t>
            </w:r>
          </w:p>
          <w:p w14:paraId="7244561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ФИО пациента</w:t>
            </w:r>
          </w:p>
          <w:p w14:paraId="42A77F0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Дата рождения пациента</w:t>
            </w:r>
          </w:p>
          <w:p w14:paraId="2EC1251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Паспорт</w:t>
            </w:r>
          </w:p>
          <w:p w14:paraId="42B9566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505D" w14:textId="77777777" w:rsidR="008517F4" w:rsidRPr="000D0678" w:rsidRDefault="008517F4" w:rsidP="0008395A">
            <w:pPr>
              <w:rPr>
                <w:rFonts w:ascii="Times New Roman" w:hAnsi="Times New Roman" w:cs="Times New Roman"/>
                <w:sz w:val="18"/>
                <w:szCs w:val="24"/>
              </w:rPr>
            </w:pPr>
          </w:p>
        </w:tc>
      </w:tr>
      <w:tr w:rsidR="008517F4" w:rsidRPr="000D0678" w14:paraId="21531DFF"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AAC3D"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4F5E501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44BF6" w14:textId="77777777" w:rsidR="008517F4" w:rsidRPr="000D0678" w:rsidRDefault="008517F4" w:rsidP="0008395A">
            <w:pPr>
              <w:rPr>
                <w:rFonts w:ascii="Times New Roman" w:hAnsi="Times New Roman" w:cs="Times New Roman"/>
                <w:sz w:val="18"/>
                <w:szCs w:val="24"/>
              </w:rPr>
            </w:pPr>
          </w:p>
        </w:tc>
      </w:tr>
      <w:tr w:rsidR="008517F4" w:rsidRPr="000D0678" w14:paraId="4EDD5BE7"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27C42"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3655A16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Создание нового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ECE4F" w14:textId="77777777" w:rsidR="008517F4" w:rsidRPr="000D0678" w:rsidRDefault="008517F4" w:rsidP="0008395A">
            <w:pPr>
              <w:rPr>
                <w:rFonts w:ascii="Times New Roman" w:hAnsi="Times New Roman" w:cs="Times New Roman"/>
                <w:sz w:val="18"/>
                <w:szCs w:val="24"/>
              </w:rPr>
            </w:pPr>
          </w:p>
        </w:tc>
      </w:tr>
      <w:tr w:rsidR="008517F4" w:rsidRPr="000D0678" w14:paraId="6F11FA67"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B9765"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468BB57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Удаление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C68EB" w14:textId="77777777" w:rsidR="008517F4" w:rsidRPr="000D0678" w:rsidRDefault="008517F4" w:rsidP="0008395A">
            <w:pPr>
              <w:rPr>
                <w:rFonts w:ascii="Times New Roman" w:hAnsi="Times New Roman" w:cs="Times New Roman"/>
                <w:sz w:val="18"/>
                <w:szCs w:val="24"/>
              </w:rPr>
            </w:pPr>
          </w:p>
        </w:tc>
      </w:tr>
      <w:tr w:rsidR="008517F4" w:rsidRPr="000D0678" w14:paraId="34A67824"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02500"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295833E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Объединение пациентов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C535A" w14:textId="77777777" w:rsidR="008517F4" w:rsidRPr="000D0678" w:rsidRDefault="008517F4" w:rsidP="0008395A">
            <w:pPr>
              <w:rPr>
                <w:rFonts w:ascii="Times New Roman" w:hAnsi="Times New Roman" w:cs="Times New Roman"/>
                <w:sz w:val="18"/>
                <w:szCs w:val="24"/>
              </w:rPr>
            </w:pPr>
          </w:p>
        </w:tc>
      </w:tr>
      <w:tr w:rsidR="008517F4" w:rsidRPr="000D0678" w14:paraId="092937DA"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715BCBC0" w14:textId="77777777" w:rsidR="008517F4" w:rsidRPr="000D0678" w:rsidRDefault="008517F4" w:rsidP="0008395A">
            <w:pPr>
              <w:rPr>
                <w:rFonts w:ascii="Times New Roman" w:hAnsi="Times New Roman" w:cs="Times New Roman"/>
                <w:sz w:val="18"/>
                <w:szCs w:val="24"/>
              </w:rPr>
            </w:pPr>
            <w:bookmarkStart w:id="519" w:name="_Toc90641744"/>
            <w:bookmarkStart w:id="520" w:name="_Toc149318314"/>
            <w:bookmarkEnd w:id="51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0"/>
          </w:p>
        </w:tc>
        <w:tc>
          <w:tcPr>
            <w:tcW w:w="3031" w:type="pct"/>
            <w:tcBorders>
              <w:top w:val="single" w:sz="4" w:space="0" w:color="auto"/>
              <w:left w:val="single" w:sz="4" w:space="0" w:color="auto"/>
              <w:bottom w:val="single" w:sz="4" w:space="0" w:color="auto"/>
              <w:right w:val="single" w:sz="4" w:space="0" w:color="auto"/>
            </w:tcBorders>
            <w:hideMark/>
          </w:tcPr>
          <w:p w14:paraId="69A47A4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Работа с данными исследований</w:t>
            </w:r>
          </w:p>
        </w:tc>
        <w:tc>
          <w:tcPr>
            <w:tcW w:w="683" w:type="pct"/>
            <w:vMerge w:val="restart"/>
            <w:tcBorders>
              <w:top w:val="single" w:sz="4" w:space="0" w:color="auto"/>
              <w:left w:val="single" w:sz="4" w:space="0" w:color="auto"/>
              <w:bottom w:val="single" w:sz="4" w:space="0" w:color="auto"/>
              <w:right w:val="single" w:sz="4" w:space="0" w:color="auto"/>
            </w:tcBorders>
            <w:hideMark/>
          </w:tcPr>
          <w:p w14:paraId="65F528C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2E91F10C"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06178"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5FB7DFB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исследования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DF58D" w14:textId="77777777" w:rsidR="008517F4" w:rsidRPr="000D0678" w:rsidRDefault="008517F4" w:rsidP="0008395A">
            <w:pPr>
              <w:rPr>
                <w:rFonts w:ascii="Times New Roman" w:hAnsi="Times New Roman" w:cs="Times New Roman"/>
                <w:sz w:val="18"/>
                <w:szCs w:val="24"/>
              </w:rPr>
            </w:pPr>
          </w:p>
        </w:tc>
      </w:tr>
      <w:tr w:rsidR="008517F4" w:rsidRPr="000D0678" w14:paraId="1D91DC85"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367F"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3B0C778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Перемещение исследований между пациентами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19A1B" w14:textId="77777777" w:rsidR="008517F4" w:rsidRPr="000D0678" w:rsidRDefault="008517F4" w:rsidP="0008395A">
            <w:pPr>
              <w:rPr>
                <w:rFonts w:ascii="Times New Roman" w:hAnsi="Times New Roman" w:cs="Times New Roman"/>
                <w:sz w:val="18"/>
                <w:szCs w:val="24"/>
              </w:rPr>
            </w:pPr>
          </w:p>
        </w:tc>
      </w:tr>
      <w:tr w:rsidR="008517F4" w:rsidRPr="000D0678" w14:paraId="78BFD634"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FC5A491" w14:textId="77777777" w:rsidR="008517F4" w:rsidRPr="000D0678" w:rsidRDefault="008517F4" w:rsidP="0008395A">
            <w:pPr>
              <w:rPr>
                <w:rFonts w:ascii="Times New Roman" w:hAnsi="Times New Roman" w:cs="Times New Roman"/>
                <w:sz w:val="18"/>
                <w:szCs w:val="24"/>
              </w:rPr>
            </w:pPr>
            <w:bookmarkStart w:id="521" w:name="_Toc90641745"/>
            <w:bookmarkStart w:id="522" w:name="_Toc149318315"/>
            <w:bookmarkEnd w:id="52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2"/>
          </w:p>
        </w:tc>
        <w:tc>
          <w:tcPr>
            <w:tcW w:w="3031" w:type="pct"/>
            <w:tcBorders>
              <w:top w:val="single" w:sz="4" w:space="0" w:color="auto"/>
              <w:left w:val="single" w:sz="4" w:space="0" w:color="auto"/>
              <w:bottom w:val="single" w:sz="4" w:space="0" w:color="auto"/>
              <w:right w:val="single" w:sz="4" w:space="0" w:color="auto"/>
            </w:tcBorders>
            <w:hideMark/>
          </w:tcPr>
          <w:p w14:paraId="5C474F1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серии</w:t>
            </w:r>
          </w:p>
        </w:tc>
        <w:tc>
          <w:tcPr>
            <w:tcW w:w="683" w:type="pct"/>
            <w:tcBorders>
              <w:top w:val="single" w:sz="4" w:space="0" w:color="auto"/>
              <w:left w:val="single" w:sz="4" w:space="0" w:color="auto"/>
              <w:bottom w:val="single" w:sz="4" w:space="0" w:color="auto"/>
              <w:right w:val="single" w:sz="4" w:space="0" w:color="auto"/>
            </w:tcBorders>
            <w:hideMark/>
          </w:tcPr>
          <w:p w14:paraId="36B27F0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54D1671"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2897E9A" w14:textId="77777777" w:rsidR="008517F4" w:rsidRPr="000D0678" w:rsidRDefault="008517F4" w:rsidP="0008395A">
            <w:pPr>
              <w:rPr>
                <w:rFonts w:ascii="Times New Roman" w:hAnsi="Times New Roman" w:cs="Times New Roman"/>
                <w:sz w:val="18"/>
                <w:szCs w:val="24"/>
              </w:rPr>
            </w:pPr>
            <w:bookmarkStart w:id="523" w:name="_Toc90641746"/>
            <w:bookmarkStart w:id="524" w:name="_Toc149318316"/>
            <w:bookmarkEnd w:id="52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4"/>
          </w:p>
        </w:tc>
        <w:tc>
          <w:tcPr>
            <w:tcW w:w="3031" w:type="pct"/>
            <w:tcBorders>
              <w:top w:val="single" w:sz="4" w:space="0" w:color="auto"/>
              <w:left w:val="single" w:sz="4" w:space="0" w:color="auto"/>
              <w:bottom w:val="single" w:sz="4" w:space="0" w:color="auto"/>
              <w:right w:val="single" w:sz="4" w:space="0" w:color="auto"/>
            </w:tcBorders>
            <w:hideMark/>
          </w:tcPr>
          <w:p w14:paraId="1FCAC19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объектов</w:t>
            </w:r>
          </w:p>
        </w:tc>
        <w:tc>
          <w:tcPr>
            <w:tcW w:w="683" w:type="pct"/>
            <w:tcBorders>
              <w:top w:val="single" w:sz="4" w:space="0" w:color="auto"/>
              <w:left w:val="single" w:sz="4" w:space="0" w:color="auto"/>
              <w:bottom w:val="single" w:sz="4" w:space="0" w:color="auto"/>
              <w:right w:val="single" w:sz="4" w:space="0" w:color="auto"/>
            </w:tcBorders>
            <w:hideMark/>
          </w:tcPr>
          <w:p w14:paraId="4070DFF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B6F463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962D5BA" w14:textId="77777777" w:rsidR="008517F4" w:rsidRPr="000D0678" w:rsidRDefault="008517F4" w:rsidP="0008395A">
            <w:pPr>
              <w:rPr>
                <w:rFonts w:ascii="Times New Roman" w:hAnsi="Times New Roman" w:cs="Times New Roman"/>
                <w:sz w:val="18"/>
                <w:szCs w:val="24"/>
              </w:rPr>
            </w:pPr>
            <w:bookmarkStart w:id="525" w:name="_Toc90641747"/>
            <w:bookmarkStart w:id="526" w:name="_Toc149318317"/>
            <w:bookmarkEnd w:id="52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6"/>
          </w:p>
        </w:tc>
        <w:tc>
          <w:tcPr>
            <w:tcW w:w="3031" w:type="pct"/>
            <w:tcBorders>
              <w:top w:val="single" w:sz="4" w:space="0" w:color="auto"/>
              <w:left w:val="single" w:sz="4" w:space="0" w:color="auto"/>
              <w:bottom w:val="single" w:sz="4" w:space="0" w:color="auto"/>
              <w:right w:val="single" w:sz="4" w:space="0" w:color="auto"/>
            </w:tcBorders>
            <w:hideMark/>
          </w:tcPr>
          <w:p w14:paraId="1FAE10E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Назначение нескольких имен (AETitle) сервера</w:t>
            </w:r>
          </w:p>
        </w:tc>
        <w:tc>
          <w:tcPr>
            <w:tcW w:w="683" w:type="pct"/>
            <w:tcBorders>
              <w:top w:val="single" w:sz="4" w:space="0" w:color="auto"/>
              <w:left w:val="single" w:sz="4" w:space="0" w:color="auto"/>
              <w:bottom w:val="single" w:sz="4" w:space="0" w:color="auto"/>
              <w:right w:val="single" w:sz="4" w:space="0" w:color="auto"/>
            </w:tcBorders>
            <w:hideMark/>
          </w:tcPr>
          <w:p w14:paraId="73CAF03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E8A98E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06E4FDE7" w14:textId="77777777" w:rsidR="008517F4" w:rsidRPr="000D0678" w:rsidRDefault="008517F4" w:rsidP="0008395A">
            <w:pPr>
              <w:rPr>
                <w:rFonts w:ascii="Times New Roman" w:hAnsi="Times New Roman" w:cs="Times New Roman"/>
                <w:sz w:val="18"/>
                <w:szCs w:val="24"/>
              </w:rPr>
            </w:pPr>
            <w:bookmarkStart w:id="527" w:name="_Toc90641748"/>
            <w:bookmarkStart w:id="528" w:name="_Toc149318318"/>
            <w:bookmarkEnd w:id="52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8"/>
          </w:p>
        </w:tc>
        <w:tc>
          <w:tcPr>
            <w:tcW w:w="3031" w:type="pct"/>
            <w:tcBorders>
              <w:top w:val="single" w:sz="4" w:space="0" w:color="auto"/>
              <w:left w:val="single" w:sz="4" w:space="0" w:color="auto"/>
              <w:bottom w:val="single" w:sz="4" w:space="0" w:color="auto"/>
              <w:right w:val="single" w:sz="4" w:space="0" w:color="auto"/>
            </w:tcBorders>
            <w:hideMark/>
          </w:tcPr>
          <w:p w14:paraId="19ED459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Ручное конфигурирование имен и адресов устройств</w:t>
            </w:r>
          </w:p>
        </w:tc>
        <w:tc>
          <w:tcPr>
            <w:tcW w:w="683" w:type="pct"/>
            <w:tcBorders>
              <w:top w:val="single" w:sz="4" w:space="0" w:color="auto"/>
              <w:left w:val="single" w:sz="4" w:space="0" w:color="auto"/>
              <w:bottom w:val="single" w:sz="4" w:space="0" w:color="auto"/>
              <w:right w:val="single" w:sz="4" w:space="0" w:color="auto"/>
            </w:tcBorders>
            <w:hideMark/>
          </w:tcPr>
          <w:p w14:paraId="3E92531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8FCA31F"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617F5C8" w14:textId="77777777" w:rsidR="008517F4" w:rsidRPr="000D0678" w:rsidRDefault="008517F4" w:rsidP="0008395A">
            <w:pPr>
              <w:rPr>
                <w:rFonts w:ascii="Times New Roman" w:hAnsi="Times New Roman" w:cs="Times New Roman"/>
                <w:sz w:val="18"/>
                <w:szCs w:val="24"/>
              </w:rPr>
            </w:pPr>
            <w:bookmarkStart w:id="529" w:name="_Toc90641749"/>
            <w:bookmarkStart w:id="530" w:name="_Toc149318319"/>
            <w:bookmarkEnd w:id="52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0"/>
          </w:p>
        </w:tc>
        <w:tc>
          <w:tcPr>
            <w:tcW w:w="3031" w:type="pct"/>
            <w:tcBorders>
              <w:top w:val="single" w:sz="4" w:space="0" w:color="auto"/>
              <w:left w:val="single" w:sz="4" w:space="0" w:color="auto"/>
              <w:bottom w:val="single" w:sz="4" w:space="0" w:color="auto"/>
              <w:right w:val="single" w:sz="4" w:space="0" w:color="auto"/>
            </w:tcBorders>
            <w:hideMark/>
          </w:tcPr>
          <w:p w14:paraId="103CF82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Автоматическое конфигурирование имен и адресов устройств</w:t>
            </w:r>
          </w:p>
        </w:tc>
        <w:tc>
          <w:tcPr>
            <w:tcW w:w="683" w:type="pct"/>
            <w:tcBorders>
              <w:top w:val="single" w:sz="4" w:space="0" w:color="auto"/>
              <w:left w:val="single" w:sz="4" w:space="0" w:color="auto"/>
              <w:bottom w:val="single" w:sz="4" w:space="0" w:color="auto"/>
              <w:right w:val="single" w:sz="4" w:space="0" w:color="auto"/>
            </w:tcBorders>
            <w:hideMark/>
          </w:tcPr>
          <w:p w14:paraId="0E08219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5D38EB2D"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3F0AC83C" w14:textId="77777777" w:rsidR="008517F4" w:rsidRPr="000D0678" w:rsidRDefault="008517F4" w:rsidP="0008395A">
            <w:pPr>
              <w:rPr>
                <w:rFonts w:ascii="Times New Roman" w:hAnsi="Times New Roman" w:cs="Times New Roman"/>
                <w:sz w:val="18"/>
                <w:szCs w:val="24"/>
              </w:rPr>
            </w:pPr>
            <w:bookmarkStart w:id="531" w:name="_Toc90641750"/>
            <w:bookmarkStart w:id="532" w:name="_Toc149318320"/>
            <w:bookmarkEnd w:id="53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2"/>
          </w:p>
        </w:tc>
        <w:tc>
          <w:tcPr>
            <w:tcW w:w="3031" w:type="pct"/>
            <w:tcBorders>
              <w:top w:val="single" w:sz="4" w:space="0" w:color="auto"/>
              <w:left w:val="single" w:sz="4" w:space="0" w:color="auto"/>
              <w:bottom w:val="single" w:sz="4" w:space="0" w:color="auto"/>
              <w:right w:val="single" w:sz="4" w:space="0" w:color="auto"/>
            </w:tcBorders>
            <w:hideMark/>
          </w:tcPr>
          <w:p w14:paraId="1BB075D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Настройка принадлежности устройства по имени (AETitle) устройства</w:t>
            </w:r>
          </w:p>
        </w:tc>
        <w:tc>
          <w:tcPr>
            <w:tcW w:w="683" w:type="pct"/>
            <w:vMerge w:val="restart"/>
            <w:tcBorders>
              <w:top w:val="single" w:sz="4" w:space="0" w:color="auto"/>
              <w:left w:val="single" w:sz="4" w:space="0" w:color="auto"/>
              <w:bottom w:val="single" w:sz="4" w:space="0" w:color="auto"/>
              <w:right w:val="single" w:sz="4" w:space="0" w:color="auto"/>
            </w:tcBorders>
            <w:hideMark/>
          </w:tcPr>
          <w:p w14:paraId="5BA4D2D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FD49AED"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30738"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6858E26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принадлежность к группе устройств, задающей права доступа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3962A" w14:textId="77777777" w:rsidR="008517F4" w:rsidRPr="000D0678" w:rsidRDefault="008517F4" w:rsidP="0008395A">
            <w:pPr>
              <w:rPr>
                <w:rFonts w:ascii="Times New Roman" w:hAnsi="Times New Roman" w:cs="Times New Roman"/>
                <w:sz w:val="18"/>
                <w:szCs w:val="24"/>
              </w:rPr>
            </w:pPr>
          </w:p>
        </w:tc>
      </w:tr>
      <w:tr w:rsidR="008517F4" w:rsidRPr="000D0678" w14:paraId="6DF73BC7"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875DA"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68DDFA7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принадлежность к МО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FACDC" w14:textId="77777777" w:rsidR="008517F4" w:rsidRPr="000D0678" w:rsidRDefault="008517F4" w:rsidP="0008395A">
            <w:pPr>
              <w:rPr>
                <w:rFonts w:ascii="Times New Roman" w:hAnsi="Times New Roman" w:cs="Times New Roman"/>
                <w:sz w:val="18"/>
                <w:szCs w:val="24"/>
              </w:rPr>
            </w:pPr>
          </w:p>
        </w:tc>
      </w:tr>
      <w:tr w:rsidR="008517F4" w:rsidRPr="000D0678" w14:paraId="129A575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0BD228D" w14:textId="77777777" w:rsidR="008517F4" w:rsidRPr="000D0678" w:rsidRDefault="008517F4" w:rsidP="0008395A">
            <w:pPr>
              <w:rPr>
                <w:rFonts w:ascii="Times New Roman" w:hAnsi="Times New Roman" w:cs="Times New Roman"/>
                <w:sz w:val="18"/>
                <w:szCs w:val="24"/>
              </w:rPr>
            </w:pPr>
            <w:bookmarkStart w:id="533" w:name="_Toc90641751"/>
            <w:bookmarkStart w:id="534" w:name="_Toc149318321"/>
            <w:bookmarkEnd w:id="53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4"/>
          </w:p>
        </w:tc>
        <w:tc>
          <w:tcPr>
            <w:tcW w:w="3031" w:type="pct"/>
            <w:tcBorders>
              <w:top w:val="single" w:sz="4" w:space="0" w:color="auto"/>
              <w:left w:val="single" w:sz="4" w:space="0" w:color="auto"/>
              <w:bottom w:val="single" w:sz="4" w:space="0" w:color="auto"/>
              <w:right w:val="single" w:sz="4" w:space="0" w:color="auto"/>
            </w:tcBorders>
            <w:hideMark/>
          </w:tcPr>
          <w:p w14:paraId="32E34C3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Доступ к конфигурации сервера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54EFE7B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EE2C496"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6156CFC" w14:textId="77777777" w:rsidR="008517F4" w:rsidRPr="000D0678" w:rsidRDefault="008517F4" w:rsidP="0008395A">
            <w:pPr>
              <w:rPr>
                <w:rFonts w:ascii="Times New Roman" w:hAnsi="Times New Roman" w:cs="Times New Roman"/>
                <w:sz w:val="18"/>
                <w:szCs w:val="24"/>
              </w:rPr>
            </w:pPr>
            <w:bookmarkStart w:id="535" w:name="_Toc90641752"/>
            <w:bookmarkStart w:id="536" w:name="_Toc149318322"/>
            <w:bookmarkEnd w:id="53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6"/>
          </w:p>
        </w:tc>
        <w:tc>
          <w:tcPr>
            <w:tcW w:w="3031" w:type="pct"/>
            <w:tcBorders>
              <w:top w:val="single" w:sz="4" w:space="0" w:color="auto"/>
              <w:left w:val="single" w:sz="4" w:space="0" w:color="auto"/>
              <w:bottom w:val="single" w:sz="4" w:space="0" w:color="auto"/>
              <w:right w:val="single" w:sz="4" w:space="0" w:color="auto"/>
            </w:tcBorders>
            <w:hideMark/>
          </w:tcPr>
          <w:p w14:paraId="3F02EB3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удаленной перезагрузки сервера</w:t>
            </w:r>
          </w:p>
        </w:tc>
        <w:tc>
          <w:tcPr>
            <w:tcW w:w="683" w:type="pct"/>
            <w:tcBorders>
              <w:top w:val="single" w:sz="4" w:space="0" w:color="auto"/>
              <w:left w:val="single" w:sz="4" w:space="0" w:color="auto"/>
              <w:bottom w:val="single" w:sz="4" w:space="0" w:color="auto"/>
              <w:right w:val="single" w:sz="4" w:space="0" w:color="auto"/>
            </w:tcBorders>
            <w:hideMark/>
          </w:tcPr>
          <w:p w14:paraId="6E069DD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8C0A7E0"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C9C62DE" w14:textId="77777777" w:rsidR="008517F4" w:rsidRPr="000D0678" w:rsidRDefault="008517F4" w:rsidP="0008395A">
            <w:pPr>
              <w:rPr>
                <w:rFonts w:ascii="Times New Roman" w:hAnsi="Times New Roman" w:cs="Times New Roman"/>
                <w:sz w:val="18"/>
                <w:szCs w:val="24"/>
              </w:rPr>
            </w:pPr>
            <w:bookmarkStart w:id="537" w:name="_Toc90641753"/>
            <w:bookmarkStart w:id="538" w:name="_Toc149318323"/>
            <w:bookmarkEnd w:id="53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8"/>
          </w:p>
        </w:tc>
        <w:tc>
          <w:tcPr>
            <w:tcW w:w="3031" w:type="pct"/>
            <w:tcBorders>
              <w:top w:val="single" w:sz="4" w:space="0" w:color="auto"/>
              <w:left w:val="single" w:sz="4" w:space="0" w:color="auto"/>
              <w:bottom w:val="single" w:sz="4" w:space="0" w:color="auto"/>
              <w:right w:val="single" w:sz="4" w:space="0" w:color="auto"/>
            </w:tcBorders>
            <w:hideMark/>
          </w:tcPr>
          <w:p w14:paraId="0689B73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просмотра логов сервера</w:t>
            </w:r>
          </w:p>
        </w:tc>
        <w:tc>
          <w:tcPr>
            <w:tcW w:w="683" w:type="pct"/>
            <w:tcBorders>
              <w:top w:val="single" w:sz="4" w:space="0" w:color="auto"/>
              <w:left w:val="single" w:sz="4" w:space="0" w:color="auto"/>
              <w:bottom w:val="single" w:sz="4" w:space="0" w:color="auto"/>
              <w:right w:val="single" w:sz="4" w:space="0" w:color="auto"/>
            </w:tcBorders>
            <w:hideMark/>
          </w:tcPr>
          <w:p w14:paraId="6C46874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56FEA79" w14:textId="77777777" w:rsidTr="0008395A">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14:paraId="41F52A9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Архивирование и передача медицинских изображений</w:t>
            </w:r>
          </w:p>
        </w:tc>
      </w:tr>
      <w:tr w:rsidR="008517F4" w:rsidRPr="000D0678" w14:paraId="412590EE" w14:textId="77777777" w:rsidTr="0008395A">
        <w:trPr>
          <w:trHeight w:val="245"/>
        </w:trPr>
        <w:tc>
          <w:tcPr>
            <w:tcW w:w="1286" w:type="pct"/>
            <w:tcBorders>
              <w:top w:val="single" w:sz="4" w:space="0" w:color="auto"/>
              <w:left w:val="single" w:sz="4" w:space="0" w:color="auto"/>
              <w:bottom w:val="single" w:sz="4" w:space="0" w:color="auto"/>
              <w:right w:val="single" w:sz="4" w:space="0" w:color="auto"/>
            </w:tcBorders>
            <w:hideMark/>
          </w:tcPr>
          <w:p w14:paraId="61831B51" w14:textId="77777777" w:rsidR="008517F4" w:rsidRPr="000D0678" w:rsidRDefault="008517F4" w:rsidP="0008395A">
            <w:pPr>
              <w:rPr>
                <w:rFonts w:ascii="Times New Roman" w:hAnsi="Times New Roman" w:cs="Times New Roman"/>
                <w:sz w:val="18"/>
                <w:szCs w:val="24"/>
              </w:rPr>
            </w:pPr>
            <w:bookmarkStart w:id="539" w:name="_Toc90641754"/>
            <w:bookmarkStart w:id="540" w:name="_Toc149318324"/>
            <w:bookmarkEnd w:id="53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40"/>
          </w:p>
        </w:tc>
        <w:tc>
          <w:tcPr>
            <w:tcW w:w="3031" w:type="pct"/>
            <w:tcBorders>
              <w:top w:val="single" w:sz="4" w:space="0" w:color="auto"/>
              <w:left w:val="single" w:sz="4" w:space="0" w:color="auto"/>
              <w:bottom w:val="single" w:sz="4" w:space="0" w:color="auto"/>
              <w:right w:val="single" w:sz="4" w:space="0" w:color="auto"/>
            </w:tcBorders>
            <w:hideMark/>
          </w:tcPr>
          <w:p w14:paraId="7DBBD9E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использования сжатия при передаче данных без использования дополнительного программного обеспечения:</w:t>
            </w:r>
          </w:p>
          <w:p w14:paraId="2AA346D7"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Deflate;</w:t>
            </w:r>
          </w:p>
          <w:p w14:paraId="54E16A5D"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 Lossless;</w:t>
            </w:r>
          </w:p>
          <w:p w14:paraId="66BA5DD4"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JPEG-LS</w:t>
            </w:r>
          </w:p>
        </w:tc>
        <w:tc>
          <w:tcPr>
            <w:tcW w:w="683" w:type="pct"/>
            <w:tcBorders>
              <w:top w:val="single" w:sz="4" w:space="0" w:color="auto"/>
              <w:left w:val="single" w:sz="4" w:space="0" w:color="auto"/>
              <w:bottom w:val="single" w:sz="4" w:space="0" w:color="auto"/>
              <w:right w:val="single" w:sz="4" w:space="0" w:color="auto"/>
            </w:tcBorders>
            <w:hideMark/>
          </w:tcPr>
          <w:p w14:paraId="16AE8B6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4B7D795"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5935D6FF" w14:textId="77777777" w:rsidR="008517F4" w:rsidRPr="000D0678" w:rsidRDefault="008517F4" w:rsidP="0008395A">
            <w:pPr>
              <w:rPr>
                <w:rFonts w:ascii="Times New Roman" w:hAnsi="Times New Roman" w:cs="Times New Roman"/>
                <w:sz w:val="18"/>
                <w:szCs w:val="24"/>
              </w:rPr>
            </w:pPr>
            <w:bookmarkStart w:id="541" w:name="_Toc90641755"/>
            <w:bookmarkStart w:id="542" w:name="_Toc149318325"/>
            <w:bookmarkEnd w:id="54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42"/>
          </w:p>
        </w:tc>
        <w:tc>
          <w:tcPr>
            <w:tcW w:w="3031" w:type="pct"/>
            <w:tcBorders>
              <w:top w:val="single" w:sz="4" w:space="0" w:color="auto"/>
              <w:left w:val="single" w:sz="4" w:space="0" w:color="auto"/>
              <w:bottom w:val="single" w:sz="4" w:space="0" w:color="auto"/>
              <w:right w:val="single" w:sz="4" w:space="0" w:color="auto"/>
            </w:tcBorders>
            <w:hideMark/>
          </w:tcPr>
          <w:p w14:paraId="0185DAF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использования сжатия при хранении данных без использования дополнительного программного обеспечения:</w:t>
            </w:r>
          </w:p>
          <w:p w14:paraId="072EFA66"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Deflate;</w:t>
            </w:r>
          </w:p>
          <w:p w14:paraId="3048D068"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 Lossless;</w:t>
            </w:r>
          </w:p>
          <w:p w14:paraId="746FF158"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JPEG-LS</w:t>
            </w:r>
          </w:p>
        </w:tc>
        <w:tc>
          <w:tcPr>
            <w:tcW w:w="683" w:type="pct"/>
            <w:tcBorders>
              <w:top w:val="single" w:sz="4" w:space="0" w:color="auto"/>
              <w:left w:val="single" w:sz="4" w:space="0" w:color="auto"/>
              <w:bottom w:val="single" w:sz="4" w:space="0" w:color="auto"/>
              <w:right w:val="single" w:sz="4" w:space="0" w:color="auto"/>
            </w:tcBorders>
            <w:hideMark/>
          </w:tcPr>
          <w:p w14:paraId="058AB11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3D90F02"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0BD63304" w14:textId="77777777" w:rsidR="008517F4" w:rsidRPr="000D0678" w:rsidRDefault="008517F4" w:rsidP="0008395A">
            <w:pPr>
              <w:rPr>
                <w:rFonts w:ascii="Times New Roman" w:hAnsi="Times New Roman" w:cs="Times New Roman"/>
                <w:sz w:val="18"/>
                <w:szCs w:val="24"/>
              </w:rPr>
            </w:pPr>
            <w:bookmarkStart w:id="543" w:name="_Toc90641756"/>
            <w:bookmarkStart w:id="544" w:name="_Toc149318326"/>
            <w:bookmarkEnd w:id="54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44"/>
          </w:p>
        </w:tc>
        <w:tc>
          <w:tcPr>
            <w:tcW w:w="3031" w:type="pct"/>
            <w:tcBorders>
              <w:top w:val="single" w:sz="4" w:space="0" w:color="auto"/>
              <w:left w:val="single" w:sz="4" w:space="0" w:color="auto"/>
              <w:bottom w:val="single" w:sz="4" w:space="0" w:color="auto"/>
              <w:right w:val="single" w:sz="4" w:space="0" w:color="auto"/>
            </w:tcBorders>
            <w:hideMark/>
          </w:tcPr>
          <w:p w14:paraId="336FE9A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приема и передачи данных по двум каналам связи:</w:t>
            </w:r>
          </w:p>
          <w:p w14:paraId="6763BDA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Персональных данных с соблюдением Федерального закона РФ от 27 июля 2006 года № 152-ФЗ «О персональных данных» с использованием выделенной инфраструктуры по защищенному каналу связи;</w:t>
            </w:r>
          </w:p>
          <w:p w14:paraId="786E9D0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Деперсонифицированных данных о результатах диагностических исследований по открытому каналу связи (Интернет).</w:t>
            </w:r>
          </w:p>
        </w:tc>
        <w:tc>
          <w:tcPr>
            <w:tcW w:w="683" w:type="pct"/>
            <w:tcBorders>
              <w:top w:val="single" w:sz="4" w:space="0" w:color="auto"/>
              <w:left w:val="single" w:sz="4" w:space="0" w:color="auto"/>
              <w:bottom w:val="single" w:sz="4" w:space="0" w:color="auto"/>
              <w:right w:val="single" w:sz="4" w:space="0" w:color="auto"/>
            </w:tcBorders>
            <w:hideMark/>
          </w:tcPr>
          <w:p w14:paraId="468B2A0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bl>
    <w:p w14:paraId="1921BB36" w14:textId="77777777" w:rsidR="008517F4" w:rsidRPr="000D0678" w:rsidRDefault="008517F4" w:rsidP="008517F4">
      <w:pPr>
        <w:rPr>
          <w:rFonts w:ascii="Times New Roman" w:hAnsi="Times New Roman" w:cs="Times New Roman"/>
          <w:sz w:val="16"/>
        </w:rPr>
      </w:pPr>
    </w:p>
    <w:p w14:paraId="3E17C748" w14:textId="77777777" w:rsidR="008517F4" w:rsidRPr="000D0678" w:rsidRDefault="008517F4" w:rsidP="008517F4">
      <w:pPr>
        <w:rPr>
          <w:rFonts w:ascii="Times New Roman" w:hAnsi="Times New Roman" w:cs="Times New Roman"/>
          <w:sz w:val="16"/>
        </w:rPr>
      </w:pPr>
      <w:r w:rsidRPr="000D0678">
        <w:rPr>
          <w:rFonts w:ascii="Times New Roman" w:hAnsi="Times New Roman" w:cs="Times New Roman"/>
          <w:sz w:val="16"/>
        </w:rPr>
        <w:t>Функции подсистемы просмотра и анализа результатов исследований</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7B26F53B"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3144E5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3B2A2E7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5C45C1C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Ключевая функция?</w:t>
            </w:r>
          </w:p>
        </w:tc>
      </w:tr>
      <w:tr w:rsidR="008517F4" w:rsidRPr="000D0678" w14:paraId="7013CFC5"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209ADCC2" w14:textId="77777777" w:rsidR="008517F4" w:rsidRPr="000D0678" w:rsidRDefault="008517F4" w:rsidP="0008395A">
            <w:pPr>
              <w:rPr>
                <w:rFonts w:ascii="Times New Roman" w:hAnsi="Times New Roman" w:cs="Times New Roman"/>
                <w:sz w:val="16"/>
              </w:rPr>
            </w:pPr>
            <w:bookmarkStart w:id="545" w:name="_Toc59701409"/>
            <w:bookmarkStart w:id="546" w:name="_Toc90641760"/>
            <w:bookmarkStart w:id="547" w:name="_Toc149318327"/>
            <w:r w:rsidRPr="000D0678">
              <w:rPr>
                <w:rFonts w:ascii="Times New Roman" w:hAnsi="Times New Roman" w:cs="Times New Roman"/>
                <w:sz w:val="16"/>
              </w:rPr>
              <w:t>Подсистема просмотра и анализа результатов исследований</w:t>
            </w:r>
            <w:bookmarkEnd w:id="545"/>
            <w:bookmarkEnd w:id="546"/>
            <w:bookmarkEnd w:id="547"/>
          </w:p>
        </w:tc>
      </w:tr>
      <w:tr w:rsidR="008517F4" w:rsidRPr="000D0678" w14:paraId="739097C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316BB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A3109E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Подключение к программному обеспечению компоненты через веб-браузер без необходимости установки дополнительного программного обеспечения на рабочие места пользователей</w:t>
            </w:r>
          </w:p>
        </w:tc>
        <w:tc>
          <w:tcPr>
            <w:tcW w:w="1276" w:type="dxa"/>
            <w:tcBorders>
              <w:top w:val="single" w:sz="4" w:space="0" w:color="auto"/>
              <w:left w:val="single" w:sz="4" w:space="0" w:color="auto"/>
              <w:bottom w:val="single" w:sz="4" w:space="0" w:color="auto"/>
              <w:right w:val="single" w:sz="4" w:space="0" w:color="auto"/>
            </w:tcBorders>
            <w:hideMark/>
          </w:tcPr>
          <w:p w14:paraId="26570612" w14:textId="77777777" w:rsidR="008517F4" w:rsidRPr="000D0678" w:rsidRDefault="008517F4" w:rsidP="0008395A">
            <w:pPr>
              <w:rPr>
                <w:rFonts w:ascii="Times New Roman" w:hAnsi="Times New Roman" w:cs="Times New Roman"/>
                <w:sz w:val="16"/>
              </w:rPr>
            </w:pPr>
            <w:bookmarkStart w:id="548" w:name="_Toc59701410"/>
            <w:bookmarkStart w:id="549" w:name="_Toc90641761"/>
            <w:bookmarkStart w:id="550" w:name="_Toc149318328"/>
            <w:r w:rsidRPr="000D0678">
              <w:rPr>
                <w:rFonts w:ascii="Times New Roman" w:hAnsi="Times New Roman" w:cs="Times New Roman"/>
                <w:sz w:val="16"/>
              </w:rPr>
              <w:t>нет</w:t>
            </w:r>
            <w:bookmarkEnd w:id="548"/>
            <w:bookmarkEnd w:id="549"/>
            <w:bookmarkEnd w:id="550"/>
          </w:p>
        </w:tc>
      </w:tr>
      <w:tr w:rsidR="008517F4" w:rsidRPr="000D0678" w14:paraId="52D4D26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D1AE8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C5C668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стандарта DICOM 3.0:</w:t>
            </w:r>
          </w:p>
        </w:tc>
        <w:tc>
          <w:tcPr>
            <w:tcW w:w="1276" w:type="dxa"/>
            <w:tcBorders>
              <w:top w:val="single" w:sz="4" w:space="0" w:color="auto"/>
              <w:left w:val="single" w:sz="4" w:space="0" w:color="auto"/>
              <w:bottom w:val="single" w:sz="4" w:space="0" w:color="auto"/>
              <w:right w:val="single" w:sz="4" w:space="0" w:color="auto"/>
            </w:tcBorders>
            <w:hideMark/>
          </w:tcPr>
          <w:p w14:paraId="5FD6E9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C641CD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998FE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D5644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Функция печати снимков на DICOM принтере (Print Management)</w:t>
            </w:r>
          </w:p>
        </w:tc>
        <w:tc>
          <w:tcPr>
            <w:tcW w:w="1276" w:type="dxa"/>
            <w:tcBorders>
              <w:top w:val="single" w:sz="4" w:space="0" w:color="auto"/>
              <w:left w:val="single" w:sz="4" w:space="0" w:color="auto"/>
              <w:bottom w:val="single" w:sz="4" w:space="0" w:color="auto"/>
              <w:right w:val="single" w:sz="4" w:space="0" w:color="auto"/>
            </w:tcBorders>
            <w:hideMark/>
          </w:tcPr>
          <w:p w14:paraId="418953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7E272F3D"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7B2EA6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5D72EC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Функция приёма и передачи данных на DICOM сервер (Storage SCU / SCP)</w:t>
            </w:r>
          </w:p>
        </w:tc>
        <w:tc>
          <w:tcPr>
            <w:tcW w:w="1276" w:type="dxa"/>
            <w:tcBorders>
              <w:top w:val="single" w:sz="4" w:space="0" w:color="auto"/>
              <w:left w:val="single" w:sz="4" w:space="0" w:color="auto"/>
              <w:bottom w:val="single" w:sz="4" w:space="0" w:color="auto"/>
              <w:right w:val="single" w:sz="4" w:space="0" w:color="auto"/>
            </w:tcBorders>
            <w:hideMark/>
          </w:tcPr>
          <w:p w14:paraId="0B2AA5C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97BC70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04C36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46E09D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Выдача медицинских данных по запросам от других систем (Query/Retrieve SCU)</w:t>
            </w:r>
          </w:p>
        </w:tc>
        <w:tc>
          <w:tcPr>
            <w:tcW w:w="1276" w:type="dxa"/>
            <w:tcBorders>
              <w:top w:val="single" w:sz="4" w:space="0" w:color="auto"/>
              <w:left w:val="single" w:sz="4" w:space="0" w:color="auto"/>
              <w:bottom w:val="single" w:sz="4" w:space="0" w:color="auto"/>
              <w:right w:val="single" w:sz="4" w:space="0" w:color="auto"/>
            </w:tcBorders>
            <w:hideMark/>
          </w:tcPr>
          <w:p w14:paraId="3201C8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B5B9072"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6C8E09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1FFDAD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изображений следующих модальностей:</w:t>
            </w:r>
          </w:p>
        </w:tc>
        <w:tc>
          <w:tcPr>
            <w:tcW w:w="1276" w:type="dxa"/>
            <w:vMerge w:val="restart"/>
            <w:tcBorders>
              <w:top w:val="single" w:sz="4" w:space="0" w:color="auto"/>
              <w:left w:val="nil"/>
              <w:bottom w:val="single" w:sz="4" w:space="0" w:color="auto"/>
              <w:right w:val="single" w:sz="4" w:space="0" w:color="auto"/>
            </w:tcBorders>
            <w:noWrap/>
            <w:hideMark/>
          </w:tcPr>
          <w:p w14:paraId="61FFBF5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7A26348D"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2C12F37"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783D4DF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цифровая рентгенография (DX)</w:t>
            </w:r>
          </w:p>
        </w:tc>
        <w:tc>
          <w:tcPr>
            <w:tcW w:w="1276" w:type="dxa"/>
            <w:vMerge/>
            <w:tcBorders>
              <w:top w:val="single" w:sz="4" w:space="0" w:color="auto"/>
              <w:left w:val="nil"/>
              <w:bottom w:val="single" w:sz="4" w:space="0" w:color="auto"/>
              <w:right w:val="single" w:sz="4" w:space="0" w:color="auto"/>
            </w:tcBorders>
            <w:vAlign w:val="center"/>
            <w:hideMark/>
          </w:tcPr>
          <w:p w14:paraId="62E4AF4E" w14:textId="77777777" w:rsidR="008517F4" w:rsidRPr="000D0678" w:rsidRDefault="008517F4" w:rsidP="0008395A">
            <w:pPr>
              <w:rPr>
                <w:rFonts w:ascii="Times New Roman" w:hAnsi="Times New Roman" w:cs="Times New Roman"/>
                <w:sz w:val="16"/>
              </w:rPr>
            </w:pPr>
          </w:p>
        </w:tc>
      </w:tr>
      <w:tr w:rsidR="008517F4" w:rsidRPr="000D0678" w14:paraId="3755B690"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6BAF0AC"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CAFBC1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компьютерная рентгенография (CR)</w:t>
            </w:r>
          </w:p>
        </w:tc>
        <w:tc>
          <w:tcPr>
            <w:tcW w:w="1276" w:type="dxa"/>
            <w:vMerge/>
            <w:tcBorders>
              <w:top w:val="single" w:sz="4" w:space="0" w:color="auto"/>
              <w:left w:val="nil"/>
              <w:bottom w:val="single" w:sz="4" w:space="0" w:color="auto"/>
              <w:right w:val="single" w:sz="4" w:space="0" w:color="auto"/>
            </w:tcBorders>
            <w:vAlign w:val="center"/>
            <w:hideMark/>
          </w:tcPr>
          <w:p w14:paraId="2CCFB4BE" w14:textId="77777777" w:rsidR="008517F4" w:rsidRPr="000D0678" w:rsidRDefault="008517F4" w:rsidP="0008395A">
            <w:pPr>
              <w:rPr>
                <w:rFonts w:ascii="Times New Roman" w:hAnsi="Times New Roman" w:cs="Times New Roman"/>
                <w:sz w:val="16"/>
              </w:rPr>
            </w:pPr>
          </w:p>
        </w:tc>
      </w:tr>
      <w:tr w:rsidR="008517F4" w:rsidRPr="000D0678" w14:paraId="31810685"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E498E79"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6EBA1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линейная томография (DX, CR)</w:t>
            </w:r>
          </w:p>
        </w:tc>
        <w:tc>
          <w:tcPr>
            <w:tcW w:w="1276" w:type="dxa"/>
            <w:vMerge/>
            <w:tcBorders>
              <w:top w:val="single" w:sz="4" w:space="0" w:color="auto"/>
              <w:left w:val="nil"/>
              <w:bottom w:val="single" w:sz="4" w:space="0" w:color="auto"/>
              <w:right w:val="single" w:sz="4" w:space="0" w:color="auto"/>
            </w:tcBorders>
            <w:vAlign w:val="center"/>
            <w:hideMark/>
          </w:tcPr>
          <w:p w14:paraId="68AC352E" w14:textId="77777777" w:rsidR="008517F4" w:rsidRPr="000D0678" w:rsidRDefault="008517F4" w:rsidP="0008395A">
            <w:pPr>
              <w:rPr>
                <w:rFonts w:ascii="Times New Roman" w:hAnsi="Times New Roman" w:cs="Times New Roman"/>
                <w:sz w:val="16"/>
              </w:rPr>
            </w:pPr>
          </w:p>
        </w:tc>
      </w:tr>
      <w:tr w:rsidR="008517F4" w:rsidRPr="000D0678" w14:paraId="4A04E934"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DE3E9D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B8FC36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радиофлюороскопия (RF)</w:t>
            </w:r>
          </w:p>
        </w:tc>
        <w:tc>
          <w:tcPr>
            <w:tcW w:w="1276" w:type="dxa"/>
            <w:vMerge/>
            <w:tcBorders>
              <w:top w:val="single" w:sz="4" w:space="0" w:color="auto"/>
              <w:left w:val="nil"/>
              <w:bottom w:val="single" w:sz="4" w:space="0" w:color="auto"/>
              <w:right w:val="single" w:sz="4" w:space="0" w:color="auto"/>
            </w:tcBorders>
            <w:vAlign w:val="center"/>
            <w:hideMark/>
          </w:tcPr>
          <w:p w14:paraId="05488437" w14:textId="77777777" w:rsidR="008517F4" w:rsidRPr="000D0678" w:rsidRDefault="008517F4" w:rsidP="0008395A">
            <w:pPr>
              <w:rPr>
                <w:rFonts w:ascii="Times New Roman" w:hAnsi="Times New Roman" w:cs="Times New Roman"/>
                <w:sz w:val="16"/>
              </w:rPr>
            </w:pPr>
          </w:p>
        </w:tc>
      </w:tr>
      <w:tr w:rsidR="008517F4" w:rsidRPr="000D0678" w14:paraId="332FC6AB"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97344B6"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61FC5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маммография (MG)</w:t>
            </w:r>
          </w:p>
        </w:tc>
        <w:tc>
          <w:tcPr>
            <w:tcW w:w="1276" w:type="dxa"/>
            <w:vMerge/>
            <w:tcBorders>
              <w:top w:val="single" w:sz="4" w:space="0" w:color="auto"/>
              <w:left w:val="nil"/>
              <w:bottom w:val="single" w:sz="4" w:space="0" w:color="auto"/>
              <w:right w:val="single" w:sz="4" w:space="0" w:color="auto"/>
            </w:tcBorders>
            <w:vAlign w:val="center"/>
            <w:hideMark/>
          </w:tcPr>
          <w:p w14:paraId="5BDFC906" w14:textId="77777777" w:rsidR="008517F4" w:rsidRPr="000D0678" w:rsidRDefault="008517F4" w:rsidP="0008395A">
            <w:pPr>
              <w:rPr>
                <w:rFonts w:ascii="Times New Roman" w:hAnsi="Times New Roman" w:cs="Times New Roman"/>
                <w:sz w:val="16"/>
              </w:rPr>
            </w:pPr>
          </w:p>
        </w:tc>
      </w:tr>
      <w:tr w:rsidR="008517F4" w:rsidRPr="000D0678" w14:paraId="4F8BACE6"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AE55FA5"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5C93086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магнито-резонансная томография (MR)</w:t>
            </w:r>
          </w:p>
        </w:tc>
        <w:tc>
          <w:tcPr>
            <w:tcW w:w="1276" w:type="dxa"/>
            <w:vMerge/>
            <w:tcBorders>
              <w:top w:val="single" w:sz="4" w:space="0" w:color="auto"/>
              <w:left w:val="nil"/>
              <w:bottom w:val="single" w:sz="4" w:space="0" w:color="auto"/>
              <w:right w:val="single" w:sz="4" w:space="0" w:color="auto"/>
            </w:tcBorders>
            <w:vAlign w:val="center"/>
            <w:hideMark/>
          </w:tcPr>
          <w:p w14:paraId="0FB5E129" w14:textId="77777777" w:rsidR="008517F4" w:rsidRPr="000D0678" w:rsidRDefault="008517F4" w:rsidP="0008395A">
            <w:pPr>
              <w:rPr>
                <w:rFonts w:ascii="Times New Roman" w:hAnsi="Times New Roman" w:cs="Times New Roman"/>
                <w:sz w:val="16"/>
              </w:rPr>
            </w:pPr>
          </w:p>
        </w:tc>
      </w:tr>
      <w:tr w:rsidR="008517F4" w:rsidRPr="000D0678" w14:paraId="1F0AA420"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C74C693"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6F2D92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компьютерная томография (CT)</w:t>
            </w:r>
          </w:p>
        </w:tc>
        <w:tc>
          <w:tcPr>
            <w:tcW w:w="1276" w:type="dxa"/>
            <w:vMerge/>
            <w:tcBorders>
              <w:top w:val="single" w:sz="4" w:space="0" w:color="auto"/>
              <w:left w:val="nil"/>
              <w:bottom w:val="single" w:sz="4" w:space="0" w:color="auto"/>
              <w:right w:val="single" w:sz="4" w:space="0" w:color="auto"/>
            </w:tcBorders>
            <w:vAlign w:val="center"/>
            <w:hideMark/>
          </w:tcPr>
          <w:p w14:paraId="0D80BE21" w14:textId="77777777" w:rsidR="008517F4" w:rsidRPr="000D0678" w:rsidRDefault="008517F4" w:rsidP="0008395A">
            <w:pPr>
              <w:rPr>
                <w:rFonts w:ascii="Times New Roman" w:hAnsi="Times New Roman" w:cs="Times New Roman"/>
                <w:sz w:val="16"/>
              </w:rPr>
            </w:pPr>
          </w:p>
        </w:tc>
      </w:tr>
      <w:tr w:rsidR="008517F4" w:rsidRPr="000D0678" w14:paraId="0BD79990"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6471293"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FA07F0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ангиография (XA)</w:t>
            </w:r>
          </w:p>
        </w:tc>
        <w:tc>
          <w:tcPr>
            <w:tcW w:w="1276" w:type="dxa"/>
            <w:vMerge/>
            <w:tcBorders>
              <w:top w:val="single" w:sz="4" w:space="0" w:color="auto"/>
              <w:left w:val="nil"/>
              <w:bottom w:val="single" w:sz="4" w:space="0" w:color="auto"/>
              <w:right w:val="single" w:sz="4" w:space="0" w:color="auto"/>
            </w:tcBorders>
            <w:vAlign w:val="center"/>
            <w:hideMark/>
          </w:tcPr>
          <w:p w14:paraId="6B35D920" w14:textId="77777777" w:rsidR="008517F4" w:rsidRPr="000D0678" w:rsidRDefault="008517F4" w:rsidP="0008395A">
            <w:pPr>
              <w:rPr>
                <w:rFonts w:ascii="Times New Roman" w:hAnsi="Times New Roman" w:cs="Times New Roman"/>
                <w:sz w:val="16"/>
              </w:rPr>
            </w:pPr>
          </w:p>
        </w:tc>
      </w:tr>
      <w:tr w:rsidR="008517F4" w:rsidRPr="000D0678" w14:paraId="6EA24CFB"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92AE33B"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2D5C37E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электрокардиография (ECG)</w:t>
            </w:r>
          </w:p>
        </w:tc>
        <w:tc>
          <w:tcPr>
            <w:tcW w:w="1276" w:type="dxa"/>
            <w:vMerge/>
            <w:tcBorders>
              <w:top w:val="single" w:sz="4" w:space="0" w:color="auto"/>
              <w:left w:val="nil"/>
              <w:bottom w:val="single" w:sz="4" w:space="0" w:color="auto"/>
              <w:right w:val="single" w:sz="4" w:space="0" w:color="auto"/>
            </w:tcBorders>
            <w:vAlign w:val="center"/>
            <w:hideMark/>
          </w:tcPr>
          <w:p w14:paraId="45DA9C13" w14:textId="77777777" w:rsidR="008517F4" w:rsidRPr="000D0678" w:rsidRDefault="008517F4" w:rsidP="0008395A">
            <w:pPr>
              <w:rPr>
                <w:rFonts w:ascii="Times New Roman" w:hAnsi="Times New Roman" w:cs="Times New Roman"/>
                <w:sz w:val="16"/>
              </w:rPr>
            </w:pPr>
          </w:p>
        </w:tc>
      </w:tr>
      <w:tr w:rsidR="008517F4" w:rsidRPr="000D0678" w14:paraId="19212142"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3702F58"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1D52E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УЗИ (US)</w:t>
            </w:r>
          </w:p>
        </w:tc>
        <w:tc>
          <w:tcPr>
            <w:tcW w:w="1276" w:type="dxa"/>
            <w:vMerge/>
            <w:tcBorders>
              <w:top w:val="single" w:sz="4" w:space="0" w:color="auto"/>
              <w:left w:val="nil"/>
              <w:bottom w:val="single" w:sz="4" w:space="0" w:color="auto"/>
              <w:right w:val="single" w:sz="4" w:space="0" w:color="auto"/>
            </w:tcBorders>
            <w:vAlign w:val="center"/>
            <w:hideMark/>
          </w:tcPr>
          <w:p w14:paraId="4A542520" w14:textId="77777777" w:rsidR="008517F4" w:rsidRPr="000D0678" w:rsidRDefault="008517F4" w:rsidP="0008395A">
            <w:pPr>
              <w:rPr>
                <w:rFonts w:ascii="Times New Roman" w:hAnsi="Times New Roman" w:cs="Times New Roman"/>
                <w:sz w:val="16"/>
              </w:rPr>
            </w:pPr>
          </w:p>
        </w:tc>
      </w:tr>
      <w:tr w:rsidR="008517F4" w:rsidRPr="000D0678" w14:paraId="613AABFC"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7059248"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BC99B9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ядерная медицина (NM)</w:t>
            </w:r>
          </w:p>
        </w:tc>
        <w:tc>
          <w:tcPr>
            <w:tcW w:w="1276" w:type="dxa"/>
            <w:vMerge/>
            <w:tcBorders>
              <w:top w:val="single" w:sz="4" w:space="0" w:color="auto"/>
              <w:left w:val="nil"/>
              <w:bottom w:val="single" w:sz="4" w:space="0" w:color="auto"/>
              <w:right w:val="single" w:sz="4" w:space="0" w:color="auto"/>
            </w:tcBorders>
            <w:vAlign w:val="center"/>
            <w:hideMark/>
          </w:tcPr>
          <w:p w14:paraId="2061C120" w14:textId="77777777" w:rsidR="008517F4" w:rsidRPr="000D0678" w:rsidRDefault="008517F4" w:rsidP="0008395A">
            <w:pPr>
              <w:rPr>
                <w:rFonts w:ascii="Times New Roman" w:hAnsi="Times New Roman" w:cs="Times New Roman"/>
                <w:sz w:val="16"/>
              </w:rPr>
            </w:pPr>
          </w:p>
        </w:tc>
      </w:tr>
      <w:tr w:rsidR="008517F4" w:rsidRPr="000D0678" w14:paraId="136E9028"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2E4C7B4"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3DCE001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позитронно-эмиссионная томография (PT)</w:t>
            </w:r>
          </w:p>
        </w:tc>
        <w:tc>
          <w:tcPr>
            <w:tcW w:w="1276" w:type="dxa"/>
            <w:vMerge/>
            <w:tcBorders>
              <w:top w:val="single" w:sz="4" w:space="0" w:color="auto"/>
              <w:left w:val="nil"/>
              <w:bottom w:val="single" w:sz="4" w:space="0" w:color="auto"/>
              <w:right w:val="single" w:sz="4" w:space="0" w:color="auto"/>
            </w:tcBorders>
            <w:vAlign w:val="center"/>
            <w:hideMark/>
          </w:tcPr>
          <w:p w14:paraId="22E70319" w14:textId="77777777" w:rsidR="008517F4" w:rsidRPr="000D0678" w:rsidRDefault="008517F4" w:rsidP="0008395A">
            <w:pPr>
              <w:rPr>
                <w:rFonts w:ascii="Times New Roman" w:hAnsi="Times New Roman" w:cs="Times New Roman"/>
                <w:sz w:val="16"/>
              </w:rPr>
            </w:pPr>
          </w:p>
        </w:tc>
      </w:tr>
      <w:tr w:rsidR="008517F4" w:rsidRPr="000D0678" w14:paraId="1F952DEB" w14:textId="77777777" w:rsidTr="0008395A">
        <w:trPr>
          <w:trHeight w:val="232"/>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139CF93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0812878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однофотонная эмиссионная компьютерная томография (ST)</w:t>
            </w:r>
          </w:p>
        </w:tc>
        <w:tc>
          <w:tcPr>
            <w:tcW w:w="1276" w:type="dxa"/>
            <w:vMerge/>
            <w:tcBorders>
              <w:top w:val="single" w:sz="4" w:space="0" w:color="auto"/>
              <w:left w:val="nil"/>
              <w:bottom w:val="single" w:sz="4" w:space="0" w:color="auto"/>
              <w:right w:val="single" w:sz="4" w:space="0" w:color="auto"/>
            </w:tcBorders>
            <w:vAlign w:val="center"/>
            <w:hideMark/>
          </w:tcPr>
          <w:p w14:paraId="49E6353C" w14:textId="77777777" w:rsidR="008517F4" w:rsidRPr="000D0678" w:rsidRDefault="008517F4" w:rsidP="0008395A">
            <w:pPr>
              <w:rPr>
                <w:rFonts w:ascii="Times New Roman" w:hAnsi="Times New Roman" w:cs="Times New Roman"/>
                <w:sz w:val="16"/>
              </w:rPr>
            </w:pPr>
          </w:p>
        </w:tc>
      </w:tr>
      <w:tr w:rsidR="008517F4" w:rsidRPr="000D0678" w14:paraId="6E45ED9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90F52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1BCFB4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Ввод и хранение данных кириллическими символами</w:t>
            </w:r>
          </w:p>
        </w:tc>
        <w:tc>
          <w:tcPr>
            <w:tcW w:w="1276" w:type="dxa"/>
            <w:tcBorders>
              <w:top w:val="nil"/>
              <w:left w:val="nil"/>
              <w:bottom w:val="single" w:sz="4" w:space="0" w:color="auto"/>
              <w:right w:val="single" w:sz="4" w:space="0" w:color="auto"/>
            </w:tcBorders>
            <w:noWrap/>
            <w:hideMark/>
          </w:tcPr>
          <w:p w14:paraId="0A58085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C52B98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BB7B15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211B0C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Ввод и хранение данных латинскими символами</w:t>
            </w:r>
          </w:p>
        </w:tc>
        <w:tc>
          <w:tcPr>
            <w:tcW w:w="1276" w:type="dxa"/>
            <w:tcBorders>
              <w:top w:val="nil"/>
              <w:left w:val="nil"/>
              <w:bottom w:val="single" w:sz="4" w:space="0" w:color="auto"/>
              <w:right w:val="single" w:sz="4" w:space="0" w:color="auto"/>
            </w:tcBorders>
            <w:noWrap/>
            <w:hideMark/>
          </w:tcPr>
          <w:p w14:paraId="25A955F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8AC985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A3FB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9EBDC6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работы со сторонними PACS-серверами</w:t>
            </w:r>
          </w:p>
        </w:tc>
        <w:tc>
          <w:tcPr>
            <w:tcW w:w="1276" w:type="dxa"/>
            <w:tcBorders>
              <w:top w:val="nil"/>
              <w:left w:val="nil"/>
              <w:bottom w:val="single" w:sz="4" w:space="0" w:color="auto"/>
              <w:right w:val="single" w:sz="4" w:space="0" w:color="auto"/>
            </w:tcBorders>
            <w:noWrap/>
            <w:hideMark/>
          </w:tcPr>
          <w:p w14:paraId="6874820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5FE467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05C0C2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4A2A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настройки параметров подключения к сторонним PACS</w:t>
            </w:r>
          </w:p>
        </w:tc>
        <w:tc>
          <w:tcPr>
            <w:tcW w:w="1276" w:type="dxa"/>
            <w:tcBorders>
              <w:top w:val="nil"/>
              <w:left w:val="nil"/>
              <w:bottom w:val="single" w:sz="4" w:space="0" w:color="auto"/>
              <w:right w:val="single" w:sz="4" w:space="0" w:color="auto"/>
            </w:tcBorders>
            <w:noWrap/>
            <w:hideMark/>
          </w:tcPr>
          <w:p w14:paraId="36487D5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20E0986"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56E2B38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Интерфейс подсистемы</w:t>
            </w:r>
          </w:p>
        </w:tc>
      </w:tr>
      <w:tr w:rsidR="008517F4" w:rsidRPr="000D0678" w14:paraId="1062E2CE"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F903E7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5BB8F41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работы с несколькими мониторами</w:t>
            </w:r>
          </w:p>
        </w:tc>
        <w:tc>
          <w:tcPr>
            <w:tcW w:w="1276" w:type="dxa"/>
            <w:tcBorders>
              <w:top w:val="single" w:sz="4" w:space="0" w:color="auto"/>
              <w:left w:val="nil"/>
              <w:bottom w:val="single" w:sz="4" w:space="0" w:color="auto"/>
              <w:right w:val="single" w:sz="4" w:space="0" w:color="auto"/>
            </w:tcBorders>
            <w:noWrap/>
            <w:hideMark/>
          </w:tcPr>
          <w:p w14:paraId="617995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F1B11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A3B52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F697B7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Возможность одновременного отображения не менее 16 изображений (серий) </w:t>
            </w:r>
          </w:p>
        </w:tc>
        <w:tc>
          <w:tcPr>
            <w:tcW w:w="1276" w:type="dxa"/>
            <w:tcBorders>
              <w:top w:val="nil"/>
              <w:left w:val="nil"/>
              <w:bottom w:val="single" w:sz="4" w:space="0" w:color="auto"/>
              <w:right w:val="single" w:sz="4" w:space="0" w:color="auto"/>
            </w:tcBorders>
            <w:noWrap/>
            <w:hideMark/>
          </w:tcPr>
          <w:p w14:paraId="3CB2B6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D648C4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6E516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F367BE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Представление данных в виде журнала исследований  для поддержания процессов работы врачей-рентгенологов </w:t>
            </w:r>
          </w:p>
        </w:tc>
        <w:tc>
          <w:tcPr>
            <w:tcW w:w="1276" w:type="dxa"/>
            <w:tcBorders>
              <w:top w:val="nil"/>
              <w:left w:val="nil"/>
              <w:bottom w:val="single" w:sz="4" w:space="0" w:color="auto"/>
              <w:right w:val="single" w:sz="4" w:space="0" w:color="auto"/>
            </w:tcBorders>
            <w:noWrap/>
            <w:hideMark/>
          </w:tcPr>
          <w:p w14:paraId="183CBE7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4458C2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565D1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E2DF7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Представление данных в виде журнала пациентов для поддержания процессов работы  врачей-клиницистов</w:t>
            </w:r>
          </w:p>
        </w:tc>
        <w:tc>
          <w:tcPr>
            <w:tcW w:w="1276" w:type="dxa"/>
            <w:tcBorders>
              <w:top w:val="nil"/>
              <w:left w:val="nil"/>
              <w:bottom w:val="single" w:sz="4" w:space="0" w:color="auto"/>
              <w:right w:val="single" w:sz="4" w:space="0" w:color="auto"/>
            </w:tcBorders>
            <w:noWrap/>
            <w:hideMark/>
          </w:tcPr>
          <w:p w14:paraId="748F9B4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147305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B1E6A0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8D6F27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Отдельные настройки для каждого журнала</w:t>
            </w:r>
          </w:p>
        </w:tc>
        <w:tc>
          <w:tcPr>
            <w:tcW w:w="1276" w:type="dxa"/>
            <w:tcBorders>
              <w:top w:val="nil"/>
              <w:left w:val="nil"/>
              <w:bottom w:val="single" w:sz="4" w:space="0" w:color="auto"/>
              <w:right w:val="single" w:sz="4" w:space="0" w:color="auto"/>
            </w:tcBorders>
            <w:noWrap/>
            <w:hideMark/>
          </w:tcPr>
          <w:p w14:paraId="0920FAE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E0367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3153B3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08D71C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Набор фильтров по умолчанию для каждого вида журнала</w:t>
            </w:r>
          </w:p>
        </w:tc>
        <w:tc>
          <w:tcPr>
            <w:tcW w:w="1276" w:type="dxa"/>
            <w:tcBorders>
              <w:top w:val="nil"/>
              <w:left w:val="nil"/>
              <w:bottom w:val="single" w:sz="4" w:space="0" w:color="auto"/>
              <w:right w:val="single" w:sz="4" w:space="0" w:color="auto"/>
            </w:tcBorders>
            <w:noWrap/>
            <w:hideMark/>
          </w:tcPr>
          <w:p w14:paraId="5D523C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082E75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296E4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1D1777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Элемент управления в интерфейсе для быстрого переключения между журналами</w:t>
            </w:r>
          </w:p>
        </w:tc>
        <w:tc>
          <w:tcPr>
            <w:tcW w:w="1276" w:type="dxa"/>
            <w:tcBorders>
              <w:top w:val="nil"/>
              <w:left w:val="nil"/>
              <w:bottom w:val="single" w:sz="4" w:space="0" w:color="auto"/>
              <w:right w:val="single" w:sz="4" w:space="0" w:color="auto"/>
            </w:tcBorders>
            <w:noWrap/>
            <w:hideMark/>
          </w:tcPr>
          <w:p w14:paraId="5BE08CB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580687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8F2523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349F99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работы сразу с несколькими журналами, открытыми в разных вкладках</w:t>
            </w:r>
          </w:p>
        </w:tc>
        <w:tc>
          <w:tcPr>
            <w:tcW w:w="1276" w:type="dxa"/>
            <w:tcBorders>
              <w:top w:val="nil"/>
              <w:left w:val="nil"/>
              <w:bottom w:val="single" w:sz="4" w:space="0" w:color="auto"/>
              <w:right w:val="single" w:sz="4" w:space="0" w:color="auto"/>
            </w:tcBorders>
            <w:noWrap/>
            <w:hideMark/>
          </w:tcPr>
          <w:p w14:paraId="17F964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030767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A3589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2F584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Цветовое разделение строк записей в журналах пациентов/исследований</w:t>
            </w:r>
          </w:p>
        </w:tc>
        <w:tc>
          <w:tcPr>
            <w:tcW w:w="1276" w:type="dxa"/>
            <w:tcBorders>
              <w:top w:val="nil"/>
              <w:left w:val="nil"/>
              <w:bottom w:val="single" w:sz="4" w:space="0" w:color="auto"/>
              <w:right w:val="single" w:sz="4" w:space="0" w:color="auto"/>
            </w:tcBorders>
            <w:noWrap/>
            <w:hideMark/>
          </w:tcPr>
          <w:p w14:paraId="0FFB21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D867CE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E3EC08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86BCA9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выделения сразу нескольких строк в журнале</w:t>
            </w:r>
          </w:p>
        </w:tc>
        <w:tc>
          <w:tcPr>
            <w:tcW w:w="1276" w:type="dxa"/>
            <w:tcBorders>
              <w:top w:val="nil"/>
              <w:left w:val="nil"/>
              <w:bottom w:val="single" w:sz="4" w:space="0" w:color="auto"/>
              <w:right w:val="single" w:sz="4" w:space="0" w:color="auto"/>
            </w:tcBorders>
            <w:noWrap/>
            <w:hideMark/>
          </w:tcPr>
          <w:p w14:paraId="3A47BF6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C1CD6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7283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3271BC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Сортировка данных по столбцам</w:t>
            </w:r>
          </w:p>
        </w:tc>
        <w:tc>
          <w:tcPr>
            <w:tcW w:w="1276" w:type="dxa"/>
            <w:tcBorders>
              <w:top w:val="nil"/>
              <w:left w:val="nil"/>
              <w:bottom w:val="single" w:sz="4" w:space="0" w:color="auto"/>
              <w:right w:val="single" w:sz="4" w:space="0" w:color="auto"/>
            </w:tcBorders>
            <w:noWrap/>
            <w:hideMark/>
          </w:tcPr>
          <w:p w14:paraId="1E6228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CAF79B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3F0B93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4FF191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Индивидуальная для каждого пользователя настройка отображения столбцов в каждой вкладке</w:t>
            </w:r>
          </w:p>
        </w:tc>
        <w:tc>
          <w:tcPr>
            <w:tcW w:w="1276" w:type="dxa"/>
            <w:tcBorders>
              <w:top w:val="nil"/>
              <w:left w:val="nil"/>
              <w:bottom w:val="single" w:sz="4" w:space="0" w:color="auto"/>
              <w:right w:val="single" w:sz="4" w:space="0" w:color="auto"/>
            </w:tcBorders>
            <w:noWrap/>
            <w:hideMark/>
          </w:tcPr>
          <w:p w14:paraId="4971C56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7234DCE"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2DCD47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CCEDC0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Быстрый доступ к данным об исследовании в журнале пациентов/исследований для оперативного получения информации об исследовании без необходимости загрузки и открытия исследования:</w:t>
            </w:r>
          </w:p>
        </w:tc>
        <w:tc>
          <w:tcPr>
            <w:tcW w:w="1276" w:type="dxa"/>
            <w:vMerge w:val="restart"/>
            <w:tcBorders>
              <w:top w:val="nil"/>
              <w:left w:val="nil"/>
              <w:bottom w:val="single" w:sz="4" w:space="0" w:color="auto"/>
              <w:right w:val="single" w:sz="4" w:space="0" w:color="auto"/>
            </w:tcBorders>
            <w:noWrap/>
            <w:hideMark/>
          </w:tcPr>
          <w:p w14:paraId="36DBBE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351E9B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06CA50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303416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наличие протоколов заключений</w:t>
            </w:r>
          </w:p>
        </w:tc>
        <w:tc>
          <w:tcPr>
            <w:tcW w:w="1276" w:type="dxa"/>
            <w:vMerge/>
            <w:tcBorders>
              <w:top w:val="nil"/>
              <w:left w:val="nil"/>
              <w:bottom w:val="single" w:sz="4" w:space="0" w:color="auto"/>
              <w:right w:val="single" w:sz="4" w:space="0" w:color="auto"/>
            </w:tcBorders>
            <w:vAlign w:val="center"/>
            <w:hideMark/>
          </w:tcPr>
          <w:p w14:paraId="1EEFDF30" w14:textId="77777777" w:rsidR="008517F4" w:rsidRPr="000D0678" w:rsidRDefault="008517F4" w:rsidP="0008395A">
            <w:pPr>
              <w:rPr>
                <w:rFonts w:ascii="Times New Roman" w:hAnsi="Times New Roman" w:cs="Times New Roman"/>
                <w:sz w:val="16"/>
              </w:rPr>
            </w:pPr>
          </w:p>
        </w:tc>
      </w:tr>
      <w:tr w:rsidR="008517F4" w:rsidRPr="000D0678" w14:paraId="3BD5FB9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87FCA9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98B52F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протоколов, дата создания протокола, автор протокола</w:t>
            </w:r>
          </w:p>
        </w:tc>
        <w:tc>
          <w:tcPr>
            <w:tcW w:w="1276" w:type="dxa"/>
            <w:vMerge/>
            <w:tcBorders>
              <w:top w:val="nil"/>
              <w:left w:val="nil"/>
              <w:bottom w:val="single" w:sz="4" w:space="0" w:color="auto"/>
              <w:right w:val="single" w:sz="4" w:space="0" w:color="auto"/>
            </w:tcBorders>
            <w:vAlign w:val="center"/>
            <w:hideMark/>
          </w:tcPr>
          <w:p w14:paraId="00FB180B" w14:textId="77777777" w:rsidR="008517F4" w:rsidRPr="000D0678" w:rsidRDefault="008517F4" w:rsidP="0008395A">
            <w:pPr>
              <w:rPr>
                <w:rFonts w:ascii="Times New Roman" w:hAnsi="Times New Roman" w:cs="Times New Roman"/>
                <w:sz w:val="16"/>
              </w:rPr>
            </w:pPr>
          </w:p>
        </w:tc>
      </w:tr>
      <w:tr w:rsidR="008517F4" w:rsidRPr="000D0678" w14:paraId="375FE31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B21C66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9C4DD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наличие протоколов консультаций</w:t>
            </w:r>
          </w:p>
        </w:tc>
        <w:tc>
          <w:tcPr>
            <w:tcW w:w="1276" w:type="dxa"/>
            <w:vMerge/>
            <w:tcBorders>
              <w:top w:val="nil"/>
              <w:left w:val="nil"/>
              <w:bottom w:val="single" w:sz="4" w:space="0" w:color="auto"/>
              <w:right w:val="single" w:sz="4" w:space="0" w:color="auto"/>
            </w:tcBorders>
            <w:vAlign w:val="center"/>
            <w:hideMark/>
          </w:tcPr>
          <w:p w14:paraId="10696BF9" w14:textId="77777777" w:rsidR="008517F4" w:rsidRPr="000D0678" w:rsidRDefault="008517F4" w:rsidP="0008395A">
            <w:pPr>
              <w:rPr>
                <w:rFonts w:ascii="Times New Roman" w:hAnsi="Times New Roman" w:cs="Times New Roman"/>
                <w:sz w:val="16"/>
              </w:rPr>
            </w:pPr>
          </w:p>
        </w:tc>
      </w:tr>
      <w:tr w:rsidR="008517F4" w:rsidRPr="000D0678" w14:paraId="348F4B8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4977C3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86014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протоколов консультаций, дата создания протокола, автор протокола</w:t>
            </w:r>
          </w:p>
        </w:tc>
        <w:tc>
          <w:tcPr>
            <w:tcW w:w="1276" w:type="dxa"/>
            <w:vMerge/>
            <w:tcBorders>
              <w:top w:val="nil"/>
              <w:left w:val="nil"/>
              <w:bottom w:val="single" w:sz="4" w:space="0" w:color="auto"/>
              <w:right w:val="single" w:sz="4" w:space="0" w:color="auto"/>
            </w:tcBorders>
            <w:vAlign w:val="center"/>
            <w:hideMark/>
          </w:tcPr>
          <w:p w14:paraId="19ED02C0" w14:textId="77777777" w:rsidR="008517F4" w:rsidRPr="000D0678" w:rsidRDefault="008517F4" w:rsidP="0008395A">
            <w:pPr>
              <w:rPr>
                <w:rFonts w:ascii="Times New Roman" w:hAnsi="Times New Roman" w:cs="Times New Roman"/>
                <w:sz w:val="16"/>
              </w:rPr>
            </w:pPr>
          </w:p>
        </w:tc>
      </w:tr>
      <w:tr w:rsidR="008517F4" w:rsidRPr="000D0678" w14:paraId="7EACEA7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8505FD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E799B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предпросмотр изображений в интерфейсе поиска исследований и пациентов</w:t>
            </w:r>
          </w:p>
        </w:tc>
        <w:tc>
          <w:tcPr>
            <w:tcW w:w="1276" w:type="dxa"/>
            <w:vMerge/>
            <w:tcBorders>
              <w:top w:val="nil"/>
              <w:left w:val="nil"/>
              <w:bottom w:val="single" w:sz="4" w:space="0" w:color="auto"/>
              <w:right w:val="single" w:sz="4" w:space="0" w:color="auto"/>
            </w:tcBorders>
            <w:vAlign w:val="center"/>
            <w:hideMark/>
          </w:tcPr>
          <w:p w14:paraId="5A620D81" w14:textId="77777777" w:rsidR="008517F4" w:rsidRPr="000D0678" w:rsidRDefault="008517F4" w:rsidP="0008395A">
            <w:pPr>
              <w:rPr>
                <w:rFonts w:ascii="Times New Roman" w:hAnsi="Times New Roman" w:cs="Times New Roman"/>
                <w:sz w:val="16"/>
              </w:rPr>
            </w:pPr>
          </w:p>
        </w:tc>
      </w:tr>
      <w:tr w:rsidR="008517F4" w:rsidRPr="000D0678" w14:paraId="30BC6F32"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4AAC114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61FAB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Доступ из журнала пациентов/исследований к основным действиям с исследованием без необходимости предварительной загрузки исследования:</w:t>
            </w:r>
          </w:p>
        </w:tc>
        <w:tc>
          <w:tcPr>
            <w:tcW w:w="1276" w:type="dxa"/>
            <w:vMerge w:val="restart"/>
            <w:tcBorders>
              <w:top w:val="nil"/>
              <w:left w:val="nil"/>
              <w:bottom w:val="single" w:sz="4" w:space="0" w:color="auto"/>
              <w:right w:val="single" w:sz="4" w:space="0" w:color="auto"/>
            </w:tcBorders>
            <w:noWrap/>
            <w:hideMark/>
          </w:tcPr>
          <w:p w14:paraId="47F8D97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65E534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802A26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81C85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исследование на медицинский диск</w:t>
            </w:r>
          </w:p>
        </w:tc>
        <w:tc>
          <w:tcPr>
            <w:tcW w:w="1276" w:type="dxa"/>
            <w:vMerge/>
            <w:tcBorders>
              <w:top w:val="nil"/>
              <w:left w:val="nil"/>
              <w:bottom w:val="single" w:sz="4" w:space="0" w:color="auto"/>
              <w:right w:val="single" w:sz="4" w:space="0" w:color="auto"/>
            </w:tcBorders>
            <w:vAlign w:val="center"/>
            <w:hideMark/>
          </w:tcPr>
          <w:p w14:paraId="6949FC3B" w14:textId="77777777" w:rsidR="008517F4" w:rsidRPr="000D0678" w:rsidRDefault="008517F4" w:rsidP="0008395A">
            <w:pPr>
              <w:rPr>
                <w:rFonts w:ascii="Times New Roman" w:hAnsi="Times New Roman" w:cs="Times New Roman"/>
                <w:sz w:val="16"/>
              </w:rPr>
            </w:pPr>
          </w:p>
        </w:tc>
      </w:tr>
      <w:tr w:rsidR="008517F4" w:rsidRPr="000D0678" w14:paraId="0665B54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BAE921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326F2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просмотреть основную информацию об исследовании</w:t>
            </w:r>
          </w:p>
        </w:tc>
        <w:tc>
          <w:tcPr>
            <w:tcW w:w="1276" w:type="dxa"/>
            <w:vMerge/>
            <w:tcBorders>
              <w:top w:val="nil"/>
              <w:left w:val="nil"/>
              <w:bottom w:val="single" w:sz="4" w:space="0" w:color="auto"/>
              <w:right w:val="single" w:sz="4" w:space="0" w:color="auto"/>
            </w:tcBorders>
            <w:vAlign w:val="center"/>
            <w:hideMark/>
          </w:tcPr>
          <w:p w14:paraId="383939A8" w14:textId="77777777" w:rsidR="008517F4" w:rsidRPr="000D0678" w:rsidRDefault="008517F4" w:rsidP="0008395A">
            <w:pPr>
              <w:rPr>
                <w:rFonts w:ascii="Times New Roman" w:hAnsi="Times New Roman" w:cs="Times New Roman"/>
                <w:sz w:val="16"/>
              </w:rPr>
            </w:pPr>
          </w:p>
        </w:tc>
      </w:tr>
      <w:tr w:rsidR="008517F4" w:rsidRPr="000D0678" w14:paraId="540F604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6E8371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954B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открыть исследование в журнале пациентов для просмотра наличия ретроспективных исследованйи пациента</w:t>
            </w:r>
          </w:p>
        </w:tc>
        <w:tc>
          <w:tcPr>
            <w:tcW w:w="1276" w:type="dxa"/>
            <w:vMerge/>
            <w:tcBorders>
              <w:top w:val="nil"/>
              <w:left w:val="nil"/>
              <w:bottom w:val="single" w:sz="4" w:space="0" w:color="auto"/>
              <w:right w:val="single" w:sz="4" w:space="0" w:color="auto"/>
            </w:tcBorders>
            <w:vAlign w:val="center"/>
            <w:hideMark/>
          </w:tcPr>
          <w:p w14:paraId="1B818D1D" w14:textId="77777777" w:rsidR="008517F4" w:rsidRPr="000D0678" w:rsidRDefault="008517F4" w:rsidP="0008395A">
            <w:pPr>
              <w:rPr>
                <w:rFonts w:ascii="Times New Roman" w:hAnsi="Times New Roman" w:cs="Times New Roman"/>
                <w:sz w:val="16"/>
              </w:rPr>
            </w:pPr>
          </w:p>
        </w:tc>
      </w:tr>
      <w:tr w:rsidR="008517F4" w:rsidRPr="000D0678" w14:paraId="3C24F56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CEDA6A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42083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к исследованию PDF файл</w:t>
            </w:r>
          </w:p>
        </w:tc>
        <w:tc>
          <w:tcPr>
            <w:tcW w:w="1276" w:type="dxa"/>
            <w:vMerge/>
            <w:tcBorders>
              <w:top w:val="nil"/>
              <w:left w:val="nil"/>
              <w:bottom w:val="single" w:sz="4" w:space="0" w:color="auto"/>
              <w:right w:val="single" w:sz="4" w:space="0" w:color="auto"/>
            </w:tcBorders>
            <w:vAlign w:val="center"/>
            <w:hideMark/>
          </w:tcPr>
          <w:p w14:paraId="1E5EF68B" w14:textId="77777777" w:rsidR="008517F4" w:rsidRPr="000D0678" w:rsidRDefault="008517F4" w:rsidP="0008395A">
            <w:pPr>
              <w:rPr>
                <w:rFonts w:ascii="Times New Roman" w:hAnsi="Times New Roman" w:cs="Times New Roman"/>
                <w:sz w:val="16"/>
              </w:rPr>
            </w:pPr>
          </w:p>
        </w:tc>
      </w:tr>
      <w:tr w:rsidR="008517F4" w:rsidRPr="000D0678" w14:paraId="7C0B6BF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0E7787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B0627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протокол заключения</w:t>
            </w:r>
          </w:p>
        </w:tc>
        <w:tc>
          <w:tcPr>
            <w:tcW w:w="1276" w:type="dxa"/>
            <w:vMerge/>
            <w:tcBorders>
              <w:top w:val="nil"/>
              <w:left w:val="nil"/>
              <w:bottom w:val="single" w:sz="4" w:space="0" w:color="auto"/>
              <w:right w:val="single" w:sz="4" w:space="0" w:color="auto"/>
            </w:tcBorders>
            <w:vAlign w:val="center"/>
            <w:hideMark/>
          </w:tcPr>
          <w:p w14:paraId="3633CB4F" w14:textId="77777777" w:rsidR="008517F4" w:rsidRPr="000D0678" w:rsidRDefault="008517F4" w:rsidP="0008395A">
            <w:pPr>
              <w:rPr>
                <w:rFonts w:ascii="Times New Roman" w:hAnsi="Times New Roman" w:cs="Times New Roman"/>
                <w:sz w:val="16"/>
              </w:rPr>
            </w:pPr>
          </w:p>
        </w:tc>
      </w:tr>
      <w:tr w:rsidR="008517F4" w:rsidRPr="000D0678" w14:paraId="67A282A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D38D90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8EA277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протокол консультации</w:t>
            </w:r>
          </w:p>
        </w:tc>
        <w:tc>
          <w:tcPr>
            <w:tcW w:w="1276" w:type="dxa"/>
            <w:vMerge/>
            <w:tcBorders>
              <w:top w:val="nil"/>
              <w:left w:val="nil"/>
              <w:bottom w:val="single" w:sz="4" w:space="0" w:color="auto"/>
              <w:right w:val="single" w:sz="4" w:space="0" w:color="auto"/>
            </w:tcBorders>
            <w:vAlign w:val="center"/>
            <w:hideMark/>
          </w:tcPr>
          <w:p w14:paraId="79F92F8F" w14:textId="77777777" w:rsidR="008517F4" w:rsidRPr="000D0678" w:rsidRDefault="008517F4" w:rsidP="0008395A">
            <w:pPr>
              <w:rPr>
                <w:rFonts w:ascii="Times New Roman" w:hAnsi="Times New Roman" w:cs="Times New Roman"/>
                <w:sz w:val="16"/>
              </w:rPr>
            </w:pPr>
          </w:p>
        </w:tc>
      </w:tr>
      <w:tr w:rsidR="008517F4" w:rsidRPr="000D0678" w14:paraId="06339420"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07B045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A61E52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Основная информация об исследовании содержит данные о пациенте и исследовании, если они получены по DICOM от диагностического оборудования:</w:t>
            </w:r>
          </w:p>
        </w:tc>
        <w:tc>
          <w:tcPr>
            <w:tcW w:w="1276" w:type="dxa"/>
            <w:vMerge w:val="restart"/>
            <w:tcBorders>
              <w:top w:val="nil"/>
              <w:left w:val="nil"/>
              <w:bottom w:val="single" w:sz="4" w:space="0" w:color="auto"/>
              <w:right w:val="single" w:sz="4" w:space="0" w:color="auto"/>
            </w:tcBorders>
            <w:noWrap/>
            <w:hideMark/>
          </w:tcPr>
          <w:p w14:paraId="48A1E74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A1786D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3C63B9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6E99B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2AEE1139" w14:textId="77777777" w:rsidR="008517F4" w:rsidRPr="000D0678" w:rsidRDefault="008517F4" w:rsidP="0008395A">
            <w:pPr>
              <w:rPr>
                <w:rFonts w:ascii="Times New Roman" w:hAnsi="Times New Roman" w:cs="Times New Roman"/>
                <w:sz w:val="16"/>
              </w:rPr>
            </w:pPr>
          </w:p>
        </w:tc>
      </w:tr>
      <w:tr w:rsidR="008517F4" w:rsidRPr="000D0678" w14:paraId="3CC9283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39C6C0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2E909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211BA657" w14:textId="77777777" w:rsidR="008517F4" w:rsidRPr="000D0678" w:rsidRDefault="008517F4" w:rsidP="0008395A">
            <w:pPr>
              <w:rPr>
                <w:rFonts w:ascii="Times New Roman" w:hAnsi="Times New Roman" w:cs="Times New Roman"/>
                <w:sz w:val="16"/>
              </w:rPr>
            </w:pPr>
          </w:p>
        </w:tc>
      </w:tr>
      <w:tr w:rsidR="008517F4" w:rsidRPr="000D0678" w14:paraId="1B73106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C1923F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B86A8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 пациента</w:t>
            </w:r>
          </w:p>
        </w:tc>
        <w:tc>
          <w:tcPr>
            <w:tcW w:w="1276" w:type="dxa"/>
            <w:vMerge/>
            <w:tcBorders>
              <w:top w:val="nil"/>
              <w:left w:val="nil"/>
              <w:bottom w:val="single" w:sz="4" w:space="0" w:color="auto"/>
              <w:right w:val="single" w:sz="4" w:space="0" w:color="auto"/>
            </w:tcBorders>
            <w:vAlign w:val="center"/>
            <w:hideMark/>
          </w:tcPr>
          <w:p w14:paraId="3807B9E3" w14:textId="77777777" w:rsidR="008517F4" w:rsidRPr="000D0678" w:rsidRDefault="008517F4" w:rsidP="0008395A">
            <w:pPr>
              <w:rPr>
                <w:rFonts w:ascii="Times New Roman" w:hAnsi="Times New Roman" w:cs="Times New Roman"/>
                <w:sz w:val="16"/>
              </w:rPr>
            </w:pPr>
          </w:p>
        </w:tc>
      </w:tr>
      <w:tr w:rsidR="008517F4" w:rsidRPr="000D0678" w14:paraId="344AA41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8484E0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8E729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UID  исследования</w:t>
            </w:r>
          </w:p>
        </w:tc>
        <w:tc>
          <w:tcPr>
            <w:tcW w:w="1276" w:type="dxa"/>
            <w:vMerge/>
            <w:tcBorders>
              <w:top w:val="nil"/>
              <w:left w:val="nil"/>
              <w:bottom w:val="single" w:sz="4" w:space="0" w:color="auto"/>
              <w:right w:val="single" w:sz="4" w:space="0" w:color="auto"/>
            </w:tcBorders>
            <w:vAlign w:val="center"/>
            <w:hideMark/>
          </w:tcPr>
          <w:p w14:paraId="572B5437" w14:textId="77777777" w:rsidR="008517F4" w:rsidRPr="000D0678" w:rsidRDefault="008517F4" w:rsidP="0008395A">
            <w:pPr>
              <w:rPr>
                <w:rFonts w:ascii="Times New Roman" w:hAnsi="Times New Roman" w:cs="Times New Roman"/>
                <w:sz w:val="16"/>
              </w:rPr>
            </w:pPr>
          </w:p>
        </w:tc>
      </w:tr>
      <w:tr w:rsidR="008517F4" w:rsidRPr="000D0678" w14:paraId="424B8DB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E84CAB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7626EB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ID</w:t>
            </w:r>
          </w:p>
        </w:tc>
        <w:tc>
          <w:tcPr>
            <w:tcW w:w="1276" w:type="dxa"/>
            <w:vMerge/>
            <w:tcBorders>
              <w:top w:val="nil"/>
              <w:left w:val="nil"/>
              <w:bottom w:val="single" w:sz="4" w:space="0" w:color="auto"/>
              <w:right w:val="single" w:sz="4" w:space="0" w:color="auto"/>
            </w:tcBorders>
            <w:vAlign w:val="center"/>
            <w:hideMark/>
          </w:tcPr>
          <w:p w14:paraId="563ECD01" w14:textId="77777777" w:rsidR="008517F4" w:rsidRPr="000D0678" w:rsidRDefault="008517F4" w:rsidP="0008395A">
            <w:pPr>
              <w:rPr>
                <w:rFonts w:ascii="Times New Roman" w:hAnsi="Times New Roman" w:cs="Times New Roman"/>
                <w:sz w:val="16"/>
              </w:rPr>
            </w:pPr>
          </w:p>
        </w:tc>
      </w:tr>
      <w:tr w:rsidR="008517F4" w:rsidRPr="000D0678" w14:paraId="565CB14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7892E2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4BB70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номер в очереди (accession number)</w:t>
            </w:r>
          </w:p>
        </w:tc>
        <w:tc>
          <w:tcPr>
            <w:tcW w:w="1276" w:type="dxa"/>
            <w:vMerge/>
            <w:tcBorders>
              <w:top w:val="nil"/>
              <w:left w:val="nil"/>
              <w:bottom w:val="single" w:sz="4" w:space="0" w:color="auto"/>
              <w:right w:val="single" w:sz="4" w:space="0" w:color="auto"/>
            </w:tcBorders>
            <w:vAlign w:val="center"/>
            <w:hideMark/>
          </w:tcPr>
          <w:p w14:paraId="75E1112C" w14:textId="77777777" w:rsidR="008517F4" w:rsidRPr="000D0678" w:rsidRDefault="008517F4" w:rsidP="0008395A">
            <w:pPr>
              <w:rPr>
                <w:rFonts w:ascii="Times New Roman" w:hAnsi="Times New Roman" w:cs="Times New Roman"/>
                <w:sz w:val="16"/>
              </w:rPr>
            </w:pPr>
          </w:p>
        </w:tc>
      </w:tr>
      <w:tr w:rsidR="008517F4" w:rsidRPr="000D0678" w14:paraId="539422E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D08F69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BE8A88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исследования</w:t>
            </w:r>
          </w:p>
        </w:tc>
        <w:tc>
          <w:tcPr>
            <w:tcW w:w="1276" w:type="dxa"/>
            <w:vMerge/>
            <w:tcBorders>
              <w:top w:val="nil"/>
              <w:left w:val="nil"/>
              <w:bottom w:val="single" w:sz="4" w:space="0" w:color="auto"/>
              <w:right w:val="single" w:sz="4" w:space="0" w:color="auto"/>
            </w:tcBorders>
            <w:vAlign w:val="center"/>
            <w:hideMark/>
          </w:tcPr>
          <w:p w14:paraId="4795A97E" w14:textId="77777777" w:rsidR="008517F4" w:rsidRPr="000D0678" w:rsidRDefault="008517F4" w:rsidP="0008395A">
            <w:pPr>
              <w:rPr>
                <w:rFonts w:ascii="Times New Roman" w:hAnsi="Times New Roman" w:cs="Times New Roman"/>
                <w:sz w:val="16"/>
              </w:rPr>
            </w:pPr>
          </w:p>
        </w:tc>
      </w:tr>
      <w:tr w:rsidR="008517F4" w:rsidRPr="000D0678" w14:paraId="5CFC2E5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50D14B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1DFE3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модальности в исследовании</w:t>
            </w:r>
          </w:p>
        </w:tc>
        <w:tc>
          <w:tcPr>
            <w:tcW w:w="1276" w:type="dxa"/>
            <w:vMerge/>
            <w:tcBorders>
              <w:top w:val="nil"/>
              <w:left w:val="nil"/>
              <w:bottom w:val="single" w:sz="4" w:space="0" w:color="auto"/>
              <w:right w:val="single" w:sz="4" w:space="0" w:color="auto"/>
            </w:tcBorders>
            <w:vAlign w:val="center"/>
            <w:hideMark/>
          </w:tcPr>
          <w:p w14:paraId="55313CF4" w14:textId="77777777" w:rsidR="008517F4" w:rsidRPr="000D0678" w:rsidRDefault="008517F4" w:rsidP="0008395A">
            <w:pPr>
              <w:rPr>
                <w:rFonts w:ascii="Times New Roman" w:hAnsi="Times New Roman" w:cs="Times New Roman"/>
                <w:sz w:val="16"/>
              </w:rPr>
            </w:pPr>
          </w:p>
        </w:tc>
      </w:tr>
      <w:tr w:rsidR="008517F4" w:rsidRPr="000D0678" w14:paraId="468C92E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1898C7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4DE0C5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наименование исследования</w:t>
            </w:r>
          </w:p>
        </w:tc>
        <w:tc>
          <w:tcPr>
            <w:tcW w:w="1276" w:type="dxa"/>
            <w:vMerge/>
            <w:tcBorders>
              <w:top w:val="nil"/>
              <w:left w:val="nil"/>
              <w:bottom w:val="single" w:sz="4" w:space="0" w:color="auto"/>
              <w:right w:val="single" w:sz="4" w:space="0" w:color="auto"/>
            </w:tcBorders>
            <w:vAlign w:val="center"/>
            <w:hideMark/>
          </w:tcPr>
          <w:p w14:paraId="758D3DE6" w14:textId="77777777" w:rsidR="008517F4" w:rsidRPr="000D0678" w:rsidRDefault="008517F4" w:rsidP="0008395A">
            <w:pPr>
              <w:rPr>
                <w:rFonts w:ascii="Times New Roman" w:hAnsi="Times New Roman" w:cs="Times New Roman"/>
                <w:sz w:val="16"/>
              </w:rPr>
            </w:pPr>
          </w:p>
        </w:tc>
      </w:tr>
      <w:tr w:rsidR="008517F4" w:rsidRPr="000D0678" w14:paraId="2CD5F7D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9EC3C1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6C979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исследования</w:t>
            </w:r>
          </w:p>
        </w:tc>
        <w:tc>
          <w:tcPr>
            <w:tcW w:w="1276" w:type="dxa"/>
            <w:vMerge/>
            <w:tcBorders>
              <w:top w:val="nil"/>
              <w:left w:val="nil"/>
              <w:bottom w:val="single" w:sz="4" w:space="0" w:color="auto"/>
              <w:right w:val="single" w:sz="4" w:space="0" w:color="auto"/>
            </w:tcBorders>
            <w:vAlign w:val="center"/>
            <w:hideMark/>
          </w:tcPr>
          <w:p w14:paraId="4A43F9E1" w14:textId="77777777" w:rsidR="008517F4" w:rsidRPr="000D0678" w:rsidRDefault="008517F4" w:rsidP="0008395A">
            <w:pPr>
              <w:rPr>
                <w:rFonts w:ascii="Times New Roman" w:hAnsi="Times New Roman" w:cs="Times New Roman"/>
                <w:sz w:val="16"/>
              </w:rPr>
            </w:pPr>
          </w:p>
        </w:tc>
      </w:tr>
      <w:tr w:rsidR="008517F4" w:rsidRPr="000D0678" w14:paraId="3A6F7DE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790E6E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CF77E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количество изображений в исследовании</w:t>
            </w:r>
          </w:p>
        </w:tc>
        <w:tc>
          <w:tcPr>
            <w:tcW w:w="1276" w:type="dxa"/>
            <w:vMerge/>
            <w:tcBorders>
              <w:top w:val="nil"/>
              <w:left w:val="nil"/>
              <w:bottom w:val="single" w:sz="4" w:space="0" w:color="auto"/>
              <w:right w:val="single" w:sz="4" w:space="0" w:color="auto"/>
            </w:tcBorders>
            <w:vAlign w:val="center"/>
            <w:hideMark/>
          </w:tcPr>
          <w:p w14:paraId="3DC1448C" w14:textId="77777777" w:rsidR="008517F4" w:rsidRPr="000D0678" w:rsidRDefault="008517F4" w:rsidP="0008395A">
            <w:pPr>
              <w:rPr>
                <w:rFonts w:ascii="Times New Roman" w:hAnsi="Times New Roman" w:cs="Times New Roman"/>
                <w:sz w:val="16"/>
              </w:rPr>
            </w:pPr>
          </w:p>
        </w:tc>
      </w:tr>
      <w:tr w:rsidR="008517F4" w:rsidRPr="000D0678" w14:paraId="32C9C8B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23E1F5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44782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наименование ЛПУ</w:t>
            </w:r>
          </w:p>
        </w:tc>
        <w:tc>
          <w:tcPr>
            <w:tcW w:w="1276" w:type="dxa"/>
            <w:vMerge/>
            <w:tcBorders>
              <w:top w:val="nil"/>
              <w:left w:val="nil"/>
              <w:bottom w:val="single" w:sz="4" w:space="0" w:color="auto"/>
              <w:right w:val="single" w:sz="4" w:space="0" w:color="auto"/>
            </w:tcBorders>
            <w:vAlign w:val="center"/>
            <w:hideMark/>
          </w:tcPr>
          <w:p w14:paraId="51C2A1E6" w14:textId="77777777" w:rsidR="008517F4" w:rsidRPr="000D0678" w:rsidRDefault="008517F4" w:rsidP="0008395A">
            <w:pPr>
              <w:rPr>
                <w:rFonts w:ascii="Times New Roman" w:hAnsi="Times New Roman" w:cs="Times New Roman"/>
                <w:sz w:val="16"/>
              </w:rPr>
            </w:pPr>
          </w:p>
        </w:tc>
      </w:tr>
      <w:tr w:rsidR="008517F4" w:rsidRPr="000D0678" w14:paraId="4880990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225543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D1BBB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направившего врача</w:t>
            </w:r>
          </w:p>
        </w:tc>
        <w:tc>
          <w:tcPr>
            <w:tcW w:w="1276" w:type="dxa"/>
            <w:vMerge/>
            <w:tcBorders>
              <w:top w:val="nil"/>
              <w:left w:val="nil"/>
              <w:bottom w:val="single" w:sz="4" w:space="0" w:color="auto"/>
              <w:right w:val="single" w:sz="4" w:space="0" w:color="auto"/>
            </w:tcBorders>
            <w:vAlign w:val="center"/>
            <w:hideMark/>
          </w:tcPr>
          <w:p w14:paraId="5BF45C2A" w14:textId="77777777" w:rsidR="008517F4" w:rsidRPr="000D0678" w:rsidRDefault="008517F4" w:rsidP="0008395A">
            <w:pPr>
              <w:rPr>
                <w:rFonts w:ascii="Times New Roman" w:hAnsi="Times New Roman" w:cs="Times New Roman"/>
                <w:sz w:val="16"/>
              </w:rPr>
            </w:pPr>
          </w:p>
        </w:tc>
      </w:tr>
      <w:tr w:rsidR="008517F4" w:rsidRPr="000D0678" w14:paraId="51E5003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87BF00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B4C6E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тип заключения</w:t>
            </w:r>
          </w:p>
        </w:tc>
        <w:tc>
          <w:tcPr>
            <w:tcW w:w="1276" w:type="dxa"/>
            <w:vMerge/>
            <w:tcBorders>
              <w:top w:val="nil"/>
              <w:left w:val="nil"/>
              <w:bottom w:val="single" w:sz="4" w:space="0" w:color="auto"/>
              <w:right w:val="single" w:sz="4" w:space="0" w:color="auto"/>
            </w:tcBorders>
            <w:vAlign w:val="center"/>
            <w:hideMark/>
          </w:tcPr>
          <w:p w14:paraId="533FCE95" w14:textId="77777777" w:rsidR="008517F4" w:rsidRPr="000D0678" w:rsidRDefault="008517F4" w:rsidP="0008395A">
            <w:pPr>
              <w:rPr>
                <w:rFonts w:ascii="Times New Roman" w:hAnsi="Times New Roman" w:cs="Times New Roman"/>
                <w:sz w:val="16"/>
              </w:rPr>
            </w:pPr>
          </w:p>
        </w:tc>
      </w:tr>
      <w:tr w:rsidR="008517F4" w:rsidRPr="000D0678" w14:paraId="107B43B8"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94659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ADA14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изображении основных DICOM-атрибутов исследования</w:t>
            </w:r>
          </w:p>
        </w:tc>
        <w:tc>
          <w:tcPr>
            <w:tcW w:w="1276" w:type="dxa"/>
            <w:tcBorders>
              <w:top w:val="nil"/>
              <w:left w:val="nil"/>
              <w:bottom w:val="single" w:sz="4" w:space="0" w:color="auto"/>
              <w:right w:val="single" w:sz="4" w:space="0" w:color="auto"/>
            </w:tcBorders>
            <w:noWrap/>
            <w:hideMark/>
          </w:tcPr>
          <w:p w14:paraId="1B40654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17EA18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3E1B0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43463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возврата к уже открытым исследованиям</w:t>
            </w:r>
          </w:p>
        </w:tc>
        <w:tc>
          <w:tcPr>
            <w:tcW w:w="1276" w:type="dxa"/>
            <w:tcBorders>
              <w:top w:val="nil"/>
              <w:left w:val="nil"/>
              <w:bottom w:val="single" w:sz="4" w:space="0" w:color="auto"/>
              <w:right w:val="single" w:sz="4" w:space="0" w:color="auto"/>
            </w:tcBorders>
            <w:noWrap/>
            <w:hideMark/>
          </w:tcPr>
          <w:p w14:paraId="48E3429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47C5FA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206950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18EF13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 один клик) закрытия всех открытых исследований</w:t>
            </w:r>
          </w:p>
        </w:tc>
        <w:tc>
          <w:tcPr>
            <w:tcW w:w="1276" w:type="dxa"/>
            <w:tcBorders>
              <w:top w:val="nil"/>
              <w:left w:val="nil"/>
              <w:bottom w:val="single" w:sz="4" w:space="0" w:color="auto"/>
              <w:right w:val="single" w:sz="4" w:space="0" w:color="auto"/>
            </w:tcBorders>
            <w:noWrap/>
            <w:hideMark/>
          </w:tcPr>
          <w:p w14:paraId="73C9EC5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CCD69C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26F78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960E6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возврата к журналу пациентов/исследований из окна просмотра исследований при работе на одном мониторе</w:t>
            </w:r>
          </w:p>
        </w:tc>
        <w:tc>
          <w:tcPr>
            <w:tcW w:w="1276" w:type="dxa"/>
            <w:tcBorders>
              <w:top w:val="nil"/>
              <w:left w:val="nil"/>
              <w:bottom w:val="single" w:sz="4" w:space="0" w:color="auto"/>
              <w:right w:val="single" w:sz="4" w:space="0" w:color="auto"/>
            </w:tcBorders>
            <w:noWrap/>
            <w:hideMark/>
          </w:tcPr>
          <w:p w14:paraId="3574CC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6C5552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F5EE0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5CA76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возврата к окну просмотра исследований из журнала пациентов/исследований при работе на одном мониторе</w:t>
            </w:r>
          </w:p>
        </w:tc>
        <w:tc>
          <w:tcPr>
            <w:tcW w:w="1276" w:type="dxa"/>
            <w:tcBorders>
              <w:top w:val="nil"/>
              <w:left w:val="nil"/>
              <w:bottom w:val="single" w:sz="4" w:space="0" w:color="auto"/>
              <w:right w:val="single" w:sz="4" w:space="0" w:color="auto"/>
            </w:tcBorders>
            <w:noWrap/>
            <w:hideMark/>
          </w:tcPr>
          <w:p w14:paraId="43419A3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C697A9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B6126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91906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Специальный вид окна просмотра исследования для вспомогательного монитора</w:t>
            </w:r>
          </w:p>
        </w:tc>
        <w:tc>
          <w:tcPr>
            <w:tcW w:w="1276" w:type="dxa"/>
            <w:tcBorders>
              <w:top w:val="nil"/>
              <w:left w:val="nil"/>
              <w:bottom w:val="single" w:sz="4" w:space="0" w:color="auto"/>
              <w:right w:val="single" w:sz="4" w:space="0" w:color="auto"/>
            </w:tcBorders>
            <w:noWrap/>
            <w:hideMark/>
          </w:tcPr>
          <w:p w14:paraId="501623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49D9E2B"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59004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117534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управления с помощью горячих клавиш:</w:t>
            </w:r>
          </w:p>
        </w:tc>
        <w:tc>
          <w:tcPr>
            <w:tcW w:w="1276" w:type="dxa"/>
            <w:vMerge w:val="restart"/>
            <w:tcBorders>
              <w:top w:val="nil"/>
              <w:left w:val="nil"/>
              <w:bottom w:val="single" w:sz="4" w:space="0" w:color="auto"/>
              <w:right w:val="single" w:sz="4" w:space="0" w:color="auto"/>
            </w:tcBorders>
            <w:noWrap/>
            <w:hideMark/>
          </w:tcPr>
          <w:p w14:paraId="66E1844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35A10E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DC9BEC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FA976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масштабом изображения</w:t>
            </w:r>
          </w:p>
        </w:tc>
        <w:tc>
          <w:tcPr>
            <w:tcW w:w="1276" w:type="dxa"/>
            <w:vMerge/>
            <w:tcBorders>
              <w:top w:val="nil"/>
              <w:left w:val="nil"/>
              <w:bottom w:val="single" w:sz="4" w:space="0" w:color="auto"/>
              <w:right w:val="single" w:sz="4" w:space="0" w:color="auto"/>
            </w:tcBorders>
            <w:vAlign w:val="center"/>
            <w:hideMark/>
          </w:tcPr>
          <w:p w14:paraId="433780EE" w14:textId="77777777" w:rsidR="008517F4" w:rsidRPr="000D0678" w:rsidRDefault="008517F4" w:rsidP="0008395A">
            <w:pPr>
              <w:rPr>
                <w:rFonts w:ascii="Times New Roman" w:hAnsi="Times New Roman" w:cs="Times New Roman"/>
                <w:sz w:val="16"/>
              </w:rPr>
            </w:pPr>
          </w:p>
        </w:tc>
      </w:tr>
      <w:tr w:rsidR="008517F4" w:rsidRPr="000D0678" w14:paraId="163D026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146B9E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15743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переходом между режимами MIP, MinIP, Average</w:t>
            </w:r>
          </w:p>
        </w:tc>
        <w:tc>
          <w:tcPr>
            <w:tcW w:w="1276" w:type="dxa"/>
            <w:vMerge/>
            <w:tcBorders>
              <w:top w:val="nil"/>
              <w:left w:val="nil"/>
              <w:bottom w:val="single" w:sz="4" w:space="0" w:color="auto"/>
              <w:right w:val="single" w:sz="4" w:space="0" w:color="auto"/>
            </w:tcBorders>
            <w:vAlign w:val="center"/>
            <w:hideMark/>
          </w:tcPr>
          <w:p w14:paraId="4BD71B3E" w14:textId="77777777" w:rsidR="008517F4" w:rsidRPr="000D0678" w:rsidRDefault="008517F4" w:rsidP="0008395A">
            <w:pPr>
              <w:rPr>
                <w:rFonts w:ascii="Times New Roman" w:hAnsi="Times New Roman" w:cs="Times New Roman"/>
                <w:sz w:val="16"/>
              </w:rPr>
            </w:pPr>
          </w:p>
        </w:tc>
      </w:tr>
      <w:tr w:rsidR="008517F4" w:rsidRPr="000D0678" w14:paraId="546A81C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D92CE7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4076D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регулировкой толщины среза</w:t>
            </w:r>
          </w:p>
        </w:tc>
        <w:tc>
          <w:tcPr>
            <w:tcW w:w="1276" w:type="dxa"/>
            <w:vMerge/>
            <w:tcBorders>
              <w:top w:val="nil"/>
              <w:left w:val="nil"/>
              <w:bottom w:val="single" w:sz="4" w:space="0" w:color="auto"/>
              <w:right w:val="single" w:sz="4" w:space="0" w:color="auto"/>
            </w:tcBorders>
            <w:vAlign w:val="center"/>
            <w:hideMark/>
          </w:tcPr>
          <w:p w14:paraId="6C109D2C" w14:textId="77777777" w:rsidR="008517F4" w:rsidRPr="000D0678" w:rsidRDefault="008517F4" w:rsidP="0008395A">
            <w:pPr>
              <w:rPr>
                <w:rFonts w:ascii="Times New Roman" w:hAnsi="Times New Roman" w:cs="Times New Roman"/>
                <w:sz w:val="16"/>
              </w:rPr>
            </w:pPr>
          </w:p>
        </w:tc>
      </w:tr>
      <w:tr w:rsidR="008517F4" w:rsidRPr="000D0678" w14:paraId="56FBB74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502164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1E3B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прокруткой срезов</w:t>
            </w:r>
          </w:p>
        </w:tc>
        <w:tc>
          <w:tcPr>
            <w:tcW w:w="1276" w:type="dxa"/>
            <w:vMerge/>
            <w:tcBorders>
              <w:top w:val="nil"/>
              <w:left w:val="nil"/>
              <w:bottom w:val="single" w:sz="4" w:space="0" w:color="auto"/>
              <w:right w:val="single" w:sz="4" w:space="0" w:color="auto"/>
            </w:tcBorders>
            <w:vAlign w:val="center"/>
            <w:hideMark/>
          </w:tcPr>
          <w:p w14:paraId="7ED89C93" w14:textId="77777777" w:rsidR="008517F4" w:rsidRPr="000D0678" w:rsidRDefault="008517F4" w:rsidP="0008395A">
            <w:pPr>
              <w:rPr>
                <w:rFonts w:ascii="Times New Roman" w:hAnsi="Times New Roman" w:cs="Times New Roman"/>
                <w:sz w:val="16"/>
              </w:rPr>
            </w:pPr>
          </w:p>
        </w:tc>
      </w:tr>
      <w:tr w:rsidR="008517F4" w:rsidRPr="000D0678" w14:paraId="182D4538"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11B2ECA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Экспорт/импорт данных</w:t>
            </w:r>
          </w:p>
        </w:tc>
      </w:tr>
      <w:tr w:rsidR="008517F4" w:rsidRPr="000D0678" w14:paraId="0ED54A07"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BC52F9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76BE865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импорта Файлов в формате DICOM  из внешних источников (USB-носители, CD-диски) или папки на жестком диске путем перетаскивания (Drag&amp;drop) данных в журнал</w:t>
            </w:r>
          </w:p>
        </w:tc>
        <w:tc>
          <w:tcPr>
            <w:tcW w:w="1276" w:type="dxa"/>
            <w:tcBorders>
              <w:top w:val="single" w:sz="4" w:space="0" w:color="auto"/>
              <w:left w:val="nil"/>
              <w:bottom w:val="single" w:sz="4" w:space="0" w:color="auto"/>
              <w:right w:val="single" w:sz="4" w:space="0" w:color="auto"/>
            </w:tcBorders>
            <w:noWrap/>
            <w:hideMark/>
          </w:tcPr>
          <w:p w14:paraId="0633DD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6DD8F71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785B73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FD2E6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изображений в формат DICOM</w:t>
            </w:r>
          </w:p>
        </w:tc>
        <w:tc>
          <w:tcPr>
            <w:tcW w:w="1276" w:type="dxa"/>
            <w:tcBorders>
              <w:top w:val="nil"/>
              <w:left w:val="nil"/>
              <w:bottom w:val="single" w:sz="4" w:space="0" w:color="auto"/>
              <w:right w:val="single" w:sz="4" w:space="0" w:color="auto"/>
            </w:tcBorders>
            <w:noWrap/>
            <w:hideMark/>
          </w:tcPr>
          <w:p w14:paraId="68F082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EBA2C0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78BAD3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48096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изображений в графические форматы: JPG,PNG, BMP, TIFF</w:t>
            </w:r>
          </w:p>
        </w:tc>
        <w:tc>
          <w:tcPr>
            <w:tcW w:w="1276" w:type="dxa"/>
            <w:tcBorders>
              <w:top w:val="nil"/>
              <w:left w:val="nil"/>
              <w:bottom w:val="single" w:sz="4" w:space="0" w:color="auto"/>
              <w:right w:val="single" w:sz="4" w:space="0" w:color="auto"/>
            </w:tcBorders>
            <w:noWrap/>
            <w:hideMark/>
          </w:tcPr>
          <w:p w14:paraId="540D56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51AF1DD"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738EA5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D8373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образа медицинского диска с автоматическим добавлением программы для просмотра исследований</w:t>
            </w:r>
          </w:p>
        </w:tc>
        <w:tc>
          <w:tcPr>
            <w:tcW w:w="1276" w:type="dxa"/>
            <w:tcBorders>
              <w:top w:val="nil"/>
              <w:left w:val="nil"/>
              <w:bottom w:val="single" w:sz="4" w:space="0" w:color="auto"/>
              <w:right w:val="single" w:sz="4" w:space="0" w:color="auto"/>
            </w:tcBorders>
            <w:noWrap/>
            <w:hideMark/>
          </w:tcPr>
          <w:p w14:paraId="06F8E2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C1AB58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5BD67A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E3F412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образа медицинского диска с возможностью добавления на него нескольких исследований одного или нескольких пациентов</w:t>
            </w:r>
          </w:p>
        </w:tc>
        <w:tc>
          <w:tcPr>
            <w:tcW w:w="1276" w:type="dxa"/>
            <w:tcBorders>
              <w:top w:val="nil"/>
              <w:left w:val="nil"/>
              <w:bottom w:val="single" w:sz="4" w:space="0" w:color="auto"/>
              <w:right w:val="single" w:sz="4" w:space="0" w:color="auto"/>
            </w:tcBorders>
            <w:noWrap/>
            <w:hideMark/>
          </w:tcPr>
          <w:p w14:paraId="2BB223F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380824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7B33D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256FD6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Импорт в PACS, хранение и отображение PDF файлов, инкапсулированных в DICOM (encapsulated PDF)</w:t>
            </w:r>
          </w:p>
        </w:tc>
        <w:tc>
          <w:tcPr>
            <w:tcW w:w="1276" w:type="dxa"/>
            <w:tcBorders>
              <w:top w:val="nil"/>
              <w:left w:val="nil"/>
              <w:bottom w:val="single" w:sz="4" w:space="0" w:color="auto"/>
              <w:right w:val="single" w:sz="4" w:space="0" w:color="auto"/>
            </w:tcBorders>
            <w:noWrap/>
            <w:hideMark/>
          </w:tcPr>
          <w:p w14:paraId="2E440BA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6A66E76"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7411B70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w:t>
            </w:r>
          </w:p>
        </w:tc>
      </w:tr>
      <w:tr w:rsidR="008517F4" w:rsidRPr="000D0678" w14:paraId="66CE1B9F"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9E8A1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C8D3B2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вывода на печать изображений и сопровождающей информации</w:t>
            </w:r>
          </w:p>
        </w:tc>
        <w:tc>
          <w:tcPr>
            <w:tcW w:w="1276" w:type="dxa"/>
            <w:tcBorders>
              <w:top w:val="single" w:sz="4" w:space="0" w:color="auto"/>
              <w:left w:val="nil"/>
              <w:bottom w:val="single" w:sz="4" w:space="0" w:color="auto"/>
              <w:right w:val="single" w:sz="4" w:space="0" w:color="auto"/>
            </w:tcBorders>
            <w:noWrap/>
            <w:hideMark/>
          </w:tcPr>
          <w:p w14:paraId="21236B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3325337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C069D6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4D1F8F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печати изображений на DICOM принтере (Print Management)</w:t>
            </w:r>
          </w:p>
        </w:tc>
        <w:tc>
          <w:tcPr>
            <w:tcW w:w="1276" w:type="dxa"/>
            <w:tcBorders>
              <w:top w:val="nil"/>
              <w:left w:val="nil"/>
              <w:bottom w:val="single" w:sz="4" w:space="0" w:color="auto"/>
              <w:right w:val="single" w:sz="4" w:space="0" w:color="auto"/>
            </w:tcBorders>
            <w:noWrap/>
            <w:hideMark/>
          </w:tcPr>
          <w:p w14:paraId="36493FE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15E9FB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53559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AC74A7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Предварительный просмотр выводимого на печать изображения</w:t>
            </w:r>
          </w:p>
        </w:tc>
        <w:tc>
          <w:tcPr>
            <w:tcW w:w="1276" w:type="dxa"/>
            <w:tcBorders>
              <w:top w:val="nil"/>
              <w:left w:val="nil"/>
              <w:bottom w:val="single" w:sz="4" w:space="0" w:color="auto"/>
              <w:right w:val="single" w:sz="4" w:space="0" w:color="auto"/>
            </w:tcBorders>
            <w:noWrap/>
            <w:hideMark/>
          </w:tcPr>
          <w:p w14:paraId="2A8167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A682A5F"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6227F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5487344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параметров печати изображений:</w:t>
            </w:r>
          </w:p>
        </w:tc>
        <w:tc>
          <w:tcPr>
            <w:tcW w:w="1276" w:type="dxa"/>
            <w:vMerge w:val="restart"/>
            <w:tcBorders>
              <w:top w:val="nil"/>
              <w:left w:val="nil"/>
              <w:bottom w:val="single" w:sz="4" w:space="0" w:color="auto"/>
              <w:right w:val="single" w:sz="4" w:space="0" w:color="auto"/>
            </w:tcBorders>
            <w:noWrap/>
            <w:hideMark/>
          </w:tcPr>
          <w:p w14:paraId="61EC89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04AD4B7"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92E4C4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0317B3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принтера</w:t>
            </w:r>
          </w:p>
        </w:tc>
        <w:tc>
          <w:tcPr>
            <w:tcW w:w="1276" w:type="dxa"/>
            <w:vMerge/>
            <w:tcBorders>
              <w:top w:val="nil"/>
              <w:left w:val="nil"/>
              <w:bottom w:val="single" w:sz="4" w:space="0" w:color="auto"/>
              <w:right w:val="single" w:sz="4" w:space="0" w:color="auto"/>
            </w:tcBorders>
            <w:vAlign w:val="center"/>
            <w:hideMark/>
          </w:tcPr>
          <w:p w14:paraId="254FC525" w14:textId="77777777" w:rsidR="008517F4" w:rsidRPr="000D0678" w:rsidRDefault="008517F4" w:rsidP="0008395A">
            <w:pPr>
              <w:rPr>
                <w:rFonts w:ascii="Times New Roman" w:hAnsi="Times New Roman" w:cs="Times New Roman"/>
                <w:sz w:val="16"/>
              </w:rPr>
            </w:pPr>
          </w:p>
        </w:tc>
      </w:tr>
      <w:tr w:rsidR="008517F4" w:rsidRPr="000D0678" w14:paraId="1C4D5957"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1CF33C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1501C4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материала для печати</w:t>
            </w:r>
          </w:p>
        </w:tc>
        <w:tc>
          <w:tcPr>
            <w:tcW w:w="1276" w:type="dxa"/>
            <w:vMerge/>
            <w:tcBorders>
              <w:top w:val="nil"/>
              <w:left w:val="nil"/>
              <w:bottom w:val="single" w:sz="4" w:space="0" w:color="auto"/>
              <w:right w:val="single" w:sz="4" w:space="0" w:color="auto"/>
            </w:tcBorders>
            <w:vAlign w:val="center"/>
            <w:hideMark/>
          </w:tcPr>
          <w:p w14:paraId="7FD7FE8D" w14:textId="77777777" w:rsidR="008517F4" w:rsidRPr="000D0678" w:rsidRDefault="008517F4" w:rsidP="0008395A">
            <w:pPr>
              <w:rPr>
                <w:rFonts w:ascii="Times New Roman" w:hAnsi="Times New Roman" w:cs="Times New Roman"/>
                <w:sz w:val="16"/>
              </w:rPr>
            </w:pPr>
          </w:p>
        </w:tc>
      </w:tr>
      <w:tr w:rsidR="008517F4" w:rsidRPr="000D0678" w14:paraId="6170C08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E692AA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39656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размера пленки</w:t>
            </w:r>
          </w:p>
        </w:tc>
        <w:tc>
          <w:tcPr>
            <w:tcW w:w="1276" w:type="dxa"/>
            <w:vMerge/>
            <w:tcBorders>
              <w:top w:val="nil"/>
              <w:left w:val="nil"/>
              <w:bottom w:val="single" w:sz="4" w:space="0" w:color="auto"/>
              <w:right w:val="single" w:sz="4" w:space="0" w:color="auto"/>
            </w:tcBorders>
            <w:vAlign w:val="center"/>
            <w:hideMark/>
          </w:tcPr>
          <w:p w14:paraId="398FEC80" w14:textId="77777777" w:rsidR="008517F4" w:rsidRPr="000D0678" w:rsidRDefault="008517F4" w:rsidP="0008395A">
            <w:pPr>
              <w:rPr>
                <w:rFonts w:ascii="Times New Roman" w:hAnsi="Times New Roman" w:cs="Times New Roman"/>
                <w:sz w:val="16"/>
              </w:rPr>
            </w:pPr>
          </w:p>
        </w:tc>
      </w:tr>
      <w:tr w:rsidR="008517F4" w:rsidRPr="000D0678" w14:paraId="18B8B2E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D9675E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5034D7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ориентации</w:t>
            </w:r>
          </w:p>
        </w:tc>
        <w:tc>
          <w:tcPr>
            <w:tcW w:w="1276" w:type="dxa"/>
            <w:vMerge/>
            <w:tcBorders>
              <w:top w:val="nil"/>
              <w:left w:val="nil"/>
              <w:bottom w:val="single" w:sz="4" w:space="0" w:color="auto"/>
              <w:right w:val="single" w:sz="4" w:space="0" w:color="auto"/>
            </w:tcBorders>
            <w:vAlign w:val="center"/>
            <w:hideMark/>
          </w:tcPr>
          <w:p w14:paraId="16460EF6" w14:textId="77777777" w:rsidR="008517F4" w:rsidRPr="000D0678" w:rsidRDefault="008517F4" w:rsidP="0008395A">
            <w:pPr>
              <w:rPr>
                <w:rFonts w:ascii="Times New Roman" w:hAnsi="Times New Roman" w:cs="Times New Roman"/>
                <w:sz w:val="16"/>
              </w:rPr>
            </w:pPr>
          </w:p>
        </w:tc>
      </w:tr>
      <w:tr w:rsidR="008517F4" w:rsidRPr="000D0678" w14:paraId="4C5CEAF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0B4495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1F6D9CD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указание количества копий</w:t>
            </w:r>
          </w:p>
        </w:tc>
        <w:tc>
          <w:tcPr>
            <w:tcW w:w="1276" w:type="dxa"/>
            <w:vMerge/>
            <w:tcBorders>
              <w:top w:val="nil"/>
              <w:left w:val="nil"/>
              <w:bottom w:val="single" w:sz="4" w:space="0" w:color="auto"/>
              <w:right w:val="single" w:sz="4" w:space="0" w:color="auto"/>
            </w:tcBorders>
            <w:vAlign w:val="center"/>
            <w:hideMark/>
          </w:tcPr>
          <w:p w14:paraId="4B27AE77" w14:textId="77777777" w:rsidR="008517F4" w:rsidRPr="000D0678" w:rsidRDefault="008517F4" w:rsidP="0008395A">
            <w:pPr>
              <w:rPr>
                <w:rFonts w:ascii="Times New Roman" w:hAnsi="Times New Roman" w:cs="Times New Roman"/>
                <w:sz w:val="16"/>
              </w:rPr>
            </w:pPr>
          </w:p>
        </w:tc>
      </w:tr>
      <w:tr w:rsidR="008517F4" w:rsidRPr="000D0678" w14:paraId="7D8DC30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3AE5B1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E99A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выбора печати наложений: атрибутов, линейки, аннотаций)</w:t>
            </w:r>
          </w:p>
        </w:tc>
        <w:tc>
          <w:tcPr>
            <w:tcW w:w="1276" w:type="dxa"/>
            <w:vMerge/>
            <w:tcBorders>
              <w:top w:val="nil"/>
              <w:left w:val="nil"/>
              <w:bottom w:val="single" w:sz="4" w:space="0" w:color="auto"/>
              <w:right w:val="single" w:sz="4" w:space="0" w:color="auto"/>
            </w:tcBorders>
            <w:vAlign w:val="center"/>
            <w:hideMark/>
          </w:tcPr>
          <w:p w14:paraId="06D391D1" w14:textId="77777777" w:rsidR="008517F4" w:rsidRPr="000D0678" w:rsidRDefault="008517F4" w:rsidP="0008395A">
            <w:pPr>
              <w:rPr>
                <w:rFonts w:ascii="Times New Roman" w:hAnsi="Times New Roman" w:cs="Times New Roman"/>
                <w:sz w:val="16"/>
              </w:rPr>
            </w:pPr>
          </w:p>
        </w:tc>
      </w:tr>
      <w:tr w:rsidR="008517F4" w:rsidRPr="000D0678" w14:paraId="0BA529B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2800E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45B47E7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протоколов заключений</w:t>
            </w:r>
          </w:p>
        </w:tc>
        <w:tc>
          <w:tcPr>
            <w:tcW w:w="1276" w:type="dxa"/>
            <w:tcBorders>
              <w:top w:val="nil"/>
              <w:left w:val="nil"/>
              <w:bottom w:val="single" w:sz="4" w:space="0" w:color="auto"/>
              <w:right w:val="single" w:sz="4" w:space="0" w:color="auto"/>
            </w:tcBorders>
            <w:noWrap/>
            <w:hideMark/>
          </w:tcPr>
          <w:p w14:paraId="3864BC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20D265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A3DC7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0F1EC6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протоколов консультаций</w:t>
            </w:r>
          </w:p>
        </w:tc>
        <w:tc>
          <w:tcPr>
            <w:tcW w:w="1276" w:type="dxa"/>
            <w:tcBorders>
              <w:top w:val="nil"/>
              <w:left w:val="nil"/>
              <w:bottom w:val="single" w:sz="4" w:space="0" w:color="auto"/>
              <w:right w:val="single" w:sz="4" w:space="0" w:color="auto"/>
            </w:tcBorders>
            <w:noWrap/>
            <w:hideMark/>
          </w:tcPr>
          <w:p w14:paraId="2AB58D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8E7F87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D83EA8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8C86B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нескольких исследований в рамках одной задачи</w:t>
            </w:r>
          </w:p>
        </w:tc>
        <w:tc>
          <w:tcPr>
            <w:tcW w:w="1276" w:type="dxa"/>
            <w:tcBorders>
              <w:top w:val="nil"/>
              <w:left w:val="nil"/>
              <w:bottom w:val="single" w:sz="4" w:space="0" w:color="auto"/>
              <w:right w:val="single" w:sz="4" w:space="0" w:color="auto"/>
            </w:tcBorders>
            <w:noWrap/>
            <w:hideMark/>
          </w:tcPr>
          <w:p w14:paraId="6BCED5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D981CE2"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6346E2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5472EE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Управление очередью печати:</w:t>
            </w:r>
          </w:p>
        </w:tc>
        <w:tc>
          <w:tcPr>
            <w:tcW w:w="1276" w:type="dxa"/>
            <w:vMerge w:val="restart"/>
            <w:tcBorders>
              <w:top w:val="nil"/>
              <w:left w:val="nil"/>
              <w:bottom w:val="single" w:sz="4" w:space="0" w:color="auto"/>
              <w:right w:val="single" w:sz="4" w:space="0" w:color="auto"/>
            </w:tcBorders>
            <w:noWrap/>
            <w:hideMark/>
          </w:tcPr>
          <w:p w14:paraId="58436C2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FA5657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F98DD5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667071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просмотр очереди печати</w:t>
            </w:r>
          </w:p>
        </w:tc>
        <w:tc>
          <w:tcPr>
            <w:tcW w:w="1276" w:type="dxa"/>
            <w:vMerge/>
            <w:tcBorders>
              <w:top w:val="nil"/>
              <w:left w:val="nil"/>
              <w:bottom w:val="single" w:sz="4" w:space="0" w:color="auto"/>
              <w:right w:val="single" w:sz="4" w:space="0" w:color="auto"/>
            </w:tcBorders>
            <w:vAlign w:val="center"/>
            <w:hideMark/>
          </w:tcPr>
          <w:p w14:paraId="02C30BB9" w14:textId="77777777" w:rsidR="008517F4" w:rsidRPr="000D0678" w:rsidRDefault="008517F4" w:rsidP="0008395A">
            <w:pPr>
              <w:rPr>
                <w:rFonts w:ascii="Times New Roman" w:hAnsi="Times New Roman" w:cs="Times New Roman"/>
                <w:sz w:val="16"/>
              </w:rPr>
            </w:pPr>
          </w:p>
        </w:tc>
      </w:tr>
      <w:tr w:rsidR="008517F4" w:rsidRPr="000D0678" w14:paraId="425FCA6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73254F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0F30E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выбора только своих исследований в очереди печати</w:t>
            </w:r>
          </w:p>
        </w:tc>
        <w:tc>
          <w:tcPr>
            <w:tcW w:w="1276" w:type="dxa"/>
            <w:vMerge/>
            <w:tcBorders>
              <w:top w:val="nil"/>
              <w:left w:val="nil"/>
              <w:bottom w:val="single" w:sz="4" w:space="0" w:color="auto"/>
              <w:right w:val="single" w:sz="4" w:space="0" w:color="auto"/>
            </w:tcBorders>
            <w:vAlign w:val="center"/>
            <w:hideMark/>
          </w:tcPr>
          <w:p w14:paraId="477A857C" w14:textId="77777777" w:rsidR="008517F4" w:rsidRPr="000D0678" w:rsidRDefault="008517F4" w:rsidP="0008395A">
            <w:pPr>
              <w:rPr>
                <w:rFonts w:ascii="Times New Roman" w:hAnsi="Times New Roman" w:cs="Times New Roman"/>
                <w:sz w:val="16"/>
              </w:rPr>
            </w:pPr>
          </w:p>
        </w:tc>
      </w:tr>
      <w:tr w:rsidR="008517F4" w:rsidRPr="000D0678" w14:paraId="2C8CF38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FE3A70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8BB5C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удаления исследования из очереди печати</w:t>
            </w:r>
          </w:p>
        </w:tc>
        <w:tc>
          <w:tcPr>
            <w:tcW w:w="1276" w:type="dxa"/>
            <w:vMerge/>
            <w:tcBorders>
              <w:top w:val="nil"/>
              <w:left w:val="nil"/>
              <w:bottom w:val="single" w:sz="4" w:space="0" w:color="auto"/>
              <w:right w:val="single" w:sz="4" w:space="0" w:color="auto"/>
            </w:tcBorders>
            <w:vAlign w:val="center"/>
            <w:hideMark/>
          </w:tcPr>
          <w:p w14:paraId="09CA2F80" w14:textId="77777777" w:rsidR="008517F4" w:rsidRPr="000D0678" w:rsidRDefault="008517F4" w:rsidP="0008395A">
            <w:pPr>
              <w:rPr>
                <w:rFonts w:ascii="Times New Roman" w:hAnsi="Times New Roman" w:cs="Times New Roman"/>
                <w:sz w:val="16"/>
              </w:rPr>
            </w:pPr>
          </w:p>
        </w:tc>
      </w:tr>
      <w:tr w:rsidR="008517F4" w:rsidRPr="000D0678" w14:paraId="4448E8C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6684EF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5AA99B3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остановки печати</w:t>
            </w:r>
          </w:p>
        </w:tc>
        <w:tc>
          <w:tcPr>
            <w:tcW w:w="1276" w:type="dxa"/>
            <w:vMerge/>
            <w:tcBorders>
              <w:top w:val="nil"/>
              <w:left w:val="nil"/>
              <w:bottom w:val="single" w:sz="4" w:space="0" w:color="auto"/>
              <w:right w:val="single" w:sz="4" w:space="0" w:color="auto"/>
            </w:tcBorders>
            <w:vAlign w:val="center"/>
            <w:hideMark/>
          </w:tcPr>
          <w:p w14:paraId="37B560A2" w14:textId="77777777" w:rsidR="008517F4" w:rsidRPr="000D0678" w:rsidRDefault="008517F4" w:rsidP="0008395A">
            <w:pPr>
              <w:rPr>
                <w:rFonts w:ascii="Times New Roman" w:hAnsi="Times New Roman" w:cs="Times New Roman"/>
                <w:sz w:val="16"/>
              </w:rPr>
            </w:pPr>
          </w:p>
        </w:tc>
      </w:tr>
      <w:tr w:rsidR="008517F4" w:rsidRPr="000D0678" w14:paraId="0368B77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C17613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67F9D1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очистки очереди печати</w:t>
            </w:r>
          </w:p>
        </w:tc>
        <w:tc>
          <w:tcPr>
            <w:tcW w:w="1276" w:type="dxa"/>
            <w:vMerge/>
            <w:tcBorders>
              <w:top w:val="nil"/>
              <w:left w:val="nil"/>
              <w:bottom w:val="single" w:sz="4" w:space="0" w:color="auto"/>
              <w:right w:val="single" w:sz="4" w:space="0" w:color="auto"/>
            </w:tcBorders>
            <w:vAlign w:val="center"/>
            <w:hideMark/>
          </w:tcPr>
          <w:p w14:paraId="75EF965F" w14:textId="77777777" w:rsidR="008517F4" w:rsidRPr="000D0678" w:rsidRDefault="008517F4" w:rsidP="0008395A">
            <w:pPr>
              <w:rPr>
                <w:rFonts w:ascii="Times New Roman" w:hAnsi="Times New Roman" w:cs="Times New Roman"/>
                <w:sz w:val="16"/>
              </w:rPr>
            </w:pPr>
          </w:p>
        </w:tc>
      </w:tr>
      <w:tr w:rsidR="008517F4" w:rsidRPr="000D0678" w14:paraId="309D7843"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635435B6" w14:textId="77777777" w:rsidR="008517F4" w:rsidRPr="000D0678" w:rsidRDefault="008517F4" w:rsidP="0008395A">
            <w:pPr>
              <w:rPr>
                <w:rFonts w:ascii="Times New Roman" w:hAnsi="Times New Roman" w:cs="Times New Roman"/>
                <w:sz w:val="16"/>
              </w:rPr>
            </w:pPr>
            <w:bookmarkStart w:id="551" w:name="_Toc59701411"/>
            <w:bookmarkStart w:id="552" w:name="_Toc90641762"/>
            <w:bookmarkStart w:id="553" w:name="_Toc149318329"/>
            <w:r w:rsidRPr="000D0678">
              <w:rPr>
                <w:rFonts w:ascii="Times New Roman" w:hAnsi="Times New Roman" w:cs="Times New Roman"/>
                <w:sz w:val="16"/>
              </w:rPr>
              <w:t>Поиск пациентов и исследований:</w:t>
            </w:r>
            <w:bookmarkEnd w:id="551"/>
            <w:bookmarkEnd w:id="552"/>
            <w:bookmarkEnd w:id="553"/>
          </w:p>
        </w:tc>
      </w:tr>
      <w:tr w:rsidR="008517F4" w:rsidRPr="000D0678" w14:paraId="4158AD7A"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241B607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4950323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Фильтры по умолчанию в быстром поиске в журнале исследований:</w:t>
            </w:r>
          </w:p>
        </w:tc>
        <w:tc>
          <w:tcPr>
            <w:tcW w:w="1276" w:type="dxa"/>
            <w:vMerge w:val="restart"/>
            <w:tcBorders>
              <w:top w:val="single" w:sz="4" w:space="0" w:color="auto"/>
              <w:left w:val="nil"/>
              <w:bottom w:val="single" w:sz="4" w:space="0" w:color="auto"/>
              <w:right w:val="single" w:sz="4" w:space="0" w:color="auto"/>
            </w:tcBorders>
            <w:noWrap/>
            <w:hideMark/>
          </w:tcPr>
          <w:p w14:paraId="24A3F77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43DBB8A2"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203EBB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6B77003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single" w:sz="4" w:space="0" w:color="auto"/>
              <w:left w:val="nil"/>
              <w:bottom w:val="single" w:sz="4" w:space="0" w:color="auto"/>
              <w:right w:val="single" w:sz="4" w:space="0" w:color="auto"/>
            </w:tcBorders>
            <w:vAlign w:val="center"/>
            <w:hideMark/>
          </w:tcPr>
          <w:p w14:paraId="4F4FCF97" w14:textId="77777777" w:rsidR="008517F4" w:rsidRPr="000D0678" w:rsidRDefault="008517F4" w:rsidP="0008395A">
            <w:pPr>
              <w:rPr>
                <w:rFonts w:ascii="Times New Roman" w:hAnsi="Times New Roman" w:cs="Times New Roman"/>
                <w:sz w:val="16"/>
              </w:rPr>
            </w:pPr>
          </w:p>
        </w:tc>
      </w:tr>
      <w:tr w:rsidR="008517F4" w:rsidRPr="000D0678" w14:paraId="708A8EE4"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5F47047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4282BB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w:t>
            </w:r>
          </w:p>
        </w:tc>
        <w:tc>
          <w:tcPr>
            <w:tcW w:w="1276" w:type="dxa"/>
            <w:vMerge/>
            <w:tcBorders>
              <w:top w:val="single" w:sz="4" w:space="0" w:color="auto"/>
              <w:left w:val="nil"/>
              <w:bottom w:val="single" w:sz="4" w:space="0" w:color="auto"/>
              <w:right w:val="single" w:sz="4" w:space="0" w:color="auto"/>
            </w:tcBorders>
            <w:vAlign w:val="center"/>
            <w:hideMark/>
          </w:tcPr>
          <w:p w14:paraId="2C666DAF" w14:textId="77777777" w:rsidR="008517F4" w:rsidRPr="000D0678" w:rsidRDefault="008517F4" w:rsidP="0008395A">
            <w:pPr>
              <w:rPr>
                <w:rFonts w:ascii="Times New Roman" w:hAnsi="Times New Roman" w:cs="Times New Roman"/>
                <w:sz w:val="16"/>
              </w:rPr>
            </w:pPr>
          </w:p>
        </w:tc>
      </w:tr>
      <w:tr w:rsidR="008517F4" w:rsidRPr="000D0678" w14:paraId="4B9E3FDA"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E98A32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10B735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single" w:sz="4" w:space="0" w:color="auto"/>
              <w:left w:val="nil"/>
              <w:bottom w:val="single" w:sz="4" w:space="0" w:color="auto"/>
              <w:right w:val="single" w:sz="4" w:space="0" w:color="auto"/>
            </w:tcBorders>
            <w:vAlign w:val="center"/>
            <w:hideMark/>
          </w:tcPr>
          <w:p w14:paraId="5F7FF9C7" w14:textId="77777777" w:rsidR="008517F4" w:rsidRPr="000D0678" w:rsidRDefault="008517F4" w:rsidP="0008395A">
            <w:pPr>
              <w:rPr>
                <w:rFonts w:ascii="Times New Roman" w:hAnsi="Times New Roman" w:cs="Times New Roman"/>
                <w:sz w:val="16"/>
              </w:rPr>
            </w:pPr>
          </w:p>
        </w:tc>
      </w:tr>
      <w:tr w:rsidR="008517F4" w:rsidRPr="000D0678" w14:paraId="7E9AF6B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1104720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9641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исследования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single" w:sz="4" w:space="0" w:color="auto"/>
              <w:left w:val="nil"/>
              <w:bottom w:val="single" w:sz="4" w:space="0" w:color="auto"/>
              <w:right w:val="single" w:sz="4" w:space="0" w:color="auto"/>
            </w:tcBorders>
            <w:vAlign w:val="center"/>
            <w:hideMark/>
          </w:tcPr>
          <w:p w14:paraId="0964E467" w14:textId="77777777" w:rsidR="008517F4" w:rsidRPr="000D0678" w:rsidRDefault="008517F4" w:rsidP="0008395A">
            <w:pPr>
              <w:rPr>
                <w:rFonts w:ascii="Times New Roman" w:hAnsi="Times New Roman" w:cs="Times New Roman"/>
                <w:sz w:val="16"/>
              </w:rPr>
            </w:pPr>
          </w:p>
        </w:tc>
      </w:tr>
      <w:tr w:rsidR="008517F4" w:rsidRPr="000D0678" w14:paraId="100C53EC"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19F8C12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7715A3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Расширенный набор фильтров для журнала исследований:</w:t>
            </w:r>
          </w:p>
        </w:tc>
        <w:tc>
          <w:tcPr>
            <w:tcW w:w="1276" w:type="dxa"/>
            <w:vMerge w:val="restart"/>
            <w:tcBorders>
              <w:top w:val="nil"/>
              <w:left w:val="nil"/>
              <w:bottom w:val="single" w:sz="4" w:space="0" w:color="auto"/>
              <w:right w:val="single" w:sz="4" w:space="0" w:color="auto"/>
            </w:tcBorders>
            <w:noWrap/>
            <w:hideMark/>
          </w:tcPr>
          <w:p w14:paraId="143D55A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DB476D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3FC2D3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C5EB4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1837BF59" w14:textId="77777777" w:rsidR="008517F4" w:rsidRPr="000D0678" w:rsidRDefault="008517F4" w:rsidP="0008395A">
            <w:pPr>
              <w:rPr>
                <w:rFonts w:ascii="Times New Roman" w:hAnsi="Times New Roman" w:cs="Times New Roman"/>
                <w:sz w:val="16"/>
              </w:rPr>
            </w:pPr>
          </w:p>
        </w:tc>
      </w:tr>
      <w:tr w:rsidR="008517F4" w:rsidRPr="000D0678" w14:paraId="69FC080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40418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F1F3BC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nil"/>
              <w:left w:val="nil"/>
              <w:bottom w:val="single" w:sz="4" w:space="0" w:color="auto"/>
              <w:right w:val="single" w:sz="4" w:space="0" w:color="auto"/>
            </w:tcBorders>
            <w:vAlign w:val="center"/>
            <w:hideMark/>
          </w:tcPr>
          <w:p w14:paraId="4C440EE3" w14:textId="77777777" w:rsidR="008517F4" w:rsidRPr="000D0678" w:rsidRDefault="008517F4" w:rsidP="0008395A">
            <w:pPr>
              <w:rPr>
                <w:rFonts w:ascii="Times New Roman" w:hAnsi="Times New Roman" w:cs="Times New Roman"/>
                <w:sz w:val="16"/>
              </w:rPr>
            </w:pPr>
          </w:p>
        </w:tc>
      </w:tr>
      <w:tr w:rsidR="008517F4" w:rsidRPr="000D0678" w14:paraId="564F666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4CC240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68DBD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nil"/>
              <w:left w:val="nil"/>
              <w:bottom w:val="single" w:sz="4" w:space="0" w:color="auto"/>
              <w:right w:val="single" w:sz="4" w:space="0" w:color="auto"/>
            </w:tcBorders>
            <w:vAlign w:val="center"/>
            <w:hideMark/>
          </w:tcPr>
          <w:p w14:paraId="26A65674" w14:textId="77777777" w:rsidR="008517F4" w:rsidRPr="000D0678" w:rsidRDefault="008517F4" w:rsidP="0008395A">
            <w:pPr>
              <w:rPr>
                <w:rFonts w:ascii="Times New Roman" w:hAnsi="Times New Roman" w:cs="Times New Roman"/>
                <w:sz w:val="16"/>
              </w:rPr>
            </w:pPr>
          </w:p>
        </w:tc>
      </w:tr>
      <w:tr w:rsidR="008517F4" w:rsidRPr="000D0678" w14:paraId="142F4E5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F19259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2C4AC7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исследования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nil"/>
              <w:left w:val="nil"/>
              <w:bottom w:val="single" w:sz="4" w:space="0" w:color="auto"/>
              <w:right w:val="single" w:sz="4" w:space="0" w:color="auto"/>
            </w:tcBorders>
            <w:vAlign w:val="center"/>
            <w:hideMark/>
          </w:tcPr>
          <w:p w14:paraId="0E19F095" w14:textId="77777777" w:rsidR="008517F4" w:rsidRPr="000D0678" w:rsidRDefault="008517F4" w:rsidP="0008395A">
            <w:pPr>
              <w:rPr>
                <w:rFonts w:ascii="Times New Roman" w:hAnsi="Times New Roman" w:cs="Times New Roman"/>
                <w:sz w:val="16"/>
              </w:rPr>
            </w:pPr>
          </w:p>
        </w:tc>
      </w:tr>
      <w:tr w:rsidR="008517F4" w:rsidRPr="000D0678" w14:paraId="3B7EFA0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5DBFFC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3F0F9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1E9E5711" w14:textId="77777777" w:rsidR="008517F4" w:rsidRPr="000D0678" w:rsidRDefault="008517F4" w:rsidP="0008395A">
            <w:pPr>
              <w:rPr>
                <w:rFonts w:ascii="Times New Roman" w:hAnsi="Times New Roman" w:cs="Times New Roman"/>
                <w:sz w:val="16"/>
              </w:rPr>
            </w:pPr>
          </w:p>
        </w:tc>
      </w:tr>
      <w:tr w:rsidR="008517F4" w:rsidRPr="000D0678" w14:paraId="667E81A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14B742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6B3D53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Номер телефона пациента</w:t>
            </w:r>
          </w:p>
        </w:tc>
        <w:tc>
          <w:tcPr>
            <w:tcW w:w="1276" w:type="dxa"/>
            <w:vMerge/>
            <w:tcBorders>
              <w:top w:val="nil"/>
              <w:left w:val="nil"/>
              <w:bottom w:val="single" w:sz="4" w:space="0" w:color="auto"/>
              <w:right w:val="single" w:sz="4" w:space="0" w:color="auto"/>
            </w:tcBorders>
            <w:vAlign w:val="center"/>
            <w:hideMark/>
          </w:tcPr>
          <w:p w14:paraId="0C063DD3" w14:textId="77777777" w:rsidR="008517F4" w:rsidRPr="000D0678" w:rsidRDefault="008517F4" w:rsidP="0008395A">
            <w:pPr>
              <w:rPr>
                <w:rFonts w:ascii="Times New Roman" w:hAnsi="Times New Roman" w:cs="Times New Roman"/>
                <w:sz w:val="16"/>
              </w:rPr>
            </w:pPr>
          </w:p>
        </w:tc>
      </w:tr>
      <w:tr w:rsidR="008517F4" w:rsidRPr="000D0678" w14:paraId="7E6A4CB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E40876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C9793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возраст пациента на момент исследования с возможностью задать диапазон, точный возраст, старше или младше указанного возраста</w:t>
            </w:r>
          </w:p>
        </w:tc>
        <w:tc>
          <w:tcPr>
            <w:tcW w:w="1276" w:type="dxa"/>
            <w:vMerge/>
            <w:tcBorders>
              <w:top w:val="nil"/>
              <w:left w:val="nil"/>
              <w:bottom w:val="single" w:sz="4" w:space="0" w:color="auto"/>
              <w:right w:val="single" w:sz="4" w:space="0" w:color="auto"/>
            </w:tcBorders>
            <w:vAlign w:val="center"/>
            <w:hideMark/>
          </w:tcPr>
          <w:p w14:paraId="4DF9ACE3" w14:textId="77777777" w:rsidR="008517F4" w:rsidRPr="000D0678" w:rsidRDefault="008517F4" w:rsidP="0008395A">
            <w:pPr>
              <w:rPr>
                <w:rFonts w:ascii="Times New Roman" w:hAnsi="Times New Roman" w:cs="Times New Roman"/>
                <w:sz w:val="16"/>
              </w:rPr>
            </w:pPr>
          </w:p>
        </w:tc>
      </w:tr>
      <w:tr w:rsidR="008517F4" w:rsidRPr="000D0678" w14:paraId="1ECB8E7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F0EEB6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A6A2BF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ID</w:t>
            </w:r>
          </w:p>
        </w:tc>
        <w:tc>
          <w:tcPr>
            <w:tcW w:w="1276" w:type="dxa"/>
            <w:vMerge/>
            <w:tcBorders>
              <w:top w:val="nil"/>
              <w:left w:val="nil"/>
              <w:bottom w:val="single" w:sz="4" w:space="0" w:color="auto"/>
              <w:right w:val="single" w:sz="4" w:space="0" w:color="auto"/>
            </w:tcBorders>
            <w:vAlign w:val="center"/>
            <w:hideMark/>
          </w:tcPr>
          <w:p w14:paraId="26261A4C" w14:textId="77777777" w:rsidR="008517F4" w:rsidRPr="000D0678" w:rsidRDefault="008517F4" w:rsidP="0008395A">
            <w:pPr>
              <w:rPr>
                <w:rFonts w:ascii="Times New Roman" w:hAnsi="Times New Roman" w:cs="Times New Roman"/>
                <w:sz w:val="16"/>
              </w:rPr>
            </w:pPr>
          </w:p>
        </w:tc>
      </w:tr>
      <w:tr w:rsidR="008517F4" w:rsidRPr="000D0678" w14:paraId="43A3BD3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225D95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110354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description</w:t>
            </w:r>
          </w:p>
        </w:tc>
        <w:tc>
          <w:tcPr>
            <w:tcW w:w="1276" w:type="dxa"/>
            <w:vMerge/>
            <w:tcBorders>
              <w:top w:val="nil"/>
              <w:left w:val="nil"/>
              <w:bottom w:val="single" w:sz="4" w:space="0" w:color="auto"/>
              <w:right w:val="single" w:sz="4" w:space="0" w:color="auto"/>
            </w:tcBorders>
            <w:vAlign w:val="center"/>
            <w:hideMark/>
          </w:tcPr>
          <w:p w14:paraId="65D8A7A1" w14:textId="77777777" w:rsidR="008517F4" w:rsidRPr="000D0678" w:rsidRDefault="008517F4" w:rsidP="0008395A">
            <w:pPr>
              <w:rPr>
                <w:rFonts w:ascii="Times New Roman" w:hAnsi="Times New Roman" w:cs="Times New Roman"/>
                <w:sz w:val="16"/>
              </w:rPr>
            </w:pPr>
          </w:p>
        </w:tc>
      </w:tr>
      <w:tr w:rsidR="008517F4" w:rsidRPr="000D0678" w14:paraId="45BE075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B9F167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12D96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станции</w:t>
            </w:r>
          </w:p>
        </w:tc>
        <w:tc>
          <w:tcPr>
            <w:tcW w:w="1276" w:type="dxa"/>
            <w:vMerge/>
            <w:tcBorders>
              <w:top w:val="nil"/>
              <w:left w:val="nil"/>
              <w:bottom w:val="single" w:sz="4" w:space="0" w:color="auto"/>
              <w:right w:val="single" w:sz="4" w:space="0" w:color="auto"/>
            </w:tcBorders>
            <w:vAlign w:val="center"/>
            <w:hideMark/>
          </w:tcPr>
          <w:p w14:paraId="6CE5C4DB" w14:textId="77777777" w:rsidR="008517F4" w:rsidRPr="000D0678" w:rsidRDefault="008517F4" w:rsidP="0008395A">
            <w:pPr>
              <w:rPr>
                <w:rFonts w:ascii="Times New Roman" w:hAnsi="Times New Roman" w:cs="Times New Roman"/>
                <w:sz w:val="16"/>
              </w:rPr>
            </w:pPr>
          </w:p>
        </w:tc>
      </w:tr>
      <w:tr w:rsidR="008517F4" w:rsidRPr="000D0678" w14:paraId="71DA22A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62C38C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98BB9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направившего врача</w:t>
            </w:r>
          </w:p>
        </w:tc>
        <w:tc>
          <w:tcPr>
            <w:tcW w:w="1276" w:type="dxa"/>
            <w:vMerge/>
            <w:tcBorders>
              <w:top w:val="nil"/>
              <w:left w:val="nil"/>
              <w:bottom w:val="single" w:sz="4" w:space="0" w:color="auto"/>
              <w:right w:val="single" w:sz="4" w:space="0" w:color="auto"/>
            </w:tcBorders>
            <w:vAlign w:val="center"/>
            <w:hideMark/>
          </w:tcPr>
          <w:p w14:paraId="505F44AB" w14:textId="77777777" w:rsidR="008517F4" w:rsidRPr="000D0678" w:rsidRDefault="008517F4" w:rsidP="0008395A">
            <w:pPr>
              <w:rPr>
                <w:rFonts w:ascii="Times New Roman" w:hAnsi="Times New Roman" w:cs="Times New Roman"/>
                <w:sz w:val="16"/>
              </w:rPr>
            </w:pPr>
          </w:p>
        </w:tc>
      </w:tr>
      <w:tr w:rsidR="008517F4" w:rsidRPr="000D0678" w14:paraId="2B192FB5" w14:textId="77777777" w:rsidTr="0008395A">
        <w:trPr>
          <w:trHeight w:val="340"/>
        </w:trPr>
        <w:tc>
          <w:tcPr>
            <w:tcW w:w="9351" w:type="dxa"/>
            <w:vMerge/>
            <w:tcBorders>
              <w:top w:val="nil"/>
              <w:left w:val="single" w:sz="4" w:space="0" w:color="auto"/>
              <w:bottom w:val="single" w:sz="4" w:space="0" w:color="auto"/>
              <w:right w:val="single" w:sz="4" w:space="0" w:color="auto"/>
            </w:tcBorders>
            <w:vAlign w:val="center"/>
            <w:hideMark/>
          </w:tcPr>
          <w:p w14:paraId="586FFB9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B12CB9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ЛПУ</w:t>
            </w:r>
          </w:p>
        </w:tc>
        <w:tc>
          <w:tcPr>
            <w:tcW w:w="1276" w:type="dxa"/>
            <w:vMerge/>
            <w:tcBorders>
              <w:top w:val="nil"/>
              <w:left w:val="nil"/>
              <w:bottom w:val="single" w:sz="4" w:space="0" w:color="auto"/>
              <w:right w:val="single" w:sz="4" w:space="0" w:color="auto"/>
            </w:tcBorders>
            <w:vAlign w:val="center"/>
            <w:hideMark/>
          </w:tcPr>
          <w:p w14:paraId="7B19E2A8" w14:textId="77777777" w:rsidR="008517F4" w:rsidRPr="000D0678" w:rsidRDefault="008517F4" w:rsidP="0008395A">
            <w:pPr>
              <w:rPr>
                <w:rFonts w:ascii="Times New Roman" w:hAnsi="Times New Roman" w:cs="Times New Roman"/>
                <w:sz w:val="16"/>
              </w:rPr>
            </w:pPr>
          </w:p>
        </w:tc>
      </w:tr>
      <w:tr w:rsidR="008517F4" w:rsidRPr="000D0678" w14:paraId="0324CF6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048032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5ADC5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модальность или модальности</w:t>
            </w:r>
          </w:p>
        </w:tc>
        <w:tc>
          <w:tcPr>
            <w:tcW w:w="1276" w:type="dxa"/>
            <w:vMerge/>
            <w:tcBorders>
              <w:top w:val="nil"/>
              <w:left w:val="nil"/>
              <w:bottom w:val="single" w:sz="4" w:space="0" w:color="auto"/>
              <w:right w:val="single" w:sz="4" w:space="0" w:color="auto"/>
            </w:tcBorders>
            <w:vAlign w:val="center"/>
            <w:hideMark/>
          </w:tcPr>
          <w:p w14:paraId="567289FF" w14:textId="77777777" w:rsidR="008517F4" w:rsidRPr="000D0678" w:rsidRDefault="008517F4" w:rsidP="0008395A">
            <w:pPr>
              <w:rPr>
                <w:rFonts w:ascii="Times New Roman" w:hAnsi="Times New Roman" w:cs="Times New Roman"/>
                <w:sz w:val="16"/>
              </w:rPr>
            </w:pPr>
          </w:p>
        </w:tc>
      </w:tr>
      <w:tr w:rsidR="008517F4" w:rsidRPr="000D0678" w14:paraId="4A1900B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635A57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319BA8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тип заключения</w:t>
            </w:r>
          </w:p>
        </w:tc>
        <w:tc>
          <w:tcPr>
            <w:tcW w:w="1276" w:type="dxa"/>
            <w:vMerge/>
            <w:tcBorders>
              <w:top w:val="nil"/>
              <w:left w:val="nil"/>
              <w:bottom w:val="single" w:sz="4" w:space="0" w:color="auto"/>
              <w:right w:val="single" w:sz="4" w:space="0" w:color="auto"/>
            </w:tcBorders>
            <w:vAlign w:val="center"/>
            <w:hideMark/>
          </w:tcPr>
          <w:p w14:paraId="4D156D90" w14:textId="77777777" w:rsidR="008517F4" w:rsidRPr="000D0678" w:rsidRDefault="008517F4" w:rsidP="0008395A">
            <w:pPr>
              <w:rPr>
                <w:rFonts w:ascii="Times New Roman" w:hAnsi="Times New Roman" w:cs="Times New Roman"/>
                <w:sz w:val="16"/>
              </w:rPr>
            </w:pPr>
          </w:p>
        </w:tc>
      </w:tr>
      <w:tr w:rsidR="008517F4" w:rsidRPr="000D0678" w14:paraId="16FB7CC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C3CFFF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3462E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исследования</w:t>
            </w:r>
          </w:p>
        </w:tc>
        <w:tc>
          <w:tcPr>
            <w:tcW w:w="1276" w:type="dxa"/>
            <w:vMerge/>
            <w:tcBorders>
              <w:top w:val="nil"/>
              <w:left w:val="nil"/>
              <w:bottom w:val="single" w:sz="4" w:space="0" w:color="auto"/>
              <w:right w:val="single" w:sz="4" w:space="0" w:color="auto"/>
            </w:tcBorders>
            <w:vAlign w:val="center"/>
            <w:hideMark/>
          </w:tcPr>
          <w:p w14:paraId="73C2E5EC" w14:textId="77777777" w:rsidR="008517F4" w:rsidRPr="000D0678" w:rsidRDefault="008517F4" w:rsidP="0008395A">
            <w:pPr>
              <w:rPr>
                <w:rFonts w:ascii="Times New Roman" w:hAnsi="Times New Roman" w:cs="Times New Roman"/>
                <w:sz w:val="16"/>
              </w:rPr>
            </w:pPr>
          </w:p>
        </w:tc>
      </w:tr>
      <w:tr w:rsidR="008517F4" w:rsidRPr="000D0678" w14:paraId="2F77498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8EFBE3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061BDA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любой атрибут с возможностью задания названия атрибута и номера тэга</w:t>
            </w:r>
          </w:p>
        </w:tc>
        <w:tc>
          <w:tcPr>
            <w:tcW w:w="1276" w:type="dxa"/>
            <w:vMerge/>
            <w:tcBorders>
              <w:top w:val="nil"/>
              <w:left w:val="nil"/>
              <w:bottom w:val="single" w:sz="4" w:space="0" w:color="auto"/>
              <w:right w:val="single" w:sz="4" w:space="0" w:color="auto"/>
            </w:tcBorders>
            <w:vAlign w:val="center"/>
            <w:hideMark/>
          </w:tcPr>
          <w:p w14:paraId="30B51F1C" w14:textId="77777777" w:rsidR="008517F4" w:rsidRPr="000D0678" w:rsidRDefault="008517F4" w:rsidP="0008395A">
            <w:pPr>
              <w:rPr>
                <w:rFonts w:ascii="Times New Roman" w:hAnsi="Times New Roman" w:cs="Times New Roman"/>
                <w:sz w:val="16"/>
              </w:rPr>
            </w:pPr>
          </w:p>
        </w:tc>
      </w:tr>
      <w:tr w:rsidR="008517F4" w:rsidRPr="000D0678" w14:paraId="27889B36"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0E4D213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FFF9B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Фильтры по умолчанию в быстром поиске в журнале пациентов</w:t>
            </w:r>
          </w:p>
        </w:tc>
        <w:tc>
          <w:tcPr>
            <w:tcW w:w="1276" w:type="dxa"/>
            <w:vMerge w:val="restart"/>
            <w:tcBorders>
              <w:top w:val="nil"/>
              <w:left w:val="nil"/>
              <w:bottom w:val="single" w:sz="4" w:space="0" w:color="auto"/>
              <w:right w:val="single" w:sz="4" w:space="0" w:color="auto"/>
            </w:tcBorders>
            <w:noWrap/>
            <w:hideMark/>
          </w:tcPr>
          <w:p w14:paraId="4BF23F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54B761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EB73A9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65064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25234644" w14:textId="77777777" w:rsidR="008517F4" w:rsidRPr="000D0678" w:rsidRDefault="008517F4" w:rsidP="0008395A">
            <w:pPr>
              <w:rPr>
                <w:rFonts w:ascii="Times New Roman" w:hAnsi="Times New Roman" w:cs="Times New Roman"/>
                <w:sz w:val="16"/>
              </w:rPr>
            </w:pPr>
          </w:p>
        </w:tc>
      </w:tr>
      <w:tr w:rsidR="008517F4" w:rsidRPr="000D0678" w14:paraId="2495E21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AFD626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5B62A9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688DD79F" w14:textId="77777777" w:rsidR="008517F4" w:rsidRPr="000D0678" w:rsidRDefault="008517F4" w:rsidP="0008395A">
            <w:pPr>
              <w:rPr>
                <w:rFonts w:ascii="Times New Roman" w:hAnsi="Times New Roman" w:cs="Times New Roman"/>
                <w:sz w:val="16"/>
              </w:rPr>
            </w:pPr>
          </w:p>
        </w:tc>
      </w:tr>
      <w:tr w:rsidR="008517F4" w:rsidRPr="000D0678" w14:paraId="603113E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50EE1A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6F362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nil"/>
              <w:left w:val="nil"/>
              <w:bottom w:val="single" w:sz="4" w:space="0" w:color="auto"/>
              <w:right w:val="single" w:sz="4" w:space="0" w:color="auto"/>
            </w:tcBorders>
            <w:vAlign w:val="center"/>
            <w:hideMark/>
          </w:tcPr>
          <w:p w14:paraId="021AFB8D" w14:textId="77777777" w:rsidR="008517F4" w:rsidRPr="000D0678" w:rsidRDefault="008517F4" w:rsidP="0008395A">
            <w:pPr>
              <w:rPr>
                <w:rFonts w:ascii="Times New Roman" w:hAnsi="Times New Roman" w:cs="Times New Roman"/>
                <w:sz w:val="16"/>
              </w:rPr>
            </w:pPr>
          </w:p>
        </w:tc>
      </w:tr>
      <w:tr w:rsidR="008517F4" w:rsidRPr="000D0678" w14:paraId="4EDC0CF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5D49FC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9020AC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nil"/>
              <w:left w:val="nil"/>
              <w:bottom w:val="single" w:sz="4" w:space="0" w:color="auto"/>
              <w:right w:val="single" w:sz="4" w:space="0" w:color="auto"/>
            </w:tcBorders>
            <w:vAlign w:val="center"/>
            <w:hideMark/>
          </w:tcPr>
          <w:p w14:paraId="3E654A31" w14:textId="77777777" w:rsidR="008517F4" w:rsidRPr="000D0678" w:rsidRDefault="008517F4" w:rsidP="0008395A">
            <w:pPr>
              <w:rPr>
                <w:rFonts w:ascii="Times New Roman" w:hAnsi="Times New Roman" w:cs="Times New Roman"/>
                <w:sz w:val="16"/>
              </w:rPr>
            </w:pPr>
          </w:p>
        </w:tc>
      </w:tr>
      <w:tr w:rsidR="008517F4" w:rsidRPr="000D0678" w14:paraId="667C73BF"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AEA77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0013C5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Расширенный набор фильтров для журнала пациентов:</w:t>
            </w:r>
          </w:p>
        </w:tc>
        <w:tc>
          <w:tcPr>
            <w:tcW w:w="1276" w:type="dxa"/>
            <w:vMerge w:val="restart"/>
            <w:tcBorders>
              <w:top w:val="nil"/>
              <w:left w:val="nil"/>
              <w:bottom w:val="single" w:sz="4" w:space="0" w:color="auto"/>
              <w:right w:val="single" w:sz="4" w:space="0" w:color="auto"/>
            </w:tcBorders>
            <w:noWrap/>
            <w:hideMark/>
          </w:tcPr>
          <w:p w14:paraId="0A75DBC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EBD9A8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F71512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943658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399A47B4" w14:textId="77777777" w:rsidR="008517F4" w:rsidRPr="000D0678" w:rsidRDefault="008517F4" w:rsidP="0008395A">
            <w:pPr>
              <w:rPr>
                <w:rFonts w:ascii="Times New Roman" w:hAnsi="Times New Roman" w:cs="Times New Roman"/>
                <w:sz w:val="16"/>
              </w:rPr>
            </w:pPr>
          </w:p>
        </w:tc>
      </w:tr>
      <w:tr w:rsidR="008517F4" w:rsidRPr="000D0678" w14:paraId="6A2C4A8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ADF357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01213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3087F0C4" w14:textId="77777777" w:rsidR="008517F4" w:rsidRPr="000D0678" w:rsidRDefault="008517F4" w:rsidP="0008395A">
            <w:pPr>
              <w:rPr>
                <w:rFonts w:ascii="Times New Roman" w:hAnsi="Times New Roman" w:cs="Times New Roman"/>
                <w:sz w:val="16"/>
              </w:rPr>
            </w:pPr>
          </w:p>
        </w:tc>
      </w:tr>
      <w:tr w:rsidR="008517F4" w:rsidRPr="000D0678" w14:paraId="5203167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034B14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082CC0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w:t>
            </w:r>
          </w:p>
        </w:tc>
        <w:tc>
          <w:tcPr>
            <w:tcW w:w="1276" w:type="dxa"/>
            <w:vMerge/>
            <w:tcBorders>
              <w:top w:val="nil"/>
              <w:left w:val="nil"/>
              <w:bottom w:val="single" w:sz="4" w:space="0" w:color="auto"/>
              <w:right w:val="single" w:sz="4" w:space="0" w:color="auto"/>
            </w:tcBorders>
            <w:vAlign w:val="center"/>
            <w:hideMark/>
          </w:tcPr>
          <w:p w14:paraId="74D95E49" w14:textId="77777777" w:rsidR="008517F4" w:rsidRPr="000D0678" w:rsidRDefault="008517F4" w:rsidP="0008395A">
            <w:pPr>
              <w:rPr>
                <w:rFonts w:ascii="Times New Roman" w:hAnsi="Times New Roman" w:cs="Times New Roman"/>
                <w:sz w:val="16"/>
              </w:rPr>
            </w:pPr>
          </w:p>
        </w:tc>
      </w:tr>
      <w:tr w:rsidR="008517F4" w:rsidRPr="000D0678" w14:paraId="4ABBC4A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B82E94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83BBB7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nil"/>
              <w:left w:val="nil"/>
              <w:bottom w:val="single" w:sz="4" w:space="0" w:color="auto"/>
              <w:right w:val="single" w:sz="4" w:space="0" w:color="auto"/>
            </w:tcBorders>
            <w:vAlign w:val="center"/>
            <w:hideMark/>
          </w:tcPr>
          <w:p w14:paraId="3693449B" w14:textId="77777777" w:rsidR="008517F4" w:rsidRPr="000D0678" w:rsidRDefault="008517F4" w:rsidP="0008395A">
            <w:pPr>
              <w:rPr>
                <w:rFonts w:ascii="Times New Roman" w:hAnsi="Times New Roman" w:cs="Times New Roman"/>
                <w:sz w:val="16"/>
              </w:rPr>
            </w:pPr>
          </w:p>
        </w:tc>
      </w:tr>
      <w:tr w:rsidR="008517F4" w:rsidRPr="000D0678" w14:paraId="2162757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073118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9754FD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Номер телефона пациента</w:t>
            </w:r>
          </w:p>
        </w:tc>
        <w:tc>
          <w:tcPr>
            <w:tcW w:w="1276" w:type="dxa"/>
            <w:vMerge/>
            <w:tcBorders>
              <w:top w:val="nil"/>
              <w:left w:val="nil"/>
              <w:bottom w:val="single" w:sz="4" w:space="0" w:color="auto"/>
              <w:right w:val="single" w:sz="4" w:space="0" w:color="auto"/>
            </w:tcBorders>
            <w:vAlign w:val="center"/>
            <w:hideMark/>
          </w:tcPr>
          <w:p w14:paraId="24851AD0" w14:textId="77777777" w:rsidR="008517F4" w:rsidRPr="000D0678" w:rsidRDefault="008517F4" w:rsidP="0008395A">
            <w:pPr>
              <w:rPr>
                <w:rFonts w:ascii="Times New Roman" w:hAnsi="Times New Roman" w:cs="Times New Roman"/>
                <w:sz w:val="16"/>
              </w:rPr>
            </w:pPr>
          </w:p>
        </w:tc>
      </w:tr>
      <w:tr w:rsidR="008517F4" w:rsidRPr="000D0678" w14:paraId="1BCC5B3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940BF7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3FD96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должность пациента</w:t>
            </w:r>
          </w:p>
        </w:tc>
        <w:tc>
          <w:tcPr>
            <w:tcW w:w="1276" w:type="dxa"/>
            <w:vMerge/>
            <w:tcBorders>
              <w:top w:val="nil"/>
              <w:left w:val="nil"/>
              <w:bottom w:val="single" w:sz="4" w:space="0" w:color="auto"/>
              <w:right w:val="single" w:sz="4" w:space="0" w:color="auto"/>
            </w:tcBorders>
            <w:vAlign w:val="center"/>
            <w:hideMark/>
          </w:tcPr>
          <w:p w14:paraId="5286E357" w14:textId="77777777" w:rsidR="008517F4" w:rsidRPr="000D0678" w:rsidRDefault="008517F4" w:rsidP="0008395A">
            <w:pPr>
              <w:rPr>
                <w:rFonts w:ascii="Times New Roman" w:hAnsi="Times New Roman" w:cs="Times New Roman"/>
                <w:sz w:val="16"/>
              </w:rPr>
            </w:pPr>
          </w:p>
        </w:tc>
      </w:tr>
      <w:tr w:rsidR="008517F4" w:rsidRPr="000D0678" w14:paraId="04166D7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9D357C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DBDD4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адрес проживания</w:t>
            </w:r>
          </w:p>
        </w:tc>
        <w:tc>
          <w:tcPr>
            <w:tcW w:w="1276" w:type="dxa"/>
            <w:vMerge/>
            <w:tcBorders>
              <w:top w:val="nil"/>
              <w:left w:val="nil"/>
              <w:bottom w:val="single" w:sz="4" w:space="0" w:color="auto"/>
              <w:right w:val="single" w:sz="4" w:space="0" w:color="auto"/>
            </w:tcBorders>
            <w:vAlign w:val="center"/>
            <w:hideMark/>
          </w:tcPr>
          <w:p w14:paraId="0CC531DC" w14:textId="77777777" w:rsidR="008517F4" w:rsidRPr="000D0678" w:rsidRDefault="008517F4" w:rsidP="0008395A">
            <w:pPr>
              <w:rPr>
                <w:rFonts w:ascii="Times New Roman" w:hAnsi="Times New Roman" w:cs="Times New Roman"/>
                <w:sz w:val="16"/>
              </w:rPr>
            </w:pPr>
          </w:p>
        </w:tc>
      </w:tr>
      <w:tr w:rsidR="008517F4" w:rsidRPr="000D0678" w14:paraId="0925AFF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B72059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04DFEE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регион проживания пациента</w:t>
            </w:r>
          </w:p>
        </w:tc>
        <w:tc>
          <w:tcPr>
            <w:tcW w:w="1276" w:type="dxa"/>
            <w:vMerge/>
            <w:tcBorders>
              <w:top w:val="nil"/>
              <w:left w:val="nil"/>
              <w:bottom w:val="single" w:sz="4" w:space="0" w:color="auto"/>
              <w:right w:val="single" w:sz="4" w:space="0" w:color="auto"/>
            </w:tcBorders>
            <w:vAlign w:val="center"/>
            <w:hideMark/>
          </w:tcPr>
          <w:p w14:paraId="1B398811" w14:textId="77777777" w:rsidR="008517F4" w:rsidRPr="000D0678" w:rsidRDefault="008517F4" w:rsidP="0008395A">
            <w:pPr>
              <w:rPr>
                <w:rFonts w:ascii="Times New Roman" w:hAnsi="Times New Roman" w:cs="Times New Roman"/>
                <w:sz w:val="16"/>
              </w:rPr>
            </w:pPr>
          </w:p>
        </w:tc>
      </w:tr>
      <w:tr w:rsidR="008517F4" w:rsidRPr="000D0678" w14:paraId="0EA3C113" w14:textId="77777777" w:rsidTr="0008395A">
        <w:trPr>
          <w:trHeight w:val="296"/>
        </w:trPr>
        <w:tc>
          <w:tcPr>
            <w:tcW w:w="9351" w:type="dxa"/>
            <w:vMerge/>
            <w:tcBorders>
              <w:top w:val="nil"/>
              <w:left w:val="single" w:sz="4" w:space="0" w:color="auto"/>
              <w:bottom w:val="single" w:sz="4" w:space="0" w:color="auto"/>
              <w:right w:val="single" w:sz="4" w:space="0" w:color="auto"/>
            </w:tcBorders>
            <w:vAlign w:val="center"/>
            <w:hideMark/>
          </w:tcPr>
          <w:p w14:paraId="05DC94F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A4C63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страна проживания</w:t>
            </w:r>
          </w:p>
        </w:tc>
        <w:tc>
          <w:tcPr>
            <w:tcW w:w="1276" w:type="dxa"/>
            <w:vMerge/>
            <w:tcBorders>
              <w:top w:val="nil"/>
              <w:left w:val="nil"/>
              <w:bottom w:val="single" w:sz="4" w:space="0" w:color="auto"/>
              <w:right w:val="single" w:sz="4" w:space="0" w:color="auto"/>
            </w:tcBorders>
            <w:vAlign w:val="center"/>
            <w:hideMark/>
          </w:tcPr>
          <w:p w14:paraId="5F9FC05E" w14:textId="77777777" w:rsidR="008517F4" w:rsidRPr="000D0678" w:rsidRDefault="008517F4" w:rsidP="0008395A">
            <w:pPr>
              <w:rPr>
                <w:rFonts w:ascii="Times New Roman" w:hAnsi="Times New Roman" w:cs="Times New Roman"/>
                <w:sz w:val="16"/>
              </w:rPr>
            </w:pPr>
          </w:p>
        </w:tc>
      </w:tr>
      <w:tr w:rsidR="008517F4" w:rsidRPr="000D0678" w14:paraId="0D25976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B32B11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2C0D2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любой атрибут с возможностью задания названия атрибута и номера тэга</w:t>
            </w:r>
          </w:p>
        </w:tc>
        <w:tc>
          <w:tcPr>
            <w:tcW w:w="1276" w:type="dxa"/>
            <w:vMerge/>
            <w:tcBorders>
              <w:top w:val="nil"/>
              <w:left w:val="nil"/>
              <w:bottom w:val="single" w:sz="4" w:space="0" w:color="auto"/>
              <w:right w:val="single" w:sz="4" w:space="0" w:color="auto"/>
            </w:tcBorders>
            <w:vAlign w:val="center"/>
            <w:hideMark/>
          </w:tcPr>
          <w:p w14:paraId="5A5BC1C5" w14:textId="77777777" w:rsidR="008517F4" w:rsidRPr="000D0678" w:rsidRDefault="008517F4" w:rsidP="0008395A">
            <w:pPr>
              <w:rPr>
                <w:rFonts w:ascii="Times New Roman" w:hAnsi="Times New Roman" w:cs="Times New Roman"/>
                <w:sz w:val="16"/>
              </w:rPr>
            </w:pPr>
          </w:p>
        </w:tc>
      </w:tr>
      <w:tr w:rsidR="008517F4" w:rsidRPr="000D0678" w14:paraId="442E7450"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62D44E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1B8EB2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нечеткого поиска в текстовых фильтрах с неполным указанием данных по маске</w:t>
            </w:r>
          </w:p>
        </w:tc>
        <w:tc>
          <w:tcPr>
            <w:tcW w:w="1276" w:type="dxa"/>
            <w:vMerge w:val="restart"/>
            <w:tcBorders>
              <w:top w:val="nil"/>
              <w:left w:val="nil"/>
              <w:bottom w:val="single" w:sz="4" w:space="0" w:color="auto"/>
              <w:right w:val="single" w:sz="4" w:space="0" w:color="auto"/>
            </w:tcBorders>
            <w:noWrap/>
            <w:hideMark/>
          </w:tcPr>
          <w:p w14:paraId="6E22B2B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C72BF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531017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13363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70137D9F" w14:textId="77777777" w:rsidR="008517F4" w:rsidRPr="000D0678" w:rsidRDefault="008517F4" w:rsidP="0008395A">
            <w:pPr>
              <w:rPr>
                <w:rFonts w:ascii="Times New Roman" w:hAnsi="Times New Roman" w:cs="Times New Roman"/>
                <w:sz w:val="16"/>
              </w:rPr>
            </w:pPr>
          </w:p>
        </w:tc>
      </w:tr>
      <w:tr w:rsidR="008517F4" w:rsidRPr="000D0678" w14:paraId="64457CA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1EE1EC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71EE0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769C4665" w14:textId="77777777" w:rsidR="008517F4" w:rsidRPr="000D0678" w:rsidRDefault="008517F4" w:rsidP="0008395A">
            <w:pPr>
              <w:rPr>
                <w:rFonts w:ascii="Times New Roman" w:hAnsi="Times New Roman" w:cs="Times New Roman"/>
                <w:sz w:val="16"/>
              </w:rPr>
            </w:pPr>
          </w:p>
        </w:tc>
      </w:tr>
      <w:tr w:rsidR="008517F4" w:rsidRPr="000D0678" w14:paraId="0734E73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8CC55D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206931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ID</w:t>
            </w:r>
          </w:p>
        </w:tc>
        <w:tc>
          <w:tcPr>
            <w:tcW w:w="1276" w:type="dxa"/>
            <w:vMerge/>
            <w:tcBorders>
              <w:top w:val="nil"/>
              <w:left w:val="nil"/>
              <w:bottom w:val="single" w:sz="4" w:space="0" w:color="auto"/>
              <w:right w:val="single" w:sz="4" w:space="0" w:color="auto"/>
            </w:tcBorders>
            <w:vAlign w:val="center"/>
            <w:hideMark/>
          </w:tcPr>
          <w:p w14:paraId="4144CB37" w14:textId="77777777" w:rsidR="008517F4" w:rsidRPr="000D0678" w:rsidRDefault="008517F4" w:rsidP="0008395A">
            <w:pPr>
              <w:rPr>
                <w:rFonts w:ascii="Times New Roman" w:hAnsi="Times New Roman" w:cs="Times New Roman"/>
                <w:sz w:val="16"/>
              </w:rPr>
            </w:pPr>
          </w:p>
        </w:tc>
      </w:tr>
      <w:tr w:rsidR="008517F4" w:rsidRPr="000D0678" w14:paraId="63BE6BF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3978BA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7D4D7D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исследование</w:t>
            </w:r>
          </w:p>
        </w:tc>
        <w:tc>
          <w:tcPr>
            <w:tcW w:w="1276" w:type="dxa"/>
            <w:vMerge/>
            <w:tcBorders>
              <w:top w:val="nil"/>
              <w:left w:val="nil"/>
              <w:bottom w:val="single" w:sz="4" w:space="0" w:color="auto"/>
              <w:right w:val="single" w:sz="4" w:space="0" w:color="auto"/>
            </w:tcBorders>
            <w:vAlign w:val="center"/>
            <w:hideMark/>
          </w:tcPr>
          <w:p w14:paraId="7B681A1B" w14:textId="77777777" w:rsidR="008517F4" w:rsidRPr="000D0678" w:rsidRDefault="008517F4" w:rsidP="0008395A">
            <w:pPr>
              <w:rPr>
                <w:rFonts w:ascii="Times New Roman" w:hAnsi="Times New Roman" w:cs="Times New Roman"/>
                <w:sz w:val="16"/>
              </w:rPr>
            </w:pPr>
          </w:p>
        </w:tc>
      </w:tr>
      <w:tr w:rsidR="008517F4" w:rsidRPr="000D0678" w14:paraId="0001A43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B4049E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61049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станции</w:t>
            </w:r>
          </w:p>
        </w:tc>
        <w:tc>
          <w:tcPr>
            <w:tcW w:w="1276" w:type="dxa"/>
            <w:vMerge/>
            <w:tcBorders>
              <w:top w:val="nil"/>
              <w:left w:val="nil"/>
              <w:bottom w:val="single" w:sz="4" w:space="0" w:color="auto"/>
              <w:right w:val="single" w:sz="4" w:space="0" w:color="auto"/>
            </w:tcBorders>
            <w:vAlign w:val="center"/>
            <w:hideMark/>
          </w:tcPr>
          <w:p w14:paraId="00F988CC" w14:textId="77777777" w:rsidR="008517F4" w:rsidRPr="000D0678" w:rsidRDefault="008517F4" w:rsidP="0008395A">
            <w:pPr>
              <w:rPr>
                <w:rFonts w:ascii="Times New Roman" w:hAnsi="Times New Roman" w:cs="Times New Roman"/>
                <w:sz w:val="16"/>
              </w:rPr>
            </w:pPr>
          </w:p>
        </w:tc>
      </w:tr>
      <w:tr w:rsidR="008517F4" w:rsidRPr="000D0678" w14:paraId="3BE1C8E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A05D55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CD5EC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направившего врача</w:t>
            </w:r>
          </w:p>
        </w:tc>
        <w:tc>
          <w:tcPr>
            <w:tcW w:w="1276" w:type="dxa"/>
            <w:vMerge/>
            <w:tcBorders>
              <w:top w:val="nil"/>
              <w:left w:val="nil"/>
              <w:bottom w:val="single" w:sz="4" w:space="0" w:color="auto"/>
              <w:right w:val="single" w:sz="4" w:space="0" w:color="auto"/>
            </w:tcBorders>
            <w:vAlign w:val="center"/>
            <w:hideMark/>
          </w:tcPr>
          <w:p w14:paraId="25EACDB1" w14:textId="77777777" w:rsidR="008517F4" w:rsidRPr="000D0678" w:rsidRDefault="008517F4" w:rsidP="0008395A">
            <w:pPr>
              <w:rPr>
                <w:rFonts w:ascii="Times New Roman" w:hAnsi="Times New Roman" w:cs="Times New Roman"/>
                <w:sz w:val="16"/>
              </w:rPr>
            </w:pPr>
          </w:p>
        </w:tc>
      </w:tr>
      <w:tr w:rsidR="008517F4" w:rsidRPr="000D0678" w14:paraId="5A3D8204" w14:textId="77777777" w:rsidTr="0008395A">
        <w:trPr>
          <w:trHeight w:val="246"/>
        </w:trPr>
        <w:tc>
          <w:tcPr>
            <w:tcW w:w="9351" w:type="dxa"/>
            <w:vMerge/>
            <w:tcBorders>
              <w:top w:val="nil"/>
              <w:left w:val="single" w:sz="4" w:space="0" w:color="auto"/>
              <w:bottom w:val="single" w:sz="4" w:space="0" w:color="auto"/>
              <w:right w:val="single" w:sz="4" w:space="0" w:color="auto"/>
            </w:tcBorders>
            <w:vAlign w:val="center"/>
            <w:hideMark/>
          </w:tcPr>
          <w:p w14:paraId="5FE447D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3A3DBD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ЛПУ</w:t>
            </w:r>
          </w:p>
        </w:tc>
        <w:tc>
          <w:tcPr>
            <w:tcW w:w="1276" w:type="dxa"/>
            <w:vMerge/>
            <w:tcBorders>
              <w:top w:val="nil"/>
              <w:left w:val="nil"/>
              <w:bottom w:val="single" w:sz="4" w:space="0" w:color="auto"/>
              <w:right w:val="single" w:sz="4" w:space="0" w:color="auto"/>
            </w:tcBorders>
            <w:vAlign w:val="center"/>
            <w:hideMark/>
          </w:tcPr>
          <w:p w14:paraId="50369D4D" w14:textId="77777777" w:rsidR="008517F4" w:rsidRPr="000D0678" w:rsidRDefault="008517F4" w:rsidP="0008395A">
            <w:pPr>
              <w:rPr>
                <w:rFonts w:ascii="Times New Roman" w:hAnsi="Times New Roman" w:cs="Times New Roman"/>
                <w:sz w:val="16"/>
              </w:rPr>
            </w:pPr>
          </w:p>
        </w:tc>
      </w:tr>
      <w:tr w:rsidR="008517F4" w:rsidRPr="000D0678" w14:paraId="590FE9E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4B1B4A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06B9B3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тип заключения</w:t>
            </w:r>
          </w:p>
        </w:tc>
        <w:tc>
          <w:tcPr>
            <w:tcW w:w="1276" w:type="dxa"/>
            <w:vMerge/>
            <w:tcBorders>
              <w:top w:val="nil"/>
              <w:left w:val="nil"/>
              <w:bottom w:val="single" w:sz="4" w:space="0" w:color="auto"/>
              <w:right w:val="single" w:sz="4" w:space="0" w:color="auto"/>
            </w:tcBorders>
            <w:vAlign w:val="center"/>
            <w:hideMark/>
          </w:tcPr>
          <w:p w14:paraId="2B2F850C" w14:textId="77777777" w:rsidR="008517F4" w:rsidRPr="000D0678" w:rsidRDefault="008517F4" w:rsidP="0008395A">
            <w:pPr>
              <w:rPr>
                <w:rFonts w:ascii="Times New Roman" w:hAnsi="Times New Roman" w:cs="Times New Roman"/>
                <w:sz w:val="16"/>
              </w:rPr>
            </w:pPr>
          </w:p>
        </w:tc>
      </w:tr>
      <w:tr w:rsidR="008517F4" w:rsidRPr="000D0678" w14:paraId="757DBC0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28E681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C3C144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должность пациента</w:t>
            </w:r>
          </w:p>
        </w:tc>
        <w:tc>
          <w:tcPr>
            <w:tcW w:w="1276" w:type="dxa"/>
            <w:vMerge/>
            <w:tcBorders>
              <w:top w:val="nil"/>
              <w:left w:val="nil"/>
              <w:bottom w:val="single" w:sz="4" w:space="0" w:color="auto"/>
              <w:right w:val="single" w:sz="4" w:space="0" w:color="auto"/>
            </w:tcBorders>
            <w:vAlign w:val="center"/>
            <w:hideMark/>
          </w:tcPr>
          <w:p w14:paraId="67E273B4" w14:textId="77777777" w:rsidR="008517F4" w:rsidRPr="000D0678" w:rsidRDefault="008517F4" w:rsidP="0008395A">
            <w:pPr>
              <w:rPr>
                <w:rFonts w:ascii="Times New Roman" w:hAnsi="Times New Roman" w:cs="Times New Roman"/>
                <w:sz w:val="16"/>
              </w:rPr>
            </w:pPr>
          </w:p>
        </w:tc>
      </w:tr>
      <w:tr w:rsidR="008517F4" w:rsidRPr="000D0678" w14:paraId="1D71AB0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3A300C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F61C0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адрес проживания</w:t>
            </w:r>
          </w:p>
        </w:tc>
        <w:tc>
          <w:tcPr>
            <w:tcW w:w="1276" w:type="dxa"/>
            <w:vMerge/>
            <w:tcBorders>
              <w:top w:val="nil"/>
              <w:left w:val="nil"/>
              <w:bottom w:val="single" w:sz="4" w:space="0" w:color="auto"/>
              <w:right w:val="single" w:sz="4" w:space="0" w:color="auto"/>
            </w:tcBorders>
            <w:vAlign w:val="center"/>
            <w:hideMark/>
          </w:tcPr>
          <w:p w14:paraId="74348225" w14:textId="77777777" w:rsidR="008517F4" w:rsidRPr="000D0678" w:rsidRDefault="008517F4" w:rsidP="0008395A">
            <w:pPr>
              <w:rPr>
                <w:rFonts w:ascii="Times New Roman" w:hAnsi="Times New Roman" w:cs="Times New Roman"/>
                <w:sz w:val="16"/>
              </w:rPr>
            </w:pPr>
          </w:p>
        </w:tc>
      </w:tr>
      <w:tr w:rsidR="008517F4" w:rsidRPr="000D0678" w14:paraId="3ED1656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CBBAA8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689B53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регион проживания пациента</w:t>
            </w:r>
          </w:p>
        </w:tc>
        <w:tc>
          <w:tcPr>
            <w:tcW w:w="1276" w:type="dxa"/>
            <w:vMerge/>
            <w:tcBorders>
              <w:top w:val="nil"/>
              <w:left w:val="nil"/>
              <w:bottom w:val="single" w:sz="4" w:space="0" w:color="auto"/>
              <w:right w:val="single" w:sz="4" w:space="0" w:color="auto"/>
            </w:tcBorders>
            <w:vAlign w:val="center"/>
            <w:hideMark/>
          </w:tcPr>
          <w:p w14:paraId="5BFAC7D7" w14:textId="77777777" w:rsidR="008517F4" w:rsidRPr="000D0678" w:rsidRDefault="008517F4" w:rsidP="0008395A">
            <w:pPr>
              <w:rPr>
                <w:rFonts w:ascii="Times New Roman" w:hAnsi="Times New Roman" w:cs="Times New Roman"/>
                <w:sz w:val="16"/>
              </w:rPr>
            </w:pPr>
          </w:p>
        </w:tc>
      </w:tr>
      <w:tr w:rsidR="008517F4" w:rsidRPr="000D0678" w14:paraId="59E5B5F7" w14:textId="77777777" w:rsidTr="0008395A">
        <w:trPr>
          <w:trHeight w:val="354"/>
        </w:trPr>
        <w:tc>
          <w:tcPr>
            <w:tcW w:w="9351" w:type="dxa"/>
            <w:vMerge/>
            <w:tcBorders>
              <w:top w:val="nil"/>
              <w:left w:val="single" w:sz="4" w:space="0" w:color="auto"/>
              <w:bottom w:val="single" w:sz="4" w:space="0" w:color="auto"/>
              <w:right w:val="single" w:sz="4" w:space="0" w:color="auto"/>
            </w:tcBorders>
            <w:vAlign w:val="center"/>
            <w:hideMark/>
          </w:tcPr>
          <w:p w14:paraId="022C52F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977EE8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страна проживания</w:t>
            </w:r>
          </w:p>
        </w:tc>
        <w:tc>
          <w:tcPr>
            <w:tcW w:w="1276" w:type="dxa"/>
            <w:vMerge/>
            <w:tcBorders>
              <w:top w:val="nil"/>
              <w:left w:val="nil"/>
              <w:bottom w:val="single" w:sz="4" w:space="0" w:color="auto"/>
              <w:right w:val="single" w:sz="4" w:space="0" w:color="auto"/>
            </w:tcBorders>
            <w:vAlign w:val="center"/>
            <w:hideMark/>
          </w:tcPr>
          <w:p w14:paraId="0906833F" w14:textId="77777777" w:rsidR="008517F4" w:rsidRPr="000D0678" w:rsidRDefault="008517F4" w:rsidP="0008395A">
            <w:pPr>
              <w:rPr>
                <w:rFonts w:ascii="Times New Roman" w:hAnsi="Times New Roman" w:cs="Times New Roman"/>
                <w:sz w:val="16"/>
              </w:rPr>
            </w:pPr>
          </w:p>
        </w:tc>
      </w:tr>
      <w:tr w:rsidR="008517F4" w:rsidRPr="000D0678" w14:paraId="68281E0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C82B9C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E1D89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Наличие возможности настройки фильтров по умолчанию</w:t>
            </w:r>
          </w:p>
        </w:tc>
        <w:tc>
          <w:tcPr>
            <w:tcW w:w="1276" w:type="dxa"/>
            <w:tcBorders>
              <w:top w:val="nil"/>
              <w:left w:val="nil"/>
              <w:bottom w:val="single" w:sz="4" w:space="0" w:color="auto"/>
              <w:right w:val="single" w:sz="4" w:space="0" w:color="auto"/>
            </w:tcBorders>
            <w:noWrap/>
            <w:hideMark/>
          </w:tcPr>
          <w:p w14:paraId="6E3AFD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D1CC0B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615E4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0FBB9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фильтров по умолчанию</w:t>
            </w:r>
          </w:p>
        </w:tc>
        <w:tc>
          <w:tcPr>
            <w:tcW w:w="1276" w:type="dxa"/>
            <w:tcBorders>
              <w:top w:val="nil"/>
              <w:left w:val="nil"/>
              <w:bottom w:val="single" w:sz="4" w:space="0" w:color="auto"/>
              <w:right w:val="single" w:sz="4" w:space="0" w:color="auto"/>
            </w:tcBorders>
            <w:noWrap/>
            <w:hideMark/>
          </w:tcPr>
          <w:p w14:paraId="03F806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39906E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31B3E1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72A0F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Постраничная выдача результатов поиска</w:t>
            </w:r>
          </w:p>
        </w:tc>
        <w:tc>
          <w:tcPr>
            <w:tcW w:w="1276" w:type="dxa"/>
            <w:tcBorders>
              <w:top w:val="nil"/>
              <w:left w:val="nil"/>
              <w:bottom w:val="single" w:sz="4" w:space="0" w:color="auto"/>
              <w:right w:val="single" w:sz="4" w:space="0" w:color="auto"/>
            </w:tcBorders>
            <w:noWrap/>
            <w:hideMark/>
          </w:tcPr>
          <w:p w14:paraId="639B304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7CFAD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0AB0C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CF984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количества записей на странице</w:t>
            </w:r>
          </w:p>
        </w:tc>
        <w:tc>
          <w:tcPr>
            <w:tcW w:w="1276" w:type="dxa"/>
            <w:tcBorders>
              <w:top w:val="nil"/>
              <w:left w:val="nil"/>
              <w:bottom w:val="single" w:sz="4" w:space="0" w:color="auto"/>
              <w:right w:val="single" w:sz="4" w:space="0" w:color="auto"/>
            </w:tcBorders>
            <w:noWrap/>
            <w:hideMark/>
          </w:tcPr>
          <w:p w14:paraId="7B6188F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23380C5"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25330AD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Обработка и анализ медицинских изображений</w:t>
            </w:r>
          </w:p>
        </w:tc>
      </w:tr>
      <w:tr w:rsidR="008517F4" w:rsidRPr="000D0678" w14:paraId="6211FC3E"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7CDFD4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1F7FC8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w:t>
            </w:r>
          </w:p>
        </w:tc>
        <w:tc>
          <w:tcPr>
            <w:tcW w:w="1276" w:type="dxa"/>
            <w:vMerge w:val="restart"/>
            <w:tcBorders>
              <w:top w:val="single" w:sz="4" w:space="0" w:color="auto"/>
              <w:left w:val="nil"/>
              <w:bottom w:val="single" w:sz="4" w:space="0" w:color="auto"/>
              <w:right w:val="single" w:sz="4" w:space="0" w:color="auto"/>
            </w:tcBorders>
            <w:noWrap/>
            <w:hideMark/>
          </w:tcPr>
          <w:p w14:paraId="11A0D4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7DAC07B3"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706C2F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971916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однокадровых изображений</w:t>
            </w:r>
          </w:p>
        </w:tc>
        <w:tc>
          <w:tcPr>
            <w:tcW w:w="1276" w:type="dxa"/>
            <w:vMerge/>
            <w:tcBorders>
              <w:top w:val="single" w:sz="4" w:space="0" w:color="auto"/>
              <w:left w:val="nil"/>
              <w:bottom w:val="single" w:sz="4" w:space="0" w:color="auto"/>
              <w:right w:val="single" w:sz="4" w:space="0" w:color="auto"/>
            </w:tcBorders>
            <w:vAlign w:val="center"/>
            <w:hideMark/>
          </w:tcPr>
          <w:p w14:paraId="64E343C7" w14:textId="77777777" w:rsidR="008517F4" w:rsidRPr="000D0678" w:rsidRDefault="008517F4" w:rsidP="0008395A">
            <w:pPr>
              <w:rPr>
                <w:rFonts w:ascii="Times New Roman" w:hAnsi="Times New Roman" w:cs="Times New Roman"/>
                <w:sz w:val="16"/>
              </w:rPr>
            </w:pPr>
          </w:p>
        </w:tc>
      </w:tr>
      <w:tr w:rsidR="008517F4" w:rsidRPr="000D0678" w14:paraId="16DF46DC"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BB0592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75857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многосрезовых исследований</w:t>
            </w:r>
          </w:p>
        </w:tc>
        <w:tc>
          <w:tcPr>
            <w:tcW w:w="1276" w:type="dxa"/>
            <w:vMerge/>
            <w:tcBorders>
              <w:top w:val="single" w:sz="4" w:space="0" w:color="auto"/>
              <w:left w:val="nil"/>
              <w:bottom w:val="single" w:sz="4" w:space="0" w:color="auto"/>
              <w:right w:val="single" w:sz="4" w:space="0" w:color="auto"/>
            </w:tcBorders>
            <w:vAlign w:val="center"/>
            <w:hideMark/>
          </w:tcPr>
          <w:p w14:paraId="2333D781" w14:textId="77777777" w:rsidR="008517F4" w:rsidRPr="000D0678" w:rsidRDefault="008517F4" w:rsidP="0008395A">
            <w:pPr>
              <w:rPr>
                <w:rFonts w:ascii="Times New Roman" w:hAnsi="Times New Roman" w:cs="Times New Roman"/>
                <w:sz w:val="16"/>
              </w:rPr>
            </w:pPr>
          </w:p>
        </w:tc>
      </w:tr>
      <w:tr w:rsidR="008517F4" w:rsidRPr="000D0678" w14:paraId="17E6EEA2"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EAE14F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76797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многокадровых изображений</w:t>
            </w:r>
          </w:p>
        </w:tc>
        <w:tc>
          <w:tcPr>
            <w:tcW w:w="1276" w:type="dxa"/>
            <w:vMerge/>
            <w:tcBorders>
              <w:top w:val="single" w:sz="4" w:space="0" w:color="auto"/>
              <w:left w:val="nil"/>
              <w:bottom w:val="single" w:sz="4" w:space="0" w:color="auto"/>
              <w:right w:val="single" w:sz="4" w:space="0" w:color="auto"/>
            </w:tcBorders>
            <w:vAlign w:val="center"/>
            <w:hideMark/>
          </w:tcPr>
          <w:p w14:paraId="6C266469" w14:textId="77777777" w:rsidR="008517F4" w:rsidRPr="000D0678" w:rsidRDefault="008517F4" w:rsidP="0008395A">
            <w:pPr>
              <w:rPr>
                <w:rFonts w:ascii="Times New Roman" w:hAnsi="Times New Roman" w:cs="Times New Roman"/>
                <w:sz w:val="16"/>
              </w:rPr>
            </w:pPr>
          </w:p>
        </w:tc>
      </w:tr>
      <w:tr w:rsidR="008517F4" w:rsidRPr="000D0678" w14:paraId="07BE328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15D724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8F5D4D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Ручная настройка протоколов представления для любых модальностей с учетом возможности функционирования рабочей станции врача с несколькими мониторами</w:t>
            </w:r>
          </w:p>
        </w:tc>
        <w:tc>
          <w:tcPr>
            <w:tcW w:w="1276" w:type="dxa"/>
            <w:tcBorders>
              <w:top w:val="nil"/>
              <w:left w:val="nil"/>
              <w:bottom w:val="single" w:sz="4" w:space="0" w:color="auto"/>
              <w:right w:val="single" w:sz="4" w:space="0" w:color="auto"/>
            </w:tcBorders>
            <w:noWrap/>
            <w:hideMark/>
          </w:tcPr>
          <w:p w14:paraId="19F283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9DBE04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6A4AED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D56E5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назначения одного из вариантов протоколов представления протоколом по умолчанию</w:t>
            </w:r>
          </w:p>
        </w:tc>
        <w:tc>
          <w:tcPr>
            <w:tcW w:w="1276" w:type="dxa"/>
            <w:tcBorders>
              <w:top w:val="nil"/>
              <w:left w:val="nil"/>
              <w:bottom w:val="single" w:sz="4" w:space="0" w:color="auto"/>
              <w:right w:val="single" w:sz="4" w:space="0" w:color="auto"/>
            </w:tcBorders>
            <w:noWrap/>
            <w:hideMark/>
          </w:tcPr>
          <w:p w14:paraId="14F6C4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B35CDBE"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3389FF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0E5ED2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параметров:</w:t>
            </w:r>
          </w:p>
        </w:tc>
        <w:tc>
          <w:tcPr>
            <w:tcW w:w="1276" w:type="dxa"/>
            <w:vMerge w:val="restart"/>
            <w:tcBorders>
              <w:top w:val="nil"/>
              <w:left w:val="nil"/>
              <w:bottom w:val="single" w:sz="4" w:space="0" w:color="auto"/>
              <w:right w:val="single" w:sz="4" w:space="0" w:color="auto"/>
            </w:tcBorders>
            <w:noWrap/>
            <w:hideMark/>
          </w:tcPr>
          <w:p w14:paraId="66AD237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2C08C3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A22B92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1250F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window width</w:t>
            </w:r>
          </w:p>
        </w:tc>
        <w:tc>
          <w:tcPr>
            <w:tcW w:w="1276" w:type="dxa"/>
            <w:vMerge/>
            <w:tcBorders>
              <w:top w:val="nil"/>
              <w:left w:val="nil"/>
              <w:bottom w:val="single" w:sz="4" w:space="0" w:color="auto"/>
              <w:right w:val="single" w:sz="4" w:space="0" w:color="auto"/>
            </w:tcBorders>
            <w:vAlign w:val="center"/>
            <w:hideMark/>
          </w:tcPr>
          <w:p w14:paraId="25C85DBB" w14:textId="77777777" w:rsidR="008517F4" w:rsidRPr="000D0678" w:rsidRDefault="008517F4" w:rsidP="0008395A">
            <w:pPr>
              <w:rPr>
                <w:rFonts w:ascii="Times New Roman" w:hAnsi="Times New Roman" w:cs="Times New Roman"/>
                <w:sz w:val="16"/>
              </w:rPr>
            </w:pPr>
          </w:p>
        </w:tc>
      </w:tr>
      <w:tr w:rsidR="008517F4" w:rsidRPr="000D0678" w14:paraId="21E53AD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D056D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76A1A5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window level</w:t>
            </w:r>
          </w:p>
        </w:tc>
        <w:tc>
          <w:tcPr>
            <w:tcW w:w="1276" w:type="dxa"/>
            <w:vMerge/>
            <w:tcBorders>
              <w:top w:val="nil"/>
              <w:left w:val="nil"/>
              <w:bottom w:val="single" w:sz="4" w:space="0" w:color="auto"/>
              <w:right w:val="single" w:sz="4" w:space="0" w:color="auto"/>
            </w:tcBorders>
            <w:vAlign w:val="center"/>
            <w:hideMark/>
          </w:tcPr>
          <w:p w14:paraId="3269DA37" w14:textId="77777777" w:rsidR="008517F4" w:rsidRPr="000D0678" w:rsidRDefault="008517F4" w:rsidP="0008395A">
            <w:pPr>
              <w:rPr>
                <w:rFonts w:ascii="Times New Roman" w:hAnsi="Times New Roman" w:cs="Times New Roman"/>
                <w:sz w:val="16"/>
              </w:rPr>
            </w:pPr>
          </w:p>
        </w:tc>
      </w:tr>
      <w:tr w:rsidR="008517F4" w:rsidRPr="000D0678" w14:paraId="32D3AF3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20EE8D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106D2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Отображение гистограммы на шкале регулировки window width / window level для удобства регулировки </w:t>
            </w:r>
          </w:p>
        </w:tc>
        <w:tc>
          <w:tcPr>
            <w:tcW w:w="1276" w:type="dxa"/>
            <w:tcBorders>
              <w:top w:val="nil"/>
              <w:left w:val="nil"/>
              <w:bottom w:val="single" w:sz="4" w:space="0" w:color="auto"/>
              <w:right w:val="single" w:sz="4" w:space="0" w:color="auto"/>
            </w:tcBorders>
            <w:noWrap/>
            <w:hideMark/>
          </w:tcPr>
          <w:p w14:paraId="3DCB143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D5C1CD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DF5A90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4620F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Получение значений window width / window level из DICOM файла и применение их к изображению </w:t>
            </w:r>
          </w:p>
        </w:tc>
        <w:tc>
          <w:tcPr>
            <w:tcW w:w="1276" w:type="dxa"/>
            <w:tcBorders>
              <w:top w:val="nil"/>
              <w:left w:val="nil"/>
              <w:bottom w:val="single" w:sz="4" w:space="0" w:color="auto"/>
              <w:right w:val="single" w:sz="4" w:space="0" w:color="auto"/>
            </w:tcBorders>
            <w:noWrap/>
            <w:hideMark/>
          </w:tcPr>
          <w:p w14:paraId="50E8C8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055C87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1CB11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6630B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отдельной отмены коррекции window width / window level и возврата к оригинальным значениям</w:t>
            </w:r>
          </w:p>
        </w:tc>
        <w:tc>
          <w:tcPr>
            <w:tcW w:w="1276" w:type="dxa"/>
            <w:tcBorders>
              <w:top w:val="nil"/>
              <w:left w:val="nil"/>
              <w:bottom w:val="single" w:sz="4" w:space="0" w:color="auto"/>
              <w:right w:val="single" w:sz="4" w:space="0" w:color="auto"/>
            </w:tcBorders>
            <w:noWrap/>
            <w:hideMark/>
          </w:tcPr>
          <w:p w14:paraId="20C353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4634142"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5F8D75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666A41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Гамма-коррекция</w:t>
            </w:r>
          </w:p>
        </w:tc>
        <w:tc>
          <w:tcPr>
            <w:tcW w:w="1276" w:type="dxa"/>
            <w:tcBorders>
              <w:top w:val="nil"/>
              <w:left w:val="nil"/>
              <w:bottom w:val="single" w:sz="4" w:space="0" w:color="auto"/>
              <w:right w:val="single" w:sz="4" w:space="0" w:color="auto"/>
            </w:tcBorders>
            <w:noWrap/>
            <w:hideMark/>
          </w:tcPr>
          <w:p w14:paraId="156B67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B47A4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ECB551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98D5F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отдельного изменения коэффициента гамма-коррекции и возврата к оригинальным значениям</w:t>
            </w:r>
          </w:p>
        </w:tc>
        <w:tc>
          <w:tcPr>
            <w:tcW w:w="1276" w:type="dxa"/>
            <w:tcBorders>
              <w:top w:val="nil"/>
              <w:left w:val="nil"/>
              <w:bottom w:val="single" w:sz="4" w:space="0" w:color="auto"/>
              <w:right w:val="single" w:sz="4" w:space="0" w:color="auto"/>
            </w:tcBorders>
            <w:noWrap/>
            <w:hideMark/>
          </w:tcPr>
          <w:p w14:paraId="1F92B84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A7DC96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8C39A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302A7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Синхронизация изменений для нескольких изображений (всех изображений серии или всех изображений, выведенных в одну область просмотра)</w:t>
            </w:r>
          </w:p>
        </w:tc>
        <w:tc>
          <w:tcPr>
            <w:tcW w:w="1276" w:type="dxa"/>
            <w:tcBorders>
              <w:top w:val="nil"/>
              <w:left w:val="nil"/>
              <w:bottom w:val="single" w:sz="4" w:space="0" w:color="auto"/>
              <w:right w:val="single" w:sz="4" w:space="0" w:color="auto"/>
            </w:tcBorders>
            <w:noWrap/>
            <w:hideMark/>
          </w:tcPr>
          <w:p w14:paraId="77E4AAE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7A4273"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6A401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CD010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Фильтры:</w:t>
            </w:r>
          </w:p>
        </w:tc>
        <w:tc>
          <w:tcPr>
            <w:tcW w:w="1276" w:type="dxa"/>
            <w:vMerge w:val="restart"/>
            <w:tcBorders>
              <w:top w:val="nil"/>
              <w:left w:val="nil"/>
              <w:bottom w:val="single" w:sz="4" w:space="0" w:color="auto"/>
              <w:right w:val="single" w:sz="4" w:space="0" w:color="auto"/>
            </w:tcBorders>
            <w:noWrap/>
            <w:hideMark/>
          </w:tcPr>
          <w:p w14:paraId="1519811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19EA8D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353E94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528344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сглаживание</w:t>
            </w:r>
          </w:p>
        </w:tc>
        <w:tc>
          <w:tcPr>
            <w:tcW w:w="1276" w:type="dxa"/>
            <w:vMerge/>
            <w:tcBorders>
              <w:top w:val="nil"/>
              <w:left w:val="nil"/>
              <w:bottom w:val="single" w:sz="4" w:space="0" w:color="auto"/>
              <w:right w:val="single" w:sz="4" w:space="0" w:color="auto"/>
            </w:tcBorders>
            <w:vAlign w:val="center"/>
            <w:hideMark/>
          </w:tcPr>
          <w:p w14:paraId="326AADEA" w14:textId="77777777" w:rsidR="008517F4" w:rsidRPr="000D0678" w:rsidRDefault="008517F4" w:rsidP="0008395A">
            <w:pPr>
              <w:rPr>
                <w:rFonts w:ascii="Times New Roman" w:hAnsi="Times New Roman" w:cs="Times New Roman"/>
                <w:sz w:val="16"/>
              </w:rPr>
            </w:pPr>
          </w:p>
        </w:tc>
      </w:tr>
      <w:tr w:rsidR="008517F4" w:rsidRPr="000D0678" w14:paraId="013284E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EC15C0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AF59E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усиление резкости</w:t>
            </w:r>
          </w:p>
        </w:tc>
        <w:tc>
          <w:tcPr>
            <w:tcW w:w="1276" w:type="dxa"/>
            <w:vMerge/>
            <w:tcBorders>
              <w:top w:val="nil"/>
              <w:left w:val="nil"/>
              <w:bottom w:val="single" w:sz="4" w:space="0" w:color="auto"/>
              <w:right w:val="single" w:sz="4" w:space="0" w:color="auto"/>
            </w:tcBorders>
            <w:vAlign w:val="center"/>
            <w:hideMark/>
          </w:tcPr>
          <w:p w14:paraId="1BD2CDEC" w14:textId="77777777" w:rsidR="008517F4" w:rsidRPr="000D0678" w:rsidRDefault="008517F4" w:rsidP="0008395A">
            <w:pPr>
              <w:rPr>
                <w:rFonts w:ascii="Times New Roman" w:hAnsi="Times New Roman" w:cs="Times New Roman"/>
                <w:sz w:val="16"/>
              </w:rPr>
            </w:pPr>
          </w:p>
        </w:tc>
      </w:tr>
      <w:tr w:rsidR="008517F4" w:rsidRPr="000D0678" w14:paraId="0D105FB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A20F47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D4F91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Инверсия цветов изображения</w:t>
            </w:r>
          </w:p>
        </w:tc>
        <w:tc>
          <w:tcPr>
            <w:tcW w:w="1276" w:type="dxa"/>
            <w:vMerge/>
            <w:tcBorders>
              <w:top w:val="nil"/>
              <w:left w:val="nil"/>
              <w:bottom w:val="single" w:sz="4" w:space="0" w:color="auto"/>
              <w:right w:val="single" w:sz="4" w:space="0" w:color="auto"/>
            </w:tcBorders>
            <w:vAlign w:val="center"/>
            <w:hideMark/>
          </w:tcPr>
          <w:p w14:paraId="607BEBC2" w14:textId="77777777" w:rsidR="008517F4" w:rsidRPr="000D0678" w:rsidRDefault="008517F4" w:rsidP="0008395A">
            <w:pPr>
              <w:rPr>
                <w:rFonts w:ascii="Times New Roman" w:hAnsi="Times New Roman" w:cs="Times New Roman"/>
                <w:sz w:val="16"/>
              </w:rPr>
            </w:pPr>
          </w:p>
        </w:tc>
      </w:tr>
      <w:tr w:rsidR="008517F4" w:rsidRPr="000D0678" w14:paraId="536ACAF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83580E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79EA3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пользовательской настройки рабочей области</w:t>
            </w:r>
          </w:p>
        </w:tc>
        <w:tc>
          <w:tcPr>
            <w:tcW w:w="1276" w:type="dxa"/>
            <w:vMerge/>
            <w:tcBorders>
              <w:top w:val="nil"/>
              <w:left w:val="nil"/>
              <w:bottom w:val="single" w:sz="4" w:space="0" w:color="auto"/>
              <w:right w:val="single" w:sz="4" w:space="0" w:color="auto"/>
            </w:tcBorders>
            <w:vAlign w:val="center"/>
            <w:hideMark/>
          </w:tcPr>
          <w:p w14:paraId="2BF79062" w14:textId="77777777" w:rsidR="008517F4" w:rsidRPr="000D0678" w:rsidRDefault="008517F4" w:rsidP="0008395A">
            <w:pPr>
              <w:rPr>
                <w:rFonts w:ascii="Times New Roman" w:hAnsi="Times New Roman" w:cs="Times New Roman"/>
                <w:sz w:val="16"/>
              </w:rPr>
            </w:pPr>
          </w:p>
        </w:tc>
      </w:tr>
      <w:tr w:rsidR="008517F4" w:rsidRPr="000D0678" w14:paraId="3769ECB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2F9CEA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7ADEB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ручной выбор раскладки </w:t>
            </w:r>
          </w:p>
        </w:tc>
        <w:tc>
          <w:tcPr>
            <w:tcW w:w="1276" w:type="dxa"/>
            <w:vMerge/>
            <w:tcBorders>
              <w:top w:val="nil"/>
              <w:left w:val="nil"/>
              <w:bottom w:val="single" w:sz="4" w:space="0" w:color="auto"/>
              <w:right w:val="single" w:sz="4" w:space="0" w:color="auto"/>
            </w:tcBorders>
            <w:vAlign w:val="center"/>
            <w:hideMark/>
          </w:tcPr>
          <w:p w14:paraId="78BE4BAC" w14:textId="77777777" w:rsidR="008517F4" w:rsidRPr="000D0678" w:rsidRDefault="008517F4" w:rsidP="0008395A">
            <w:pPr>
              <w:rPr>
                <w:rFonts w:ascii="Times New Roman" w:hAnsi="Times New Roman" w:cs="Times New Roman"/>
                <w:sz w:val="16"/>
              </w:rPr>
            </w:pPr>
          </w:p>
        </w:tc>
      </w:tr>
      <w:tr w:rsidR="008517F4" w:rsidRPr="000D0678" w14:paraId="74F49D8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5ABCDA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AFE36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линейку</w:t>
            </w:r>
          </w:p>
        </w:tc>
        <w:tc>
          <w:tcPr>
            <w:tcW w:w="1276" w:type="dxa"/>
            <w:vMerge/>
            <w:tcBorders>
              <w:top w:val="nil"/>
              <w:left w:val="nil"/>
              <w:bottom w:val="single" w:sz="4" w:space="0" w:color="auto"/>
              <w:right w:val="single" w:sz="4" w:space="0" w:color="auto"/>
            </w:tcBorders>
            <w:vAlign w:val="center"/>
            <w:hideMark/>
          </w:tcPr>
          <w:p w14:paraId="657C8484" w14:textId="77777777" w:rsidR="008517F4" w:rsidRPr="000D0678" w:rsidRDefault="008517F4" w:rsidP="0008395A">
            <w:pPr>
              <w:rPr>
                <w:rFonts w:ascii="Times New Roman" w:hAnsi="Times New Roman" w:cs="Times New Roman"/>
                <w:sz w:val="16"/>
              </w:rPr>
            </w:pPr>
          </w:p>
        </w:tc>
      </w:tr>
      <w:tr w:rsidR="008517F4" w:rsidRPr="000D0678" w14:paraId="4424575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74B711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43EA3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атрибуты</w:t>
            </w:r>
          </w:p>
        </w:tc>
        <w:tc>
          <w:tcPr>
            <w:tcW w:w="1276" w:type="dxa"/>
            <w:vMerge/>
            <w:tcBorders>
              <w:top w:val="nil"/>
              <w:left w:val="nil"/>
              <w:bottom w:val="single" w:sz="4" w:space="0" w:color="auto"/>
              <w:right w:val="single" w:sz="4" w:space="0" w:color="auto"/>
            </w:tcBorders>
            <w:vAlign w:val="center"/>
            <w:hideMark/>
          </w:tcPr>
          <w:p w14:paraId="0202E553" w14:textId="77777777" w:rsidR="008517F4" w:rsidRPr="000D0678" w:rsidRDefault="008517F4" w:rsidP="0008395A">
            <w:pPr>
              <w:rPr>
                <w:rFonts w:ascii="Times New Roman" w:hAnsi="Times New Roman" w:cs="Times New Roman"/>
                <w:sz w:val="16"/>
              </w:rPr>
            </w:pPr>
          </w:p>
        </w:tc>
      </w:tr>
      <w:tr w:rsidR="008517F4" w:rsidRPr="000D0678" w14:paraId="09B972E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136F18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3DBD7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размеры</w:t>
            </w:r>
          </w:p>
        </w:tc>
        <w:tc>
          <w:tcPr>
            <w:tcW w:w="1276" w:type="dxa"/>
            <w:vMerge/>
            <w:tcBorders>
              <w:top w:val="nil"/>
              <w:left w:val="nil"/>
              <w:bottom w:val="single" w:sz="4" w:space="0" w:color="auto"/>
              <w:right w:val="single" w:sz="4" w:space="0" w:color="auto"/>
            </w:tcBorders>
            <w:vAlign w:val="center"/>
            <w:hideMark/>
          </w:tcPr>
          <w:p w14:paraId="53E16A57" w14:textId="77777777" w:rsidR="008517F4" w:rsidRPr="000D0678" w:rsidRDefault="008517F4" w:rsidP="0008395A">
            <w:pPr>
              <w:rPr>
                <w:rFonts w:ascii="Times New Roman" w:hAnsi="Times New Roman" w:cs="Times New Roman"/>
                <w:sz w:val="16"/>
              </w:rPr>
            </w:pPr>
          </w:p>
        </w:tc>
      </w:tr>
      <w:tr w:rsidR="008517F4" w:rsidRPr="000D0678" w14:paraId="68D86D2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A7B00C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BDAD1B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аннотации</w:t>
            </w:r>
          </w:p>
        </w:tc>
        <w:tc>
          <w:tcPr>
            <w:tcW w:w="1276" w:type="dxa"/>
            <w:vMerge/>
            <w:tcBorders>
              <w:top w:val="nil"/>
              <w:left w:val="nil"/>
              <w:bottom w:val="single" w:sz="4" w:space="0" w:color="auto"/>
              <w:right w:val="single" w:sz="4" w:space="0" w:color="auto"/>
            </w:tcBorders>
            <w:vAlign w:val="center"/>
            <w:hideMark/>
          </w:tcPr>
          <w:p w14:paraId="24ABAB54" w14:textId="77777777" w:rsidR="008517F4" w:rsidRPr="000D0678" w:rsidRDefault="008517F4" w:rsidP="0008395A">
            <w:pPr>
              <w:rPr>
                <w:rFonts w:ascii="Times New Roman" w:hAnsi="Times New Roman" w:cs="Times New Roman"/>
                <w:sz w:val="16"/>
              </w:rPr>
            </w:pPr>
          </w:p>
        </w:tc>
      </w:tr>
      <w:tr w:rsidR="008517F4" w:rsidRPr="000D0678" w14:paraId="2D2F54B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1E1A2B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82BAC2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наложения</w:t>
            </w:r>
          </w:p>
        </w:tc>
        <w:tc>
          <w:tcPr>
            <w:tcW w:w="1276" w:type="dxa"/>
            <w:vMerge/>
            <w:tcBorders>
              <w:top w:val="nil"/>
              <w:left w:val="nil"/>
              <w:bottom w:val="single" w:sz="4" w:space="0" w:color="auto"/>
              <w:right w:val="single" w:sz="4" w:space="0" w:color="auto"/>
            </w:tcBorders>
            <w:vAlign w:val="center"/>
            <w:hideMark/>
          </w:tcPr>
          <w:p w14:paraId="1E7943EB" w14:textId="77777777" w:rsidR="008517F4" w:rsidRPr="000D0678" w:rsidRDefault="008517F4" w:rsidP="0008395A">
            <w:pPr>
              <w:rPr>
                <w:rFonts w:ascii="Times New Roman" w:hAnsi="Times New Roman" w:cs="Times New Roman"/>
                <w:sz w:val="16"/>
              </w:rPr>
            </w:pPr>
          </w:p>
        </w:tc>
      </w:tr>
      <w:tr w:rsidR="008517F4" w:rsidRPr="000D0678" w14:paraId="0D5B60D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BD252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EC3B1B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Предустановленные варианты раскладки анализа изображения</w:t>
            </w:r>
          </w:p>
        </w:tc>
        <w:tc>
          <w:tcPr>
            <w:tcW w:w="1276" w:type="dxa"/>
            <w:tcBorders>
              <w:top w:val="nil"/>
              <w:left w:val="nil"/>
              <w:bottom w:val="single" w:sz="4" w:space="0" w:color="auto"/>
              <w:right w:val="single" w:sz="4" w:space="0" w:color="auto"/>
            </w:tcBorders>
            <w:noWrap/>
            <w:hideMark/>
          </w:tcPr>
          <w:p w14:paraId="5484FFE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F357AF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59F235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51AED5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Встроенные инструменты калибровки изображения</w:t>
            </w:r>
          </w:p>
        </w:tc>
        <w:tc>
          <w:tcPr>
            <w:tcW w:w="1276" w:type="dxa"/>
            <w:tcBorders>
              <w:top w:val="nil"/>
              <w:left w:val="nil"/>
              <w:bottom w:val="single" w:sz="4" w:space="0" w:color="auto"/>
              <w:right w:val="single" w:sz="4" w:space="0" w:color="auto"/>
            </w:tcBorders>
            <w:noWrap/>
            <w:hideMark/>
          </w:tcPr>
          <w:p w14:paraId="3510C3D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0FDD89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1BA9B7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EE9E5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скрыть/показать шторки</w:t>
            </w:r>
          </w:p>
        </w:tc>
        <w:tc>
          <w:tcPr>
            <w:tcW w:w="1276" w:type="dxa"/>
            <w:tcBorders>
              <w:top w:val="nil"/>
              <w:left w:val="nil"/>
              <w:bottom w:val="single" w:sz="4" w:space="0" w:color="auto"/>
              <w:right w:val="single" w:sz="4" w:space="0" w:color="auto"/>
            </w:tcBorders>
            <w:noWrap/>
            <w:hideMark/>
          </w:tcPr>
          <w:p w14:paraId="3E11EE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0EAB568"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56AAA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817852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Выбор цветовой палитры</w:t>
            </w:r>
          </w:p>
        </w:tc>
        <w:tc>
          <w:tcPr>
            <w:tcW w:w="1276" w:type="dxa"/>
            <w:tcBorders>
              <w:top w:val="nil"/>
              <w:left w:val="nil"/>
              <w:bottom w:val="single" w:sz="4" w:space="0" w:color="auto"/>
              <w:right w:val="single" w:sz="4" w:space="0" w:color="auto"/>
            </w:tcBorders>
            <w:noWrap/>
            <w:hideMark/>
          </w:tcPr>
          <w:p w14:paraId="195B5C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5842D3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73E38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91B271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отмены всех выполненных преобразований</w:t>
            </w:r>
          </w:p>
        </w:tc>
        <w:tc>
          <w:tcPr>
            <w:tcW w:w="1276" w:type="dxa"/>
            <w:tcBorders>
              <w:top w:val="nil"/>
              <w:left w:val="nil"/>
              <w:bottom w:val="single" w:sz="4" w:space="0" w:color="auto"/>
              <w:right w:val="single" w:sz="4" w:space="0" w:color="auto"/>
            </w:tcBorders>
            <w:noWrap/>
            <w:hideMark/>
          </w:tcPr>
          <w:p w14:paraId="41B7069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55735E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AC75B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D0CBED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нанесения графических аннотаций на изображения</w:t>
            </w:r>
          </w:p>
        </w:tc>
        <w:tc>
          <w:tcPr>
            <w:tcW w:w="1276" w:type="dxa"/>
            <w:tcBorders>
              <w:top w:val="nil"/>
              <w:left w:val="nil"/>
              <w:bottom w:val="single" w:sz="4" w:space="0" w:color="auto"/>
              <w:right w:val="single" w:sz="4" w:space="0" w:color="auto"/>
            </w:tcBorders>
            <w:noWrap/>
            <w:hideMark/>
          </w:tcPr>
          <w:p w14:paraId="5D0148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2A9B98C"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4DBC23F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5BD231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Выделение и указание области интереса:</w:t>
            </w:r>
          </w:p>
        </w:tc>
        <w:tc>
          <w:tcPr>
            <w:tcW w:w="1276" w:type="dxa"/>
            <w:vMerge w:val="restart"/>
            <w:tcBorders>
              <w:top w:val="nil"/>
              <w:left w:val="nil"/>
              <w:bottom w:val="single" w:sz="4" w:space="0" w:color="auto"/>
              <w:right w:val="single" w:sz="4" w:space="0" w:color="auto"/>
            </w:tcBorders>
            <w:noWrap/>
            <w:hideMark/>
          </w:tcPr>
          <w:p w14:paraId="03F7C0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FF9D04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440141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95077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прямоугольной области</w:t>
            </w:r>
          </w:p>
        </w:tc>
        <w:tc>
          <w:tcPr>
            <w:tcW w:w="1276" w:type="dxa"/>
            <w:vMerge/>
            <w:tcBorders>
              <w:top w:val="nil"/>
              <w:left w:val="nil"/>
              <w:bottom w:val="single" w:sz="4" w:space="0" w:color="auto"/>
              <w:right w:val="single" w:sz="4" w:space="0" w:color="auto"/>
            </w:tcBorders>
            <w:vAlign w:val="center"/>
            <w:hideMark/>
          </w:tcPr>
          <w:p w14:paraId="5F0DD038" w14:textId="77777777" w:rsidR="008517F4" w:rsidRPr="000D0678" w:rsidRDefault="008517F4" w:rsidP="0008395A">
            <w:pPr>
              <w:rPr>
                <w:rFonts w:ascii="Times New Roman" w:hAnsi="Times New Roman" w:cs="Times New Roman"/>
                <w:sz w:val="16"/>
              </w:rPr>
            </w:pPr>
          </w:p>
        </w:tc>
      </w:tr>
      <w:tr w:rsidR="008517F4" w:rsidRPr="000D0678" w14:paraId="4C321A6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DB82F2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DF4B7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эллиптической области</w:t>
            </w:r>
          </w:p>
        </w:tc>
        <w:tc>
          <w:tcPr>
            <w:tcW w:w="1276" w:type="dxa"/>
            <w:vMerge/>
            <w:tcBorders>
              <w:top w:val="nil"/>
              <w:left w:val="nil"/>
              <w:bottom w:val="single" w:sz="4" w:space="0" w:color="auto"/>
              <w:right w:val="single" w:sz="4" w:space="0" w:color="auto"/>
            </w:tcBorders>
            <w:vAlign w:val="center"/>
            <w:hideMark/>
          </w:tcPr>
          <w:p w14:paraId="7038C031" w14:textId="77777777" w:rsidR="008517F4" w:rsidRPr="000D0678" w:rsidRDefault="008517F4" w:rsidP="0008395A">
            <w:pPr>
              <w:rPr>
                <w:rFonts w:ascii="Times New Roman" w:hAnsi="Times New Roman" w:cs="Times New Roman"/>
                <w:sz w:val="16"/>
              </w:rPr>
            </w:pPr>
          </w:p>
        </w:tc>
      </w:tr>
      <w:tr w:rsidR="008517F4" w:rsidRPr="000D0678" w14:paraId="6CE98A8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92BABF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B713F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области интереса в виде многоугольника</w:t>
            </w:r>
          </w:p>
        </w:tc>
        <w:tc>
          <w:tcPr>
            <w:tcW w:w="1276" w:type="dxa"/>
            <w:vMerge/>
            <w:tcBorders>
              <w:top w:val="nil"/>
              <w:left w:val="nil"/>
              <w:bottom w:val="single" w:sz="4" w:space="0" w:color="auto"/>
              <w:right w:val="single" w:sz="4" w:space="0" w:color="auto"/>
            </w:tcBorders>
            <w:vAlign w:val="center"/>
            <w:hideMark/>
          </w:tcPr>
          <w:p w14:paraId="228BEC00" w14:textId="77777777" w:rsidR="008517F4" w:rsidRPr="000D0678" w:rsidRDefault="008517F4" w:rsidP="0008395A">
            <w:pPr>
              <w:rPr>
                <w:rFonts w:ascii="Times New Roman" w:hAnsi="Times New Roman" w:cs="Times New Roman"/>
                <w:sz w:val="16"/>
              </w:rPr>
            </w:pPr>
          </w:p>
        </w:tc>
      </w:tr>
      <w:tr w:rsidR="008517F4" w:rsidRPr="000D0678" w14:paraId="5A18856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6741E4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FBB78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области интереса произвольной формы</w:t>
            </w:r>
          </w:p>
        </w:tc>
        <w:tc>
          <w:tcPr>
            <w:tcW w:w="1276" w:type="dxa"/>
            <w:vMerge/>
            <w:tcBorders>
              <w:top w:val="nil"/>
              <w:left w:val="nil"/>
              <w:bottom w:val="single" w:sz="4" w:space="0" w:color="auto"/>
              <w:right w:val="single" w:sz="4" w:space="0" w:color="auto"/>
            </w:tcBorders>
            <w:vAlign w:val="center"/>
            <w:hideMark/>
          </w:tcPr>
          <w:p w14:paraId="1601B20E" w14:textId="77777777" w:rsidR="008517F4" w:rsidRPr="000D0678" w:rsidRDefault="008517F4" w:rsidP="0008395A">
            <w:pPr>
              <w:rPr>
                <w:rFonts w:ascii="Times New Roman" w:hAnsi="Times New Roman" w:cs="Times New Roman"/>
                <w:sz w:val="16"/>
              </w:rPr>
            </w:pPr>
          </w:p>
        </w:tc>
      </w:tr>
      <w:tr w:rsidR="008517F4" w:rsidRPr="000D0678" w14:paraId="406A7D3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9C26A6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277DA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области интереса круглой формы</w:t>
            </w:r>
          </w:p>
        </w:tc>
        <w:tc>
          <w:tcPr>
            <w:tcW w:w="1276" w:type="dxa"/>
            <w:vMerge/>
            <w:tcBorders>
              <w:top w:val="nil"/>
              <w:left w:val="nil"/>
              <w:bottom w:val="single" w:sz="4" w:space="0" w:color="auto"/>
              <w:right w:val="single" w:sz="4" w:space="0" w:color="auto"/>
            </w:tcBorders>
            <w:vAlign w:val="center"/>
            <w:hideMark/>
          </w:tcPr>
          <w:p w14:paraId="3AFE14A3" w14:textId="77777777" w:rsidR="008517F4" w:rsidRPr="000D0678" w:rsidRDefault="008517F4" w:rsidP="0008395A">
            <w:pPr>
              <w:rPr>
                <w:rFonts w:ascii="Times New Roman" w:hAnsi="Times New Roman" w:cs="Times New Roman"/>
                <w:sz w:val="16"/>
              </w:rPr>
            </w:pPr>
          </w:p>
        </w:tc>
      </w:tr>
      <w:tr w:rsidR="008517F4" w:rsidRPr="000D0678" w14:paraId="03C6D3D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051A1A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6B48B1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указание точки</w:t>
            </w:r>
          </w:p>
        </w:tc>
        <w:tc>
          <w:tcPr>
            <w:tcW w:w="1276" w:type="dxa"/>
            <w:vMerge/>
            <w:tcBorders>
              <w:top w:val="nil"/>
              <w:left w:val="nil"/>
              <w:bottom w:val="single" w:sz="4" w:space="0" w:color="auto"/>
              <w:right w:val="single" w:sz="4" w:space="0" w:color="auto"/>
            </w:tcBorders>
            <w:vAlign w:val="center"/>
            <w:hideMark/>
          </w:tcPr>
          <w:p w14:paraId="3748ED5D" w14:textId="77777777" w:rsidR="008517F4" w:rsidRPr="000D0678" w:rsidRDefault="008517F4" w:rsidP="0008395A">
            <w:pPr>
              <w:rPr>
                <w:rFonts w:ascii="Times New Roman" w:hAnsi="Times New Roman" w:cs="Times New Roman"/>
                <w:sz w:val="16"/>
              </w:rPr>
            </w:pPr>
          </w:p>
        </w:tc>
      </w:tr>
      <w:tr w:rsidR="008517F4" w:rsidRPr="000D0678" w14:paraId="451BF7B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DBA9F4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B7D20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Возможность создания текстовой аннотации</w:t>
            </w:r>
          </w:p>
        </w:tc>
        <w:tc>
          <w:tcPr>
            <w:tcW w:w="1276" w:type="dxa"/>
            <w:vMerge w:val="restart"/>
            <w:tcBorders>
              <w:top w:val="nil"/>
              <w:left w:val="nil"/>
              <w:bottom w:val="single" w:sz="4" w:space="0" w:color="auto"/>
              <w:right w:val="single" w:sz="4" w:space="0" w:color="auto"/>
            </w:tcBorders>
            <w:noWrap/>
            <w:hideMark/>
          </w:tcPr>
          <w:p w14:paraId="0A42F0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1A4C40"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5CFAA6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CFB5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создания графических аннотаций:</w:t>
            </w:r>
          </w:p>
        </w:tc>
        <w:tc>
          <w:tcPr>
            <w:tcW w:w="1276" w:type="dxa"/>
            <w:vMerge/>
            <w:tcBorders>
              <w:top w:val="nil"/>
              <w:left w:val="nil"/>
              <w:bottom w:val="single" w:sz="4" w:space="0" w:color="auto"/>
              <w:right w:val="single" w:sz="4" w:space="0" w:color="auto"/>
            </w:tcBorders>
            <w:vAlign w:val="center"/>
            <w:hideMark/>
          </w:tcPr>
          <w:p w14:paraId="396C62E2" w14:textId="77777777" w:rsidR="008517F4" w:rsidRPr="000D0678" w:rsidRDefault="008517F4" w:rsidP="0008395A">
            <w:pPr>
              <w:rPr>
                <w:rFonts w:ascii="Times New Roman" w:hAnsi="Times New Roman" w:cs="Times New Roman"/>
                <w:sz w:val="16"/>
              </w:rPr>
            </w:pPr>
          </w:p>
        </w:tc>
      </w:tr>
      <w:tr w:rsidR="008517F4" w:rsidRPr="000D0678" w14:paraId="11A93B6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1EBE60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1E5606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прямая линия;</w:t>
            </w:r>
          </w:p>
        </w:tc>
        <w:tc>
          <w:tcPr>
            <w:tcW w:w="1276" w:type="dxa"/>
            <w:vMerge/>
            <w:tcBorders>
              <w:top w:val="nil"/>
              <w:left w:val="nil"/>
              <w:bottom w:val="single" w:sz="4" w:space="0" w:color="auto"/>
              <w:right w:val="single" w:sz="4" w:space="0" w:color="auto"/>
            </w:tcBorders>
            <w:vAlign w:val="center"/>
            <w:hideMark/>
          </w:tcPr>
          <w:p w14:paraId="07B04DE7" w14:textId="77777777" w:rsidR="008517F4" w:rsidRPr="000D0678" w:rsidRDefault="008517F4" w:rsidP="0008395A">
            <w:pPr>
              <w:rPr>
                <w:rFonts w:ascii="Times New Roman" w:hAnsi="Times New Roman" w:cs="Times New Roman"/>
                <w:sz w:val="16"/>
              </w:rPr>
            </w:pPr>
          </w:p>
        </w:tc>
      </w:tr>
      <w:tr w:rsidR="008517F4" w:rsidRPr="000D0678" w14:paraId="71F06C5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458F03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304CD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ломаная линия;</w:t>
            </w:r>
          </w:p>
        </w:tc>
        <w:tc>
          <w:tcPr>
            <w:tcW w:w="1276" w:type="dxa"/>
            <w:vMerge/>
            <w:tcBorders>
              <w:top w:val="nil"/>
              <w:left w:val="nil"/>
              <w:bottom w:val="single" w:sz="4" w:space="0" w:color="auto"/>
              <w:right w:val="single" w:sz="4" w:space="0" w:color="auto"/>
            </w:tcBorders>
            <w:vAlign w:val="center"/>
            <w:hideMark/>
          </w:tcPr>
          <w:p w14:paraId="6A3AEF04" w14:textId="77777777" w:rsidR="008517F4" w:rsidRPr="000D0678" w:rsidRDefault="008517F4" w:rsidP="0008395A">
            <w:pPr>
              <w:rPr>
                <w:rFonts w:ascii="Times New Roman" w:hAnsi="Times New Roman" w:cs="Times New Roman"/>
                <w:sz w:val="16"/>
              </w:rPr>
            </w:pPr>
          </w:p>
        </w:tc>
      </w:tr>
      <w:tr w:rsidR="008517F4" w:rsidRPr="000D0678" w14:paraId="529BD68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F79D23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F82B59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линия в виде угла;</w:t>
            </w:r>
          </w:p>
        </w:tc>
        <w:tc>
          <w:tcPr>
            <w:tcW w:w="1276" w:type="dxa"/>
            <w:vMerge/>
            <w:tcBorders>
              <w:top w:val="nil"/>
              <w:left w:val="nil"/>
              <w:bottom w:val="single" w:sz="4" w:space="0" w:color="auto"/>
              <w:right w:val="single" w:sz="4" w:space="0" w:color="auto"/>
            </w:tcBorders>
            <w:vAlign w:val="center"/>
            <w:hideMark/>
          </w:tcPr>
          <w:p w14:paraId="047D3661" w14:textId="77777777" w:rsidR="008517F4" w:rsidRPr="000D0678" w:rsidRDefault="008517F4" w:rsidP="0008395A">
            <w:pPr>
              <w:rPr>
                <w:rFonts w:ascii="Times New Roman" w:hAnsi="Times New Roman" w:cs="Times New Roman"/>
                <w:sz w:val="16"/>
              </w:rPr>
            </w:pPr>
          </w:p>
        </w:tc>
      </w:tr>
      <w:tr w:rsidR="008517F4" w:rsidRPr="000D0678" w14:paraId="2DC2627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F81776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4CE37A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стрелка-указатель;</w:t>
            </w:r>
          </w:p>
        </w:tc>
        <w:tc>
          <w:tcPr>
            <w:tcW w:w="1276" w:type="dxa"/>
            <w:vMerge/>
            <w:tcBorders>
              <w:top w:val="nil"/>
              <w:left w:val="nil"/>
              <w:bottom w:val="single" w:sz="4" w:space="0" w:color="auto"/>
              <w:right w:val="single" w:sz="4" w:space="0" w:color="auto"/>
            </w:tcBorders>
            <w:vAlign w:val="center"/>
            <w:hideMark/>
          </w:tcPr>
          <w:p w14:paraId="563AEDD2" w14:textId="77777777" w:rsidR="008517F4" w:rsidRPr="000D0678" w:rsidRDefault="008517F4" w:rsidP="0008395A">
            <w:pPr>
              <w:rPr>
                <w:rFonts w:ascii="Times New Roman" w:hAnsi="Times New Roman" w:cs="Times New Roman"/>
                <w:sz w:val="16"/>
              </w:rPr>
            </w:pPr>
          </w:p>
        </w:tc>
      </w:tr>
      <w:tr w:rsidR="008517F4" w:rsidRPr="000D0678" w14:paraId="40E674D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54731A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7490B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перпендикуляр;</w:t>
            </w:r>
          </w:p>
        </w:tc>
        <w:tc>
          <w:tcPr>
            <w:tcW w:w="1276" w:type="dxa"/>
            <w:vMerge/>
            <w:tcBorders>
              <w:top w:val="nil"/>
              <w:left w:val="nil"/>
              <w:bottom w:val="single" w:sz="4" w:space="0" w:color="auto"/>
              <w:right w:val="single" w:sz="4" w:space="0" w:color="auto"/>
            </w:tcBorders>
            <w:vAlign w:val="center"/>
            <w:hideMark/>
          </w:tcPr>
          <w:p w14:paraId="7849C3B8" w14:textId="77777777" w:rsidR="008517F4" w:rsidRPr="000D0678" w:rsidRDefault="008517F4" w:rsidP="0008395A">
            <w:pPr>
              <w:rPr>
                <w:rFonts w:ascii="Times New Roman" w:hAnsi="Times New Roman" w:cs="Times New Roman"/>
                <w:sz w:val="16"/>
              </w:rPr>
            </w:pPr>
          </w:p>
        </w:tc>
      </w:tr>
      <w:tr w:rsidR="008517F4" w:rsidRPr="000D0678" w14:paraId="76612BD4"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41D0D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99B1C6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Действия с графическими аннотациями:</w:t>
            </w:r>
          </w:p>
        </w:tc>
        <w:tc>
          <w:tcPr>
            <w:tcW w:w="1276" w:type="dxa"/>
            <w:vMerge w:val="restart"/>
            <w:tcBorders>
              <w:top w:val="nil"/>
              <w:left w:val="nil"/>
              <w:bottom w:val="single" w:sz="4" w:space="0" w:color="auto"/>
              <w:right w:val="single" w:sz="4" w:space="0" w:color="auto"/>
            </w:tcBorders>
            <w:noWrap/>
            <w:hideMark/>
          </w:tcPr>
          <w:p w14:paraId="5E9E34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830EFA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8DB6C0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4CB7C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удаление графических аннотаций;</w:t>
            </w:r>
          </w:p>
        </w:tc>
        <w:tc>
          <w:tcPr>
            <w:tcW w:w="1276" w:type="dxa"/>
            <w:vMerge/>
            <w:tcBorders>
              <w:top w:val="nil"/>
              <w:left w:val="nil"/>
              <w:bottom w:val="single" w:sz="4" w:space="0" w:color="auto"/>
              <w:right w:val="single" w:sz="4" w:space="0" w:color="auto"/>
            </w:tcBorders>
            <w:vAlign w:val="center"/>
            <w:hideMark/>
          </w:tcPr>
          <w:p w14:paraId="6D797957" w14:textId="77777777" w:rsidR="008517F4" w:rsidRPr="000D0678" w:rsidRDefault="008517F4" w:rsidP="0008395A">
            <w:pPr>
              <w:rPr>
                <w:rFonts w:ascii="Times New Roman" w:hAnsi="Times New Roman" w:cs="Times New Roman"/>
                <w:sz w:val="16"/>
              </w:rPr>
            </w:pPr>
          </w:p>
        </w:tc>
      </w:tr>
      <w:tr w:rsidR="008517F4" w:rsidRPr="000D0678" w14:paraId="589BFE6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867771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44FC2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перемещение графических аннотаций;</w:t>
            </w:r>
          </w:p>
        </w:tc>
        <w:tc>
          <w:tcPr>
            <w:tcW w:w="1276" w:type="dxa"/>
            <w:vMerge/>
            <w:tcBorders>
              <w:top w:val="nil"/>
              <w:left w:val="nil"/>
              <w:bottom w:val="single" w:sz="4" w:space="0" w:color="auto"/>
              <w:right w:val="single" w:sz="4" w:space="0" w:color="auto"/>
            </w:tcBorders>
            <w:vAlign w:val="center"/>
            <w:hideMark/>
          </w:tcPr>
          <w:p w14:paraId="32E00E93" w14:textId="77777777" w:rsidR="008517F4" w:rsidRPr="000D0678" w:rsidRDefault="008517F4" w:rsidP="0008395A">
            <w:pPr>
              <w:rPr>
                <w:rFonts w:ascii="Times New Roman" w:hAnsi="Times New Roman" w:cs="Times New Roman"/>
                <w:sz w:val="16"/>
              </w:rPr>
            </w:pPr>
          </w:p>
        </w:tc>
      </w:tr>
      <w:tr w:rsidR="008517F4" w:rsidRPr="000D0678" w14:paraId="0B36BD9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37CCAC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7C280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редактирование графических аннотаций;</w:t>
            </w:r>
          </w:p>
        </w:tc>
        <w:tc>
          <w:tcPr>
            <w:tcW w:w="1276" w:type="dxa"/>
            <w:vMerge/>
            <w:tcBorders>
              <w:top w:val="nil"/>
              <w:left w:val="nil"/>
              <w:bottom w:val="single" w:sz="4" w:space="0" w:color="auto"/>
              <w:right w:val="single" w:sz="4" w:space="0" w:color="auto"/>
            </w:tcBorders>
            <w:vAlign w:val="center"/>
            <w:hideMark/>
          </w:tcPr>
          <w:p w14:paraId="5719935A" w14:textId="77777777" w:rsidR="008517F4" w:rsidRPr="000D0678" w:rsidRDefault="008517F4" w:rsidP="0008395A">
            <w:pPr>
              <w:rPr>
                <w:rFonts w:ascii="Times New Roman" w:hAnsi="Times New Roman" w:cs="Times New Roman"/>
                <w:sz w:val="16"/>
              </w:rPr>
            </w:pPr>
          </w:p>
        </w:tc>
      </w:tr>
      <w:tr w:rsidR="008517F4" w:rsidRPr="000D0678" w14:paraId="228801E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E14E25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23AEC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настройка графических аннотаций.</w:t>
            </w:r>
          </w:p>
        </w:tc>
        <w:tc>
          <w:tcPr>
            <w:tcW w:w="1276" w:type="dxa"/>
            <w:vMerge/>
            <w:tcBorders>
              <w:top w:val="nil"/>
              <w:left w:val="nil"/>
              <w:bottom w:val="single" w:sz="4" w:space="0" w:color="auto"/>
              <w:right w:val="single" w:sz="4" w:space="0" w:color="auto"/>
            </w:tcBorders>
            <w:vAlign w:val="center"/>
            <w:hideMark/>
          </w:tcPr>
          <w:p w14:paraId="7989477A" w14:textId="77777777" w:rsidR="008517F4" w:rsidRPr="000D0678" w:rsidRDefault="008517F4" w:rsidP="0008395A">
            <w:pPr>
              <w:rPr>
                <w:rFonts w:ascii="Times New Roman" w:hAnsi="Times New Roman" w:cs="Times New Roman"/>
                <w:sz w:val="16"/>
              </w:rPr>
            </w:pPr>
          </w:p>
        </w:tc>
      </w:tr>
      <w:tr w:rsidR="008517F4" w:rsidRPr="000D0678" w14:paraId="3F617562"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6BE4B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D6C9AC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длины для графических аннотаций для прямых, ломаных линий, углов и многоугольников</w:t>
            </w:r>
          </w:p>
        </w:tc>
        <w:tc>
          <w:tcPr>
            <w:tcW w:w="1276" w:type="dxa"/>
            <w:tcBorders>
              <w:top w:val="nil"/>
              <w:left w:val="nil"/>
              <w:bottom w:val="single" w:sz="4" w:space="0" w:color="auto"/>
              <w:right w:val="single" w:sz="4" w:space="0" w:color="auto"/>
            </w:tcBorders>
            <w:noWrap/>
            <w:hideMark/>
          </w:tcPr>
          <w:p w14:paraId="2A7AAD9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C67293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8E105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B8B6C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площади для прямоугольников, окружностей, эллипсов и многоугольников</w:t>
            </w:r>
          </w:p>
        </w:tc>
        <w:tc>
          <w:tcPr>
            <w:tcW w:w="1276" w:type="dxa"/>
            <w:tcBorders>
              <w:top w:val="nil"/>
              <w:left w:val="nil"/>
              <w:bottom w:val="single" w:sz="4" w:space="0" w:color="auto"/>
              <w:right w:val="single" w:sz="4" w:space="0" w:color="auto"/>
            </w:tcBorders>
            <w:noWrap/>
            <w:hideMark/>
          </w:tcPr>
          <w:p w14:paraId="7EBC64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BB6453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A4B9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68CA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Измерение среднего значения оптической плотности и минимальных и максимальных значений оптической плотности для замкнутой области </w:t>
            </w:r>
          </w:p>
        </w:tc>
        <w:tc>
          <w:tcPr>
            <w:tcW w:w="1276" w:type="dxa"/>
            <w:tcBorders>
              <w:top w:val="nil"/>
              <w:left w:val="nil"/>
              <w:bottom w:val="single" w:sz="4" w:space="0" w:color="auto"/>
              <w:right w:val="single" w:sz="4" w:space="0" w:color="auto"/>
            </w:tcBorders>
            <w:noWrap/>
            <w:hideMark/>
          </w:tcPr>
          <w:p w14:paraId="4D27D2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561C9D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A8A0C0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CFD03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среднеквадратического отклонения для замкнутой области</w:t>
            </w:r>
          </w:p>
        </w:tc>
        <w:tc>
          <w:tcPr>
            <w:tcW w:w="1276" w:type="dxa"/>
            <w:tcBorders>
              <w:top w:val="nil"/>
              <w:left w:val="nil"/>
              <w:bottom w:val="single" w:sz="4" w:space="0" w:color="auto"/>
              <w:right w:val="single" w:sz="4" w:space="0" w:color="auto"/>
            </w:tcBorders>
            <w:noWrap/>
            <w:hideMark/>
          </w:tcPr>
          <w:p w14:paraId="2180CD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D5AF23D"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38912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C959B5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радиуса для окружности</w:t>
            </w:r>
          </w:p>
        </w:tc>
        <w:tc>
          <w:tcPr>
            <w:tcW w:w="1276" w:type="dxa"/>
            <w:tcBorders>
              <w:top w:val="nil"/>
              <w:left w:val="nil"/>
              <w:bottom w:val="single" w:sz="4" w:space="0" w:color="auto"/>
              <w:right w:val="single" w:sz="4" w:space="0" w:color="auto"/>
            </w:tcBorders>
            <w:noWrap/>
            <w:hideMark/>
          </w:tcPr>
          <w:p w14:paraId="4275697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C380D3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50BCE0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0EAA68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большего и меньшего радиусов для эллипса</w:t>
            </w:r>
          </w:p>
        </w:tc>
        <w:tc>
          <w:tcPr>
            <w:tcW w:w="1276" w:type="dxa"/>
            <w:tcBorders>
              <w:top w:val="nil"/>
              <w:left w:val="nil"/>
              <w:bottom w:val="single" w:sz="4" w:space="0" w:color="auto"/>
              <w:right w:val="single" w:sz="4" w:space="0" w:color="auto"/>
            </w:tcBorders>
            <w:noWrap/>
            <w:hideMark/>
          </w:tcPr>
          <w:p w14:paraId="45042CD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ADEC01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D60D51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6DCD8A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Измерение большего и меньшего углов </w:t>
            </w:r>
          </w:p>
        </w:tc>
        <w:tc>
          <w:tcPr>
            <w:tcW w:w="1276" w:type="dxa"/>
            <w:tcBorders>
              <w:top w:val="nil"/>
              <w:left w:val="nil"/>
              <w:bottom w:val="single" w:sz="4" w:space="0" w:color="auto"/>
              <w:right w:val="single" w:sz="4" w:space="0" w:color="auto"/>
            </w:tcBorders>
            <w:noWrap/>
            <w:hideMark/>
          </w:tcPr>
          <w:p w14:paraId="017183E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20B04C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E7CE8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8DE7B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Режим отображения изображения в режиме 1 к 1</w:t>
            </w:r>
          </w:p>
        </w:tc>
        <w:tc>
          <w:tcPr>
            <w:tcW w:w="1276" w:type="dxa"/>
            <w:tcBorders>
              <w:top w:val="nil"/>
              <w:left w:val="nil"/>
              <w:bottom w:val="single" w:sz="4" w:space="0" w:color="auto"/>
              <w:right w:val="single" w:sz="4" w:space="0" w:color="auto"/>
            </w:tcBorders>
            <w:noWrap/>
            <w:hideMark/>
          </w:tcPr>
          <w:p w14:paraId="7A42718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53B9FB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C2A54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54A5E1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отображения изображения, вписанным в границы области просмотра</w:t>
            </w:r>
          </w:p>
        </w:tc>
        <w:tc>
          <w:tcPr>
            <w:tcW w:w="1276" w:type="dxa"/>
            <w:tcBorders>
              <w:top w:val="nil"/>
              <w:left w:val="nil"/>
              <w:bottom w:val="single" w:sz="4" w:space="0" w:color="auto"/>
              <w:right w:val="single" w:sz="4" w:space="0" w:color="auto"/>
            </w:tcBorders>
            <w:noWrap/>
            <w:hideMark/>
          </w:tcPr>
          <w:p w14:paraId="210984E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E70844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6B83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6990D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Масштабирование изображения</w:t>
            </w:r>
          </w:p>
        </w:tc>
        <w:tc>
          <w:tcPr>
            <w:tcW w:w="1276" w:type="dxa"/>
            <w:tcBorders>
              <w:top w:val="nil"/>
              <w:left w:val="nil"/>
              <w:bottom w:val="single" w:sz="4" w:space="0" w:color="auto"/>
              <w:right w:val="single" w:sz="4" w:space="0" w:color="auto"/>
            </w:tcBorders>
            <w:noWrap/>
            <w:hideMark/>
          </w:tcPr>
          <w:p w14:paraId="78B7CE4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447EDF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D9085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C59499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Инструмент "Экранная лупа"</w:t>
            </w:r>
          </w:p>
        </w:tc>
        <w:tc>
          <w:tcPr>
            <w:tcW w:w="1276" w:type="dxa"/>
            <w:tcBorders>
              <w:top w:val="nil"/>
              <w:left w:val="nil"/>
              <w:bottom w:val="single" w:sz="4" w:space="0" w:color="auto"/>
              <w:right w:val="single" w:sz="4" w:space="0" w:color="auto"/>
            </w:tcBorders>
            <w:noWrap/>
            <w:hideMark/>
          </w:tcPr>
          <w:p w14:paraId="78698CB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F1B42B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6802F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EB8E7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Отражение изображения слева направо</w:t>
            </w:r>
          </w:p>
        </w:tc>
        <w:tc>
          <w:tcPr>
            <w:tcW w:w="1276" w:type="dxa"/>
            <w:tcBorders>
              <w:top w:val="nil"/>
              <w:left w:val="nil"/>
              <w:bottom w:val="single" w:sz="4" w:space="0" w:color="auto"/>
              <w:right w:val="single" w:sz="4" w:space="0" w:color="auto"/>
            </w:tcBorders>
            <w:noWrap/>
            <w:hideMark/>
          </w:tcPr>
          <w:p w14:paraId="669CF9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338155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3DB435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DB256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Отражение изображения сверху вниз</w:t>
            </w:r>
          </w:p>
        </w:tc>
        <w:tc>
          <w:tcPr>
            <w:tcW w:w="1276" w:type="dxa"/>
            <w:tcBorders>
              <w:top w:val="nil"/>
              <w:left w:val="nil"/>
              <w:bottom w:val="single" w:sz="4" w:space="0" w:color="auto"/>
              <w:right w:val="single" w:sz="4" w:space="0" w:color="auto"/>
            </w:tcBorders>
            <w:noWrap/>
            <w:hideMark/>
          </w:tcPr>
          <w:p w14:paraId="4DA522E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938C70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996766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C492D2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Поворот изображения на произвольный угол</w:t>
            </w:r>
          </w:p>
        </w:tc>
        <w:tc>
          <w:tcPr>
            <w:tcW w:w="1276" w:type="dxa"/>
            <w:tcBorders>
              <w:top w:val="nil"/>
              <w:left w:val="nil"/>
              <w:bottom w:val="single" w:sz="4" w:space="0" w:color="auto"/>
              <w:right w:val="single" w:sz="4" w:space="0" w:color="auto"/>
            </w:tcBorders>
            <w:noWrap/>
            <w:hideMark/>
          </w:tcPr>
          <w:p w14:paraId="6E56F6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78EC9E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2394F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BBB5FB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Поворот изображения на 90 градусов</w:t>
            </w:r>
          </w:p>
        </w:tc>
        <w:tc>
          <w:tcPr>
            <w:tcW w:w="1276" w:type="dxa"/>
            <w:tcBorders>
              <w:top w:val="nil"/>
              <w:left w:val="nil"/>
              <w:bottom w:val="single" w:sz="4" w:space="0" w:color="auto"/>
              <w:right w:val="single" w:sz="4" w:space="0" w:color="auto"/>
            </w:tcBorders>
            <w:noWrap/>
            <w:hideMark/>
          </w:tcPr>
          <w:p w14:paraId="3E546A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CF08264"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4BE420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9C90EF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Функции рентгеноморфометрии:</w:t>
            </w:r>
          </w:p>
        </w:tc>
        <w:tc>
          <w:tcPr>
            <w:tcW w:w="1276" w:type="dxa"/>
            <w:vMerge w:val="restart"/>
            <w:tcBorders>
              <w:top w:val="nil"/>
              <w:left w:val="nil"/>
              <w:bottom w:val="single" w:sz="4" w:space="0" w:color="auto"/>
              <w:right w:val="single" w:sz="4" w:space="0" w:color="auto"/>
            </w:tcBorders>
            <w:noWrap/>
            <w:hideMark/>
          </w:tcPr>
          <w:p w14:paraId="014FC9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212130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1C71DF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ED506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оптической плотности</w:t>
            </w:r>
          </w:p>
        </w:tc>
        <w:tc>
          <w:tcPr>
            <w:tcW w:w="1276" w:type="dxa"/>
            <w:vMerge/>
            <w:tcBorders>
              <w:top w:val="nil"/>
              <w:left w:val="nil"/>
              <w:bottom w:val="single" w:sz="4" w:space="0" w:color="auto"/>
              <w:right w:val="single" w:sz="4" w:space="0" w:color="auto"/>
            </w:tcBorders>
            <w:vAlign w:val="center"/>
            <w:hideMark/>
          </w:tcPr>
          <w:p w14:paraId="3D78E5BB" w14:textId="77777777" w:rsidR="008517F4" w:rsidRPr="000D0678" w:rsidRDefault="008517F4" w:rsidP="0008395A">
            <w:pPr>
              <w:rPr>
                <w:rFonts w:ascii="Times New Roman" w:hAnsi="Times New Roman" w:cs="Times New Roman"/>
                <w:sz w:val="16"/>
              </w:rPr>
            </w:pPr>
          </w:p>
        </w:tc>
      </w:tr>
      <w:tr w:rsidR="008517F4" w:rsidRPr="000D0678" w14:paraId="486CE76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A7089B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A604F0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измерение искривления позвоночника методом Кобба</w:t>
            </w:r>
          </w:p>
        </w:tc>
        <w:tc>
          <w:tcPr>
            <w:tcW w:w="1276" w:type="dxa"/>
            <w:vMerge/>
            <w:tcBorders>
              <w:top w:val="nil"/>
              <w:left w:val="nil"/>
              <w:bottom w:val="single" w:sz="4" w:space="0" w:color="auto"/>
              <w:right w:val="single" w:sz="4" w:space="0" w:color="auto"/>
            </w:tcBorders>
            <w:vAlign w:val="center"/>
            <w:hideMark/>
          </w:tcPr>
          <w:p w14:paraId="5BC5A58D" w14:textId="77777777" w:rsidR="008517F4" w:rsidRPr="000D0678" w:rsidRDefault="008517F4" w:rsidP="0008395A">
            <w:pPr>
              <w:rPr>
                <w:rFonts w:ascii="Times New Roman" w:hAnsi="Times New Roman" w:cs="Times New Roman"/>
                <w:sz w:val="16"/>
              </w:rPr>
            </w:pPr>
          </w:p>
        </w:tc>
      </w:tr>
      <w:tr w:rsidR="008517F4" w:rsidRPr="000D0678" w14:paraId="03474EE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4F6BB8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884103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инструменты для автоматизированного измерения искривлений позвоночника по методике Лекума,</w:t>
            </w:r>
          </w:p>
        </w:tc>
        <w:tc>
          <w:tcPr>
            <w:tcW w:w="1276" w:type="dxa"/>
            <w:vMerge/>
            <w:tcBorders>
              <w:top w:val="nil"/>
              <w:left w:val="nil"/>
              <w:bottom w:val="single" w:sz="4" w:space="0" w:color="auto"/>
              <w:right w:val="single" w:sz="4" w:space="0" w:color="auto"/>
            </w:tcBorders>
            <w:vAlign w:val="center"/>
            <w:hideMark/>
          </w:tcPr>
          <w:p w14:paraId="5D6EEB57" w14:textId="77777777" w:rsidR="008517F4" w:rsidRPr="000D0678" w:rsidRDefault="008517F4" w:rsidP="0008395A">
            <w:pPr>
              <w:rPr>
                <w:rFonts w:ascii="Times New Roman" w:hAnsi="Times New Roman" w:cs="Times New Roman"/>
                <w:sz w:val="16"/>
              </w:rPr>
            </w:pPr>
          </w:p>
        </w:tc>
      </w:tr>
      <w:tr w:rsidR="008517F4" w:rsidRPr="000D0678" w14:paraId="003B8B5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1AA0B9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38C8C3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инструменты для автоматизированного измерения искривлений позвоночника по методике Фергюсона,</w:t>
            </w:r>
          </w:p>
        </w:tc>
        <w:tc>
          <w:tcPr>
            <w:tcW w:w="1276" w:type="dxa"/>
            <w:vMerge/>
            <w:tcBorders>
              <w:top w:val="nil"/>
              <w:left w:val="nil"/>
              <w:bottom w:val="single" w:sz="4" w:space="0" w:color="auto"/>
              <w:right w:val="single" w:sz="4" w:space="0" w:color="auto"/>
            </w:tcBorders>
            <w:vAlign w:val="center"/>
            <w:hideMark/>
          </w:tcPr>
          <w:p w14:paraId="51ECB07D" w14:textId="77777777" w:rsidR="008517F4" w:rsidRPr="000D0678" w:rsidRDefault="008517F4" w:rsidP="0008395A">
            <w:pPr>
              <w:rPr>
                <w:rFonts w:ascii="Times New Roman" w:hAnsi="Times New Roman" w:cs="Times New Roman"/>
                <w:sz w:val="16"/>
              </w:rPr>
            </w:pPr>
          </w:p>
        </w:tc>
      </w:tr>
      <w:tr w:rsidR="008517F4" w:rsidRPr="000D0678" w14:paraId="2694880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75C8F7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F7ED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измерение угла по методу Шарпа</w:t>
            </w:r>
          </w:p>
        </w:tc>
        <w:tc>
          <w:tcPr>
            <w:tcW w:w="1276" w:type="dxa"/>
            <w:vMerge/>
            <w:tcBorders>
              <w:top w:val="nil"/>
              <w:left w:val="nil"/>
              <w:bottom w:val="single" w:sz="4" w:space="0" w:color="auto"/>
              <w:right w:val="single" w:sz="4" w:space="0" w:color="auto"/>
            </w:tcBorders>
            <w:vAlign w:val="center"/>
            <w:hideMark/>
          </w:tcPr>
          <w:p w14:paraId="365644A7" w14:textId="77777777" w:rsidR="008517F4" w:rsidRPr="000D0678" w:rsidRDefault="008517F4" w:rsidP="0008395A">
            <w:pPr>
              <w:rPr>
                <w:rFonts w:ascii="Times New Roman" w:hAnsi="Times New Roman" w:cs="Times New Roman"/>
                <w:sz w:val="16"/>
              </w:rPr>
            </w:pPr>
          </w:p>
        </w:tc>
      </w:tr>
      <w:tr w:rsidR="008517F4" w:rsidRPr="000D0678" w14:paraId="089B370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B331A7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28AD0E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измерение шеечно-диафизарного угла</w:t>
            </w:r>
          </w:p>
        </w:tc>
        <w:tc>
          <w:tcPr>
            <w:tcW w:w="1276" w:type="dxa"/>
            <w:vMerge/>
            <w:tcBorders>
              <w:top w:val="nil"/>
              <w:left w:val="nil"/>
              <w:bottom w:val="single" w:sz="4" w:space="0" w:color="auto"/>
              <w:right w:val="single" w:sz="4" w:space="0" w:color="auto"/>
            </w:tcBorders>
            <w:vAlign w:val="center"/>
            <w:hideMark/>
          </w:tcPr>
          <w:p w14:paraId="027CCB98" w14:textId="77777777" w:rsidR="008517F4" w:rsidRPr="000D0678" w:rsidRDefault="008517F4" w:rsidP="0008395A">
            <w:pPr>
              <w:rPr>
                <w:rFonts w:ascii="Times New Roman" w:hAnsi="Times New Roman" w:cs="Times New Roman"/>
                <w:sz w:val="16"/>
              </w:rPr>
            </w:pPr>
          </w:p>
        </w:tc>
      </w:tr>
      <w:tr w:rsidR="008517F4" w:rsidRPr="000D0678" w14:paraId="1C8DD8F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599B7F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534769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индекса Гижицкой,</w:t>
            </w:r>
          </w:p>
        </w:tc>
        <w:tc>
          <w:tcPr>
            <w:tcW w:w="1276" w:type="dxa"/>
            <w:vMerge/>
            <w:tcBorders>
              <w:top w:val="nil"/>
              <w:left w:val="nil"/>
              <w:bottom w:val="single" w:sz="4" w:space="0" w:color="auto"/>
              <w:right w:val="single" w:sz="4" w:space="0" w:color="auto"/>
            </w:tcBorders>
            <w:vAlign w:val="center"/>
            <w:hideMark/>
          </w:tcPr>
          <w:p w14:paraId="38B54110" w14:textId="77777777" w:rsidR="008517F4" w:rsidRPr="000D0678" w:rsidRDefault="008517F4" w:rsidP="0008395A">
            <w:pPr>
              <w:rPr>
                <w:rFonts w:ascii="Times New Roman" w:hAnsi="Times New Roman" w:cs="Times New Roman"/>
                <w:sz w:val="16"/>
              </w:rPr>
            </w:pPr>
          </w:p>
        </w:tc>
      </w:tr>
      <w:tr w:rsidR="008517F4" w:rsidRPr="000D0678" w14:paraId="4F836AF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8C9EAA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53CD25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индекса Мура</w:t>
            </w:r>
          </w:p>
        </w:tc>
        <w:tc>
          <w:tcPr>
            <w:tcW w:w="1276" w:type="dxa"/>
            <w:vMerge/>
            <w:tcBorders>
              <w:top w:val="nil"/>
              <w:left w:val="nil"/>
              <w:bottom w:val="single" w:sz="4" w:space="0" w:color="auto"/>
              <w:right w:val="single" w:sz="4" w:space="0" w:color="auto"/>
            </w:tcBorders>
            <w:vAlign w:val="center"/>
            <w:hideMark/>
          </w:tcPr>
          <w:p w14:paraId="495EA8ED" w14:textId="77777777" w:rsidR="008517F4" w:rsidRPr="000D0678" w:rsidRDefault="008517F4" w:rsidP="0008395A">
            <w:pPr>
              <w:rPr>
                <w:rFonts w:ascii="Times New Roman" w:hAnsi="Times New Roman" w:cs="Times New Roman"/>
                <w:sz w:val="16"/>
              </w:rPr>
            </w:pPr>
          </w:p>
        </w:tc>
      </w:tr>
      <w:tr w:rsidR="008517F4" w:rsidRPr="000D0678" w14:paraId="5AB6755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AB113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0BF7CF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индекса Люпи</w:t>
            </w:r>
          </w:p>
        </w:tc>
        <w:tc>
          <w:tcPr>
            <w:tcW w:w="1276" w:type="dxa"/>
            <w:vMerge/>
            <w:tcBorders>
              <w:top w:val="nil"/>
              <w:left w:val="nil"/>
              <w:bottom w:val="single" w:sz="4" w:space="0" w:color="auto"/>
              <w:right w:val="single" w:sz="4" w:space="0" w:color="auto"/>
            </w:tcBorders>
            <w:vAlign w:val="center"/>
            <w:hideMark/>
          </w:tcPr>
          <w:p w14:paraId="2D2AB6E0" w14:textId="77777777" w:rsidR="008517F4" w:rsidRPr="000D0678" w:rsidRDefault="008517F4" w:rsidP="0008395A">
            <w:pPr>
              <w:rPr>
                <w:rFonts w:ascii="Times New Roman" w:hAnsi="Times New Roman" w:cs="Times New Roman"/>
                <w:sz w:val="16"/>
              </w:rPr>
            </w:pPr>
          </w:p>
        </w:tc>
      </w:tr>
      <w:tr w:rsidR="008517F4" w:rsidRPr="000D0678" w14:paraId="2E7084D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4C116E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E9947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кардио-торакального индекса</w:t>
            </w:r>
          </w:p>
        </w:tc>
        <w:tc>
          <w:tcPr>
            <w:tcW w:w="1276" w:type="dxa"/>
            <w:vMerge/>
            <w:tcBorders>
              <w:top w:val="nil"/>
              <w:left w:val="nil"/>
              <w:bottom w:val="single" w:sz="4" w:space="0" w:color="auto"/>
              <w:right w:val="single" w:sz="4" w:space="0" w:color="auto"/>
            </w:tcBorders>
            <w:vAlign w:val="center"/>
            <w:hideMark/>
          </w:tcPr>
          <w:p w14:paraId="7946DBF0" w14:textId="77777777" w:rsidR="008517F4" w:rsidRPr="000D0678" w:rsidRDefault="008517F4" w:rsidP="0008395A">
            <w:pPr>
              <w:rPr>
                <w:rFonts w:ascii="Times New Roman" w:hAnsi="Times New Roman" w:cs="Times New Roman"/>
                <w:sz w:val="16"/>
              </w:rPr>
            </w:pPr>
          </w:p>
        </w:tc>
      </w:tr>
      <w:tr w:rsidR="008517F4" w:rsidRPr="000D0678" w14:paraId="23929797"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DA41EB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3B35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ацетабулярного индекса</w:t>
            </w:r>
          </w:p>
        </w:tc>
        <w:tc>
          <w:tcPr>
            <w:tcW w:w="1276" w:type="dxa"/>
            <w:vMerge/>
            <w:tcBorders>
              <w:top w:val="nil"/>
              <w:left w:val="nil"/>
              <w:bottom w:val="single" w:sz="4" w:space="0" w:color="auto"/>
              <w:right w:val="single" w:sz="4" w:space="0" w:color="auto"/>
            </w:tcBorders>
            <w:vAlign w:val="center"/>
            <w:hideMark/>
          </w:tcPr>
          <w:p w14:paraId="5687674B" w14:textId="77777777" w:rsidR="008517F4" w:rsidRPr="000D0678" w:rsidRDefault="008517F4" w:rsidP="0008395A">
            <w:pPr>
              <w:rPr>
                <w:rFonts w:ascii="Times New Roman" w:hAnsi="Times New Roman" w:cs="Times New Roman"/>
                <w:sz w:val="16"/>
              </w:rPr>
            </w:pPr>
          </w:p>
        </w:tc>
      </w:tr>
      <w:tr w:rsidR="008517F4" w:rsidRPr="000D0678" w14:paraId="6958CF8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9CE528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41A4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цервикального индекса</w:t>
            </w:r>
          </w:p>
        </w:tc>
        <w:tc>
          <w:tcPr>
            <w:tcW w:w="1276" w:type="dxa"/>
            <w:vMerge/>
            <w:tcBorders>
              <w:top w:val="nil"/>
              <w:left w:val="nil"/>
              <w:bottom w:val="single" w:sz="4" w:space="0" w:color="auto"/>
              <w:right w:val="single" w:sz="4" w:space="0" w:color="auto"/>
            </w:tcBorders>
            <w:vAlign w:val="center"/>
            <w:hideMark/>
          </w:tcPr>
          <w:p w14:paraId="705AE039" w14:textId="77777777" w:rsidR="008517F4" w:rsidRPr="000D0678" w:rsidRDefault="008517F4" w:rsidP="0008395A">
            <w:pPr>
              <w:rPr>
                <w:rFonts w:ascii="Times New Roman" w:hAnsi="Times New Roman" w:cs="Times New Roman"/>
                <w:sz w:val="16"/>
              </w:rPr>
            </w:pPr>
          </w:p>
        </w:tc>
      </w:tr>
      <w:tr w:rsidR="008517F4" w:rsidRPr="000D0678" w14:paraId="1EBCC43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F1F8D8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88508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продольного плоскостопия</w:t>
            </w:r>
          </w:p>
        </w:tc>
        <w:tc>
          <w:tcPr>
            <w:tcW w:w="1276" w:type="dxa"/>
            <w:vMerge/>
            <w:tcBorders>
              <w:top w:val="nil"/>
              <w:left w:val="nil"/>
              <w:bottom w:val="single" w:sz="4" w:space="0" w:color="auto"/>
              <w:right w:val="single" w:sz="4" w:space="0" w:color="auto"/>
            </w:tcBorders>
            <w:vAlign w:val="center"/>
            <w:hideMark/>
          </w:tcPr>
          <w:p w14:paraId="32AC8024" w14:textId="77777777" w:rsidR="008517F4" w:rsidRPr="000D0678" w:rsidRDefault="008517F4" w:rsidP="0008395A">
            <w:pPr>
              <w:rPr>
                <w:rFonts w:ascii="Times New Roman" w:hAnsi="Times New Roman" w:cs="Times New Roman"/>
                <w:sz w:val="16"/>
              </w:rPr>
            </w:pPr>
          </w:p>
        </w:tc>
      </w:tr>
      <w:tr w:rsidR="008517F4" w:rsidRPr="000D0678" w14:paraId="5AB874D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AC125D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ED650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поперечного плоскостопия</w:t>
            </w:r>
          </w:p>
        </w:tc>
        <w:tc>
          <w:tcPr>
            <w:tcW w:w="1276" w:type="dxa"/>
            <w:vMerge/>
            <w:tcBorders>
              <w:top w:val="nil"/>
              <w:left w:val="nil"/>
              <w:bottom w:val="single" w:sz="4" w:space="0" w:color="auto"/>
              <w:right w:val="single" w:sz="4" w:space="0" w:color="auto"/>
            </w:tcBorders>
            <w:vAlign w:val="center"/>
            <w:hideMark/>
          </w:tcPr>
          <w:p w14:paraId="2EDFCC96" w14:textId="77777777" w:rsidR="008517F4" w:rsidRPr="000D0678" w:rsidRDefault="008517F4" w:rsidP="0008395A">
            <w:pPr>
              <w:rPr>
                <w:rFonts w:ascii="Times New Roman" w:hAnsi="Times New Roman" w:cs="Times New Roman"/>
                <w:sz w:val="16"/>
              </w:rPr>
            </w:pPr>
          </w:p>
        </w:tc>
      </w:tr>
      <w:tr w:rsidR="008517F4" w:rsidRPr="000D0678" w14:paraId="20EF911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166B6C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7F52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поперечного плоскостопия по методике ВМА</w:t>
            </w:r>
          </w:p>
        </w:tc>
        <w:tc>
          <w:tcPr>
            <w:tcW w:w="1276" w:type="dxa"/>
            <w:vMerge/>
            <w:tcBorders>
              <w:top w:val="nil"/>
              <w:left w:val="nil"/>
              <w:bottom w:val="single" w:sz="4" w:space="0" w:color="auto"/>
              <w:right w:val="single" w:sz="4" w:space="0" w:color="auto"/>
            </w:tcBorders>
            <w:vAlign w:val="center"/>
            <w:hideMark/>
          </w:tcPr>
          <w:p w14:paraId="0B7BA181" w14:textId="77777777" w:rsidR="008517F4" w:rsidRPr="000D0678" w:rsidRDefault="008517F4" w:rsidP="0008395A">
            <w:pPr>
              <w:rPr>
                <w:rFonts w:ascii="Times New Roman" w:hAnsi="Times New Roman" w:cs="Times New Roman"/>
                <w:sz w:val="16"/>
              </w:rPr>
            </w:pPr>
          </w:p>
        </w:tc>
      </w:tr>
      <w:tr w:rsidR="008517F4" w:rsidRPr="000D0678" w14:paraId="718A40A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19E77F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76D6A0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измерения по методу Гонстеда</w:t>
            </w:r>
          </w:p>
        </w:tc>
        <w:tc>
          <w:tcPr>
            <w:tcW w:w="1276" w:type="dxa"/>
            <w:vMerge/>
            <w:tcBorders>
              <w:top w:val="nil"/>
              <w:left w:val="nil"/>
              <w:bottom w:val="single" w:sz="4" w:space="0" w:color="auto"/>
              <w:right w:val="single" w:sz="4" w:space="0" w:color="auto"/>
            </w:tcBorders>
            <w:vAlign w:val="center"/>
            <w:hideMark/>
          </w:tcPr>
          <w:p w14:paraId="1B88FE23" w14:textId="77777777" w:rsidR="008517F4" w:rsidRPr="000D0678" w:rsidRDefault="008517F4" w:rsidP="0008395A">
            <w:pPr>
              <w:rPr>
                <w:rFonts w:ascii="Times New Roman" w:hAnsi="Times New Roman" w:cs="Times New Roman"/>
                <w:sz w:val="16"/>
              </w:rPr>
            </w:pPr>
          </w:p>
        </w:tc>
      </w:tr>
      <w:tr w:rsidR="008517F4" w:rsidRPr="000D0678" w14:paraId="00AD604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FDF52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57A96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поиска и просмотра ретроспективных исследований пациентов</w:t>
            </w:r>
          </w:p>
        </w:tc>
        <w:tc>
          <w:tcPr>
            <w:tcW w:w="1276" w:type="dxa"/>
            <w:tcBorders>
              <w:top w:val="nil"/>
              <w:left w:val="nil"/>
              <w:bottom w:val="single" w:sz="4" w:space="0" w:color="auto"/>
              <w:right w:val="single" w:sz="4" w:space="0" w:color="auto"/>
            </w:tcBorders>
            <w:noWrap/>
            <w:hideMark/>
          </w:tcPr>
          <w:p w14:paraId="1ADBE35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B39DEB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653CF0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838FD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 полных сведений об исследованиий с указанием тэгов и атрибутов DICOM</w:t>
            </w:r>
          </w:p>
        </w:tc>
        <w:tc>
          <w:tcPr>
            <w:tcW w:w="1276" w:type="dxa"/>
            <w:tcBorders>
              <w:top w:val="nil"/>
              <w:left w:val="nil"/>
              <w:bottom w:val="single" w:sz="4" w:space="0" w:color="auto"/>
              <w:right w:val="single" w:sz="4" w:space="0" w:color="auto"/>
            </w:tcBorders>
            <w:noWrap/>
            <w:hideMark/>
          </w:tcPr>
          <w:p w14:paraId="2D6F8B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60C208D"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6621497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многосрезовых изображений</w:t>
            </w:r>
          </w:p>
        </w:tc>
      </w:tr>
      <w:tr w:rsidR="008517F4" w:rsidRPr="000D0678" w14:paraId="57790FDF"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A4999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4A368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Специальные раскладки для КТ-исследований</w:t>
            </w:r>
          </w:p>
        </w:tc>
        <w:tc>
          <w:tcPr>
            <w:tcW w:w="1276" w:type="dxa"/>
            <w:tcBorders>
              <w:top w:val="single" w:sz="4" w:space="0" w:color="auto"/>
              <w:left w:val="nil"/>
              <w:bottom w:val="single" w:sz="4" w:space="0" w:color="auto"/>
              <w:right w:val="single" w:sz="4" w:space="0" w:color="auto"/>
            </w:tcBorders>
            <w:noWrap/>
            <w:hideMark/>
          </w:tcPr>
          <w:p w14:paraId="7BE9E8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35041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A62B8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845371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отображения КТ/МРТ изображения в режимах стек / страйп</w:t>
            </w:r>
          </w:p>
        </w:tc>
        <w:tc>
          <w:tcPr>
            <w:tcW w:w="1276" w:type="dxa"/>
            <w:tcBorders>
              <w:top w:val="nil"/>
              <w:left w:val="nil"/>
              <w:bottom w:val="single" w:sz="4" w:space="0" w:color="auto"/>
              <w:right w:val="single" w:sz="4" w:space="0" w:color="auto"/>
            </w:tcBorders>
            <w:noWrap/>
            <w:hideMark/>
          </w:tcPr>
          <w:p w14:paraId="325F54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42395D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2EA29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C55D3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Предустановленные значения window width/center для КТ-исследований</w:t>
            </w:r>
          </w:p>
        </w:tc>
        <w:tc>
          <w:tcPr>
            <w:tcW w:w="1276" w:type="dxa"/>
            <w:tcBorders>
              <w:top w:val="nil"/>
              <w:left w:val="nil"/>
              <w:bottom w:val="single" w:sz="4" w:space="0" w:color="auto"/>
              <w:right w:val="single" w:sz="4" w:space="0" w:color="auto"/>
            </w:tcBorders>
            <w:noWrap/>
            <w:hideMark/>
          </w:tcPr>
          <w:p w14:paraId="53969D7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6AC5BC4"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437B74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88054F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серий изображений КТ и МРТ исследований:</w:t>
            </w:r>
          </w:p>
        </w:tc>
        <w:tc>
          <w:tcPr>
            <w:tcW w:w="1276" w:type="dxa"/>
            <w:vMerge w:val="restart"/>
            <w:tcBorders>
              <w:top w:val="nil"/>
              <w:left w:val="nil"/>
              <w:bottom w:val="single" w:sz="4" w:space="0" w:color="auto"/>
              <w:right w:val="single" w:sz="4" w:space="0" w:color="auto"/>
            </w:tcBorders>
            <w:noWrap/>
            <w:hideMark/>
          </w:tcPr>
          <w:p w14:paraId="0E48B7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A3C7E2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D49256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A2D9B6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покадрово,</w:t>
            </w:r>
          </w:p>
        </w:tc>
        <w:tc>
          <w:tcPr>
            <w:tcW w:w="1276" w:type="dxa"/>
            <w:vMerge/>
            <w:tcBorders>
              <w:top w:val="nil"/>
              <w:left w:val="nil"/>
              <w:bottom w:val="single" w:sz="4" w:space="0" w:color="auto"/>
              <w:right w:val="single" w:sz="4" w:space="0" w:color="auto"/>
            </w:tcBorders>
            <w:vAlign w:val="center"/>
            <w:hideMark/>
          </w:tcPr>
          <w:p w14:paraId="32B02306" w14:textId="77777777" w:rsidR="008517F4" w:rsidRPr="000D0678" w:rsidRDefault="008517F4" w:rsidP="0008395A">
            <w:pPr>
              <w:rPr>
                <w:rFonts w:ascii="Times New Roman" w:hAnsi="Times New Roman" w:cs="Times New Roman"/>
                <w:sz w:val="16"/>
              </w:rPr>
            </w:pPr>
          </w:p>
        </w:tc>
      </w:tr>
      <w:tr w:rsidR="008517F4" w:rsidRPr="000D0678" w14:paraId="406468E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DBFE03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7508FC6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в режиме кино, </w:t>
            </w:r>
          </w:p>
        </w:tc>
        <w:tc>
          <w:tcPr>
            <w:tcW w:w="1276" w:type="dxa"/>
            <w:vMerge/>
            <w:tcBorders>
              <w:top w:val="nil"/>
              <w:left w:val="nil"/>
              <w:bottom w:val="single" w:sz="4" w:space="0" w:color="auto"/>
              <w:right w:val="single" w:sz="4" w:space="0" w:color="auto"/>
            </w:tcBorders>
            <w:vAlign w:val="center"/>
            <w:hideMark/>
          </w:tcPr>
          <w:p w14:paraId="74C839F5" w14:textId="77777777" w:rsidR="008517F4" w:rsidRPr="000D0678" w:rsidRDefault="008517F4" w:rsidP="0008395A">
            <w:pPr>
              <w:rPr>
                <w:rFonts w:ascii="Times New Roman" w:hAnsi="Times New Roman" w:cs="Times New Roman"/>
                <w:sz w:val="16"/>
              </w:rPr>
            </w:pPr>
          </w:p>
        </w:tc>
      </w:tr>
      <w:tr w:rsidR="008517F4" w:rsidRPr="000D0678" w14:paraId="12A144F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71984B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5904502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кинопетли, </w:t>
            </w:r>
          </w:p>
        </w:tc>
        <w:tc>
          <w:tcPr>
            <w:tcW w:w="1276" w:type="dxa"/>
            <w:vMerge/>
            <w:tcBorders>
              <w:top w:val="nil"/>
              <w:left w:val="nil"/>
              <w:bottom w:val="single" w:sz="4" w:space="0" w:color="auto"/>
              <w:right w:val="single" w:sz="4" w:space="0" w:color="auto"/>
            </w:tcBorders>
            <w:vAlign w:val="center"/>
            <w:hideMark/>
          </w:tcPr>
          <w:p w14:paraId="1584619B" w14:textId="77777777" w:rsidR="008517F4" w:rsidRPr="000D0678" w:rsidRDefault="008517F4" w:rsidP="0008395A">
            <w:pPr>
              <w:rPr>
                <w:rFonts w:ascii="Times New Roman" w:hAnsi="Times New Roman" w:cs="Times New Roman"/>
                <w:sz w:val="16"/>
              </w:rPr>
            </w:pPr>
          </w:p>
        </w:tc>
      </w:tr>
      <w:tr w:rsidR="008517F4" w:rsidRPr="000D0678" w14:paraId="4D04B79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FDE658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1EAE58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Регулировка скорости просмотра серий изображений КТ и МРТ исследований и многокадровых изображений</w:t>
            </w:r>
          </w:p>
        </w:tc>
        <w:tc>
          <w:tcPr>
            <w:tcW w:w="1276" w:type="dxa"/>
            <w:tcBorders>
              <w:top w:val="nil"/>
              <w:left w:val="nil"/>
              <w:bottom w:val="single" w:sz="4" w:space="0" w:color="auto"/>
              <w:right w:val="single" w:sz="4" w:space="0" w:color="auto"/>
            </w:tcBorders>
            <w:noWrap/>
            <w:hideMark/>
          </w:tcPr>
          <w:p w14:paraId="4B74704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20A7BC8"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4903636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маммографических исследований</w:t>
            </w:r>
          </w:p>
        </w:tc>
      </w:tr>
      <w:tr w:rsidR="008517F4" w:rsidRPr="000D0678" w14:paraId="03B2F96D"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73B75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F068C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оптимизации экранных представлений для просмотра изображений с помощью динамических протоколов представления (Hanging Protocols) для маммографических исследований</w:t>
            </w:r>
          </w:p>
        </w:tc>
        <w:tc>
          <w:tcPr>
            <w:tcW w:w="1276" w:type="dxa"/>
            <w:tcBorders>
              <w:top w:val="single" w:sz="4" w:space="0" w:color="auto"/>
              <w:left w:val="nil"/>
              <w:bottom w:val="single" w:sz="4" w:space="0" w:color="auto"/>
              <w:right w:val="single" w:sz="4" w:space="0" w:color="auto"/>
            </w:tcBorders>
            <w:noWrap/>
            <w:hideMark/>
          </w:tcPr>
          <w:p w14:paraId="094052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91DDC97"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0417792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38EB91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Наличие раскладок по умолчанию для просмотра:</w:t>
            </w:r>
          </w:p>
        </w:tc>
        <w:tc>
          <w:tcPr>
            <w:tcW w:w="1276" w:type="dxa"/>
            <w:vMerge w:val="restart"/>
            <w:tcBorders>
              <w:top w:val="nil"/>
              <w:left w:val="nil"/>
              <w:bottom w:val="single" w:sz="4" w:space="0" w:color="auto"/>
              <w:right w:val="single" w:sz="4" w:space="0" w:color="auto"/>
            </w:tcBorders>
            <w:noWrap/>
            <w:hideMark/>
          </w:tcPr>
          <w:p w14:paraId="6560440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A3ACD0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9A45AD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413E60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всех проекций текущего исследования</w:t>
            </w:r>
          </w:p>
        </w:tc>
        <w:tc>
          <w:tcPr>
            <w:tcW w:w="1276" w:type="dxa"/>
            <w:vMerge/>
            <w:tcBorders>
              <w:top w:val="nil"/>
              <w:left w:val="nil"/>
              <w:bottom w:val="single" w:sz="4" w:space="0" w:color="auto"/>
              <w:right w:val="single" w:sz="4" w:space="0" w:color="auto"/>
            </w:tcBorders>
            <w:vAlign w:val="center"/>
            <w:hideMark/>
          </w:tcPr>
          <w:p w14:paraId="11133DE9" w14:textId="77777777" w:rsidR="008517F4" w:rsidRPr="000D0678" w:rsidRDefault="008517F4" w:rsidP="0008395A">
            <w:pPr>
              <w:rPr>
                <w:rFonts w:ascii="Times New Roman" w:hAnsi="Times New Roman" w:cs="Times New Roman"/>
                <w:sz w:val="16"/>
              </w:rPr>
            </w:pPr>
          </w:p>
        </w:tc>
      </w:tr>
      <w:tr w:rsidR="008517F4" w:rsidRPr="000D0678" w14:paraId="2770CE2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CD8D7B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D8749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одновременного просмотра всех проекций текущего и ретроспективного исследования</w:t>
            </w:r>
          </w:p>
        </w:tc>
        <w:tc>
          <w:tcPr>
            <w:tcW w:w="1276" w:type="dxa"/>
            <w:vMerge/>
            <w:tcBorders>
              <w:top w:val="nil"/>
              <w:left w:val="nil"/>
              <w:bottom w:val="single" w:sz="4" w:space="0" w:color="auto"/>
              <w:right w:val="single" w:sz="4" w:space="0" w:color="auto"/>
            </w:tcBorders>
            <w:vAlign w:val="center"/>
            <w:hideMark/>
          </w:tcPr>
          <w:p w14:paraId="2BFD173A" w14:textId="77777777" w:rsidR="008517F4" w:rsidRPr="000D0678" w:rsidRDefault="008517F4" w:rsidP="0008395A">
            <w:pPr>
              <w:rPr>
                <w:rFonts w:ascii="Times New Roman" w:hAnsi="Times New Roman" w:cs="Times New Roman"/>
                <w:sz w:val="16"/>
              </w:rPr>
            </w:pPr>
          </w:p>
        </w:tc>
      </w:tr>
      <w:tr w:rsidR="008517F4" w:rsidRPr="000D0678" w14:paraId="147610F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DA1B65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FDBF67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краниокаудальных проекций</w:t>
            </w:r>
          </w:p>
        </w:tc>
        <w:tc>
          <w:tcPr>
            <w:tcW w:w="1276" w:type="dxa"/>
            <w:vMerge/>
            <w:tcBorders>
              <w:top w:val="nil"/>
              <w:left w:val="nil"/>
              <w:bottom w:val="single" w:sz="4" w:space="0" w:color="auto"/>
              <w:right w:val="single" w:sz="4" w:space="0" w:color="auto"/>
            </w:tcBorders>
            <w:vAlign w:val="center"/>
            <w:hideMark/>
          </w:tcPr>
          <w:p w14:paraId="248B70E0" w14:textId="77777777" w:rsidR="008517F4" w:rsidRPr="000D0678" w:rsidRDefault="008517F4" w:rsidP="0008395A">
            <w:pPr>
              <w:rPr>
                <w:rFonts w:ascii="Times New Roman" w:hAnsi="Times New Roman" w:cs="Times New Roman"/>
                <w:sz w:val="16"/>
              </w:rPr>
            </w:pPr>
          </w:p>
        </w:tc>
      </w:tr>
      <w:tr w:rsidR="008517F4" w:rsidRPr="000D0678" w14:paraId="7800661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075106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601DB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медиолатеральных проекций</w:t>
            </w:r>
          </w:p>
        </w:tc>
        <w:tc>
          <w:tcPr>
            <w:tcW w:w="1276" w:type="dxa"/>
            <w:vMerge/>
            <w:tcBorders>
              <w:top w:val="nil"/>
              <w:left w:val="nil"/>
              <w:bottom w:val="single" w:sz="4" w:space="0" w:color="auto"/>
              <w:right w:val="single" w:sz="4" w:space="0" w:color="auto"/>
            </w:tcBorders>
            <w:vAlign w:val="center"/>
            <w:hideMark/>
          </w:tcPr>
          <w:p w14:paraId="403CCFE5" w14:textId="77777777" w:rsidR="008517F4" w:rsidRPr="000D0678" w:rsidRDefault="008517F4" w:rsidP="0008395A">
            <w:pPr>
              <w:rPr>
                <w:rFonts w:ascii="Times New Roman" w:hAnsi="Times New Roman" w:cs="Times New Roman"/>
                <w:sz w:val="16"/>
              </w:rPr>
            </w:pPr>
          </w:p>
        </w:tc>
      </w:tr>
      <w:tr w:rsidR="008517F4" w:rsidRPr="000D0678" w14:paraId="0F51271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25A9C9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936F5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правых проекций</w:t>
            </w:r>
          </w:p>
        </w:tc>
        <w:tc>
          <w:tcPr>
            <w:tcW w:w="1276" w:type="dxa"/>
            <w:vMerge/>
            <w:tcBorders>
              <w:top w:val="nil"/>
              <w:left w:val="nil"/>
              <w:bottom w:val="single" w:sz="4" w:space="0" w:color="auto"/>
              <w:right w:val="single" w:sz="4" w:space="0" w:color="auto"/>
            </w:tcBorders>
            <w:vAlign w:val="center"/>
            <w:hideMark/>
          </w:tcPr>
          <w:p w14:paraId="3C6F27A8" w14:textId="77777777" w:rsidR="008517F4" w:rsidRPr="000D0678" w:rsidRDefault="008517F4" w:rsidP="0008395A">
            <w:pPr>
              <w:rPr>
                <w:rFonts w:ascii="Times New Roman" w:hAnsi="Times New Roman" w:cs="Times New Roman"/>
                <w:sz w:val="16"/>
              </w:rPr>
            </w:pPr>
          </w:p>
        </w:tc>
      </w:tr>
      <w:tr w:rsidR="008517F4" w:rsidRPr="000D0678" w14:paraId="2595999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7551C4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72BC7B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левых проекций</w:t>
            </w:r>
          </w:p>
        </w:tc>
        <w:tc>
          <w:tcPr>
            <w:tcW w:w="1276" w:type="dxa"/>
            <w:vMerge/>
            <w:tcBorders>
              <w:top w:val="nil"/>
              <w:left w:val="nil"/>
              <w:bottom w:val="single" w:sz="4" w:space="0" w:color="auto"/>
              <w:right w:val="single" w:sz="4" w:space="0" w:color="auto"/>
            </w:tcBorders>
            <w:vAlign w:val="center"/>
            <w:hideMark/>
          </w:tcPr>
          <w:p w14:paraId="45994FC2" w14:textId="77777777" w:rsidR="008517F4" w:rsidRPr="000D0678" w:rsidRDefault="008517F4" w:rsidP="0008395A">
            <w:pPr>
              <w:rPr>
                <w:rFonts w:ascii="Times New Roman" w:hAnsi="Times New Roman" w:cs="Times New Roman"/>
                <w:sz w:val="16"/>
              </w:rPr>
            </w:pPr>
          </w:p>
        </w:tc>
      </w:tr>
      <w:tr w:rsidR="008517F4" w:rsidRPr="000D0678" w14:paraId="047500C9"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773341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многокадровых исследований</w:t>
            </w:r>
          </w:p>
        </w:tc>
      </w:tr>
      <w:tr w:rsidR="008517F4" w:rsidRPr="000D0678" w14:paraId="3319AB9F"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17ABD0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3577E6A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многокадровых исследований:</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53D87BF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424C683"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AD9BF43"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0E8B58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покадрово,</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D44341" w14:textId="77777777" w:rsidR="008517F4" w:rsidRPr="000D0678" w:rsidRDefault="008517F4" w:rsidP="0008395A">
            <w:pPr>
              <w:rPr>
                <w:rFonts w:ascii="Times New Roman" w:hAnsi="Times New Roman" w:cs="Times New Roman"/>
                <w:sz w:val="16"/>
              </w:rPr>
            </w:pPr>
          </w:p>
        </w:tc>
      </w:tr>
      <w:tr w:rsidR="008517F4" w:rsidRPr="000D0678" w14:paraId="5851A99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1E08EB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5ED0F2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в режиме кино,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EC67AA" w14:textId="77777777" w:rsidR="008517F4" w:rsidRPr="000D0678" w:rsidRDefault="008517F4" w:rsidP="0008395A">
            <w:pPr>
              <w:rPr>
                <w:rFonts w:ascii="Times New Roman" w:hAnsi="Times New Roman" w:cs="Times New Roman"/>
                <w:sz w:val="16"/>
              </w:rPr>
            </w:pPr>
          </w:p>
        </w:tc>
      </w:tr>
      <w:tr w:rsidR="008517F4" w:rsidRPr="000D0678" w14:paraId="5674E94A"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FE4E977"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BDD56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кинопетли,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550C3D1" w14:textId="77777777" w:rsidR="008517F4" w:rsidRPr="000D0678" w:rsidRDefault="008517F4" w:rsidP="0008395A">
            <w:pPr>
              <w:rPr>
                <w:rFonts w:ascii="Times New Roman" w:hAnsi="Times New Roman" w:cs="Times New Roman"/>
                <w:sz w:val="16"/>
              </w:rPr>
            </w:pPr>
          </w:p>
        </w:tc>
      </w:tr>
      <w:tr w:rsidR="008517F4" w:rsidRPr="000D0678" w14:paraId="16DA6342"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5E2696D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0975C9F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Получение скорости вопроизведения из DICOM файла:</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6D0E47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EB9AE6D"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531E9844"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57C458D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частота кадров (fps)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9239A2" w14:textId="77777777" w:rsidR="008517F4" w:rsidRPr="000D0678" w:rsidRDefault="008517F4" w:rsidP="0008395A">
            <w:pPr>
              <w:rPr>
                <w:rFonts w:ascii="Times New Roman" w:hAnsi="Times New Roman" w:cs="Times New Roman"/>
                <w:sz w:val="16"/>
              </w:rPr>
            </w:pPr>
          </w:p>
        </w:tc>
      </w:tr>
      <w:tr w:rsidR="008517F4" w:rsidRPr="000D0678" w14:paraId="506D25D9"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14657CB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46F43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время одного кадра (frame time)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6F85D0" w14:textId="77777777" w:rsidR="008517F4" w:rsidRPr="000D0678" w:rsidRDefault="008517F4" w:rsidP="0008395A">
            <w:pPr>
              <w:rPr>
                <w:rFonts w:ascii="Times New Roman" w:hAnsi="Times New Roman" w:cs="Times New Roman"/>
                <w:sz w:val="16"/>
              </w:rPr>
            </w:pPr>
          </w:p>
        </w:tc>
      </w:tr>
      <w:tr w:rsidR="008517F4" w:rsidRPr="000D0678" w14:paraId="289A22A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651D2E6"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0C1465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временной вектор (frame time vector)</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8A6039" w14:textId="77777777" w:rsidR="008517F4" w:rsidRPr="000D0678" w:rsidRDefault="008517F4" w:rsidP="0008395A">
            <w:pPr>
              <w:rPr>
                <w:rFonts w:ascii="Times New Roman" w:hAnsi="Times New Roman" w:cs="Times New Roman"/>
                <w:sz w:val="16"/>
              </w:rPr>
            </w:pPr>
          </w:p>
        </w:tc>
      </w:tr>
      <w:tr w:rsidR="008517F4" w:rsidRPr="000D0678" w14:paraId="47B0C437"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3C313AFD" w14:textId="77777777" w:rsidR="008517F4" w:rsidRPr="000D0678" w:rsidRDefault="008517F4" w:rsidP="0008395A">
            <w:pPr>
              <w:rPr>
                <w:rFonts w:ascii="Times New Roman" w:hAnsi="Times New Roman" w:cs="Times New Roman"/>
                <w:sz w:val="16"/>
              </w:rPr>
            </w:pPr>
            <w:bookmarkStart w:id="554" w:name="_Toc59701412"/>
            <w:bookmarkStart w:id="555" w:name="_Toc90641763"/>
            <w:bookmarkStart w:id="556" w:name="_Toc149318330"/>
            <w:r w:rsidRPr="000D0678">
              <w:rPr>
                <w:rFonts w:ascii="Times New Roman" w:hAnsi="Times New Roman" w:cs="Times New Roman"/>
                <w:sz w:val="16"/>
              </w:rPr>
              <w:t>Работа с презентациями</w:t>
            </w:r>
            <w:bookmarkEnd w:id="554"/>
            <w:bookmarkEnd w:id="555"/>
            <w:bookmarkEnd w:id="556"/>
          </w:p>
        </w:tc>
      </w:tr>
      <w:tr w:rsidR="008517F4" w:rsidRPr="000D0678" w14:paraId="56AE341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36456A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B5E56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Сохранение измененного изображения в виде нового производного изображения с добавлением его в текущее исследование</w:t>
            </w:r>
          </w:p>
        </w:tc>
        <w:tc>
          <w:tcPr>
            <w:tcW w:w="1276" w:type="dxa"/>
            <w:tcBorders>
              <w:top w:val="single" w:sz="4" w:space="0" w:color="auto"/>
              <w:left w:val="nil"/>
              <w:bottom w:val="single" w:sz="4" w:space="0" w:color="auto"/>
              <w:right w:val="single" w:sz="4" w:space="0" w:color="auto"/>
            </w:tcBorders>
            <w:noWrap/>
            <w:hideMark/>
          </w:tcPr>
          <w:p w14:paraId="0D1E18E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374055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411AFA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58C43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производного изображения</w:t>
            </w:r>
          </w:p>
        </w:tc>
        <w:tc>
          <w:tcPr>
            <w:tcW w:w="1276" w:type="dxa"/>
            <w:tcBorders>
              <w:top w:val="nil"/>
              <w:left w:val="nil"/>
              <w:bottom w:val="single" w:sz="4" w:space="0" w:color="auto"/>
              <w:right w:val="single" w:sz="4" w:space="0" w:color="auto"/>
            </w:tcBorders>
            <w:noWrap/>
            <w:hideMark/>
          </w:tcPr>
          <w:p w14:paraId="5113E63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FC6D0B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4FE36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76D2B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Сохранение изменений и наложений как DICOM презентаций</w:t>
            </w:r>
          </w:p>
        </w:tc>
        <w:tc>
          <w:tcPr>
            <w:tcW w:w="1276" w:type="dxa"/>
            <w:tcBorders>
              <w:top w:val="nil"/>
              <w:left w:val="nil"/>
              <w:bottom w:val="single" w:sz="4" w:space="0" w:color="auto"/>
              <w:right w:val="single" w:sz="4" w:space="0" w:color="auto"/>
            </w:tcBorders>
            <w:noWrap/>
            <w:hideMark/>
          </w:tcPr>
          <w:p w14:paraId="3224FB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EFE951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940CA0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592489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ввода комментария к презентации</w:t>
            </w:r>
          </w:p>
        </w:tc>
        <w:tc>
          <w:tcPr>
            <w:tcW w:w="1276" w:type="dxa"/>
            <w:tcBorders>
              <w:top w:val="nil"/>
              <w:left w:val="nil"/>
              <w:bottom w:val="single" w:sz="4" w:space="0" w:color="auto"/>
              <w:right w:val="single" w:sz="4" w:space="0" w:color="auto"/>
            </w:tcBorders>
            <w:noWrap/>
            <w:hideMark/>
          </w:tcPr>
          <w:p w14:paraId="37F722C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342A8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7AAA14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57F9AEF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Загрузка и просмотр DICOM презентаций</w:t>
            </w:r>
          </w:p>
        </w:tc>
        <w:tc>
          <w:tcPr>
            <w:tcW w:w="1276" w:type="dxa"/>
            <w:tcBorders>
              <w:top w:val="nil"/>
              <w:left w:val="nil"/>
              <w:bottom w:val="single" w:sz="4" w:space="0" w:color="auto"/>
              <w:right w:val="single" w:sz="4" w:space="0" w:color="auto"/>
            </w:tcBorders>
            <w:noWrap/>
            <w:hideMark/>
          </w:tcPr>
          <w:p w14:paraId="20B9AD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5EF6845"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024F43F9" w14:textId="77777777" w:rsidR="008517F4" w:rsidRPr="000D0678" w:rsidRDefault="008517F4" w:rsidP="0008395A">
            <w:pPr>
              <w:rPr>
                <w:rFonts w:ascii="Times New Roman" w:hAnsi="Times New Roman" w:cs="Times New Roman"/>
                <w:sz w:val="16"/>
              </w:rPr>
            </w:pPr>
            <w:bookmarkStart w:id="557" w:name="_Toc59701413"/>
            <w:bookmarkStart w:id="558" w:name="_Toc90641764"/>
            <w:bookmarkStart w:id="559" w:name="_Toc149318331"/>
            <w:r w:rsidRPr="000D0678">
              <w:rPr>
                <w:rFonts w:ascii="Times New Roman" w:hAnsi="Times New Roman" w:cs="Times New Roman"/>
                <w:sz w:val="16"/>
              </w:rPr>
              <w:t>Работа с протоколами заключений</w:t>
            </w:r>
            <w:bookmarkEnd w:id="557"/>
            <w:bookmarkEnd w:id="558"/>
            <w:bookmarkEnd w:id="559"/>
          </w:p>
        </w:tc>
      </w:tr>
      <w:tr w:rsidR="008517F4" w:rsidRPr="000D0678" w14:paraId="0DFA70F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C7FFD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52C1D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создания протокола исследования</w:t>
            </w:r>
          </w:p>
        </w:tc>
        <w:tc>
          <w:tcPr>
            <w:tcW w:w="1276" w:type="dxa"/>
            <w:tcBorders>
              <w:top w:val="single" w:sz="4" w:space="0" w:color="auto"/>
              <w:left w:val="nil"/>
              <w:bottom w:val="single" w:sz="4" w:space="0" w:color="auto"/>
              <w:right w:val="single" w:sz="4" w:space="0" w:color="auto"/>
            </w:tcBorders>
            <w:hideMark/>
          </w:tcPr>
          <w:p w14:paraId="5863F6A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6DDD4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CB5B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38FFB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 всех отклоненных протоколов с указанием отклонившего пользователя</w:t>
            </w:r>
          </w:p>
        </w:tc>
        <w:tc>
          <w:tcPr>
            <w:tcW w:w="1276" w:type="dxa"/>
            <w:tcBorders>
              <w:top w:val="nil"/>
              <w:left w:val="nil"/>
              <w:bottom w:val="single" w:sz="4" w:space="0" w:color="auto"/>
              <w:right w:val="single" w:sz="4" w:space="0" w:color="auto"/>
            </w:tcBorders>
            <w:hideMark/>
          </w:tcPr>
          <w:p w14:paraId="65AADC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293E232"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7212F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F23EA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Неограниченное количество протоколов консультаций</w:t>
            </w:r>
          </w:p>
        </w:tc>
        <w:tc>
          <w:tcPr>
            <w:tcW w:w="1276" w:type="dxa"/>
            <w:tcBorders>
              <w:top w:val="nil"/>
              <w:left w:val="nil"/>
              <w:bottom w:val="single" w:sz="4" w:space="0" w:color="auto"/>
              <w:right w:val="single" w:sz="4" w:space="0" w:color="auto"/>
            </w:tcBorders>
            <w:hideMark/>
          </w:tcPr>
          <w:p w14:paraId="1FF7055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09CD85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E5975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90FBB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Формирование протокола исследования на основе шаблона</w:t>
            </w:r>
          </w:p>
        </w:tc>
        <w:tc>
          <w:tcPr>
            <w:tcW w:w="1276" w:type="dxa"/>
            <w:tcBorders>
              <w:top w:val="nil"/>
              <w:left w:val="nil"/>
              <w:bottom w:val="single" w:sz="4" w:space="0" w:color="auto"/>
              <w:right w:val="single" w:sz="4" w:space="0" w:color="auto"/>
            </w:tcBorders>
            <w:hideMark/>
          </w:tcPr>
          <w:p w14:paraId="5B8CB8D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533A369"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5C255F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0BD15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Автоматическое присвоение и отслеживание статусов протоколов исследования</w:t>
            </w:r>
          </w:p>
        </w:tc>
        <w:tc>
          <w:tcPr>
            <w:tcW w:w="1276" w:type="dxa"/>
            <w:vMerge w:val="restart"/>
            <w:tcBorders>
              <w:top w:val="nil"/>
              <w:left w:val="nil"/>
              <w:bottom w:val="single" w:sz="4" w:space="0" w:color="auto"/>
              <w:right w:val="single" w:sz="4" w:space="0" w:color="auto"/>
            </w:tcBorders>
            <w:hideMark/>
          </w:tcPr>
          <w:p w14:paraId="1100C28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34F665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910E25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7C7EC5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заключения в работе</w:t>
            </w:r>
          </w:p>
        </w:tc>
        <w:tc>
          <w:tcPr>
            <w:tcW w:w="1276" w:type="dxa"/>
            <w:vMerge/>
            <w:tcBorders>
              <w:top w:val="nil"/>
              <w:left w:val="nil"/>
              <w:bottom w:val="single" w:sz="4" w:space="0" w:color="auto"/>
              <w:right w:val="single" w:sz="4" w:space="0" w:color="auto"/>
            </w:tcBorders>
            <w:vAlign w:val="center"/>
            <w:hideMark/>
          </w:tcPr>
          <w:p w14:paraId="7BC36D92" w14:textId="77777777" w:rsidR="008517F4" w:rsidRPr="000D0678" w:rsidRDefault="008517F4" w:rsidP="0008395A">
            <w:pPr>
              <w:rPr>
                <w:rFonts w:ascii="Times New Roman" w:hAnsi="Times New Roman" w:cs="Times New Roman"/>
                <w:sz w:val="16"/>
              </w:rPr>
            </w:pPr>
          </w:p>
        </w:tc>
      </w:tr>
      <w:tr w:rsidR="008517F4" w:rsidRPr="000D0678" w14:paraId="3552955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814D0A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196268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заключения подписан и заверен</w:t>
            </w:r>
          </w:p>
        </w:tc>
        <w:tc>
          <w:tcPr>
            <w:tcW w:w="1276" w:type="dxa"/>
            <w:vMerge/>
            <w:tcBorders>
              <w:top w:val="nil"/>
              <w:left w:val="nil"/>
              <w:bottom w:val="single" w:sz="4" w:space="0" w:color="auto"/>
              <w:right w:val="single" w:sz="4" w:space="0" w:color="auto"/>
            </w:tcBorders>
            <w:vAlign w:val="center"/>
            <w:hideMark/>
          </w:tcPr>
          <w:p w14:paraId="785022C3" w14:textId="77777777" w:rsidR="008517F4" w:rsidRPr="000D0678" w:rsidRDefault="008517F4" w:rsidP="0008395A">
            <w:pPr>
              <w:rPr>
                <w:rFonts w:ascii="Times New Roman" w:hAnsi="Times New Roman" w:cs="Times New Roman"/>
                <w:sz w:val="16"/>
              </w:rPr>
            </w:pPr>
          </w:p>
        </w:tc>
      </w:tr>
      <w:tr w:rsidR="008517F4" w:rsidRPr="000D0678" w14:paraId="1A2A1B6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C39063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AF9E3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отклонен</w:t>
            </w:r>
          </w:p>
        </w:tc>
        <w:tc>
          <w:tcPr>
            <w:tcW w:w="1276" w:type="dxa"/>
            <w:vMerge/>
            <w:tcBorders>
              <w:top w:val="nil"/>
              <w:left w:val="nil"/>
              <w:bottom w:val="single" w:sz="4" w:space="0" w:color="auto"/>
              <w:right w:val="single" w:sz="4" w:space="0" w:color="auto"/>
            </w:tcBorders>
            <w:vAlign w:val="center"/>
            <w:hideMark/>
          </w:tcPr>
          <w:p w14:paraId="56551C43" w14:textId="77777777" w:rsidR="008517F4" w:rsidRPr="000D0678" w:rsidRDefault="008517F4" w:rsidP="0008395A">
            <w:pPr>
              <w:rPr>
                <w:rFonts w:ascii="Times New Roman" w:hAnsi="Times New Roman" w:cs="Times New Roman"/>
                <w:sz w:val="16"/>
              </w:rPr>
            </w:pPr>
          </w:p>
        </w:tc>
      </w:tr>
      <w:tr w:rsidR="008517F4" w:rsidRPr="000D0678" w14:paraId="382C379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C6AB2F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61429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заключения подписан  </w:t>
            </w:r>
          </w:p>
        </w:tc>
        <w:tc>
          <w:tcPr>
            <w:tcW w:w="1276" w:type="dxa"/>
            <w:vMerge/>
            <w:tcBorders>
              <w:top w:val="nil"/>
              <w:left w:val="nil"/>
              <w:bottom w:val="single" w:sz="4" w:space="0" w:color="auto"/>
              <w:right w:val="single" w:sz="4" w:space="0" w:color="auto"/>
            </w:tcBorders>
            <w:vAlign w:val="center"/>
            <w:hideMark/>
          </w:tcPr>
          <w:p w14:paraId="22447AEA" w14:textId="77777777" w:rsidR="008517F4" w:rsidRPr="000D0678" w:rsidRDefault="008517F4" w:rsidP="0008395A">
            <w:pPr>
              <w:rPr>
                <w:rFonts w:ascii="Times New Roman" w:hAnsi="Times New Roman" w:cs="Times New Roman"/>
                <w:sz w:val="16"/>
              </w:rPr>
            </w:pPr>
          </w:p>
        </w:tc>
      </w:tr>
      <w:tr w:rsidR="008517F4" w:rsidRPr="000D0678" w14:paraId="5892670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35DEB8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52293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шаблонов протоколов</w:t>
            </w:r>
          </w:p>
        </w:tc>
        <w:tc>
          <w:tcPr>
            <w:tcW w:w="1276" w:type="dxa"/>
            <w:tcBorders>
              <w:top w:val="nil"/>
              <w:left w:val="nil"/>
              <w:bottom w:val="single" w:sz="4" w:space="0" w:color="auto"/>
              <w:right w:val="single" w:sz="4" w:space="0" w:color="auto"/>
            </w:tcBorders>
            <w:hideMark/>
          </w:tcPr>
          <w:p w14:paraId="6A9105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3E4B0C"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03875A7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AA5BE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процесса "второго чтения":</w:t>
            </w:r>
          </w:p>
        </w:tc>
        <w:tc>
          <w:tcPr>
            <w:tcW w:w="1276" w:type="dxa"/>
            <w:vMerge w:val="restart"/>
            <w:tcBorders>
              <w:top w:val="nil"/>
              <w:left w:val="nil"/>
              <w:bottom w:val="single" w:sz="4" w:space="0" w:color="auto"/>
              <w:right w:val="single" w:sz="4" w:space="0" w:color="auto"/>
            </w:tcBorders>
            <w:hideMark/>
          </w:tcPr>
          <w:p w14:paraId="438ED9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38FD42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2D1F95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C57E46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валидация протокола</w:t>
            </w:r>
          </w:p>
        </w:tc>
        <w:tc>
          <w:tcPr>
            <w:tcW w:w="1276" w:type="dxa"/>
            <w:vMerge/>
            <w:tcBorders>
              <w:top w:val="nil"/>
              <w:left w:val="nil"/>
              <w:bottom w:val="single" w:sz="4" w:space="0" w:color="auto"/>
              <w:right w:val="single" w:sz="4" w:space="0" w:color="auto"/>
            </w:tcBorders>
            <w:vAlign w:val="center"/>
            <w:hideMark/>
          </w:tcPr>
          <w:p w14:paraId="02E26D82" w14:textId="77777777" w:rsidR="008517F4" w:rsidRPr="000D0678" w:rsidRDefault="008517F4" w:rsidP="0008395A">
            <w:pPr>
              <w:rPr>
                <w:rFonts w:ascii="Times New Roman" w:hAnsi="Times New Roman" w:cs="Times New Roman"/>
                <w:sz w:val="16"/>
              </w:rPr>
            </w:pPr>
          </w:p>
        </w:tc>
      </w:tr>
      <w:tr w:rsidR="008517F4" w:rsidRPr="000D0678" w14:paraId="5D4C685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CA409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D1CFE0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отклонение протокола</w:t>
            </w:r>
          </w:p>
        </w:tc>
        <w:tc>
          <w:tcPr>
            <w:tcW w:w="1276" w:type="dxa"/>
            <w:vMerge/>
            <w:tcBorders>
              <w:top w:val="nil"/>
              <w:left w:val="nil"/>
              <w:bottom w:val="single" w:sz="4" w:space="0" w:color="auto"/>
              <w:right w:val="single" w:sz="4" w:space="0" w:color="auto"/>
            </w:tcBorders>
            <w:vAlign w:val="center"/>
            <w:hideMark/>
          </w:tcPr>
          <w:p w14:paraId="2C4B3C13" w14:textId="77777777" w:rsidR="008517F4" w:rsidRPr="000D0678" w:rsidRDefault="008517F4" w:rsidP="0008395A">
            <w:pPr>
              <w:rPr>
                <w:rFonts w:ascii="Times New Roman" w:hAnsi="Times New Roman" w:cs="Times New Roman"/>
                <w:sz w:val="16"/>
              </w:rPr>
            </w:pPr>
          </w:p>
        </w:tc>
      </w:tr>
      <w:tr w:rsidR="008517F4" w:rsidRPr="000D0678" w14:paraId="5BAAAE7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74B97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9FAA8C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Сохранение протоколов исследования в формате DICOM Basic Text SR Storage</w:t>
            </w:r>
          </w:p>
        </w:tc>
        <w:tc>
          <w:tcPr>
            <w:tcW w:w="1276" w:type="dxa"/>
            <w:tcBorders>
              <w:top w:val="nil"/>
              <w:left w:val="nil"/>
              <w:bottom w:val="single" w:sz="4" w:space="0" w:color="auto"/>
              <w:right w:val="single" w:sz="4" w:space="0" w:color="auto"/>
            </w:tcBorders>
            <w:hideMark/>
          </w:tcPr>
          <w:p w14:paraId="702878A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3A4647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DF4ADE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EBF5A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Возможность экспорта протокола исследования в  формат TXT </w:t>
            </w:r>
          </w:p>
        </w:tc>
        <w:tc>
          <w:tcPr>
            <w:tcW w:w="1276" w:type="dxa"/>
            <w:tcBorders>
              <w:top w:val="nil"/>
              <w:left w:val="nil"/>
              <w:bottom w:val="single" w:sz="4" w:space="0" w:color="auto"/>
              <w:right w:val="single" w:sz="4" w:space="0" w:color="auto"/>
            </w:tcBorders>
            <w:hideMark/>
          </w:tcPr>
          <w:p w14:paraId="3E043CF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05DA7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4AE152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56F15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протокола исследования в HTML формат</w:t>
            </w:r>
          </w:p>
        </w:tc>
        <w:tc>
          <w:tcPr>
            <w:tcW w:w="1276" w:type="dxa"/>
            <w:tcBorders>
              <w:top w:val="nil"/>
              <w:left w:val="nil"/>
              <w:bottom w:val="single" w:sz="4" w:space="0" w:color="auto"/>
              <w:right w:val="single" w:sz="4" w:space="0" w:color="auto"/>
            </w:tcBorders>
            <w:hideMark/>
          </w:tcPr>
          <w:p w14:paraId="41A4F52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9D45508"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3E2F9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59738B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протокола исследования в отдельный DICOM файл с возможностью сохранения в требуемое местоположение</w:t>
            </w:r>
          </w:p>
        </w:tc>
        <w:tc>
          <w:tcPr>
            <w:tcW w:w="1276" w:type="dxa"/>
            <w:tcBorders>
              <w:top w:val="nil"/>
              <w:left w:val="nil"/>
              <w:bottom w:val="single" w:sz="4" w:space="0" w:color="auto"/>
              <w:right w:val="single" w:sz="4" w:space="0" w:color="auto"/>
            </w:tcBorders>
            <w:hideMark/>
          </w:tcPr>
          <w:p w14:paraId="5567CA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85E34A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1CEDA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7A68B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Установление авторства протокола исследования</w:t>
            </w:r>
          </w:p>
        </w:tc>
        <w:tc>
          <w:tcPr>
            <w:tcW w:w="1276" w:type="dxa"/>
            <w:tcBorders>
              <w:top w:val="nil"/>
              <w:left w:val="nil"/>
              <w:bottom w:val="single" w:sz="4" w:space="0" w:color="auto"/>
              <w:right w:val="single" w:sz="4" w:space="0" w:color="auto"/>
            </w:tcBorders>
            <w:hideMark/>
          </w:tcPr>
          <w:p w14:paraId="7B30C0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97E8D8E"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7115B99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 для работы с 3d реконструкцией</w:t>
            </w:r>
          </w:p>
        </w:tc>
      </w:tr>
      <w:tr w:rsidR="008517F4" w:rsidRPr="000D0678" w14:paraId="7B3C689D"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709726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076AF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Количество одновременных подключений для работы с модулем 3d реконструкции – не менее 5 (Пяти)</w:t>
            </w:r>
          </w:p>
        </w:tc>
        <w:tc>
          <w:tcPr>
            <w:tcW w:w="1276" w:type="dxa"/>
            <w:tcBorders>
              <w:top w:val="single" w:sz="4" w:space="0" w:color="auto"/>
              <w:left w:val="single" w:sz="4" w:space="0" w:color="auto"/>
              <w:bottom w:val="single" w:sz="4" w:space="0" w:color="auto"/>
              <w:right w:val="single" w:sz="4" w:space="0" w:color="auto"/>
            </w:tcBorders>
            <w:hideMark/>
          </w:tcPr>
          <w:p w14:paraId="644662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385051C4"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7863E3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40E263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Мультипланарная реконструкция (MPR) в стандартных проекциях (аксиальной, корональной, сагиттальной)</w:t>
            </w:r>
          </w:p>
        </w:tc>
        <w:tc>
          <w:tcPr>
            <w:tcW w:w="1276" w:type="dxa"/>
            <w:tcBorders>
              <w:top w:val="single" w:sz="4" w:space="0" w:color="auto"/>
              <w:left w:val="single" w:sz="4" w:space="0" w:color="auto"/>
              <w:bottom w:val="single" w:sz="4" w:space="0" w:color="auto"/>
              <w:right w:val="single" w:sz="4" w:space="0" w:color="auto"/>
            </w:tcBorders>
            <w:hideMark/>
          </w:tcPr>
          <w:p w14:paraId="3DDBE7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F050AB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C5D91B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2CACC8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Мультипланарная реконструкция (MPR) в наклонной плоскости</w:t>
            </w:r>
          </w:p>
        </w:tc>
        <w:tc>
          <w:tcPr>
            <w:tcW w:w="1276" w:type="dxa"/>
            <w:tcBorders>
              <w:top w:val="single" w:sz="4" w:space="0" w:color="auto"/>
              <w:left w:val="single" w:sz="4" w:space="0" w:color="auto"/>
              <w:bottom w:val="single" w:sz="4" w:space="0" w:color="auto"/>
              <w:right w:val="single" w:sz="4" w:space="0" w:color="auto"/>
            </w:tcBorders>
            <w:hideMark/>
          </w:tcPr>
          <w:p w14:paraId="7B9CF2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F2A660F"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F79B79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4B843D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Криволинейная мультипланарная реконструкция</w:t>
            </w:r>
          </w:p>
        </w:tc>
        <w:tc>
          <w:tcPr>
            <w:tcW w:w="1276" w:type="dxa"/>
            <w:tcBorders>
              <w:top w:val="single" w:sz="4" w:space="0" w:color="auto"/>
              <w:left w:val="single" w:sz="4" w:space="0" w:color="auto"/>
              <w:bottom w:val="single" w:sz="4" w:space="0" w:color="auto"/>
              <w:right w:val="single" w:sz="4" w:space="0" w:color="auto"/>
            </w:tcBorders>
            <w:hideMark/>
          </w:tcPr>
          <w:p w14:paraId="2B419C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CEAEB8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899F6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758A282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3D реконструкция методом объемного рендеринга (Volume Rendering)</w:t>
            </w:r>
          </w:p>
        </w:tc>
        <w:tc>
          <w:tcPr>
            <w:tcW w:w="1276" w:type="dxa"/>
            <w:tcBorders>
              <w:top w:val="single" w:sz="4" w:space="0" w:color="auto"/>
              <w:left w:val="single" w:sz="4" w:space="0" w:color="auto"/>
              <w:bottom w:val="single" w:sz="4" w:space="0" w:color="auto"/>
              <w:right w:val="single" w:sz="4" w:space="0" w:color="auto"/>
            </w:tcBorders>
            <w:hideMark/>
          </w:tcPr>
          <w:p w14:paraId="503283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44A502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B59D4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04029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VR-модели</w:t>
            </w:r>
          </w:p>
        </w:tc>
        <w:tc>
          <w:tcPr>
            <w:tcW w:w="1276" w:type="dxa"/>
            <w:tcBorders>
              <w:top w:val="single" w:sz="4" w:space="0" w:color="auto"/>
              <w:left w:val="single" w:sz="4" w:space="0" w:color="auto"/>
              <w:bottom w:val="single" w:sz="4" w:space="0" w:color="auto"/>
              <w:right w:val="single" w:sz="4" w:space="0" w:color="auto"/>
            </w:tcBorders>
            <w:hideMark/>
          </w:tcPr>
          <w:p w14:paraId="188869A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402E73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1F11D1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49F5D50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Вращение VR-модели. Отображение текущей ориентации модели в пространстве</w:t>
            </w:r>
          </w:p>
        </w:tc>
        <w:tc>
          <w:tcPr>
            <w:tcW w:w="1276" w:type="dxa"/>
            <w:tcBorders>
              <w:top w:val="single" w:sz="4" w:space="0" w:color="auto"/>
              <w:left w:val="single" w:sz="4" w:space="0" w:color="auto"/>
              <w:bottom w:val="single" w:sz="4" w:space="0" w:color="auto"/>
              <w:right w:val="single" w:sz="4" w:space="0" w:color="auto"/>
            </w:tcBorders>
            <w:hideMark/>
          </w:tcPr>
          <w:p w14:paraId="76FAF12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F443CB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E6D3F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0191BF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Масштабирование модели</w:t>
            </w:r>
          </w:p>
        </w:tc>
        <w:tc>
          <w:tcPr>
            <w:tcW w:w="1276" w:type="dxa"/>
            <w:tcBorders>
              <w:top w:val="single" w:sz="4" w:space="0" w:color="auto"/>
              <w:left w:val="single" w:sz="4" w:space="0" w:color="auto"/>
              <w:bottom w:val="single" w:sz="4" w:space="0" w:color="auto"/>
              <w:right w:val="single" w:sz="4" w:space="0" w:color="auto"/>
            </w:tcBorders>
            <w:hideMark/>
          </w:tcPr>
          <w:p w14:paraId="6E535DD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FD9937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7DA7E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243FEA3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Удаление объема VR-модели </w:t>
            </w:r>
          </w:p>
          <w:p w14:paraId="43086A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выделяя в модели куб отсечения</w:t>
            </w:r>
          </w:p>
          <w:p w14:paraId="34FB4CC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 помощью нанесения секущей плоскости (удаляется весь объем модели, находящийся с одной из сторон плоскости)</w:t>
            </w:r>
          </w:p>
        </w:tc>
        <w:tc>
          <w:tcPr>
            <w:tcW w:w="1276" w:type="dxa"/>
            <w:tcBorders>
              <w:top w:val="single" w:sz="4" w:space="0" w:color="auto"/>
              <w:left w:val="single" w:sz="4" w:space="0" w:color="auto"/>
              <w:bottom w:val="single" w:sz="4" w:space="0" w:color="auto"/>
              <w:right w:val="single" w:sz="4" w:space="0" w:color="auto"/>
            </w:tcBorders>
            <w:hideMark/>
          </w:tcPr>
          <w:p w14:paraId="27BE6FF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BC871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8FA51E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62514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Автоматическое удаление стола на КТ исследовании</w:t>
            </w:r>
          </w:p>
        </w:tc>
        <w:tc>
          <w:tcPr>
            <w:tcW w:w="1276" w:type="dxa"/>
            <w:tcBorders>
              <w:top w:val="single" w:sz="4" w:space="0" w:color="auto"/>
              <w:left w:val="single" w:sz="4" w:space="0" w:color="auto"/>
              <w:bottom w:val="single" w:sz="4" w:space="0" w:color="auto"/>
              <w:right w:val="single" w:sz="4" w:space="0" w:color="auto"/>
            </w:tcBorders>
            <w:hideMark/>
          </w:tcPr>
          <w:p w14:paraId="379B454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F0A223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D98155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E78629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Выбор схемы цветового отображения (использование предустановленных схем, создание и применение новых, редактирование ранее созданных)</w:t>
            </w:r>
          </w:p>
        </w:tc>
        <w:tc>
          <w:tcPr>
            <w:tcW w:w="1276" w:type="dxa"/>
            <w:tcBorders>
              <w:top w:val="single" w:sz="4" w:space="0" w:color="auto"/>
              <w:left w:val="single" w:sz="4" w:space="0" w:color="auto"/>
              <w:bottom w:val="single" w:sz="4" w:space="0" w:color="auto"/>
              <w:right w:val="single" w:sz="4" w:space="0" w:color="auto"/>
            </w:tcBorders>
            <w:hideMark/>
          </w:tcPr>
          <w:p w14:paraId="0B6BBBA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FAB385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2CECB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24FB6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Вычисление объема модели и её фрагментов</w:t>
            </w:r>
          </w:p>
        </w:tc>
        <w:tc>
          <w:tcPr>
            <w:tcW w:w="1276" w:type="dxa"/>
            <w:tcBorders>
              <w:top w:val="single" w:sz="4" w:space="0" w:color="auto"/>
              <w:left w:val="single" w:sz="4" w:space="0" w:color="auto"/>
              <w:bottom w:val="single" w:sz="4" w:space="0" w:color="auto"/>
              <w:right w:val="single" w:sz="4" w:space="0" w:color="auto"/>
            </w:tcBorders>
            <w:hideMark/>
          </w:tcPr>
          <w:p w14:paraId="572634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8A8F91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69D7E0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2F9C31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Исключение костей из модели</w:t>
            </w:r>
          </w:p>
        </w:tc>
        <w:tc>
          <w:tcPr>
            <w:tcW w:w="1276" w:type="dxa"/>
            <w:tcBorders>
              <w:top w:val="single" w:sz="4" w:space="0" w:color="auto"/>
              <w:left w:val="single" w:sz="4" w:space="0" w:color="auto"/>
              <w:bottom w:val="single" w:sz="4" w:space="0" w:color="auto"/>
              <w:right w:val="single" w:sz="4" w:space="0" w:color="auto"/>
            </w:tcBorders>
            <w:hideMark/>
          </w:tcPr>
          <w:p w14:paraId="32BF1C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E9DBC6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5689B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92E0D6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Экспорт VR-модели</w:t>
            </w:r>
          </w:p>
        </w:tc>
        <w:tc>
          <w:tcPr>
            <w:tcW w:w="1276" w:type="dxa"/>
            <w:tcBorders>
              <w:top w:val="single" w:sz="4" w:space="0" w:color="auto"/>
              <w:left w:val="single" w:sz="4" w:space="0" w:color="auto"/>
              <w:bottom w:val="single" w:sz="4" w:space="0" w:color="auto"/>
              <w:right w:val="single" w:sz="4" w:space="0" w:color="auto"/>
            </w:tcBorders>
            <w:hideMark/>
          </w:tcPr>
          <w:p w14:paraId="46C3BFB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9863E1"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451596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FDF1DF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3D реконструкция любым из трех методов (MIP, MinIP, AVG)</w:t>
            </w:r>
          </w:p>
        </w:tc>
        <w:tc>
          <w:tcPr>
            <w:tcW w:w="1276" w:type="dxa"/>
            <w:tcBorders>
              <w:top w:val="single" w:sz="4" w:space="0" w:color="auto"/>
              <w:left w:val="single" w:sz="4" w:space="0" w:color="auto"/>
              <w:bottom w:val="single" w:sz="4" w:space="0" w:color="auto"/>
              <w:right w:val="single" w:sz="4" w:space="0" w:color="auto"/>
            </w:tcBorders>
            <w:hideMark/>
          </w:tcPr>
          <w:p w14:paraId="4D8DF9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EC4144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33C87C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430C8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Отображение проекций плоскостей и границ среза</w:t>
            </w:r>
          </w:p>
        </w:tc>
        <w:tc>
          <w:tcPr>
            <w:tcW w:w="1276" w:type="dxa"/>
            <w:tcBorders>
              <w:top w:val="single" w:sz="4" w:space="0" w:color="auto"/>
              <w:left w:val="single" w:sz="4" w:space="0" w:color="auto"/>
              <w:bottom w:val="single" w:sz="4" w:space="0" w:color="auto"/>
              <w:right w:val="single" w:sz="4" w:space="0" w:color="auto"/>
            </w:tcBorders>
            <w:hideMark/>
          </w:tcPr>
          <w:p w14:paraId="3E9680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0609F6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34A1A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CE6360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Произвольное изменение толщины среза</w:t>
            </w:r>
          </w:p>
        </w:tc>
        <w:tc>
          <w:tcPr>
            <w:tcW w:w="1276" w:type="dxa"/>
            <w:tcBorders>
              <w:top w:val="single" w:sz="4" w:space="0" w:color="auto"/>
              <w:left w:val="single" w:sz="4" w:space="0" w:color="auto"/>
              <w:bottom w:val="single" w:sz="4" w:space="0" w:color="auto"/>
              <w:right w:val="single" w:sz="4" w:space="0" w:color="auto"/>
            </w:tcBorders>
            <w:hideMark/>
          </w:tcPr>
          <w:p w14:paraId="66B45CF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E370E4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5CFA9B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AAF1B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Позиционирование плоскостей проекций</w:t>
            </w:r>
          </w:p>
        </w:tc>
        <w:tc>
          <w:tcPr>
            <w:tcW w:w="1276" w:type="dxa"/>
            <w:tcBorders>
              <w:top w:val="single" w:sz="4" w:space="0" w:color="auto"/>
              <w:left w:val="single" w:sz="4" w:space="0" w:color="auto"/>
              <w:bottom w:val="single" w:sz="4" w:space="0" w:color="auto"/>
              <w:right w:val="single" w:sz="4" w:space="0" w:color="auto"/>
            </w:tcBorders>
            <w:hideMark/>
          </w:tcPr>
          <w:p w14:paraId="7AC6F8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E1D84F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12A94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98CF80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 статистики расчета трехмерной реконструкции из интерфейса компоненты визуализации и анализа результатов диагностических исследований</w:t>
            </w:r>
          </w:p>
          <w:p w14:paraId="701339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скорость построения/загрузки модели;</w:t>
            </w:r>
          </w:p>
          <w:p w14:paraId="2C909B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скорость серверного рендеринга (отдельно проекций, 3d)</w:t>
            </w:r>
          </w:p>
          <w:p w14:paraId="429C992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скорость прохождения полного цикла от запроса до момента отображения в браузере</w:t>
            </w:r>
          </w:p>
        </w:tc>
        <w:tc>
          <w:tcPr>
            <w:tcW w:w="1276" w:type="dxa"/>
            <w:tcBorders>
              <w:top w:val="single" w:sz="4" w:space="0" w:color="auto"/>
              <w:left w:val="single" w:sz="4" w:space="0" w:color="auto"/>
              <w:bottom w:val="single" w:sz="4" w:space="0" w:color="auto"/>
              <w:right w:val="single" w:sz="4" w:space="0" w:color="auto"/>
            </w:tcBorders>
            <w:hideMark/>
          </w:tcPr>
          <w:p w14:paraId="0CAC6EA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C5BE9E8"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5D8397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 сегментации</w:t>
            </w:r>
          </w:p>
        </w:tc>
      </w:tr>
      <w:tr w:rsidR="008517F4" w:rsidRPr="000D0678" w14:paraId="7C5FF2E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D291F8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7DAB6B5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Сегментация тканей VR-модели с помощью задания диапазона по шкале HU предустановленных шаблонов</w:t>
            </w:r>
          </w:p>
        </w:tc>
        <w:tc>
          <w:tcPr>
            <w:tcW w:w="1276" w:type="dxa"/>
            <w:tcBorders>
              <w:top w:val="single" w:sz="4" w:space="0" w:color="auto"/>
              <w:left w:val="single" w:sz="4" w:space="0" w:color="auto"/>
              <w:bottom w:val="single" w:sz="4" w:space="0" w:color="auto"/>
              <w:right w:val="single" w:sz="4" w:space="0" w:color="auto"/>
            </w:tcBorders>
            <w:hideMark/>
          </w:tcPr>
          <w:p w14:paraId="3442A92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A73657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7F5F7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22DB82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Сегментация тканей VR-модели с помощью затравочной точки с возможностью указания шаблона и корректировки параметров шаблона</w:t>
            </w:r>
          </w:p>
        </w:tc>
        <w:tc>
          <w:tcPr>
            <w:tcW w:w="1276" w:type="dxa"/>
            <w:tcBorders>
              <w:top w:val="single" w:sz="4" w:space="0" w:color="auto"/>
              <w:left w:val="single" w:sz="4" w:space="0" w:color="auto"/>
              <w:bottom w:val="single" w:sz="4" w:space="0" w:color="auto"/>
              <w:right w:val="single" w:sz="4" w:space="0" w:color="auto"/>
            </w:tcBorders>
            <w:hideMark/>
          </w:tcPr>
          <w:p w14:paraId="2EFE3CE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51954A"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6808D7F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 сжатия</w:t>
            </w:r>
          </w:p>
        </w:tc>
      </w:tr>
      <w:tr w:rsidR="008517F4" w:rsidRPr="000D0678" w14:paraId="310847FA"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72D9161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0D3070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использования сжатия при передаче данных:</w:t>
            </w:r>
          </w:p>
        </w:tc>
        <w:tc>
          <w:tcPr>
            <w:tcW w:w="1276" w:type="dxa"/>
            <w:vMerge w:val="restart"/>
            <w:tcBorders>
              <w:top w:val="single" w:sz="4" w:space="0" w:color="auto"/>
              <w:left w:val="nil"/>
              <w:bottom w:val="single" w:sz="4" w:space="0" w:color="auto"/>
              <w:right w:val="single" w:sz="4" w:space="0" w:color="auto"/>
            </w:tcBorders>
            <w:noWrap/>
            <w:hideMark/>
          </w:tcPr>
          <w:p w14:paraId="165409C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143E61F"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5BE012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53E61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Deflate</w:t>
            </w:r>
          </w:p>
        </w:tc>
        <w:tc>
          <w:tcPr>
            <w:tcW w:w="1276" w:type="dxa"/>
            <w:vMerge/>
            <w:tcBorders>
              <w:top w:val="single" w:sz="4" w:space="0" w:color="auto"/>
              <w:left w:val="nil"/>
              <w:bottom w:val="single" w:sz="4" w:space="0" w:color="auto"/>
              <w:right w:val="single" w:sz="4" w:space="0" w:color="auto"/>
            </w:tcBorders>
            <w:vAlign w:val="center"/>
            <w:hideMark/>
          </w:tcPr>
          <w:p w14:paraId="453C9C45" w14:textId="77777777" w:rsidR="008517F4" w:rsidRPr="000D0678" w:rsidRDefault="008517F4" w:rsidP="0008395A">
            <w:pPr>
              <w:rPr>
                <w:rFonts w:ascii="Times New Roman" w:hAnsi="Times New Roman" w:cs="Times New Roman"/>
                <w:sz w:val="16"/>
              </w:rPr>
            </w:pPr>
          </w:p>
        </w:tc>
      </w:tr>
      <w:tr w:rsidR="008517F4" w:rsidRPr="000D0678" w14:paraId="36E47A7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4E0120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321279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 Lossless</w:t>
            </w:r>
          </w:p>
        </w:tc>
        <w:tc>
          <w:tcPr>
            <w:tcW w:w="1276" w:type="dxa"/>
            <w:vMerge/>
            <w:tcBorders>
              <w:top w:val="single" w:sz="4" w:space="0" w:color="auto"/>
              <w:left w:val="nil"/>
              <w:bottom w:val="single" w:sz="4" w:space="0" w:color="auto"/>
              <w:right w:val="single" w:sz="4" w:space="0" w:color="auto"/>
            </w:tcBorders>
            <w:vAlign w:val="center"/>
            <w:hideMark/>
          </w:tcPr>
          <w:p w14:paraId="29F85513" w14:textId="77777777" w:rsidR="008517F4" w:rsidRPr="000D0678" w:rsidRDefault="008517F4" w:rsidP="0008395A">
            <w:pPr>
              <w:rPr>
                <w:rFonts w:ascii="Times New Roman" w:hAnsi="Times New Roman" w:cs="Times New Roman"/>
                <w:sz w:val="16"/>
              </w:rPr>
            </w:pPr>
          </w:p>
        </w:tc>
      </w:tr>
      <w:tr w:rsidR="008517F4" w:rsidRPr="000D0678" w14:paraId="49EDE9A8"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63C144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79E2E63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w:t>
            </w:r>
          </w:p>
        </w:tc>
        <w:tc>
          <w:tcPr>
            <w:tcW w:w="1276" w:type="dxa"/>
            <w:vMerge/>
            <w:tcBorders>
              <w:top w:val="single" w:sz="4" w:space="0" w:color="auto"/>
              <w:left w:val="nil"/>
              <w:bottom w:val="single" w:sz="4" w:space="0" w:color="auto"/>
              <w:right w:val="single" w:sz="4" w:space="0" w:color="auto"/>
            </w:tcBorders>
            <w:vAlign w:val="center"/>
            <w:hideMark/>
          </w:tcPr>
          <w:p w14:paraId="10A5F67E" w14:textId="77777777" w:rsidR="008517F4" w:rsidRPr="000D0678" w:rsidRDefault="008517F4" w:rsidP="0008395A">
            <w:pPr>
              <w:rPr>
                <w:rFonts w:ascii="Times New Roman" w:hAnsi="Times New Roman" w:cs="Times New Roman"/>
                <w:sz w:val="16"/>
              </w:rPr>
            </w:pPr>
          </w:p>
        </w:tc>
      </w:tr>
      <w:tr w:rsidR="008517F4" w:rsidRPr="000D0678" w14:paraId="700AF6B7"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729C07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7C9D81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JPEG-LS Lossless</w:t>
            </w:r>
          </w:p>
        </w:tc>
        <w:tc>
          <w:tcPr>
            <w:tcW w:w="1276" w:type="dxa"/>
            <w:vMerge/>
            <w:tcBorders>
              <w:top w:val="single" w:sz="4" w:space="0" w:color="auto"/>
              <w:left w:val="nil"/>
              <w:bottom w:val="single" w:sz="4" w:space="0" w:color="auto"/>
              <w:right w:val="single" w:sz="4" w:space="0" w:color="auto"/>
            </w:tcBorders>
            <w:vAlign w:val="center"/>
            <w:hideMark/>
          </w:tcPr>
          <w:p w14:paraId="0574E1E6" w14:textId="77777777" w:rsidR="008517F4" w:rsidRPr="000D0678" w:rsidRDefault="008517F4" w:rsidP="0008395A">
            <w:pPr>
              <w:rPr>
                <w:rFonts w:ascii="Times New Roman" w:hAnsi="Times New Roman" w:cs="Times New Roman"/>
                <w:sz w:val="16"/>
              </w:rPr>
            </w:pPr>
          </w:p>
        </w:tc>
      </w:tr>
      <w:tr w:rsidR="008517F4" w:rsidRPr="000D0678" w14:paraId="54BEB96C"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FA7B33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F93B5B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JPEG2000</w:t>
            </w:r>
          </w:p>
        </w:tc>
        <w:tc>
          <w:tcPr>
            <w:tcW w:w="1276" w:type="dxa"/>
            <w:vMerge/>
            <w:tcBorders>
              <w:top w:val="single" w:sz="4" w:space="0" w:color="auto"/>
              <w:left w:val="nil"/>
              <w:bottom w:val="single" w:sz="4" w:space="0" w:color="auto"/>
              <w:right w:val="single" w:sz="4" w:space="0" w:color="auto"/>
            </w:tcBorders>
            <w:vAlign w:val="center"/>
            <w:hideMark/>
          </w:tcPr>
          <w:p w14:paraId="30AF6B93" w14:textId="77777777" w:rsidR="008517F4" w:rsidRPr="000D0678" w:rsidRDefault="008517F4" w:rsidP="0008395A">
            <w:pPr>
              <w:rPr>
                <w:rFonts w:ascii="Times New Roman" w:hAnsi="Times New Roman" w:cs="Times New Roman"/>
                <w:sz w:val="16"/>
              </w:rPr>
            </w:pPr>
          </w:p>
        </w:tc>
      </w:tr>
      <w:tr w:rsidR="008517F4" w:rsidRPr="000D0678" w14:paraId="2AFBA4BD"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3DC47F7"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24C19F8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JPEG2000 Lossless</w:t>
            </w:r>
          </w:p>
        </w:tc>
        <w:tc>
          <w:tcPr>
            <w:tcW w:w="1276" w:type="dxa"/>
            <w:vMerge/>
            <w:tcBorders>
              <w:top w:val="single" w:sz="4" w:space="0" w:color="auto"/>
              <w:left w:val="nil"/>
              <w:bottom w:val="single" w:sz="4" w:space="0" w:color="auto"/>
              <w:right w:val="single" w:sz="4" w:space="0" w:color="auto"/>
            </w:tcBorders>
            <w:vAlign w:val="center"/>
            <w:hideMark/>
          </w:tcPr>
          <w:p w14:paraId="3310EA5C" w14:textId="77777777" w:rsidR="008517F4" w:rsidRPr="000D0678" w:rsidRDefault="008517F4" w:rsidP="0008395A">
            <w:pPr>
              <w:rPr>
                <w:rFonts w:ascii="Times New Roman" w:hAnsi="Times New Roman" w:cs="Times New Roman"/>
                <w:sz w:val="16"/>
              </w:rPr>
            </w:pPr>
          </w:p>
        </w:tc>
      </w:tr>
      <w:tr w:rsidR="008517F4" w:rsidRPr="000D0678" w14:paraId="767BE03E"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12EBAD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Сервис Worklist</w:t>
            </w:r>
          </w:p>
        </w:tc>
      </w:tr>
      <w:tr w:rsidR="008517F4" w:rsidRPr="000D0678" w14:paraId="2530C49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9569C7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5ABE4B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Прием назначений на исследования от внешней информационной системы в протоколе HL7</w:t>
            </w:r>
          </w:p>
        </w:tc>
        <w:tc>
          <w:tcPr>
            <w:tcW w:w="1276" w:type="dxa"/>
            <w:tcBorders>
              <w:top w:val="single" w:sz="4" w:space="0" w:color="auto"/>
              <w:left w:val="nil"/>
              <w:bottom w:val="single" w:sz="4" w:space="0" w:color="auto"/>
              <w:right w:val="single" w:sz="4" w:space="0" w:color="auto"/>
            </w:tcBorders>
            <w:noWrap/>
            <w:hideMark/>
          </w:tcPr>
          <w:p w14:paraId="5172338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4C9A90D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AF2FE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371FCA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настройки транслитерации для любого aetitle в соответствии со следующими стандартами:</w:t>
            </w:r>
          </w:p>
          <w:p w14:paraId="59A279F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16876-71 </w:t>
            </w:r>
          </w:p>
          <w:p w14:paraId="492DFD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16876-71 </w:t>
            </w:r>
          </w:p>
          <w:p w14:paraId="046032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7.79—2000 </w:t>
            </w:r>
          </w:p>
          <w:p w14:paraId="798744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7.79—2000 </w:t>
            </w:r>
          </w:p>
          <w:p w14:paraId="556D9C6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Инструкция о порядке обработки телеграмм в организациях связи, 2001</w:t>
            </w:r>
          </w:p>
          <w:p w14:paraId="69172CF5" w14:textId="77777777" w:rsidR="008517F4" w:rsidRPr="000D0678" w:rsidRDefault="008517F4" w:rsidP="0008395A">
            <w:pPr>
              <w:rPr>
                <w:rFonts w:ascii="Times New Roman" w:hAnsi="Times New Roman" w:cs="Times New Roman"/>
                <w:sz w:val="16"/>
                <w:lang w:val="en-US"/>
              </w:rPr>
            </w:pPr>
            <w:r w:rsidRPr="000D0678">
              <w:rPr>
                <w:rFonts w:ascii="Times New Roman" w:hAnsi="Times New Roman" w:cs="Times New Roman"/>
                <w:sz w:val="16"/>
                <w:lang w:val="en-US"/>
              </w:rPr>
              <w:t>United Nations romanization system for geographical names</w:t>
            </w:r>
          </w:p>
        </w:tc>
        <w:tc>
          <w:tcPr>
            <w:tcW w:w="1276" w:type="dxa"/>
            <w:tcBorders>
              <w:top w:val="single" w:sz="4" w:space="0" w:color="auto"/>
              <w:left w:val="nil"/>
              <w:bottom w:val="single" w:sz="4" w:space="0" w:color="auto"/>
              <w:right w:val="single" w:sz="4" w:space="0" w:color="auto"/>
            </w:tcBorders>
            <w:noWrap/>
            <w:hideMark/>
          </w:tcPr>
          <w:p w14:paraId="39249CA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bl>
    <w:p w14:paraId="60B3E165" w14:textId="77777777" w:rsidR="008517F4" w:rsidRPr="000D0678" w:rsidRDefault="008517F4" w:rsidP="008517F4">
      <w:pPr>
        <w:rPr>
          <w:rFonts w:ascii="Times New Roman" w:hAnsi="Times New Roman" w:cs="Times New Roman"/>
          <w:sz w:val="16"/>
        </w:rPr>
      </w:pPr>
    </w:p>
    <w:p w14:paraId="6FDAD69A" w14:textId="77777777" w:rsidR="008517F4" w:rsidRPr="000D0678" w:rsidRDefault="008517F4" w:rsidP="008517F4">
      <w:pPr>
        <w:rPr>
          <w:rFonts w:ascii="Times New Roman" w:hAnsi="Times New Roman" w:cs="Times New Roman"/>
          <w:sz w:val="16"/>
        </w:rPr>
      </w:pPr>
      <w:r w:rsidRPr="000D0678">
        <w:rPr>
          <w:rFonts w:ascii="Times New Roman" w:hAnsi="Times New Roman" w:cs="Times New Roman"/>
          <w:sz w:val="16"/>
        </w:rPr>
        <w:t>Связанные сервисы и модули</w:t>
      </w:r>
    </w:p>
    <w:p w14:paraId="3967B5E6" w14:textId="77777777" w:rsidR="008517F4" w:rsidRPr="000D0678" w:rsidRDefault="008517F4" w:rsidP="008517F4">
      <w:pPr>
        <w:rPr>
          <w:rFonts w:ascii="Times New Roman" w:hAnsi="Times New Roman" w:cs="Times New Roman"/>
          <w:sz w:val="16"/>
        </w:rPr>
      </w:pPr>
    </w:p>
    <w:p w14:paraId="5ABA1E3B" w14:textId="77777777" w:rsidR="008517F4" w:rsidRPr="000D0678" w:rsidRDefault="008517F4" w:rsidP="008517F4">
      <w:pPr>
        <w:pStyle w:val="3420"/>
        <w:rPr>
          <w:sz w:val="22"/>
        </w:rPr>
      </w:pPr>
      <w:bookmarkStart w:id="560" w:name="_Toc163044200"/>
      <w:r w:rsidRPr="000D0678">
        <w:rPr>
          <w:sz w:val="22"/>
        </w:rPr>
        <w:t>Единая радиологическая информационная система</w:t>
      </w:r>
      <w:bookmarkEnd w:id="560"/>
    </w:p>
    <w:p w14:paraId="3126A9EE" w14:textId="77777777" w:rsidR="008517F4" w:rsidRPr="000D0678" w:rsidRDefault="008517F4" w:rsidP="008517F4">
      <w:pPr>
        <w:rPr>
          <w:rFonts w:ascii="Times New Roman" w:hAnsi="Times New Roman" w:cs="Times New Roman"/>
          <w:sz w:val="16"/>
        </w:rPr>
      </w:pPr>
    </w:p>
    <w:p w14:paraId="3351E9E7"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Единая радиологическая информационная система состоит из следующих рабочих мест:</w:t>
      </w:r>
    </w:p>
    <w:p w14:paraId="6886FF9C"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 xml:space="preserve">рабочее место лаборанта </w:t>
      </w:r>
    </w:p>
    <w:p w14:paraId="1E08E275"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рабочее место врача-рентгенолога</w:t>
      </w:r>
    </w:p>
    <w:p w14:paraId="55E473BA"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рабочее место эксперта</w:t>
      </w:r>
    </w:p>
    <w:p w14:paraId="38387C84"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Функциональные возможности подсистемы:</w:t>
      </w:r>
    </w:p>
    <w:p w14:paraId="6A0D948A"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Автоматизация получения и обработки назначений/направлений на диагностические исследования из региональной МИС;</w:t>
      </w:r>
    </w:p>
    <w:p w14:paraId="26086201"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Разграничение ролей пользователей и предоставление специализированного рабочего места с функционалом, для работы конкретной роли в системе;</w:t>
      </w:r>
    </w:p>
    <w:p w14:paraId="2AA47B1C"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Ведение журнала исследований;</w:t>
      </w:r>
    </w:p>
    <w:p w14:paraId="0313A43D"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Привязка исследований к записи в расписании, услуге и пациенту для аппаратов, не поддерживающих worklist mpps;</w:t>
      </w:r>
    </w:p>
    <w:p w14:paraId="23905B14"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Формирование протоколов заключений о результатах диагностических исследований;</w:t>
      </w:r>
    </w:p>
    <w:p w14:paraId="7402DA78"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 xml:space="preserve"> Работа с ретроспективными исследованиями пациентов, хранящихся в центральном архиве медицинских изображений;</w:t>
      </w:r>
    </w:p>
    <w:p w14:paraId="2C841406"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Формирование заявки на получение второго мнения;</w:t>
      </w:r>
    </w:p>
    <w:p w14:paraId="6200E958"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Контроль времени прохождения заявки;</w:t>
      </w:r>
    </w:p>
    <w:p w14:paraId="5804B387"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Проведение технического и диагностического аудитов врачом-экспертом.</w:t>
      </w:r>
    </w:p>
    <w:p w14:paraId="476824B9" w14:textId="77777777" w:rsidR="008517F4" w:rsidRPr="000D0678" w:rsidRDefault="008517F4" w:rsidP="008517F4">
      <w:pPr>
        <w:rPr>
          <w:rFonts w:ascii="Times New Roman" w:hAnsi="Times New Roman" w:cs="Times New Roman"/>
          <w:sz w:val="16"/>
        </w:rPr>
      </w:pPr>
    </w:p>
    <w:p w14:paraId="0155AF84" w14:textId="77777777" w:rsidR="008517F4" w:rsidRPr="000D0678" w:rsidRDefault="008517F4" w:rsidP="008517F4">
      <w:pPr>
        <w:pStyle w:val="3420"/>
        <w:numPr>
          <w:ilvl w:val="0"/>
          <w:numId w:val="0"/>
        </w:numPr>
        <w:ind w:left="709"/>
        <w:rPr>
          <w:sz w:val="22"/>
        </w:rPr>
      </w:pPr>
      <w:bookmarkStart w:id="561" w:name="_Toc163044201"/>
      <w:bookmarkStart w:id="562" w:name="_Hlk151315115"/>
      <w:r w:rsidRPr="000D0678">
        <w:rPr>
          <w:sz w:val="22"/>
        </w:rPr>
        <w:t>Б.29.1 Единая радиологическая информационная система: Модуль взаимодействия СППВР-ЦАМИ-РИС</w:t>
      </w:r>
      <w:bookmarkEnd w:id="561"/>
    </w:p>
    <w:bookmarkEnd w:id="562"/>
    <w:p w14:paraId="4F3B1A6B" w14:textId="77777777" w:rsidR="008517F4" w:rsidRPr="000D0678" w:rsidRDefault="008517F4" w:rsidP="008517F4">
      <w:pPr>
        <w:rPr>
          <w:rFonts w:ascii="Times New Roman" w:hAnsi="Times New Roman" w:cs="Times New Roman"/>
          <w:sz w:val="16"/>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73B53CE3"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29714EF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7AEE513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23AE606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5CD60B0C"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0AEDB8C5" w14:textId="77777777" w:rsidR="008517F4" w:rsidRPr="000D0678" w:rsidRDefault="008517F4" w:rsidP="0008395A">
            <w:pPr>
              <w:rPr>
                <w:rFonts w:ascii="Times New Roman" w:hAnsi="Times New Roman" w:cs="Times New Roman"/>
                <w:sz w:val="18"/>
                <w:szCs w:val="24"/>
              </w:rPr>
            </w:pPr>
            <w:bookmarkStart w:id="563" w:name="_Toc149318332"/>
            <w:r w:rsidRPr="000D0678">
              <w:rPr>
                <w:rFonts w:ascii="Times New Roman" w:hAnsi="Times New Roman" w:cs="Times New Roman"/>
                <w:sz w:val="18"/>
                <w:szCs w:val="24"/>
              </w:rPr>
              <w:t>Модуль взаимодействия СППВР-ЦАМИ-РИС</w:t>
            </w:r>
            <w:bookmarkEnd w:id="563"/>
          </w:p>
        </w:tc>
      </w:tr>
      <w:tr w:rsidR="008517F4" w:rsidRPr="000D0678" w14:paraId="2890582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A72AF0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hideMark/>
          </w:tcPr>
          <w:p w14:paraId="3CB0F64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Формирование сценариев выборки исследований в модуле РИС для автоматической отправки результатов исследований, проводимых радиологической службой, в Модуль анализа флюорограмм. Количество создаваемых сценариев не ограничено</w:t>
            </w:r>
          </w:p>
        </w:tc>
        <w:tc>
          <w:tcPr>
            <w:tcW w:w="1276" w:type="dxa"/>
            <w:tcBorders>
              <w:top w:val="single" w:sz="4" w:space="0" w:color="auto"/>
              <w:left w:val="single" w:sz="4" w:space="0" w:color="auto"/>
              <w:bottom w:val="single" w:sz="4" w:space="0" w:color="auto"/>
              <w:right w:val="single" w:sz="4" w:space="0" w:color="auto"/>
            </w:tcBorders>
            <w:hideMark/>
          </w:tcPr>
          <w:p w14:paraId="6BE41897" w14:textId="77777777" w:rsidR="008517F4" w:rsidRPr="000D0678" w:rsidRDefault="008517F4" w:rsidP="0008395A">
            <w:pPr>
              <w:rPr>
                <w:rFonts w:ascii="Times New Roman" w:hAnsi="Times New Roman" w:cs="Times New Roman"/>
                <w:sz w:val="18"/>
                <w:szCs w:val="24"/>
              </w:rPr>
            </w:pPr>
            <w:bookmarkStart w:id="564" w:name="_Toc149318333"/>
            <w:r w:rsidRPr="000D0678">
              <w:rPr>
                <w:rFonts w:ascii="Times New Roman" w:hAnsi="Times New Roman" w:cs="Times New Roman"/>
                <w:sz w:val="18"/>
                <w:szCs w:val="24"/>
              </w:rPr>
              <w:t>нет</w:t>
            </w:r>
            <w:bookmarkEnd w:id="564"/>
          </w:p>
        </w:tc>
      </w:tr>
      <w:tr w:rsidR="008517F4" w:rsidRPr="000D0678" w14:paraId="116F091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492E7B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2D175D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Выбор исследований для автоматического направления в Модуль анализа флюорограмм должен осуществляться Системой по следующим параметрам, задаваемым в сценарии:</w:t>
            </w:r>
          </w:p>
          <w:p w14:paraId="48A2585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код услуги;</w:t>
            </w:r>
          </w:p>
          <w:p w14:paraId="172444B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МКБ10;</w:t>
            </w:r>
          </w:p>
          <w:p w14:paraId="656D206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 пациента;</w:t>
            </w:r>
          </w:p>
          <w:p w14:paraId="26802BC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возраст пациента;</w:t>
            </w:r>
          </w:p>
          <w:p w14:paraId="1E1BC1B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место проведения исследования</w:t>
            </w:r>
          </w:p>
        </w:tc>
        <w:tc>
          <w:tcPr>
            <w:tcW w:w="1276" w:type="dxa"/>
            <w:tcBorders>
              <w:top w:val="single" w:sz="4" w:space="0" w:color="auto"/>
              <w:left w:val="single" w:sz="4" w:space="0" w:color="auto"/>
              <w:bottom w:val="single" w:sz="4" w:space="0" w:color="auto"/>
              <w:right w:val="single" w:sz="4" w:space="0" w:color="auto"/>
            </w:tcBorders>
            <w:hideMark/>
          </w:tcPr>
          <w:p w14:paraId="29E35635" w14:textId="77777777" w:rsidR="008517F4" w:rsidRPr="000D0678" w:rsidRDefault="008517F4" w:rsidP="0008395A">
            <w:pPr>
              <w:rPr>
                <w:rFonts w:ascii="Times New Roman" w:hAnsi="Times New Roman" w:cs="Times New Roman"/>
                <w:sz w:val="18"/>
                <w:szCs w:val="24"/>
              </w:rPr>
            </w:pPr>
            <w:bookmarkStart w:id="565" w:name="_Toc149318334"/>
            <w:r w:rsidRPr="000D0678">
              <w:rPr>
                <w:rFonts w:ascii="Times New Roman" w:hAnsi="Times New Roman" w:cs="Times New Roman"/>
                <w:sz w:val="18"/>
                <w:szCs w:val="24"/>
              </w:rPr>
              <w:t>нет</w:t>
            </w:r>
            <w:bookmarkEnd w:id="565"/>
          </w:p>
        </w:tc>
      </w:tr>
      <w:tr w:rsidR="008517F4" w:rsidRPr="000D0678" w14:paraId="77A6432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BBCAF6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A168B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Формирование очереди исследований поступающих на анализ для последующей передачи их в Модуль анализа флюорограмм</w:t>
            </w:r>
          </w:p>
        </w:tc>
        <w:tc>
          <w:tcPr>
            <w:tcW w:w="1276" w:type="dxa"/>
            <w:tcBorders>
              <w:top w:val="single" w:sz="4" w:space="0" w:color="auto"/>
              <w:left w:val="single" w:sz="4" w:space="0" w:color="auto"/>
              <w:bottom w:val="single" w:sz="4" w:space="0" w:color="auto"/>
              <w:right w:val="single" w:sz="4" w:space="0" w:color="auto"/>
            </w:tcBorders>
            <w:hideMark/>
          </w:tcPr>
          <w:p w14:paraId="0B3B2926" w14:textId="77777777" w:rsidR="008517F4" w:rsidRPr="000D0678" w:rsidRDefault="008517F4" w:rsidP="0008395A">
            <w:pPr>
              <w:rPr>
                <w:rFonts w:ascii="Times New Roman" w:hAnsi="Times New Roman" w:cs="Times New Roman"/>
                <w:sz w:val="18"/>
                <w:szCs w:val="24"/>
              </w:rPr>
            </w:pPr>
            <w:bookmarkStart w:id="566" w:name="_Toc149318335"/>
            <w:r w:rsidRPr="000D0678">
              <w:rPr>
                <w:rFonts w:ascii="Times New Roman" w:hAnsi="Times New Roman" w:cs="Times New Roman"/>
                <w:sz w:val="18"/>
                <w:szCs w:val="24"/>
              </w:rPr>
              <w:t>нет</w:t>
            </w:r>
            <w:bookmarkEnd w:id="566"/>
          </w:p>
        </w:tc>
      </w:tr>
      <w:tr w:rsidR="008517F4" w:rsidRPr="000D0678" w14:paraId="5C90695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06B6A1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3D2BBD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Передача результатов автоматического анализа (сегментационная разметка и протокол заключения SR) в подсистему хранения изображений ЦАМИ;</w:t>
            </w:r>
          </w:p>
        </w:tc>
        <w:tc>
          <w:tcPr>
            <w:tcW w:w="1276" w:type="dxa"/>
            <w:tcBorders>
              <w:top w:val="single" w:sz="4" w:space="0" w:color="auto"/>
              <w:left w:val="single" w:sz="4" w:space="0" w:color="auto"/>
              <w:bottom w:val="single" w:sz="4" w:space="0" w:color="auto"/>
              <w:right w:val="single" w:sz="4" w:space="0" w:color="auto"/>
            </w:tcBorders>
            <w:hideMark/>
          </w:tcPr>
          <w:p w14:paraId="767E0B9C" w14:textId="77777777" w:rsidR="008517F4" w:rsidRPr="000D0678" w:rsidRDefault="008517F4" w:rsidP="0008395A">
            <w:pPr>
              <w:rPr>
                <w:rFonts w:ascii="Times New Roman" w:hAnsi="Times New Roman" w:cs="Times New Roman"/>
                <w:sz w:val="18"/>
                <w:szCs w:val="24"/>
              </w:rPr>
            </w:pPr>
            <w:bookmarkStart w:id="567" w:name="_Toc149318336"/>
            <w:r w:rsidRPr="000D0678">
              <w:rPr>
                <w:rFonts w:ascii="Times New Roman" w:hAnsi="Times New Roman" w:cs="Times New Roman"/>
                <w:sz w:val="18"/>
                <w:szCs w:val="24"/>
              </w:rPr>
              <w:t>нет</w:t>
            </w:r>
            <w:bookmarkEnd w:id="567"/>
          </w:p>
        </w:tc>
      </w:tr>
    </w:tbl>
    <w:p w14:paraId="2B2515D4" w14:textId="77777777" w:rsidR="008517F4" w:rsidRPr="000D0678" w:rsidRDefault="008517F4" w:rsidP="008517F4">
      <w:pPr>
        <w:rPr>
          <w:rFonts w:ascii="Times New Roman" w:hAnsi="Times New Roman" w:cs="Times New Roman"/>
          <w:sz w:val="16"/>
        </w:rPr>
      </w:pPr>
    </w:p>
    <w:p w14:paraId="48C331D8" w14:textId="77777777" w:rsidR="008517F4" w:rsidRPr="000D0678" w:rsidRDefault="008517F4" w:rsidP="008517F4">
      <w:pPr>
        <w:pStyle w:val="3420"/>
        <w:numPr>
          <w:ilvl w:val="0"/>
          <w:numId w:val="0"/>
        </w:numPr>
        <w:ind w:left="709"/>
        <w:rPr>
          <w:sz w:val="22"/>
        </w:rPr>
      </w:pPr>
      <w:bookmarkStart w:id="568" w:name="_Toc163044202"/>
      <w:bookmarkStart w:id="569" w:name="_Hlk151315132"/>
      <w:r w:rsidRPr="000D0678">
        <w:rPr>
          <w:sz w:val="22"/>
        </w:rPr>
        <w:t>Б.29.2 Единая радиологическая информационная система: Модуль работы с СЭМД</w:t>
      </w:r>
      <w:bookmarkEnd w:id="568"/>
    </w:p>
    <w:bookmarkEnd w:id="569"/>
    <w:p w14:paraId="035BFE6B" w14:textId="77777777" w:rsidR="008517F4" w:rsidRPr="000D0678" w:rsidRDefault="008517F4" w:rsidP="008517F4">
      <w:pPr>
        <w:rPr>
          <w:rFonts w:ascii="Times New Roman" w:hAnsi="Times New Roman" w:cs="Times New Roman"/>
          <w:sz w:val="16"/>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3C2CE71E"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7B3C05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48A2FCF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2FCF3B9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4201FEF4"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21AB41A4" w14:textId="77777777" w:rsidR="008517F4" w:rsidRPr="000D0678" w:rsidRDefault="008517F4" w:rsidP="0008395A">
            <w:pPr>
              <w:rPr>
                <w:rFonts w:ascii="Times New Roman" w:hAnsi="Times New Roman" w:cs="Times New Roman"/>
                <w:sz w:val="18"/>
                <w:szCs w:val="24"/>
              </w:rPr>
            </w:pPr>
            <w:bookmarkStart w:id="570" w:name="_Toc149318337"/>
            <w:r w:rsidRPr="000D0678">
              <w:rPr>
                <w:rFonts w:ascii="Times New Roman" w:hAnsi="Times New Roman" w:cs="Times New Roman"/>
                <w:sz w:val="18"/>
                <w:szCs w:val="24"/>
              </w:rPr>
              <w:t>Модуль работы с СЭМД</w:t>
            </w:r>
            <w:bookmarkEnd w:id="570"/>
          </w:p>
        </w:tc>
      </w:tr>
      <w:tr w:rsidR="008517F4" w:rsidRPr="000D0678" w14:paraId="6AEF259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19EB05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работы с СЭМД</w:t>
            </w:r>
          </w:p>
        </w:tc>
        <w:tc>
          <w:tcPr>
            <w:tcW w:w="5670" w:type="dxa"/>
            <w:tcBorders>
              <w:top w:val="single" w:sz="4" w:space="0" w:color="auto"/>
              <w:left w:val="single" w:sz="4" w:space="0" w:color="auto"/>
              <w:bottom w:val="single" w:sz="4" w:space="0" w:color="auto"/>
              <w:right w:val="single" w:sz="4" w:space="0" w:color="auto"/>
            </w:tcBorders>
            <w:hideMark/>
          </w:tcPr>
          <w:p w14:paraId="1FDF709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Формирование СЭМД в РИС</w:t>
            </w:r>
          </w:p>
        </w:tc>
        <w:tc>
          <w:tcPr>
            <w:tcW w:w="1276" w:type="dxa"/>
            <w:tcBorders>
              <w:top w:val="single" w:sz="4" w:space="0" w:color="auto"/>
              <w:left w:val="single" w:sz="4" w:space="0" w:color="auto"/>
              <w:bottom w:val="single" w:sz="4" w:space="0" w:color="auto"/>
              <w:right w:val="single" w:sz="4" w:space="0" w:color="auto"/>
            </w:tcBorders>
            <w:hideMark/>
          </w:tcPr>
          <w:p w14:paraId="59F018AA" w14:textId="77777777" w:rsidR="008517F4" w:rsidRPr="000D0678" w:rsidRDefault="008517F4" w:rsidP="0008395A">
            <w:pPr>
              <w:rPr>
                <w:rFonts w:ascii="Times New Roman" w:hAnsi="Times New Roman" w:cs="Times New Roman"/>
                <w:sz w:val="18"/>
                <w:szCs w:val="24"/>
              </w:rPr>
            </w:pPr>
            <w:bookmarkStart w:id="571" w:name="_Toc149318338"/>
            <w:r w:rsidRPr="000D0678">
              <w:rPr>
                <w:rFonts w:ascii="Times New Roman" w:hAnsi="Times New Roman" w:cs="Times New Roman"/>
                <w:sz w:val="18"/>
                <w:szCs w:val="24"/>
              </w:rPr>
              <w:t>нет</w:t>
            </w:r>
            <w:bookmarkEnd w:id="571"/>
          </w:p>
        </w:tc>
      </w:tr>
      <w:tr w:rsidR="008517F4" w:rsidRPr="000D0678" w14:paraId="1D148C6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382316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работы с СЭМД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4AD252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Отправка СЭМД в государственную информационную систему в сфере здравоохранения Иркутской области </w:t>
            </w:r>
          </w:p>
        </w:tc>
        <w:tc>
          <w:tcPr>
            <w:tcW w:w="1276" w:type="dxa"/>
            <w:tcBorders>
              <w:top w:val="single" w:sz="4" w:space="0" w:color="auto"/>
              <w:left w:val="single" w:sz="4" w:space="0" w:color="auto"/>
              <w:bottom w:val="single" w:sz="4" w:space="0" w:color="auto"/>
              <w:right w:val="single" w:sz="4" w:space="0" w:color="auto"/>
            </w:tcBorders>
            <w:hideMark/>
          </w:tcPr>
          <w:p w14:paraId="617693E4" w14:textId="77777777" w:rsidR="008517F4" w:rsidRPr="000D0678" w:rsidRDefault="008517F4" w:rsidP="0008395A">
            <w:pPr>
              <w:rPr>
                <w:rFonts w:ascii="Times New Roman" w:hAnsi="Times New Roman" w:cs="Times New Roman"/>
                <w:sz w:val="18"/>
                <w:szCs w:val="24"/>
              </w:rPr>
            </w:pPr>
            <w:bookmarkStart w:id="572" w:name="_Toc149318339"/>
            <w:r w:rsidRPr="000D0678">
              <w:rPr>
                <w:rFonts w:ascii="Times New Roman" w:hAnsi="Times New Roman" w:cs="Times New Roman"/>
                <w:sz w:val="18"/>
                <w:szCs w:val="24"/>
              </w:rPr>
              <w:t>нет</w:t>
            </w:r>
            <w:bookmarkEnd w:id="572"/>
          </w:p>
        </w:tc>
      </w:tr>
      <w:tr w:rsidR="008517F4" w:rsidRPr="000D0678" w14:paraId="38C1A68E"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85B784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работы с СЭМД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822175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Журнал СЭМД для отображения статуса отправки СЭМД в государственную информационную систему в сфере здравоохранения Иркутской области </w:t>
            </w:r>
          </w:p>
        </w:tc>
        <w:tc>
          <w:tcPr>
            <w:tcW w:w="1276" w:type="dxa"/>
            <w:tcBorders>
              <w:top w:val="single" w:sz="4" w:space="0" w:color="auto"/>
              <w:left w:val="single" w:sz="4" w:space="0" w:color="auto"/>
              <w:bottom w:val="single" w:sz="4" w:space="0" w:color="auto"/>
              <w:right w:val="single" w:sz="4" w:space="0" w:color="auto"/>
            </w:tcBorders>
            <w:hideMark/>
          </w:tcPr>
          <w:p w14:paraId="3EE6D68D" w14:textId="77777777" w:rsidR="008517F4" w:rsidRPr="000D0678" w:rsidRDefault="008517F4" w:rsidP="0008395A">
            <w:pPr>
              <w:rPr>
                <w:rFonts w:ascii="Times New Roman" w:hAnsi="Times New Roman" w:cs="Times New Roman"/>
                <w:sz w:val="18"/>
                <w:szCs w:val="24"/>
              </w:rPr>
            </w:pPr>
            <w:bookmarkStart w:id="573" w:name="_Toc149318340"/>
            <w:r w:rsidRPr="000D0678">
              <w:rPr>
                <w:rFonts w:ascii="Times New Roman" w:hAnsi="Times New Roman" w:cs="Times New Roman"/>
                <w:sz w:val="18"/>
                <w:szCs w:val="24"/>
              </w:rPr>
              <w:t>нет</w:t>
            </w:r>
            <w:bookmarkEnd w:id="573"/>
          </w:p>
        </w:tc>
      </w:tr>
    </w:tbl>
    <w:p w14:paraId="781F6C6D" w14:textId="77777777" w:rsidR="008517F4" w:rsidRPr="000D0678" w:rsidRDefault="008517F4" w:rsidP="008517F4">
      <w:pPr>
        <w:rPr>
          <w:rFonts w:ascii="Times New Roman" w:hAnsi="Times New Roman" w:cs="Times New Roman"/>
          <w:sz w:val="16"/>
        </w:rPr>
      </w:pPr>
    </w:p>
    <w:p w14:paraId="688F7F71" w14:textId="77777777" w:rsidR="008517F4" w:rsidRPr="000D0678" w:rsidRDefault="008517F4" w:rsidP="008517F4">
      <w:pPr>
        <w:pStyle w:val="3420"/>
        <w:rPr>
          <w:sz w:val="22"/>
        </w:rPr>
      </w:pPr>
      <w:bookmarkStart w:id="574" w:name="_Toc163044203"/>
      <w:r w:rsidRPr="000D0678">
        <w:rPr>
          <w:sz w:val="22"/>
        </w:rPr>
        <w:t>Модуль анализа флюорограмм</w:t>
      </w:r>
      <w:bookmarkEnd w:id="574"/>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4165B4A8"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6418F6D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2CC2089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2AD17AE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58F3EF6C"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75D073B5" w14:textId="77777777" w:rsidR="008517F4" w:rsidRPr="000D0678" w:rsidRDefault="008517F4" w:rsidP="0008395A">
            <w:pPr>
              <w:rPr>
                <w:rFonts w:ascii="Times New Roman" w:hAnsi="Times New Roman" w:cs="Times New Roman"/>
                <w:sz w:val="18"/>
                <w:szCs w:val="24"/>
              </w:rPr>
            </w:pPr>
            <w:bookmarkStart w:id="575" w:name="_Toc149318341"/>
            <w:r w:rsidRPr="000D0678">
              <w:rPr>
                <w:rFonts w:ascii="Times New Roman" w:hAnsi="Times New Roman" w:cs="Times New Roman"/>
                <w:sz w:val="18"/>
                <w:szCs w:val="24"/>
              </w:rPr>
              <w:t>Модуль анализа флюорограмм</w:t>
            </w:r>
            <w:bookmarkEnd w:id="575"/>
          </w:p>
        </w:tc>
      </w:tr>
      <w:tr w:rsidR="008517F4" w:rsidRPr="000D0678" w14:paraId="1F7F806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134E81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hideMark/>
          </w:tcPr>
          <w:p w14:paraId="05B781E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Отправка и прием исследований в формате DICOM Q/R</w:t>
            </w:r>
          </w:p>
        </w:tc>
        <w:tc>
          <w:tcPr>
            <w:tcW w:w="1276" w:type="dxa"/>
            <w:tcBorders>
              <w:top w:val="single" w:sz="4" w:space="0" w:color="auto"/>
              <w:left w:val="single" w:sz="4" w:space="0" w:color="auto"/>
              <w:bottom w:val="single" w:sz="4" w:space="0" w:color="auto"/>
              <w:right w:val="single" w:sz="4" w:space="0" w:color="auto"/>
            </w:tcBorders>
            <w:hideMark/>
          </w:tcPr>
          <w:p w14:paraId="6BFE8D4C" w14:textId="77777777" w:rsidR="008517F4" w:rsidRPr="000D0678" w:rsidRDefault="008517F4" w:rsidP="0008395A">
            <w:pPr>
              <w:rPr>
                <w:rFonts w:ascii="Times New Roman" w:hAnsi="Times New Roman" w:cs="Times New Roman"/>
                <w:sz w:val="18"/>
                <w:szCs w:val="24"/>
              </w:rPr>
            </w:pPr>
            <w:bookmarkStart w:id="576" w:name="_Toc149318342"/>
            <w:r w:rsidRPr="000D0678">
              <w:rPr>
                <w:rFonts w:ascii="Times New Roman" w:hAnsi="Times New Roman" w:cs="Times New Roman"/>
                <w:sz w:val="18"/>
                <w:szCs w:val="24"/>
              </w:rPr>
              <w:t>нет</w:t>
            </w:r>
            <w:bookmarkEnd w:id="576"/>
          </w:p>
        </w:tc>
      </w:tr>
      <w:tr w:rsidR="008517F4" w:rsidRPr="000D0678" w14:paraId="6F09DE04"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96E3A3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4BD77A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Отправка исследований:</w:t>
            </w:r>
          </w:p>
          <w:p w14:paraId="43A30ED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 ручном режиме;</w:t>
            </w:r>
          </w:p>
          <w:p w14:paraId="617C2BA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 автоматическом режиме</w:t>
            </w:r>
          </w:p>
        </w:tc>
        <w:tc>
          <w:tcPr>
            <w:tcW w:w="1276" w:type="dxa"/>
            <w:tcBorders>
              <w:top w:val="single" w:sz="4" w:space="0" w:color="auto"/>
              <w:left w:val="single" w:sz="4" w:space="0" w:color="auto"/>
              <w:bottom w:val="single" w:sz="4" w:space="0" w:color="auto"/>
              <w:right w:val="single" w:sz="4" w:space="0" w:color="auto"/>
            </w:tcBorders>
            <w:hideMark/>
          </w:tcPr>
          <w:p w14:paraId="73A3D406" w14:textId="77777777" w:rsidR="008517F4" w:rsidRPr="000D0678" w:rsidRDefault="008517F4" w:rsidP="0008395A">
            <w:pPr>
              <w:rPr>
                <w:rFonts w:ascii="Times New Roman" w:hAnsi="Times New Roman" w:cs="Times New Roman"/>
                <w:sz w:val="18"/>
                <w:szCs w:val="24"/>
              </w:rPr>
            </w:pPr>
            <w:bookmarkStart w:id="577" w:name="_Toc149318343"/>
            <w:r w:rsidRPr="000D0678">
              <w:rPr>
                <w:rFonts w:ascii="Times New Roman" w:hAnsi="Times New Roman" w:cs="Times New Roman"/>
                <w:sz w:val="18"/>
                <w:szCs w:val="24"/>
              </w:rPr>
              <w:t>нет</w:t>
            </w:r>
            <w:bookmarkEnd w:id="577"/>
          </w:p>
        </w:tc>
      </w:tr>
      <w:tr w:rsidR="008517F4" w:rsidRPr="000D0678" w14:paraId="1A95B0B7"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897389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C63ADF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Получение результатов автоматической обработки исследования в виде дополнительной серии</w:t>
            </w:r>
          </w:p>
        </w:tc>
        <w:tc>
          <w:tcPr>
            <w:tcW w:w="1276" w:type="dxa"/>
            <w:tcBorders>
              <w:top w:val="single" w:sz="4" w:space="0" w:color="auto"/>
              <w:left w:val="single" w:sz="4" w:space="0" w:color="auto"/>
              <w:bottom w:val="single" w:sz="4" w:space="0" w:color="auto"/>
              <w:right w:val="single" w:sz="4" w:space="0" w:color="auto"/>
            </w:tcBorders>
            <w:hideMark/>
          </w:tcPr>
          <w:p w14:paraId="67148DED" w14:textId="77777777" w:rsidR="008517F4" w:rsidRPr="000D0678" w:rsidRDefault="008517F4" w:rsidP="0008395A">
            <w:pPr>
              <w:rPr>
                <w:rFonts w:ascii="Times New Roman" w:hAnsi="Times New Roman" w:cs="Times New Roman"/>
                <w:sz w:val="18"/>
                <w:szCs w:val="24"/>
              </w:rPr>
            </w:pPr>
            <w:bookmarkStart w:id="578" w:name="_Toc149318344"/>
            <w:r w:rsidRPr="000D0678">
              <w:rPr>
                <w:rFonts w:ascii="Times New Roman" w:hAnsi="Times New Roman" w:cs="Times New Roman"/>
                <w:sz w:val="18"/>
                <w:szCs w:val="24"/>
              </w:rPr>
              <w:t>нет</w:t>
            </w:r>
            <w:bookmarkEnd w:id="578"/>
          </w:p>
        </w:tc>
      </w:tr>
      <w:tr w:rsidR="008517F4" w:rsidRPr="000D0678" w14:paraId="42535F71"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BA91A5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16589B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Получение результатов автоматической обработки исследования в виде протокола DICOM SR</w:t>
            </w:r>
          </w:p>
        </w:tc>
        <w:tc>
          <w:tcPr>
            <w:tcW w:w="1276" w:type="dxa"/>
            <w:tcBorders>
              <w:top w:val="single" w:sz="4" w:space="0" w:color="auto"/>
              <w:left w:val="single" w:sz="4" w:space="0" w:color="auto"/>
              <w:bottom w:val="single" w:sz="4" w:space="0" w:color="auto"/>
              <w:right w:val="single" w:sz="4" w:space="0" w:color="auto"/>
            </w:tcBorders>
            <w:hideMark/>
          </w:tcPr>
          <w:p w14:paraId="4F60741D" w14:textId="77777777" w:rsidR="008517F4" w:rsidRPr="000D0678" w:rsidRDefault="008517F4" w:rsidP="0008395A">
            <w:pPr>
              <w:rPr>
                <w:rFonts w:ascii="Times New Roman" w:hAnsi="Times New Roman" w:cs="Times New Roman"/>
                <w:sz w:val="18"/>
                <w:szCs w:val="24"/>
              </w:rPr>
            </w:pPr>
            <w:bookmarkStart w:id="579" w:name="_Toc149318345"/>
            <w:r w:rsidRPr="000D0678">
              <w:rPr>
                <w:rFonts w:ascii="Times New Roman" w:hAnsi="Times New Roman" w:cs="Times New Roman"/>
                <w:sz w:val="18"/>
                <w:szCs w:val="24"/>
              </w:rPr>
              <w:t>нет</w:t>
            </w:r>
            <w:bookmarkEnd w:id="579"/>
          </w:p>
        </w:tc>
      </w:tr>
      <w:tr w:rsidR="008517F4" w:rsidRPr="000D0678" w14:paraId="7D7AD40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38142E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0F04B04" w14:textId="77777777" w:rsidR="008517F4" w:rsidRPr="000D0678" w:rsidRDefault="008517F4" w:rsidP="0008395A">
            <w:pPr>
              <w:rPr>
                <w:rFonts w:ascii="Times New Roman" w:hAnsi="Times New Roman" w:cs="Times New Roman"/>
                <w:sz w:val="18"/>
                <w:szCs w:val="24"/>
              </w:rPr>
            </w:pPr>
            <w:bookmarkStart w:id="580" w:name="_Toc149318346"/>
            <w:r w:rsidRPr="000D0678">
              <w:rPr>
                <w:rFonts w:ascii="Times New Roman" w:hAnsi="Times New Roman" w:cs="Times New Roman"/>
                <w:sz w:val="18"/>
                <w:szCs w:val="24"/>
              </w:rPr>
              <w:t>Автоматическое обнаружение и сегментация (разметка) следующих патологий:</w:t>
            </w:r>
            <w:bookmarkEnd w:id="580"/>
          </w:p>
        </w:tc>
      </w:tr>
      <w:tr w:rsidR="008517F4" w:rsidRPr="000D0678" w14:paraId="0CD97ED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C243EB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5870B8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Плевральный выпот</w:t>
            </w:r>
          </w:p>
        </w:tc>
        <w:tc>
          <w:tcPr>
            <w:tcW w:w="1276" w:type="dxa"/>
            <w:tcBorders>
              <w:top w:val="single" w:sz="4" w:space="0" w:color="auto"/>
              <w:left w:val="single" w:sz="4" w:space="0" w:color="auto"/>
              <w:bottom w:val="single" w:sz="4" w:space="0" w:color="auto"/>
              <w:right w:val="single" w:sz="4" w:space="0" w:color="auto"/>
            </w:tcBorders>
            <w:hideMark/>
          </w:tcPr>
          <w:p w14:paraId="68D34A62" w14:textId="77777777" w:rsidR="008517F4" w:rsidRPr="000D0678" w:rsidRDefault="008517F4" w:rsidP="0008395A">
            <w:pPr>
              <w:rPr>
                <w:rFonts w:ascii="Times New Roman" w:hAnsi="Times New Roman" w:cs="Times New Roman"/>
                <w:sz w:val="18"/>
                <w:szCs w:val="24"/>
              </w:rPr>
            </w:pPr>
            <w:bookmarkStart w:id="581" w:name="_Toc149318347"/>
            <w:r w:rsidRPr="000D0678">
              <w:rPr>
                <w:rFonts w:ascii="Times New Roman" w:hAnsi="Times New Roman" w:cs="Times New Roman"/>
                <w:sz w:val="18"/>
                <w:szCs w:val="24"/>
              </w:rPr>
              <w:t>нет</w:t>
            </w:r>
            <w:bookmarkEnd w:id="581"/>
          </w:p>
        </w:tc>
      </w:tr>
      <w:tr w:rsidR="008517F4" w:rsidRPr="000D0678" w14:paraId="0B69618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EE41E3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068774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Пневмоторакс</w:t>
            </w:r>
          </w:p>
        </w:tc>
        <w:tc>
          <w:tcPr>
            <w:tcW w:w="1276" w:type="dxa"/>
            <w:tcBorders>
              <w:top w:val="single" w:sz="4" w:space="0" w:color="auto"/>
              <w:left w:val="single" w:sz="4" w:space="0" w:color="auto"/>
              <w:bottom w:val="single" w:sz="4" w:space="0" w:color="auto"/>
              <w:right w:val="single" w:sz="4" w:space="0" w:color="auto"/>
            </w:tcBorders>
            <w:hideMark/>
          </w:tcPr>
          <w:p w14:paraId="22B4C153" w14:textId="77777777" w:rsidR="008517F4" w:rsidRPr="000D0678" w:rsidRDefault="008517F4" w:rsidP="0008395A">
            <w:pPr>
              <w:rPr>
                <w:rFonts w:ascii="Times New Roman" w:hAnsi="Times New Roman" w:cs="Times New Roman"/>
                <w:sz w:val="18"/>
                <w:szCs w:val="24"/>
              </w:rPr>
            </w:pPr>
            <w:bookmarkStart w:id="582" w:name="_Toc149318348"/>
            <w:r w:rsidRPr="000D0678">
              <w:rPr>
                <w:rFonts w:ascii="Times New Roman" w:hAnsi="Times New Roman" w:cs="Times New Roman"/>
                <w:sz w:val="18"/>
                <w:szCs w:val="24"/>
              </w:rPr>
              <w:t>нет</w:t>
            </w:r>
            <w:bookmarkEnd w:id="582"/>
          </w:p>
        </w:tc>
      </w:tr>
      <w:tr w:rsidR="008517F4" w:rsidRPr="000D0678" w14:paraId="24B42C3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4CF196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80DBE4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Очаг затемнения</w:t>
            </w:r>
          </w:p>
        </w:tc>
        <w:tc>
          <w:tcPr>
            <w:tcW w:w="1276" w:type="dxa"/>
            <w:tcBorders>
              <w:top w:val="single" w:sz="4" w:space="0" w:color="auto"/>
              <w:left w:val="single" w:sz="4" w:space="0" w:color="auto"/>
              <w:bottom w:val="single" w:sz="4" w:space="0" w:color="auto"/>
              <w:right w:val="single" w:sz="4" w:space="0" w:color="auto"/>
            </w:tcBorders>
            <w:hideMark/>
          </w:tcPr>
          <w:p w14:paraId="4249CFC2" w14:textId="77777777" w:rsidR="008517F4" w:rsidRPr="000D0678" w:rsidRDefault="008517F4" w:rsidP="0008395A">
            <w:pPr>
              <w:rPr>
                <w:rFonts w:ascii="Times New Roman" w:hAnsi="Times New Roman" w:cs="Times New Roman"/>
                <w:sz w:val="18"/>
                <w:szCs w:val="24"/>
              </w:rPr>
            </w:pPr>
            <w:bookmarkStart w:id="583" w:name="_Toc149318349"/>
            <w:r w:rsidRPr="000D0678">
              <w:rPr>
                <w:rFonts w:ascii="Times New Roman" w:hAnsi="Times New Roman" w:cs="Times New Roman"/>
                <w:sz w:val="18"/>
                <w:szCs w:val="24"/>
              </w:rPr>
              <w:t>нет</w:t>
            </w:r>
            <w:bookmarkEnd w:id="583"/>
          </w:p>
        </w:tc>
      </w:tr>
      <w:tr w:rsidR="008517F4" w:rsidRPr="000D0678" w14:paraId="2EAC2A4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F10A1D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C1E15A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Инфильтрация/консолидация</w:t>
            </w:r>
          </w:p>
        </w:tc>
        <w:tc>
          <w:tcPr>
            <w:tcW w:w="1276" w:type="dxa"/>
            <w:tcBorders>
              <w:top w:val="single" w:sz="4" w:space="0" w:color="auto"/>
              <w:left w:val="single" w:sz="4" w:space="0" w:color="auto"/>
              <w:bottom w:val="single" w:sz="4" w:space="0" w:color="auto"/>
              <w:right w:val="single" w:sz="4" w:space="0" w:color="auto"/>
            </w:tcBorders>
            <w:hideMark/>
          </w:tcPr>
          <w:p w14:paraId="19320310" w14:textId="77777777" w:rsidR="008517F4" w:rsidRPr="000D0678" w:rsidRDefault="008517F4" w:rsidP="0008395A">
            <w:pPr>
              <w:rPr>
                <w:rFonts w:ascii="Times New Roman" w:hAnsi="Times New Roman" w:cs="Times New Roman"/>
                <w:sz w:val="18"/>
                <w:szCs w:val="24"/>
              </w:rPr>
            </w:pPr>
            <w:bookmarkStart w:id="584" w:name="_Toc149318350"/>
            <w:r w:rsidRPr="000D0678">
              <w:rPr>
                <w:rFonts w:ascii="Times New Roman" w:hAnsi="Times New Roman" w:cs="Times New Roman"/>
                <w:sz w:val="18"/>
                <w:szCs w:val="24"/>
              </w:rPr>
              <w:t>нет</w:t>
            </w:r>
            <w:bookmarkEnd w:id="584"/>
          </w:p>
        </w:tc>
      </w:tr>
      <w:tr w:rsidR="008517F4" w:rsidRPr="000D0678" w14:paraId="0E52339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DDF62E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DE201B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Диссеминация</w:t>
            </w:r>
          </w:p>
        </w:tc>
        <w:tc>
          <w:tcPr>
            <w:tcW w:w="1276" w:type="dxa"/>
            <w:tcBorders>
              <w:top w:val="single" w:sz="4" w:space="0" w:color="auto"/>
              <w:left w:val="single" w:sz="4" w:space="0" w:color="auto"/>
              <w:bottom w:val="single" w:sz="4" w:space="0" w:color="auto"/>
              <w:right w:val="single" w:sz="4" w:space="0" w:color="auto"/>
            </w:tcBorders>
            <w:hideMark/>
          </w:tcPr>
          <w:p w14:paraId="0268ECD4" w14:textId="77777777" w:rsidR="008517F4" w:rsidRPr="000D0678" w:rsidRDefault="008517F4" w:rsidP="0008395A">
            <w:pPr>
              <w:rPr>
                <w:rFonts w:ascii="Times New Roman" w:hAnsi="Times New Roman" w:cs="Times New Roman"/>
                <w:sz w:val="18"/>
                <w:szCs w:val="24"/>
              </w:rPr>
            </w:pPr>
            <w:bookmarkStart w:id="585" w:name="_Toc149318351"/>
            <w:r w:rsidRPr="000D0678">
              <w:rPr>
                <w:rFonts w:ascii="Times New Roman" w:hAnsi="Times New Roman" w:cs="Times New Roman"/>
                <w:sz w:val="18"/>
                <w:szCs w:val="24"/>
              </w:rPr>
              <w:t>нет</w:t>
            </w:r>
            <w:bookmarkEnd w:id="585"/>
          </w:p>
        </w:tc>
      </w:tr>
      <w:tr w:rsidR="008517F4" w:rsidRPr="000D0678" w14:paraId="7236D69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292190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9D5EA1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Полость</w:t>
            </w:r>
          </w:p>
        </w:tc>
        <w:tc>
          <w:tcPr>
            <w:tcW w:w="1276" w:type="dxa"/>
            <w:tcBorders>
              <w:top w:val="single" w:sz="4" w:space="0" w:color="auto"/>
              <w:left w:val="single" w:sz="4" w:space="0" w:color="auto"/>
              <w:bottom w:val="single" w:sz="4" w:space="0" w:color="auto"/>
              <w:right w:val="single" w:sz="4" w:space="0" w:color="auto"/>
            </w:tcBorders>
            <w:hideMark/>
          </w:tcPr>
          <w:p w14:paraId="5E8367ED" w14:textId="77777777" w:rsidR="008517F4" w:rsidRPr="000D0678" w:rsidRDefault="008517F4" w:rsidP="0008395A">
            <w:pPr>
              <w:rPr>
                <w:rFonts w:ascii="Times New Roman" w:hAnsi="Times New Roman" w:cs="Times New Roman"/>
                <w:sz w:val="18"/>
                <w:szCs w:val="24"/>
              </w:rPr>
            </w:pPr>
            <w:bookmarkStart w:id="586" w:name="_Toc149318352"/>
            <w:r w:rsidRPr="000D0678">
              <w:rPr>
                <w:rFonts w:ascii="Times New Roman" w:hAnsi="Times New Roman" w:cs="Times New Roman"/>
                <w:sz w:val="18"/>
                <w:szCs w:val="24"/>
              </w:rPr>
              <w:t>нет</w:t>
            </w:r>
            <w:bookmarkEnd w:id="586"/>
          </w:p>
        </w:tc>
      </w:tr>
      <w:tr w:rsidR="008517F4" w:rsidRPr="000D0678" w14:paraId="364007C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CD2995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650C96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Ателектаз</w:t>
            </w:r>
          </w:p>
        </w:tc>
        <w:tc>
          <w:tcPr>
            <w:tcW w:w="1276" w:type="dxa"/>
            <w:tcBorders>
              <w:top w:val="single" w:sz="4" w:space="0" w:color="auto"/>
              <w:left w:val="single" w:sz="4" w:space="0" w:color="auto"/>
              <w:bottom w:val="single" w:sz="4" w:space="0" w:color="auto"/>
              <w:right w:val="single" w:sz="4" w:space="0" w:color="auto"/>
            </w:tcBorders>
            <w:hideMark/>
          </w:tcPr>
          <w:p w14:paraId="144BAD32" w14:textId="77777777" w:rsidR="008517F4" w:rsidRPr="000D0678" w:rsidRDefault="008517F4" w:rsidP="0008395A">
            <w:pPr>
              <w:rPr>
                <w:rFonts w:ascii="Times New Roman" w:hAnsi="Times New Roman" w:cs="Times New Roman"/>
                <w:sz w:val="18"/>
                <w:szCs w:val="24"/>
              </w:rPr>
            </w:pPr>
            <w:bookmarkStart w:id="587" w:name="_Toc149318353"/>
            <w:r w:rsidRPr="000D0678">
              <w:rPr>
                <w:rFonts w:ascii="Times New Roman" w:hAnsi="Times New Roman" w:cs="Times New Roman"/>
                <w:sz w:val="18"/>
                <w:szCs w:val="24"/>
              </w:rPr>
              <w:t>нет</w:t>
            </w:r>
            <w:bookmarkEnd w:id="587"/>
          </w:p>
        </w:tc>
      </w:tr>
      <w:tr w:rsidR="008517F4" w:rsidRPr="000D0678" w14:paraId="39850291"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177CC2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BE043C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Кальцинат/кальцинированная тень в легких</w:t>
            </w:r>
          </w:p>
        </w:tc>
        <w:tc>
          <w:tcPr>
            <w:tcW w:w="1276" w:type="dxa"/>
            <w:tcBorders>
              <w:top w:val="single" w:sz="4" w:space="0" w:color="auto"/>
              <w:left w:val="single" w:sz="4" w:space="0" w:color="auto"/>
              <w:bottom w:val="single" w:sz="4" w:space="0" w:color="auto"/>
              <w:right w:val="single" w:sz="4" w:space="0" w:color="auto"/>
            </w:tcBorders>
            <w:hideMark/>
          </w:tcPr>
          <w:p w14:paraId="6595A919" w14:textId="77777777" w:rsidR="008517F4" w:rsidRPr="000D0678" w:rsidRDefault="008517F4" w:rsidP="0008395A">
            <w:pPr>
              <w:rPr>
                <w:rFonts w:ascii="Times New Roman" w:hAnsi="Times New Roman" w:cs="Times New Roman"/>
                <w:sz w:val="18"/>
                <w:szCs w:val="24"/>
              </w:rPr>
            </w:pPr>
            <w:bookmarkStart w:id="588" w:name="_Toc149318354"/>
            <w:r w:rsidRPr="000D0678">
              <w:rPr>
                <w:rFonts w:ascii="Times New Roman" w:hAnsi="Times New Roman" w:cs="Times New Roman"/>
                <w:sz w:val="18"/>
                <w:szCs w:val="24"/>
              </w:rPr>
              <w:t>нет</w:t>
            </w:r>
            <w:bookmarkEnd w:id="588"/>
          </w:p>
        </w:tc>
      </w:tr>
      <w:tr w:rsidR="008517F4" w:rsidRPr="000D0678" w14:paraId="0685B94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EC0506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2D8CC6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Кардиомегалия</w:t>
            </w:r>
          </w:p>
        </w:tc>
        <w:tc>
          <w:tcPr>
            <w:tcW w:w="1276" w:type="dxa"/>
            <w:tcBorders>
              <w:top w:val="single" w:sz="4" w:space="0" w:color="auto"/>
              <w:left w:val="single" w:sz="4" w:space="0" w:color="auto"/>
              <w:bottom w:val="single" w:sz="4" w:space="0" w:color="auto"/>
              <w:right w:val="single" w:sz="4" w:space="0" w:color="auto"/>
            </w:tcBorders>
            <w:hideMark/>
          </w:tcPr>
          <w:p w14:paraId="0225FDC9" w14:textId="77777777" w:rsidR="008517F4" w:rsidRPr="000D0678" w:rsidRDefault="008517F4" w:rsidP="0008395A">
            <w:pPr>
              <w:rPr>
                <w:rFonts w:ascii="Times New Roman" w:hAnsi="Times New Roman" w:cs="Times New Roman"/>
                <w:sz w:val="18"/>
                <w:szCs w:val="24"/>
              </w:rPr>
            </w:pPr>
            <w:bookmarkStart w:id="589" w:name="_Toc149318355"/>
            <w:r w:rsidRPr="000D0678">
              <w:rPr>
                <w:rFonts w:ascii="Times New Roman" w:hAnsi="Times New Roman" w:cs="Times New Roman"/>
                <w:sz w:val="18"/>
                <w:szCs w:val="24"/>
              </w:rPr>
              <w:t>нет</w:t>
            </w:r>
            <w:bookmarkEnd w:id="589"/>
          </w:p>
        </w:tc>
      </w:tr>
      <w:tr w:rsidR="008517F4" w:rsidRPr="000D0678" w14:paraId="0F73014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3208CB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22C234DF" w14:textId="77777777" w:rsidR="008517F4" w:rsidRPr="000D0678" w:rsidRDefault="008517F4" w:rsidP="0008395A">
            <w:pPr>
              <w:rPr>
                <w:rFonts w:ascii="Times New Roman" w:hAnsi="Times New Roman" w:cs="Times New Roman"/>
                <w:sz w:val="18"/>
                <w:szCs w:val="24"/>
              </w:rPr>
            </w:pPr>
            <w:bookmarkStart w:id="590" w:name="_Toc149318356"/>
            <w:r w:rsidRPr="000D0678">
              <w:rPr>
                <w:rFonts w:ascii="Times New Roman" w:hAnsi="Times New Roman" w:cs="Times New Roman"/>
                <w:sz w:val="18"/>
                <w:szCs w:val="24"/>
              </w:rPr>
              <w:t>Автоматическое измерение параметров обнаруженных патологий:</w:t>
            </w:r>
            <w:bookmarkEnd w:id="590"/>
          </w:p>
        </w:tc>
      </w:tr>
      <w:tr w:rsidR="008517F4" w:rsidRPr="000D0678" w14:paraId="5F4C2BD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A05492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7D42BC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Плевральный выпот</w:t>
            </w:r>
          </w:p>
        </w:tc>
        <w:tc>
          <w:tcPr>
            <w:tcW w:w="1276" w:type="dxa"/>
            <w:tcBorders>
              <w:top w:val="single" w:sz="4" w:space="0" w:color="auto"/>
              <w:left w:val="single" w:sz="4" w:space="0" w:color="auto"/>
              <w:bottom w:val="single" w:sz="4" w:space="0" w:color="auto"/>
              <w:right w:val="single" w:sz="4" w:space="0" w:color="auto"/>
            </w:tcBorders>
            <w:hideMark/>
          </w:tcPr>
          <w:p w14:paraId="319FECCC" w14:textId="77777777" w:rsidR="008517F4" w:rsidRPr="000D0678" w:rsidRDefault="008517F4" w:rsidP="0008395A">
            <w:pPr>
              <w:rPr>
                <w:rFonts w:ascii="Times New Roman" w:hAnsi="Times New Roman" w:cs="Times New Roman"/>
                <w:sz w:val="18"/>
                <w:szCs w:val="24"/>
              </w:rPr>
            </w:pPr>
            <w:bookmarkStart w:id="591" w:name="_Toc149318357"/>
            <w:r w:rsidRPr="000D0678">
              <w:rPr>
                <w:rFonts w:ascii="Times New Roman" w:hAnsi="Times New Roman" w:cs="Times New Roman"/>
                <w:sz w:val="18"/>
                <w:szCs w:val="24"/>
              </w:rPr>
              <w:t>нет</w:t>
            </w:r>
            <w:bookmarkEnd w:id="591"/>
          </w:p>
        </w:tc>
      </w:tr>
      <w:tr w:rsidR="008517F4" w:rsidRPr="000D0678" w14:paraId="2A1F704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83AE03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5B8D3F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Пневмоторакс</w:t>
            </w:r>
          </w:p>
        </w:tc>
        <w:tc>
          <w:tcPr>
            <w:tcW w:w="1276" w:type="dxa"/>
            <w:tcBorders>
              <w:top w:val="single" w:sz="4" w:space="0" w:color="auto"/>
              <w:left w:val="single" w:sz="4" w:space="0" w:color="auto"/>
              <w:bottom w:val="single" w:sz="4" w:space="0" w:color="auto"/>
              <w:right w:val="single" w:sz="4" w:space="0" w:color="auto"/>
            </w:tcBorders>
            <w:hideMark/>
          </w:tcPr>
          <w:p w14:paraId="2EA925E4" w14:textId="77777777" w:rsidR="008517F4" w:rsidRPr="000D0678" w:rsidRDefault="008517F4" w:rsidP="0008395A">
            <w:pPr>
              <w:rPr>
                <w:rFonts w:ascii="Times New Roman" w:hAnsi="Times New Roman" w:cs="Times New Roman"/>
                <w:sz w:val="18"/>
                <w:szCs w:val="24"/>
              </w:rPr>
            </w:pPr>
            <w:bookmarkStart w:id="592" w:name="_Toc149318358"/>
            <w:r w:rsidRPr="000D0678">
              <w:rPr>
                <w:rFonts w:ascii="Times New Roman" w:hAnsi="Times New Roman" w:cs="Times New Roman"/>
                <w:sz w:val="18"/>
                <w:szCs w:val="24"/>
              </w:rPr>
              <w:t>нет</w:t>
            </w:r>
            <w:bookmarkEnd w:id="592"/>
          </w:p>
        </w:tc>
      </w:tr>
      <w:tr w:rsidR="008517F4" w:rsidRPr="000D0678" w14:paraId="61FE99B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322FC1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2E670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Очаг затемнения</w:t>
            </w:r>
          </w:p>
        </w:tc>
        <w:tc>
          <w:tcPr>
            <w:tcW w:w="1276" w:type="dxa"/>
            <w:tcBorders>
              <w:top w:val="single" w:sz="4" w:space="0" w:color="auto"/>
              <w:left w:val="single" w:sz="4" w:space="0" w:color="auto"/>
              <w:bottom w:val="single" w:sz="4" w:space="0" w:color="auto"/>
              <w:right w:val="single" w:sz="4" w:space="0" w:color="auto"/>
            </w:tcBorders>
            <w:hideMark/>
          </w:tcPr>
          <w:p w14:paraId="4F329157" w14:textId="77777777" w:rsidR="008517F4" w:rsidRPr="000D0678" w:rsidRDefault="008517F4" w:rsidP="0008395A">
            <w:pPr>
              <w:rPr>
                <w:rFonts w:ascii="Times New Roman" w:hAnsi="Times New Roman" w:cs="Times New Roman"/>
                <w:sz w:val="18"/>
                <w:szCs w:val="24"/>
              </w:rPr>
            </w:pPr>
            <w:bookmarkStart w:id="593" w:name="_Toc149318359"/>
            <w:r w:rsidRPr="000D0678">
              <w:rPr>
                <w:rFonts w:ascii="Times New Roman" w:hAnsi="Times New Roman" w:cs="Times New Roman"/>
                <w:sz w:val="18"/>
                <w:szCs w:val="24"/>
              </w:rPr>
              <w:t>нет</w:t>
            </w:r>
            <w:bookmarkEnd w:id="593"/>
          </w:p>
        </w:tc>
      </w:tr>
      <w:tr w:rsidR="008517F4" w:rsidRPr="000D0678" w14:paraId="3A714B6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F5CA70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0816AD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Инфильтрация/консолидация</w:t>
            </w:r>
          </w:p>
        </w:tc>
        <w:tc>
          <w:tcPr>
            <w:tcW w:w="1276" w:type="dxa"/>
            <w:tcBorders>
              <w:top w:val="single" w:sz="4" w:space="0" w:color="auto"/>
              <w:left w:val="single" w:sz="4" w:space="0" w:color="auto"/>
              <w:bottom w:val="single" w:sz="4" w:space="0" w:color="auto"/>
              <w:right w:val="single" w:sz="4" w:space="0" w:color="auto"/>
            </w:tcBorders>
            <w:hideMark/>
          </w:tcPr>
          <w:p w14:paraId="1FEBF70C" w14:textId="77777777" w:rsidR="008517F4" w:rsidRPr="000D0678" w:rsidRDefault="008517F4" w:rsidP="0008395A">
            <w:pPr>
              <w:rPr>
                <w:rFonts w:ascii="Times New Roman" w:hAnsi="Times New Roman" w:cs="Times New Roman"/>
                <w:sz w:val="18"/>
                <w:szCs w:val="24"/>
              </w:rPr>
            </w:pPr>
            <w:bookmarkStart w:id="594" w:name="_Toc149318360"/>
            <w:r w:rsidRPr="000D0678">
              <w:rPr>
                <w:rFonts w:ascii="Times New Roman" w:hAnsi="Times New Roman" w:cs="Times New Roman"/>
                <w:sz w:val="18"/>
                <w:szCs w:val="24"/>
              </w:rPr>
              <w:t>нет</w:t>
            </w:r>
            <w:bookmarkEnd w:id="594"/>
          </w:p>
        </w:tc>
      </w:tr>
      <w:tr w:rsidR="008517F4" w:rsidRPr="000D0678" w14:paraId="740B5DF4"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76638D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79F26B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Диссеминация</w:t>
            </w:r>
          </w:p>
        </w:tc>
        <w:tc>
          <w:tcPr>
            <w:tcW w:w="1276" w:type="dxa"/>
            <w:tcBorders>
              <w:top w:val="single" w:sz="4" w:space="0" w:color="auto"/>
              <w:left w:val="single" w:sz="4" w:space="0" w:color="auto"/>
              <w:bottom w:val="single" w:sz="4" w:space="0" w:color="auto"/>
              <w:right w:val="single" w:sz="4" w:space="0" w:color="auto"/>
            </w:tcBorders>
            <w:hideMark/>
          </w:tcPr>
          <w:p w14:paraId="4F9DCE97" w14:textId="77777777" w:rsidR="008517F4" w:rsidRPr="000D0678" w:rsidRDefault="008517F4" w:rsidP="0008395A">
            <w:pPr>
              <w:rPr>
                <w:rFonts w:ascii="Times New Roman" w:hAnsi="Times New Roman" w:cs="Times New Roman"/>
                <w:sz w:val="18"/>
                <w:szCs w:val="24"/>
              </w:rPr>
            </w:pPr>
            <w:bookmarkStart w:id="595" w:name="_Toc149318361"/>
            <w:r w:rsidRPr="000D0678">
              <w:rPr>
                <w:rFonts w:ascii="Times New Roman" w:hAnsi="Times New Roman" w:cs="Times New Roman"/>
                <w:sz w:val="18"/>
                <w:szCs w:val="24"/>
              </w:rPr>
              <w:t>нет</w:t>
            </w:r>
            <w:bookmarkEnd w:id="595"/>
          </w:p>
        </w:tc>
      </w:tr>
      <w:tr w:rsidR="008517F4" w:rsidRPr="000D0678" w14:paraId="0DC7001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320577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AC7895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Полость</w:t>
            </w:r>
          </w:p>
        </w:tc>
        <w:tc>
          <w:tcPr>
            <w:tcW w:w="1276" w:type="dxa"/>
            <w:tcBorders>
              <w:top w:val="single" w:sz="4" w:space="0" w:color="auto"/>
              <w:left w:val="single" w:sz="4" w:space="0" w:color="auto"/>
              <w:bottom w:val="single" w:sz="4" w:space="0" w:color="auto"/>
              <w:right w:val="single" w:sz="4" w:space="0" w:color="auto"/>
            </w:tcBorders>
            <w:hideMark/>
          </w:tcPr>
          <w:p w14:paraId="13ED32EA" w14:textId="77777777" w:rsidR="008517F4" w:rsidRPr="000D0678" w:rsidRDefault="008517F4" w:rsidP="0008395A">
            <w:pPr>
              <w:rPr>
                <w:rFonts w:ascii="Times New Roman" w:hAnsi="Times New Roman" w:cs="Times New Roman"/>
                <w:sz w:val="18"/>
                <w:szCs w:val="24"/>
              </w:rPr>
            </w:pPr>
            <w:bookmarkStart w:id="596" w:name="_Toc149318362"/>
            <w:r w:rsidRPr="000D0678">
              <w:rPr>
                <w:rFonts w:ascii="Times New Roman" w:hAnsi="Times New Roman" w:cs="Times New Roman"/>
                <w:sz w:val="18"/>
                <w:szCs w:val="24"/>
              </w:rPr>
              <w:t>нет</w:t>
            </w:r>
            <w:bookmarkEnd w:id="596"/>
          </w:p>
        </w:tc>
      </w:tr>
      <w:tr w:rsidR="008517F4" w:rsidRPr="000D0678" w14:paraId="2CD699A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65B5E5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A3E8C8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Ателектаз</w:t>
            </w:r>
          </w:p>
        </w:tc>
        <w:tc>
          <w:tcPr>
            <w:tcW w:w="1276" w:type="dxa"/>
            <w:tcBorders>
              <w:top w:val="single" w:sz="4" w:space="0" w:color="auto"/>
              <w:left w:val="single" w:sz="4" w:space="0" w:color="auto"/>
              <w:bottom w:val="single" w:sz="4" w:space="0" w:color="auto"/>
              <w:right w:val="single" w:sz="4" w:space="0" w:color="auto"/>
            </w:tcBorders>
            <w:hideMark/>
          </w:tcPr>
          <w:p w14:paraId="6CA263AB" w14:textId="77777777" w:rsidR="008517F4" w:rsidRPr="000D0678" w:rsidRDefault="008517F4" w:rsidP="0008395A">
            <w:pPr>
              <w:rPr>
                <w:rFonts w:ascii="Times New Roman" w:hAnsi="Times New Roman" w:cs="Times New Roman"/>
                <w:sz w:val="18"/>
                <w:szCs w:val="24"/>
              </w:rPr>
            </w:pPr>
            <w:bookmarkStart w:id="597" w:name="_Toc149318363"/>
            <w:r w:rsidRPr="000D0678">
              <w:rPr>
                <w:rFonts w:ascii="Times New Roman" w:hAnsi="Times New Roman" w:cs="Times New Roman"/>
                <w:sz w:val="18"/>
                <w:szCs w:val="24"/>
              </w:rPr>
              <w:t>нет</w:t>
            </w:r>
            <w:bookmarkEnd w:id="597"/>
          </w:p>
        </w:tc>
      </w:tr>
      <w:tr w:rsidR="008517F4" w:rsidRPr="000D0678" w14:paraId="3BC252E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FD138D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87D76A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Кальцинат/кальцинированная тень в легких</w:t>
            </w:r>
          </w:p>
        </w:tc>
        <w:tc>
          <w:tcPr>
            <w:tcW w:w="1276" w:type="dxa"/>
            <w:tcBorders>
              <w:top w:val="single" w:sz="4" w:space="0" w:color="auto"/>
              <w:left w:val="single" w:sz="4" w:space="0" w:color="auto"/>
              <w:bottom w:val="single" w:sz="4" w:space="0" w:color="auto"/>
              <w:right w:val="single" w:sz="4" w:space="0" w:color="auto"/>
            </w:tcBorders>
            <w:hideMark/>
          </w:tcPr>
          <w:p w14:paraId="603DBE81" w14:textId="77777777" w:rsidR="008517F4" w:rsidRPr="000D0678" w:rsidRDefault="008517F4" w:rsidP="0008395A">
            <w:pPr>
              <w:rPr>
                <w:rFonts w:ascii="Times New Roman" w:hAnsi="Times New Roman" w:cs="Times New Roman"/>
                <w:sz w:val="18"/>
                <w:szCs w:val="24"/>
              </w:rPr>
            </w:pPr>
            <w:bookmarkStart w:id="598" w:name="_Toc149318364"/>
            <w:r w:rsidRPr="000D0678">
              <w:rPr>
                <w:rFonts w:ascii="Times New Roman" w:hAnsi="Times New Roman" w:cs="Times New Roman"/>
                <w:sz w:val="18"/>
                <w:szCs w:val="24"/>
              </w:rPr>
              <w:t>нет</w:t>
            </w:r>
            <w:bookmarkEnd w:id="598"/>
          </w:p>
        </w:tc>
      </w:tr>
      <w:tr w:rsidR="008517F4" w:rsidRPr="000D0678" w14:paraId="4CC8CB5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8F31AF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15D842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Кардиомегалия</w:t>
            </w:r>
          </w:p>
        </w:tc>
        <w:tc>
          <w:tcPr>
            <w:tcW w:w="1276" w:type="dxa"/>
            <w:tcBorders>
              <w:top w:val="single" w:sz="4" w:space="0" w:color="auto"/>
              <w:left w:val="single" w:sz="4" w:space="0" w:color="auto"/>
              <w:bottom w:val="single" w:sz="4" w:space="0" w:color="auto"/>
              <w:right w:val="single" w:sz="4" w:space="0" w:color="auto"/>
            </w:tcBorders>
            <w:hideMark/>
          </w:tcPr>
          <w:p w14:paraId="4BA324D5" w14:textId="77777777" w:rsidR="008517F4" w:rsidRPr="000D0678" w:rsidRDefault="008517F4" w:rsidP="0008395A">
            <w:pPr>
              <w:rPr>
                <w:rFonts w:ascii="Times New Roman" w:hAnsi="Times New Roman" w:cs="Times New Roman"/>
                <w:sz w:val="18"/>
                <w:szCs w:val="24"/>
              </w:rPr>
            </w:pPr>
            <w:bookmarkStart w:id="599" w:name="_Toc149318365"/>
            <w:r w:rsidRPr="000D0678">
              <w:rPr>
                <w:rFonts w:ascii="Times New Roman" w:hAnsi="Times New Roman" w:cs="Times New Roman"/>
                <w:sz w:val="18"/>
                <w:szCs w:val="24"/>
              </w:rPr>
              <w:t>нет</w:t>
            </w:r>
            <w:bookmarkEnd w:id="599"/>
          </w:p>
        </w:tc>
      </w:tr>
    </w:tbl>
    <w:p w14:paraId="4E2E42F1" w14:textId="77777777" w:rsidR="008517F4" w:rsidRPr="000D0678" w:rsidRDefault="008517F4" w:rsidP="008517F4">
      <w:pPr>
        <w:pStyle w:val="34ffffff6"/>
        <w:rPr>
          <w:color w:val="auto"/>
          <w:sz w:val="18"/>
        </w:rPr>
      </w:pPr>
    </w:p>
    <w:p w14:paraId="7C6F0862" w14:textId="77777777" w:rsidR="00970917" w:rsidRPr="000D0678" w:rsidRDefault="00970917" w:rsidP="00044353">
      <w:pPr>
        <w:pStyle w:val="34d"/>
        <w:rPr>
          <w:sz w:val="20"/>
        </w:rPr>
      </w:pPr>
    </w:p>
    <w:p w14:paraId="62EF9D5F" w14:textId="50EA8C53" w:rsidR="00970917" w:rsidRPr="000D0678" w:rsidRDefault="00970917" w:rsidP="00044353">
      <w:pPr>
        <w:pStyle w:val="34d"/>
        <w:rPr>
          <w:sz w:val="20"/>
        </w:rPr>
      </w:pPr>
      <w:r w:rsidRPr="000D0678">
        <w:rPr>
          <w:sz w:val="20"/>
        </w:rPr>
        <w:br w:type="page"/>
      </w:r>
    </w:p>
    <w:p w14:paraId="0456B293" w14:textId="382B3315" w:rsidR="00970917" w:rsidRPr="000D0678" w:rsidRDefault="00970917" w:rsidP="008517F4">
      <w:pPr>
        <w:pStyle w:val="3410"/>
        <w:tabs>
          <w:tab w:val="clear" w:pos="1418"/>
          <w:tab w:val="num" w:pos="4962"/>
        </w:tabs>
        <w:ind w:left="3544"/>
        <w:rPr>
          <w:sz w:val="22"/>
        </w:rPr>
      </w:pPr>
      <w:bookmarkStart w:id="600" w:name="_Toc163044204"/>
      <w:bookmarkEnd w:id="600"/>
    </w:p>
    <w:p w14:paraId="0D0D6388" w14:textId="77777777" w:rsidR="00970917" w:rsidRPr="000D0678" w:rsidRDefault="00970917" w:rsidP="00970917">
      <w:pPr>
        <w:pStyle w:val="3418"/>
        <w:rPr>
          <w:sz w:val="22"/>
        </w:rPr>
      </w:pPr>
      <w:r w:rsidRPr="000D0678">
        <w:rPr>
          <w:sz w:val="22"/>
        </w:rPr>
        <w:t>Список форм государственной отчетности</w:t>
      </w:r>
    </w:p>
    <w:p w14:paraId="55B01FBD" w14:textId="77777777" w:rsidR="00970917" w:rsidRPr="000D0678" w:rsidRDefault="00970917" w:rsidP="00970917">
      <w:pPr>
        <w:pStyle w:val="34ffffff2"/>
        <w:rPr>
          <w:sz w:val="18"/>
        </w:rPr>
      </w:pPr>
      <w:r w:rsidRPr="000D0678">
        <w:rPr>
          <w:sz w:val="18"/>
        </w:rPr>
        <w:t xml:space="preserve">Список форм государственной отчетности приведен в таблице </w:t>
      </w:r>
      <w:r w:rsidRPr="000D0678">
        <w:rPr>
          <w:sz w:val="18"/>
        </w:rPr>
        <w:fldChar w:fldCharType="begin"/>
      </w:r>
      <w:r w:rsidRPr="000D0678">
        <w:rPr>
          <w:sz w:val="18"/>
        </w:rPr>
        <w:instrText xml:space="preserve"> REF _Ref146219008 \h  \* MERGEFORMAT </w:instrText>
      </w:r>
      <w:r w:rsidRPr="000D0678">
        <w:rPr>
          <w:sz w:val="18"/>
        </w:rPr>
      </w:r>
      <w:r w:rsidRPr="000D0678">
        <w:rPr>
          <w:sz w:val="18"/>
        </w:rPr>
        <w:fldChar w:fldCharType="separate"/>
      </w:r>
      <w:r w:rsidR="00D641E1" w:rsidRPr="00D641E1">
        <w:rPr>
          <w:sz w:val="18"/>
        </w:rPr>
        <w:t>В.</w:t>
      </w:r>
      <w:r w:rsidR="00D641E1" w:rsidRPr="00D641E1">
        <w:rPr>
          <w:noProof/>
          <w:sz w:val="18"/>
        </w:rPr>
        <w:t>1</w:t>
      </w:r>
      <w:r w:rsidRPr="000D0678">
        <w:rPr>
          <w:sz w:val="18"/>
        </w:rPr>
        <w:fldChar w:fldCharType="end"/>
      </w:r>
      <w:r w:rsidRPr="000D0678">
        <w:rPr>
          <w:sz w:val="18"/>
        </w:rPr>
        <w:t>.</w:t>
      </w:r>
    </w:p>
    <w:p w14:paraId="60BE6C80" w14:textId="77777777" w:rsidR="00970917" w:rsidRPr="000D0678" w:rsidRDefault="00970917" w:rsidP="00970917">
      <w:pPr>
        <w:pStyle w:val="34ffffff3"/>
        <w:rPr>
          <w:sz w:val="20"/>
          <w:szCs w:val="26"/>
        </w:rPr>
      </w:pPr>
      <w:r w:rsidRPr="000D0678">
        <w:rPr>
          <w:sz w:val="20"/>
          <w:szCs w:val="26"/>
        </w:rPr>
        <w:t xml:space="preserve">Таблица </w:t>
      </w:r>
      <w:bookmarkStart w:id="601" w:name="_Ref146219008"/>
      <w:r w:rsidRPr="000D0678">
        <w:rPr>
          <w:sz w:val="20"/>
          <w:szCs w:val="26"/>
        </w:rPr>
        <w:t>В.</w:t>
      </w:r>
      <w:r w:rsidRPr="000D0678">
        <w:rPr>
          <w:noProof/>
          <w:sz w:val="20"/>
          <w:szCs w:val="26"/>
        </w:rPr>
        <w:fldChar w:fldCharType="begin"/>
      </w:r>
      <w:r w:rsidRPr="000D0678">
        <w:rPr>
          <w:noProof/>
          <w:sz w:val="20"/>
          <w:szCs w:val="26"/>
        </w:rPr>
        <w:instrText xml:space="preserve"> SEQ Таблица_Г. \* ARABIC </w:instrText>
      </w:r>
      <w:r w:rsidRPr="000D0678">
        <w:rPr>
          <w:noProof/>
          <w:sz w:val="20"/>
          <w:szCs w:val="26"/>
        </w:rPr>
        <w:fldChar w:fldCharType="separate"/>
      </w:r>
      <w:r w:rsidR="00D641E1">
        <w:rPr>
          <w:noProof/>
          <w:sz w:val="20"/>
          <w:szCs w:val="26"/>
        </w:rPr>
        <w:t>1</w:t>
      </w:r>
      <w:r w:rsidRPr="000D0678">
        <w:rPr>
          <w:noProof/>
          <w:sz w:val="20"/>
          <w:szCs w:val="26"/>
        </w:rPr>
        <w:fldChar w:fldCharType="end"/>
      </w:r>
      <w:bookmarkEnd w:id="601"/>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80"/>
        <w:gridCol w:w="3019"/>
        <w:gridCol w:w="1389"/>
        <w:gridCol w:w="3601"/>
        <w:gridCol w:w="1643"/>
      </w:tblGrid>
      <w:tr w:rsidR="00970917" w:rsidRPr="000D0678" w14:paraId="4090BA3F" w14:textId="77777777" w:rsidTr="009464A6">
        <w:trPr>
          <w:trHeight w:val="435"/>
          <w:tblHeader/>
          <w:jc w:val="center"/>
        </w:trPr>
        <w:tc>
          <w:tcPr>
            <w:tcW w:w="1693" w:type="pct"/>
            <w:gridSpan w:val="2"/>
            <w:tcBorders>
              <w:top w:val="single" w:sz="4" w:space="0" w:color="auto"/>
              <w:left w:val="single" w:sz="4" w:space="0" w:color="000000"/>
              <w:bottom w:val="double" w:sz="4" w:space="0" w:color="auto"/>
              <w:right w:val="single" w:sz="4" w:space="0" w:color="000000"/>
            </w:tcBorders>
            <w:vAlign w:val="center"/>
          </w:tcPr>
          <w:p w14:paraId="04555859" w14:textId="77777777" w:rsidR="00970917" w:rsidRPr="000D0678" w:rsidRDefault="00970917" w:rsidP="009464A6">
            <w:pPr>
              <w:pStyle w:val="34ffffff4"/>
              <w:rPr>
                <w:sz w:val="18"/>
              </w:rPr>
            </w:pPr>
            <w:r w:rsidRPr="000D0678">
              <w:rPr>
                <w:sz w:val="18"/>
              </w:rPr>
              <w:t>Наименование</w:t>
            </w:r>
          </w:p>
        </w:tc>
        <w:tc>
          <w:tcPr>
            <w:tcW w:w="692" w:type="pct"/>
            <w:tcBorders>
              <w:top w:val="single" w:sz="4" w:space="0" w:color="auto"/>
              <w:left w:val="single" w:sz="4" w:space="0" w:color="000000"/>
              <w:bottom w:val="double" w:sz="4" w:space="0" w:color="auto"/>
              <w:right w:val="single" w:sz="4" w:space="0" w:color="000000"/>
            </w:tcBorders>
            <w:vAlign w:val="center"/>
          </w:tcPr>
          <w:p w14:paraId="592B0CBF" w14:textId="77777777" w:rsidR="00970917" w:rsidRPr="000D0678" w:rsidRDefault="00970917" w:rsidP="009464A6">
            <w:pPr>
              <w:pStyle w:val="34ffffff4"/>
              <w:rPr>
                <w:sz w:val="18"/>
              </w:rPr>
            </w:pPr>
            <w:r w:rsidRPr="000D0678">
              <w:rPr>
                <w:sz w:val="18"/>
              </w:rPr>
              <w:t>№ формы</w:t>
            </w:r>
          </w:p>
        </w:tc>
        <w:tc>
          <w:tcPr>
            <w:tcW w:w="1795" w:type="pct"/>
            <w:tcBorders>
              <w:top w:val="single" w:sz="4" w:space="0" w:color="auto"/>
              <w:left w:val="single" w:sz="4" w:space="0" w:color="000000"/>
              <w:bottom w:val="double" w:sz="4" w:space="0" w:color="auto"/>
              <w:right w:val="single" w:sz="4" w:space="0" w:color="000000"/>
            </w:tcBorders>
            <w:vAlign w:val="center"/>
            <w:hideMark/>
          </w:tcPr>
          <w:p w14:paraId="6394E0FD" w14:textId="77777777" w:rsidR="00970917" w:rsidRPr="000D0678" w:rsidRDefault="00970917" w:rsidP="009464A6">
            <w:pPr>
              <w:pStyle w:val="34ffffff4"/>
              <w:rPr>
                <w:sz w:val="18"/>
              </w:rPr>
            </w:pPr>
            <w:r w:rsidRPr="000D0678">
              <w:rPr>
                <w:sz w:val="18"/>
              </w:rPr>
              <w:t>НПА</w:t>
            </w:r>
          </w:p>
        </w:tc>
        <w:tc>
          <w:tcPr>
            <w:tcW w:w="819" w:type="pct"/>
            <w:tcBorders>
              <w:top w:val="single" w:sz="4" w:space="0" w:color="auto"/>
              <w:left w:val="single" w:sz="4" w:space="0" w:color="000000"/>
              <w:bottom w:val="double" w:sz="4" w:space="0" w:color="auto"/>
              <w:right w:val="single" w:sz="4" w:space="0" w:color="000000"/>
            </w:tcBorders>
            <w:vAlign w:val="center"/>
            <w:hideMark/>
          </w:tcPr>
          <w:p w14:paraId="61882F70" w14:textId="77777777" w:rsidR="00970917" w:rsidRPr="000D0678" w:rsidRDefault="00970917" w:rsidP="009464A6">
            <w:pPr>
              <w:pStyle w:val="34ffffff4"/>
              <w:rPr>
                <w:sz w:val="18"/>
              </w:rPr>
            </w:pPr>
            <w:r w:rsidRPr="000D0678">
              <w:rPr>
                <w:sz w:val="18"/>
              </w:rPr>
              <w:t>Дата утверждения</w:t>
            </w:r>
          </w:p>
        </w:tc>
      </w:tr>
      <w:tr w:rsidR="00970917" w:rsidRPr="000D0678" w14:paraId="3AB0BC29" w14:textId="77777777" w:rsidTr="009464A6">
        <w:trPr>
          <w:trHeight w:val="20"/>
          <w:jc w:val="center"/>
        </w:trPr>
        <w:tc>
          <w:tcPr>
            <w:tcW w:w="189" w:type="pct"/>
            <w:tcBorders>
              <w:top w:val="double" w:sz="4" w:space="0" w:color="auto"/>
              <w:left w:val="single" w:sz="4" w:space="0" w:color="000000"/>
              <w:bottom w:val="single" w:sz="4" w:space="0" w:color="000000"/>
              <w:right w:val="nil"/>
            </w:tcBorders>
            <w:hideMark/>
          </w:tcPr>
          <w:p w14:paraId="0B45E592" w14:textId="77777777" w:rsidR="00970917" w:rsidRPr="000D0678" w:rsidRDefault="00970917" w:rsidP="009464A6">
            <w:pPr>
              <w:pStyle w:val="34ffffff6"/>
              <w:rPr>
                <w:sz w:val="18"/>
              </w:rPr>
            </w:pPr>
            <w:r w:rsidRPr="000D0678">
              <w:rPr>
                <w:sz w:val="18"/>
              </w:rPr>
              <w:t>1</w:t>
            </w:r>
          </w:p>
        </w:tc>
        <w:tc>
          <w:tcPr>
            <w:tcW w:w="1504" w:type="pct"/>
            <w:tcBorders>
              <w:top w:val="double" w:sz="4" w:space="0" w:color="auto"/>
              <w:left w:val="nil"/>
              <w:bottom w:val="single" w:sz="4" w:space="0" w:color="000000"/>
              <w:right w:val="single" w:sz="4" w:space="0" w:color="000000"/>
            </w:tcBorders>
            <w:hideMark/>
          </w:tcPr>
          <w:p w14:paraId="1384CDFC" w14:textId="77777777" w:rsidR="00970917" w:rsidRPr="000D0678" w:rsidRDefault="00970917" w:rsidP="009464A6">
            <w:pPr>
              <w:pStyle w:val="34ffffff6"/>
              <w:rPr>
                <w:sz w:val="18"/>
              </w:rPr>
            </w:pPr>
            <w:r w:rsidRPr="000D0678">
              <w:rPr>
                <w:sz w:val="18"/>
              </w:rPr>
              <w:t>Сведения об инфекционных и паразитарных заболеваниях</w:t>
            </w:r>
          </w:p>
        </w:tc>
        <w:tc>
          <w:tcPr>
            <w:tcW w:w="692" w:type="pct"/>
            <w:tcBorders>
              <w:top w:val="double" w:sz="4" w:space="0" w:color="auto"/>
              <w:left w:val="single" w:sz="4" w:space="0" w:color="000000"/>
              <w:bottom w:val="single" w:sz="4" w:space="0" w:color="000000"/>
              <w:right w:val="single" w:sz="4" w:space="0" w:color="000000"/>
            </w:tcBorders>
          </w:tcPr>
          <w:p w14:paraId="68DEFC02" w14:textId="77777777" w:rsidR="00970917" w:rsidRPr="000D0678" w:rsidRDefault="00970917" w:rsidP="009464A6">
            <w:pPr>
              <w:pStyle w:val="34ffffff6"/>
              <w:rPr>
                <w:sz w:val="18"/>
              </w:rPr>
            </w:pPr>
            <w:r w:rsidRPr="000D0678">
              <w:rPr>
                <w:sz w:val="18"/>
              </w:rPr>
              <w:t>1</w:t>
            </w:r>
          </w:p>
        </w:tc>
        <w:tc>
          <w:tcPr>
            <w:tcW w:w="1795" w:type="pct"/>
            <w:tcBorders>
              <w:top w:val="double" w:sz="4" w:space="0" w:color="auto"/>
              <w:left w:val="single" w:sz="4" w:space="0" w:color="000000"/>
              <w:bottom w:val="single" w:sz="4" w:space="0" w:color="000000"/>
              <w:right w:val="single" w:sz="4" w:space="0" w:color="000000"/>
            </w:tcBorders>
            <w:hideMark/>
          </w:tcPr>
          <w:p w14:paraId="4D76D329" w14:textId="77777777" w:rsidR="00970917" w:rsidRPr="000D0678" w:rsidRDefault="00970917" w:rsidP="009464A6">
            <w:pPr>
              <w:pStyle w:val="34ffffff6"/>
              <w:rPr>
                <w:sz w:val="18"/>
              </w:rPr>
            </w:pPr>
            <w:r w:rsidRPr="000D0678">
              <w:rPr>
                <w:sz w:val="18"/>
              </w:rPr>
              <w:t>Приказ Росстата N 867</w:t>
            </w:r>
          </w:p>
        </w:tc>
        <w:tc>
          <w:tcPr>
            <w:tcW w:w="819" w:type="pct"/>
            <w:tcBorders>
              <w:top w:val="double" w:sz="4" w:space="0" w:color="auto"/>
              <w:left w:val="single" w:sz="4" w:space="0" w:color="000000"/>
              <w:bottom w:val="single" w:sz="4" w:space="0" w:color="000000"/>
              <w:right w:val="single" w:sz="4" w:space="0" w:color="000000"/>
            </w:tcBorders>
            <w:hideMark/>
          </w:tcPr>
          <w:p w14:paraId="628F9E17" w14:textId="77777777" w:rsidR="00970917" w:rsidRPr="000D0678" w:rsidRDefault="00970917" w:rsidP="009464A6">
            <w:pPr>
              <w:pStyle w:val="34ffffff6"/>
              <w:rPr>
                <w:sz w:val="18"/>
              </w:rPr>
            </w:pPr>
            <w:r w:rsidRPr="000D0678">
              <w:rPr>
                <w:sz w:val="18"/>
              </w:rPr>
              <w:t>30.12.2020</w:t>
            </w:r>
          </w:p>
        </w:tc>
      </w:tr>
      <w:tr w:rsidR="00970917" w:rsidRPr="000D0678" w14:paraId="559EE3A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92F48A3" w14:textId="77777777" w:rsidR="00970917" w:rsidRPr="000D0678" w:rsidRDefault="00970917" w:rsidP="009464A6">
            <w:pPr>
              <w:pStyle w:val="34ffffff6"/>
              <w:rPr>
                <w:sz w:val="18"/>
              </w:rPr>
            </w:pPr>
            <w:r w:rsidRPr="000D0678">
              <w:rPr>
                <w:sz w:val="18"/>
              </w:rPr>
              <w:t>2</w:t>
            </w:r>
          </w:p>
        </w:tc>
        <w:tc>
          <w:tcPr>
            <w:tcW w:w="1504" w:type="pct"/>
            <w:tcBorders>
              <w:top w:val="single" w:sz="4" w:space="0" w:color="000000"/>
              <w:left w:val="nil"/>
              <w:bottom w:val="single" w:sz="4" w:space="0" w:color="000000"/>
              <w:right w:val="single" w:sz="4" w:space="0" w:color="000000"/>
            </w:tcBorders>
            <w:hideMark/>
          </w:tcPr>
          <w:p w14:paraId="16026398" w14:textId="77777777" w:rsidR="00970917" w:rsidRPr="000D0678" w:rsidRDefault="00970917" w:rsidP="009464A6">
            <w:pPr>
              <w:pStyle w:val="34ffffff6"/>
              <w:rPr>
                <w:sz w:val="18"/>
              </w:rPr>
            </w:pPr>
            <w:r w:rsidRPr="000D0678">
              <w:rPr>
                <w:sz w:val="18"/>
              </w:rPr>
              <w:t>Сведения об организации, оказывающей услуги по медицинской помощи</w:t>
            </w:r>
          </w:p>
        </w:tc>
        <w:tc>
          <w:tcPr>
            <w:tcW w:w="692" w:type="pct"/>
            <w:tcBorders>
              <w:top w:val="single" w:sz="4" w:space="0" w:color="000000"/>
              <w:left w:val="single" w:sz="4" w:space="0" w:color="000000"/>
              <w:bottom w:val="single" w:sz="4" w:space="0" w:color="000000"/>
              <w:right w:val="single" w:sz="4" w:space="0" w:color="000000"/>
            </w:tcBorders>
          </w:tcPr>
          <w:p w14:paraId="74B3718B" w14:textId="77777777" w:rsidR="00970917" w:rsidRPr="000D0678" w:rsidRDefault="00970917" w:rsidP="009464A6">
            <w:pPr>
              <w:pStyle w:val="34ffffff6"/>
              <w:rPr>
                <w:sz w:val="18"/>
              </w:rPr>
            </w:pPr>
            <w:r w:rsidRPr="000D0678">
              <w:rPr>
                <w:sz w:val="18"/>
              </w:rPr>
              <w:t>1-ЗДРАВ</w:t>
            </w:r>
          </w:p>
        </w:tc>
        <w:tc>
          <w:tcPr>
            <w:tcW w:w="1795" w:type="pct"/>
            <w:tcBorders>
              <w:top w:val="single" w:sz="4" w:space="0" w:color="000000"/>
              <w:left w:val="single" w:sz="4" w:space="0" w:color="000000"/>
              <w:bottom w:val="single" w:sz="4" w:space="0" w:color="000000"/>
              <w:right w:val="single" w:sz="4" w:space="0" w:color="000000"/>
            </w:tcBorders>
            <w:hideMark/>
          </w:tcPr>
          <w:p w14:paraId="2317CB99" w14:textId="77777777" w:rsidR="00970917" w:rsidRPr="000D0678" w:rsidRDefault="00970917" w:rsidP="009464A6">
            <w:pPr>
              <w:pStyle w:val="34ffffff6"/>
              <w:rPr>
                <w:sz w:val="18"/>
              </w:rPr>
            </w:pPr>
            <w:r w:rsidRPr="000D0678">
              <w:rPr>
                <w:sz w:val="18"/>
              </w:rPr>
              <w:t>Приказ Росстата N 493</w:t>
            </w:r>
          </w:p>
        </w:tc>
        <w:tc>
          <w:tcPr>
            <w:tcW w:w="819" w:type="pct"/>
            <w:tcBorders>
              <w:top w:val="single" w:sz="4" w:space="0" w:color="000000"/>
              <w:left w:val="single" w:sz="4" w:space="0" w:color="000000"/>
              <w:bottom w:val="single" w:sz="4" w:space="0" w:color="000000"/>
              <w:right w:val="single" w:sz="4" w:space="0" w:color="000000"/>
            </w:tcBorders>
            <w:hideMark/>
          </w:tcPr>
          <w:p w14:paraId="62EA67D9" w14:textId="77777777" w:rsidR="00970917" w:rsidRPr="000D0678" w:rsidRDefault="00970917" w:rsidP="009464A6">
            <w:pPr>
              <w:pStyle w:val="34ffffff6"/>
              <w:rPr>
                <w:sz w:val="18"/>
              </w:rPr>
            </w:pPr>
            <w:r w:rsidRPr="000D0678">
              <w:rPr>
                <w:sz w:val="18"/>
              </w:rPr>
              <w:t>10.08.2018</w:t>
            </w:r>
          </w:p>
        </w:tc>
      </w:tr>
      <w:tr w:rsidR="00970917" w:rsidRPr="000D0678" w14:paraId="37ACEFA4"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B911048" w14:textId="77777777" w:rsidR="00970917" w:rsidRPr="000D0678" w:rsidRDefault="00970917" w:rsidP="009464A6">
            <w:pPr>
              <w:pStyle w:val="34ffffff6"/>
              <w:rPr>
                <w:sz w:val="18"/>
              </w:rPr>
            </w:pPr>
            <w:r w:rsidRPr="000D0678">
              <w:rPr>
                <w:sz w:val="18"/>
              </w:rPr>
              <w:t>3</w:t>
            </w:r>
          </w:p>
        </w:tc>
        <w:tc>
          <w:tcPr>
            <w:tcW w:w="1504" w:type="pct"/>
            <w:tcBorders>
              <w:top w:val="single" w:sz="4" w:space="0" w:color="000000"/>
              <w:left w:val="nil"/>
              <w:bottom w:val="single" w:sz="4" w:space="0" w:color="000000"/>
              <w:right w:val="single" w:sz="4" w:space="0" w:color="000000"/>
            </w:tcBorders>
            <w:hideMark/>
          </w:tcPr>
          <w:p w14:paraId="172A68FC" w14:textId="77777777" w:rsidR="00970917" w:rsidRPr="000D0678" w:rsidRDefault="00970917" w:rsidP="009464A6">
            <w:pPr>
              <w:pStyle w:val="34ffffff6"/>
              <w:rPr>
                <w:sz w:val="18"/>
              </w:rPr>
            </w:pPr>
            <w:r w:rsidRPr="000D0678">
              <w:rPr>
                <w:sz w:val="18"/>
              </w:rPr>
              <w:t>Сведения о численности беспризорных и безнадзорных несовершеннолетних, помещенных в медицинские организации</w:t>
            </w:r>
          </w:p>
        </w:tc>
        <w:tc>
          <w:tcPr>
            <w:tcW w:w="692" w:type="pct"/>
            <w:tcBorders>
              <w:top w:val="single" w:sz="4" w:space="0" w:color="000000"/>
              <w:left w:val="single" w:sz="4" w:space="0" w:color="000000"/>
              <w:bottom w:val="single" w:sz="4" w:space="0" w:color="000000"/>
              <w:right w:val="single" w:sz="4" w:space="0" w:color="000000"/>
            </w:tcBorders>
          </w:tcPr>
          <w:p w14:paraId="510A4252" w14:textId="77777777" w:rsidR="00970917" w:rsidRPr="000D0678" w:rsidRDefault="00970917" w:rsidP="009464A6">
            <w:pPr>
              <w:pStyle w:val="34ffffff6"/>
              <w:rPr>
                <w:sz w:val="18"/>
              </w:rPr>
            </w:pPr>
            <w:r w:rsidRPr="000D0678">
              <w:rPr>
                <w:sz w:val="18"/>
              </w:rPr>
              <w:t>№1-дети (здрав)</w:t>
            </w:r>
          </w:p>
        </w:tc>
        <w:tc>
          <w:tcPr>
            <w:tcW w:w="1795" w:type="pct"/>
            <w:tcBorders>
              <w:top w:val="single" w:sz="4" w:space="0" w:color="000000"/>
              <w:left w:val="single" w:sz="4" w:space="0" w:color="000000"/>
              <w:bottom w:val="single" w:sz="4" w:space="0" w:color="000000"/>
              <w:right w:val="single" w:sz="4" w:space="0" w:color="000000"/>
            </w:tcBorders>
            <w:hideMark/>
          </w:tcPr>
          <w:p w14:paraId="119F152A" w14:textId="77777777" w:rsidR="00970917" w:rsidRPr="000D0678" w:rsidRDefault="00970917" w:rsidP="009464A6">
            <w:pPr>
              <w:pStyle w:val="34ffffff6"/>
              <w:rPr>
                <w:sz w:val="18"/>
              </w:rPr>
            </w:pPr>
            <w:r w:rsidRPr="000D0678">
              <w:rPr>
                <w:sz w:val="18"/>
              </w:rPr>
              <w:t>Приказ Росстата № 679</w:t>
            </w:r>
          </w:p>
        </w:tc>
        <w:tc>
          <w:tcPr>
            <w:tcW w:w="819" w:type="pct"/>
            <w:tcBorders>
              <w:top w:val="single" w:sz="4" w:space="0" w:color="000000"/>
              <w:left w:val="single" w:sz="4" w:space="0" w:color="000000"/>
              <w:bottom w:val="single" w:sz="4" w:space="0" w:color="000000"/>
              <w:right w:val="single" w:sz="4" w:space="0" w:color="000000"/>
            </w:tcBorders>
            <w:hideMark/>
          </w:tcPr>
          <w:p w14:paraId="1EFBA9C7" w14:textId="77777777" w:rsidR="00970917" w:rsidRPr="000D0678" w:rsidRDefault="00970917" w:rsidP="009464A6">
            <w:pPr>
              <w:pStyle w:val="34ffffff6"/>
              <w:rPr>
                <w:sz w:val="18"/>
              </w:rPr>
            </w:pPr>
            <w:r w:rsidRPr="000D0678">
              <w:rPr>
                <w:sz w:val="18"/>
              </w:rPr>
              <w:t>19.11.2018</w:t>
            </w:r>
          </w:p>
        </w:tc>
      </w:tr>
      <w:tr w:rsidR="00970917" w:rsidRPr="000D0678" w14:paraId="372918C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07230D6" w14:textId="77777777" w:rsidR="00970917" w:rsidRPr="000D0678" w:rsidRDefault="00970917" w:rsidP="009464A6">
            <w:pPr>
              <w:pStyle w:val="34ffffff6"/>
              <w:rPr>
                <w:sz w:val="18"/>
              </w:rPr>
            </w:pPr>
            <w:r w:rsidRPr="000D0678">
              <w:rPr>
                <w:sz w:val="18"/>
              </w:rPr>
              <w:t>4</w:t>
            </w:r>
          </w:p>
        </w:tc>
        <w:tc>
          <w:tcPr>
            <w:tcW w:w="1504" w:type="pct"/>
            <w:tcBorders>
              <w:top w:val="single" w:sz="4" w:space="0" w:color="000000"/>
              <w:left w:val="nil"/>
              <w:bottom w:val="single" w:sz="4" w:space="0" w:color="000000"/>
              <w:right w:val="single" w:sz="4" w:space="0" w:color="000000"/>
            </w:tcBorders>
            <w:hideMark/>
          </w:tcPr>
          <w:p w14:paraId="37C83572" w14:textId="77777777" w:rsidR="00970917" w:rsidRPr="000D0678" w:rsidRDefault="00970917" w:rsidP="009464A6">
            <w:pPr>
              <w:pStyle w:val="34ffffff6"/>
              <w:rPr>
                <w:sz w:val="18"/>
              </w:rPr>
            </w:pPr>
            <w:r w:rsidRPr="000D0678">
              <w:rPr>
                <w:sz w:val="18"/>
              </w:rPr>
              <w:t>Сведения о деятельности врача (отделения, центра) общей практики (семейного врача)</w:t>
            </w:r>
          </w:p>
        </w:tc>
        <w:tc>
          <w:tcPr>
            <w:tcW w:w="692" w:type="pct"/>
            <w:tcBorders>
              <w:top w:val="single" w:sz="4" w:space="0" w:color="000000"/>
              <w:left w:val="single" w:sz="4" w:space="0" w:color="000000"/>
              <w:bottom w:val="single" w:sz="4" w:space="0" w:color="000000"/>
              <w:right w:val="single" w:sz="4" w:space="0" w:color="000000"/>
            </w:tcBorders>
          </w:tcPr>
          <w:p w14:paraId="16B716A2" w14:textId="77777777" w:rsidR="00970917" w:rsidRPr="000D0678" w:rsidRDefault="00970917" w:rsidP="009464A6">
            <w:pPr>
              <w:pStyle w:val="34ffffff6"/>
              <w:rPr>
                <w:sz w:val="18"/>
              </w:rPr>
            </w:pPr>
            <w:r w:rsidRPr="000D0678">
              <w:rPr>
                <w:sz w:val="18"/>
              </w:rPr>
              <w:t>1-ВОП</w:t>
            </w:r>
          </w:p>
        </w:tc>
        <w:tc>
          <w:tcPr>
            <w:tcW w:w="1795" w:type="pct"/>
            <w:tcBorders>
              <w:top w:val="single" w:sz="4" w:space="0" w:color="000000"/>
              <w:left w:val="single" w:sz="4" w:space="0" w:color="000000"/>
              <w:bottom w:val="single" w:sz="4" w:space="0" w:color="000000"/>
              <w:right w:val="single" w:sz="4" w:space="0" w:color="000000"/>
            </w:tcBorders>
            <w:hideMark/>
          </w:tcPr>
          <w:p w14:paraId="08EBF6FB" w14:textId="77777777" w:rsidR="00970917" w:rsidRPr="000D0678" w:rsidRDefault="00970917" w:rsidP="009464A6">
            <w:pPr>
              <w:pStyle w:val="34ffffff6"/>
              <w:rPr>
                <w:sz w:val="18"/>
              </w:rPr>
            </w:pPr>
            <w:r w:rsidRPr="000D0678">
              <w:rPr>
                <w:sz w:val="18"/>
              </w:rPr>
              <w:t>Приложение 5 к Приказу Министерства здравоохранения и социального развития РФ N 84 "О порядке осуществления деятельности врача общей практики (семейного врача)"</w:t>
            </w:r>
          </w:p>
        </w:tc>
        <w:tc>
          <w:tcPr>
            <w:tcW w:w="819" w:type="pct"/>
            <w:tcBorders>
              <w:top w:val="single" w:sz="4" w:space="0" w:color="000000"/>
              <w:left w:val="single" w:sz="4" w:space="0" w:color="000000"/>
              <w:bottom w:val="single" w:sz="4" w:space="0" w:color="000000"/>
              <w:right w:val="single" w:sz="4" w:space="0" w:color="000000"/>
            </w:tcBorders>
            <w:hideMark/>
          </w:tcPr>
          <w:p w14:paraId="5F6EC284" w14:textId="77777777" w:rsidR="00970917" w:rsidRPr="000D0678" w:rsidRDefault="00970917" w:rsidP="009464A6">
            <w:pPr>
              <w:pStyle w:val="34ffffff6"/>
              <w:rPr>
                <w:sz w:val="18"/>
              </w:rPr>
            </w:pPr>
            <w:r w:rsidRPr="000D0678">
              <w:rPr>
                <w:sz w:val="18"/>
              </w:rPr>
              <w:t>17.01.2005</w:t>
            </w:r>
          </w:p>
        </w:tc>
      </w:tr>
      <w:tr w:rsidR="00970917" w:rsidRPr="000D0678" w14:paraId="6EA788C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EA91197" w14:textId="77777777" w:rsidR="00970917" w:rsidRPr="000D0678" w:rsidRDefault="00970917" w:rsidP="009464A6">
            <w:pPr>
              <w:pStyle w:val="34ffffff6"/>
              <w:rPr>
                <w:sz w:val="18"/>
              </w:rPr>
            </w:pPr>
            <w:r w:rsidRPr="000D0678">
              <w:rPr>
                <w:sz w:val="18"/>
              </w:rPr>
              <w:t>5</w:t>
            </w:r>
          </w:p>
        </w:tc>
        <w:tc>
          <w:tcPr>
            <w:tcW w:w="1504" w:type="pct"/>
            <w:tcBorders>
              <w:top w:val="single" w:sz="4" w:space="0" w:color="000000"/>
              <w:left w:val="nil"/>
              <w:bottom w:val="single" w:sz="4" w:space="0" w:color="000000"/>
              <w:right w:val="single" w:sz="4" w:space="0" w:color="000000"/>
            </w:tcBorders>
            <w:hideMark/>
          </w:tcPr>
          <w:p w14:paraId="7714B2A2" w14:textId="77777777" w:rsidR="00970917" w:rsidRPr="000D0678" w:rsidRDefault="00970917" w:rsidP="009464A6">
            <w:pPr>
              <w:pStyle w:val="34ffffff6"/>
              <w:rPr>
                <w:sz w:val="18"/>
              </w:rPr>
            </w:pPr>
            <w:r w:rsidRPr="000D0678">
              <w:rPr>
                <w:sz w:val="18"/>
              </w:rPr>
              <w:t>Сведения об оказании медицинской помощи гражданам Республики Беларусь в государственных и муниципальных учреждениях здравоохранения Российской Федерации</w:t>
            </w:r>
          </w:p>
        </w:tc>
        <w:tc>
          <w:tcPr>
            <w:tcW w:w="692" w:type="pct"/>
            <w:tcBorders>
              <w:top w:val="single" w:sz="4" w:space="0" w:color="000000"/>
              <w:left w:val="single" w:sz="4" w:space="0" w:color="000000"/>
              <w:bottom w:val="single" w:sz="4" w:space="0" w:color="000000"/>
              <w:right w:val="single" w:sz="4" w:space="0" w:color="000000"/>
            </w:tcBorders>
          </w:tcPr>
          <w:p w14:paraId="7015D674" w14:textId="77777777" w:rsidR="00970917" w:rsidRPr="000D0678" w:rsidRDefault="00970917" w:rsidP="009464A6">
            <w:pPr>
              <w:pStyle w:val="34ffffff6"/>
              <w:rPr>
                <w:sz w:val="18"/>
              </w:rPr>
            </w:pPr>
            <w:r w:rsidRPr="000D0678">
              <w:rPr>
                <w:sz w:val="18"/>
              </w:rPr>
              <w:t>1-РБ</w:t>
            </w:r>
          </w:p>
        </w:tc>
        <w:tc>
          <w:tcPr>
            <w:tcW w:w="1795" w:type="pct"/>
            <w:tcBorders>
              <w:top w:val="single" w:sz="4" w:space="0" w:color="000000"/>
              <w:left w:val="single" w:sz="4" w:space="0" w:color="000000"/>
              <w:bottom w:val="single" w:sz="4" w:space="0" w:color="000000"/>
              <w:right w:val="single" w:sz="4" w:space="0" w:color="000000"/>
            </w:tcBorders>
            <w:hideMark/>
          </w:tcPr>
          <w:p w14:paraId="10D105AC" w14:textId="77777777" w:rsidR="00970917" w:rsidRPr="000D0678" w:rsidRDefault="00970917" w:rsidP="009464A6">
            <w:pPr>
              <w:pStyle w:val="34ffffff6"/>
              <w:rPr>
                <w:sz w:val="18"/>
              </w:rPr>
            </w:pPr>
            <w:r w:rsidRPr="000D0678">
              <w:rPr>
                <w:sz w:val="18"/>
              </w:rPr>
              <w:t>Приказ Минздравсоцразвития РФ "Об утверждении отраслевой статистической отчетности"</w:t>
            </w:r>
          </w:p>
        </w:tc>
        <w:tc>
          <w:tcPr>
            <w:tcW w:w="819" w:type="pct"/>
            <w:tcBorders>
              <w:top w:val="single" w:sz="4" w:space="0" w:color="000000"/>
              <w:left w:val="single" w:sz="4" w:space="0" w:color="000000"/>
              <w:bottom w:val="single" w:sz="4" w:space="0" w:color="000000"/>
              <w:right w:val="single" w:sz="4" w:space="0" w:color="000000"/>
            </w:tcBorders>
            <w:hideMark/>
          </w:tcPr>
          <w:p w14:paraId="3DD34FC2" w14:textId="77777777" w:rsidR="00970917" w:rsidRPr="000D0678" w:rsidRDefault="00970917" w:rsidP="009464A6">
            <w:pPr>
              <w:pStyle w:val="34ffffff6"/>
              <w:rPr>
                <w:sz w:val="18"/>
              </w:rPr>
            </w:pPr>
            <w:r w:rsidRPr="000D0678">
              <w:rPr>
                <w:sz w:val="18"/>
              </w:rPr>
              <w:t>21.01.2009</w:t>
            </w:r>
          </w:p>
        </w:tc>
      </w:tr>
      <w:tr w:rsidR="00970917" w:rsidRPr="000D0678" w14:paraId="4BF35008"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C367F07" w14:textId="77777777" w:rsidR="00970917" w:rsidRPr="000D0678" w:rsidRDefault="00970917" w:rsidP="009464A6">
            <w:pPr>
              <w:pStyle w:val="34ffffff6"/>
              <w:rPr>
                <w:sz w:val="18"/>
              </w:rPr>
            </w:pPr>
            <w:r w:rsidRPr="000D0678">
              <w:rPr>
                <w:sz w:val="18"/>
              </w:rPr>
              <w:t>6</w:t>
            </w:r>
          </w:p>
        </w:tc>
        <w:tc>
          <w:tcPr>
            <w:tcW w:w="1504" w:type="pct"/>
            <w:tcBorders>
              <w:top w:val="single" w:sz="4" w:space="0" w:color="000000"/>
              <w:left w:val="nil"/>
              <w:bottom w:val="single" w:sz="4" w:space="0" w:color="000000"/>
              <w:right w:val="single" w:sz="4" w:space="0" w:color="000000"/>
            </w:tcBorders>
            <w:hideMark/>
          </w:tcPr>
          <w:p w14:paraId="41B3EF75" w14:textId="77777777" w:rsidR="00970917" w:rsidRPr="000D0678" w:rsidRDefault="00970917" w:rsidP="009464A6">
            <w:pPr>
              <w:pStyle w:val="34ffffff6"/>
              <w:rPr>
                <w:sz w:val="18"/>
              </w:rPr>
            </w:pPr>
            <w:r w:rsidRPr="000D0678">
              <w:rPr>
                <w:sz w:val="18"/>
              </w:rPr>
              <w:t>Режимы химиотерапии, назначенные при регистрации в начале лечения</w:t>
            </w:r>
          </w:p>
        </w:tc>
        <w:tc>
          <w:tcPr>
            <w:tcW w:w="692" w:type="pct"/>
            <w:tcBorders>
              <w:top w:val="single" w:sz="4" w:space="0" w:color="000000"/>
              <w:left w:val="single" w:sz="4" w:space="0" w:color="000000"/>
              <w:bottom w:val="single" w:sz="4" w:space="0" w:color="000000"/>
              <w:right w:val="single" w:sz="4" w:space="0" w:color="000000"/>
            </w:tcBorders>
          </w:tcPr>
          <w:p w14:paraId="2EF63306" w14:textId="77777777" w:rsidR="00970917" w:rsidRPr="000D0678" w:rsidRDefault="00970917" w:rsidP="009464A6">
            <w:pPr>
              <w:pStyle w:val="34ffffff6"/>
              <w:rPr>
                <w:sz w:val="18"/>
              </w:rPr>
            </w:pPr>
            <w:r w:rsidRPr="000D0678">
              <w:rPr>
                <w:sz w:val="18"/>
              </w:rPr>
              <w:t>2-ТБ</w:t>
            </w:r>
          </w:p>
        </w:tc>
        <w:tc>
          <w:tcPr>
            <w:tcW w:w="1795" w:type="pct"/>
            <w:tcBorders>
              <w:top w:val="single" w:sz="4" w:space="0" w:color="000000"/>
              <w:left w:val="single" w:sz="4" w:space="0" w:color="000000"/>
              <w:bottom w:val="single" w:sz="4" w:space="0" w:color="000000"/>
              <w:right w:val="single" w:sz="4" w:space="0" w:color="000000"/>
            </w:tcBorders>
            <w:hideMark/>
          </w:tcPr>
          <w:p w14:paraId="361026A7" w14:textId="77777777" w:rsidR="00970917" w:rsidRPr="000D0678" w:rsidRDefault="00970917" w:rsidP="009464A6">
            <w:pPr>
              <w:pStyle w:val="34ffffff6"/>
              <w:rPr>
                <w:sz w:val="18"/>
              </w:rPr>
            </w:pPr>
            <w:r w:rsidRPr="000D0678">
              <w:rPr>
                <w:sz w:val="18"/>
              </w:rPr>
              <w:t>Приказ Минздрава России № 50</w:t>
            </w:r>
          </w:p>
        </w:tc>
        <w:tc>
          <w:tcPr>
            <w:tcW w:w="819" w:type="pct"/>
            <w:tcBorders>
              <w:top w:val="single" w:sz="4" w:space="0" w:color="000000"/>
              <w:left w:val="single" w:sz="4" w:space="0" w:color="000000"/>
              <w:bottom w:val="single" w:sz="4" w:space="0" w:color="000000"/>
              <w:right w:val="single" w:sz="4" w:space="0" w:color="000000"/>
            </w:tcBorders>
            <w:hideMark/>
          </w:tcPr>
          <w:p w14:paraId="24A7945C" w14:textId="77777777" w:rsidR="00970917" w:rsidRPr="000D0678" w:rsidRDefault="00970917" w:rsidP="009464A6">
            <w:pPr>
              <w:pStyle w:val="34ffffff6"/>
              <w:rPr>
                <w:sz w:val="18"/>
              </w:rPr>
            </w:pPr>
            <w:r w:rsidRPr="000D0678">
              <w:rPr>
                <w:sz w:val="18"/>
              </w:rPr>
              <w:t>13.02.2004</w:t>
            </w:r>
          </w:p>
        </w:tc>
      </w:tr>
      <w:tr w:rsidR="00970917" w:rsidRPr="000D0678" w14:paraId="35B9B1B0"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0522F1A" w14:textId="77777777" w:rsidR="00970917" w:rsidRPr="000D0678" w:rsidRDefault="00970917" w:rsidP="009464A6">
            <w:pPr>
              <w:pStyle w:val="34ffffff6"/>
              <w:rPr>
                <w:sz w:val="18"/>
              </w:rPr>
            </w:pPr>
            <w:r w:rsidRPr="000D0678">
              <w:rPr>
                <w:sz w:val="18"/>
              </w:rPr>
              <w:t>7</w:t>
            </w:r>
          </w:p>
        </w:tc>
        <w:tc>
          <w:tcPr>
            <w:tcW w:w="1504" w:type="pct"/>
            <w:tcBorders>
              <w:top w:val="single" w:sz="4" w:space="0" w:color="000000"/>
              <w:left w:val="nil"/>
              <w:bottom w:val="single" w:sz="4" w:space="0" w:color="000000"/>
              <w:right w:val="single" w:sz="4" w:space="0" w:color="000000"/>
            </w:tcBorders>
            <w:hideMark/>
          </w:tcPr>
          <w:p w14:paraId="7BE5DD5F" w14:textId="77777777" w:rsidR="00970917" w:rsidRPr="000D0678" w:rsidRDefault="00970917" w:rsidP="009464A6">
            <w:pPr>
              <w:pStyle w:val="34ffffff6"/>
              <w:rPr>
                <w:sz w:val="18"/>
              </w:rPr>
            </w:pPr>
            <w:r w:rsidRPr="000D0678">
              <w:rPr>
                <w:sz w:val="18"/>
              </w:rPr>
              <w:t>Сведения о результатах исследования крови на антитела к ВИЧ</w:t>
            </w:r>
          </w:p>
        </w:tc>
        <w:tc>
          <w:tcPr>
            <w:tcW w:w="692" w:type="pct"/>
            <w:tcBorders>
              <w:top w:val="single" w:sz="4" w:space="0" w:color="000000"/>
              <w:left w:val="single" w:sz="4" w:space="0" w:color="000000"/>
              <w:bottom w:val="single" w:sz="4" w:space="0" w:color="000000"/>
              <w:right w:val="single" w:sz="4" w:space="0" w:color="000000"/>
            </w:tcBorders>
          </w:tcPr>
          <w:p w14:paraId="3C6A790D" w14:textId="77777777" w:rsidR="00970917" w:rsidRPr="000D0678" w:rsidRDefault="00970917" w:rsidP="009464A6">
            <w:pPr>
              <w:pStyle w:val="34ffffff6"/>
              <w:rPr>
                <w:sz w:val="18"/>
              </w:rPr>
            </w:pPr>
            <w:r w:rsidRPr="000D0678">
              <w:rPr>
                <w:sz w:val="18"/>
              </w:rPr>
              <w:t>4</w:t>
            </w:r>
          </w:p>
        </w:tc>
        <w:tc>
          <w:tcPr>
            <w:tcW w:w="1795" w:type="pct"/>
            <w:tcBorders>
              <w:top w:val="single" w:sz="4" w:space="0" w:color="000000"/>
              <w:left w:val="single" w:sz="4" w:space="0" w:color="000000"/>
              <w:bottom w:val="single" w:sz="4" w:space="0" w:color="000000"/>
              <w:right w:val="single" w:sz="4" w:space="0" w:color="000000"/>
            </w:tcBorders>
            <w:hideMark/>
          </w:tcPr>
          <w:p w14:paraId="5BB2C528" w14:textId="77777777" w:rsidR="00970917" w:rsidRPr="000D0678" w:rsidRDefault="00970917" w:rsidP="009464A6">
            <w:pPr>
              <w:pStyle w:val="34ffffff6"/>
              <w:rPr>
                <w:sz w:val="18"/>
              </w:rPr>
            </w:pPr>
            <w:r w:rsidRPr="000D0678">
              <w:rPr>
                <w:sz w:val="18"/>
              </w:rPr>
              <w:t>Приказ Росстата N 66 "Об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санитарно-эпидемиологической ситуацией по ВИЧ-инфекции в Российской Федерации"</w:t>
            </w:r>
          </w:p>
        </w:tc>
        <w:tc>
          <w:tcPr>
            <w:tcW w:w="819" w:type="pct"/>
            <w:tcBorders>
              <w:top w:val="single" w:sz="4" w:space="0" w:color="000000"/>
              <w:left w:val="single" w:sz="4" w:space="0" w:color="000000"/>
              <w:bottom w:val="single" w:sz="4" w:space="0" w:color="000000"/>
              <w:right w:val="single" w:sz="4" w:space="0" w:color="000000"/>
            </w:tcBorders>
            <w:hideMark/>
          </w:tcPr>
          <w:p w14:paraId="74427CC6" w14:textId="77777777" w:rsidR="00970917" w:rsidRPr="000D0678" w:rsidRDefault="00970917" w:rsidP="009464A6">
            <w:pPr>
              <w:pStyle w:val="34ffffff6"/>
              <w:rPr>
                <w:sz w:val="18"/>
              </w:rPr>
            </w:pPr>
            <w:r w:rsidRPr="000D0678">
              <w:rPr>
                <w:sz w:val="18"/>
              </w:rPr>
              <w:t>14.02.2020</w:t>
            </w:r>
          </w:p>
        </w:tc>
      </w:tr>
      <w:tr w:rsidR="00970917" w:rsidRPr="000D0678" w14:paraId="01A9593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FE28D39" w14:textId="77777777" w:rsidR="00970917" w:rsidRPr="000D0678" w:rsidRDefault="00970917" w:rsidP="009464A6">
            <w:pPr>
              <w:pStyle w:val="34ffffff6"/>
              <w:rPr>
                <w:sz w:val="18"/>
              </w:rPr>
            </w:pPr>
            <w:r w:rsidRPr="000D0678">
              <w:rPr>
                <w:sz w:val="18"/>
              </w:rPr>
              <w:t>8</w:t>
            </w:r>
          </w:p>
        </w:tc>
        <w:tc>
          <w:tcPr>
            <w:tcW w:w="1504" w:type="pct"/>
            <w:tcBorders>
              <w:top w:val="single" w:sz="4" w:space="0" w:color="000000"/>
              <w:left w:val="nil"/>
              <w:bottom w:val="single" w:sz="4" w:space="0" w:color="000000"/>
              <w:right w:val="single" w:sz="4" w:space="0" w:color="000000"/>
            </w:tcBorders>
            <w:hideMark/>
          </w:tcPr>
          <w:p w14:paraId="215086D8" w14:textId="77777777" w:rsidR="00970917" w:rsidRPr="000D0678" w:rsidRDefault="00970917" w:rsidP="009464A6">
            <w:pPr>
              <w:pStyle w:val="34ffffff6"/>
              <w:rPr>
                <w:sz w:val="18"/>
              </w:rPr>
            </w:pPr>
            <w:r w:rsidRPr="000D0678">
              <w:rPr>
                <w:sz w:val="18"/>
              </w:rPr>
              <w:t>Сведения о профилактических прививках</w:t>
            </w:r>
          </w:p>
        </w:tc>
        <w:tc>
          <w:tcPr>
            <w:tcW w:w="692" w:type="pct"/>
            <w:tcBorders>
              <w:top w:val="single" w:sz="4" w:space="0" w:color="000000"/>
              <w:left w:val="single" w:sz="4" w:space="0" w:color="000000"/>
              <w:bottom w:val="single" w:sz="4" w:space="0" w:color="000000"/>
              <w:right w:val="single" w:sz="4" w:space="0" w:color="000000"/>
            </w:tcBorders>
          </w:tcPr>
          <w:p w14:paraId="2951DCB8" w14:textId="77777777" w:rsidR="00970917" w:rsidRPr="000D0678" w:rsidRDefault="00970917" w:rsidP="009464A6">
            <w:pPr>
              <w:pStyle w:val="34ffffff6"/>
              <w:rPr>
                <w:sz w:val="18"/>
              </w:rPr>
            </w:pPr>
            <w:r w:rsidRPr="000D0678">
              <w:rPr>
                <w:sz w:val="18"/>
              </w:rPr>
              <w:t>5</w:t>
            </w:r>
          </w:p>
        </w:tc>
        <w:tc>
          <w:tcPr>
            <w:tcW w:w="1795" w:type="pct"/>
            <w:tcBorders>
              <w:top w:val="single" w:sz="4" w:space="0" w:color="000000"/>
              <w:left w:val="single" w:sz="4" w:space="0" w:color="000000"/>
              <w:bottom w:val="single" w:sz="4" w:space="0" w:color="000000"/>
              <w:right w:val="single" w:sz="4" w:space="0" w:color="000000"/>
            </w:tcBorders>
            <w:hideMark/>
          </w:tcPr>
          <w:p w14:paraId="448D46ED" w14:textId="77777777" w:rsidR="00970917" w:rsidRPr="000D0678" w:rsidRDefault="00970917" w:rsidP="009464A6">
            <w:pPr>
              <w:pStyle w:val="34ffffff6"/>
              <w:rPr>
                <w:sz w:val="18"/>
              </w:rPr>
            </w:pPr>
            <w:r w:rsidRPr="000D0678">
              <w:rPr>
                <w:sz w:val="18"/>
              </w:rPr>
              <w:t>Приказ Росстата N 867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tc>
        <w:tc>
          <w:tcPr>
            <w:tcW w:w="819" w:type="pct"/>
            <w:tcBorders>
              <w:top w:val="single" w:sz="4" w:space="0" w:color="000000"/>
              <w:left w:val="single" w:sz="4" w:space="0" w:color="000000"/>
              <w:bottom w:val="single" w:sz="4" w:space="0" w:color="000000"/>
              <w:right w:val="single" w:sz="4" w:space="0" w:color="000000"/>
            </w:tcBorders>
            <w:hideMark/>
          </w:tcPr>
          <w:p w14:paraId="7AE6C1E5" w14:textId="77777777" w:rsidR="00970917" w:rsidRPr="000D0678" w:rsidRDefault="00970917" w:rsidP="009464A6">
            <w:pPr>
              <w:pStyle w:val="34ffffff6"/>
              <w:rPr>
                <w:sz w:val="18"/>
              </w:rPr>
            </w:pPr>
            <w:r w:rsidRPr="000D0678">
              <w:rPr>
                <w:sz w:val="18"/>
              </w:rPr>
              <w:t>30.12.2020</w:t>
            </w:r>
          </w:p>
        </w:tc>
      </w:tr>
      <w:tr w:rsidR="00970917" w:rsidRPr="000D0678" w14:paraId="3E35636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8CF6EF6" w14:textId="77777777" w:rsidR="00970917" w:rsidRPr="000D0678" w:rsidRDefault="00970917" w:rsidP="009464A6">
            <w:pPr>
              <w:pStyle w:val="34ffffff6"/>
              <w:rPr>
                <w:sz w:val="18"/>
              </w:rPr>
            </w:pPr>
            <w:r w:rsidRPr="000D0678">
              <w:rPr>
                <w:sz w:val="18"/>
              </w:rPr>
              <w:t>9</w:t>
            </w:r>
          </w:p>
        </w:tc>
        <w:tc>
          <w:tcPr>
            <w:tcW w:w="1504" w:type="pct"/>
            <w:tcBorders>
              <w:top w:val="single" w:sz="4" w:space="0" w:color="000000"/>
              <w:left w:val="nil"/>
              <w:bottom w:val="single" w:sz="4" w:space="0" w:color="000000"/>
              <w:right w:val="single" w:sz="4" w:space="0" w:color="000000"/>
            </w:tcBorders>
            <w:hideMark/>
          </w:tcPr>
          <w:p w14:paraId="28E0BC1F" w14:textId="77777777" w:rsidR="00970917" w:rsidRPr="000D0678" w:rsidRDefault="00970917" w:rsidP="009464A6">
            <w:pPr>
              <w:pStyle w:val="34ffffff6"/>
              <w:rPr>
                <w:sz w:val="18"/>
              </w:rPr>
            </w:pPr>
            <w:r w:rsidRPr="000D0678">
              <w:rPr>
                <w:sz w:val="18"/>
              </w:rPr>
              <w:t>Сведения о контингентах детей, подростков и взрослых, привитых против инфекционных заболеваний</w:t>
            </w:r>
          </w:p>
        </w:tc>
        <w:tc>
          <w:tcPr>
            <w:tcW w:w="692" w:type="pct"/>
            <w:tcBorders>
              <w:top w:val="single" w:sz="4" w:space="0" w:color="000000"/>
              <w:left w:val="single" w:sz="4" w:space="0" w:color="000000"/>
              <w:bottom w:val="single" w:sz="4" w:space="0" w:color="000000"/>
              <w:right w:val="single" w:sz="4" w:space="0" w:color="000000"/>
            </w:tcBorders>
          </w:tcPr>
          <w:p w14:paraId="509DADA7" w14:textId="77777777" w:rsidR="00970917" w:rsidRPr="000D0678" w:rsidRDefault="00970917" w:rsidP="009464A6">
            <w:pPr>
              <w:pStyle w:val="34ffffff6"/>
              <w:rPr>
                <w:sz w:val="18"/>
              </w:rPr>
            </w:pPr>
            <w:r w:rsidRPr="000D0678">
              <w:rPr>
                <w:sz w:val="18"/>
              </w:rPr>
              <w:t>6</w:t>
            </w:r>
          </w:p>
        </w:tc>
        <w:tc>
          <w:tcPr>
            <w:tcW w:w="1795" w:type="pct"/>
            <w:tcBorders>
              <w:top w:val="single" w:sz="4" w:space="0" w:color="000000"/>
              <w:left w:val="single" w:sz="4" w:space="0" w:color="000000"/>
              <w:bottom w:val="single" w:sz="4" w:space="0" w:color="000000"/>
              <w:right w:val="single" w:sz="4" w:space="0" w:color="000000"/>
            </w:tcBorders>
            <w:hideMark/>
          </w:tcPr>
          <w:p w14:paraId="4C1BC8F1" w14:textId="77777777" w:rsidR="00970917" w:rsidRPr="000D0678" w:rsidRDefault="00970917" w:rsidP="009464A6">
            <w:pPr>
              <w:pStyle w:val="34ffffff6"/>
              <w:rPr>
                <w:sz w:val="18"/>
              </w:rPr>
            </w:pPr>
            <w:r w:rsidRPr="000D0678">
              <w:rPr>
                <w:sz w:val="18"/>
              </w:rPr>
              <w:t xml:space="preserve">Приказ Росстата N 911 "Об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 </w:t>
            </w:r>
          </w:p>
        </w:tc>
        <w:tc>
          <w:tcPr>
            <w:tcW w:w="819" w:type="pct"/>
            <w:tcBorders>
              <w:top w:val="single" w:sz="4" w:space="0" w:color="000000"/>
              <w:left w:val="single" w:sz="4" w:space="0" w:color="000000"/>
              <w:bottom w:val="single" w:sz="4" w:space="0" w:color="000000"/>
              <w:right w:val="single" w:sz="4" w:space="0" w:color="000000"/>
            </w:tcBorders>
            <w:hideMark/>
          </w:tcPr>
          <w:p w14:paraId="60F8A741" w14:textId="77777777" w:rsidR="00970917" w:rsidRPr="000D0678" w:rsidRDefault="00970917" w:rsidP="009464A6">
            <w:pPr>
              <w:pStyle w:val="34ffffff6"/>
              <w:rPr>
                <w:sz w:val="18"/>
              </w:rPr>
            </w:pPr>
            <w:r w:rsidRPr="000D0678">
              <w:rPr>
                <w:sz w:val="18"/>
              </w:rPr>
              <w:t>07.12.2022</w:t>
            </w:r>
          </w:p>
        </w:tc>
      </w:tr>
      <w:tr w:rsidR="00970917" w:rsidRPr="000D0678" w14:paraId="06F3098A"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133F4E9" w14:textId="77777777" w:rsidR="00970917" w:rsidRPr="000D0678" w:rsidRDefault="00970917" w:rsidP="009464A6">
            <w:pPr>
              <w:pStyle w:val="34ffffff6"/>
              <w:rPr>
                <w:sz w:val="18"/>
              </w:rPr>
            </w:pPr>
            <w:r w:rsidRPr="000D0678">
              <w:rPr>
                <w:sz w:val="18"/>
              </w:rPr>
              <w:t>10</w:t>
            </w:r>
          </w:p>
        </w:tc>
        <w:tc>
          <w:tcPr>
            <w:tcW w:w="1504" w:type="pct"/>
            <w:tcBorders>
              <w:top w:val="single" w:sz="4" w:space="0" w:color="000000"/>
              <w:left w:val="nil"/>
              <w:bottom w:val="single" w:sz="4" w:space="0" w:color="000000"/>
              <w:right w:val="single" w:sz="4" w:space="0" w:color="000000"/>
            </w:tcBorders>
            <w:hideMark/>
          </w:tcPr>
          <w:p w14:paraId="61475DD8" w14:textId="77777777" w:rsidR="00970917" w:rsidRPr="000D0678" w:rsidRDefault="00970917" w:rsidP="009464A6">
            <w:pPr>
              <w:pStyle w:val="34ffffff6"/>
              <w:rPr>
                <w:sz w:val="18"/>
              </w:rPr>
            </w:pPr>
            <w:r w:rsidRPr="000D0678">
              <w:rPr>
                <w:sz w:val="18"/>
              </w:rPr>
              <w:t>Сведения о злокачественных новообразованиях</w:t>
            </w:r>
          </w:p>
        </w:tc>
        <w:tc>
          <w:tcPr>
            <w:tcW w:w="692" w:type="pct"/>
            <w:tcBorders>
              <w:top w:val="single" w:sz="4" w:space="0" w:color="000000"/>
              <w:left w:val="single" w:sz="4" w:space="0" w:color="000000"/>
              <w:bottom w:val="single" w:sz="4" w:space="0" w:color="000000"/>
              <w:right w:val="single" w:sz="4" w:space="0" w:color="000000"/>
            </w:tcBorders>
          </w:tcPr>
          <w:p w14:paraId="09E80116" w14:textId="77777777" w:rsidR="00970917" w:rsidRPr="000D0678" w:rsidRDefault="00970917" w:rsidP="009464A6">
            <w:pPr>
              <w:pStyle w:val="34ffffff6"/>
              <w:rPr>
                <w:sz w:val="18"/>
              </w:rPr>
            </w:pPr>
            <w:r w:rsidRPr="000D0678">
              <w:rPr>
                <w:sz w:val="18"/>
              </w:rPr>
              <w:t>7</w:t>
            </w:r>
          </w:p>
        </w:tc>
        <w:tc>
          <w:tcPr>
            <w:tcW w:w="1795" w:type="pct"/>
            <w:tcBorders>
              <w:top w:val="single" w:sz="4" w:space="0" w:color="000000"/>
              <w:left w:val="single" w:sz="4" w:space="0" w:color="000000"/>
              <w:bottom w:val="single" w:sz="4" w:space="0" w:color="000000"/>
              <w:right w:val="single" w:sz="4" w:space="0" w:color="000000"/>
            </w:tcBorders>
            <w:hideMark/>
          </w:tcPr>
          <w:p w14:paraId="247E65C3"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2012A93B" w14:textId="77777777" w:rsidR="00970917" w:rsidRPr="000D0678" w:rsidRDefault="00970917" w:rsidP="009464A6">
            <w:pPr>
              <w:pStyle w:val="34ffffff6"/>
              <w:rPr>
                <w:sz w:val="18"/>
              </w:rPr>
            </w:pPr>
            <w:r w:rsidRPr="000D0678">
              <w:rPr>
                <w:sz w:val="18"/>
              </w:rPr>
              <w:t>27.12.2022</w:t>
            </w:r>
          </w:p>
        </w:tc>
      </w:tr>
      <w:tr w:rsidR="00970917" w:rsidRPr="000D0678" w14:paraId="7A3F7AD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4C1A317" w14:textId="77777777" w:rsidR="00970917" w:rsidRPr="000D0678" w:rsidRDefault="00970917" w:rsidP="009464A6">
            <w:pPr>
              <w:pStyle w:val="34ffffff6"/>
              <w:rPr>
                <w:sz w:val="18"/>
              </w:rPr>
            </w:pPr>
            <w:r w:rsidRPr="000D0678">
              <w:rPr>
                <w:sz w:val="18"/>
              </w:rPr>
              <w:t>11</w:t>
            </w:r>
          </w:p>
        </w:tc>
        <w:tc>
          <w:tcPr>
            <w:tcW w:w="1504" w:type="pct"/>
            <w:tcBorders>
              <w:top w:val="single" w:sz="4" w:space="0" w:color="000000"/>
              <w:left w:val="nil"/>
              <w:bottom w:val="single" w:sz="4" w:space="0" w:color="000000"/>
              <w:right w:val="single" w:sz="4" w:space="0" w:color="000000"/>
            </w:tcBorders>
            <w:hideMark/>
          </w:tcPr>
          <w:p w14:paraId="039A666D" w14:textId="77777777" w:rsidR="00970917" w:rsidRPr="000D0678" w:rsidRDefault="00970917" w:rsidP="009464A6">
            <w:pPr>
              <w:pStyle w:val="34ffffff6"/>
              <w:rPr>
                <w:sz w:val="18"/>
              </w:rPr>
            </w:pPr>
            <w:r w:rsidRPr="000D0678">
              <w:rPr>
                <w:sz w:val="18"/>
              </w:rPr>
              <w:t>Сведения о впервые выявленных больных и рецидивах заболеваний туберкулезом</w:t>
            </w:r>
          </w:p>
        </w:tc>
        <w:tc>
          <w:tcPr>
            <w:tcW w:w="692" w:type="pct"/>
            <w:tcBorders>
              <w:top w:val="single" w:sz="4" w:space="0" w:color="000000"/>
              <w:left w:val="single" w:sz="4" w:space="0" w:color="000000"/>
              <w:bottom w:val="single" w:sz="4" w:space="0" w:color="000000"/>
              <w:right w:val="single" w:sz="4" w:space="0" w:color="000000"/>
            </w:tcBorders>
          </w:tcPr>
          <w:p w14:paraId="5558187F" w14:textId="77777777" w:rsidR="00970917" w:rsidRPr="000D0678" w:rsidRDefault="00970917" w:rsidP="009464A6">
            <w:pPr>
              <w:pStyle w:val="34ffffff6"/>
              <w:rPr>
                <w:sz w:val="18"/>
              </w:rPr>
            </w:pPr>
            <w:r w:rsidRPr="000D0678">
              <w:rPr>
                <w:sz w:val="18"/>
              </w:rPr>
              <w:t>7-ТБ</w:t>
            </w:r>
          </w:p>
        </w:tc>
        <w:tc>
          <w:tcPr>
            <w:tcW w:w="1795" w:type="pct"/>
            <w:tcBorders>
              <w:top w:val="single" w:sz="4" w:space="0" w:color="000000"/>
              <w:left w:val="single" w:sz="4" w:space="0" w:color="000000"/>
              <w:bottom w:val="single" w:sz="4" w:space="0" w:color="000000"/>
              <w:right w:val="single" w:sz="4" w:space="0" w:color="000000"/>
            </w:tcBorders>
            <w:hideMark/>
          </w:tcPr>
          <w:p w14:paraId="2FB0A31E" w14:textId="77777777" w:rsidR="00970917" w:rsidRPr="000D0678" w:rsidRDefault="00970917" w:rsidP="009464A6">
            <w:pPr>
              <w:pStyle w:val="34ffffff6"/>
              <w:rPr>
                <w:sz w:val="18"/>
              </w:rPr>
            </w:pPr>
            <w:r w:rsidRPr="000D0678">
              <w:rPr>
                <w:sz w:val="18"/>
              </w:rPr>
              <w:t>Приказ Минздрава РФ N 50</w:t>
            </w:r>
          </w:p>
        </w:tc>
        <w:tc>
          <w:tcPr>
            <w:tcW w:w="819" w:type="pct"/>
            <w:tcBorders>
              <w:top w:val="single" w:sz="4" w:space="0" w:color="000000"/>
              <w:left w:val="single" w:sz="4" w:space="0" w:color="000000"/>
              <w:bottom w:val="single" w:sz="4" w:space="0" w:color="000000"/>
              <w:right w:val="single" w:sz="4" w:space="0" w:color="000000"/>
            </w:tcBorders>
            <w:hideMark/>
          </w:tcPr>
          <w:p w14:paraId="266E8DB7" w14:textId="77777777" w:rsidR="00970917" w:rsidRPr="000D0678" w:rsidRDefault="00970917" w:rsidP="009464A6">
            <w:pPr>
              <w:pStyle w:val="34ffffff6"/>
              <w:rPr>
                <w:sz w:val="18"/>
              </w:rPr>
            </w:pPr>
            <w:r w:rsidRPr="000D0678">
              <w:rPr>
                <w:sz w:val="18"/>
              </w:rPr>
              <w:t>13.02.2004</w:t>
            </w:r>
          </w:p>
        </w:tc>
      </w:tr>
      <w:tr w:rsidR="00970917" w:rsidRPr="000D0678" w14:paraId="570A76D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057C638" w14:textId="77777777" w:rsidR="00970917" w:rsidRPr="000D0678" w:rsidRDefault="00970917" w:rsidP="009464A6">
            <w:pPr>
              <w:pStyle w:val="34ffffff6"/>
              <w:rPr>
                <w:sz w:val="18"/>
              </w:rPr>
            </w:pPr>
            <w:r w:rsidRPr="000D0678">
              <w:rPr>
                <w:sz w:val="18"/>
              </w:rPr>
              <w:t>12</w:t>
            </w:r>
          </w:p>
        </w:tc>
        <w:tc>
          <w:tcPr>
            <w:tcW w:w="1504" w:type="pct"/>
            <w:tcBorders>
              <w:top w:val="single" w:sz="4" w:space="0" w:color="000000"/>
              <w:left w:val="nil"/>
              <w:bottom w:val="single" w:sz="4" w:space="0" w:color="000000"/>
              <w:right w:val="single" w:sz="4" w:space="0" w:color="000000"/>
            </w:tcBorders>
            <w:hideMark/>
          </w:tcPr>
          <w:p w14:paraId="725C3CF7" w14:textId="77777777" w:rsidR="00970917" w:rsidRPr="000D0678" w:rsidRDefault="00970917" w:rsidP="009464A6">
            <w:pPr>
              <w:pStyle w:val="34ffffff6"/>
              <w:rPr>
                <w:sz w:val="18"/>
              </w:rPr>
            </w:pPr>
            <w:r w:rsidRPr="000D0678">
              <w:rPr>
                <w:sz w:val="18"/>
              </w:rPr>
              <w:t>Сведения о травматизме на производстве и профессиональных заболеваниях</w:t>
            </w:r>
          </w:p>
        </w:tc>
        <w:tc>
          <w:tcPr>
            <w:tcW w:w="692" w:type="pct"/>
            <w:tcBorders>
              <w:top w:val="single" w:sz="4" w:space="0" w:color="000000"/>
              <w:left w:val="single" w:sz="4" w:space="0" w:color="000000"/>
              <w:bottom w:val="single" w:sz="4" w:space="0" w:color="000000"/>
              <w:right w:val="single" w:sz="4" w:space="0" w:color="000000"/>
            </w:tcBorders>
          </w:tcPr>
          <w:p w14:paraId="579BBBDA" w14:textId="77777777" w:rsidR="00970917" w:rsidRPr="000D0678" w:rsidRDefault="00970917" w:rsidP="009464A6">
            <w:pPr>
              <w:pStyle w:val="34ffffff6"/>
              <w:rPr>
                <w:sz w:val="18"/>
              </w:rPr>
            </w:pPr>
            <w:r w:rsidRPr="000D0678">
              <w:rPr>
                <w:sz w:val="18"/>
              </w:rPr>
              <w:t>7-травматизм</w:t>
            </w:r>
          </w:p>
        </w:tc>
        <w:tc>
          <w:tcPr>
            <w:tcW w:w="1795" w:type="pct"/>
            <w:tcBorders>
              <w:top w:val="single" w:sz="4" w:space="0" w:color="000000"/>
              <w:left w:val="single" w:sz="4" w:space="0" w:color="000000"/>
              <w:bottom w:val="single" w:sz="4" w:space="0" w:color="000000"/>
              <w:right w:val="single" w:sz="4" w:space="0" w:color="000000"/>
            </w:tcBorders>
            <w:hideMark/>
          </w:tcPr>
          <w:p w14:paraId="0C82783C" w14:textId="77777777" w:rsidR="00970917" w:rsidRPr="000D0678" w:rsidRDefault="00970917" w:rsidP="009464A6">
            <w:pPr>
              <w:pStyle w:val="34ffffff6"/>
              <w:rPr>
                <w:sz w:val="18"/>
              </w:rPr>
            </w:pPr>
            <w:r w:rsidRPr="000D0678">
              <w:rPr>
                <w:sz w:val="18"/>
              </w:rPr>
              <w:t>Приказ Росстата: Об утверждении формы № 485</w:t>
            </w:r>
          </w:p>
        </w:tc>
        <w:tc>
          <w:tcPr>
            <w:tcW w:w="819" w:type="pct"/>
            <w:tcBorders>
              <w:top w:val="single" w:sz="4" w:space="0" w:color="000000"/>
              <w:left w:val="single" w:sz="4" w:space="0" w:color="000000"/>
              <w:bottom w:val="single" w:sz="4" w:space="0" w:color="000000"/>
              <w:right w:val="single" w:sz="4" w:space="0" w:color="000000"/>
            </w:tcBorders>
            <w:hideMark/>
          </w:tcPr>
          <w:p w14:paraId="044B47B4" w14:textId="77777777" w:rsidR="00970917" w:rsidRPr="000D0678" w:rsidRDefault="00970917" w:rsidP="009464A6">
            <w:pPr>
              <w:pStyle w:val="34ffffff6"/>
              <w:rPr>
                <w:sz w:val="18"/>
              </w:rPr>
            </w:pPr>
            <w:r w:rsidRPr="000D0678">
              <w:rPr>
                <w:sz w:val="18"/>
              </w:rPr>
              <w:t>01.07.2022</w:t>
            </w:r>
          </w:p>
        </w:tc>
      </w:tr>
      <w:tr w:rsidR="00970917" w:rsidRPr="000D0678" w14:paraId="20709AC4"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77D1321" w14:textId="77777777" w:rsidR="00970917" w:rsidRPr="000D0678" w:rsidRDefault="00970917" w:rsidP="009464A6">
            <w:pPr>
              <w:pStyle w:val="34ffffff6"/>
              <w:rPr>
                <w:sz w:val="18"/>
              </w:rPr>
            </w:pPr>
            <w:r w:rsidRPr="000D0678">
              <w:rPr>
                <w:sz w:val="18"/>
              </w:rPr>
              <w:t>13</w:t>
            </w:r>
          </w:p>
        </w:tc>
        <w:tc>
          <w:tcPr>
            <w:tcW w:w="1504" w:type="pct"/>
            <w:tcBorders>
              <w:top w:val="single" w:sz="4" w:space="0" w:color="000000"/>
              <w:left w:val="nil"/>
              <w:bottom w:val="single" w:sz="4" w:space="0" w:color="000000"/>
              <w:right w:val="single" w:sz="4" w:space="0" w:color="000000"/>
            </w:tcBorders>
            <w:hideMark/>
          </w:tcPr>
          <w:p w14:paraId="2453C5B6" w14:textId="77777777" w:rsidR="00970917" w:rsidRPr="000D0678" w:rsidRDefault="00970917" w:rsidP="009464A6">
            <w:pPr>
              <w:pStyle w:val="34ffffff6"/>
              <w:rPr>
                <w:sz w:val="18"/>
              </w:rPr>
            </w:pPr>
            <w:r w:rsidRPr="000D0678">
              <w:rPr>
                <w:sz w:val="18"/>
              </w:rPr>
              <w:t>Сведения о заболеваниях активным туберкулезом</w:t>
            </w:r>
          </w:p>
        </w:tc>
        <w:tc>
          <w:tcPr>
            <w:tcW w:w="692" w:type="pct"/>
            <w:tcBorders>
              <w:top w:val="single" w:sz="4" w:space="0" w:color="000000"/>
              <w:left w:val="single" w:sz="4" w:space="0" w:color="000000"/>
              <w:bottom w:val="single" w:sz="4" w:space="0" w:color="000000"/>
              <w:right w:val="single" w:sz="4" w:space="0" w:color="000000"/>
            </w:tcBorders>
          </w:tcPr>
          <w:p w14:paraId="3CD4A019" w14:textId="77777777" w:rsidR="00970917" w:rsidRPr="000D0678" w:rsidRDefault="00970917" w:rsidP="009464A6">
            <w:pPr>
              <w:pStyle w:val="34ffffff6"/>
              <w:rPr>
                <w:sz w:val="18"/>
              </w:rPr>
            </w:pPr>
            <w:r w:rsidRPr="000D0678">
              <w:rPr>
                <w:sz w:val="18"/>
              </w:rPr>
              <w:t>8</w:t>
            </w:r>
          </w:p>
        </w:tc>
        <w:tc>
          <w:tcPr>
            <w:tcW w:w="1795" w:type="pct"/>
            <w:tcBorders>
              <w:top w:val="single" w:sz="4" w:space="0" w:color="000000"/>
              <w:left w:val="single" w:sz="4" w:space="0" w:color="000000"/>
              <w:bottom w:val="single" w:sz="4" w:space="0" w:color="000000"/>
              <w:right w:val="single" w:sz="4" w:space="0" w:color="000000"/>
            </w:tcBorders>
            <w:hideMark/>
          </w:tcPr>
          <w:p w14:paraId="440EB5C6" w14:textId="77777777" w:rsidR="00970917" w:rsidRPr="000D0678" w:rsidRDefault="00970917" w:rsidP="009464A6">
            <w:pPr>
              <w:pStyle w:val="34ffffff6"/>
              <w:rPr>
                <w:sz w:val="18"/>
              </w:rPr>
            </w:pPr>
            <w:r w:rsidRPr="000D0678">
              <w:rPr>
                <w:sz w:val="18"/>
              </w:rPr>
              <w:t>Приказ Росстата № 12</w:t>
            </w:r>
          </w:p>
        </w:tc>
        <w:tc>
          <w:tcPr>
            <w:tcW w:w="819" w:type="pct"/>
            <w:tcBorders>
              <w:top w:val="single" w:sz="4" w:space="0" w:color="000000"/>
              <w:left w:val="single" w:sz="4" w:space="0" w:color="000000"/>
              <w:bottom w:val="single" w:sz="4" w:space="0" w:color="000000"/>
              <w:right w:val="single" w:sz="4" w:space="0" w:color="000000"/>
            </w:tcBorders>
            <w:hideMark/>
          </w:tcPr>
          <w:p w14:paraId="03604CD8" w14:textId="77777777" w:rsidR="00970917" w:rsidRPr="000D0678" w:rsidRDefault="00970917" w:rsidP="009464A6">
            <w:pPr>
              <w:pStyle w:val="34ffffff6"/>
              <w:rPr>
                <w:sz w:val="18"/>
              </w:rPr>
            </w:pPr>
            <w:r w:rsidRPr="000D0678">
              <w:rPr>
                <w:sz w:val="18"/>
              </w:rPr>
              <w:t>28.01.2009</w:t>
            </w:r>
          </w:p>
        </w:tc>
      </w:tr>
      <w:tr w:rsidR="00970917" w:rsidRPr="000D0678" w14:paraId="06227D57"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AEE0FB2" w14:textId="77777777" w:rsidR="00970917" w:rsidRPr="000D0678" w:rsidRDefault="00970917" w:rsidP="009464A6">
            <w:pPr>
              <w:pStyle w:val="34ffffff6"/>
              <w:rPr>
                <w:sz w:val="18"/>
              </w:rPr>
            </w:pPr>
            <w:r w:rsidRPr="000D0678">
              <w:rPr>
                <w:sz w:val="18"/>
              </w:rPr>
              <w:t>14</w:t>
            </w:r>
          </w:p>
        </w:tc>
        <w:tc>
          <w:tcPr>
            <w:tcW w:w="1504" w:type="pct"/>
            <w:tcBorders>
              <w:top w:val="single" w:sz="4" w:space="0" w:color="000000"/>
              <w:left w:val="nil"/>
              <w:bottom w:val="single" w:sz="4" w:space="0" w:color="000000"/>
              <w:right w:val="single" w:sz="4" w:space="0" w:color="000000"/>
            </w:tcBorders>
            <w:hideMark/>
          </w:tcPr>
          <w:p w14:paraId="39DCE5DF" w14:textId="77777777" w:rsidR="00970917" w:rsidRPr="000D0678" w:rsidRDefault="00970917" w:rsidP="009464A6">
            <w:pPr>
              <w:pStyle w:val="34ffffff6"/>
              <w:rPr>
                <w:sz w:val="18"/>
              </w:rPr>
            </w:pPr>
            <w:r w:rsidRPr="000D0678">
              <w:rPr>
                <w:sz w:val="18"/>
              </w:rPr>
              <w:t>Сведения о результатах химиотерапии больных туберкулезом легких</w:t>
            </w:r>
          </w:p>
        </w:tc>
        <w:tc>
          <w:tcPr>
            <w:tcW w:w="692" w:type="pct"/>
            <w:tcBorders>
              <w:top w:val="single" w:sz="4" w:space="0" w:color="000000"/>
              <w:left w:val="single" w:sz="4" w:space="0" w:color="000000"/>
              <w:bottom w:val="single" w:sz="4" w:space="0" w:color="000000"/>
              <w:right w:val="single" w:sz="4" w:space="0" w:color="000000"/>
            </w:tcBorders>
          </w:tcPr>
          <w:p w14:paraId="6A6B7D6B" w14:textId="77777777" w:rsidR="00970917" w:rsidRPr="000D0678" w:rsidRDefault="00970917" w:rsidP="009464A6">
            <w:pPr>
              <w:pStyle w:val="34ffffff6"/>
              <w:rPr>
                <w:sz w:val="18"/>
              </w:rPr>
            </w:pPr>
            <w:r w:rsidRPr="000D0678">
              <w:rPr>
                <w:sz w:val="18"/>
              </w:rPr>
              <w:t>8-ТБ</w:t>
            </w:r>
          </w:p>
        </w:tc>
        <w:tc>
          <w:tcPr>
            <w:tcW w:w="1795" w:type="pct"/>
            <w:tcBorders>
              <w:top w:val="single" w:sz="4" w:space="0" w:color="000000"/>
              <w:left w:val="single" w:sz="4" w:space="0" w:color="000000"/>
              <w:bottom w:val="single" w:sz="4" w:space="0" w:color="000000"/>
              <w:right w:val="single" w:sz="4" w:space="0" w:color="000000"/>
            </w:tcBorders>
            <w:hideMark/>
          </w:tcPr>
          <w:p w14:paraId="38B750CE" w14:textId="77777777" w:rsidR="00970917" w:rsidRPr="000D0678" w:rsidRDefault="00970917" w:rsidP="009464A6">
            <w:pPr>
              <w:pStyle w:val="34ffffff6"/>
              <w:rPr>
                <w:sz w:val="18"/>
              </w:rPr>
            </w:pPr>
            <w:r w:rsidRPr="000D0678">
              <w:rPr>
                <w:sz w:val="18"/>
              </w:rPr>
              <w:t>Приказ Минздрава РФ N 50</w:t>
            </w:r>
          </w:p>
        </w:tc>
        <w:tc>
          <w:tcPr>
            <w:tcW w:w="819" w:type="pct"/>
            <w:tcBorders>
              <w:top w:val="single" w:sz="4" w:space="0" w:color="000000"/>
              <w:left w:val="single" w:sz="4" w:space="0" w:color="000000"/>
              <w:bottom w:val="single" w:sz="4" w:space="0" w:color="000000"/>
              <w:right w:val="single" w:sz="4" w:space="0" w:color="000000"/>
            </w:tcBorders>
            <w:hideMark/>
          </w:tcPr>
          <w:p w14:paraId="6BA3CDFE" w14:textId="77777777" w:rsidR="00970917" w:rsidRPr="000D0678" w:rsidRDefault="00970917" w:rsidP="009464A6">
            <w:pPr>
              <w:pStyle w:val="34ffffff6"/>
              <w:rPr>
                <w:sz w:val="18"/>
              </w:rPr>
            </w:pPr>
            <w:r w:rsidRPr="000D0678">
              <w:rPr>
                <w:sz w:val="18"/>
              </w:rPr>
              <w:t>13.02.2004</w:t>
            </w:r>
          </w:p>
        </w:tc>
      </w:tr>
      <w:tr w:rsidR="00970917" w:rsidRPr="000D0678" w14:paraId="5E8C3F0B"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42F3404" w14:textId="77777777" w:rsidR="00970917" w:rsidRPr="000D0678" w:rsidRDefault="00970917" w:rsidP="009464A6">
            <w:pPr>
              <w:pStyle w:val="34ffffff6"/>
              <w:rPr>
                <w:sz w:val="18"/>
              </w:rPr>
            </w:pPr>
            <w:r w:rsidRPr="000D0678">
              <w:rPr>
                <w:sz w:val="18"/>
              </w:rPr>
              <w:t>15</w:t>
            </w:r>
          </w:p>
        </w:tc>
        <w:tc>
          <w:tcPr>
            <w:tcW w:w="1504" w:type="pct"/>
            <w:tcBorders>
              <w:top w:val="single" w:sz="4" w:space="0" w:color="000000"/>
              <w:left w:val="nil"/>
              <w:bottom w:val="single" w:sz="4" w:space="0" w:color="000000"/>
              <w:right w:val="single" w:sz="4" w:space="0" w:color="000000"/>
            </w:tcBorders>
            <w:hideMark/>
          </w:tcPr>
          <w:p w14:paraId="51EB6D3F" w14:textId="77777777" w:rsidR="00970917" w:rsidRPr="000D0678" w:rsidRDefault="00970917" w:rsidP="009464A6">
            <w:pPr>
              <w:pStyle w:val="34ffffff6"/>
              <w:rPr>
                <w:sz w:val="18"/>
              </w:rPr>
            </w:pPr>
            <w:r w:rsidRPr="000D0678">
              <w:rPr>
                <w:sz w:val="18"/>
              </w:rPr>
              <w:t>Сведения о заболеваниях инфекциями, передаваемыми половым путем и заразными кожными болезнями</w:t>
            </w:r>
          </w:p>
        </w:tc>
        <w:tc>
          <w:tcPr>
            <w:tcW w:w="692" w:type="pct"/>
            <w:tcBorders>
              <w:top w:val="single" w:sz="4" w:space="0" w:color="000000"/>
              <w:left w:val="single" w:sz="4" w:space="0" w:color="000000"/>
              <w:bottom w:val="single" w:sz="4" w:space="0" w:color="000000"/>
              <w:right w:val="single" w:sz="4" w:space="0" w:color="000000"/>
            </w:tcBorders>
          </w:tcPr>
          <w:p w14:paraId="4FCAE406" w14:textId="77777777" w:rsidR="00970917" w:rsidRPr="000D0678" w:rsidRDefault="00970917" w:rsidP="009464A6">
            <w:pPr>
              <w:pStyle w:val="34ffffff6"/>
              <w:rPr>
                <w:sz w:val="18"/>
              </w:rPr>
            </w:pPr>
            <w:r w:rsidRPr="000D0678">
              <w:rPr>
                <w:sz w:val="18"/>
              </w:rPr>
              <w:t>9</w:t>
            </w:r>
          </w:p>
        </w:tc>
        <w:tc>
          <w:tcPr>
            <w:tcW w:w="1795" w:type="pct"/>
            <w:tcBorders>
              <w:top w:val="single" w:sz="4" w:space="0" w:color="000000"/>
              <w:left w:val="single" w:sz="4" w:space="0" w:color="000000"/>
              <w:bottom w:val="single" w:sz="4" w:space="0" w:color="000000"/>
              <w:right w:val="single" w:sz="4" w:space="0" w:color="000000"/>
            </w:tcBorders>
            <w:hideMark/>
          </w:tcPr>
          <w:p w14:paraId="359AA7BA" w14:textId="77777777" w:rsidR="00970917" w:rsidRPr="000D0678" w:rsidRDefault="00970917" w:rsidP="009464A6">
            <w:pPr>
              <w:pStyle w:val="34ffffff6"/>
              <w:rPr>
                <w:sz w:val="18"/>
              </w:rPr>
            </w:pPr>
            <w:r w:rsidRPr="000D0678">
              <w:rPr>
                <w:sz w:val="18"/>
              </w:rPr>
              <w:t xml:space="preserve">Приказ Росстата №520 </w:t>
            </w:r>
          </w:p>
        </w:tc>
        <w:tc>
          <w:tcPr>
            <w:tcW w:w="819" w:type="pct"/>
            <w:tcBorders>
              <w:top w:val="single" w:sz="4" w:space="0" w:color="000000"/>
              <w:left w:val="single" w:sz="4" w:space="0" w:color="000000"/>
              <w:bottom w:val="single" w:sz="4" w:space="0" w:color="000000"/>
              <w:right w:val="single" w:sz="4" w:space="0" w:color="000000"/>
            </w:tcBorders>
            <w:hideMark/>
          </w:tcPr>
          <w:p w14:paraId="0921537B" w14:textId="77777777" w:rsidR="00970917" w:rsidRPr="000D0678" w:rsidRDefault="00970917" w:rsidP="009464A6">
            <w:pPr>
              <w:pStyle w:val="34ffffff6"/>
              <w:rPr>
                <w:sz w:val="18"/>
              </w:rPr>
            </w:pPr>
            <w:r w:rsidRPr="000D0678">
              <w:rPr>
                <w:sz w:val="18"/>
              </w:rPr>
              <w:t>29.12.2011</w:t>
            </w:r>
          </w:p>
        </w:tc>
      </w:tr>
      <w:tr w:rsidR="00970917" w:rsidRPr="000D0678" w14:paraId="29532866"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55B6D06" w14:textId="77777777" w:rsidR="00970917" w:rsidRPr="000D0678" w:rsidRDefault="00970917" w:rsidP="009464A6">
            <w:pPr>
              <w:pStyle w:val="34ffffff6"/>
              <w:rPr>
                <w:sz w:val="18"/>
              </w:rPr>
            </w:pPr>
            <w:r w:rsidRPr="000D0678">
              <w:rPr>
                <w:sz w:val="18"/>
              </w:rPr>
              <w:t>16</w:t>
            </w:r>
          </w:p>
        </w:tc>
        <w:tc>
          <w:tcPr>
            <w:tcW w:w="1504" w:type="pct"/>
            <w:tcBorders>
              <w:top w:val="single" w:sz="4" w:space="0" w:color="000000"/>
              <w:left w:val="nil"/>
              <w:bottom w:val="single" w:sz="4" w:space="0" w:color="000000"/>
              <w:right w:val="single" w:sz="4" w:space="0" w:color="000000"/>
            </w:tcBorders>
            <w:hideMark/>
          </w:tcPr>
          <w:p w14:paraId="5F726BD3" w14:textId="77777777" w:rsidR="00970917" w:rsidRPr="000D0678" w:rsidRDefault="00970917" w:rsidP="009464A6">
            <w:pPr>
              <w:pStyle w:val="34ffffff6"/>
              <w:rPr>
                <w:sz w:val="18"/>
              </w:rPr>
            </w:pPr>
            <w:r w:rsidRPr="000D0678">
              <w:rPr>
                <w:sz w:val="18"/>
              </w:rPr>
              <w:t>Сведения о заболеваниях психическими расстройствами и расстройствами поведения (кроме заболеваний, связанных с употреблением психоактивных веществ)</w:t>
            </w:r>
          </w:p>
        </w:tc>
        <w:tc>
          <w:tcPr>
            <w:tcW w:w="692" w:type="pct"/>
            <w:tcBorders>
              <w:top w:val="single" w:sz="4" w:space="0" w:color="000000"/>
              <w:left w:val="single" w:sz="4" w:space="0" w:color="000000"/>
              <w:bottom w:val="single" w:sz="4" w:space="0" w:color="000000"/>
              <w:right w:val="single" w:sz="4" w:space="0" w:color="000000"/>
            </w:tcBorders>
          </w:tcPr>
          <w:p w14:paraId="439F6607" w14:textId="77777777" w:rsidR="00970917" w:rsidRPr="000D0678" w:rsidRDefault="00970917" w:rsidP="009464A6">
            <w:pPr>
              <w:pStyle w:val="34ffffff6"/>
              <w:rPr>
                <w:sz w:val="18"/>
              </w:rPr>
            </w:pPr>
            <w:r w:rsidRPr="000D0678">
              <w:rPr>
                <w:sz w:val="18"/>
              </w:rPr>
              <w:t>10</w:t>
            </w:r>
          </w:p>
        </w:tc>
        <w:tc>
          <w:tcPr>
            <w:tcW w:w="1795" w:type="pct"/>
            <w:tcBorders>
              <w:top w:val="single" w:sz="4" w:space="0" w:color="000000"/>
              <w:left w:val="single" w:sz="4" w:space="0" w:color="000000"/>
              <w:bottom w:val="single" w:sz="4" w:space="0" w:color="000000"/>
              <w:right w:val="single" w:sz="4" w:space="0" w:color="000000"/>
            </w:tcBorders>
            <w:hideMark/>
          </w:tcPr>
          <w:p w14:paraId="5519F55B" w14:textId="77777777" w:rsidR="00970917" w:rsidRPr="000D0678" w:rsidRDefault="00970917" w:rsidP="009464A6">
            <w:pPr>
              <w:pStyle w:val="34ffffff6"/>
              <w:rPr>
                <w:sz w:val="18"/>
              </w:rPr>
            </w:pPr>
            <w:r w:rsidRPr="000D0678">
              <w:rPr>
                <w:sz w:val="18"/>
              </w:rPr>
              <w:t>Приказ Росстата N 459</w:t>
            </w:r>
          </w:p>
        </w:tc>
        <w:tc>
          <w:tcPr>
            <w:tcW w:w="819" w:type="pct"/>
            <w:tcBorders>
              <w:top w:val="single" w:sz="4" w:space="0" w:color="000000"/>
              <w:left w:val="single" w:sz="4" w:space="0" w:color="000000"/>
              <w:bottom w:val="single" w:sz="4" w:space="0" w:color="000000"/>
              <w:right w:val="single" w:sz="4" w:space="0" w:color="000000"/>
            </w:tcBorders>
            <w:hideMark/>
          </w:tcPr>
          <w:p w14:paraId="5FE68397" w14:textId="77777777" w:rsidR="00970917" w:rsidRPr="000D0678" w:rsidRDefault="00970917" w:rsidP="009464A6">
            <w:pPr>
              <w:pStyle w:val="34ffffff6"/>
              <w:rPr>
                <w:sz w:val="18"/>
              </w:rPr>
            </w:pPr>
            <w:r w:rsidRPr="000D0678">
              <w:rPr>
                <w:sz w:val="18"/>
              </w:rPr>
              <w:t>30.06.2014</w:t>
            </w:r>
          </w:p>
        </w:tc>
      </w:tr>
      <w:tr w:rsidR="00970917" w:rsidRPr="000D0678" w14:paraId="6A59D16D"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641A426" w14:textId="77777777" w:rsidR="00970917" w:rsidRPr="000D0678" w:rsidRDefault="00970917" w:rsidP="009464A6">
            <w:pPr>
              <w:pStyle w:val="34ffffff6"/>
              <w:rPr>
                <w:sz w:val="18"/>
              </w:rPr>
            </w:pPr>
            <w:r w:rsidRPr="000D0678">
              <w:rPr>
                <w:sz w:val="18"/>
              </w:rPr>
              <w:t>17</w:t>
            </w:r>
          </w:p>
        </w:tc>
        <w:tc>
          <w:tcPr>
            <w:tcW w:w="1504" w:type="pct"/>
            <w:tcBorders>
              <w:top w:val="single" w:sz="4" w:space="0" w:color="000000"/>
              <w:left w:val="nil"/>
              <w:bottom w:val="single" w:sz="4" w:space="0" w:color="000000"/>
              <w:right w:val="single" w:sz="4" w:space="0" w:color="000000"/>
            </w:tcBorders>
            <w:hideMark/>
          </w:tcPr>
          <w:p w14:paraId="4F433081" w14:textId="77777777" w:rsidR="00970917" w:rsidRPr="000D0678" w:rsidRDefault="00970917" w:rsidP="009464A6">
            <w:pPr>
              <w:pStyle w:val="34ffffff6"/>
              <w:rPr>
                <w:sz w:val="18"/>
              </w:rPr>
            </w:pPr>
            <w:r w:rsidRPr="000D0678">
              <w:rPr>
                <w:sz w:val="18"/>
              </w:rPr>
              <w:t>Сведения о результатах интенсивной фазы лечения (по микроскопии мокроты)</w:t>
            </w:r>
          </w:p>
        </w:tc>
        <w:tc>
          <w:tcPr>
            <w:tcW w:w="692" w:type="pct"/>
            <w:tcBorders>
              <w:top w:val="single" w:sz="4" w:space="0" w:color="000000"/>
              <w:left w:val="single" w:sz="4" w:space="0" w:color="000000"/>
              <w:bottom w:val="single" w:sz="4" w:space="0" w:color="000000"/>
              <w:right w:val="single" w:sz="4" w:space="0" w:color="000000"/>
            </w:tcBorders>
          </w:tcPr>
          <w:p w14:paraId="5FA89183" w14:textId="77777777" w:rsidR="00970917" w:rsidRPr="000D0678" w:rsidRDefault="00970917" w:rsidP="009464A6">
            <w:pPr>
              <w:pStyle w:val="34ffffff6"/>
              <w:rPr>
                <w:sz w:val="18"/>
              </w:rPr>
            </w:pPr>
            <w:r w:rsidRPr="000D0678">
              <w:rPr>
                <w:sz w:val="18"/>
              </w:rPr>
              <w:t>10-ТБ</w:t>
            </w:r>
          </w:p>
        </w:tc>
        <w:tc>
          <w:tcPr>
            <w:tcW w:w="1795" w:type="pct"/>
            <w:tcBorders>
              <w:top w:val="single" w:sz="4" w:space="0" w:color="000000"/>
              <w:left w:val="single" w:sz="4" w:space="0" w:color="000000"/>
              <w:bottom w:val="single" w:sz="4" w:space="0" w:color="000000"/>
              <w:right w:val="single" w:sz="4" w:space="0" w:color="000000"/>
            </w:tcBorders>
            <w:hideMark/>
          </w:tcPr>
          <w:p w14:paraId="60E347D2" w14:textId="77777777" w:rsidR="00970917" w:rsidRPr="000D0678" w:rsidRDefault="00970917" w:rsidP="009464A6">
            <w:pPr>
              <w:pStyle w:val="34ffffff6"/>
              <w:rPr>
                <w:sz w:val="18"/>
              </w:rPr>
            </w:pPr>
            <w:r w:rsidRPr="000D0678">
              <w:rPr>
                <w:sz w:val="18"/>
              </w:rPr>
              <w:t>Приказ Минздрава РФ N 50</w:t>
            </w:r>
          </w:p>
        </w:tc>
        <w:tc>
          <w:tcPr>
            <w:tcW w:w="819" w:type="pct"/>
            <w:tcBorders>
              <w:top w:val="single" w:sz="4" w:space="0" w:color="000000"/>
              <w:left w:val="single" w:sz="4" w:space="0" w:color="000000"/>
              <w:bottom w:val="single" w:sz="4" w:space="0" w:color="000000"/>
              <w:right w:val="single" w:sz="4" w:space="0" w:color="000000"/>
            </w:tcBorders>
            <w:hideMark/>
          </w:tcPr>
          <w:p w14:paraId="0A473F73" w14:textId="77777777" w:rsidR="00970917" w:rsidRPr="000D0678" w:rsidRDefault="00970917" w:rsidP="009464A6">
            <w:pPr>
              <w:pStyle w:val="34ffffff6"/>
              <w:rPr>
                <w:sz w:val="18"/>
              </w:rPr>
            </w:pPr>
            <w:r w:rsidRPr="000D0678">
              <w:rPr>
                <w:sz w:val="18"/>
              </w:rPr>
              <w:t>13.02.2004</w:t>
            </w:r>
          </w:p>
        </w:tc>
      </w:tr>
      <w:tr w:rsidR="00970917" w:rsidRPr="000D0678" w14:paraId="474E1EE5"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2C43AB6" w14:textId="77777777" w:rsidR="00970917" w:rsidRPr="000D0678" w:rsidRDefault="00970917" w:rsidP="009464A6">
            <w:pPr>
              <w:pStyle w:val="34ffffff6"/>
              <w:rPr>
                <w:sz w:val="18"/>
              </w:rPr>
            </w:pPr>
            <w:r w:rsidRPr="000D0678">
              <w:rPr>
                <w:sz w:val="18"/>
              </w:rPr>
              <w:t>18</w:t>
            </w:r>
          </w:p>
        </w:tc>
        <w:tc>
          <w:tcPr>
            <w:tcW w:w="1504" w:type="pct"/>
            <w:tcBorders>
              <w:top w:val="single" w:sz="4" w:space="0" w:color="000000"/>
              <w:left w:val="nil"/>
              <w:bottom w:val="single" w:sz="4" w:space="0" w:color="000000"/>
              <w:right w:val="single" w:sz="4" w:space="0" w:color="000000"/>
            </w:tcBorders>
            <w:hideMark/>
          </w:tcPr>
          <w:p w14:paraId="0D0D121D" w14:textId="77777777" w:rsidR="00970917" w:rsidRPr="000D0678" w:rsidRDefault="00970917" w:rsidP="009464A6">
            <w:pPr>
              <w:pStyle w:val="34ffffff6"/>
              <w:rPr>
                <w:sz w:val="18"/>
              </w:rPr>
            </w:pPr>
            <w:r w:rsidRPr="000D0678">
              <w:rPr>
                <w:sz w:val="18"/>
              </w:rPr>
              <w:t>Сведения о заболеваниях наркологическими расстройствами</w:t>
            </w:r>
          </w:p>
        </w:tc>
        <w:tc>
          <w:tcPr>
            <w:tcW w:w="692" w:type="pct"/>
            <w:tcBorders>
              <w:top w:val="single" w:sz="4" w:space="0" w:color="000000"/>
              <w:left w:val="single" w:sz="4" w:space="0" w:color="000000"/>
              <w:bottom w:val="single" w:sz="4" w:space="0" w:color="000000"/>
              <w:right w:val="single" w:sz="4" w:space="0" w:color="000000"/>
            </w:tcBorders>
          </w:tcPr>
          <w:p w14:paraId="497CACA4" w14:textId="77777777" w:rsidR="00970917" w:rsidRPr="000D0678" w:rsidRDefault="00970917" w:rsidP="009464A6">
            <w:pPr>
              <w:pStyle w:val="34ffffff6"/>
              <w:rPr>
                <w:sz w:val="18"/>
              </w:rPr>
            </w:pPr>
            <w:r w:rsidRPr="000D0678">
              <w:rPr>
                <w:sz w:val="18"/>
              </w:rPr>
              <w:t>11</w:t>
            </w:r>
          </w:p>
        </w:tc>
        <w:tc>
          <w:tcPr>
            <w:tcW w:w="1795" w:type="pct"/>
            <w:tcBorders>
              <w:top w:val="single" w:sz="4" w:space="0" w:color="000000"/>
              <w:left w:val="single" w:sz="4" w:space="0" w:color="000000"/>
              <w:bottom w:val="single" w:sz="4" w:space="0" w:color="000000"/>
              <w:right w:val="single" w:sz="4" w:space="0" w:color="000000"/>
            </w:tcBorders>
            <w:hideMark/>
          </w:tcPr>
          <w:p w14:paraId="4EF7DBB4" w14:textId="77777777" w:rsidR="00970917" w:rsidRPr="000D0678" w:rsidRDefault="00970917" w:rsidP="009464A6">
            <w:pPr>
              <w:pStyle w:val="34ffffff6"/>
              <w:rPr>
                <w:sz w:val="18"/>
              </w:rPr>
            </w:pPr>
            <w:r w:rsidRPr="000D0678">
              <w:rPr>
                <w:sz w:val="18"/>
              </w:rPr>
              <w:t>Приказ Росстата: Об утверждении формы N 410</w:t>
            </w:r>
          </w:p>
        </w:tc>
        <w:tc>
          <w:tcPr>
            <w:tcW w:w="819" w:type="pct"/>
            <w:tcBorders>
              <w:top w:val="single" w:sz="4" w:space="0" w:color="000000"/>
              <w:left w:val="single" w:sz="4" w:space="0" w:color="000000"/>
              <w:bottom w:val="single" w:sz="4" w:space="0" w:color="000000"/>
              <w:right w:val="single" w:sz="4" w:space="0" w:color="000000"/>
            </w:tcBorders>
            <w:hideMark/>
          </w:tcPr>
          <w:p w14:paraId="15B47736" w14:textId="77777777" w:rsidR="00970917" w:rsidRPr="000D0678" w:rsidRDefault="00970917" w:rsidP="009464A6">
            <w:pPr>
              <w:pStyle w:val="34ffffff6"/>
              <w:rPr>
                <w:sz w:val="18"/>
              </w:rPr>
            </w:pPr>
            <w:r w:rsidRPr="000D0678">
              <w:rPr>
                <w:sz w:val="18"/>
              </w:rPr>
              <w:t>16.10.2013</w:t>
            </w:r>
          </w:p>
        </w:tc>
      </w:tr>
      <w:tr w:rsidR="00970917" w:rsidRPr="000D0678" w14:paraId="75B193B6"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B040D96" w14:textId="77777777" w:rsidR="00970917" w:rsidRPr="000D0678" w:rsidRDefault="00970917" w:rsidP="009464A6">
            <w:pPr>
              <w:pStyle w:val="34ffffff6"/>
              <w:rPr>
                <w:sz w:val="18"/>
              </w:rPr>
            </w:pPr>
            <w:r w:rsidRPr="000D0678">
              <w:rPr>
                <w:sz w:val="18"/>
              </w:rPr>
              <w:t>19</w:t>
            </w:r>
          </w:p>
        </w:tc>
        <w:tc>
          <w:tcPr>
            <w:tcW w:w="1504" w:type="pct"/>
            <w:tcBorders>
              <w:top w:val="single" w:sz="4" w:space="0" w:color="000000"/>
              <w:left w:val="nil"/>
              <w:bottom w:val="single" w:sz="4" w:space="0" w:color="000000"/>
              <w:right w:val="single" w:sz="4" w:space="0" w:color="000000"/>
            </w:tcBorders>
            <w:hideMark/>
          </w:tcPr>
          <w:p w14:paraId="0589F788" w14:textId="77777777" w:rsidR="00970917" w:rsidRPr="000D0678" w:rsidRDefault="00970917" w:rsidP="009464A6">
            <w:pPr>
              <w:pStyle w:val="34ffffff6"/>
              <w:rPr>
                <w:sz w:val="18"/>
              </w:rPr>
            </w:pPr>
            <w:r w:rsidRPr="000D0678">
              <w:rPr>
                <w:sz w:val="18"/>
              </w:rPr>
              <w:t>Сведения о числе заболеваний, зарегистрированных у пациентов, проживающих в районе обслуживания медицинской организации</w:t>
            </w:r>
          </w:p>
        </w:tc>
        <w:tc>
          <w:tcPr>
            <w:tcW w:w="692" w:type="pct"/>
            <w:tcBorders>
              <w:top w:val="single" w:sz="4" w:space="0" w:color="000000"/>
              <w:left w:val="single" w:sz="4" w:space="0" w:color="000000"/>
              <w:bottom w:val="single" w:sz="4" w:space="0" w:color="000000"/>
              <w:right w:val="single" w:sz="4" w:space="0" w:color="000000"/>
            </w:tcBorders>
          </w:tcPr>
          <w:p w14:paraId="18E9CD30" w14:textId="77777777" w:rsidR="00970917" w:rsidRPr="000D0678" w:rsidRDefault="00970917" w:rsidP="009464A6">
            <w:pPr>
              <w:pStyle w:val="34ffffff6"/>
              <w:rPr>
                <w:sz w:val="18"/>
              </w:rPr>
            </w:pPr>
            <w:r w:rsidRPr="000D0678">
              <w:rPr>
                <w:sz w:val="18"/>
              </w:rPr>
              <w:t>12</w:t>
            </w:r>
          </w:p>
        </w:tc>
        <w:tc>
          <w:tcPr>
            <w:tcW w:w="1795" w:type="pct"/>
            <w:tcBorders>
              <w:top w:val="single" w:sz="4" w:space="0" w:color="000000"/>
              <w:left w:val="single" w:sz="4" w:space="0" w:color="000000"/>
              <w:bottom w:val="single" w:sz="4" w:space="0" w:color="000000"/>
              <w:right w:val="single" w:sz="4" w:space="0" w:color="000000"/>
            </w:tcBorders>
            <w:hideMark/>
          </w:tcPr>
          <w:p w14:paraId="5C71676D"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0599BB42" w14:textId="77777777" w:rsidR="00970917" w:rsidRPr="000D0678" w:rsidRDefault="00970917" w:rsidP="009464A6">
            <w:pPr>
              <w:pStyle w:val="34ffffff6"/>
              <w:rPr>
                <w:sz w:val="18"/>
              </w:rPr>
            </w:pPr>
            <w:r w:rsidRPr="000D0678">
              <w:rPr>
                <w:sz w:val="18"/>
              </w:rPr>
              <w:t>27.12.2022</w:t>
            </w:r>
          </w:p>
        </w:tc>
      </w:tr>
      <w:tr w:rsidR="00970917" w:rsidRPr="000D0678" w14:paraId="51A51C48"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87CAAEC" w14:textId="77777777" w:rsidR="00970917" w:rsidRPr="000D0678" w:rsidRDefault="00970917" w:rsidP="009464A6">
            <w:pPr>
              <w:pStyle w:val="34ffffff6"/>
              <w:rPr>
                <w:sz w:val="18"/>
              </w:rPr>
            </w:pPr>
            <w:r w:rsidRPr="000D0678">
              <w:rPr>
                <w:sz w:val="18"/>
              </w:rPr>
              <w:t>20</w:t>
            </w:r>
          </w:p>
        </w:tc>
        <w:tc>
          <w:tcPr>
            <w:tcW w:w="1504" w:type="pct"/>
            <w:tcBorders>
              <w:top w:val="single" w:sz="4" w:space="0" w:color="000000"/>
              <w:left w:val="nil"/>
              <w:bottom w:val="single" w:sz="4" w:space="0" w:color="000000"/>
              <w:right w:val="single" w:sz="4" w:space="0" w:color="000000"/>
            </w:tcBorders>
            <w:hideMark/>
          </w:tcPr>
          <w:p w14:paraId="21B5F8AD" w14:textId="77777777" w:rsidR="00970917" w:rsidRPr="000D0678" w:rsidRDefault="00970917" w:rsidP="009464A6">
            <w:pPr>
              <w:pStyle w:val="34ffffff6"/>
              <w:rPr>
                <w:sz w:val="18"/>
              </w:rPr>
            </w:pPr>
            <w:r w:rsidRPr="000D0678">
              <w:rPr>
                <w:sz w:val="18"/>
              </w:rPr>
              <w:t>Сведения о беременности с абортивным исходом</w:t>
            </w:r>
          </w:p>
        </w:tc>
        <w:tc>
          <w:tcPr>
            <w:tcW w:w="692" w:type="pct"/>
            <w:tcBorders>
              <w:top w:val="single" w:sz="4" w:space="0" w:color="000000"/>
              <w:left w:val="single" w:sz="4" w:space="0" w:color="000000"/>
              <w:bottom w:val="single" w:sz="4" w:space="0" w:color="000000"/>
              <w:right w:val="single" w:sz="4" w:space="0" w:color="000000"/>
            </w:tcBorders>
          </w:tcPr>
          <w:p w14:paraId="5D11CFA0" w14:textId="77777777" w:rsidR="00970917" w:rsidRPr="000D0678" w:rsidRDefault="00970917" w:rsidP="009464A6">
            <w:pPr>
              <w:pStyle w:val="34ffffff6"/>
              <w:rPr>
                <w:sz w:val="18"/>
              </w:rPr>
            </w:pPr>
            <w:r w:rsidRPr="000D0678">
              <w:rPr>
                <w:sz w:val="18"/>
              </w:rPr>
              <w:t>13</w:t>
            </w:r>
          </w:p>
        </w:tc>
        <w:tc>
          <w:tcPr>
            <w:tcW w:w="1795" w:type="pct"/>
            <w:tcBorders>
              <w:top w:val="single" w:sz="4" w:space="0" w:color="000000"/>
              <w:left w:val="single" w:sz="4" w:space="0" w:color="000000"/>
              <w:bottom w:val="single" w:sz="4" w:space="0" w:color="000000"/>
              <w:right w:val="single" w:sz="4" w:space="0" w:color="000000"/>
            </w:tcBorders>
            <w:hideMark/>
          </w:tcPr>
          <w:p w14:paraId="0F57119B" w14:textId="77777777" w:rsidR="00970917" w:rsidRPr="000D0678" w:rsidRDefault="00970917" w:rsidP="009464A6">
            <w:pPr>
              <w:pStyle w:val="34ffffff6"/>
              <w:rPr>
                <w:sz w:val="18"/>
              </w:rPr>
            </w:pPr>
            <w:r w:rsidRPr="000D0678">
              <w:rPr>
                <w:sz w:val="18"/>
              </w:rPr>
              <w:t>Приказ Росстата № 863</w:t>
            </w:r>
          </w:p>
        </w:tc>
        <w:tc>
          <w:tcPr>
            <w:tcW w:w="819" w:type="pct"/>
            <w:tcBorders>
              <w:top w:val="single" w:sz="4" w:space="0" w:color="000000"/>
              <w:left w:val="single" w:sz="4" w:space="0" w:color="000000"/>
              <w:bottom w:val="single" w:sz="4" w:space="0" w:color="000000"/>
              <w:right w:val="single" w:sz="4" w:space="0" w:color="000000"/>
            </w:tcBorders>
            <w:hideMark/>
          </w:tcPr>
          <w:p w14:paraId="1A4B310A" w14:textId="77777777" w:rsidR="00970917" w:rsidRPr="000D0678" w:rsidRDefault="00970917" w:rsidP="009464A6">
            <w:pPr>
              <w:pStyle w:val="34ffffff6"/>
              <w:rPr>
                <w:sz w:val="18"/>
              </w:rPr>
            </w:pPr>
            <w:r w:rsidRPr="000D0678">
              <w:rPr>
                <w:sz w:val="18"/>
              </w:rPr>
              <w:t>30.12.2020</w:t>
            </w:r>
          </w:p>
        </w:tc>
      </w:tr>
      <w:tr w:rsidR="00970917" w:rsidRPr="000D0678" w14:paraId="5A0D050E"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63AD338" w14:textId="77777777" w:rsidR="00970917" w:rsidRPr="000D0678" w:rsidRDefault="00970917" w:rsidP="009464A6">
            <w:pPr>
              <w:pStyle w:val="34ffffff6"/>
              <w:rPr>
                <w:sz w:val="18"/>
              </w:rPr>
            </w:pPr>
            <w:r w:rsidRPr="000D0678">
              <w:rPr>
                <w:sz w:val="18"/>
              </w:rPr>
              <w:t>21</w:t>
            </w:r>
          </w:p>
        </w:tc>
        <w:tc>
          <w:tcPr>
            <w:tcW w:w="1504" w:type="pct"/>
            <w:tcBorders>
              <w:top w:val="single" w:sz="4" w:space="0" w:color="000000"/>
              <w:left w:val="nil"/>
              <w:bottom w:val="single" w:sz="4" w:space="0" w:color="000000"/>
              <w:right w:val="single" w:sz="4" w:space="0" w:color="000000"/>
            </w:tcBorders>
            <w:hideMark/>
          </w:tcPr>
          <w:p w14:paraId="59C5D5BF" w14:textId="77777777" w:rsidR="00970917" w:rsidRPr="000D0678" w:rsidRDefault="00970917" w:rsidP="009464A6">
            <w:pPr>
              <w:pStyle w:val="34ffffff6"/>
              <w:rPr>
                <w:sz w:val="18"/>
              </w:rPr>
            </w:pPr>
            <w:r w:rsidRPr="000D0678">
              <w:rPr>
                <w:sz w:val="18"/>
              </w:rPr>
              <w:t>Сведения о деятельности подразделений медицинской организации, оказывающих медицинскую помощь в стационарных условиях</w:t>
            </w:r>
          </w:p>
        </w:tc>
        <w:tc>
          <w:tcPr>
            <w:tcW w:w="692" w:type="pct"/>
            <w:tcBorders>
              <w:top w:val="single" w:sz="4" w:space="0" w:color="000000"/>
              <w:left w:val="single" w:sz="4" w:space="0" w:color="000000"/>
              <w:bottom w:val="single" w:sz="4" w:space="0" w:color="000000"/>
              <w:right w:val="single" w:sz="4" w:space="0" w:color="000000"/>
            </w:tcBorders>
          </w:tcPr>
          <w:p w14:paraId="15A5E864" w14:textId="77777777" w:rsidR="00970917" w:rsidRPr="000D0678" w:rsidRDefault="00970917" w:rsidP="009464A6">
            <w:pPr>
              <w:pStyle w:val="34ffffff6"/>
              <w:rPr>
                <w:sz w:val="18"/>
              </w:rPr>
            </w:pPr>
            <w:r w:rsidRPr="000D0678">
              <w:rPr>
                <w:sz w:val="18"/>
              </w:rPr>
              <w:t>14</w:t>
            </w:r>
          </w:p>
        </w:tc>
        <w:tc>
          <w:tcPr>
            <w:tcW w:w="1795" w:type="pct"/>
            <w:tcBorders>
              <w:top w:val="single" w:sz="4" w:space="0" w:color="000000"/>
              <w:left w:val="single" w:sz="4" w:space="0" w:color="000000"/>
              <w:bottom w:val="single" w:sz="4" w:space="0" w:color="000000"/>
              <w:right w:val="single" w:sz="4" w:space="0" w:color="000000"/>
            </w:tcBorders>
            <w:hideMark/>
          </w:tcPr>
          <w:p w14:paraId="18D0FC4D"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246BE3C0" w14:textId="77777777" w:rsidR="00970917" w:rsidRPr="000D0678" w:rsidRDefault="00970917" w:rsidP="009464A6">
            <w:pPr>
              <w:pStyle w:val="34ffffff6"/>
              <w:rPr>
                <w:sz w:val="18"/>
              </w:rPr>
            </w:pPr>
            <w:r w:rsidRPr="000D0678">
              <w:rPr>
                <w:sz w:val="18"/>
              </w:rPr>
              <w:t>27.12.2022</w:t>
            </w:r>
          </w:p>
        </w:tc>
      </w:tr>
      <w:tr w:rsidR="00970917" w:rsidRPr="000D0678" w14:paraId="28F0545A"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087CECA" w14:textId="77777777" w:rsidR="00970917" w:rsidRPr="000D0678" w:rsidRDefault="00970917" w:rsidP="009464A6">
            <w:pPr>
              <w:pStyle w:val="34ffffff6"/>
              <w:rPr>
                <w:sz w:val="18"/>
              </w:rPr>
            </w:pPr>
            <w:r w:rsidRPr="000D0678">
              <w:rPr>
                <w:sz w:val="18"/>
              </w:rPr>
              <w:t>22</w:t>
            </w:r>
          </w:p>
        </w:tc>
        <w:tc>
          <w:tcPr>
            <w:tcW w:w="1504" w:type="pct"/>
            <w:tcBorders>
              <w:top w:val="single" w:sz="4" w:space="0" w:color="000000"/>
              <w:left w:val="nil"/>
              <w:bottom w:val="single" w:sz="4" w:space="0" w:color="000000"/>
              <w:right w:val="single" w:sz="4" w:space="0" w:color="000000"/>
            </w:tcBorders>
            <w:hideMark/>
          </w:tcPr>
          <w:p w14:paraId="3514FA05" w14:textId="77777777" w:rsidR="00970917" w:rsidRPr="000D0678" w:rsidRDefault="00970917" w:rsidP="009464A6">
            <w:pPr>
              <w:pStyle w:val="34ffffff6"/>
              <w:rPr>
                <w:sz w:val="18"/>
              </w:rPr>
            </w:pPr>
            <w:r w:rsidRPr="000D0678">
              <w:rPr>
                <w:sz w:val="18"/>
              </w:rPr>
              <w:t>Сведения о деятельности дневных стационаров медицинских организаций</w:t>
            </w:r>
          </w:p>
        </w:tc>
        <w:tc>
          <w:tcPr>
            <w:tcW w:w="692" w:type="pct"/>
            <w:tcBorders>
              <w:top w:val="single" w:sz="4" w:space="0" w:color="000000"/>
              <w:left w:val="single" w:sz="4" w:space="0" w:color="000000"/>
              <w:bottom w:val="single" w:sz="4" w:space="0" w:color="000000"/>
              <w:right w:val="single" w:sz="4" w:space="0" w:color="000000"/>
            </w:tcBorders>
          </w:tcPr>
          <w:p w14:paraId="00C8551B" w14:textId="77777777" w:rsidR="00970917" w:rsidRPr="000D0678" w:rsidRDefault="00970917" w:rsidP="009464A6">
            <w:pPr>
              <w:pStyle w:val="34ffffff6"/>
              <w:rPr>
                <w:sz w:val="18"/>
              </w:rPr>
            </w:pPr>
            <w:r w:rsidRPr="000D0678">
              <w:rPr>
                <w:sz w:val="18"/>
              </w:rPr>
              <w:t>14-ДС</w:t>
            </w:r>
          </w:p>
        </w:tc>
        <w:tc>
          <w:tcPr>
            <w:tcW w:w="1795" w:type="pct"/>
            <w:tcBorders>
              <w:top w:val="single" w:sz="4" w:space="0" w:color="000000"/>
              <w:left w:val="single" w:sz="4" w:space="0" w:color="000000"/>
              <w:bottom w:val="single" w:sz="4" w:space="0" w:color="000000"/>
              <w:right w:val="single" w:sz="4" w:space="0" w:color="000000"/>
            </w:tcBorders>
            <w:hideMark/>
          </w:tcPr>
          <w:p w14:paraId="2075A4A2" w14:textId="77777777" w:rsidR="00970917" w:rsidRPr="000D0678" w:rsidRDefault="00970917" w:rsidP="009464A6">
            <w:pPr>
              <w:pStyle w:val="34ffffff6"/>
              <w:rPr>
                <w:sz w:val="18"/>
              </w:rPr>
            </w:pPr>
            <w:r w:rsidRPr="000D0678">
              <w:rPr>
                <w:sz w:val="18"/>
              </w:rPr>
              <w:t>Приказ Министерства здравоохранения Российской Федерации N 413</w:t>
            </w:r>
          </w:p>
        </w:tc>
        <w:tc>
          <w:tcPr>
            <w:tcW w:w="819" w:type="pct"/>
            <w:tcBorders>
              <w:top w:val="single" w:sz="4" w:space="0" w:color="000000"/>
              <w:left w:val="single" w:sz="4" w:space="0" w:color="000000"/>
              <w:bottom w:val="single" w:sz="4" w:space="0" w:color="000000"/>
              <w:right w:val="single" w:sz="4" w:space="0" w:color="000000"/>
            </w:tcBorders>
            <w:hideMark/>
          </w:tcPr>
          <w:p w14:paraId="5C399AB1" w14:textId="77777777" w:rsidR="00970917" w:rsidRPr="000D0678" w:rsidRDefault="00970917" w:rsidP="009464A6">
            <w:pPr>
              <w:pStyle w:val="34ffffff6"/>
              <w:rPr>
                <w:sz w:val="18"/>
              </w:rPr>
            </w:pPr>
            <w:r w:rsidRPr="000D0678">
              <w:rPr>
                <w:sz w:val="18"/>
              </w:rPr>
              <w:t>30.12.2002</w:t>
            </w:r>
          </w:p>
        </w:tc>
      </w:tr>
      <w:tr w:rsidR="00970917" w:rsidRPr="000D0678" w14:paraId="1DD393E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6E0CCF9" w14:textId="77777777" w:rsidR="00970917" w:rsidRPr="000D0678" w:rsidRDefault="00970917" w:rsidP="009464A6">
            <w:pPr>
              <w:pStyle w:val="34ffffff6"/>
              <w:rPr>
                <w:sz w:val="18"/>
              </w:rPr>
            </w:pPr>
            <w:r w:rsidRPr="000D0678">
              <w:rPr>
                <w:sz w:val="18"/>
              </w:rPr>
              <w:t>23</w:t>
            </w:r>
          </w:p>
        </w:tc>
        <w:tc>
          <w:tcPr>
            <w:tcW w:w="1504" w:type="pct"/>
            <w:tcBorders>
              <w:top w:val="single" w:sz="4" w:space="0" w:color="000000"/>
              <w:left w:val="nil"/>
              <w:bottom w:val="single" w:sz="4" w:space="0" w:color="000000"/>
              <w:right w:val="single" w:sz="4" w:space="0" w:color="000000"/>
            </w:tcBorders>
            <w:hideMark/>
          </w:tcPr>
          <w:p w14:paraId="192442DA" w14:textId="77777777" w:rsidR="00970917" w:rsidRPr="000D0678" w:rsidRDefault="00970917" w:rsidP="009464A6">
            <w:pPr>
              <w:pStyle w:val="34ffffff6"/>
              <w:rPr>
                <w:sz w:val="18"/>
              </w:rPr>
            </w:pPr>
            <w:r w:rsidRPr="000D0678">
              <w:rPr>
                <w:sz w:val="18"/>
              </w:rPr>
              <w:t>Сведения о работе медицинских организаций в сфере ОМС</w:t>
            </w:r>
          </w:p>
        </w:tc>
        <w:tc>
          <w:tcPr>
            <w:tcW w:w="692" w:type="pct"/>
            <w:tcBorders>
              <w:top w:val="single" w:sz="4" w:space="0" w:color="000000"/>
              <w:left w:val="single" w:sz="4" w:space="0" w:color="000000"/>
              <w:bottom w:val="single" w:sz="4" w:space="0" w:color="000000"/>
              <w:right w:val="single" w:sz="4" w:space="0" w:color="000000"/>
            </w:tcBorders>
          </w:tcPr>
          <w:p w14:paraId="1F25693C" w14:textId="77777777" w:rsidR="00970917" w:rsidRPr="000D0678" w:rsidRDefault="00970917" w:rsidP="009464A6">
            <w:pPr>
              <w:pStyle w:val="34ffffff6"/>
              <w:rPr>
                <w:sz w:val="18"/>
              </w:rPr>
            </w:pPr>
            <w:r w:rsidRPr="000D0678">
              <w:rPr>
                <w:sz w:val="18"/>
              </w:rPr>
              <w:t>14-МЕД (ОМС)</w:t>
            </w:r>
          </w:p>
        </w:tc>
        <w:tc>
          <w:tcPr>
            <w:tcW w:w="1795" w:type="pct"/>
            <w:tcBorders>
              <w:top w:val="single" w:sz="4" w:space="0" w:color="000000"/>
              <w:left w:val="single" w:sz="4" w:space="0" w:color="000000"/>
              <w:bottom w:val="single" w:sz="4" w:space="0" w:color="000000"/>
              <w:right w:val="single" w:sz="4" w:space="0" w:color="000000"/>
            </w:tcBorders>
            <w:hideMark/>
          </w:tcPr>
          <w:p w14:paraId="7942D392" w14:textId="77777777" w:rsidR="00970917" w:rsidRPr="000D0678" w:rsidRDefault="00970917" w:rsidP="009464A6">
            <w:pPr>
              <w:pStyle w:val="34ffffff6"/>
              <w:rPr>
                <w:sz w:val="18"/>
              </w:rPr>
            </w:pPr>
            <w:r w:rsidRPr="000D0678">
              <w:rPr>
                <w:sz w:val="18"/>
              </w:rPr>
              <w:t>Приказ Росстата: N 258</w:t>
            </w:r>
          </w:p>
        </w:tc>
        <w:tc>
          <w:tcPr>
            <w:tcW w:w="819" w:type="pct"/>
            <w:tcBorders>
              <w:top w:val="single" w:sz="4" w:space="0" w:color="000000"/>
              <w:left w:val="single" w:sz="4" w:space="0" w:color="000000"/>
              <w:bottom w:val="single" w:sz="4" w:space="0" w:color="000000"/>
              <w:right w:val="single" w:sz="4" w:space="0" w:color="000000"/>
            </w:tcBorders>
            <w:hideMark/>
          </w:tcPr>
          <w:p w14:paraId="13BB91C3" w14:textId="77777777" w:rsidR="00970917" w:rsidRPr="000D0678" w:rsidRDefault="00970917" w:rsidP="009464A6">
            <w:pPr>
              <w:pStyle w:val="34ffffff6"/>
              <w:rPr>
                <w:sz w:val="18"/>
              </w:rPr>
            </w:pPr>
            <w:r w:rsidRPr="000D0678">
              <w:rPr>
                <w:sz w:val="18"/>
              </w:rPr>
              <w:t>17.04.2014</w:t>
            </w:r>
          </w:p>
        </w:tc>
      </w:tr>
      <w:tr w:rsidR="00970917" w:rsidRPr="000D0678" w14:paraId="1750A5E9"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8DE9368" w14:textId="77777777" w:rsidR="00970917" w:rsidRPr="000D0678" w:rsidRDefault="00970917" w:rsidP="009464A6">
            <w:pPr>
              <w:pStyle w:val="34ffffff6"/>
              <w:rPr>
                <w:sz w:val="18"/>
              </w:rPr>
            </w:pPr>
            <w:r w:rsidRPr="000D0678">
              <w:rPr>
                <w:sz w:val="18"/>
              </w:rPr>
              <w:t>24</w:t>
            </w:r>
          </w:p>
        </w:tc>
        <w:tc>
          <w:tcPr>
            <w:tcW w:w="1504" w:type="pct"/>
            <w:tcBorders>
              <w:top w:val="single" w:sz="4" w:space="0" w:color="000000"/>
              <w:left w:val="nil"/>
              <w:bottom w:val="single" w:sz="4" w:space="0" w:color="000000"/>
              <w:right w:val="single" w:sz="4" w:space="0" w:color="000000"/>
            </w:tcBorders>
            <w:hideMark/>
          </w:tcPr>
          <w:p w14:paraId="6DC9F257" w14:textId="77777777" w:rsidR="00970917" w:rsidRPr="000D0678" w:rsidRDefault="00970917" w:rsidP="009464A6">
            <w:pPr>
              <w:pStyle w:val="34ffffff6"/>
              <w:rPr>
                <w:sz w:val="18"/>
              </w:rPr>
            </w:pPr>
            <w:r w:rsidRPr="000D0678">
              <w:rPr>
                <w:sz w:val="18"/>
              </w:rPr>
              <w:t>Сведения о причинах временной нетрудоспособности</w:t>
            </w:r>
          </w:p>
        </w:tc>
        <w:tc>
          <w:tcPr>
            <w:tcW w:w="692" w:type="pct"/>
            <w:tcBorders>
              <w:top w:val="single" w:sz="4" w:space="0" w:color="000000"/>
              <w:left w:val="single" w:sz="4" w:space="0" w:color="000000"/>
              <w:bottom w:val="single" w:sz="4" w:space="0" w:color="000000"/>
              <w:right w:val="single" w:sz="4" w:space="0" w:color="000000"/>
            </w:tcBorders>
          </w:tcPr>
          <w:p w14:paraId="7762F394" w14:textId="77777777" w:rsidR="00970917" w:rsidRPr="000D0678" w:rsidRDefault="00970917" w:rsidP="009464A6">
            <w:pPr>
              <w:pStyle w:val="34ffffff6"/>
              <w:rPr>
                <w:sz w:val="18"/>
              </w:rPr>
            </w:pPr>
            <w:r w:rsidRPr="000D0678">
              <w:rPr>
                <w:sz w:val="18"/>
              </w:rPr>
              <w:t>16-ВН</w:t>
            </w:r>
          </w:p>
        </w:tc>
        <w:tc>
          <w:tcPr>
            <w:tcW w:w="1795" w:type="pct"/>
            <w:tcBorders>
              <w:top w:val="single" w:sz="4" w:space="0" w:color="000000"/>
              <w:left w:val="single" w:sz="4" w:space="0" w:color="000000"/>
              <w:bottom w:val="single" w:sz="4" w:space="0" w:color="000000"/>
              <w:right w:val="single" w:sz="4" w:space="0" w:color="000000"/>
            </w:tcBorders>
            <w:hideMark/>
          </w:tcPr>
          <w:p w14:paraId="2A277E43"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48238FCE" w14:textId="77777777" w:rsidR="00970917" w:rsidRPr="000D0678" w:rsidRDefault="00970917" w:rsidP="009464A6">
            <w:pPr>
              <w:pStyle w:val="34ffffff6"/>
              <w:rPr>
                <w:sz w:val="18"/>
              </w:rPr>
            </w:pPr>
            <w:r w:rsidRPr="000D0678">
              <w:rPr>
                <w:sz w:val="18"/>
              </w:rPr>
              <w:t>27.12.2022</w:t>
            </w:r>
          </w:p>
        </w:tc>
      </w:tr>
      <w:tr w:rsidR="00970917" w:rsidRPr="000D0678" w14:paraId="741CDA0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BF9877B" w14:textId="77777777" w:rsidR="00970917" w:rsidRPr="000D0678" w:rsidRDefault="00970917" w:rsidP="009464A6">
            <w:pPr>
              <w:pStyle w:val="34ffffff6"/>
              <w:rPr>
                <w:sz w:val="18"/>
              </w:rPr>
            </w:pPr>
            <w:r w:rsidRPr="000D0678">
              <w:rPr>
                <w:sz w:val="18"/>
              </w:rPr>
              <w:t>25</w:t>
            </w:r>
          </w:p>
        </w:tc>
        <w:tc>
          <w:tcPr>
            <w:tcW w:w="1504" w:type="pct"/>
            <w:tcBorders>
              <w:top w:val="single" w:sz="4" w:space="0" w:color="000000"/>
              <w:left w:val="nil"/>
              <w:bottom w:val="single" w:sz="4" w:space="0" w:color="000000"/>
              <w:right w:val="single" w:sz="4" w:space="0" w:color="000000"/>
            </w:tcBorders>
            <w:hideMark/>
          </w:tcPr>
          <w:p w14:paraId="7ECF371F" w14:textId="77777777" w:rsidR="00970917" w:rsidRPr="000D0678" w:rsidRDefault="00970917" w:rsidP="009464A6">
            <w:pPr>
              <w:pStyle w:val="34ffffff6"/>
              <w:rPr>
                <w:sz w:val="18"/>
              </w:rPr>
            </w:pPr>
            <w:r w:rsidRPr="000D0678">
              <w:rPr>
                <w:sz w:val="18"/>
              </w:rPr>
              <w:t>Сведения о детях-инвалидах</w:t>
            </w:r>
          </w:p>
        </w:tc>
        <w:tc>
          <w:tcPr>
            <w:tcW w:w="692" w:type="pct"/>
            <w:tcBorders>
              <w:top w:val="single" w:sz="4" w:space="0" w:color="000000"/>
              <w:left w:val="single" w:sz="4" w:space="0" w:color="000000"/>
              <w:bottom w:val="single" w:sz="4" w:space="0" w:color="000000"/>
              <w:right w:val="single" w:sz="4" w:space="0" w:color="000000"/>
            </w:tcBorders>
          </w:tcPr>
          <w:p w14:paraId="6E829E5D" w14:textId="77777777" w:rsidR="00970917" w:rsidRPr="000D0678" w:rsidRDefault="00970917" w:rsidP="009464A6">
            <w:pPr>
              <w:pStyle w:val="34ffffff6"/>
              <w:rPr>
                <w:sz w:val="18"/>
              </w:rPr>
            </w:pPr>
            <w:r w:rsidRPr="000D0678">
              <w:rPr>
                <w:sz w:val="18"/>
              </w:rPr>
              <w:t>19</w:t>
            </w:r>
          </w:p>
        </w:tc>
        <w:tc>
          <w:tcPr>
            <w:tcW w:w="1795" w:type="pct"/>
            <w:tcBorders>
              <w:top w:val="single" w:sz="4" w:space="0" w:color="000000"/>
              <w:left w:val="single" w:sz="4" w:space="0" w:color="000000"/>
              <w:bottom w:val="single" w:sz="4" w:space="0" w:color="000000"/>
              <w:right w:val="single" w:sz="4" w:space="0" w:color="000000"/>
            </w:tcBorders>
            <w:hideMark/>
          </w:tcPr>
          <w:p w14:paraId="24024A9A" w14:textId="77777777" w:rsidR="00970917" w:rsidRPr="000D0678" w:rsidRDefault="00970917" w:rsidP="009464A6">
            <w:pPr>
              <w:pStyle w:val="34ffffff6"/>
              <w:rPr>
                <w:sz w:val="18"/>
              </w:rPr>
            </w:pPr>
            <w:r w:rsidRPr="000D0678">
              <w:rPr>
                <w:sz w:val="18"/>
              </w:rPr>
              <w:t>Приказ Росстата N 866.</w:t>
            </w:r>
          </w:p>
        </w:tc>
        <w:tc>
          <w:tcPr>
            <w:tcW w:w="819" w:type="pct"/>
            <w:tcBorders>
              <w:top w:val="single" w:sz="4" w:space="0" w:color="000000"/>
              <w:left w:val="single" w:sz="4" w:space="0" w:color="000000"/>
              <w:bottom w:val="single" w:sz="4" w:space="0" w:color="000000"/>
              <w:right w:val="single" w:sz="4" w:space="0" w:color="000000"/>
            </w:tcBorders>
            <w:hideMark/>
          </w:tcPr>
          <w:p w14:paraId="06F4B051" w14:textId="77777777" w:rsidR="00970917" w:rsidRPr="000D0678" w:rsidRDefault="00970917" w:rsidP="009464A6">
            <w:pPr>
              <w:pStyle w:val="34ffffff6"/>
              <w:rPr>
                <w:sz w:val="18"/>
              </w:rPr>
            </w:pPr>
            <w:r w:rsidRPr="000D0678">
              <w:rPr>
                <w:sz w:val="18"/>
              </w:rPr>
              <w:t>27.12.2016</w:t>
            </w:r>
          </w:p>
        </w:tc>
      </w:tr>
      <w:tr w:rsidR="00970917" w:rsidRPr="000D0678" w14:paraId="70469FB5"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1E45C9D" w14:textId="77777777" w:rsidR="00970917" w:rsidRPr="000D0678" w:rsidRDefault="00970917" w:rsidP="009464A6">
            <w:pPr>
              <w:pStyle w:val="34ffffff6"/>
              <w:rPr>
                <w:sz w:val="18"/>
              </w:rPr>
            </w:pPr>
            <w:r w:rsidRPr="000D0678">
              <w:rPr>
                <w:sz w:val="18"/>
              </w:rPr>
              <w:t>26</w:t>
            </w:r>
          </w:p>
        </w:tc>
        <w:tc>
          <w:tcPr>
            <w:tcW w:w="1504" w:type="pct"/>
            <w:tcBorders>
              <w:top w:val="single" w:sz="4" w:space="0" w:color="000000"/>
              <w:left w:val="nil"/>
              <w:bottom w:val="single" w:sz="4" w:space="0" w:color="000000"/>
              <w:right w:val="single" w:sz="4" w:space="0" w:color="000000"/>
            </w:tcBorders>
            <w:hideMark/>
          </w:tcPr>
          <w:p w14:paraId="00C1BD71" w14:textId="77777777" w:rsidR="00970917" w:rsidRPr="000D0678" w:rsidRDefault="00970917" w:rsidP="009464A6">
            <w:pPr>
              <w:pStyle w:val="34ffffff6"/>
              <w:rPr>
                <w:sz w:val="18"/>
              </w:rPr>
            </w:pPr>
            <w:r w:rsidRPr="000D0678">
              <w:rPr>
                <w:sz w:val="18"/>
              </w:rPr>
              <w:t>Сведения о медицинской организации</w:t>
            </w:r>
          </w:p>
        </w:tc>
        <w:tc>
          <w:tcPr>
            <w:tcW w:w="692" w:type="pct"/>
            <w:tcBorders>
              <w:top w:val="single" w:sz="4" w:space="0" w:color="000000"/>
              <w:left w:val="single" w:sz="4" w:space="0" w:color="000000"/>
              <w:bottom w:val="single" w:sz="4" w:space="0" w:color="000000"/>
              <w:right w:val="single" w:sz="4" w:space="0" w:color="000000"/>
            </w:tcBorders>
          </w:tcPr>
          <w:p w14:paraId="238D59B1" w14:textId="77777777" w:rsidR="00970917" w:rsidRPr="000D0678" w:rsidRDefault="00970917" w:rsidP="009464A6">
            <w:pPr>
              <w:pStyle w:val="34ffffff6"/>
              <w:rPr>
                <w:sz w:val="18"/>
              </w:rPr>
            </w:pPr>
            <w:r w:rsidRPr="000D0678">
              <w:rPr>
                <w:sz w:val="18"/>
              </w:rPr>
              <w:t>30</w:t>
            </w:r>
          </w:p>
        </w:tc>
        <w:tc>
          <w:tcPr>
            <w:tcW w:w="1795" w:type="pct"/>
            <w:tcBorders>
              <w:top w:val="single" w:sz="4" w:space="0" w:color="000000"/>
              <w:left w:val="single" w:sz="4" w:space="0" w:color="000000"/>
              <w:bottom w:val="single" w:sz="4" w:space="0" w:color="000000"/>
              <w:right w:val="single" w:sz="4" w:space="0" w:color="000000"/>
            </w:tcBorders>
            <w:hideMark/>
          </w:tcPr>
          <w:p w14:paraId="00B69347"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773CBDB4" w14:textId="77777777" w:rsidR="00970917" w:rsidRPr="000D0678" w:rsidRDefault="00970917" w:rsidP="009464A6">
            <w:pPr>
              <w:pStyle w:val="34ffffff6"/>
              <w:rPr>
                <w:sz w:val="18"/>
              </w:rPr>
            </w:pPr>
            <w:r w:rsidRPr="000D0678">
              <w:rPr>
                <w:sz w:val="18"/>
              </w:rPr>
              <w:t>27.12.2022</w:t>
            </w:r>
          </w:p>
        </w:tc>
      </w:tr>
      <w:tr w:rsidR="00970917" w:rsidRPr="000D0678" w14:paraId="0D1F78A7"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6069D35F" w14:textId="77777777" w:rsidR="00970917" w:rsidRPr="000D0678" w:rsidRDefault="00970917" w:rsidP="009464A6">
            <w:pPr>
              <w:pStyle w:val="34ffffff6"/>
              <w:rPr>
                <w:sz w:val="18"/>
              </w:rPr>
            </w:pPr>
            <w:r w:rsidRPr="000D0678">
              <w:rPr>
                <w:sz w:val="18"/>
              </w:rPr>
              <w:t>27</w:t>
            </w:r>
          </w:p>
        </w:tc>
        <w:tc>
          <w:tcPr>
            <w:tcW w:w="1504" w:type="pct"/>
            <w:tcBorders>
              <w:top w:val="single" w:sz="4" w:space="0" w:color="000000"/>
              <w:left w:val="nil"/>
              <w:bottom w:val="single" w:sz="4" w:space="0" w:color="000000"/>
              <w:right w:val="single" w:sz="4" w:space="0" w:color="000000"/>
            </w:tcBorders>
            <w:hideMark/>
          </w:tcPr>
          <w:p w14:paraId="56DEBDA6" w14:textId="77777777" w:rsidR="00970917" w:rsidRPr="000D0678" w:rsidRDefault="00970917" w:rsidP="009464A6">
            <w:pPr>
              <w:pStyle w:val="34ffffff6"/>
              <w:rPr>
                <w:sz w:val="18"/>
              </w:rPr>
            </w:pPr>
            <w:r w:rsidRPr="000D0678">
              <w:rPr>
                <w:sz w:val="18"/>
              </w:rPr>
              <w:t>Сведения о медицинской помощи беременным, роженицам и родильницам</w:t>
            </w:r>
          </w:p>
        </w:tc>
        <w:tc>
          <w:tcPr>
            <w:tcW w:w="692" w:type="pct"/>
            <w:tcBorders>
              <w:top w:val="single" w:sz="4" w:space="0" w:color="000000"/>
              <w:left w:val="single" w:sz="4" w:space="0" w:color="000000"/>
              <w:bottom w:val="single" w:sz="4" w:space="0" w:color="000000"/>
              <w:right w:val="single" w:sz="4" w:space="0" w:color="000000"/>
            </w:tcBorders>
          </w:tcPr>
          <w:p w14:paraId="3A1E76DA" w14:textId="77777777" w:rsidR="00970917" w:rsidRPr="000D0678" w:rsidRDefault="00970917" w:rsidP="009464A6">
            <w:pPr>
              <w:pStyle w:val="34ffffff6"/>
              <w:rPr>
                <w:sz w:val="18"/>
              </w:rPr>
            </w:pPr>
            <w:r w:rsidRPr="000D0678">
              <w:rPr>
                <w:sz w:val="18"/>
              </w:rPr>
              <w:t>32</w:t>
            </w:r>
          </w:p>
        </w:tc>
        <w:tc>
          <w:tcPr>
            <w:tcW w:w="1795" w:type="pct"/>
            <w:tcBorders>
              <w:top w:val="single" w:sz="4" w:space="0" w:color="000000"/>
              <w:left w:val="single" w:sz="4" w:space="0" w:color="000000"/>
              <w:bottom w:val="single" w:sz="4" w:space="0" w:color="000000"/>
              <w:right w:val="single" w:sz="4" w:space="0" w:color="000000"/>
            </w:tcBorders>
            <w:hideMark/>
          </w:tcPr>
          <w:p w14:paraId="3DC2521A" w14:textId="77777777" w:rsidR="00970917" w:rsidRPr="000D0678" w:rsidRDefault="00970917" w:rsidP="009464A6">
            <w:pPr>
              <w:pStyle w:val="34ffffff6"/>
              <w:rPr>
                <w:sz w:val="18"/>
              </w:rPr>
            </w:pPr>
            <w:r w:rsidRPr="000D0678">
              <w:rPr>
                <w:sz w:val="18"/>
              </w:rPr>
              <w:t>Приказ Росстата № 876</w:t>
            </w:r>
          </w:p>
        </w:tc>
        <w:tc>
          <w:tcPr>
            <w:tcW w:w="819" w:type="pct"/>
            <w:tcBorders>
              <w:top w:val="single" w:sz="4" w:space="0" w:color="000000"/>
              <w:left w:val="single" w:sz="4" w:space="0" w:color="000000"/>
              <w:bottom w:val="single" w:sz="4" w:space="0" w:color="000000"/>
              <w:right w:val="single" w:sz="4" w:space="0" w:color="000000"/>
            </w:tcBorders>
            <w:hideMark/>
          </w:tcPr>
          <w:p w14:paraId="62D47F2B" w14:textId="77777777" w:rsidR="00970917" w:rsidRPr="000D0678" w:rsidRDefault="00970917" w:rsidP="009464A6">
            <w:pPr>
              <w:pStyle w:val="34ffffff6"/>
              <w:rPr>
                <w:sz w:val="18"/>
              </w:rPr>
            </w:pPr>
            <w:r w:rsidRPr="000D0678">
              <w:rPr>
                <w:sz w:val="18"/>
              </w:rPr>
              <w:t>31.12.2020</w:t>
            </w:r>
          </w:p>
        </w:tc>
      </w:tr>
      <w:tr w:rsidR="00970917" w:rsidRPr="000D0678" w14:paraId="4BFBA6A5"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B6464F4" w14:textId="77777777" w:rsidR="00970917" w:rsidRPr="000D0678" w:rsidRDefault="00970917" w:rsidP="009464A6">
            <w:pPr>
              <w:pStyle w:val="34ffffff6"/>
              <w:rPr>
                <w:sz w:val="18"/>
              </w:rPr>
            </w:pPr>
            <w:r w:rsidRPr="000D0678">
              <w:rPr>
                <w:sz w:val="18"/>
              </w:rPr>
              <w:t>28</w:t>
            </w:r>
          </w:p>
        </w:tc>
        <w:tc>
          <w:tcPr>
            <w:tcW w:w="1504" w:type="pct"/>
            <w:tcBorders>
              <w:top w:val="single" w:sz="4" w:space="0" w:color="000000"/>
              <w:left w:val="nil"/>
              <w:bottom w:val="single" w:sz="4" w:space="0" w:color="000000"/>
              <w:right w:val="single" w:sz="4" w:space="0" w:color="000000"/>
            </w:tcBorders>
            <w:hideMark/>
          </w:tcPr>
          <w:p w14:paraId="2581A6A8" w14:textId="77777777" w:rsidR="00970917" w:rsidRPr="000D0678" w:rsidRDefault="00970917" w:rsidP="009464A6">
            <w:pPr>
              <w:pStyle w:val="34ffffff6"/>
              <w:rPr>
                <w:sz w:val="18"/>
              </w:rPr>
            </w:pPr>
            <w:r w:rsidRPr="000D0678">
              <w:rPr>
                <w:sz w:val="18"/>
              </w:rPr>
              <w:t>Сведения о регионализации акушерской и перинатальной помощи в родильных домах (отделениях) и перинатальных центрах</w:t>
            </w:r>
          </w:p>
        </w:tc>
        <w:tc>
          <w:tcPr>
            <w:tcW w:w="692" w:type="pct"/>
            <w:tcBorders>
              <w:top w:val="single" w:sz="4" w:space="0" w:color="000000"/>
              <w:left w:val="single" w:sz="4" w:space="0" w:color="000000"/>
              <w:bottom w:val="single" w:sz="4" w:space="0" w:color="000000"/>
              <w:right w:val="single" w:sz="4" w:space="0" w:color="000000"/>
            </w:tcBorders>
          </w:tcPr>
          <w:p w14:paraId="79E32F7A" w14:textId="77777777" w:rsidR="00970917" w:rsidRPr="000D0678" w:rsidRDefault="00970917" w:rsidP="009464A6">
            <w:pPr>
              <w:pStyle w:val="34ffffff6"/>
              <w:rPr>
                <w:sz w:val="18"/>
              </w:rPr>
            </w:pPr>
            <w:r w:rsidRPr="000D0678">
              <w:rPr>
                <w:sz w:val="18"/>
              </w:rPr>
              <w:t>Вкладыш к форме №32</w:t>
            </w:r>
          </w:p>
        </w:tc>
        <w:tc>
          <w:tcPr>
            <w:tcW w:w="1795" w:type="pct"/>
            <w:tcBorders>
              <w:top w:val="single" w:sz="4" w:space="0" w:color="000000"/>
              <w:left w:val="single" w:sz="4" w:space="0" w:color="000000"/>
              <w:bottom w:val="single" w:sz="4" w:space="0" w:color="000000"/>
              <w:right w:val="single" w:sz="4" w:space="0" w:color="000000"/>
            </w:tcBorders>
            <w:hideMark/>
          </w:tcPr>
          <w:p w14:paraId="1BA16138" w14:textId="77777777" w:rsidR="00970917" w:rsidRPr="000D0678" w:rsidRDefault="00970917" w:rsidP="009464A6">
            <w:pPr>
              <w:pStyle w:val="34ffffff6"/>
              <w:rPr>
                <w:sz w:val="18"/>
              </w:rPr>
            </w:pPr>
            <w:r w:rsidRPr="000D0678">
              <w:rPr>
                <w:sz w:val="18"/>
              </w:rPr>
              <w:t>Письмо Минздрава России N 13-2/И/2-20347</w:t>
            </w:r>
          </w:p>
        </w:tc>
        <w:tc>
          <w:tcPr>
            <w:tcW w:w="819" w:type="pct"/>
            <w:tcBorders>
              <w:top w:val="single" w:sz="4" w:space="0" w:color="000000"/>
              <w:left w:val="single" w:sz="4" w:space="0" w:color="000000"/>
              <w:bottom w:val="single" w:sz="4" w:space="0" w:color="000000"/>
              <w:right w:val="single" w:sz="4" w:space="0" w:color="000000"/>
            </w:tcBorders>
            <w:hideMark/>
          </w:tcPr>
          <w:p w14:paraId="191B6B9A" w14:textId="77777777" w:rsidR="00970917" w:rsidRPr="000D0678" w:rsidRDefault="00970917" w:rsidP="009464A6">
            <w:pPr>
              <w:pStyle w:val="34ffffff6"/>
              <w:rPr>
                <w:sz w:val="18"/>
              </w:rPr>
            </w:pPr>
            <w:r w:rsidRPr="000D0678">
              <w:rPr>
                <w:sz w:val="18"/>
              </w:rPr>
              <w:t>28.12.2020</w:t>
            </w:r>
          </w:p>
        </w:tc>
      </w:tr>
      <w:tr w:rsidR="00970917" w:rsidRPr="000D0678" w14:paraId="05F8494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034EE85" w14:textId="77777777" w:rsidR="00970917" w:rsidRPr="000D0678" w:rsidRDefault="00970917" w:rsidP="009464A6">
            <w:pPr>
              <w:pStyle w:val="34ffffff6"/>
              <w:rPr>
                <w:sz w:val="18"/>
              </w:rPr>
            </w:pPr>
            <w:r w:rsidRPr="000D0678">
              <w:rPr>
                <w:sz w:val="18"/>
              </w:rPr>
              <w:t>29</w:t>
            </w:r>
          </w:p>
        </w:tc>
        <w:tc>
          <w:tcPr>
            <w:tcW w:w="1504" w:type="pct"/>
            <w:tcBorders>
              <w:top w:val="single" w:sz="4" w:space="0" w:color="000000"/>
              <w:left w:val="nil"/>
              <w:bottom w:val="single" w:sz="4" w:space="0" w:color="000000"/>
              <w:right w:val="single" w:sz="4" w:space="0" w:color="000000"/>
            </w:tcBorders>
            <w:hideMark/>
          </w:tcPr>
          <w:p w14:paraId="59AF3157" w14:textId="77777777" w:rsidR="00970917" w:rsidRPr="000D0678" w:rsidRDefault="00970917" w:rsidP="009464A6">
            <w:pPr>
              <w:pStyle w:val="34ffffff6"/>
              <w:rPr>
                <w:sz w:val="18"/>
              </w:rPr>
            </w:pPr>
            <w:r w:rsidRPr="000D0678">
              <w:rPr>
                <w:sz w:val="18"/>
              </w:rPr>
              <w:t>Сведения о больных туберкулезом</w:t>
            </w:r>
          </w:p>
        </w:tc>
        <w:tc>
          <w:tcPr>
            <w:tcW w:w="692" w:type="pct"/>
            <w:tcBorders>
              <w:top w:val="single" w:sz="4" w:space="0" w:color="000000"/>
              <w:left w:val="single" w:sz="4" w:space="0" w:color="000000"/>
              <w:bottom w:val="single" w:sz="4" w:space="0" w:color="000000"/>
              <w:right w:val="single" w:sz="4" w:space="0" w:color="000000"/>
            </w:tcBorders>
          </w:tcPr>
          <w:p w14:paraId="3104CC52" w14:textId="77777777" w:rsidR="00970917" w:rsidRPr="000D0678" w:rsidRDefault="00970917" w:rsidP="009464A6">
            <w:pPr>
              <w:pStyle w:val="34ffffff6"/>
              <w:rPr>
                <w:sz w:val="18"/>
              </w:rPr>
            </w:pPr>
            <w:r w:rsidRPr="000D0678">
              <w:rPr>
                <w:sz w:val="18"/>
              </w:rPr>
              <w:t>33</w:t>
            </w:r>
          </w:p>
        </w:tc>
        <w:tc>
          <w:tcPr>
            <w:tcW w:w="1795" w:type="pct"/>
            <w:tcBorders>
              <w:top w:val="single" w:sz="4" w:space="0" w:color="000000"/>
              <w:left w:val="single" w:sz="4" w:space="0" w:color="000000"/>
              <w:bottom w:val="single" w:sz="4" w:space="0" w:color="000000"/>
              <w:right w:val="single" w:sz="4" w:space="0" w:color="000000"/>
            </w:tcBorders>
            <w:hideMark/>
          </w:tcPr>
          <w:p w14:paraId="201F26FB" w14:textId="77777777" w:rsidR="00970917" w:rsidRPr="000D0678" w:rsidRDefault="00970917" w:rsidP="009464A6">
            <w:pPr>
              <w:pStyle w:val="34ffffff6"/>
              <w:rPr>
                <w:sz w:val="18"/>
              </w:rPr>
            </w:pPr>
            <w:r w:rsidRPr="000D0678">
              <w:rPr>
                <w:sz w:val="18"/>
              </w:rPr>
              <w:t>Приказ Росстата № 483</w:t>
            </w:r>
          </w:p>
        </w:tc>
        <w:tc>
          <w:tcPr>
            <w:tcW w:w="819" w:type="pct"/>
            <w:tcBorders>
              <w:top w:val="single" w:sz="4" w:space="0" w:color="000000"/>
              <w:left w:val="single" w:sz="4" w:space="0" w:color="000000"/>
              <w:bottom w:val="single" w:sz="4" w:space="0" w:color="000000"/>
              <w:right w:val="single" w:sz="4" w:space="0" w:color="000000"/>
            </w:tcBorders>
            <w:hideMark/>
          </w:tcPr>
          <w:p w14:paraId="66271FB5" w14:textId="77777777" w:rsidR="00970917" w:rsidRPr="000D0678" w:rsidRDefault="00970917" w:rsidP="009464A6">
            <w:pPr>
              <w:pStyle w:val="34ffffff6"/>
              <w:rPr>
                <w:sz w:val="18"/>
              </w:rPr>
            </w:pPr>
            <w:r w:rsidRPr="000D0678">
              <w:rPr>
                <w:sz w:val="18"/>
              </w:rPr>
              <w:t>31.12.2010</w:t>
            </w:r>
          </w:p>
        </w:tc>
      </w:tr>
      <w:tr w:rsidR="00970917" w:rsidRPr="000D0678" w14:paraId="4DF74D3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11F2F09" w14:textId="77777777" w:rsidR="00970917" w:rsidRPr="000D0678" w:rsidRDefault="00970917" w:rsidP="009464A6">
            <w:pPr>
              <w:pStyle w:val="34ffffff6"/>
              <w:rPr>
                <w:sz w:val="18"/>
              </w:rPr>
            </w:pPr>
            <w:r w:rsidRPr="000D0678">
              <w:rPr>
                <w:sz w:val="18"/>
              </w:rPr>
              <w:t>30</w:t>
            </w:r>
          </w:p>
        </w:tc>
        <w:tc>
          <w:tcPr>
            <w:tcW w:w="1504" w:type="pct"/>
            <w:tcBorders>
              <w:top w:val="single" w:sz="4" w:space="0" w:color="000000"/>
              <w:left w:val="nil"/>
              <w:bottom w:val="single" w:sz="4" w:space="0" w:color="000000"/>
              <w:right w:val="single" w:sz="4" w:space="0" w:color="000000"/>
            </w:tcBorders>
            <w:hideMark/>
          </w:tcPr>
          <w:p w14:paraId="445C3FBD" w14:textId="77777777" w:rsidR="00970917" w:rsidRPr="000D0678" w:rsidRDefault="00970917" w:rsidP="009464A6">
            <w:pPr>
              <w:pStyle w:val="34ffffff6"/>
              <w:rPr>
                <w:sz w:val="18"/>
              </w:rPr>
            </w:pPr>
            <w:r w:rsidRPr="000D0678">
              <w:rPr>
                <w:sz w:val="18"/>
              </w:rPr>
              <w:t>Сведения о больных заболеваниями, передаваемыми преимущественно половым путем и заразными кожными заболеваниями</w:t>
            </w:r>
          </w:p>
        </w:tc>
        <w:tc>
          <w:tcPr>
            <w:tcW w:w="692" w:type="pct"/>
            <w:tcBorders>
              <w:top w:val="single" w:sz="4" w:space="0" w:color="000000"/>
              <w:left w:val="single" w:sz="4" w:space="0" w:color="000000"/>
              <w:bottom w:val="single" w:sz="4" w:space="0" w:color="000000"/>
              <w:right w:val="single" w:sz="4" w:space="0" w:color="000000"/>
            </w:tcBorders>
          </w:tcPr>
          <w:p w14:paraId="22061CD7" w14:textId="77777777" w:rsidR="00970917" w:rsidRPr="000D0678" w:rsidRDefault="00970917" w:rsidP="009464A6">
            <w:pPr>
              <w:pStyle w:val="34ffffff6"/>
              <w:rPr>
                <w:sz w:val="18"/>
              </w:rPr>
            </w:pPr>
            <w:r w:rsidRPr="000D0678">
              <w:rPr>
                <w:sz w:val="18"/>
              </w:rPr>
              <w:t>34</w:t>
            </w:r>
          </w:p>
        </w:tc>
        <w:tc>
          <w:tcPr>
            <w:tcW w:w="1795" w:type="pct"/>
            <w:tcBorders>
              <w:top w:val="single" w:sz="4" w:space="0" w:color="000000"/>
              <w:left w:val="single" w:sz="4" w:space="0" w:color="000000"/>
              <w:bottom w:val="single" w:sz="4" w:space="0" w:color="000000"/>
              <w:right w:val="single" w:sz="4" w:space="0" w:color="000000"/>
            </w:tcBorders>
            <w:hideMark/>
          </w:tcPr>
          <w:p w14:paraId="5F8D1C26" w14:textId="77777777" w:rsidR="00970917" w:rsidRPr="000D0678" w:rsidRDefault="00970917" w:rsidP="009464A6">
            <w:pPr>
              <w:pStyle w:val="34ffffff6"/>
              <w:rPr>
                <w:sz w:val="18"/>
              </w:rPr>
            </w:pPr>
            <w:r w:rsidRPr="000D0678">
              <w:rPr>
                <w:sz w:val="18"/>
              </w:rPr>
              <w:t>Приказ Росстата N 520</w:t>
            </w:r>
          </w:p>
        </w:tc>
        <w:tc>
          <w:tcPr>
            <w:tcW w:w="819" w:type="pct"/>
            <w:tcBorders>
              <w:top w:val="single" w:sz="4" w:space="0" w:color="000000"/>
              <w:left w:val="single" w:sz="4" w:space="0" w:color="000000"/>
              <w:bottom w:val="single" w:sz="4" w:space="0" w:color="000000"/>
              <w:right w:val="single" w:sz="4" w:space="0" w:color="000000"/>
            </w:tcBorders>
            <w:hideMark/>
          </w:tcPr>
          <w:p w14:paraId="437DD8E9" w14:textId="77777777" w:rsidR="00970917" w:rsidRPr="000D0678" w:rsidRDefault="00970917" w:rsidP="009464A6">
            <w:pPr>
              <w:pStyle w:val="34ffffff6"/>
              <w:rPr>
                <w:sz w:val="18"/>
              </w:rPr>
            </w:pPr>
            <w:r w:rsidRPr="000D0678">
              <w:rPr>
                <w:sz w:val="18"/>
              </w:rPr>
              <w:t xml:space="preserve"> 29.12.2011</w:t>
            </w:r>
            <w:r w:rsidRPr="000D0678">
              <w:rPr>
                <w:sz w:val="18"/>
              </w:rPr>
              <w:br/>
              <w:t>(ред. от 24.12.2018)</w:t>
            </w:r>
          </w:p>
        </w:tc>
      </w:tr>
      <w:tr w:rsidR="00970917" w:rsidRPr="000D0678" w14:paraId="1D9C12E0"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35935E2" w14:textId="77777777" w:rsidR="00970917" w:rsidRPr="000D0678" w:rsidRDefault="00970917" w:rsidP="009464A6">
            <w:pPr>
              <w:pStyle w:val="34ffffff6"/>
              <w:rPr>
                <w:sz w:val="18"/>
              </w:rPr>
            </w:pPr>
            <w:r w:rsidRPr="000D0678">
              <w:rPr>
                <w:sz w:val="18"/>
              </w:rPr>
              <w:t>31</w:t>
            </w:r>
          </w:p>
        </w:tc>
        <w:tc>
          <w:tcPr>
            <w:tcW w:w="1504" w:type="pct"/>
            <w:tcBorders>
              <w:top w:val="single" w:sz="4" w:space="0" w:color="000000"/>
              <w:left w:val="nil"/>
              <w:bottom w:val="single" w:sz="4" w:space="0" w:color="000000"/>
              <w:right w:val="single" w:sz="4" w:space="0" w:color="000000"/>
            </w:tcBorders>
            <w:hideMark/>
          </w:tcPr>
          <w:p w14:paraId="3074D3DA" w14:textId="77777777" w:rsidR="00970917" w:rsidRPr="000D0678" w:rsidRDefault="00970917" w:rsidP="009464A6">
            <w:pPr>
              <w:pStyle w:val="34ffffff6"/>
              <w:rPr>
                <w:sz w:val="18"/>
              </w:rPr>
            </w:pPr>
            <w:r w:rsidRPr="000D0678">
              <w:rPr>
                <w:sz w:val="18"/>
              </w:rPr>
              <w:t>Сведения о травмах, отравлениях и некоторых других последствиях воздействия внешних причин</w:t>
            </w:r>
          </w:p>
        </w:tc>
        <w:tc>
          <w:tcPr>
            <w:tcW w:w="692" w:type="pct"/>
            <w:tcBorders>
              <w:top w:val="single" w:sz="4" w:space="0" w:color="000000"/>
              <w:left w:val="single" w:sz="4" w:space="0" w:color="000000"/>
              <w:bottom w:val="single" w:sz="4" w:space="0" w:color="000000"/>
              <w:right w:val="single" w:sz="4" w:space="0" w:color="000000"/>
            </w:tcBorders>
          </w:tcPr>
          <w:p w14:paraId="0CF0273E" w14:textId="77777777" w:rsidR="00970917" w:rsidRPr="000D0678" w:rsidRDefault="00970917" w:rsidP="009464A6">
            <w:pPr>
              <w:pStyle w:val="34ffffff6"/>
              <w:rPr>
                <w:sz w:val="18"/>
              </w:rPr>
            </w:pPr>
            <w:r w:rsidRPr="000D0678">
              <w:rPr>
                <w:sz w:val="18"/>
              </w:rPr>
              <w:t>57</w:t>
            </w:r>
          </w:p>
        </w:tc>
        <w:tc>
          <w:tcPr>
            <w:tcW w:w="1795" w:type="pct"/>
            <w:tcBorders>
              <w:top w:val="single" w:sz="4" w:space="0" w:color="000000"/>
              <w:left w:val="single" w:sz="4" w:space="0" w:color="000000"/>
              <w:bottom w:val="single" w:sz="4" w:space="0" w:color="000000"/>
              <w:right w:val="single" w:sz="4" w:space="0" w:color="000000"/>
            </w:tcBorders>
            <w:hideMark/>
          </w:tcPr>
          <w:p w14:paraId="741E2F37" w14:textId="77777777" w:rsidR="00970917" w:rsidRPr="000D0678" w:rsidRDefault="00970917" w:rsidP="009464A6">
            <w:pPr>
              <w:pStyle w:val="34ffffff6"/>
              <w:rPr>
                <w:sz w:val="18"/>
              </w:rPr>
            </w:pPr>
            <w:r w:rsidRPr="000D0678">
              <w:rPr>
                <w:sz w:val="18"/>
              </w:rPr>
              <w:t>Приказ Росстата N 866</w:t>
            </w:r>
          </w:p>
        </w:tc>
        <w:tc>
          <w:tcPr>
            <w:tcW w:w="819" w:type="pct"/>
            <w:tcBorders>
              <w:top w:val="single" w:sz="4" w:space="0" w:color="000000"/>
              <w:left w:val="single" w:sz="4" w:space="0" w:color="000000"/>
              <w:bottom w:val="single" w:sz="4" w:space="0" w:color="000000"/>
              <w:right w:val="single" w:sz="4" w:space="0" w:color="000000"/>
            </w:tcBorders>
            <w:hideMark/>
          </w:tcPr>
          <w:p w14:paraId="45064BF0" w14:textId="77777777" w:rsidR="00970917" w:rsidRPr="000D0678" w:rsidRDefault="00970917" w:rsidP="009464A6">
            <w:pPr>
              <w:pStyle w:val="34ffffff6"/>
              <w:rPr>
                <w:sz w:val="18"/>
              </w:rPr>
            </w:pPr>
            <w:r w:rsidRPr="000D0678">
              <w:rPr>
                <w:sz w:val="18"/>
              </w:rPr>
              <w:t>27.12.2016</w:t>
            </w:r>
          </w:p>
        </w:tc>
      </w:tr>
      <w:tr w:rsidR="00970917" w:rsidRPr="000D0678" w14:paraId="09CDCECD"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78CE94E" w14:textId="77777777" w:rsidR="00970917" w:rsidRPr="000D0678" w:rsidRDefault="00970917" w:rsidP="009464A6">
            <w:pPr>
              <w:pStyle w:val="34ffffff6"/>
              <w:rPr>
                <w:sz w:val="18"/>
              </w:rPr>
            </w:pPr>
            <w:r w:rsidRPr="000D0678">
              <w:rPr>
                <w:sz w:val="18"/>
              </w:rPr>
              <w:t>32</w:t>
            </w:r>
          </w:p>
        </w:tc>
        <w:tc>
          <w:tcPr>
            <w:tcW w:w="1504" w:type="pct"/>
            <w:tcBorders>
              <w:top w:val="single" w:sz="4" w:space="0" w:color="000000"/>
              <w:left w:val="nil"/>
              <w:bottom w:val="single" w:sz="4" w:space="0" w:color="000000"/>
              <w:right w:val="single" w:sz="4" w:space="0" w:color="000000"/>
            </w:tcBorders>
            <w:hideMark/>
          </w:tcPr>
          <w:p w14:paraId="43DF0537" w14:textId="77777777" w:rsidR="00970917" w:rsidRPr="000D0678" w:rsidRDefault="00970917" w:rsidP="009464A6">
            <w:pPr>
              <w:pStyle w:val="34ffffff6"/>
              <w:rPr>
                <w:sz w:val="18"/>
              </w:rPr>
            </w:pPr>
            <w:r w:rsidRPr="000D0678">
              <w:rPr>
                <w:sz w:val="18"/>
              </w:rPr>
              <w:t>Сведения о вич-инфекции</w:t>
            </w:r>
          </w:p>
        </w:tc>
        <w:tc>
          <w:tcPr>
            <w:tcW w:w="692" w:type="pct"/>
            <w:tcBorders>
              <w:top w:val="single" w:sz="4" w:space="0" w:color="000000"/>
              <w:left w:val="single" w:sz="4" w:space="0" w:color="000000"/>
              <w:bottom w:val="single" w:sz="4" w:space="0" w:color="000000"/>
              <w:right w:val="single" w:sz="4" w:space="0" w:color="000000"/>
            </w:tcBorders>
          </w:tcPr>
          <w:p w14:paraId="5DD7EB71" w14:textId="77777777" w:rsidR="00970917" w:rsidRPr="000D0678" w:rsidRDefault="00970917" w:rsidP="009464A6">
            <w:pPr>
              <w:pStyle w:val="34ffffff6"/>
              <w:rPr>
                <w:sz w:val="18"/>
              </w:rPr>
            </w:pPr>
            <w:r w:rsidRPr="000D0678">
              <w:rPr>
                <w:sz w:val="18"/>
              </w:rPr>
              <w:t>61</w:t>
            </w:r>
          </w:p>
        </w:tc>
        <w:tc>
          <w:tcPr>
            <w:tcW w:w="1795" w:type="pct"/>
            <w:tcBorders>
              <w:top w:val="single" w:sz="4" w:space="0" w:color="000000"/>
              <w:left w:val="single" w:sz="4" w:space="0" w:color="000000"/>
              <w:bottom w:val="single" w:sz="4" w:space="0" w:color="000000"/>
              <w:right w:val="single" w:sz="4" w:space="0" w:color="000000"/>
            </w:tcBorders>
            <w:hideMark/>
          </w:tcPr>
          <w:p w14:paraId="3F702D6F" w14:textId="77777777" w:rsidR="00970917" w:rsidRPr="000D0678" w:rsidRDefault="00970917" w:rsidP="009464A6">
            <w:pPr>
              <w:pStyle w:val="34ffffff6"/>
              <w:rPr>
                <w:sz w:val="18"/>
              </w:rPr>
            </w:pPr>
            <w:r w:rsidRPr="000D0678">
              <w:rPr>
                <w:sz w:val="18"/>
              </w:rPr>
              <w:t xml:space="preserve">Приказ Росстата № 863 </w:t>
            </w:r>
          </w:p>
        </w:tc>
        <w:tc>
          <w:tcPr>
            <w:tcW w:w="819" w:type="pct"/>
            <w:tcBorders>
              <w:top w:val="single" w:sz="4" w:space="0" w:color="000000"/>
              <w:left w:val="single" w:sz="4" w:space="0" w:color="000000"/>
              <w:bottom w:val="single" w:sz="4" w:space="0" w:color="000000"/>
              <w:right w:val="single" w:sz="4" w:space="0" w:color="000000"/>
            </w:tcBorders>
            <w:hideMark/>
          </w:tcPr>
          <w:p w14:paraId="4D8BDDEE" w14:textId="77777777" w:rsidR="00970917" w:rsidRPr="000D0678" w:rsidRDefault="00970917" w:rsidP="009464A6">
            <w:pPr>
              <w:pStyle w:val="34ffffff6"/>
              <w:rPr>
                <w:sz w:val="18"/>
              </w:rPr>
            </w:pPr>
            <w:r w:rsidRPr="000D0678">
              <w:rPr>
                <w:sz w:val="18"/>
              </w:rPr>
              <w:t>30.12.2020</w:t>
            </w:r>
          </w:p>
        </w:tc>
      </w:tr>
      <w:tr w:rsidR="00970917" w:rsidRPr="000D0678" w14:paraId="7A5AA800"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783520F" w14:textId="77777777" w:rsidR="00970917" w:rsidRPr="000D0678" w:rsidRDefault="00970917" w:rsidP="009464A6">
            <w:pPr>
              <w:pStyle w:val="34ffffff6"/>
              <w:rPr>
                <w:sz w:val="18"/>
              </w:rPr>
            </w:pPr>
            <w:r w:rsidRPr="000D0678">
              <w:rPr>
                <w:sz w:val="18"/>
              </w:rPr>
              <w:t>33</w:t>
            </w:r>
          </w:p>
        </w:tc>
        <w:tc>
          <w:tcPr>
            <w:tcW w:w="1504" w:type="pct"/>
            <w:tcBorders>
              <w:top w:val="single" w:sz="4" w:space="0" w:color="000000"/>
              <w:left w:val="nil"/>
              <w:bottom w:val="single" w:sz="4" w:space="0" w:color="000000"/>
              <w:right w:val="single" w:sz="4" w:space="0" w:color="000000"/>
            </w:tcBorders>
            <w:hideMark/>
          </w:tcPr>
          <w:p w14:paraId="43EFDD25" w14:textId="77777777" w:rsidR="00970917" w:rsidRPr="000D0678" w:rsidRDefault="00970917" w:rsidP="009464A6">
            <w:pPr>
              <w:pStyle w:val="34ffffff6"/>
              <w:rPr>
                <w:sz w:val="18"/>
              </w:rPr>
            </w:pPr>
            <w:r w:rsidRPr="000D0678">
              <w:rPr>
                <w:sz w:val="18"/>
              </w:rPr>
              <w:t>Лист ежедневного учета движения пациентов и коечного фонда медицинской организации, оказывающей медицинскую помощь в стационарных условиях, в условиях дневного стационара</w:t>
            </w:r>
          </w:p>
        </w:tc>
        <w:tc>
          <w:tcPr>
            <w:tcW w:w="692" w:type="pct"/>
            <w:tcBorders>
              <w:top w:val="single" w:sz="4" w:space="0" w:color="000000"/>
              <w:left w:val="single" w:sz="4" w:space="0" w:color="000000"/>
              <w:bottom w:val="single" w:sz="4" w:space="0" w:color="000000"/>
              <w:right w:val="single" w:sz="4" w:space="0" w:color="000000"/>
            </w:tcBorders>
          </w:tcPr>
          <w:p w14:paraId="6403AA28" w14:textId="77777777" w:rsidR="00970917" w:rsidRPr="000D0678" w:rsidRDefault="00970917" w:rsidP="009464A6">
            <w:pPr>
              <w:pStyle w:val="34ffffff6"/>
              <w:rPr>
                <w:color w:val="000000"/>
                <w:sz w:val="18"/>
              </w:rPr>
            </w:pPr>
            <w:r w:rsidRPr="000D0678">
              <w:rPr>
                <w:sz w:val="18"/>
              </w:rPr>
              <w:t>007/у</w:t>
            </w:r>
          </w:p>
        </w:tc>
        <w:tc>
          <w:tcPr>
            <w:tcW w:w="1795" w:type="pct"/>
            <w:tcBorders>
              <w:top w:val="single" w:sz="4" w:space="0" w:color="000000"/>
              <w:left w:val="single" w:sz="4" w:space="0" w:color="000000"/>
              <w:bottom w:val="single" w:sz="4" w:space="0" w:color="000000"/>
              <w:right w:val="single" w:sz="4" w:space="0" w:color="000000"/>
            </w:tcBorders>
            <w:hideMark/>
          </w:tcPr>
          <w:p w14:paraId="7BA3B8F0" w14:textId="77777777" w:rsidR="00970917" w:rsidRPr="000D0678" w:rsidRDefault="00970917" w:rsidP="009464A6">
            <w:pPr>
              <w:pStyle w:val="34ffffff6"/>
              <w:rPr>
                <w:sz w:val="18"/>
              </w:rPr>
            </w:pPr>
            <w:r w:rsidRPr="000D0678">
              <w:rPr>
                <w:sz w:val="18"/>
              </w:rPr>
              <w:t>Приказ Министерства здравоохранения Российской Федерации № 530н "Об утверждении унифицированных форм медицинской документации, используемых в медицинских организациях, оказывающих медицинскую помощь в стационарных условиях, в условиях дневного стационара и порядков их ведения"</w:t>
            </w:r>
          </w:p>
        </w:tc>
        <w:tc>
          <w:tcPr>
            <w:tcW w:w="819" w:type="pct"/>
            <w:tcBorders>
              <w:top w:val="single" w:sz="4" w:space="0" w:color="000000"/>
              <w:left w:val="single" w:sz="4" w:space="0" w:color="000000"/>
              <w:bottom w:val="single" w:sz="4" w:space="0" w:color="000000"/>
              <w:right w:val="single" w:sz="4" w:space="0" w:color="000000"/>
            </w:tcBorders>
            <w:hideMark/>
          </w:tcPr>
          <w:p w14:paraId="52FACB6B" w14:textId="77777777" w:rsidR="00970917" w:rsidRPr="000D0678" w:rsidRDefault="00970917" w:rsidP="009464A6">
            <w:pPr>
              <w:pStyle w:val="34ffffff6"/>
              <w:rPr>
                <w:sz w:val="18"/>
              </w:rPr>
            </w:pPr>
            <w:r w:rsidRPr="000D0678">
              <w:rPr>
                <w:sz w:val="18"/>
              </w:rPr>
              <w:t>05.08.2022</w:t>
            </w:r>
          </w:p>
        </w:tc>
      </w:tr>
      <w:tr w:rsidR="00970917" w:rsidRPr="000D0678" w14:paraId="7C206B29"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2EC09EE" w14:textId="77777777" w:rsidR="00970917" w:rsidRPr="000D0678" w:rsidRDefault="00970917" w:rsidP="009464A6">
            <w:pPr>
              <w:pStyle w:val="34ffffff6"/>
              <w:rPr>
                <w:sz w:val="18"/>
              </w:rPr>
            </w:pPr>
            <w:r w:rsidRPr="000D0678">
              <w:rPr>
                <w:sz w:val="18"/>
              </w:rPr>
              <w:t>34</w:t>
            </w:r>
          </w:p>
        </w:tc>
        <w:tc>
          <w:tcPr>
            <w:tcW w:w="1504" w:type="pct"/>
            <w:tcBorders>
              <w:top w:val="single" w:sz="4" w:space="0" w:color="000000"/>
              <w:left w:val="nil"/>
              <w:bottom w:val="single" w:sz="4" w:space="0" w:color="000000"/>
              <w:right w:val="single" w:sz="4" w:space="0" w:color="000000"/>
            </w:tcBorders>
            <w:hideMark/>
          </w:tcPr>
          <w:p w14:paraId="3445A1BD" w14:textId="77777777" w:rsidR="00970917" w:rsidRPr="000D0678" w:rsidRDefault="00970917" w:rsidP="009464A6">
            <w:pPr>
              <w:pStyle w:val="34ffffff6"/>
              <w:rPr>
                <w:sz w:val="18"/>
              </w:rPr>
            </w:pPr>
            <w:r w:rsidRPr="000D0678">
              <w:rPr>
                <w:sz w:val="18"/>
              </w:rPr>
              <w:t>Сводная ведомость учета движения пациентов и коечного фонда медицинской организации, оказывающей медицинскую помощь в стационарных условиях, в условиях дневного стационара</w:t>
            </w:r>
          </w:p>
        </w:tc>
        <w:tc>
          <w:tcPr>
            <w:tcW w:w="692" w:type="pct"/>
            <w:tcBorders>
              <w:top w:val="single" w:sz="4" w:space="0" w:color="000000"/>
              <w:left w:val="single" w:sz="4" w:space="0" w:color="000000"/>
              <w:bottom w:val="single" w:sz="4" w:space="0" w:color="000000"/>
              <w:right w:val="single" w:sz="4" w:space="0" w:color="000000"/>
            </w:tcBorders>
          </w:tcPr>
          <w:p w14:paraId="6E5AA4EE" w14:textId="77777777" w:rsidR="00970917" w:rsidRPr="000D0678" w:rsidRDefault="00970917" w:rsidP="009464A6">
            <w:pPr>
              <w:pStyle w:val="34ffffff6"/>
              <w:rPr>
                <w:color w:val="000000"/>
                <w:sz w:val="18"/>
              </w:rPr>
            </w:pPr>
            <w:r w:rsidRPr="000D0678">
              <w:rPr>
                <w:sz w:val="18"/>
              </w:rPr>
              <w:t>016/у</w:t>
            </w:r>
          </w:p>
        </w:tc>
        <w:tc>
          <w:tcPr>
            <w:tcW w:w="1795" w:type="pct"/>
            <w:tcBorders>
              <w:top w:val="single" w:sz="4" w:space="0" w:color="000000"/>
              <w:left w:val="single" w:sz="4" w:space="0" w:color="000000"/>
              <w:bottom w:val="single" w:sz="4" w:space="0" w:color="000000"/>
              <w:right w:val="single" w:sz="4" w:space="0" w:color="000000"/>
            </w:tcBorders>
            <w:hideMark/>
          </w:tcPr>
          <w:p w14:paraId="26762411" w14:textId="77777777" w:rsidR="00970917" w:rsidRPr="000D0678" w:rsidRDefault="00970917" w:rsidP="009464A6">
            <w:pPr>
              <w:pStyle w:val="34ffffff6"/>
              <w:rPr>
                <w:sz w:val="18"/>
              </w:rPr>
            </w:pPr>
            <w:r w:rsidRPr="000D0678">
              <w:rPr>
                <w:sz w:val="18"/>
              </w:rPr>
              <w:t>Приказ Министерства здравоохранения Российской Федерации № 530н "Об утверждении унифицированных форм медицинской документации, используемых в медицинских организациях, оказывающих медицинскую помощь в стационарных условиях, в условиях дневного стационара и порядков их ведения"</w:t>
            </w:r>
          </w:p>
        </w:tc>
        <w:tc>
          <w:tcPr>
            <w:tcW w:w="819" w:type="pct"/>
            <w:tcBorders>
              <w:top w:val="single" w:sz="4" w:space="0" w:color="000000"/>
              <w:left w:val="single" w:sz="4" w:space="0" w:color="000000"/>
              <w:bottom w:val="single" w:sz="4" w:space="0" w:color="000000"/>
              <w:right w:val="single" w:sz="4" w:space="0" w:color="000000"/>
            </w:tcBorders>
            <w:hideMark/>
          </w:tcPr>
          <w:p w14:paraId="1D525F58" w14:textId="77777777" w:rsidR="00970917" w:rsidRPr="000D0678" w:rsidRDefault="00970917" w:rsidP="009464A6">
            <w:pPr>
              <w:pStyle w:val="34ffffff6"/>
              <w:rPr>
                <w:sz w:val="18"/>
              </w:rPr>
            </w:pPr>
            <w:r w:rsidRPr="000D0678">
              <w:rPr>
                <w:sz w:val="18"/>
              </w:rPr>
              <w:t>05.08.2022</w:t>
            </w:r>
          </w:p>
        </w:tc>
      </w:tr>
      <w:tr w:rsidR="00970917" w:rsidRPr="000D0678" w14:paraId="37BBD65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2BC0CF1" w14:textId="77777777" w:rsidR="00970917" w:rsidRPr="000D0678" w:rsidRDefault="00970917" w:rsidP="009464A6">
            <w:pPr>
              <w:pStyle w:val="34ffffff6"/>
              <w:rPr>
                <w:sz w:val="18"/>
              </w:rPr>
            </w:pPr>
            <w:r w:rsidRPr="000D0678">
              <w:rPr>
                <w:sz w:val="18"/>
              </w:rPr>
              <w:t>35</w:t>
            </w:r>
          </w:p>
        </w:tc>
        <w:tc>
          <w:tcPr>
            <w:tcW w:w="1504" w:type="pct"/>
            <w:tcBorders>
              <w:top w:val="single" w:sz="4" w:space="0" w:color="000000"/>
              <w:left w:val="nil"/>
              <w:bottom w:val="single" w:sz="4" w:space="0" w:color="000000"/>
              <w:right w:val="single" w:sz="4" w:space="0" w:color="000000"/>
            </w:tcBorders>
            <w:hideMark/>
          </w:tcPr>
          <w:p w14:paraId="03493593" w14:textId="77777777" w:rsidR="00970917" w:rsidRPr="000D0678" w:rsidRDefault="00970917" w:rsidP="009464A6">
            <w:pPr>
              <w:pStyle w:val="34ffffff6"/>
              <w:rPr>
                <w:sz w:val="18"/>
              </w:rPr>
            </w:pPr>
            <w:r w:rsidRPr="000D0678">
              <w:rPr>
                <w:sz w:val="18"/>
              </w:rPr>
              <w:t>Сведения о профилактических медицинских осмотрах несовершеннолетних </w:t>
            </w:r>
          </w:p>
        </w:tc>
        <w:tc>
          <w:tcPr>
            <w:tcW w:w="692" w:type="pct"/>
            <w:tcBorders>
              <w:top w:val="single" w:sz="4" w:space="0" w:color="000000"/>
              <w:left w:val="single" w:sz="4" w:space="0" w:color="000000"/>
              <w:bottom w:val="single" w:sz="4" w:space="0" w:color="000000"/>
              <w:right w:val="single" w:sz="4" w:space="0" w:color="000000"/>
            </w:tcBorders>
          </w:tcPr>
          <w:p w14:paraId="2A98E87A" w14:textId="77777777" w:rsidR="00970917" w:rsidRPr="000D0678" w:rsidRDefault="00970917" w:rsidP="009464A6">
            <w:pPr>
              <w:pStyle w:val="34ffffff6"/>
              <w:rPr>
                <w:color w:val="000000"/>
                <w:sz w:val="18"/>
              </w:rPr>
            </w:pPr>
            <w:r w:rsidRPr="000D0678">
              <w:rPr>
                <w:sz w:val="18"/>
              </w:rPr>
              <w:t>030-ПО/о-17</w:t>
            </w:r>
          </w:p>
        </w:tc>
        <w:tc>
          <w:tcPr>
            <w:tcW w:w="1795" w:type="pct"/>
            <w:tcBorders>
              <w:top w:val="single" w:sz="4" w:space="0" w:color="000000"/>
              <w:left w:val="single" w:sz="4" w:space="0" w:color="000000"/>
              <w:bottom w:val="single" w:sz="4" w:space="0" w:color="000000"/>
              <w:right w:val="single" w:sz="4" w:space="0" w:color="000000"/>
            </w:tcBorders>
            <w:hideMark/>
          </w:tcPr>
          <w:p w14:paraId="471B50E7" w14:textId="77777777" w:rsidR="00970917" w:rsidRPr="000D0678" w:rsidRDefault="00970917" w:rsidP="009464A6">
            <w:pPr>
              <w:pStyle w:val="34ffffff6"/>
              <w:rPr>
                <w:sz w:val="18"/>
              </w:rPr>
            </w:pPr>
            <w:r w:rsidRPr="000D0678">
              <w:rPr>
                <w:sz w:val="18"/>
              </w:rPr>
              <w:t>Приложение № 4 к приказу Министерства здравоохранения Российской Федерации № 514Н</w:t>
            </w:r>
          </w:p>
        </w:tc>
        <w:tc>
          <w:tcPr>
            <w:tcW w:w="819" w:type="pct"/>
            <w:tcBorders>
              <w:top w:val="single" w:sz="4" w:space="0" w:color="000000"/>
              <w:left w:val="single" w:sz="4" w:space="0" w:color="000000"/>
              <w:bottom w:val="single" w:sz="4" w:space="0" w:color="000000"/>
              <w:right w:val="single" w:sz="4" w:space="0" w:color="000000"/>
            </w:tcBorders>
            <w:hideMark/>
          </w:tcPr>
          <w:p w14:paraId="7DFB9624" w14:textId="77777777" w:rsidR="00970917" w:rsidRPr="000D0678" w:rsidRDefault="00970917" w:rsidP="009464A6">
            <w:pPr>
              <w:pStyle w:val="34ffffff6"/>
              <w:rPr>
                <w:sz w:val="18"/>
              </w:rPr>
            </w:pPr>
            <w:r w:rsidRPr="000D0678">
              <w:rPr>
                <w:sz w:val="18"/>
              </w:rPr>
              <w:t>10.08.2017</w:t>
            </w:r>
          </w:p>
        </w:tc>
      </w:tr>
      <w:tr w:rsidR="00970917" w:rsidRPr="000D0678" w14:paraId="1E05655F"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C19C95A" w14:textId="77777777" w:rsidR="00970917" w:rsidRPr="000D0678" w:rsidRDefault="00970917" w:rsidP="009464A6">
            <w:pPr>
              <w:pStyle w:val="34ffffff6"/>
              <w:rPr>
                <w:sz w:val="18"/>
              </w:rPr>
            </w:pPr>
            <w:r w:rsidRPr="000D0678">
              <w:rPr>
                <w:sz w:val="18"/>
              </w:rPr>
              <w:t>36</w:t>
            </w:r>
          </w:p>
        </w:tc>
        <w:tc>
          <w:tcPr>
            <w:tcW w:w="1504" w:type="pct"/>
            <w:tcBorders>
              <w:top w:val="single" w:sz="4" w:space="0" w:color="000000"/>
              <w:left w:val="nil"/>
              <w:bottom w:val="single" w:sz="4" w:space="0" w:color="000000"/>
              <w:right w:val="single" w:sz="4" w:space="0" w:color="000000"/>
            </w:tcBorders>
            <w:hideMark/>
          </w:tcPr>
          <w:p w14:paraId="444E5910" w14:textId="77777777" w:rsidR="00970917" w:rsidRPr="000D0678" w:rsidRDefault="00970917" w:rsidP="009464A6">
            <w:pPr>
              <w:pStyle w:val="34ffffff6"/>
              <w:rPr>
                <w:sz w:val="18"/>
              </w:rPr>
            </w:pPr>
            <w:r w:rsidRPr="000D0678">
              <w:rPr>
                <w:sz w:val="18"/>
              </w:rPr>
              <w:t>Сведения о диспансеризации несовершеннолетних</w:t>
            </w:r>
          </w:p>
        </w:tc>
        <w:tc>
          <w:tcPr>
            <w:tcW w:w="692" w:type="pct"/>
            <w:tcBorders>
              <w:top w:val="single" w:sz="4" w:space="0" w:color="000000"/>
              <w:left w:val="single" w:sz="4" w:space="0" w:color="000000"/>
              <w:bottom w:val="single" w:sz="4" w:space="0" w:color="000000"/>
              <w:right w:val="single" w:sz="4" w:space="0" w:color="000000"/>
            </w:tcBorders>
          </w:tcPr>
          <w:p w14:paraId="0CBB8CB6" w14:textId="77777777" w:rsidR="00970917" w:rsidRPr="000D0678" w:rsidRDefault="00970917" w:rsidP="009464A6">
            <w:pPr>
              <w:pStyle w:val="34ffffff6"/>
              <w:rPr>
                <w:sz w:val="18"/>
              </w:rPr>
            </w:pPr>
            <w:r w:rsidRPr="000D0678">
              <w:rPr>
                <w:sz w:val="18"/>
              </w:rPr>
              <w:t>030-Д/c/o-13</w:t>
            </w:r>
          </w:p>
        </w:tc>
        <w:tc>
          <w:tcPr>
            <w:tcW w:w="1795" w:type="pct"/>
            <w:tcBorders>
              <w:top w:val="single" w:sz="4" w:space="0" w:color="000000"/>
              <w:left w:val="single" w:sz="4" w:space="0" w:color="000000"/>
              <w:bottom w:val="single" w:sz="4" w:space="0" w:color="000000"/>
              <w:right w:val="single" w:sz="4" w:space="0" w:color="000000"/>
            </w:tcBorders>
            <w:hideMark/>
          </w:tcPr>
          <w:p w14:paraId="1211EA0D" w14:textId="77777777" w:rsidR="00970917" w:rsidRPr="000D0678" w:rsidRDefault="00970917" w:rsidP="009464A6">
            <w:pPr>
              <w:pStyle w:val="34ffffff6"/>
              <w:rPr>
                <w:sz w:val="18"/>
              </w:rPr>
            </w:pPr>
            <w:r w:rsidRPr="000D0678">
              <w:rPr>
                <w:sz w:val="18"/>
              </w:rPr>
              <w:t>Приложение N 3 к приказу Министерства здравоохранения РФ N 72н</w:t>
            </w:r>
          </w:p>
        </w:tc>
        <w:tc>
          <w:tcPr>
            <w:tcW w:w="819" w:type="pct"/>
            <w:tcBorders>
              <w:top w:val="single" w:sz="4" w:space="0" w:color="000000"/>
              <w:left w:val="single" w:sz="4" w:space="0" w:color="000000"/>
              <w:bottom w:val="single" w:sz="4" w:space="0" w:color="000000"/>
              <w:right w:val="single" w:sz="4" w:space="0" w:color="000000"/>
            </w:tcBorders>
            <w:hideMark/>
          </w:tcPr>
          <w:p w14:paraId="544CB695" w14:textId="77777777" w:rsidR="00970917" w:rsidRPr="000D0678" w:rsidRDefault="00970917" w:rsidP="009464A6">
            <w:pPr>
              <w:pStyle w:val="34ffffff6"/>
              <w:rPr>
                <w:sz w:val="18"/>
              </w:rPr>
            </w:pPr>
            <w:r w:rsidRPr="000D0678">
              <w:rPr>
                <w:sz w:val="18"/>
              </w:rPr>
              <w:t>15.02.2013</w:t>
            </w:r>
          </w:p>
        </w:tc>
      </w:tr>
      <w:tr w:rsidR="00970917" w:rsidRPr="000D0678" w14:paraId="7C6367D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00EAEEC" w14:textId="77777777" w:rsidR="00970917" w:rsidRPr="000D0678" w:rsidRDefault="00970917" w:rsidP="009464A6">
            <w:pPr>
              <w:pStyle w:val="34ffffff6"/>
              <w:rPr>
                <w:sz w:val="18"/>
              </w:rPr>
            </w:pPr>
            <w:r w:rsidRPr="000D0678">
              <w:rPr>
                <w:sz w:val="18"/>
              </w:rPr>
              <w:t>37</w:t>
            </w:r>
          </w:p>
        </w:tc>
        <w:tc>
          <w:tcPr>
            <w:tcW w:w="1504" w:type="pct"/>
            <w:tcBorders>
              <w:top w:val="single" w:sz="4" w:space="0" w:color="000000"/>
              <w:left w:val="nil"/>
              <w:bottom w:val="single" w:sz="4" w:space="0" w:color="000000"/>
              <w:right w:val="single" w:sz="4" w:space="0" w:color="000000"/>
            </w:tcBorders>
            <w:hideMark/>
          </w:tcPr>
          <w:p w14:paraId="5E598387" w14:textId="77777777" w:rsidR="00970917" w:rsidRPr="000D0678" w:rsidRDefault="00970917" w:rsidP="009464A6">
            <w:pPr>
              <w:pStyle w:val="34ffffff6"/>
              <w:rPr>
                <w:sz w:val="18"/>
              </w:rPr>
            </w:pPr>
            <w:r w:rsidRPr="000D0678">
              <w:rPr>
                <w:sz w:val="18"/>
              </w:rPr>
              <w:t>Паспорт педиатрического участка</w:t>
            </w:r>
          </w:p>
        </w:tc>
        <w:tc>
          <w:tcPr>
            <w:tcW w:w="692" w:type="pct"/>
            <w:tcBorders>
              <w:top w:val="single" w:sz="4" w:space="0" w:color="000000"/>
              <w:left w:val="single" w:sz="4" w:space="0" w:color="000000"/>
              <w:bottom w:val="single" w:sz="4" w:space="0" w:color="000000"/>
              <w:right w:val="single" w:sz="4" w:space="0" w:color="000000"/>
            </w:tcBorders>
          </w:tcPr>
          <w:p w14:paraId="2B17AC2F" w14:textId="77777777" w:rsidR="00970917" w:rsidRPr="000D0678" w:rsidRDefault="00970917" w:rsidP="009464A6">
            <w:pPr>
              <w:pStyle w:val="34ffffff6"/>
              <w:rPr>
                <w:sz w:val="18"/>
              </w:rPr>
            </w:pPr>
            <w:r w:rsidRPr="000D0678">
              <w:rPr>
                <w:sz w:val="18"/>
              </w:rPr>
              <w:t>030/у-пед</w:t>
            </w:r>
          </w:p>
        </w:tc>
        <w:tc>
          <w:tcPr>
            <w:tcW w:w="1795" w:type="pct"/>
            <w:tcBorders>
              <w:top w:val="single" w:sz="4" w:space="0" w:color="000000"/>
              <w:left w:val="single" w:sz="4" w:space="0" w:color="000000"/>
              <w:bottom w:val="single" w:sz="4" w:space="0" w:color="000000"/>
              <w:right w:val="single" w:sz="4" w:space="0" w:color="000000"/>
            </w:tcBorders>
            <w:hideMark/>
          </w:tcPr>
          <w:p w14:paraId="46354E42" w14:textId="77777777" w:rsidR="00970917" w:rsidRPr="000D0678" w:rsidRDefault="00970917" w:rsidP="009464A6">
            <w:pPr>
              <w:pStyle w:val="34ffffff6"/>
              <w:rPr>
                <w:sz w:val="18"/>
              </w:rPr>
            </w:pPr>
            <w:r w:rsidRPr="000D0678">
              <w:rPr>
                <w:sz w:val="18"/>
              </w:rPr>
              <w:t>Приказ МЗСР РФ N 102 О Паспорте врачебного участка (педиатрического)</w:t>
            </w:r>
          </w:p>
        </w:tc>
        <w:tc>
          <w:tcPr>
            <w:tcW w:w="819" w:type="pct"/>
            <w:tcBorders>
              <w:top w:val="single" w:sz="4" w:space="0" w:color="000000"/>
              <w:left w:val="single" w:sz="4" w:space="0" w:color="000000"/>
              <w:bottom w:val="single" w:sz="4" w:space="0" w:color="000000"/>
              <w:right w:val="single" w:sz="4" w:space="0" w:color="000000"/>
            </w:tcBorders>
            <w:hideMark/>
          </w:tcPr>
          <w:p w14:paraId="060802E3" w14:textId="77777777" w:rsidR="00970917" w:rsidRPr="000D0678" w:rsidRDefault="00970917" w:rsidP="009464A6">
            <w:pPr>
              <w:pStyle w:val="34ffffff6"/>
              <w:rPr>
                <w:sz w:val="18"/>
              </w:rPr>
            </w:pPr>
            <w:r w:rsidRPr="000D0678">
              <w:rPr>
                <w:sz w:val="18"/>
              </w:rPr>
              <w:t>09.02.2007</w:t>
            </w:r>
          </w:p>
        </w:tc>
      </w:tr>
      <w:tr w:rsidR="00970917" w:rsidRPr="000D0678" w14:paraId="57912F06"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C92EDAF" w14:textId="77777777" w:rsidR="00970917" w:rsidRPr="000D0678" w:rsidRDefault="00970917" w:rsidP="009464A6">
            <w:pPr>
              <w:pStyle w:val="34ffffff6"/>
              <w:rPr>
                <w:sz w:val="18"/>
              </w:rPr>
            </w:pPr>
            <w:r w:rsidRPr="000D0678">
              <w:rPr>
                <w:sz w:val="18"/>
              </w:rPr>
              <w:t>38</w:t>
            </w:r>
          </w:p>
        </w:tc>
        <w:tc>
          <w:tcPr>
            <w:tcW w:w="1504" w:type="pct"/>
            <w:tcBorders>
              <w:top w:val="single" w:sz="4" w:space="0" w:color="000000"/>
              <w:left w:val="nil"/>
              <w:bottom w:val="single" w:sz="4" w:space="0" w:color="000000"/>
              <w:right w:val="single" w:sz="4" w:space="0" w:color="000000"/>
            </w:tcBorders>
            <w:hideMark/>
          </w:tcPr>
          <w:p w14:paraId="7BB518EE" w14:textId="77777777" w:rsidR="00970917" w:rsidRPr="000D0678" w:rsidRDefault="00970917" w:rsidP="009464A6">
            <w:pPr>
              <w:pStyle w:val="34ffffff6"/>
              <w:rPr>
                <w:sz w:val="18"/>
              </w:rPr>
            </w:pPr>
            <w:r w:rsidRPr="000D0678">
              <w:rPr>
                <w:sz w:val="18"/>
              </w:rPr>
              <w:t>Паспорт терапевтического участка</w:t>
            </w:r>
          </w:p>
        </w:tc>
        <w:tc>
          <w:tcPr>
            <w:tcW w:w="692" w:type="pct"/>
            <w:tcBorders>
              <w:top w:val="single" w:sz="4" w:space="0" w:color="000000"/>
              <w:left w:val="single" w:sz="4" w:space="0" w:color="000000"/>
              <w:bottom w:val="single" w:sz="4" w:space="0" w:color="000000"/>
              <w:right w:val="single" w:sz="4" w:space="0" w:color="000000"/>
            </w:tcBorders>
          </w:tcPr>
          <w:p w14:paraId="6D8A51CD" w14:textId="77777777" w:rsidR="00970917" w:rsidRPr="000D0678" w:rsidRDefault="00970917" w:rsidP="009464A6">
            <w:pPr>
              <w:pStyle w:val="34ffffff6"/>
              <w:rPr>
                <w:sz w:val="18"/>
              </w:rPr>
            </w:pPr>
            <w:r w:rsidRPr="000D0678">
              <w:rPr>
                <w:sz w:val="18"/>
              </w:rPr>
              <w:t>030/у-тер</w:t>
            </w:r>
          </w:p>
        </w:tc>
        <w:tc>
          <w:tcPr>
            <w:tcW w:w="1795" w:type="pct"/>
            <w:tcBorders>
              <w:top w:val="single" w:sz="4" w:space="0" w:color="000000"/>
              <w:left w:val="single" w:sz="4" w:space="0" w:color="000000"/>
              <w:bottom w:val="single" w:sz="4" w:space="0" w:color="000000"/>
              <w:right w:val="single" w:sz="4" w:space="0" w:color="000000"/>
            </w:tcBorders>
            <w:hideMark/>
          </w:tcPr>
          <w:p w14:paraId="6E7122AD" w14:textId="77777777" w:rsidR="00970917" w:rsidRPr="000D0678" w:rsidRDefault="00970917" w:rsidP="009464A6">
            <w:pPr>
              <w:pStyle w:val="34ffffff6"/>
              <w:rPr>
                <w:sz w:val="18"/>
              </w:rPr>
            </w:pPr>
            <w:r w:rsidRPr="000D0678">
              <w:rPr>
                <w:sz w:val="18"/>
              </w:rPr>
              <w:t>Приказ Минздравсоцразвития России N 765</w:t>
            </w:r>
          </w:p>
        </w:tc>
        <w:tc>
          <w:tcPr>
            <w:tcW w:w="819" w:type="pct"/>
            <w:tcBorders>
              <w:top w:val="single" w:sz="4" w:space="0" w:color="000000"/>
              <w:left w:val="single" w:sz="4" w:space="0" w:color="000000"/>
              <w:bottom w:val="single" w:sz="4" w:space="0" w:color="000000"/>
              <w:right w:val="single" w:sz="4" w:space="0" w:color="000000"/>
            </w:tcBorders>
            <w:hideMark/>
          </w:tcPr>
          <w:p w14:paraId="054C34C5" w14:textId="77777777" w:rsidR="00970917" w:rsidRPr="000D0678" w:rsidRDefault="00970917" w:rsidP="009464A6">
            <w:pPr>
              <w:pStyle w:val="34ffffff6"/>
              <w:rPr>
                <w:sz w:val="18"/>
              </w:rPr>
            </w:pPr>
            <w:r w:rsidRPr="000D0678">
              <w:rPr>
                <w:sz w:val="18"/>
              </w:rPr>
              <w:t>07.12.2005</w:t>
            </w:r>
          </w:p>
        </w:tc>
      </w:tr>
      <w:tr w:rsidR="00970917" w:rsidRPr="000D0678" w14:paraId="50588D5A"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7C5E1A0" w14:textId="77777777" w:rsidR="00970917" w:rsidRPr="000D0678" w:rsidRDefault="00970917" w:rsidP="009464A6">
            <w:pPr>
              <w:pStyle w:val="34ffffff6"/>
              <w:rPr>
                <w:sz w:val="18"/>
              </w:rPr>
            </w:pPr>
            <w:r w:rsidRPr="000D0678">
              <w:rPr>
                <w:sz w:val="18"/>
              </w:rPr>
              <w:t>39</w:t>
            </w:r>
          </w:p>
        </w:tc>
        <w:tc>
          <w:tcPr>
            <w:tcW w:w="1504" w:type="pct"/>
            <w:tcBorders>
              <w:top w:val="single" w:sz="4" w:space="0" w:color="000000"/>
              <w:left w:val="nil"/>
              <w:bottom w:val="single" w:sz="4" w:space="0" w:color="000000"/>
              <w:right w:val="single" w:sz="4" w:space="0" w:color="000000"/>
            </w:tcBorders>
            <w:hideMark/>
          </w:tcPr>
          <w:p w14:paraId="7D6DBF44" w14:textId="77777777" w:rsidR="00970917" w:rsidRPr="000D0678" w:rsidRDefault="00970917" w:rsidP="009464A6">
            <w:pPr>
              <w:pStyle w:val="34ffffff6"/>
              <w:rPr>
                <w:sz w:val="18"/>
              </w:rPr>
            </w:pPr>
            <w:r w:rsidRPr="000D0678">
              <w:rPr>
                <w:sz w:val="18"/>
              </w:rPr>
              <w:t>Паспорт врачебного участка граждан, имеющих право на получение набора социальных услуг</w:t>
            </w:r>
          </w:p>
        </w:tc>
        <w:tc>
          <w:tcPr>
            <w:tcW w:w="692" w:type="pct"/>
            <w:tcBorders>
              <w:top w:val="single" w:sz="4" w:space="0" w:color="000000"/>
              <w:left w:val="single" w:sz="4" w:space="0" w:color="000000"/>
              <w:bottom w:val="single" w:sz="4" w:space="0" w:color="000000"/>
              <w:right w:val="single" w:sz="4" w:space="0" w:color="000000"/>
            </w:tcBorders>
          </w:tcPr>
          <w:p w14:paraId="764F958D" w14:textId="77777777" w:rsidR="00970917" w:rsidRPr="000D0678" w:rsidRDefault="00970917" w:rsidP="009464A6">
            <w:pPr>
              <w:pStyle w:val="34ffffff6"/>
              <w:rPr>
                <w:sz w:val="18"/>
              </w:rPr>
            </w:pPr>
            <w:r w:rsidRPr="000D0678">
              <w:rPr>
                <w:sz w:val="18"/>
              </w:rPr>
              <w:t>030-13/у</w:t>
            </w:r>
          </w:p>
        </w:tc>
        <w:tc>
          <w:tcPr>
            <w:tcW w:w="1795" w:type="pct"/>
            <w:tcBorders>
              <w:top w:val="single" w:sz="4" w:space="0" w:color="000000"/>
              <w:left w:val="single" w:sz="4" w:space="0" w:color="000000"/>
              <w:bottom w:val="single" w:sz="4" w:space="0" w:color="000000"/>
              <w:right w:val="single" w:sz="4" w:space="0" w:color="000000"/>
            </w:tcBorders>
            <w:hideMark/>
          </w:tcPr>
          <w:p w14:paraId="66293A2E" w14:textId="77777777" w:rsidR="00970917" w:rsidRPr="000D0678" w:rsidRDefault="00970917" w:rsidP="009464A6">
            <w:pPr>
              <w:pStyle w:val="34ffffff6"/>
              <w:rPr>
                <w:sz w:val="18"/>
              </w:rPr>
            </w:pPr>
            <w:r w:rsidRPr="000D0678">
              <w:rPr>
                <w:sz w:val="18"/>
              </w:rPr>
              <w:t>Приказ Минздрава России № 834н</w:t>
            </w:r>
          </w:p>
        </w:tc>
        <w:tc>
          <w:tcPr>
            <w:tcW w:w="819" w:type="pct"/>
            <w:tcBorders>
              <w:top w:val="single" w:sz="4" w:space="0" w:color="000000"/>
              <w:left w:val="single" w:sz="4" w:space="0" w:color="000000"/>
              <w:bottom w:val="single" w:sz="4" w:space="0" w:color="000000"/>
              <w:right w:val="single" w:sz="4" w:space="0" w:color="000000"/>
            </w:tcBorders>
            <w:hideMark/>
          </w:tcPr>
          <w:p w14:paraId="56A9EF92" w14:textId="77777777" w:rsidR="00970917" w:rsidRPr="000D0678" w:rsidRDefault="00970917" w:rsidP="009464A6">
            <w:pPr>
              <w:pStyle w:val="34ffffff6"/>
              <w:rPr>
                <w:sz w:val="18"/>
              </w:rPr>
            </w:pPr>
            <w:r w:rsidRPr="000D0678">
              <w:rPr>
                <w:sz w:val="18"/>
              </w:rPr>
              <w:t>15.12.2014</w:t>
            </w:r>
          </w:p>
        </w:tc>
      </w:tr>
      <w:tr w:rsidR="00970917" w:rsidRPr="000D0678" w14:paraId="22B1D25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033A350" w14:textId="77777777" w:rsidR="00970917" w:rsidRPr="000D0678" w:rsidRDefault="00970917" w:rsidP="009464A6">
            <w:pPr>
              <w:pStyle w:val="34ffffff6"/>
              <w:rPr>
                <w:sz w:val="18"/>
              </w:rPr>
            </w:pPr>
            <w:r w:rsidRPr="000D0678">
              <w:rPr>
                <w:sz w:val="18"/>
              </w:rPr>
              <w:t>40</w:t>
            </w:r>
          </w:p>
        </w:tc>
        <w:tc>
          <w:tcPr>
            <w:tcW w:w="1504" w:type="pct"/>
            <w:tcBorders>
              <w:top w:val="single" w:sz="4" w:space="0" w:color="000000"/>
              <w:left w:val="nil"/>
              <w:bottom w:val="single" w:sz="4" w:space="0" w:color="000000"/>
              <w:right w:val="single" w:sz="4" w:space="0" w:color="000000"/>
            </w:tcBorders>
            <w:hideMark/>
          </w:tcPr>
          <w:p w14:paraId="080D2A4E" w14:textId="77777777" w:rsidR="00970917" w:rsidRPr="000D0678" w:rsidRDefault="00970917" w:rsidP="009464A6">
            <w:pPr>
              <w:pStyle w:val="34ffffff6"/>
              <w:rPr>
                <w:sz w:val="18"/>
              </w:rPr>
            </w:pPr>
            <w:r w:rsidRPr="000D0678">
              <w:rPr>
                <w:sz w:val="18"/>
              </w:rPr>
              <w:t>Сведения о проведении профилактического медицинского осмотра и диспансеризации определенных групп взрослого населения</w:t>
            </w:r>
          </w:p>
        </w:tc>
        <w:tc>
          <w:tcPr>
            <w:tcW w:w="692" w:type="pct"/>
            <w:tcBorders>
              <w:top w:val="single" w:sz="4" w:space="0" w:color="000000"/>
              <w:left w:val="single" w:sz="4" w:space="0" w:color="000000"/>
              <w:bottom w:val="single" w:sz="4" w:space="0" w:color="000000"/>
              <w:right w:val="single" w:sz="4" w:space="0" w:color="000000"/>
            </w:tcBorders>
          </w:tcPr>
          <w:p w14:paraId="7C1C97B9" w14:textId="77777777" w:rsidR="00970917" w:rsidRPr="000D0678" w:rsidRDefault="00970917" w:rsidP="009464A6">
            <w:pPr>
              <w:pStyle w:val="34ffffff6"/>
              <w:rPr>
                <w:sz w:val="18"/>
              </w:rPr>
            </w:pPr>
            <w:r w:rsidRPr="000D0678">
              <w:rPr>
                <w:sz w:val="18"/>
              </w:rPr>
              <w:t>131/о</w:t>
            </w:r>
          </w:p>
        </w:tc>
        <w:tc>
          <w:tcPr>
            <w:tcW w:w="1795" w:type="pct"/>
            <w:tcBorders>
              <w:top w:val="single" w:sz="4" w:space="0" w:color="000000"/>
              <w:left w:val="single" w:sz="4" w:space="0" w:color="000000"/>
              <w:bottom w:val="single" w:sz="4" w:space="0" w:color="000000"/>
              <w:right w:val="single" w:sz="4" w:space="0" w:color="000000"/>
            </w:tcBorders>
            <w:hideMark/>
          </w:tcPr>
          <w:p w14:paraId="6FF5868C" w14:textId="77777777" w:rsidR="00970917" w:rsidRPr="000D0678" w:rsidRDefault="00970917" w:rsidP="009464A6">
            <w:pPr>
              <w:pStyle w:val="34ffffff6"/>
              <w:rPr>
                <w:sz w:val="18"/>
              </w:rPr>
            </w:pPr>
            <w:r w:rsidRPr="000D0678">
              <w:rPr>
                <w:sz w:val="18"/>
              </w:rPr>
              <w:t>Приказ Минздрава России N 1207н</w:t>
            </w:r>
          </w:p>
        </w:tc>
        <w:tc>
          <w:tcPr>
            <w:tcW w:w="819" w:type="pct"/>
            <w:tcBorders>
              <w:top w:val="single" w:sz="4" w:space="0" w:color="000000"/>
              <w:left w:val="single" w:sz="4" w:space="0" w:color="000000"/>
              <w:bottom w:val="single" w:sz="4" w:space="0" w:color="000000"/>
              <w:right w:val="single" w:sz="4" w:space="0" w:color="000000"/>
            </w:tcBorders>
            <w:hideMark/>
          </w:tcPr>
          <w:p w14:paraId="393789E4" w14:textId="77777777" w:rsidR="00970917" w:rsidRPr="000D0678" w:rsidRDefault="00970917" w:rsidP="009464A6">
            <w:pPr>
              <w:pStyle w:val="34ffffff6"/>
              <w:rPr>
                <w:sz w:val="18"/>
              </w:rPr>
            </w:pPr>
            <w:r w:rsidRPr="000D0678">
              <w:rPr>
                <w:sz w:val="18"/>
              </w:rPr>
              <w:t>10.11.2020</w:t>
            </w:r>
          </w:p>
        </w:tc>
      </w:tr>
      <w:tr w:rsidR="00970917" w:rsidRPr="000D0678" w14:paraId="5248BBD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ADFE7CB" w14:textId="77777777" w:rsidR="00970917" w:rsidRPr="000D0678" w:rsidRDefault="00970917" w:rsidP="009464A6">
            <w:pPr>
              <w:pStyle w:val="34ffffff6"/>
              <w:rPr>
                <w:sz w:val="18"/>
              </w:rPr>
            </w:pPr>
            <w:r w:rsidRPr="000D0678">
              <w:rPr>
                <w:sz w:val="18"/>
              </w:rPr>
              <w:t>41</w:t>
            </w:r>
          </w:p>
        </w:tc>
        <w:tc>
          <w:tcPr>
            <w:tcW w:w="1504" w:type="pct"/>
            <w:tcBorders>
              <w:top w:val="single" w:sz="4" w:space="0" w:color="000000"/>
              <w:left w:val="nil"/>
              <w:bottom w:val="single" w:sz="4" w:space="0" w:color="000000"/>
              <w:right w:val="single" w:sz="4" w:space="0" w:color="000000"/>
            </w:tcBorders>
            <w:hideMark/>
          </w:tcPr>
          <w:p w14:paraId="1ACC1E74" w14:textId="77777777" w:rsidR="00970917" w:rsidRPr="000D0678" w:rsidRDefault="00970917" w:rsidP="009464A6">
            <w:pPr>
              <w:pStyle w:val="34ffffff6"/>
              <w:rPr>
                <w:sz w:val="18"/>
              </w:rPr>
            </w:pPr>
            <w:r w:rsidRPr="000D0678">
              <w:rPr>
                <w:sz w:val="18"/>
              </w:rPr>
              <w:t>Ведомость учета врачебных посещений в амбулаторно-поликлинических учреждениях, на дому</w:t>
            </w:r>
          </w:p>
        </w:tc>
        <w:tc>
          <w:tcPr>
            <w:tcW w:w="692" w:type="pct"/>
            <w:tcBorders>
              <w:top w:val="single" w:sz="4" w:space="0" w:color="000000"/>
              <w:left w:val="single" w:sz="4" w:space="0" w:color="000000"/>
              <w:bottom w:val="single" w:sz="4" w:space="0" w:color="000000"/>
              <w:right w:val="single" w:sz="4" w:space="0" w:color="000000"/>
            </w:tcBorders>
          </w:tcPr>
          <w:p w14:paraId="23B91B77" w14:textId="77777777" w:rsidR="00970917" w:rsidRPr="000D0678" w:rsidRDefault="00970917" w:rsidP="009464A6">
            <w:pPr>
              <w:pStyle w:val="34ffffff6"/>
              <w:rPr>
                <w:sz w:val="18"/>
              </w:rPr>
            </w:pPr>
            <w:r w:rsidRPr="000D0678">
              <w:rPr>
                <w:sz w:val="18"/>
              </w:rPr>
              <w:t>39/у02 (сводная)</w:t>
            </w:r>
          </w:p>
        </w:tc>
        <w:tc>
          <w:tcPr>
            <w:tcW w:w="1795" w:type="pct"/>
            <w:tcBorders>
              <w:top w:val="single" w:sz="4" w:space="0" w:color="000000"/>
              <w:left w:val="single" w:sz="4" w:space="0" w:color="000000"/>
              <w:bottom w:val="single" w:sz="4" w:space="0" w:color="000000"/>
              <w:right w:val="single" w:sz="4" w:space="0" w:color="000000"/>
            </w:tcBorders>
            <w:hideMark/>
          </w:tcPr>
          <w:p w14:paraId="0F5F571C" w14:textId="77777777" w:rsidR="00970917" w:rsidRPr="000D0678" w:rsidRDefault="00970917" w:rsidP="009464A6">
            <w:pPr>
              <w:pStyle w:val="34ffffff6"/>
              <w:rPr>
                <w:sz w:val="18"/>
              </w:rPr>
            </w:pPr>
            <w:r w:rsidRPr="000D0678">
              <w:rPr>
                <w:sz w:val="18"/>
              </w:rPr>
              <w:t>Приказ Минздрава России N 413</w:t>
            </w:r>
          </w:p>
        </w:tc>
        <w:tc>
          <w:tcPr>
            <w:tcW w:w="819" w:type="pct"/>
            <w:tcBorders>
              <w:top w:val="single" w:sz="4" w:space="0" w:color="000000"/>
              <w:left w:val="single" w:sz="4" w:space="0" w:color="000000"/>
              <w:bottom w:val="single" w:sz="4" w:space="0" w:color="000000"/>
              <w:right w:val="single" w:sz="4" w:space="0" w:color="000000"/>
            </w:tcBorders>
            <w:hideMark/>
          </w:tcPr>
          <w:p w14:paraId="579D8D76" w14:textId="77777777" w:rsidR="00970917" w:rsidRPr="000D0678" w:rsidRDefault="00970917" w:rsidP="009464A6">
            <w:pPr>
              <w:pStyle w:val="34ffffff6"/>
              <w:rPr>
                <w:sz w:val="18"/>
              </w:rPr>
            </w:pPr>
            <w:r w:rsidRPr="000D0678">
              <w:rPr>
                <w:sz w:val="18"/>
              </w:rPr>
              <w:t>30.12.2002</w:t>
            </w:r>
          </w:p>
        </w:tc>
      </w:tr>
      <w:tr w:rsidR="00970917" w:rsidRPr="000D0678" w14:paraId="310A56BF"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B5BD883" w14:textId="77777777" w:rsidR="00970917" w:rsidRPr="000D0678" w:rsidRDefault="00970917" w:rsidP="009464A6">
            <w:pPr>
              <w:pStyle w:val="34ffffff6"/>
              <w:rPr>
                <w:sz w:val="18"/>
              </w:rPr>
            </w:pPr>
            <w:r w:rsidRPr="000D0678">
              <w:rPr>
                <w:sz w:val="18"/>
              </w:rPr>
              <w:t>42</w:t>
            </w:r>
          </w:p>
        </w:tc>
        <w:tc>
          <w:tcPr>
            <w:tcW w:w="1504" w:type="pct"/>
            <w:tcBorders>
              <w:top w:val="single" w:sz="4" w:space="0" w:color="000000"/>
              <w:left w:val="nil"/>
              <w:bottom w:val="single" w:sz="4" w:space="0" w:color="000000"/>
              <w:right w:val="single" w:sz="4" w:space="0" w:color="000000"/>
            </w:tcBorders>
            <w:hideMark/>
          </w:tcPr>
          <w:p w14:paraId="1D8E0185" w14:textId="77777777" w:rsidR="00970917" w:rsidRPr="000D0678" w:rsidRDefault="00970917" w:rsidP="009464A6">
            <w:pPr>
              <w:pStyle w:val="34ffffff6"/>
              <w:rPr>
                <w:sz w:val="18"/>
              </w:rPr>
            </w:pPr>
            <w:r w:rsidRPr="000D0678">
              <w:rPr>
                <w:sz w:val="18"/>
              </w:rPr>
              <w:t>Сведения об инфекционных и паразитарных заболеваниях</w:t>
            </w:r>
          </w:p>
        </w:tc>
        <w:tc>
          <w:tcPr>
            <w:tcW w:w="692" w:type="pct"/>
            <w:tcBorders>
              <w:top w:val="single" w:sz="4" w:space="0" w:color="000000"/>
              <w:left w:val="single" w:sz="4" w:space="0" w:color="000000"/>
              <w:bottom w:val="single" w:sz="4" w:space="0" w:color="000000"/>
              <w:right w:val="single" w:sz="4" w:space="0" w:color="000000"/>
            </w:tcBorders>
          </w:tcPr>
          <w:p w14:paraId="6BDCFC51" w14:textId="77777777" w:rsidR="00970917" w:rsidRPr="000D0678" w:rsidRDefault="00970917" w:rsidP="009464A6">
            <w:pPr>
              <w:pStyle w:val="34ffffff6"/>
              <w:rPr>
                <w:sz w:val="18"/>
              </w:rPr>
            </w:pPr>
            <w:r w:rsidRPr="000D0678">
              <w:rPr>
                <w:sz w:val="18"/>
              </w:rPr>
              <w:t>2</w:t>
            </w:r>
          </w:p>
        </w:tc>
        <w:tc>
          <w:tcPr>
            <w:tcW w:w="1795" w:type="pct"/>
            <w:tcBorders>
              <w:top w:val="single" w:sz="4" w:space="0" w:color="000000"/>
              <w:left w:val="single" w:sz="4" w:space="0" w:color="000000"/>
              <w:bottom w:val="single" w:sz="4" w:space="0" w:color="000000"/>
              <w:right w:val="single" w:sz="4" w:space="0" w:color="000000"/>
            </w:tcBorders>
            <w:hideMark/>
          </w:tcPr>
          <w:p w14:paraId="17C8A7B0" w14:textId="77777777" w:rsidR="00970917" w:rsidRPr="000D0678" w:rsidRDefault="00970917" w:rsidP="009464A6">
            <w:pPr>
              <w:pStyle w:val="34ffffff6"/>
              <w:rPr>
                <w:sz w:val="18"/>
              </w:rPr>
            </w:pPr>
            <w:r w:rsidRPr="000D0678">
              <w:rPr>
                <w:sz w:val="18"/>
              </w:rPr>
              <w:t>Приказ Росстата N 867</w:t>
            </w:r>
          </w:p>
        </w:tc>
        <w:tc>
          <w:tcPr>
            <w:tcW w:w="819" w:type="pct"/>
            <w:tcBorders>
              <w:top w:val="single" w:sz="4" w:space="0" w:color="000000"/>
              <w:left w:val="single" w:sz="4" w:space="0" w:color="000000"/>
              <w:bottom w:val="single" w:sz="4" w:space="0" w:color="000000"/>
              <w:right w:val="single" w:sz="4" w:space="0" w:color="000000"/>
            </w:tcBorders>
            <w:hideMark/>
          </w:tcPr>
          <w:p w14:paraId="07D5D2F3" w14:textId="77777777" w:rsidR="00970917" w:rsidRPr="000D0678" w:rsidRDefault="00970917" w:rsidP="009464A6">
            <w:pPr>
              <w:pStyle w:val="34ffffff6"/>
              <w:rPr>
                <w:sz w:val="18"/>
              </w:rPr>
            </w:pPr>
            <w:r w:rsidRPr="000D0678">
              <w:rPr>
                <w:sz w:val="18"/>
              </w:rPr>
              <w:t>30.12.2020</w:t>
            </w:r>
          </w:p>
        </w:tc>
      </w:tr>
    </w:tbl>
    <w:p w14:paraId="74AEA624" w14:textId="77777777" w:rsidR="00970917" w:rsidRPr="000D0678" w:rsidRDefault="00970917" w:rsidP="00970917">
      <w:pPr>
        <w:pStyle w:val="34d"/>
        <w:rPr>
          <w:sz w:val="20"/>
        </w:rPr>
      </w:pPr>
    </w:p>
    <w:p w14:paraId="511626E4" w14:textId="295B2CE0" w:rsidR="00841F3B" w:rsidRPr="000D0678" w:rsidRDefault="00841F3B" w:rsidP="00044353">
      <w:pPr>
        <w:pStyle w:val="34d"/>
        <w:rPr>
          <w:sz w:val="20"/>
        </w:rPr>
      </w:pPr>
      <w:r w:rsidRPr="000D0678">
        <w:rPr>
          <w:sz w:val="20"/>
        </w:rPr>
        <w:br w:type="page"/>
      </w:r>
    </w:p>
    <w:p w14:paraId="624AC706" w14:textId="38048436" w:rsidR="00841F3B" w:rsidRPr="000D0678" w:rsidRDefault="00841F3B" w:rsidP="008517F4">
      <w:pPr>
        <w:pStyle w:val="3410"/>
        <w:tabs>
          <w:tab w:val="clear" w:pos="1418"/>
          <w:tab w:val="num" w:pos="4962"/>
        </w:tabs>
        <w:ind w:left="3544"/>
        <w:rPr>
          <w:sz w:val="22"/>
        </w:rPr>
      </w:pPr>
      <w:bookmarkStart w:id="602" w:name="_Toc163044205"/>
      <w:bookmarkEnd w:id="602"/>
    </w:p>
    <w:p w14:paraId="69C22DDC" w14:textId="77F8D56C" w:rsidR="00841F3B" w:rsidRPr="000D0678" w:rsidRDefault="00841F3B" w:rsidP="00841F3B">
      <w:pPr>
        <w:pStyle w:val="3418"/>
        <w:rPr>
          <w:sz w:val="22"/>
        </w:rPr>
      </w:pPr>
      <w:r w:rsidRPr="000D0678">
        <w:rPr>
          <w:sz w:val="22"/>
        </w:rPr>
        <w:t>к Техническ</w:t>
      </w:r>
      <w:r w:rsidR="008517F4" w:rsidRPr="000D0678">
        <w:rPr>
          <w:sz w:val="22"/>
        </w:rPr>
        <w:t>ому заданию</w:t>
      </w:r>
      <w:r w:rsidRPr="000D0678">
        <w:rPr>
          <w:sz w:val="22"/>
        </w:rPr>
        <w:t xml:space="preserve"> </w:t>
      </w:r>
      <w:r w:rsidRPr="000D0678">
        <w:rPr>
          <w:sz w:val="22"/>
        </w:rPr>
        <w:br/>
        <w:t xml:space="preserve">Запрос на внесение изменений в информацию, хранящуюся в Системе </w:t>
      </w:r>
    </w:p>
    <w:p w14:paraId="5966345A" w14:textId="77777777" w:rsidR="00841F3B" w:rsidRPr="000D0678" w:rsidRDefault="00841F3B" w:rsidP="00841F3B">
      <w:pPr>
        <w:pStyle w:val="34d"/>
        <w:rPr>
          <w:sz w:val="20"/>
        </w:rPr>
      </w:pPr>
    </w:p>
    <w:p w14:paraId="40F33BF5" w14:textId="3B10FEA8" w:rsidR="00841F3B" w:rsidRPr="000D0678" w:rsidRDefault="00841F3B" w:rsidP="00841F3B">
      <w:pPr>
        <w:pStyle w:val="34d"/>
        <w:rPr>
          <w:sz w:val="20"/>
          <w:szCs w:val="26"/>
        </w:rPr>
      </w:pPr>
      <w:r w:rsidRPr="000D0678">
        <w:rPr>
          <w:sz w:val="20"/>
          <w:szCs w:val="26"/>
        </w:rPr>
        <w:t>Форма Запроса на внесение изменений в информацию, хранящуюся в Системе, приведена в таблице</w:t>
      </w:r>
      <w:r w:rsidR="0008395A" w:rsidRPr="000D0678">
        <w:rPr>
          <w:sz w:val="20"/>
          <w:szCs w:val="26"/>
        </w:rPr>
        <w:t xml:space="preserve"> Г.1</w:t>
      </w:r>
      <w:r w:rsidRPr="000D0678">
        <w:rPr>
          <w:sz w:val="20"/>
          <w:szCs w:val="26"/>
        </w:rPr>
        <w:t>.</w:t>
      </w:r>
    </w:p>
    <w:p w14:paraId="4E5008FC" w14:textId="4F3EA69C" w:rsidR="00841F3B" w:rsidRPr="000D0678" w:rsidRDefault="00841F3B" w:rsidP="00841F3B">
      <w:pPr>
        <w:pStyle w:val="34ffffff3"/>
        <w:rPr>
          <w:sz w:val="20"/>
          <w:szCs w:val="26"/>
        </w:rPr>
      </w:pPr>
      <w:r w:rsidRPr="000D0678">
        <w:rPr>
          <w:sz w:val="20"/>
          <w:szCs w:val="26"/>
        </w:rPr>
        <w:t xml:space="preserve">Таблица </w:t>
      </w:r>
      <w:r w:rsidR="0008395A" w:rsidRPr="000D0678">
        <w:rPr>
          <w:sz w:val="20"/>
          <w:szCs w:val="26"/>
        </w:rPr>
        <w:t>Г.1</w:t>
      </w:r>
    </w:p>
    <w:tbl>
      <w:tblPr>
        <w:tblW w:w="5000" w:type="pct"/>
        <w:jc w:val="center"/>
        <w:tblCellMar>
          <w:top w:w="15" w:type="dxa"/>
          <w:left w:w="15" w:type="dxa"/>
          <w:bottom w:w="15" w:type="dxa"/>
          <w:right w:w="15" w:type="dxa"/>
        </w:tblCellMar>
        <w:tblLook w:val="04A0" w:firstRow="1" w:lastRow="0" w:firstColumn="1" w:lastColumn="0" w:noHBand="0" w:noVBand="1"/>
      </w:tblPr>
      <w:tblGrid>
        <w:gridCol w:w="753"/>
        <w:gridCol w:w="3698"/>
        <w:gridCol w:w="5679"/>
      </w:tblGrid>
      <w:tr w:rsidR="00841F3B" w:rsidRPr="000D0678" w14:paraId="0A3D5C22" w14:textId="77777777" w:rsidTr="009464A6">
        <w:trPr>
          <w:jc w:val="center"/>
        </w:trPr>
        <w:tc>
          <w:tcPr>
            <w:tcW w:w="9339" w:type="dxa"/>
            <w:gridSpan w:val="3"/>
            <w:tcBorders>
              <w:top w:val="single" w:sz="6" w:space="0" w:color="000000"/>
              <w:left w:val="single" w:sz="6" w:space="0" w:color="000000"/>
              <w:bottom w:val="double" w:sz="4" w:space="0" w:color="auto"/>
              <w:right w:val="single" w:sz="6" w:space="0" w:color="000000"/>
            </w:tcBorders>
            <w:tcMar>
              <w:top w:w="0" w:type="dxa"/>
              <w:left w:w="105" w:type="dxa"/>
              <w:bottom w:w="0" w:type="dxa"/>
              <w:right w:w="105" w:type="dxa"/>
            </w:tcMar>
            <w:vAlign w:val="center"/>
          </w:tcPr>
          <w:p w14:paraId="6F75835C" w14:textId="77777777" w:rsidR="00841F3B" w:rsidRPr="000D0678" w:rsidRDefault="00841F3B" w:rsidP="009464A6">
            <w:pPr>
              <w:pStyle w:val="34d"/>
              <w:ind w:firstLine="0"/>
              <w:jc w:val="center"/>
              <w:rPr>
                <w:b/>
                <w:bCs/>
                <w:color w:val="000000"/>
                <w:sz w:val="18"/>
                <w:szCs w:val="18"/>
              </w:rPr>
            </w:pPr>
            <w:r w:rsidRPr="000D0678">
              <w:rPr>
                <w:b/>
                <w:color w:val="000000"/>
                <w:sz w:val="18"/>
                <w:szCs w:val="18"/>
              </w:rPr>
              <w:t>Запрос на внесение изменений в информацию, хранящуюся в Системе</w:t>
            </w:r>
          </w:p>
        </w:tc>
      </w:tr>
      <w:tr w:rsidR="00841F3B" w:rsidRPr="000D0678" w14:paraId="0F3D98EF" w14:textId="77777777" w:rsidTr="009464A6">
        <w:trPr>
          <w:jc w:val="center"/>
        </w:trPr>
        <w:tc>
          <w:tcPr>
            <w:tcW w:w="9339" w:type="dxa"/>
            <w:gridSpan w:val="3"/>
            <w:tcBorders>
              <w:top w:val="double" w:sz="4" w:space="0" w:color="auto"/>
              <w:left w:val="single" w:sz="6" w:space="0" w:color="000000"/>
              <w:bottom w:val="single" w:sz="6" w:space="0" w:color="000000"/>
              <w:right w:val="single" w:sz="6" w:space="0" w:color="000000"/>
            </w:tcBorders>
            <w:tcMar>
              <w:top w:w="0" w:type="dxa"/>
              <w:left w:w="105" w:type="dxa"/>
              <w:bottom w:w="0" w:type="dxa"/>
              <w:right w:w="105" w:type="dxa"/>
            </w:tcMar>
            <w:hideMark/>
          </w:tcPr>
          <w:p w14:paraId="6F0433A1" w14:textId="77777777" w:rsidR="00841F3B" w:rsidRPr="000D0678" w:rsidRDefault="00841F3B" w:rsidP="009464A6">
            <w:pPr>
              <w:pStyle w:val="34d"/>
              <w:ind w:firstLine="0"/>
              <w:rPr>
                <w:b/>
                <w:color w:val="000000"/>
                <w:sz w:val="18"/>
                <w:szCs w:val="18"/>
              </w:rPr>
            </w:pPr>
            <w:r w:rsidRPr="000D0678">
              <w:rPr>
                <w:b/>
                <w:bCs/>
                <w:color w:val="000000"/>
                <w:sz w:val="18"/>
                <w:szCs w:val="18"/>
              </w:rPr>
              <w:t>1.Информация об авторе Запроса:</w:t>
            </w:r>
          </w:p>
        </w:tc>
      </w:tr>
      <w:tr w:rsidR="00841F3B" w:rsidRPr="000D0678" w14:paraId="339551EB" w14:textId="77777777" w:rsidTr="009464A6">
        <w:trPr>
          <w:jc w:val="center"/>
        </w:trPr>
        <w:tc>
          <w:tcPr>
            <w:tcW w:w="694" w:type="dxa"/>
            <w:tcBorders>
              <w:left w:val="single" w:sz="4" w:space="0" w:color="auto"/>
              <w:bottom w:val="single" w:sz="4" w:space="0" w:color="auto"/>
            </w:tcBorders>
            <w:tcMar>
              <w:top w:w="0" w:type="dxa"/>
              <w:left w:w="105" w:type="dxa"/>
              <w:bottom w:w="0" w:type="dxa"/>
              <w:right w:w="105" w:type="dxa"/>
            </w:tcMar>
          </w:tcPr>
          <w:p w14:paraId="4920BC99"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1.1 </w:t>
            </w:r>
          </w:p>
        </w:tc>
        <w:tc>
          <w:tcPr>
            <w:tcW w:w="3409" w:type="dxa"/>
            <w:tcBorders>
              <w:bottom w:val="single" w:sz="4" w:space="0" w:color="auto"/>
              <w:right w:val="single" w:sz="4" w:space="0" w:color="auto"/>
            </w:tcBorders>
          </w:tcPr>
          <w:p w14:paraId="07F02722"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ФИО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2319E5E5" w14:textId="77777777" w:rsidR="00841F3B" w:rsidRPr="000D0678" w:rsidRDefault="00841F3B" w:rsidP="009464A6">
            <w:pPr>
              <w:pStyle w:val="34d"/>
              <w:ind w:firstLine="0"/>
              <w:rPr>
                <w:b/>
                <w:color w:val="000000"/>
                <w:sz w:val="18"/>
                <w:szCs w:val="18"/>
              </w:rPr>
            </w:pPr>
          </w:p>
        </w:tc>
      </w:tr>
      <w:tr w:rsidR="00841F3B" w:rsidRPr="000D0678" w14:paraId="1B7A2D6C"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tcPr>
          <w:p w14:paraId="0274620B"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1.2 </w:t>
            </w:r>
          </w:p>
        </w:tc>
        <w:tc>
          <w:tcPr>
            <w:tcW w:w="3409" w:type="dxa"/>
            <w:tcBorders>
              <w:top w:val="single" w:sz="4" w:space="0" w:color="auto"/>
              <w:bottom w:val="single" w:sz="4" w:space="0" w:color="auto"/>
              <w:right w:val="single" w:sz="4" w:space="0" w:color="auto"/>
            </w:tcBorders>
          </w:tcPr>
          <w:p w14:paraId="45E1DFEA"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Наименование МО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0557FC64" w14:textId="77777777" w:rsidR="00841F3B" w:rsidRPr="000D0678" w:rsidRDefault="00841F3B" w:rsidP="009464A6">
            <w:pPr>
              <w:pStyle w:val="34d"/>
              <w:ind w:firstLine="0"/>
              <w:rPr>
                <w:b/>
                <w:color w:val="000000"/>
                <w:sz w:val="18"/>
                <w:szCs w:val="18"/>
              </w:rPr>
            </w:pPr>
          </w:p>
        </w:tc>
      </w:tr>
      <w:tr w:rsidR="00841F3B" w:rsidRPr="000D0678" w14:paraId="754D7D07" w14:textId="77777777" w:rsidTr="009464A6">
        <w:trPr>
          <w:jc w:val="center"/>
        </w:trPr>
        <w:tc>
          <w:tcPr>
            <w:tcW w:w="694" w:type="dxa"/>
            <w:tcBorders>
              <w:top w:val="single" w:sz="4" w:space="0" w:color="auto"/>
              <w:left w:val="single" w:sz="4" w:space="0" w:color="auto"/>
            </w:tcBorders>
            <w:tcMar>
              <w:top w:w="0" w:type="dxa"/>
              <w:left w:w="105" w:type="dxa"/>
              <w:bottom w:w="0" w:type="dxa"/>
              <w:right w:w="105" w:type="dxa"/>
            </w:tcMar>
            <w:hideMark/>
          </w:tcPr>
          <w:p w14:paraId="392D3857"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1.3 </w:t>
            </w:r>
          </w:p>
        </w:tc>
        <w:tc>
          <w:tcPr>
            <w:tcW w:w="3409" w:type="dxa"/>
            <w:tcBorders>
              <w:top w:val="single" w:sz="4" w:space="0" w:color="auto"/>
              <w:right w:val="single" w:sz="4" w:space="0" w:color="auto"/>
            </w:tcBorders>
          </w:tcPr>
          <w:p w14:paraId="16D72C9D"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Должность</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hideMark/>
          </w:tcPr>
          <w:p w14:paraId="57D72FB1" w14:textId="77777777" w:rsidR="00841F3B" w:rsidRPr="000D0678" w:rsidRDefault="00841F3B" w:rsidP="009464A6">
            <w:pPr>
              <w:pStyle w:val="34d"/>
              <w:ind w:firstLine="0"/>
              <w:rPr>
                <w:b/>
                <w:color w:val="000000"/>
                <w:sz w:val="18"/>
                <w:szCs w:val="18"/>
              </w:rPr>
            </w:pPr>
          </w:p>
        </w:tc>
      </w:tr>
      <w:tr w:rsidR="00841F3B" w:rsidRPr="000D0678" w14:paraId="15D021DC" w14:textId="77777777" w:rsidTr="009464A6">
        <w:trPr>
          <w:jc w:val="center"/>
        </w:trPr>
        <w:tc>
          <w:tcPr>
            <w:tcW w:w="9339"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C26CAE" w14:textId="77777777" w:rsidR="00841F3B" w:rsidRPr="000D0678" w:rsidRDefault="00841F3B" w:rsidP="009464A6">
            <w:pPr>
              <w:pStyle w:val="34d"/>
              <w:ind w:firstLine="0"/>
              <w:rPr>
                <w:b/>
                <w:color w:val="000000"/>
                <w:sz w:val="18"/>
                <w:szCs w:val="18"/>
              </w:rPr>
            </w:pPr>
            <w:r w:rsidRPr="000D0678">
              <w:rPr>
                <w:b/>
                <w:bCs/>
                <w:color w:val="000000"/>
                <w:sz w:val="18"/>
                <w:szCs w:val="18"/>
              </w:rPr>
              <w:t>2. Контактная информация Инициатора:</w:t>
            </w:r>
          </w:p>
        </w:tc>
      </w:tr>
      <w:tr w:rsidR="00841F3B" w:rsidRPr="000D0678" w14:paraId="139C29C3" w14:textId="77777777" w:rsidTr="009464A6">
        <w:trPr>
          <w:jc w:val="center"/>
        </w:trPr>
        <w:tc>
          <w:tcPr>
            <w:tcW w:w="694" w:type="dxa"/>
            <w:tcBorders>
              <w:left w:val="single" w:sz="4" w:space="0" w:color="auto"/>
              <w:bottom w:val="single" w:sz="4" w:space="0" w:color="auto"/>
            </w:tcBorders>
            <w:tcMar>
              <w:top w:w="0" w:type="dxa"/>
              <w:left w:w="105" w:type="dxa"/>
              <w:bottom w:w="0" w:type="dxa"/>
              <w:right w:w="105" w:type="dxa"/>
            </w:tcMar>
          </w:tcPr>
          <w:p w14:paraId="6CAFB5CF"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2.1 </w:t>
            </w:r>
          </w:p>
        </w:tc>
        <w:tc>
          <w:tcPr>
            <w:tcW w:w="3409" w:type="dxa"/>
            <w:tcBorders>
              <w:bottom w:val="single" w:sz="4" w:space="0" w:color="auto"/>
              <w:right w:val="single" w:sz="4" w:space="0" w:color="auto"/>
            </w:tcBorders>
          </w:tcPr>
          <w:p w14:paraId="2BDEAB94"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E-mail (адрес электронной почты (обязательно))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18691D77" w14:textId="77777777" w:rsidR="00841F3B" w:rsidRPr="000D0678" w:rsidRDefault="00841F3B" w:rsidP="009464A6">
            <w:pPr>
              <w:pStyle w:val="34d"/>
              <w:ind w:firstLine="0"/>
              <w:rPr>
                <w:b/>
                <w:color w:val="000000"/>
                <w:sz w:val="18"/>
                <w:szCs w:val="18"/>
              </w:rPr>
            </w:pPr>
          </w:p>
        </w:tc>
      </w:tr>
      <w:tr w:rsidR="00841F3B" w:rsidRPr="000D0678" w14:paraId="46ACA3FD"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tcPr>
          <w:p w14:paraId="68FAD4E9"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2.2. </w:t>
            </w:r>
          </w:p>
        </w:tc>
        <w:tc>
          <w:tcPr>
            <w:tcW w:w="3409" w:type="dxa"/>
            <w:tcBorders>
              <w:top w:val="single" w:sz="4" w:space="0" w:color="auto"/>
              <w:bottom w:val="single" w:sz="4" w:space="0" w:color="auto"/>
              <w:right w:val="single" w:sz="4" w:space="0" w:color="auto"/>
            </w:tcBorders>
          </w:tcPr>
          <w:p w14:paraId="79C6DBE3"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Телефон (необязательно)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5CEE8D39" w14:textId="77777777" w:rsidR="00841F3B" w:rsidRPr="000D0678" w:rsidRDefault="00841F3B" w:rsidP="009464A6">
            <w:pPr>
              <w:pStyle w:val="34d"/>
              <w:ind w:firstLine="0"/>
              <w:rPr>
                <w:b/>
                <w:color w:val="000000"/>
                <w:sz w:val="18"/>
                <w:szCs w:val="18"/>
              </w:rPr>
            </w:pPr>
          </w:p>
        </w:tc>
      </w:tr>
      <w:tr w:rsidR="00841F3B" w:rsidRPr="000D0678" w14:paraId="16C82E65" w14:textId="77777777" w:rsidTr="009464A6">
        <w:trPr>
          <w:jc w:val="center"/>
        </w:trPr>
        <w:tc>
          <w:tcPr>
            <w:tcW w:w="9339"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81C0A68" w14:textId="77777777" w:rsidR="00841F3B" w:rsidRPr="000D0678" w:rsidRDefault="00841F3B" w:rsidP="009464A6">
            <w:pPr>
              <w:pStyle w:val="34d"/>
              <w:ind w:firstLine="0"/>
              <w:rPr>
                <w:b/>
                <w:color w:val="000000"/>
                <w:sz w:val="18"/>
                <w:szCs w:val="18"/>
              </w:rPr>
            </w:pPr>
            <w:r w:rsidRPr="000D0678">
              <w:rPr>
                <w:b/>
                <w:bCs/>
                <w:color w:val="000000"/>
                <w:sz w:val="18"/>
                <w:szCs w:val="18"/>
              </w:rPr>
              <w:t>3. Предполагаемые работы в Системе</w:t>
            </w:r>
          </w:p>
        </w:tc>
      </w:tr>
      <w:tr w:rsidR="00841F3B" w:rsidRPr="000D0678" w14:paraId="1564B834"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hideMark/>
          </w:tcPr>
          <w:p w14:paraId="18A8A0C6" w14:textId="77777777" w:rsidR="00841F3B" w:rsidRPr="000D0678" w:rsidRDefault="00841F3B" w:rsidP="009464A6">
            <w:pPr>
              <w:pStyle w:val="34d"/>
              <w:ind w:left="32" w:firstLine="0"/>
              <w:rPr>
                <w:bCs/>
                <w:color w:val="000000"/>
                <w:sz w:val="18"/>
                <w:szCs w:val="18"/>
              </w:rPr>
            </w:pPr>
            <w:r w:rsidRPr="000D0678">
              <w:rPr>
                <w:bCs/>
                <w:color w:val="000000"/>
                <w:sz w:val="18"/>
                <w:szCs w:val="18"/>
              </w:rPr>
              <w:t>3.1</w:t>
            </w:r>
          </w:p>
        </w:tc>
        <w:tc>
          <w:tcPr>
            <w:tcW w:w="3409" w:type="dxa"/>
            <w:tcBorders>
              <w:top w:val="single" w:sz="4" w:space="0" w:color="auto"/>
              <w:bottom w:val="single" w:sz="4" w:space="0" w:color="auto"/>
              <w:right w:val="single" w:sz="4" w:space="0" w:color="auto"/>
            </w:tcBorders>
          </w:tcPr>
          <w:p w14:paraId="182C9BBB"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Краткое описание работ</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hideMark/>
          </w:tcPr>
          <w:p w14:paraId="025F1992" w14:textId="77777777" w:rsidR="00841F3B" w:rsidRPr="000D0678" w:rsidRDefault="00841F3B" w:rsidP="009464A6">
            <w:pPr>
              <w:pStyle w:val="34d"/>
              <w:ind w:firstLine="0"/>
              <w:rPr>
                <w:b/>
                <w:color w:val="000000"/>
                <w:sz w:val="18"/>
                <w:szCs w:val="18"/>
              </w:rPr>
            </w:pPr>
          </w:p>
        </w:tc>
      </w:tr>
      <w:tr w:rsidR="00841F3B" w:rsidRPr="000D0678" w14:paraId="3BCCB04C"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hideMark/>
          </w:tcPr>
          <w:p w14:paraId="53FB6547" w14:textId="77777777" w:rsidR="00841F3B" w:rsidRPr="000D0678" w:rsidRDefault="00841F3B" w:rsidP="009464A6">
            <w:pPr>
              <w:pStyle w:val="34d"/>
              <w:ind w:left="32" w:firstLine="0"/>
              <w:rPr>
                <w:bCs/>
                <w:color w:val="000000"/>
                <w:sz w:val="18"/>
                <w:szCs w:val="18"/>
              </w:rPr>
            </w:pPr>
            <w:r w:rsidRPr="000D0678">
              <w:rPr>
                <w:bCs/>
                <w:color w:val="000000"/>
                <w:sz w:val="18"/>
                <w:szCs w:val="18"/>
              </w:rPr>
              <w:t>3.2</w:t>
            </w:r>
          </w:p>
        </w:tc>
        <w:tc>
          <w:tcPr>
            <w:tcW w:w="3409" w:type="dxa"/>
            <w:tcBorders>
              <w:top w:val="single" w:sz="4" w:space="0" w:color="auto"/>
              <w:bottom w:val="single" w:sz="4" w:space="0" w:color="auto"/>
              <w:right w:val="single" w:sz="4" w:space="0" w:color="auto"/>
            </w:tcBorders>
          </w:tcPr>
          <w:p w14:paraId="6E694316"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Обоснование необходимости проведения работ</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hideMark/>
          </w:tcPr>
          <w:p w14:paraId="573F8B37" w14:textId="77777777" w:rsidR="00841F3B" w:rsidRPr="000D0678" w:rsidRDefault="00841F3B" w:rsidP="009464A6">
            <w:pPr>
              <w:pStyle w:val="34d"/>
              <w:ind w:firstLine="0"/>
              <w:rPr>
                <w:b/>
                <w:color w:val="000000"/>
                <w:sz w:val="18"/>
                <w:szCs w:val="18"/>
              </w:rPr>
            </w:pPr>
          </w:p>
        </w:tc>
      </w:tr>
    </w:tbl>
    <w:p w14:paraId="36941BFE" w14:textId="77777777" w:rsidR="00841F3B" w:rsidRPr="000D0678" w:rsidRDefault="00841F3B" w:rsidP="00841F3B">
      <w:pPr>
        <w:pStyle w:val="affffff6"/>
        <w:rPr>
          <w:sz w:val="12"/>
        </w:rPr>
      </w:pPr>
    </w:p>
    <w:p w14:paraId="6B02A494" w14:textId="77777777" w:rsidR="00841F3B" w:rsidRPr="000D0678" w:rsidRDefault="00841F3B" w:rsidP="00841F3B">
      <w:pPr>
        <w:pStyle w:val="34d"/>
        <w:rPr>
          <w:sz w:val="20"/>
          <w:lang w:eastAsia="en-US"/>
        </w:rPr>
      </w:pPr>
    </w:p>
    <w:p w14:paraId="29D55156" w14:textId="3B68F942" w:rsidR="00841F3B" w:rsidRPr="000D0678" w:rsidRDefault="00841F3B" w:rsidP="00044353">
      <w:pPr>
        <w:pStyle w:val="34d"/>
        <w:rPr>
          <w:sz w:val="20"/>
        </w:rPr>
      </w:pPr>
      <w:r w:rsidRPr="000D0678">
        <w:rPr>
          <w:sz w:val="20"/>
        </w:rPr>
        <w:br w:type="page"/>
      </w:r>
    </w:p>
    <w:p w14:paraId="0D5B924C" w14:textId="1E5B286A" w:rsidR="00841F3B" w:rsidRPr="000D0678" w:rsidRDefault="00841F3B" w:rsidP="008517F4">
      <w:pPr>
        <w:pStyle w:val="3410"/>
        <w:tabs>
          <w:tab w:val="clear" w:pos="1418"/>
          <w:tab w:val="num" w:pos="4962"/>
        </w:tabs>
        <w:ind w:left="3544"/>
        <w:rPr>
          <w:sz w:val="22"/>
        </w:rPr>
      </w:pPr>
      <w:bookmarkStart w:id="603" w:name="_Toc163044206"/>
      <w:bookmarkEnd w:id="603"/>
    </w:p>
    <w:p w14:paraId="0D0824E9" w14:textId="306A34FD" w:rsidR="00841F3B" w:rsidRPr="000D0678" w:rsidRDefault="008517F4" w:rsidP="00841F3B">
      <w:pPr>
        <w:pStyle w:val="3418"/>
        <w:rPr>
          <w:sz w:val="22"/>
        </w:rPr>
      </w:pPr>
      <w:r w:rsidRPr="000D0678">
        <w:rPr>
          <w:sz w:val="22"/>
        </w:rPr>
        <w:t>к Техническому</w:t>
      </w:r>
      <w:r w:rsidR="00841F3B" w:rsidRPr="000D0678">
        <w:rPr>
          <w:sz w:val="22"/>
        </w:rPr>
        <w:t xml:space="preserve"> </w:t>
      </w:r>
      <w:r w:rsidRPr="000D0678">
        <w:rPr>
          <w:sz w:val="22"/>
        </w:rPr>
        <w:t>заданию</w:t>
      </w:r>
      <w:r w:rsidR="00841F3B" w:rsidRPr="000D0678">
        <w:rPr>
          <w:sz w:val="22"/>
        </w:rPr>
        <w:t xml:space="preserve"> </w:t>
      </w:r>
      <w:r w:rsidR="00841F3B" w:rsidRPr="000D0678">
        <w:rPr>
          <w:sz w:val="22"/>
        </w:rPr>
        <w:br/>
        <w:t>Список ответственных лиц Заказчика, уполномоченных направлять запросы на внесение изменений в информацию, хранящуюся в Системе</w:t>
      </w:r>
    </w:p>
    <w:p w14:paraId="0C7CB412" w14:textId="77777777" w:rsidR="00841F3B" w:rsidRPr="000D0678" w:rsidRDefault="00841F3B" w:rsidP="00841F3B">
      <w:pPr>
        <w:pStyle w:val="34d"/>
        <w:rPr>
          <w:sz w:val="20"/>
        </w:rPr>
      </w:pPr>
    </w:p>
    <w:p w14:paraId="2714DD93" w14:textId="77777777" w:rsidR="00841F3B" w:rsidRPr="000D0678" w:rsidRDefault="00841F3B" w:rsidP="00841F3B">
      <w:pPr>
        <w:pStyle w:val="34d"/>
        <w:rPr>
          <w:sz w:val="20"/>
          <w:szCs w:val="28"/>
        </w:rPr>
      </w:pPr>
      <w:r w:rsidRPr="000D0678">
        <w:rPr>
          <w:sz w:val="20"/>
          <w:szCs w:val="28"/>
        </w:rPr>
        <w:t xml:space="preserve">Список ответственных лиц Заказчика, уполномоченных направлять запросы на внесение изменений в информацию, хранящуюся в Системе, приведен в таблице </w:t>
      </w:r>
      <w:r w:rsidRPr="000D0678">
        <w:rPr>
          <w:sz w:val="20"/>
          <w:szCs w:val="28"/>
        </w:rPr>
        <w:fldChar w:fldCharType="begin"/>
      </w:r>
      <w:r w:rsidRPr="000D0678">
        <w:rPr>
          <w:sz w:val="20"/>
          <w:szCs w:val="28"/>
        </w:rPr>
        <w:instrText xml:space="preserve"> REF _Ref146218486 \h  \* MERGEFORMAT </w:instrText>
      </w:r>
      <w:r w:rsidRPr="000D0678">
        <w:rPr>
          <w:sz w:val="20"/>
          <w:szCs w:val="28"/>
        </w:rPr>
        <w:fldChar w:fldCharType="separate"/>
      </w:r>
      <w:r w:rsidR="00D641E1">
        <w:rPr>
          <w:b/>
          <w:bCs/>
          <w:sz w:val="20"/>
          <w:szCs w:val="28"/>
        </w:rPr>
        <w:t>Ошибка! Источник ссылки не найден.</w:t>
      </w:r>
      <w:r w:rsidRPr="000D0678">
        <w:rPr>
          <w:sz w:val="20"/>
          <w:szCs w:val="28"/>
        </w:rPr>
        <w:fldChar w:fldCharType="end"/>
      </w:r>
      <w:r w:rsidRPr="000D0678">
        <w:rPr>
          <w:sz w:val="20"/>
          <w:szCs w:val="28"/>
        </w:rPr>
        <w:t>.</w:t>
      </w:r>
    </w:p>
    <w:p w14:paraId="66850B5E" w14:textId="77777777" w:rsidR="00841F3B" w:rsidRPr="000D0678" w:rsidRDefault="00841F3B" w:rsidP="00841F3B">
      <w:pPr>
        <w:pStyle w:val="34ffffff3"/>
        <w:rPr>
          <w:sz w:val="20"/>
          <w:szCs w:val="28"/>
          <w:lang w:val="en-US"/>
        </w:rPr>
      </w:pPr>
      <w:r w:rsidRPr="000D0678">
        <w:rPr>
          <w:sz w:val="20"/>
          <w:szCs w:val="28"/>
        </w:rPr>
        <w:t>Таблица Д.</w:t>
      </w:r>
      <w:r w:rsidRPr="000D0678">
        <w:rPr>
          <w:noProof/>
          <w:sz w:val="20"/>
          <w:szCs w:val="28"/>
        </w:rPr>
        <w:fldChar w:fldCharType="begin"/>
      </w:r>
      <w:r w:rsidRPr="000D0678">
        <w:rPr>
          <w:noProof/>
          <w:sz w:val="20"/>
          <w:szCs w:val="28"/>
        </w:rPr>
        <w:instrText xml:space="preserve"> SEQ Таблица_В. \* ARABIC </w:instrText>
      </w:r>
      <w:r w:rsidRPr="000D0678">
        <w:rPr>
          <w:noProof/>
          <w:sz w:val="20"/>
          <w:szCs w:val="28"/>
        </w:rPr>
        <w:fldChar w:fldCharType="separate"/>
      </w:r>
      <w:r w:rsidR="00D641E1">
        <w:rPr>
          <w:noProof/>
          <w:sz w:val="20"/>
          <w:szCs w:val="28"/>
        </w:rPr>
        <w:t>1</w:t>
      </w:r>
      <w:r w:rsidRPr="000D0678">
        <w:rPr>
          <w:noProof/>
          <w:sz w:val="20"/>
          <w:szCs w:val="28"/>
        </w:rPr>
        <w:fldChar w:fldCharType="end"/>
      </w:r>
    </w:p>
    <w:tbl>
      <w:tblPr>
        <w:tblW w:w="5000" w:type="pct"/>
        <w:jc w:val="center"/>
        <w:tblCellMar>
          <w:top w:w="15" w:type="dxa"/>
          <w:left w:w="15" w:type="dxa"/>
          <w:bottom w:w="15" w:type="dxa"/>
          <w:right w:w="15" w:type="dxa"/>
        </w:tblCellMar>
        <w:tblLook w:val="04A0" w:firstRow="1" w:lastRow="0" w:firstColumn="1" w:lastColumn="0" w:noHBand="0" w:noVBand="1"/>
      </w:tblPr>
      <w:tblGrid>
        <w:gridCol w:w="641"/>
        <w:gridCol w:w="3694"/>
        <w:gridCol w:w="2581"/>
        <w:gridCol w:w="1508"/>
        <w:gridCol w:w="1706"/>
      </w:tblGrid>
      <w:tr w:rsidR="00841F3B" w:rsidRPr="000D0678" w14:paraId="72F02149" w14:textId="77777777" w:rsidTr="008517F4">
        <w:trPr>
          <w:jc w:val="center"/>
        </w:trPr>
        <w:tc>
          <w:tcPr>
            <w:tcW w:w="4328" w:type="dxa"/>
            <w:gridSpan w:val="2"/>
            <w:vMerge w:val="restart"/>
            <w:tcBorders>
              <w:top w:val="single" w:sz="6" w:space="0" w:color="000000"/>
              <w:left w:val="single" w:sz="6" w:space="0" w:color="000000"/>
              <w:right w:val="single" w:sz="6" w:space="0" w:color="000000"/>
            </w:tcBorders>
            <w:tcMar>
              <w:top w:w="0" w:type="dxa"/>
              <w:left w:w="105" w:type="dxa"/>
              <w:bottom w:w="0" w:type="dxa"/>
              <w:right w:w="105" w:type="dxa"/>
            </w:tcMar>
            <w:hideMark/>
          </w:tcPr>
          <w:p w14:paraId="1912137B" w14:textId="77777777" w:rsidR="00841F3B" w:rsidRPr="000D0678" w:rsidRDefault="00841F3B" w:rsidP="009464A6">
            <w:pPr>
              <w:pStyle w:val="34d"/>
              <w:ind w:firstLine="0"/>
              <w:jc w:val="center"/>
              <w:rPr>
                <w:b/>
                <w:color w:val="000000"/>
                <w:sz w:val="18"/>
                <w:szCs w:val="24"/>
              </w:rPr>
            </w:pPr>
            <w:r w:rsidRPr="000D0678">
              <w:rPr>
                <w:b/>
                <w:bCs/>
                <w:color w:val="000000"/>
                <w:sz w:val="18"/>
                <w:szCs w:val="24"/>
              </w:rPr>
              <w:t>Наименование МО</w:t>
            </w:r>
          </w:p>
        </w:tc>
        <w:tc>
          <w:tcPr>
            <w:tcW w:w="2572" w:type="dxa"/>
            <w:vMerge w:val="restart"/>
            <w:tcBorders>
              <w:top w:val="single" w:sz="6" w:space="0" w:color="000000"/>
              <w:left w:val="single" w:sz="6" w:space="0" w:color="000000"/>
              <w:right w:val="single" w:sz="6" w:space="0" w:color="000000"/>
            </w:tcBorders>
          </w:tcPr>
          <w:p w14:paraId="65821299" w14:textId="77777777" w:rsidR="00841F3B" w:rsidRPr="000D0678" w:rsidRDefault="00841F3B" w:rsidP="009464A6">
            <w:pPr>
              <w:pStyle w:val="34d"/>
              <w:ind w:firstLine="0"/>
              <w:jc w:val="center"/>
              <w:rPr>
                <w:b/>
                <w:bCs/>
                <w:color w:val="000000"/>
                <w:sz w:val="18"/>
                <w:szCs w:val="24"/>
              </w:rPr>
            </w:pPr>
            <w:r w:rsidRPr="000D0678">
              <w:rPr>
                <w:b/>
                <w:bCs/>
                <w:color w:val="000000"/>
                <w:sz w:val="18"/>
                <w:szCs w:val="24"/>
              </w:rPr>
              <w:t>ФИО</w:t>
            </w:r>
          </w:p>
        </w:tc>
        <w:tc>
          <w:tcPr>
            <w:tcW w:w="323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A106B45" w14:textId="77777777" w:rsidR="00841F3B" w:rsidRPr="000D0678" w:rsidRDefault="00841F3B" w:rsidP="009464A6">
            <w:pPr>
              <w:pStyle w:val="34d"/>
              <w:ind w:firstLine="0"/>
              <w:jc w:val="center"/>
              <w:rPr>
                <w:b/>
                <w:color w:val="000000"/>
                <w:sz w:val="18"/>
                <w:szCs w:val="24"/>
              </w:rPr>
            </w:pPr>
            <w:r w:rsidRPr="000D0678">
              <w:rPr>
                <w:b/>
                <w:bCs/>
                <w:color w:val="000000"/>
                <w:sz w:val="18"/>
                <w:szCs w:val="24"/>
              </w:rPr>
              <w:t>Контактные данные</w:t>
            </w:r>
          </w:p>
        </w:tc>
      </w:tr>
      <w:tr w:rsidR="00841F3B" w:rsidRPr="000D0678" w14:paraId="6DF78DA2" w14:textId="77777777" w:rsidTr="008517F4">
        <w:trPr>
          <w:jc w:val="center"/>
        </w:trPr>
        <w:tc>
          <w:tcPr>
            <w:tcW w:w="4365" w:type="dxa"/>
            <w:gridSpan w:val="2"/>
            <w:vMerge/>
            <w:tcBorders>
              <w:left w:val="single" w:sz="6" w:space="0" w:color="000000"/>
              <w:bottom w:val="double" w:sz="4" w:space="0" w:color="auto"/>
              <w:right w:val="single" w:sz="6" w:space="0" w:color="000000"/>
            </w:tcBorders>
            <w:tcMar>
              <w:top w:w="0" w:type="dxa"/>
              <w:left w:w="105" w:type="dxa"/>
              <w:bottom w:w="0" w:type="dxa"/>
              <w:right w:w="105" w:type="dxa"/>
            </w:tcMar>
          </w:tcPr>
          <w:p w14:paraId="0139EAF4" w14:textId="77777777" w:rsidR="00841F3B" w:rsidRPr="000D0678" w:rsidRDefault="00841F3B" w:rsidP="009464A6">
            <w:pPr>
              <w:pStyle w:val="34d"/>
              <w:ind w:firstLine="0"/>
              <w:jc w:val="center"/>
              <w:rPr>
                <w:b/>
                <w:bCs/>
                <w:color w:val="000000"/>
                <w:sz w:val="18"/>
                <w:szCs w:val="24"/>
              </w:rPr>
            </w:pPr>
          </w:p>
        </w:tc>
        <w:tc>
          <w:tcPr>
            <w:tcW w:w="2607" w:type="dxa"/>
            <w:vMerge/>
            <w:tcBorders>
              <w:left w:val="single" w:sz="6" w:space="0" w:color="000000"/>
              <w:bottom w:val="double" w:sz="4" w:space="0" w:color="auto"/>
              <w:right w:val="single" w:sz="6" w:space="0" w:color="000000"/>
            </w:tcBorders>
          </w:tcPr>
          <w:p w14:paraId="25F748D1" w14:textId="77777777" w:rsidR="00841F3B" w:rsidRPr="000D0678" w:rsidRDefault="00841F3B" w:rsidP="009464A6">
            <w:pPr>
              <w:pStyle w:val="34d"/>
              <w:ind w:firstLine="0"/>
              <w:jc w:val="center"/>
              <w:rPr>
                <w:b/>
                <w:bCs/>
                <w:color w:val="000000"/>
                <w:sz w:val="18"/>
                <w:szCs w:val="24"/>
              </w:rPr>
            </w:pPr>
          </w:p>
        </w:tc>
        <w:tc>
          <w:tcPr>
            <w:tcW w:w="1512" w:type="dxa"/>
            <w:tcBorders>
              <w:top w:val="single" w:sz="6" w:space="0" w:color="000000"/>
              <w:left w:val="single" w:sz="6" w:space="0" w:color="000000"/>
              <w:bottom w:val="double" w:sz="4" w:space="0" w:color="auto"/>
              <w:right w:val="single" w:sz="6" w:space="0" w:color="000000"/>
            </w:tcBorders>
            <w:tcMar>
              <w:top w:w="0" w:type="dxa"/>
              <w:left w:w="105" w:type="dxa"/>
              <w:bottom w:w="0" w:type="dxa"/>
              <w:right w:w="105" w:type="dxa"/>
            </w:tcMar>
          </w:tcPr>
          <w:p w14:paraId="1AB139EB" w14:textId="77777777" w:rsidR="00841F3B" w:rsidRPr="000D0678" w:rsidRDefault="00841F3B" w:rsidP="009464A6">
            <w:pPr>
              <w:pStyle w:val="34d"/>
              <w:ind w:firstLine="0"/>
              <w:jc w:val="center"/>
              <w:rPr>
                <w:b/>
                <w:bCs/>
                <w:color w:val="000000"/>
                <w:sz w:val="18"/>
                <w:szCs w:val="24"/>
                <w:lang w:val="en-US"/>
              </w:rPr>
            </w:pPr>
            <w:r w:rsidRPr="000D0678">
              <w:rPr>
                <w:b/>
                <w:bCs/>
                <w:color w:val="000000"/>
                <w:sz w:val="18"/>
                <w:szCs w:val="24"/>
                <w:lang w:val="en-US"/>
              </w:rPr>
              <w:t>E-mail</w:t>
            </w:r>
          </w:p>
        </w:tc>
        <w:tc>
          <w:tcPr>
            <w:tcW w:w="1646" w:type="dxa"/>
            <w:tcBorders>
              <w:top w:val="single" w:sz="6" w:space="0" w:color="000000"/>
              <w:left w:val="single" w:sz="6" w:space="0" w:color="000000"/>
              <w:bottom w:val="double" w:sz="4" w:space="0" w:color="auto"/>
              <w:right w:val="single" w:sz="6" w:space="0" w:color="000000"/>
            </w:tcBorders>
          </w:tcPr>
          <w:p w14:paraId="1C07AFFF" w14:textId="77777777" w:rsidR="00841F3B" w:rsidRPr="000D0678" w:rsidRDefault="00841F3B" w:rsidP="009464A6">
            <w:pPr>
              <w:pStyle w:val="34d"/>
              <w:ind w:firstLine="0"/>
              <w:jc w:val="center"/>
              <w:rPr>
                <w:b/>
                <w:bCs/>
                <w:color w:val="000000"/>
                <w:sz w:val="18"/>
                <w:szCs w:val="24"/>
              </w:rPr>
            </w:pPr>
            <w:r w:rsidRPr="000D0678">
              <w:rPr>
                <w:b/>
                <w:bCs/>
                <w:color w:val="000000"/>
                <w:sz w:val="18"/>
                <w:szCs w:val="24"/>
              </w:rPr>
              <w:t>Телефон</w:t>
            </w:r>
          </w:p>
        </w:tc>
      </w:tr>
      <w:tr w:rsidR="008517F4" w:rsidRPr="000D0678" w14:paraId="28079531" w14:textId="77777777" w:rsidTr="0008395A">
        <w:trPr>
          <w:jc w:val="center"/>
        </w:trPr>
        <w:tc>
          <w:tcPr>
            <w:tcW w:w="644" w:type="dxa"/>
            <w:vMerge w:val="restart"/>
            <w:tcBorders>
              <w:top w:val="double" w:sz="4" w:space="0" w:color="auto"/>
              <w:left w:val="single" w:sz="4" w:space="0" w:color="auto"/>
            </w:tcBorders>
            <w:tcMar>
              <w:top w:w="0" w:type="dxa"/>
              <w:left w:w="105" w:type="dxa"/>
              <w:bottom w:w="0" w:type="dxa"/>
              <w:right w:w="105" w:type="dxa"/>
            </w:tcMar>
            <w:hideMark/>
          </w:tcPr>
          <w:p w14:paraId="77440A9F" w14:textId="77777777" w:rsidR="008517F4" w:rsidRPr="000D0678" w:rsidRDefault="008517F4" w:rsidP="009464A6">
            <w:pPr>
              <w:pStyle w:val="34d"/>
              <w:spacing w:line="240" w:lineRule="auto"/>
              <w:ind w:firstLine="0"/>
              <w:rPr>
                <w:bCs/>
                <w:color w:val="000000"/>
                <w:sz w:val="18"/>
                <w:szCs w:val="24"/>
              </w:rPr>
            </w:pPr>
            <w:r w:rsidRPr="000D0678">
              <w:rPr>
                <w:bCs/>
                <w:color w:val="000000"/>
                <w:sz w:val="18"/>
                <w:szCs w:val="24"/>
              </w:rPr>
              <w:t>1</w:t>
            </w:r>
          </w:p>
          <w:p w14:paraId="4D0166B1" w14:textId="74ECCF65" w:rsidR="008517F4" w:rsidRPr="000D0678" w:rsidRDefault="008517F4" w:rsidP="009464A6">
            <w:pPr>
              <w:pStyle w:val="34d"/>
              <w:spacing w:line="240" w:lineRule="auto"/>
              <w:rPr>
                <w:bCs/>
                <w:color w:val="000000"/>
                <w:sz w:val="18"/>
                <w:szCs w:val="24"/>
              </w:rPr>
            </w:pPr>
            <w:r w:rsidRPr="000D0678">
              <w:rPr>
                <w:bCs/>
                <w:color w:val="000000"/>
                <w:sz w:val="18"/>
                <w:szCs w:val="24"/>
              </w:rPr>
              <w:t>4</w:t>
            </w:r>
          </w:p>
        </w:tc>
        <w:tc>
          <w:tcPr>
            <w:tcW w:w="3721" w:type="dxa"/>
            <w:vMerge w:val="restart"/>
            <w:tcBorders>
              <w:top w:val="double" w:sz="4" w:space="0" w:color="auto"/>
              <w:right w:val="single" w:sz="4" w:space="0" w:color="auto"/>
            </w:tcBorders>
            <w:tcMar>
              <w:top w:w="0" w:type="dxa"/>
              <w:left w:w="105" w:type="dxa"/>
              <w:bottom w:w="0" w:type="dxa"/>
              <w:right w:w="105" w:type="dxa"/>
            </w:tcMar>
            <w:hideMark/>
          </w:tcPr>
          <w:p w14:paraId="49CD66A6" w14:textId="7BEDA561" w:rsidR="008517F4" w:rsidRPr="000D0678" w:rsidRDefault="008517F4" w:rsidP="009464A6">
            <w:pPr>
              <w:pStyle w:val="34d"/>
              <w:ind w:hanging="11"/>
              <w:jc w:val="left"/>
              <w:rPr>
                <w:bCs/>
                <w:color w:val="000000"/>
                <w:sz w:val="18"/>
                <w:szCs w:val="24"/>
              </w:rPr>
            </w:pPr>
            <w:r w:rsidRPr="000D0678">
              <w:rPr>
                <w:bCs/>
                <w:color w:val="000000"/>
                <w:sz w:val="18"/>
                <w:szCs w:val="24"/>
              </w:rPr>
              <w:t>Областное государственное автономное учреждение здравоохранения «Иркутская городская клиническая больница №8»</w:t>
            </w:r>
          </w:p>
        </w:tc>
        <w:tc>
          <w:tcPr>
            <w:tcW w:w="2607" w:type="dxa"/>
            <w:tcBorders>
              <w:top w:val="double" w:sz="4" w:space="0" w:color="auto"/>
              <w:left w:val="single" w:sz="4" w:space="0" w:color="auto"/>
              <w:bottom w:val="single" w:sz="6" w:space="0" w:color="000000"/>
              <w:right w:val="single" w:sz="6" w:space="0" w:color="000000"/>
            </w:tcBorders>
          </w:tcPr>
          <w:p w14:paraId="67E7B9AE" w14:textId="77777777" w:rsidR="008517F4" w:rsidRPr="000D0678" w:rsidRDefault="008517F4" w:rsidP="009464A6">
            <w:pPr>
              <w:pStyle w:val="34d"/>
              <w:rPr>
                <w:bCs/>
                <w:color w:val="000000"/>
                <w:sz w:val="18"/>
                <w:szCs w:val="24"/>
              </w:rPr>
            </w:pPr>
          </w:p>
        </w:tc>
        <w:tc>
          <w:tcPr>
            <w:tcW w:w="1512" w:type="dxa"/>
            <w:vMerge w:val="restart"/>
            <w:tcBorders>
              <w:top w:val="double" w:sz="4" w:space="0" w:color="auto"/>
              <w:left w:val="single" w:sz="6" w:space="0" w:color="000000"/>
              <w:right w:val="single" w:sz="6" w:space="0" w:color="000000"/>
            </w:tcBorders>
            <w:tcMar>
              <w:top w:w="0" w:type="dxa"/>
              <w:left w:w="105" w:type="dxa"/>
              <w:bottom w:w="0" w:type="dxa"/>
              <w:right w:w="105" w:type="dxa"/>
            </w:tcMar>
            <w:vAlign w:val="center"/>
            <w:hideMark/>
          </w:tcPr>
          <w:p w14:paraId="3FCB3E13" w14:textId="53823EFC" w:rsidR="008517F4" w:rsidRPr="000D0678" w:rsidRDefault="008517F4" w:rsidP="008517F4">
            <w:pPr>
              <w:pStyle w:val="34d"/>
              <w:ind w:firstLine="0"/>
              <w:jc w:val="center"/>
              <w:rPr>
                <w:bCs/>
                <w:color w:val="000000"/>
                <w:sz w:val="18"/>
                <w:szCs w:val="24"/>
                <w:lang w:val="en-US"/>
              </w:rPr>
            </w:pPr>
            <w:r w:rsidRPr="000D0678">
              <w:rPr>
                <w:bCs/>
                <w:color w:val="000000"/>
                <w:sz w:val="18"/>
                <w:szCs w:val="24"/>
                <w:lang w:val="en-US"/>
              </w:rPr>
              <w:t>info@gkb8.ru</w:t>
            </w:r>
          </w:p>
        </w:tc>
        <w:tc>
          <w:tcPr>
            <w:tcW w:w="1646" w:type="dxa"/>
            <w:vMerge w:val="restart"/>
            <w:tcBorders>
              <w:top w:val="double" w:sz="4" w:space="0" w:color="auto"/>
              <w:left w:val="single" w:sz="6" w:space="0" w:color="000000"/>
              <w:right w:val="single" w:sz="6" w:space="0" w:color="000000"/>
            </w:tcBorders>
            <w:vAlign w:val="center"/>
          </w:tcPr>
          <w:p w14:paraId="73192E06" w14:textId="452FBD69" w:rsidR="008517F4" w:rsidRPr="000D0678" w:rsidRDefault="008517F4" w:rsidP="008517F4">
            <w:pPr>
              <w:pStyle w:val="34d"/>
              <w:ind w:hanging="30"/>
              <w:jc w:val="center"/>
              <w:rPr>
                <w:bCs/>
                <w:color w:val="000000"/>
                <w:sz w:val="18"/>
                <w:szCs w:val="24"/>
              </w:rPr>
            </w:pPr>
            <w:r w:rsidRPr="000D0678">
              <w:rPr>
                <w:bCs/>
                <w:color w:val="000000"/>
                <w:sz w:val="18"/>
                <w:szCs w:val="24"/>
              </w:rPr>
              <w:t>(3952) 500-533</w:t>
            </w:r>
          </w:p>
        </w:tc>
      </w:tr>
      <w:tr w:rsidR="008517F4" w:rsidRPr="000D0678" w14:paraId="3B2921E5" w14:textId="77777777" w:rsidTr="008517F4">
        <w:trPr>
          <w:jc w:val="center"/>
        </w:trPr>
        <w:tc>
          <w:tcPr>
            <w:tcW w:w="638" w:type="dxa"/>
            <w:vMerge/>
            <w:tcBorders>
              <w:left w:val="single" w:sz="4" w:space="0" w:color="auto"/>
            </w:tcBorders>
            <w:tcMar>
              <w:top w:w="0" w:type="dxa"/>
              <w:left w:w="105" w:type="dxa"/>
              <w:bottom w:w="0" w:type="dxa"/>
              <w:right w:w="105" w:type="dxa"/>
            </w:tcMar>
            <w:hideMark/>
          </w:tcPr>
          <w:p w14:paraId="45F339C3" w14:textId="095E0720" w:rsidR="008517F4" w:rsidRPr="000D0678" w:rsidRDefault="008517F4" w:rsidP="009464A6">
            <w:pPr>
              <w:pStyle w:val="34d"/>
              <w:spacing w:line="240" w:lineRule="auto"/>
              <w:rPr>
                <w:bCs/>
                <w:color w:val="000000"/>
                <w:sz w:val="18"/>
                <w:szCs w:val="24"/>
              </w:rPr>
            </w:pPr>
          </w:p>
        </w:tc>
        <w:tc>
          <w:tcPr>
            <w:tcW w:w="3690" w:type="dxa"/>
            <w:vMerge/>
            <w:tcBorders>
              <w:right w:val="single" w:sz="4" w:space="0" w:color="auto"/>
            </w:tcBorders>
            <w:tcMar>
              <w:top w:w="0" w:type="dxa"/>
              <w:left w:w="105" w:type="dxa"/>
              <w:bottom w:w="0" w:type="dxa"/>
              <w:right w:w="105" w:type="dxa"/>
            </w:tcMar>
            <w:hideMark/>
          </w:tcPr>
          <w:p w14:paraId="1EFBDA30" w14:textId="77777777" w:rsidR="008517F4" w:rsidRPr="000D0678" w:rsidRDefault="008517F4" w:rsidP="009464A6">
            <w:pPr>
              <w:pStyle w:val="34d"/>
              <w:rPr>
                <w:bCs/>
                <w:color w:val="000000"/>
                <w:sz w:val="18"/>
                <w:szCs w:val="24"/>
              </w:rPr>
            </w:pPr>
          </w:p>
        </w:tc>
        <w:tc>
          <w:tcPr>
            <w:tcW w:w="2572" w:type="dxa"/>
            <w:tcBorders>
              <w:top w:val="single" w:sz="6" w:space="0" w:color="000000"/>
              <w:left w:val="single" w:sz="4" w:space="0" w:color="auto"/>
              <w:bottom w:val="single" w:sz="6" w:space="0" w:color="000000"/>
              <w:right w:val="single" w:sz="6" w:space="0" w:color="000000"/>
            </w:tcBorders>
          </w:tcPr>
          <w:p w14:paraId="3EEE2FF1" w14:textId="77777777" w:rsidR="008517F4" w:rsidRPr="000D0678" w:rsidRDefault="008517F4" w:rsidP="009464A6">
            <w:pPr>
              <w:pStyle w:val="34d"/>
              <w:rPr>
                <w:bCs/>
                <w:color w:val="000000"/>
                <w:sz w:val="18"/>
                <w:szCs w:val="24"/>
              </w:rPr>
            </w:pPr>
          </w:p>
        </w:tc>
        <w:tc>
          <w:tcPr>
            <w:tcW w:w="1558" w:type="dxa"/>
            <w:vMerge/>
            <w:tcBorders>
              <w:left w:val="single" w:sz="6" w:space="0" w:color="000000"/>
              <w:right w:val="single" w:sz="6" w:space="0" w:color="000000"/>
            </w:tcBorders>
            <w:tcMar>
              <w:top w:w="0" w:type="dxa"/>
              <w:left w:w="105" w:type="dxa"/>
              <w:bottom w:w="0" w:type="dxa"/>
              <w:right w:w="105" w:type="dxa"/>
            </w:tcMar>
            <w:hideMark/>
          </w:tcPr>
          <w:p w14:paraId="52B1F57C" w14:textId="77777777" w:rsidR="008517F4" w:rsidRPr="000D0678" w:rsidRDefault="008517F4" w:rsidP="009464A6">
            <w:pPr>
              <w:pStyle w:val="34d"/>
              <w:rPr>
                <w:bCs/>
                <w:color w:val="000000"/>
                <w:sz w:val="18"/>
                <w:szCs w:val="24"/>
              </w:rPr>
            </w:pPr>
          </w:p>
        </w:tc>
        <w:tc>
          <w:tcPr>
            <w:tcW w:w="1672" w:type="dxa"/>
            <w:vMerge/>
            <w:tcBorders>
              <w:left w:val="single" w:sz="6" w:space="0" w:color="000000"/>
              <w:right w:val="single" w:sz="6" w:space="0" w:color="000000"/>
            </w:tcBorders>
            <w:vAlign w:val="center"/>
          </w:tcPr>
          <w:p w14:paraId="10237416" w14:textId="77777777" w:rsidR="008517F4" w:rsidRPr="000D0678" w:rsidRDefault="008517F4" w:rsidP="008517F4">
            <w:pPr>
              <w:pStyle w:val="34d"/>
              <w:jc w:val="center"/>
              <w:rPr>
                <w:bCs/>
                <w:color w:val="000000"/>
                <w:sz w:val="18"/>
                <w:szCs w:val="24"/>
              </w:rPr>
            </w:pPr>
          </w:p>
        </w:tc>
      </w:tr>
      <w:tr w:rsidR="008517F4" w:rsidRPr="000D0678" w14:paraId="4293A59D" w14:textId="77777777" w:rsidTr="008517F4">
        <w:trPr>
          <w:trHeight w:val="283"/>
          <w:jc w:val="center"/>
        </w:trPr>
        <w:tc>
          <w:tcPr>
            <w:tcW w:w="638" w:type="dxa"/>
            <w:vMerge/>
            <w:tcBorders>
              <w:left w:val="single" w:sz="4" w:space="0" w:color="auto"/>
            </w:tcBorders>
            <w:tcMar>
              <w:top w:w="0" w:type="dxa"/>
              <w:left w:w="105" w:type="dxa"/>
              <w:bottom w:w="0" w:type="dxa"/>
              <w:right w:w="105" w:type="dxa"/>
            </w:tcMar>
            <w:hideMark/>
          </w:tcPr>
          <w:p w14:paraId="340626FC" w14:textId="3FBD93FB" w:rsidR="008517F4" w:rsidRPr="000D0678" w:rsidRDefault="008517F4" w:rsidP="009464A6">
            <w:pPr>
              <w:pStyle w:val="34d"/>
              <w:spacing w:line="240" w:lineRule="auto"/>
              <w:rPr>
                <w:bCs/>
                <w:color w:val="000000"/>
                <w:sz w:val="18"/>
                <w:szCs w:val="24"/>
              </w:rPr>
            </w:pPr>
          </w:p>
        </w:tc>
        <w:tc>
          <w:tcPr>
            <w:tcW w:w="3690" w:type="dxa"/>
            <w:vMerge/>
            <w:tcBorders>
              <w:right w:val="single" w:sz="4" w:space="0" w:color="auto"/>
            </w:tcBorders>
            <w:tcMar>
              <w:top w:w="0" w:type="dxa"/>
              <w:left w:w="105" w:type="dxa"/>
              <w:bottom w:w="0" w:type="dxa"/>
              <w:right w:w="105" w:type="dxa"/>
            </w:tcMar>
            <w:hideMark/>
          </w:tcPr>
          <w:p w14:paraId="6B124E63" w14:textId="77777777" w:rsidR="008517F4" w:rsidRPr="000D0678" w:rsidRDefault="008517F4" w:rsidP="009464A6">
            <w:pPr>
              <w:pStyle w:val="34d"/>
              <w:rPr>
                <w:bCs/>
                <w:color w:val="000000"/>
                <w:sz w:val="18"/>
                <w:szCs w:val="24"/>
              </w:rPr>
            </w:pPr>
          </w:p>
        </w:tc>
        <w:tc>
          <w:tcPr>
            <w:tcW w:w="2572" w:type="dxa"/>
            <w:tcBorders>
              <w:top w:val="single" w:sz="6" w:space="0" w:color="000000"/>
              <w:left w:val="single" w:sz="4" w:space="0" w:color="auto"/>
              <w:bottom w:val="single" w:sz="6" w:space="0" w:color="000000"/>
              <w:right w:val="single" w:sz="6" w:space="0" w:color="000000"/>
            </w:tcBorders>
          </w:tcPr>
          <w:p w14:paraId="385618B0" w14:textId="77777777" w:rsidR="008517F4" w:rsidRPr="000D0678" w:rsidRDefault="008517F4" w:rsidP="009464A6">
            <w:pPr>
              <w:pStyle w:val="34d"/>
              <w:rPr>
                <w:bCs/>
                <w:color w:val="000000"/>
                <w:sz w:val="18"/>
                <w:szCs w:val="24"/>
              </w:rPr>
            </w:pPr>
          </w:p>
        </w:tc>
        <w:tc>
          <w:tcPr>
            <w:tcW w:w="1558" w:type="dxa"/>
            <w:vMerge/>
            <w:tcBorders>
              <w:left w:val="single" w:sz="6" w:space="0" w:color="000000"/>
              <w:right w:val="single" w:sz="6" w:space="0" w:color="000000"/>
            </w:tcBorders>
            <w:tcMar>
              <w:top w:w="0" w:type="dxa"/>
              <w:left w:w="105" w:type="dxa"/>
              <w:bottom w:w="0" w:type="dxa"/>
              <w:right w:w="105" w:type="dxa"/>
            </w:tcMar>
            <w:hideMark/>
          </w:tcPr>
          <w:p w14:paraId="59FDE0FE" w14:textId="77777777" w:rsidR="008517F4" w:rsidRPr="000D0678" w:rsidRDefault="008517F4" w:rsidP="009464A6">
            <w:pPr>
              <w:pStyle w:val="34d"/>
              <w:rPr>
                <w:bCs/>
                <w:color w:val="000000"/>
                <w:sz w:val="18"/>
                <w:szCs w:val="24"/>
              </w:rPr>
            </w:pPr>
          </w:p>
        </w:tc>
        <w:tc>
          <w:tcPr>
            <w:tcW w:w="1672" w:type="dxa"/>
            <w:vMerge/>
            <w:tcBorders>
              <w:left w:val="single" w:sz="6" w:space="0" w:color="000000"/>
              <w:right w:val="single" w:sz="6" w:space="0" w:color="000000"/>
            </w:tcBorders>
            <w:vAlign w:val="center"/>
          </w:tcPr>
          <w:p w14:paraId="7BAD4DEE" w14:textId="77777777" w:rsidR="008517F4" w:rsidRPr="000D0678" w:rsidRDefault="008517F4" w:rsidP="008517F4">
            <w:pPr>
              <w:pStyle w:val="34d"/>
              <w:jc w:val="center"/>
              <w:rPr>
                <w:bCs/>
                <w:color w:val="000000"/>
                <w:sz w:val="18"/>
                <w:szCs w:val="24"/>
              </w:rPr>
            </w:pPr>
          </w:p>
        </w:tc>
      </w:tr>
      <w:tr w:rsidR="008517F4" w:rsidRPr="000D0678" w14:paraId="690BEAC4" w14:textId="77777777" w:rsidTr="008517F4">
        <w:trPr>
          <w:trHeight w:val="283"/>
          <w:jc w:val="center"/>
        </w:trPr>
        <w:tc>
          <w:tcPr>
            <w:tcW w:w="638" w:type="dxa"/>
            <w:vMerge/>
            <w:tcBorders>
              <w:left w:val="single" w:sz="4" w:space="0" w:color="auto"/>
              <w:bottom w:val="single" w:sz="4" w:space="0" w:color="auto"/>
            </w:tcBorders>
            <w:tcMar>
              <w:top w:w="0" w:type="dxa"/>
              <w:left w:w="105" w:type="dxa"/>
              <w:bottom w:w="0" w:type="dxa"/>
              <w:right w:w="105" w:type="dxa"/>
            </w:tcMar>
          </w:tcPr>
          <w:p w14:paraId="35453F25" w14:textId="084D616F" w:rsidR="008517F4" w:rsidRPr="000D0678" w:rsidRDefault="008517F4" w:rsidP="009464A6">
            <w:pPr>
              <w:pStyle w:val="34d"/>
              <w:spacing w:line="240" w:lineRule="auto"/>
              <w:ind w:firstLine="0"/>
              <w:rPr>
                <w:bCs/>
                <w:color w:val="000000"/>
                <w:sz w:val="18"/>
                <w:szCs w:val="24"/>
              </w:rPr>
            </w:pPr>
          </w:p>
        </w:tc>
        <w:tc>
          <w:tcPr>
            <w:tcW w:w="3690" w:type="dxa"/>
            <w:vMerge/>
            <w:tcBorders>
              <w:bottom w:val="single" w:sz="4" w:space="0" w:color="auto"/>
              <w:right w:val="single" w:sz="4" w:space="0" w:color="auto"/>
            </w:tcBorders>
            <w:tcMar>
              <w:top w:w="0" w:type="dxa"/>
              <w:left w:w="105" w:type="dxa"/>
              <w:bottom w:w="0" w:type="dxa"/>
              <w:right w:w="105" w:type="dxa"/>
            </w:tcMar>
          </w:tcPr>
          <w:p w14:paraId="3C943061" w14:textId="77777777" w:rsidR="008517F4" w:rsidRPr="000D0678" w:rsidRDefault="008517F4" w:rsidP="009464A6">
            <w:pPr>
              <w:pStyle w:val="34d"/>
              <w:rPr>
                <w:bCs/>
                <w:color w:val="000000"/>
                <w:sz w:val="18"/>
                <w:szCs w:val="24"/>
              </w:rPr>
            </w:pPr>
          </w:p>
        </w:tc>
        <w:tc>
          <w:tcPr>
            <w:tcW w:w="2572" w:type="dxa"/>
            <w:tcBorders>
              <w:top w:val="single" w:sz="6" w:space="0" w:color="000000"/>
              <w:left w:val="single" w:sz="4" w:space="0" w:color="auto"/>
              <w:bottom w:val="single" w:sz="6" w:space="0" w:color="000000"/>
              <w:right w:val="single" w:sz="6" w:space="0" w:color="000000"/>
            </w:tcBorders>
          </w:tcPr>
          <w:p w14:paraId="1C10CD16" w14:textId="77777777" w:rsidR="008517F4" w:rsidRPr="000D0678" w:rsidRDefault="008517F4" w:rsidP="009464A6">
            <w:pPr>
              <w:pStyle w:val="34d"/>
              <w:rPr>
                <w:bCs/>
                <w:color w:val="000000"/>
                <w:sz w:val="18"/>
                <w:szCs w:val="24"/>
              </w:rPr>
            </w:pPr>
          </w:p>
        </w:tc>
        <w:tc>
          <w:tcPr>
            <w:tcW w:w="1558" w:type="dxa"/>
            <w:vMerge/>
            <w:tcBorders>
              <w:left w:val="single" w:sz="6" w:space="0" w:color="000000"/>
              <w:bottom w:val="single" w:sz="6" w:space="0" w:color="000000"/>
              <w:right w:val="single" w:sz="6" w:space="0" w:color="000000"/>
            </w:tcBorders>
            <w:tcMar>
              <w:top w:w="0" w:type="dxa"/>
              <w:left w:w="105" w:type="dxa"/>
              <w:bottom w:w="0" w:type="dxa"/>
              <w:right w:w="105" w:type="dxa"/>
            </w:tcMar>
          </w:tcPr>
          <w:p w14:paraId="4B988248" w14:textId="77777777" w:rsidR="008517F4" w:rsidRPr="000D0678" w:rsidRDefault="008517F4" w:rsidP="009464A6">
            <w:pPr>
              <w:pStyle w:val="34d"/>
              <w:rPr>
                <w:bCs/>
                <w:color w:val="000000"/>
                <w:sz w:val="18"/>
                <w:szCs w:val="24"/>
              </w:rPr>
            </w:pPr>
          </w:p>
        </w:tc>
        <w:tc>
          <w:tcPr>
            <w:tcW w:w="1672" w:type="dxa"/>
            <w:vMerge/>
            <w:tcBorders>
              <w:left w:val="single" w:sz="6" w:space="0" w:color="000000"/>
              <w:bottom w:val="single" w:sz="6" w:space="0" w:color="000000"/>
              <w:right w:val="single" w:sz="6" w:space="0" w:color="000000"/>
            </w:tcBorders>
            <w:vAlign w:val="center"/>
          </w:tcPr>
          <w:p w14:paraId="34CAF453" w14:textId="77777777" w:rsidR="008517F4" w:rsidRPr="000D0678" w:rsidRDefault="008517F4" w:rsidP="008517F4">
            <w:pPr>
              <w:pStyle w:val="34d"/>
              <w:jc w:val="center"/>
              <w:rPr>
                <w:bCs/>
                <w:color w:val="000000"/>
                <w:sz w:val="18"/>
                <w:szCs w:val="24"/>
              </w:rPr>
            </w:pPr>
          </w:p>
        </w:tc>
      </w:tr>
    </w:tbl>
    <w:p w14:paraId="37BA09B3" w14:textId="77777777" w:rsidR="00841F3B" w:rsidRPr="000D0678" w:rsidRDefault="00841F3B" w:rsidP="00841F3B">
      <w:pPr>
        <w:pStyle w:val="34d"/>
        <w:rPr>
          <w:sz w:val="20"/>
          <w:lang w:eastAsia="en-US"/>
        </w:rPr>
      </w:pPr>
    </w:p>
    <w:p w14:paraId="5968F924" w14:textId="77777777" w:rsidR="0008395A" w:rsidRPr="000D0678" w:rsidRDefault="0008395A" w:rsidP="00044353">
      <w:pPr>
        <w:pStyle w:val="34d"/>
        <w:rPr>
          <w:sz w:val="20"/>
        </w:rPr>
        <w:sectPr w:rsidR="0008395A" w:rsidRPr="000D0678" w:rsidSect="00EA7CDE">
          <w:headerReference w:type="default" r:id="rId19"/>
          <w:footerReference w:type="first" r:id="rId20"/>
          <w:pgSz w:w="11906" w:h="16838"/>
          <w:pgMar w:top="709" w:right="710" w:bottom="709" w:left="1276" w:header="567" w:footer="567" w:gutter="0"/>
          <w:cols w:space="720"/>
          <w:docGrid w:linePitch="299"/>
        </w:sectPr>
      </w:pPr>
    </w:p>
    <w:p w14:paraId="1006FE18"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Приложение № 3</w:t>
      </w:r>
    </w:p>
    <w:p w14:paraId="774E9843"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к Договору № 071-24</w:t>
      </w:r>
    </w:p>
    <w:p w14:paraId="1D342F5D" w14:textId="188F0611"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 xml:space="preserve">от </w:t>
      </w:r>
      <w:r w:rsidR="007A537A" w:rsidRPr="007A537A">
        <w:rPr>
          <w:rFonts w:ascii="Times New Roman" w:hAnsi="Times New Roman"/>
          <w:sz w:val="20"/>
          <w:szCs w:val="20"/>
        </w:rPr>
        <w:t>«27»  апреля  2024 г.</w:t>
      </w:r>
    </w:p>
    <w:p w14:paraId="7609C159" w14:textId="77777777" w:rsidR="0008395A" w:rsidRPr="000D0678" w:rsidRDefault="0008395A" w:rsidP="0008395A">
      <w:pPr>
        <w:jc w:val="center"/>
        <w:rPr>
          <w:rFonts w:ascii="Times New Roman" w:hAnsi="Times New Roman" w:cs="Times New Roman"/>
          <w:b/>
          <w:sz w:val="20"/>
          <w:szCs w:val="20"/>
        </w:rPr>
      </w:pPr>
      <w:r w:rsidRPr="000D0678">
        <w:rPr>
          <w:rFonts w:ascii="Times New Roman" w:hAnsi="Times New Roman" w:cs="Times New Roman"/>
          <w:b/>
          <w:sz w:val="20"/>
          <w:szCs w:val="20"/>
        </w:rPr>
        <w:t>Соглашение</w:t>
      </w:r>
      <w:r w:rsidRPr="000D0678">
        <w:rPr>
          <w:rFonts w:ascii="Times New Roman" w:hAnsi="Times New Roman" w:cs="Times New Roman"/>
          <w:b/>
          <w:sz w:val="20"/>
          <w:szCs w:val="20"/>
        </w:rPr>
        <w:br/>
        <w:t>о мерах по обеспечению защиты персональных данных</w:t>
      </w:r>
    </w:p>
    <w:p w14:paraId="6F4B66DE" w14:textId="77777777" w:rsidR="0008395A" w:rsidRPr="000D0678" w:rsidRDefault="0008395A" w:rsidP="0008395A">
      <w:pPr>
        <w:jc w:val="center"/>
        <w:rPr>
          <w:b/>
          <w:sz w:val="20"/>
          <w:szCs w:val="20"/>
        </w:rPr>
      </w:pPr>
    </w:p>
    <w:p w14:paraId="3AB65673" w14:textId="77777777" w:rsidR="0008395A" w:rsidRPr="000D0678" w:rsidRDefault="0008395A" w:rsidP="0008395A">
      <w:pPr>
        <w:ind w:firstLine="567"/>
        <w:jc w:val="both"/>
        <w:rPr>
          <w:rFonts w:ascii="Times New Roman" w:hAnsi="Times New Roman" w:cs="Times New Roman"/>
          <w:sz w:val="20"/>
          <w:szCs w:val="20"/>
        </w:rPr>
      </w:pPr>
      <w:r w:rsidRPr="000D0678">
        <w:rPr>
          <w:rFonts w:ascii="Times New Roman" w:hAnsi="Times New Roman" w:cs="Times New Roman"/>
          <w:sz w:val="20"/>
          <w:szCs w:val="20"/>
        </w:rPr>
        <w:t>В целях исполнения Договора Стороны, заключили настоящее соглашение о нижеследующем:</w:t>
      </w:r>
    </w:p>
    <w:p w14:paraId="001F40BD" w14:textId="1FF67255"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1. Настоящим Соглашением регулируется распределение обязанностей Сторон по защите персональных данных, обработка которых осуществляется Заказчиком с использованием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Каждая из Сторон обеспечивает защиту персональных данных от случайной утери, несанкционированного доступа, изменения или распространения в зоне своей ответственности.</w:t>
      </w:r>
    </w:p>
    <w:p w14:paraId="4A0346A9" w14:textId="47152F4A"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2. Защита персональных данных, обработка которых осуществляется Заказчиком с использованием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xml:space="preserve"> обеспечивается каждой из Сторон в соответствии с законодательством Российской Федерации и настоящим Соглашением.</w:t>
      </w:r>
    </w:p>
    <w:p w14:paraId="7ABA9D7B"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3. Исполнитель не в праве осуществлять сбор, запись, систематизацию, накопление, уточнение (обновление, изменение), извлечение, использование, распространение, обезличивание, блокирование, удаление, уничтожение персональных данных.</w:t>
      </w:r>
    </w:p>
    <w:p w14:paraId="643868F9"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4. Исполнитель при обработке Заказчиком персональных данных обязан принимать в зоне своей ответственности необходимые организационные и технические меры - или обеспечивать их принятие, -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63200ADF" w14:textId="60FB073B"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5. Работникам, иным лицам, осуществляющим по поручению Исполнителя обслуживание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доступ к персональным данным не предоставляется.</w:t>
      </w:r>
    </w:p>
    <w:p w14:paraId="5F4DF4DC"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6. При эксплуатации Центра обработки данных, используемого для размещения информации Заказчика, Исполнитель не допускает:</w:t>
      </w:r>
    </w:p>
    <w:p w14:paraId="4CB792AF"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а) внесение изменений в комплектность, которые могут снизить уровень защищенности информации;</w:t>
      </w:r>
    </w:p>
    <w:p w14:paraId="39831998"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б) обработку защищаемой информации без выполнения всех мероприятий по защите информации;</w:t>
      </w:r>
    </w:p>
    <w:p w14:paraId="7579A3C6"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в) допуск к обработке защищаемой информации лиц, не имеющих на то законных оснований и полномочий;</w:t>
      </w:r>
    </w:p>
    <w:p w14:paraId="568CCEAD"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г) копирование защищаемой информации на неучтенные носители информации, в том числе для временного хранения информации;</w:t>
      </w:r>
    </w:p>
    <w:p w14:paraId="72E1A47A"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д) работу при отключенном заземлении;</w:t>
      </w:r>
    </w:p>
    <w:p w14:paraId="556FD029"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е) обработку защищаемой информации при обнаружении неисправностей.</w:t>
      </w:r>
    </w:p>
    <w:p w14:paraId="3D9187D7"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7. Средствами Центра обработки данных обеспечивается хранение информации Заказчика в качестве базы данных в форме цифрового архива в зашифрованном виде.</w:t>
      </w:r>
    </w:p>
    <w:p w14:paraId="13151FDF"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8. Исполнитель гарантирует применение в зоне своей ответственности сертифицированных устройств и программного обеспечения, обеспечивающих безопасность конфиденциальной информации и персональных данных, а также наличие аттестата соответствия требованиям по безопасности информации Центра обработки данных.</w:t>
      </w:r>
    </w:p>
    <w:p w14:paraId="2C745C8B" w14:textId="4AED552D"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9. Исполнитель гарантирует соответствие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xml:space="preserve"> требованиям информационной безопасности в части:</w:t>
      </w:r>
    </w:p>
    <w:p w14:paraId="070F129F"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а) наличия и работоспособности системы идентификации и аутентификации;</w:t>
      </w:r>
    </w:p>
    <w:p w14:paraId="684A143C"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б) наличия и работоспособности подсистемы разграничения прав в соответствии с полномочиями пользователей;</w:t>
      </w:r>
    </w:p>
    <w:p w14:paraId="7CF71DA8"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в) наличия и работоспособности подсистемы мониторинга действий пользователей.</w:t>
      </w:r>
    </w:p>
    <w:p w14:paraId="2F39AA65"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10. Заказчик обязуется обеспечить соблюдение его работниками, осуществляющими в силу своих должностных обязанностей обработку либо обеспечение безопасности обработки персональных данных, требований нормативных правовых актов, устанавливающими порядок соблюдения конфиденциальности персональных данных при организации и обеспечении функционирования шифровальных (криптографических) средств и технических средств защиты конфиденциальной информации, предназначенных для защиты информации, в том числе в случае их использования для обеспечения безопасности персональных данных при их обработке в информационных системах персональных данных.</w:t>
      </w:r>
    </w:p>
    <w:p w14:paraId="524AC1FA"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11. Заказчик обязуется выполнять в зоне своей ответственности мероприятия по обеспечению защиты информации в целях соблюдения конфиденциальности персональных данных в соответствии с Федеральным законом от 27.07.2006 № 152-ФЗ «О персональных данных».</w:t>
      </w:r>
    </w:p>
    <w:p w14:paraId="19007322"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12. За неисполнение или ненадлежащее исполнение своих обязательств по настоящему Соглашению виновная Сторона несет ответственность, предусмотренную законодательством Российской Федерации. Убытки, причиненные виновной Стороной, возмещаются потерпевшей Стороне в полном размере.</w:t>
      </w:r>
    </w:p>
    <w:p w14:paraId="414D94A0" w14:textId="77777777" w:rsidR="0008395A" w:rsidRPr="000D0678" w:rsidRDefault="0008395A" w:rsidP="0008395A">
      <w:pPr>
        <w:pStyle w:val="a6"/>
        <w:numPr>
          <w:ilvl w:val="0"/>
          <w:numId w:val="0"/>
        </w:numPr>
        <w:spacing w:after="0" w:line="240" w:lineRule="auto"/>
        <w:ind w:left="360"/>
        <w:rPr>
          <w:rFonts w:ascii="Times New Roman" w:hAnsi="Times New Roman"/>
          <w:sz w:val="20"/>
          <w:szCs w:val="20"/>
        </w:rPr>
      </w:pPr>
    </w:p>
    <w:tbl>
      <w:tblPr>
        <w:tblW w:w="0" w:type="auto"/>
        <w:tblLook w:val="04A0" w:firstRow="1" w:lastRow="0" w:firstColumn="1" w:lastColumn="0" w:noHBand="0" w:noVBand="1"/>
      </w:tblPr>
      <w:tblGrid>
        <w:gridCol w:w="4785"/>
        <w:gridCol w:w="4786"/>
      </w:tblGrid>
      <w:tr w:rsidR="0008395A" w:rsidRPr="000D0678" w14:paraId="11B4D791" w14:textId="77777777" w:rsidTr="0008395A">
        <w:tc>
          <w:tcPr>
            <w:tcW w:w="4785" w:type="dxa"/>
            <w:shd w:val="clear" w:color="auto" w:fill="auto"/>
          </w:tcPr>
          <w:p w14:paraId="584B9D95"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Заказчик:</w:t>
            </w:r>
          </w:p>
          <w:p w14:paraId="67E946B3"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ОГАУЗ «ИГКБ № 8»</w:t>
            </w:r>
          </w:p>
          <w:p w14:paraId="7B4A3E9B"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Главный врач</w:t>
            </w:r>
          </w:p>
          <w:p w14:paraId="6A50AAA1"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______________________/   Есева Ж.В.  /</w:t>
            </w:r>
          </w:p>
          <w:p w14:paraId="33AED91A" w14:textId="77777777" w:rsidR="0008395A" w:rsidRPr="000D0678" w:rsidRDefault="0008395A" w:rsidP="0008395A">
            <w:pPr>
              <w:pStyle w:val="affffffe"/>
              <w:tabs>
                <w:tab w:val="left" w:pos="2268"/>
              </w:tabs>
              <w:spacing w:after="0" w:line="240" w:lineRule="auto"/>
              <w:rPr>
                <w:rFonts w:ascii="Times New Roman" w:eastAsia="Calibri" w:hAnsi="Times New Roman" w:cs="Times New Roman"/>
                <w:sz w:val="20"/>
              </w:rPr>
            </w:pPr>
            <w:r w:rsidRPr="000D0678">
              <w:rPr>
                <w:rFonts w:ascii="Times New Roman" w:hAnsi="Times New Roman" w:cs="Times New Roman"/>
                <w:sz w:val="20"/>
              </w:rPr>
              <w:t>М.П.</w:t>
            </w:r>
          </w:p>
        </w:tc>
        <w:tc>
          <w:tcPr>
            <w:tcW w:w="4786" w:type="dxa"/>
            <w:shd w:val="clear" w:color="auto" w:fill="auto"/>
          </w:tcPr>
          <w:p w14:paraId="55CB8286"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Исполнитель:</w:t>
            </w:r>
          </w:p>
          <w:p w14:paraId="7B5B44D7"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ПАО «Ростелеком»</w:t>
            </w:r>
          </w:p>
          <w:p w14:paraId="776CD71A"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Представитель по доверенности</w:t>
            </w:r>
          </w:p>
          <w:p w14:paraId="2584E8F9" w14:textId="1F91E586"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____________________/ Шаврыгин Р.В.</w:t>
            </w:r>
          </w:p>
          <w:p w14:paraId="272D58CF" w14:textId="55D0270F" w:rsidR="0008395A" w:rsidRPr="000D0678" w:rsidRDefault="0008395A" w:rsidP="0008395A">
            <w:pPr>
              <w:spacing w:after="0" w:line="240" w:lineRule="auto"/>
              <w:rPr>
                <w:rFonts w:ascii="Times New Roman" w:hAnsi="Times New Roman" w:cs="Times New Roman"/>
                <w:sz w:val="20"/>
                <w:szCs w:val="20"/>
              </w:rPr>
            </w:pPr>
            <w:r w:rsidRPr="000D0678">
              <w:rPr>
                <w:rFonts w:ascii="Times New Roman" w:hAnsi="Times New Roman" w:cs="Times New Roman"/>
                <w:sz w:val="20"/>
                <w:szCs w:val="20"/>
              </w:rPr>
              <w:t>М.П.</w:t>
            </w:r>
          </w:p>
        </w:tc>
      </w:tr>
    </w:tbl>
    <w:p w14:paraId="61BE8B66" w14:textId="77777777" w:rsidR="0008395A" w:rsidRPr="000D0678" w:rsidRDefault="0008395A" w:rsidP="0008395A">
      <w:pPr>
        <w:pStyle w:val="affffffffffff5"/>
        <w:rPr>
          <w:rFonts w:ascii="Times New Roman" w:hAnsi="Times New Roman"/>
          <w:sz w:val="20"/>
          <w:szCs w:val="20"/>
        </w:rPr>
      </w:pPr>
    </w:p>
    <w:p w14:paraId="65F6AAF5" w14:textId="77777777" w:rsidR="0008395A" w:rsidRPr="000D0678" w:rsidRDefault="0008395A" w:rsidP="0008395A">
      <w:pPr>
        <w:spacing w:after="200" w:line="276" w:lineRule="auto"/>
        <w:rPr>
          <w:sz w:val="20"/>
          <w:szCs w:val="20"/>
        </w:rPr>
      </w:pPr>
      <w:r w:rsidRPr="000D0678">
        <w:rPr>
          <w:sz w:val="20"/>
          <w:szCs w:val="20"/>
        </w:rPr>
        <w:br w:type="page"/>
      </w:r>
    </w:p>
    <w:p w14:paraId="43097037"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Приложение 4</w:t>
      </w:r>
    </w:p>
    <w:p w14:paraId="5C22C772"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к Договору № 071-24</w:t>
      </w:r>
    </w:p>
    <w:p w14:paraId="3D4A359C" w14:textId="5D38B8E5"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 xml:space="preserve">от </w:t>
      </w:r>
      <w:r w:rsidR="007A537A" w:rsidRPr="007A537A">
        <w:rPr>
          <w:rFonts w:ascii="Times New Roman" w:hAnsi="Times New Roman"/>
          <w:sz w:val="20"/>
          <w:szCs w:val="20"/>
        </w:rPr>
        <w:t>«27»  апреля  2024 г.</w:t>
      </w:r>
    </w:p>
    <w:p w14:paraId="62F7694D" w14:textId="77777777" w:rsidR="0008395A" w:rsidRPr="000D0678" w:rsidRDefault="0008395A" w:rsidP="0008395A">
      <w:pPr>
        <w:spacing w:after="0" w:line="240" w:lineRule="auto"/>
        <w:jc w:val="center"/>
        <w:rPr>
          <w:b/>
          <w:sz w:val="20"/>
          <w:szCs w:val="20"/>
        </w:rPr>
      </w:pPr>
      <w:r w:rsidRPr="000D0678">
        <w:rPr>
          <w:b/>
          <w:sz w:val="20"/>
          <w:szCs w:val="20"/>
        </w:rPr>
        <w:t>ФОРМА</w:t>
      </w:r>
    </w:p>
    <w:p w14:paraId="488FA1B0" w14:textId="77777777" w:rsidR="0008395A" w:rsidRPr="000D0678" w:rsidRDefault="0008395A" w:rsidP="0008395A">
      <w:pPr>
        <w:spacing w:after="0" w:line="240" w:lineRule="auto"/>
        <w:jc w:val="center"/>
        <w:rPr>
          <w:b/>
          <w:sz w:val="20"/>
          <w:szCs w:val="20"/>
        </w:rPr>
      </w:pPr>
      <w:r w:rsidRPr="000D0678">
        <w:rPr>
          <w:b/>
          <w:sz w:val="20"/>
          <w:szCs w:val="20"/>
        </w:rPr>
        <w:t>Акт сдачи-приемки оказанных услуг</w:t>
      </w:r>
    </w:p>
    <w:p w14:paraId="493ABA4C" w14:textId="77777777" w:rsidR="0008395A" w:rsidRPr="000D0678" w:rsidRDefault="0008395A" w:rsidP="0008395A">
      <w:pPr>
        <w:pStyle w:val="affffffffffff7"/>
        <w:spacing w:before="0" w:after="0" w:line="240" w:lineRule="auto"/>
        <w:rPr>
          <w:rFonts w:ascii="Times New Roman" w:hAnsi="Times New Roman"/>
          <w:sz w:val="20"/>
          <w:szCs w:val="20"/>
        </w:rPr>
      </w:pPr>
    </w:p>
    <w:tbl>
      <w:tblPr>
        <w:tblW w:w="0" w:type="auto"/>
        <w:tblLook w:val="04A0" w:firstRow="1" w:lastRow="0" w:firstColumn="1" w:lastColumn="0" w:noHBand="0" w:noVBand="1"/>
      </w:tblPr>
      <w:tblGrid>
        <w:gridCol w:w="4785"/>
        <w:gridCol w:w="4786"/>
      </w:tblGrid>
      <w:tr w:rsidR="0008395A" w:rsidRPr="000D0678" w14:paraId="3825FF05" w14:textId="77777777" w:rsidTr="0008395A">
        <w:tc>
          <w:tcPr>
            <w:tcW w:w="4785" w:type="dxa"/>
            <w:shd w:val="clear" w:color="auto" w:fill="auto"/>
          </w:tcPr>
          <w:p w14:paraId="6D09DBE2" w14:textId="77777777" w:rsidR="0008395A" w:rsidRPr="000D0678" w:rsidRDefault="0008395A" w:rsidP="0008395A">
            <w:pPr>
              <w:pStyle w:val="ConsPlusNonformat"/>
              <w:rPr>
                <w:rFonts w:ascii="Times New Roman" w:hAnsi="Times New Roman"/>
              </w:rPr>
            </w:pPr>
          </w:p>
        </w:tc>
        <w:tc>
          <w:tcPr>
            <w:tcW w:w="4786" w:type="dxa"/>
            <w:shd w:val="clear" w:color="auto" w:fill="auto"/>
          </w:tcPr>
          <w:p w14:paraId="2E456AFC" w14:textId="77777777" w:rsidR="0008395A" w:rsidRPr="000D0678" w:rsidRDefault="0008395A" w:rsidP="0008395A">
            <w:pPr>
              <w:pStyle w:val="ConsPlusNonformat"/>
              <w:jc w:val="right"/>
              <w:rPr>
                <w:rFonts w:ascii="Times New Roman" w:hAnsi="Times New Roman"/>
              </w:rPr>
            </w:pPr>
            <w:r w:rsidRPr="000D0678">
              <w:rPr>
                <w:rFonts w:ascii="Times New Roman" w:hAnsi="Times New Roman"/>
              </w:rPr>
              <w:t>«__» ___________ 20__ г.</w:t>
            </w:r>
          </w:p>
        </w:tc>
      </w:tr>
      <w:tr w:rsidR="0008395A" w:rsidRPr="000D0678" w14:paraId="2942D8F1" w14:textId="77777777" w:rsidTr="0008395A">
        <w:tc>
          <w:tcPr>
            <w:tcW w:w="4785" w:type="dxa"/>
            <w:shd w:val="clear" w:color="auto" w:fill="auto"/>
          </w:tcPr>
          <w:p w14:paraId="24B52282" w14:textId="77777777" w:rsidR="0008395A" w:rsidRPr="000D0678" w:rsidRDefault="0008395A" w:rsidP="0008395A">
            <w:pPr>
              <w:pStyle w:val="ConsPlusNonformat"/>
              <w:rPr>
                <w:rFonts w:ascii="Times New Roman" w:hAnsi="Times New Roman"/>
              </w:rPr>
            </w:pPr>
          </w:p>
        </w:tc>
        <w:tc>
          <w:tcPr>
            <w:tcW w:w="4786" w:type="dxa"/>
            <w:shd w:val="clear" w:color="auto" w:fill="auto"/>
          </w:tcPr>
          <w:p w14:paraId="53F997D6" w14:textId="77777777" w:rsidR="0008395A" w:rsidRPr="000D0678" w:rsidRDefault="0008395A" w:rsidP="0008395A">
            <w:pPr>
              <w:pStyle w:val="ConsPlusNonformat"/>
              <w:jc w:val="right"/>
              <w:rPr>
                <w:rFonts w:ascii="Times New Roman" w:hAnsi="Times New Roman"/>
              </w:rPr>
            </w:pPr>
          </w:p>
        </w:tc>
      </w:tr>
    </w:tbl>
    <w:p w14:paraId="0489541F"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b/>
        </w:rPr>
        <w:t>Областное государственное автономное учреждение здравоохранения «Иркутская городская клиническая больница №8»</w:t>
      </w:r>
      <w:r w:rsidRPr="000D0678">
        <w:rPr>
          <w:rFonts w:ascii="Times New Roman" w:hAnsi="Times New Roman"/>
        </w:rPr>
        <w:t xml:space="preserve">, именуемое в дальнейшем  </w:t>
      </w:r>
      <w:r w:rsidRPr="000D0678">
        <w:rPr>
          <w:rFonts w:ascii="Times New Roman" w:hAnsi="Times New Roman"/>
          <w:b/>
        </w:rPr>
        <w:t xml:space="preserve">Заказчик, </w:t>
      </w:r>
      <w:r w:rsidRPr="000D0678">
        <w:rPr>
          <w:rFonts w:ascii="Times New Roman" w:hAnsi="Times New Roman"/>
        </w:rPr>
        <w:t xml:space="preserve">в лице главного врача Есевой Жанны Владимировны, действующего на основании Устава, с одной стороны, и </w:t>
      </w:r>
      <w:r w:rsidRPr="000D0678">
        <w:rPr>
          <w:rFonts w:ascii="Times New Roman" w:hAnsi="Times New Roman"/>
          <w:b/>
        </w:rPr>
        <w:t>Публичное акционерное общество «Ростелеком»,</w:t>
      </w:r>
      <w:r w:rsidRPr="000D0678">
        <w:rPr>
          <w:rFonts w:ascii="Times New Roman" w:hAnsi="Times New Roman"/>
        </w:rPr>
        <w:t xml:space="preserve"> именуемый в дальнейшем </w:t>
      </w:r>
      <w:r w:rsidRPr="000D0678">
        <w:rPr>
          <w:rFonts w:ascii="Times New Roman" w:hAnsi="Times New Roman"/>
          <w:b/>
        </w:rPr>
        <w:t>Исполнитель,</w:t>
      </w:r>
      <w:r w:rsidRPr="000D0678">
        <w:rPr>
          <w:rFonts w:ascii="Times New Roman" w:hAnsi="Times New Roman"/>
        </w:rPr>
        <w:t xml:space="preserve"> в лице представителя Романа Валентиновича, действующего на основании доверенности № 01/29/896/22 от 30.11.2022 г., с другой стороны, в дальнейшем совместно именуемые Стороны, составили настоящий акт о нижеследующем:</w:t>
      </w:r>
    </w:p>
    <w:p w14:paraId="236CD014" w14:textId="77777777" w:rsidR="0008395A" w:rsidRPr="000D0678" w:rsidRDefault="0008395A" w:rsidP="0008395A">
      <w:pPr>
        <w:pStyle w:val="ConsPlusNonformat"/>
        <w:jc w:val="both"/>
        <w:rPr>
          <w:rFonts w:ascii="Times New Roman" w:hAnsi="Times New Roman"/>
        </w:rPr>
      </w:pPr>
    </w:p>
    <w:p w14:paraId="20774631"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1. В соответствии с договором № 071-24 от «__» ________ 20__ г. (далее - Договор) Исполнитель выполнил обязательства оказанию Услуг, а именно:</w:t>
      </w:r>
    </w:p>
    <w:p w14:paraId="1ACC7EC0"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32274106" w14:textId="77777777" w:rsidR="0008395A" w:rsidRPr="000D0678" w:rsidRDefault="0008395A" w:rsidP="0008395A">
      <w:pPr>
        <w:pStyle w:val="ConsPlusNonformat"/>
        <w:ind w:firstLine="567"/>
        <w:jc w:val="both"/>
        <w:rPr>
          <w:rFonts w:ascii="Times New Roman" w:hAnsi="Times New Roman"/>
        </w:rPr>
      </w:pPr>
    </w:p>
    <w:p w14:paraId="26F662A4"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2. Фактическое качество оказанных Услуг соответствует (не соответствует) требованиям Договора:</w:t>
      </w:r>
    </w:p>
    <w:p w14:paraId="5532F0CA"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1E4C4C9A"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702373E7"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1B225B75" w14:textId="77777777" w:rsidR="0008395A" w:rsidRPr="000D0678" w:rsidRDefault="0008395A" w:rsidP="0008395A">
      <w:pPr>
        <w:pStyle w:val="ConsPlusNonformat"/>
        <w:ind w:firstLine="567"/>
        <w:jc w:val="both"/>
        <w:rPr>
          <w:rFonts w:ascii="Times New Roman" w:hAnsi="Times New Roman"/>
        </w:rPr>
      </w:pPr>
    </w:p>
    <w:p w14:paraId="101B58C5"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3. Вышеуказанные Услуги согласно Договору, должны быть оказаны «__» __________ 20__ г., фактически оказаны «__» ____________ 20__ г.</w:t>
      </w:r>
    </w:p>
    <w:p w14:paraId="04293910" w14:textId="77777777" w:rsidR="0008395A" w:rsidRPr="000D0678" w:rsidRDefault="0008395A" w:rsidP="0008395A">
      <w:pPr>
        <w:pStyle w:val="ConsPlusNonformat"/>
        <w:ind w:firstLine="567"/>
        <w:jc w:val="both"/>
        <w:rPr>
          <w:rFonts w:ascii="Times New Roman" w:hAnsi="Times New Roman"/>
        </w:rPr>
      </w:pPr>
    </w:p>
    <w:p w14:paraId="3C7ED6D5"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4. Недостатки оказанных Услуг выявлены/не выявлены</w:t>
      </w:r>
    </w:p>
    <w:p w14:paraId="69046FCF"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6A424E82"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0CCACA2A" w14:textId="77777777" w:rsidR="0008395A" w:rsidRPr="000D0678" w:rsidRDefault="0008395A" w:rsidP="0008395A">
      <w:pPr>
        <w:pStyle w:val="ConsPlusNonformat"/>
        <w:ind w:firstLine="567"/>
        <w:jc w:val="both"/>
        <w:rPr>
          <w:rFonts w:ascii="Times New Roman" w:hAnsi="Times New Roman"/>
        </w:rPr>
      </w:pPr>
    </w:p>
    <w:p w14:paraId="5ABA672D"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5. Сумма, подлежащая оплате Исполнителю в соответствии с условиями Договора</w:t>
      </w:r>
    </w:p>
    <w:p w14:paraId="3C1512D9"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 xml:space="preserve"> _____________________________________________________________________________________________________.</w:t>
      </w:r>
    </w:p>
    <w:p w14:paraId="0F80DF15" w14:textId="77777777" w:rsidR="0008395A" w:rsidRPr="000D0678" w:rsidRDefault="0008395A" w:rsidP="0008395A">
      <w:pPr>
        <w:widowControl w:val="0"/>
        <w:autoSpaceDE w:val="0"/>
        <w:autoSpaceDN w:val="0"/>
        <w:spacing w:after="0" w:line="240" w:lineRule="auto"/>
        <w:ind w:firstLine="567"/>
        <w:rPr>
          <w:i/>
          <w:sz w:val="20"/>
          <w:szCs w:val="20"/>
        </w:rPr>
      </w:pPr>
    </w:p>
    <w:p w14:paraId="5DFAF0B5" w14:textId="77777777" w:rsidR="0008395A" w:rsidRPr="000D0678" w:rsidRDefault="0008395A" w:rsidP="0008395A">
      <w:pPr>
        <w:widowControl w:val="0"/>
        <w:autoSpaceDE w:val="0"/>
        <w:autoSpaceDN w:val="0"/>
        <w:spacing w:after="0" w:line="240" w:lineRule="auto"/>
        <w:ind w:firstLine="567"/>
        <w:rPr>
          <w:i/>
          <w:sz w:val="20"/>
          <w:szCs w:val="20"/>
        </w:rPr>
      </w:pPr>
      <w:r w:rsidRPr="000D0678">
        <w:rPr>
          <w:i/>
          <w:sz w:val="20"/>
          <w:szCs w:val="20"/>
        </w:rPr>
        <w:t>6. В соответствии с п. ________ Договора сумма неустойки (штрафа, пени) составляет _______________(_______) руб.</w:t>
      </w:r>
    </w:p>
    <w:p w14:paraId="7EF145EA" w14:textId="77777777" w:rsidR="0008395A" w:rsidRPr="000D0678" w:rsidRDefault="0008395A" w:rsidP="0008395A">
      <w:pPr>
        <w:widowControl w:val="0"/>
        <w:autoSpaceDE w:val="0"/>
        <w:autoSpaceDN w:val="0"/>
        <w:spacing w:after="0" w:line="240" w:lineRule="auto"/>
        <w:ind w:firstLine="567"/>
        <w:rPr>
          <w:i/>
          <w:sz w:val="20"/>
          <w:szCs w:val="20"/>
        </w:rPr>
      </w:pPr>
    </w:p>
    <w:p w14:paraId="09140D02" w14:textId="77777777" w:rsidR="0008395A" w:rsidRPr="000D0678" w:rsidRDefault="0008395A" w:rsidP="0008395A">
      <w:pPr>
        <w:widowControl w:val="0"/>
        <w:autoSpaceDE w:val="0"/>
        <w:autoSpaceDN w:val="0"/>
        <w:spacing w:after="0" w:line="240" w:lineRule="auto"/>
        <w:ind w:firstLine="567"/>
        <w:rPr>
          <w:i/>
          <w:sz w:val="20"/>
          <w:szCs w:val="20"/>
        </w:rPr>
      </w:pPr>
      <w:r w:rsidRPr="000D0678">
        <w:rPr>
          <w:i/>
          <w:sz w:val="20"/>
          <w:szCs w:val="20"/>
        </w:rPr>
        <w:t>7. Итоговая сумма, подлежащая оплате Исполнителю с учетом удержания неустойки (штрафа, пени), составляет ____________ (_______) руб.</w:t>
      </w:r>
    </w:p>
    <w:p w14:paraId="6143C7E3" w14:textId="77777777" w:rsidR="0008395A" w:rsidRPr="000D0678" w:rsidRDefault="0008395A" w:rsidP="0008395A">
      <w:pPr>
        <w:pStyle w:val="ConsPlusNonformat"/>
        <w:ind w:firstLine="567"/>
        <w:jc w:val="both"/>
        <w:rPr>
          <w:rFonts w:ascii="Times New Roman" w:hAnsi="Times New Roman"/>
        </w:rPr>
      </w:pPr>
    </w:p>
    <w:p w14:paraId="00583838"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8. Результаты оказанных Услуг по Договору:</w:t>
      </w:r>
      <w:r w:rsidRPr="000D0678">
        <w:rPr>
          <w:rFonts w:ascii="Times New Roman" w:hAnsi="Times New Roman"/>
          <w:i/>
        </w:rPr>
        <w:t>_____________________________________</w:t>
      </w:r>
    </w:p>
    <w:p w14:paraId="53716D45" w14:textId="77777777" w:rsidR="0008395A" w:rsidRPr="000D0678" w:rsidRDefault="0008395A" w:rsidP="0008395A">
      <w:pPr>
        <w:pStyle w:val="ConsPlusNonformat"/>
        <w:ind w:firstLine="567"/>
        <w:jc w:val="both"/>
        <w:rPr>
          <w:rFonts w:ascii="Times New Roman" w:hAnsi="Times New Roman"/>
        </w:rPr>
      </w:pPr>
    </w:p>
    <w:tbl>
      <w:tblPr>
        <w:tblW w:w="0" w:type="auto"/>
        <w:tblLook w:val="04A0" w:firstRow="1" w:lastRow="0" w:firstColumn="1" w:lastColumn="0" w:noHBand="0" w:noVBand="1"/>
      </w:tblPr>
      <w:tblGrid>
        <w:gridCol w:w="4785"/>
        <w:gridCol w:w="4786"/>
      </w:tblGrid>
      <w:tr w:rsidR="0008395A" w:rsidRPr="000D0678" w14:paraId="2ADBBAFB" w14:textId="77777777" w:rsidTr="0008395A">
        <w:tc>
          <w:tcPr>
            <w:tcW w:w="4785" w:type="dxa"/>
            <w:shd w:val="clear" w:color="auto" w:fill="auto"/>
          </w:tcPr>
          <w:p w14:paraId="4179E15C"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Сдал:</w:t>
            </w:r>
          </w:p>
        </w:tc>
        <w:tc>
          <w:tcPr>
            <w:tcW w:w="4786" w:type="dxa"/>
            <w:shd w:val="clear" w:color="auto" w:fill="auto"/>
          </w:tcPr>
          <w:p w14:paraId="7BC760DB"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Принял:</w:t>
            </w:r>
          </w:p>
        </w:tc>
      </w:tr>
      <w:tr w:rsidR="0008395A" w:rsidRPr="000D0678" w14:paraId="69486921" w14:textId="77777777" w:rsidTr="0008395A">
        <w:tc>
          <w:tcPr>
            <w:tcW w:w="4785" w:type="dxa"/>
            <w:shd w:val="clear" w:color="auto" w:fill="auto"/>
          </w:tcPr>
          <w:p w14:paraId="4AA0E7C1" w14:textId="77777777" w:rsidR="0008395A" w:rsidRPr="000D0678" w:rsidRDefault="0008395A" w:rsidP="0008395A">
            <w:pPr>
              <w:pStyle w:val="ConsPlusNonformat"/>
              <w:jc w:val="both"/>
              <w:rPr>
                <w:rFonts w:ascii="Times New Roman" w:hAnsi="Times New Roman"/>
                <w:i/>
              </w:rPr>
            </w:pPr>
            <w:r w:rsidRPr="000D0678">
              <w:rPr>
                <w:rFonts w:ascii="Times New Roman" w:hAnsi="Times New Roman"/>
                <w:i/>
              </w:rPr>
              <w:t>Исполнитель</w:t>
            </w:r>
          </w:p>
        </w:tc>
        <w:tc>
          <w:tcPr>
            <w:tcW w:w="4786" w:type="dxa"/>
            <w:shd w:val="clear" w:color="auto" w:fill="auto"/>
          </w:tcPr>
          <w:p w14:paraId="19E7B646" w14:textId="77777777" w:rsidR="0008395A" w:rsidRPr="000D0678" w:rsidRDefault="0008395A" w:rsidP="0008395A">
            <w:pPr>
              <w:pStyle w:val="ConsPlusNonformat"/>
              <w:jc w:val="both"/>
              <w:rPr>
                <w:rFonts w:ascii="Times New Roman" w:hAnsi="Times New Roman"/>
                <w:i/>
              </w:rPr>
            </w:pPr>
            <w:r w:rsidRPr="000D0678">
              <w:rPr>
                <w:rFonts w:ascii="Times New Roman" w:hAnsi="Times New Roman"/>
                <w:i/>
              </w:rPr>
              <w:t>Заказчик</w:t>
            </w:r>
          </w:p>
        </w:tc>
      </w:tr>
      <w:tr w:rsidR="0008395A" w:rsidRPr="000D0678" w14:paraId="74BEDB0A" w14:textId="77777777" w:rsidTr="0008395A">
        <w:tc>
          <w:tcPr>
            <w:tcW w:w="4785" w:type="dxa"/>
            <w:shd w:val="clear" w:color="auto" w:fill="auto"/>
          </w:tcPr>
          <w:p w14:paraId="19F5FEB1"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w:t>
            </w:r>
          </w:p>
          <w:p w14:paraId="0D388EC4"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М.П. (при наличии печати)</w:t>
            </w:r>
          </w:p>
        </w:tc>
        <w:tc>
          <w:tcPr>
            <w:tcW w:w="4786" w:type="dxa"/>
            <w:shd w:val="clear" w:color="auto" w:fill="auto"/>
          </w:tcPr>
          <w:p w14:paraId="4DC9AD19"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w:t>
            </w:r>
          </w:p>
          <w:p w14:paraId="4D028541"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М.П.</w:t>
            </w:r>
          </w:p>
        </w:tc>
      </w:tr>
    </w:tbl>
    <w:p w14:paraId="58E5F2F6" w14:textId="77777777" w:rsidR="0008395A" w:rsidRPr="000D0678" w:rsidRDefault="0008395A" w:rsidP="0008395A">
      <w:pPr>
        <w:pStyle w:val="ConsPlusNonformat"/>
        <w:jc w:val="both"/>
        <w:rPr>
          <w:rFonts w:ascii="Times New Roman" w:hAnsi="Times New Roman"/>
        </w:rPr>
      </w:pPr>
    </w:p>
    <w:p w14:paraId="08A6A99A" w14:textId="77777777" w:rsidR="0008395A" w:rsidRPr="000D0678" w:rsidRDefault="0008395A" w:rsidP="0008395A">
      <w:pPr>
        <w:pStyle w:val="affffffffffff7"/>
        <w:spacing w:before="0" w:after="0" w:line="240" w:lineRule="auto"/>
        <w:jc w:val="left"/>
        <w:outlineLvl w:val="9"/>
        <w:rPr>
          <w:rFonts w:ascii="Times New Roman" w:hAnsi="Times New Roman"/>
          <w:sz w:val="20"/>
          <w:szCs w:val="20"/>
        </w:rPr>
      </w:pPr>
    </w:p>
    <w:p w14:paraId="7CC53170" w14:textId="77777777" w:rsidR="0008395A" w:rsidRPr="000D0678" w:rsidRDefault="0008395A" w:rsidP="0008395A">
      <w:pPr>
        <w:spacing w:after="0" w:line="240" w:lineRule="auto"/>
        <w:jc w:val="center"/>
        <w:rPr>
          <w:rFonts w:ascii="Times New Roman" w:hAnsi="Times New Roman" w:cs="Times New Roman"/>
          <w:sz w:val="20"/>
          <w:szCs w:val="20"/>
        </w:rPr>
      </w:pPr>
      <w:r w:rsidRPr="000D0678">
        <w:rPr>
          <w:rFonts w:ascii="Times New Roman" w:hAnsi="Times New Roman" w:cs="Times New Roman"/>
          <w:sz w:val="20"/>
          <w:szCs w:val="20"/>
        </w:rPr>
        <w:t>Форма Акта сдачи-приемки оказанных Услуг утверждена сторонами:</w:t>
      </w:r>
    </w:p>
    <w:p w14:paraId="3406943E" w14:textId="77777777" w:rsidR="0008395A" w:rsidRPr="000D0678" w:rsidRDefault="0008395A" w:rsidP="0008395A">
      <w:pPr>
        <w:pStyle w:val="affffffffffff7"/>
        <w:spacing w:before="0" w:after="0" w:line="240" w:lineRule="auto"/>
        <w:outlineLvl w:val="9"/>
        <w:rPr>
          <w:rFonts w:ascii="Times New Roman" w:hAnsi="Times New Roman"/>
          <w:sz w:val="20"/>
          <w:szCs w:val="20"/>
        </w:rPr>
      </w:pPr>
    </w:p>
    <w:p w14:paraId="7B71E06B" w14:textId="77777777" w:rsidR="0008395A" w:rsidRPr="000D0678" w:rsidRDefault="0008395A" w:rsidP="0008395A">
      <w:pPr>
        <w:pStyle w:val="affffffffffff7"/>
        <w:spacing w:before="0" w:after="0" w:line="240" w:lineRule="auto"/>
        <w:outlineLvl w:val="9"/>
        <w:rPr>
          <w:rFonts w:ascii="Times New Roman" w:hAnsi="Times New Roman"/>
          <w:sz w:val="20"/>
          <w:szCs w:val="20"/>
        </w:rPr>
      </w:pPr>
    </w:p>
    <w:tbl>
      <w:tblPr>
        <w:tblW w:w="0" w:type="auto"/>
        <w:tblLook w:val="04A0" w:firstRow="1" w:lastRow="0" w:firstColumn="1" w:lastColumn="0" w:noHBand="0" w:noVBand="1"/>
      </w:tblPr>
      <w:tblGrid>
        <w:gridCol w:w="4785"/>
        <w:gridCol w:w="4786"/>
      </w:tblGrid>
      <w:tr w:rsidR="0008395A" w:rsidRPr="00D9377C" w14:paraId="3D279145" w14:textId="77777777" w:rsidTr="0008395A">
        <w:tc>
          <w:tcPr>
            <w:tcW w:w="4785" w:type="dxa"/>
            <w:shd w:val="clear" w:color="auto" w:fill="auto"/>
          </w:tcPr>
          <w:p w14:paraId="5ABB572A"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Заказчик:</w:t>
            </w:r>
          </w:p>
          <w:p w14:paraId="600BCE7B"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ОГАУЗ «ИГКБ № 8»</w:t>
            </w:r>
          </w:p>
          <w:p w14:paraId="3FFD37EC"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Главный врач</w:t>
            </w:r>
          </w:p>
          <w:p w14:paraId="70574082" w14:textId="21A1B795"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______________________/ Есева Ж.В.  /</w:t>
            </w:r>
          </w:p>
          <w:p w14:paraId="5E52AB05" w14:textId="77777777" w:rsidR="0008395A" w:rsidRPr="000D0678" w:rsidRDefault="0008395A" w:rsidP="0008395A">
            <w:pPr>
              <w:pStyle w:val="affffffe"/>
              <w:tabs>
                <w:tab w:val="left" w:pos="2268"/>
              </w:tabs>
              <w:spacing w:after="0" w:line="240" w:lineRule="auto"/>
              <w:rPr>
                <w:rFonts w:ascii="Times New Roman" w:eastAsia="Calibri" w:hAnsi="Times New Roman" w:cs="Times New Roman"/>
                <w:sz w:val="20"/>
              </w:rPr>
            </w:pPr>
            <w:r w:rsidRPr="000D0678">
              <w:rPr>
                <w:rFonts w:ascii="Times New Roman" w:hAnsi="Times New Roman" w:cs="Times New Roman"/>
                <w:sz w:val="20"/>
              </w:rPr>
              <w:t>М.П.</w:t>
            </w:r>
          </w:p>
        </w:tc>
        <w:tc>
          <w:tcPr>
            <w:tcW w:w="4786" w:type="dxa"/>
            <w:shd w:val="clear" w:color="auto" w:fill="auto"/>
          </w:tcPr>
          <w:p w14:paraId="2477B8F5"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Исполнитель:</w:t>
            </w:r>
          </w:p>
          <w:p w14:paraId="1FFF5630"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ПАО «Ростелеком»</w:t>
            </w:r>
          </w:p>
          <w:p w14:paraId="219A3858"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Представитель по доверенности</w:t>
            </w:r>
          </w:p>
          <w:p w14:paraId="347057B2" w14:textId="76F9249C"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____________________/Шаврыгин Р.В.</w:t>
            </w:r>
          </w:p>
          <w:p w14:paraId="54E10554" w14:textId="77777777" w:rsidR="0008395A" w:rsidRPr="0008395A" w:rsidRDefault="0008395A" w:rsidP="0008395A">
            <w:pPr>
              <w:spacing w:after="0" w:line="240" w:lineRule="auto"/>
              <w:rPr>
                <w:rFonts w:ascii="Times New Roman" w:hAnsi="Times New Roman" w:cs="Times New Roman"/>
                <w:sz w:val="20"/>
                <w:szCs w:val="20"/>
              </w:rPr>
            </w:pPr>
            <w:r w:rsidRPr="000D0678">
              <w:rPr>
                <w:rFonts w:ascii="Times New Roman" w:hAnsi="Times New Roman" w:cs="Times New Roman"/>
                <w:sz w:val="20"/>
                <w:szCs w:val="20"/>
              </w:rPr>
              <w:t>М.П.</w:t>
            </w:r>
          </w:p>
          <w:p w14:paraId="57965429" w14:textId="77777777" w:rsidR="0008395A" w:rsidRPr="0008395A" w:rsidRDefault="0008395A" w:rsidP="0008395A">
            <w:pPr>
              <w:spacing w:after="0" w:line="240" w:lineRule="auto"/>
              <w:rPr>
                <w:rFonts w:ascii="Times New Roman" w:hAnsi="Times New Roman" w:cs="Times New Roman"/>
                <w:sz w:val="20"/>
                <w:szCs w:val="20"/>
              </w:rPr>
            </w:pPr>
          </w:p>
        </w:tc>
      </w:tr>
    </w:tbl>
    <w:p w14:paraId="31FCDEE1" w14:textId="77777777" w:rsidR="0008395A" w:rsidRPr="00D9377C" w:rsidRDefault="0008395A" w:rsidP="0008395A">
      <w:pPr>
        <w:rPr>
          <w:sz w:val="20"/>
          <w:szCs w:val="20"/>
        </w:rPr>
      </w:pPr>
    </w:p>
    <w:p w14:paraId="452F3BF5" w14:textId="35BAC6CA" w:rsidR="00970917" w:rsidRPr="007B720B" w:rsidRDefault="00970917" w:rsidP="00044353">
      <w:pPr>
        <w:pStyle w:val="34d"/>
        <w:rPr>
          <w:sz w:val="20"/>
        </w:rPr>
      </w:pPr>
    </w:p>
    <w:sectPr w:rsidR="00970917" w:rsidRPr="007B720B" w:rsidSect="0008395A">
      <w:headerReference w:type="even" r:id="rId21"/>
      <w:headerReference w:type="default" r:id="rId22"/>
      <w:pgSz w:w="11906" w:h="16838"/>
      <w:pgMar w:top="567" w:right="567" w:bottom="567"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acd wne:acdName="acd3"/>
    </wne:keymap>
    <wne:keymap wne:kcmPrimary="0233">
      <wne:acd wne:acdName="acd2"/>
    </wne:keymap>
    <wne:keymap wne:kcmPrimary="0432">
      <wne:acd wne:acdName="acd0"/>
    </wne:keymap>
    <wne:keymap wne:kcmPrimary="0457">
      <wne:acd wne:acdName="acd1"/>
    </wne:keymap>
  </wne:keymaps>
  <wne:toolbars>
    <wne:acdManifest>
      <wne:acdEntry wne:acdName="acd0"/>
      <wne:acdEntry wne:acdName="acd1"/>
      <wne:acdEntry wne:acdName="acd2"/>
      <wne:acdEntry wne:acdName="acd3"/>
    </wne:acdManifest>
  </wne:toolbars>
  <wne:acds>
    <wne:acd wne:argValue="AgAzADQAXwAXBDAEMwQ+BDsEPgQyBD4EOgRfADIA" wne:acdName="acd0" wne:fciIndexBasedOn="0065"/>
    <wne:acd wne:argValue="AgAzADQAXwAhBD8EOARBBD4EOgRfAB0EQwQ8BF8AMgA=" wne:acdName="acd1" wne:fciIndexBasedOn="0065"/>
    <wne:acd wne:argValue="AgAzADQAXwAhBD8EOARBBD4EOgRfAB0EQwQ8BF8AMwA=" wne:acdName="acd2" wne:fciIndexBasedOn="0065"/>
    <wne:acd wne:argValue="AgAzADQAXwAhBD8EOARBBD4EOgRfABwEMARABDoEXwAy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E1F01" w14:textId="77777777" w:rsidR="00E07DBC" w:rsidRDefault="00E07DBC">
      <w:r>
        <w:separator/>
      </w:r>
    </w:p>
  </w:endnote>
  <w:endnote w:type="continuationSeparator" w:id="0">
    <w:p w14:paraId="2526476D" w14:textId="77777777" w:rsidR="00E07DBC" w:rsidRDefault="00E0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OpenSymbol">
    <w:charset w:val="01"/>
    <w:family w:val="auto"/>
    <w:pitch w:val="variable"/>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Officina Sans C">
    <w:altName w:val="Times New Roman"/>
    <w:panose1 w:val="00000000000000000000"/>
    <w:charset w:val="CC"/>
    <w:family w:val="auto"/>
    <w:notTrueType/>
    <w:pitch w:val="default"/>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D427" w14:textId="77777777" w:rsidR="0008395A" w:rsidRPr="00D9609D" w:rsidRDefault="0008395A" w:rsidP="0008395A">
    <w:pPr>
      <w:pStyle w:val="affffff2"/>
    </w:pPr>
    <w:r w:rsidRPr="0014090B">
      <w:t>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C35BD" w14:textId="77777777" w:rsidR="00E07DBC" w:rsidRDefault="00E07DBC">
      <w:r>
        <w:separator/>
      </w:r>
    </w:p>
  </w:footnote>
  <w:footnote w:type="continuationSeparator" w:id="0">
    <w:p w14:paraId="647C8DFA" w14:textId="77777777" w:rsidR="00E07DBC" w:rsidRDefault="00E07DBC">
      <w:r>
        <w:continuationSeparator/>
      </w:r>
    </w:p>
  </w:footnote>
  <w:footnote w:id="1">
    <w:p w14:paraId="6B4B8E57" w14:textId="4996752D" w:rsidR="0008395A" w:rsidRPr="00D627DD" w:rsidRDefault="0008395A">
      <w:pPr>
        <w:pStyle w:val="afffffe"/>
      </w:pPr>
      <w:r>
        <w:rPr>
          <w:rStyle w:val="afffffffffff0"/>
        </w:rPr>
        <w:footnoteRef/>
      </w:r>
      <w:r>
        <w:t xml:space="preserve"> </w:t>
      </w:r>
      <w:r>
        <w:rPr>
          <w:lang w:val="en-US"/>
        </w:rPr>
        <w:t>D</w:t>
      </w:r>
      <w:r w:rsidRPr="00F85999">
        <w:t xml:space="preserve"> – </w:t>
      </w:r>
      <w:r>
        <w:t>рабочих дней. (Согласно производственному календарю РФ 2024г.)</w:t>
      </w:r>
    </w:p>
  </w:footnote>
  <w:footnote w:id="2">
    <w:p w14:paraId="3F04709D" w14:textId="72511559" w:rsidR="0008395A" w:rsidRDefault="0008395A">
      <w:pPr>
        <w:pStyle w:val="afffffe"/>
      </w:pPr>
      <w:r>
        <w:rPr>
          <w:rStyle w:val="afffffffffff0"/>
        </w:rPr>
        <w:footnoteRef/>
      </w:r>
      <w:r>
        <w:t xml:space="preserve"> Подробное описание «Нормальной» работы содержится в методических рекомендациях к услуге 10700 «Витрина данных»</w:t>
      </w:r>
    </w:p>
  </w:footnote>
  <w:footnote w:id="3">
    <w:p w14:paraId="08435397" w14:textId="6577C3F9" w:rsidR="0008395A" w:rsidRDefault="0008395A">
      <w:pPr>
        <w:pStyle w:val="afffffe"/>
      </w:pPr>
      <w:r>
        <w:rPr>
          <w:rStyle w:val="afffffffffff0"/>
        </w:rPr>
        <w:footnoteRef/>
      </w:r>
      <w:r>
        <w:t xml:space="preserve"> Последующие линии поддержки – СТП сторонних организаций. (Например: ЕПГУ, ЕГИСЗ, и тд…. ) </w:t>
      </w:r>
    </w:p>
  </w:footnote>
  <w:footnote w:id="4">
    <w:p w14:paraId="1F87FCAF" w14:textId="77777777" w:rsidR="0008395A" w:rsidRDefault="0008395A" w:rsidP="00044353">
      <w:pPr>
        <w:pBdr>
          <w:top w:val="nil"/>
          <w:left w:val="nil"/>
          <w:bottom w:val="nil"/>
          <w:right w:val="nil"/>
          <w:between w:val="nil"/>
        </w:pBdr>
        <w:spacing w:after="60"/>
        <w:ind w:firstLine="720"/>
        <w:jc w:val="both"/>
        <w:rPr>
          <w:color w:val="000000"/>
          <w:sz w:val="18"/>
          <w:szCs w:val="18"/>
        </w:rPr>
      </w:pPr>
      <w:r>
        <w:rPr>
          <w:vertAlign w:val="superscript"/>
        </w:rPr>
        <w:footnoteRef/>
      </w:r>
      <w:r>
        <w:rPr>
          <w:color w:val="000000"/>
          <w:sz w:val="18"/>
          <w:szCs w:val="18"/>
        </w:rPr>
        <w:t xml:space="preserve"> В случае, если иные сроки не согласованы сторонами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fffffffffd"/>
      </w:rPr>
      <w:id w:val="93905519"/>
      <w:docPartObj>
        <w:docPartGallery w:val="Page Numbers (Top of Page)"/>
        <w:docPartUnique/>
      </w:docPartObj>
    </w:sdtPr>
    <w:sdtEndPr>
      <w:rPr>
        <w:rStyle w:val="afffffffffffd"/>
      </w:rPr>
    </w:sdtEndPr>
    <w:sdtContent>
      <w:p w14:paraId="6DE36ED8" w14:textId="77777777" w:rsidR="0008395A" w:rsidRDefault="0008395A" w:rsidP="003A5CA1">
        <w:pPr>
          <w:pStyle w:val="affffff0"/>
          <w:framePr w:wrap="none" w:vAnchor="text" w:hAnchor="margin" w:xAlign="center" w:y="1"/>
          <w:rPr>
            <w:rStyle w:val="afffffffffffd"/>
          </w:rPr>
        </w:pPr>
        <w:r>
          <w:rPr>
            <w:rStyle w:val="afffffffffffd"/>
          </w:rPr>
          <w:fldChar w:fldCharType="begin"/>
        </w:r>
        <w:r>
          <w:rPr>
            <w:rStyle w:val="afffffffffffd"/>
          </w:rPr>
          <w:instrText xml:space="preserve"> PAGE </w:instrText>
        </w:r>
        <w:r>
          <w:rPr>
            <w:rStyle w:val="afffffffffffd"/>
          </w:rPr>
          <w:fldChar w:fldCharType="separate"/>
        </w:r>
        <w:r>
          <w:rPr>
            <w:rStyle w:val="afffffffffffd"/>
            <w:noProof/>
          </w:rPr>
          <w:t>1</w:t>
        </w:r>
        <w:r>
          <w:rPr>
            <w:rStyle w:val="afffffffffffd"/>
          </w:rPr>
          <w:fldChar w:fldCharType="end"/>
        </w:r>
      </w:p>
    </w:sdtContent>
  </w:sdt>
  <w:p w14:paraId="4920471C" w14:textId="77777777" w:rsidR="0008395A" w:rsidRDefault="0008395A">
    <w:pPr>
      <w:pStyle w:val="affff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fffffffffd"/>
      </w:rPr>
      <w:id w:val="341910006"/>
      <w:docPartObj>
        <w:docPartGallery w:val="Page Numbers (Top of Page)"/>
        <w:docPartUnique/>
      </w:docPartObj>
    </w:sdtPr>
    <w:sdtEndPr>
      <w:rPr>
        <w:rStyle w:val="afffffffffffd"/>
      </w:rPr>
    </w:sdtEndPr>
    <w:sdtContent>
      <w:p w14:paraId="2F4525B6" w14:textId="153B4E93" w:rsidR="0008395A" w:rsidRDefault="0008395A" w:rsidP="003A5CA1">
        <w:pPr>
          <w:pStyle w:val="affffff0"/>
          <w:framePr w:wrap="none" w:vAnchor="text" w:hAnchor="margin" w:xAlign="center" w:y="1"/>
          <w:rPr>
            <w:rStyle w:val="afffffffffffd"/>
          </w:rPr>
        </w:pPr>
        <w:r>
          <w:rPr>
            <w:rStyle w:val="afffffffffffd"/>
          </w:rPr>
          <w:fldChar w:fldCharType="begin"/>
        </w:r>
        <w:r>
          <w:rPr>
            <w:rStyle w:val="afffffffffffd"/>
          </w:rPr>
          <w:instrText xml:space="preserve"> PAGE </w:instrText>
        </w:r>
        <w:r>
          <w:rPr>
            <w:rStyle w:val="afffffffffffd"/>
          </w:rPr>
          <w:fldChar w:fldCharType="separate"/>
        </w:r>
        <w:r w:rsidR="00D641E1">
          <w:rPr>
            <w:rStyle w:val="afffffffffffd"/>
            <w:noProof/>
          </w:rPr>
          <w:t>3</w:t>
        </w:r>
        <w:r>
          <w:rPr>
            <w:rStyle w:val="afffffffffffd"/>
          </w:rPr>
          <w:fldChar w:fldCharType="end"/>
        </w:r>
      </w:p>
    </w:sdtContent>
  </w:sdt>
  <w:p w14:paraId="0AC48E43" w14:textId="77777777" w:rsidR="0008395A" w:rsidRDefault="0008395A" w:rsidP="003A5CA1">
    <w:pPr>
      <w:pStyle w:val="affffff0"/>
    </w:pPr>
  </w:p>
  <w:p w14:paraId="31925D55" w14:textId="77777777" w:rsidR="0008395A" w:rsidRDefault="0008395A">
    <w:pPr>
      <w:pStyle w:val="affffff0"/>
    </w:pPr>
  </w:p>
  <w:p w14:paraId="57135A2C" w14:textId="77777777" w:rsidR="0008395A" w:rsidRDefault="0008395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2F070" w14:textId="77777777" w:rsidR="0008395A" w:rsidRDefault="0008395A">
    <w:pPr>
      <w:pStyle w:val="affffff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216763"/>
      <w:docPartObj>
        <w:docPartGallery w:val="Page Numbers (Top of Page)"/>
        <w:docPartUnique/>
      </w:docPartObj>
    </w:sdtPr>
    <w:sdtEndPr/>
    <w:sdtContent>
      <w:p w14:paraId="5FCAEC11" w14:textId="45BD7E8D" w:rsidR="0008395A" w:rsidRDefault="0008395A">
        <w:pPr>
          <w:pStyle w:val="affffff0"/>
          <w:jc w:val="center"/>
        </w:pPr>
        <w:r w:rsidRPr="0094473B">
          <w:rPr>
            <w:rFonts w:ascii="Times New Roman" w:hAnsi="Times New Roman" w:cs="Times New Roman"/>
            <w:sz w:val="26"/>
            <w:szCs w:val="26"/>
          </w:rPr>
          <w:fldChar w:fldCharType="begin"/>
        </w:r>
        <w:r w:rsidRPr="0094473B">
          <w:rPr>
            <w:rFonts w:ascii="Times New Roman" w:hAnsi="Times New Roman" w:cs="Times New Roman"/>
            <w:sz w:val="26"/>
            <w:szCs w:val="26"/>
          </w:rPr>
          <w:instrText>PAGE   \* MERGEFORMAT</w:instrText>
        </w:r>
        <w:r w:rsidRPr="0094473B">
          <w:rPr>
            <w:rFonts w:ascii="Times New Roman" w:hAnsi="Times New Roman" w:cs="Times New Roman"/>
            <w:sz w:val="26"/>
            <w:szCs w:val="26"/>
          </w:rPr>
          <w:fldChar w:fldCharType="separate"/>
        </w:r>
        <w:r w:rsidR="00D641E1">
          <w:rPr>
            <w:rFonts w:ascii="Times New Roman" w:hAnsi="Times New Roman" w:cs="Times New Roman"/>
            <w:noProof/>
            <w:sz w:val="26"/>
            <w:szCs w:val="26"/>
          </w:rPr>
          <w:t>233</w:t>
        </w:r>
        <w:r w:rsidRPr="0094473B">
          <w:rPr>
            <w:rFonts w:ascii="Times New Roman" w:hAnsi="Times New Roman" w:cs="Times New Roman"/>
            <w:sz w:val="26"/>
            <w:szCs w:val="26"/>
          </w:rPr>
          <w:fldChar w:fldCharType="end"/>
        </w:r>
      </w:p>
    </w:sdtContent>
  </w:sdt>
  <w:p w14:paraId="06CF4430" w14:textId="77777777" w:rsidR="0008395A" w:rsidRDefault="0008395A">
    <w:pPr>
      <w:pStyle w:val="afffff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2205"/>
      <w:docPartObj>
        <w:docPartGallery w:val="Page Numbers (Top of Page)"/>
        <w:docPartUnique/>
      </w:docPartObj>
    </w:sdtPr>
    <w:sdtEndPr/>
    <w:sdtContent>
      <w:p w14:paraId="4CFF3D45" w14:textId="77777777" w:rsidR="0008395A" w:rsidRPr="00D9377C" w:rsidRDefault="0008395A" w:rsidP="0008395A">
        <w:r w:rsidRPr="00D9377C">
          <w:fldChar w:fldCharType="begin"/>
        </w:r>
        <w:r w:rsidRPr="00D9377C">
          <w:instrText xml:space="preserve"> PAGE </w:instrText>
        </w:r>
        <w:r w:rsidRPr="00D9377C">
          <w:fldChar w:fldCharType="separate"/>
        </w:r>
        <w:r w:rsidRPr="00D9377C">
          <w:t>1</w:t>
        </w:r>
        <w:r w:rsidRPr="00D9377C">
          <w:fldChar w:fldCharType="end"/>
        </w:r>
      </w:p>
    </w:sdtContent>
  </w:sdt>
  <w:p w14:paraId="76DE709B" w14:textId="77777777" w:rsidR="0008395A" w:rsidRPr="00D9377C" w:rsidRDefault="0008395A" w:rsidP="0008395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590303"/>
      <w:docPartObj>
        <w:docPartGallery w:val="Page Numbers (Top of Page)"/>
        <w:docPartUnique/>
      </w:docPartObj>
    </w:sdtPr>
    <w:sdtEndPr/>
    <w:sdtContent>
      <w:p w14:paraId="7438C0F9" w14:textId="4023B3FE" w:rsidR="0008395A" w:rsidRPr="00D9377C" w:rsidRDefault="0008395A" w:rsidP="0008395A">
        <w:r w:rsidRPr="00D9377C">
          <w:fldChar w:fldCharType="begin"/>
        </w:r>
        <w:r w:rsidRPr="00D9377C">
          <w:instrText xml:space="preserve"> PAGE </w:instrText>
        </w:r>
        <w:r w:rsidRPr="00D9377C">
          <w:fldChar w:fldCharType="separate"/>
        </w:r>
        <w:r w:rsidR="00D641E1">
          <w:rPr>
            <w:noProof/>
          </w:rPr>
          <w:t>240</w:t>
        </w:r>
        <w:r w:rsidRPr="00D9377C">
          <w:fldChar w:fldCharType="end"/>
        </w:r>
      </w:p>
    </w:sdtContent>
  </w:sdt>
  <w:p w14:paraId="40500A71" w14:textId="77777777" w:rsidR="0008395A" w:rsidRPr="00D9377C" w:rsidRDefault="0008395A" w:rsidP="0008395A">
    <w:pPr>
      <w:spacing w:after="0" w:line="240" w:lineRule="auto"/>
    </w:pPr>
  </w:p>
  <w:p w14:paraId="59AD5FCD" w14:textId="77777777" w:rsidR="0008395A" w:rsidRPr="00D9377C" w:rsidRDefault="0008395A" w:rsidP="0008395A">
    <w:pPr>
      <w:spacing w:after="0" w:line="240" w:lineRule="auto"/>
    </w:pPr>
  </w:p>
  <w:p w14:paraId="6B4111A3" w14:textId="77777777" w:rsidR="0008395A" w:rsidRPr="00D9377C" w:rsidRDefault="0008395A" w:rsidP="0008395A">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176"/>
    <w:multiLevelType w:val="hybridMultilevel"/>
    <w:tmpl w:val="2BA0F18A"/>
    <w:lvl w:ilvl="0" w:tplc="9E8A9A4E">
      <w:start w:val="1"/>
      <w:numFmt w:val="bullet"/>
      <w:lvlText w:val="−"/>
      <w:lvlJc w:val="left"/>
      <w:pPr>
        <w:ind w:left="720" w:hanging="360"/>
      </w:pPr>
      <w:rPr>
        <w:rFonts w:ascii="Times New Roman" w:hAnsi="Times New Roman"/>
        <w:sz w:val="20"/>
        <w:szCs w:val="2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7289C"/>
    <w:multiLevelType w:val="hybridMultilevel"/>
    <w:tmpl w:val="5FD27BBA"/>
    <w:lvl w:ilvl="0" w:tplc="1D024C7A">
      <w:start w:val="1"/>
      <w:numFmt w:val="bullet"/>
      <w:pStyle w:val="phBullet"/>
      <w:lvlText w:val=""/>
      <w:lvlJc w:val="left"/>
      <w:pPr>
        <w:tabs>
          <w:tab w:val="num" w:pos="3903"/>
        </w:tabs>
        <w:ind w:left="3903" w:hanging="358"/>
      </w:pPr>
      <w:rPr>
        <w:rFonts w:ascii="Symbol" w:hAnsi="Symbol"/>
      </w:rPr>
    </w:lvl>
    <w:lvl w:ilvl="1" w:tplc="5540D8CA">
      <w:start w:val="1"/>
      <w:numFmt w:val="bullet"/>
      <w:lvlText w:val="−"/>
      <w:lvlJc w:val="left"/>
      <w:pPr>
        <w:tabs>
          <w:tab w:val="num" w:pos="1440"/>
        </w:tabs>
        <w:ind w:left="1440" w:hanging="360"/>
      </w:pPr>
      <w:rPr>
        <w:rFonts w:ascii="Times New Roman" w:hAnsi="Times New Roman"/>
      </w:rPr>
    </w:lvl>
    <w:lvl w:ilvl="2" w:tplc="398E839E">
      <w:start w:val="1"/>
      <w:numFmt w:val="bullet"/>
      <w:lvlText w:val=""/>
      <w:lvlJc w:val="left"/>
      <w:pPr>
        <w:tabs>
          <w:tab w:val="num" w:pos="2160"/>
        </w:tabs>
        <w:ind w:left="2160" w:hanging="360"/>
      </w:pPr>
      <w:rPr>
        <w:rFonts w:ascii="Wingdings" w:hAnsi="Wingdings"/>
      </w:rPr>
    </w:lvl>
    <w:lvl w:ilvl="3" w:tplc="CE2875AE">
      <w:start w:val="1"/>
      <w:numFmt w:val="bullet"/>
      <w:lvlText w:val=""/>
      <w:lvlJc w:val="left"/>
      <w:pPr>
        <w:tabs>
          <w:tab w:val="num" w:pos="2880"/>
        </w:tabs>
        <w:ind w:left="2880" w:hanging="360"/>
      </w:pPr>
      <w:rPr>
        <w:rFonts w:ascii="Symbol" w:hAnsi="Symbol"/>
      </w:rPr>
    </w:lvl>
    <w:lvl w:ilvl="4" w:tplc="20608C84">
      <w:start w:val="1"/>
      <w:numFmt w:val="bullet"/>
      <w:lvlText w:val="o"/>
      <w:lvlJc w:val="left"/>
      <w:pPr>
        <w:tabs>
          <w:tab w:val="num" w:pos="3600"/>
        </w:tabs>
        <w:ind w:left="3600" w:hanging="360"/>
      </w:pPr>
      <w:rPr>
        <w:rFonts w:ascii="Courier New" w:hAnsi="Courier New"/>
      </w:rPr>
    </w:lvl>
    <w:lvl w:ilvl="5" w:tplc="16FAF1D6">
      <w:start w:val="1"/>
      <w:numFmt w:val="bullet"/>
      <w:lvlText w:val=""/>
      <w:lvlJc w:val="left"/>
      <w:pPr>
        <w:tabs>
          <w:tab w:val="num" w:pos="4320"/>
        </w:tabs>
        <w:ind w:left="4320" w:hanging="360"/>
      </w:pPr>
      <w:rPr>
        <w:rFonts w:ascii="Wingdings" w:hAnsi="Wingdings"/>
      </w:rPr>
    </w:lvl>
    <w:lvl w:ilvl="6" w:tplc="27C8777E">
      <w:start w:val="1"/>
      <w:numFmt w:val="bullet"/>
      <w:lvlText w:val=""/>
      <w:lvlJc w:val="left"/>
      <w:pPr>
        <w:tabs>
          <w:tab w:val="num" w:pos="5040"/>
        </w:tabs>
        <w:ind w:left="5040" w:hanging="360"/>
      </w:pPr>
      <w:rPr>
        <w:rFonts w:ascii="Symbol" w:hAnsi="Symbol"/>
      </w:rPr>
    </w:lvl>
    <w:lvl w:ilvl="7" w:tplc="982AFF9E">
      <w:start w:val="1"/>
      <w:numFmt w:val="bullet"/>
      <w:lvlText w:val="o"/>
      <w:lvlJc w:val="left"/>
      <w:pPr>
        <w:tabs>
          <w:tab w:val="num" w:pos="5760"/>
        </w:tabs>
        <w:ind w:left="5760" w:hanging="360"/>
      </w:pPr>
      <w:rPr>
        <w:rFonts w:ascii="Courier New" w:hAnsi="Courier New"/>
      </w:rPr>
    </w:lvl>
    <w:lvl w:ilvl="8" w:tplc="10F60006">
      <w:start w:val="1"/>
      <w:numFmt w:val="bullet"/>
      <w:lvlText w:val=""/>
      <w:lvlJc w:val="left"/>
      <w:pPr>
        <w:tabs>
          <w:tab w:val="num" w:pos="6480"/>
        </w:tabs>
        <w:ind w:left="6480" w:hanging="360"/>
      </w:pPr>
      <w:rPr>
        <w:rFonts w:ascii="Wingdings" w:hAnsi="Wingdings"/>
      </w:rPr>
    </w:lvl>
  </w:abstractNum>
  <w:abstractNum w:abstractNumId="2">
    <w:nsid w:val="02FE7F49"/>
    <w:multiLevelType w:val="hybridMultilevel"/>
    <w:tmpl w:val="BFB6649C"/>
    <w:lvl w:ilvl="0" w:tplc="9E8A9A4E">
      <w:start w:val="1"/>
      <w:numFmt w:val="bullet"/>
      <w:lvlText w:val="−"/>
      <w:lvlJc w:val="left"/>
      <w:pPr>
        <w:ind w:left="720" w:hanging="360"/>
      </w:pPr>
      <w:rPr>
        <w:rFonts w:ascii="Times New Roman" w:hAnsi="Times New Roman"/>
        <w:sz w:val="20"/>
        <w:szCs w:val="20"/>
        <w:lang w:eastAsia="en-US"/>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D79C4"/>
    <w:multiLevelType w:val="hybridMultilevel"/>
    <w:tmpl w:val="626A0410"/>
    <w:lvl w:ilvl="0" w:tplc="58D67904">
      <w:start w:val="1"/>
      <w:numFmt w:val="decimal"/>
      <w:pStyle w:val="MNumL1"/>
      <w:lvlText w:val="%1)"/>
      <w:lvlJc w:val="left"/>
      <w:pPr>
        <w:tabs>
          <w:tab w:val="num" w:pos="1558"/>
        </w:tabs>
        <w:ind w:left="-143" w:firstLine="1136"/>
      </w:pPr>
    </w:lvl>
    <w:lvl w:ilvl="1" w:tplc="EBC812FA">
      <w:start w:val="1"/>
      <w:numFmt w:val="decimal"/>
      <w:lvlText w:val="%2."/>
      <w:lvlJc w:val="left"/>
      <w:pPr>
        <w:ind w:left="2576" w:hanging="360"/>
      </w:pPr>
    </w:lvl>
    <w:lvl w:ilvl="2" w:tplc="551C8D54">
      <w:start w:val="1"/>
      <w:numFmt w:val="lowerRoman"/>
      <w:lvlText w:val="%3."/>
      <w:lvlJc w:val="right"/>
      <w:pPr>
        <w:ind w:left="3296" w:hanging="180"/>
      </w:pPr>
    </w:lvl>
    <w:lvl w:ilvl="3" w:tplc="6C1ABA4A">
      <w:start w:val="1"/>
      <w:numFmt w:val="decimal"/>
      <w:lvlText w:val="%4."/>
      <w:lvlJc w:val="left"/>
      <w:pPr>
        <w:ind w:left="4016" w:hanging="360"/>
      </w:pPr>
    </w:lvl>
    <w:lvl w:ilvl="4" w:tplc="2E62DCAA">
      <w:start w:val="1"/>
      <w:numFmt w:val="lowerLetter"/>
      <w:lvlText w:val="%5."/>
      <w:lvlJc w:val="left"/>
      <w:pPr>
        <w:ind w:left="4736" w:hanging="360"/>
      </w:pPr>
    </w:lvl>
    <w:lvl w:ilvl="5" w:tplc="2AA2DBB8">
      <w:start w:val="1"/>
      <w:numFmt w:val="lowerRoman"/>
      <w:lvlText w:val="%6."/>
      <w:lvlJc w:val="right"/>
      <w:pPr>
        <w:ind w:left="5456" w:hanging="180"/>
      </w:pPr>
    </w:lvl>
    <w:lvl w:ilvl="6" w:tplc="B04A7758">
      <w:start w:val="1"/>
      <w:numFmt w:val="decimal"/>
      <w:lvlText w:val="%7."/>
      <w:lvlJc w:val="left"/>
      <w:pPr>
        <w:ind w:left="6176" w:hanging="360"/>
      </w:pPr>
    </w:lvl>
    <w:lvl w:ilvl="7" w:tplc="D0A02868">
      <w:start w:val="1"/>
      <w:numFmt w:val="lowerLetter"/>
      <w:lvlText w:val="%8."/>
      <w:lvlJc w:val="left"/>
      <w:pPr>
        <w:ind w:left="6896" w:hanging="360"/>
      </w:pPr>
    </w:lvl>
    <w:lvl w:ilvl="8" w:tplc="8E3E5BDA">
      <w:start w:val="1"/>
      <w:numFmt w:val="lowerRoman"/>
      <w:lvlText w:val="%9."/>
      <w:lvlJc w:val="right"/>
      <w:pPr>
        <w:ind w:left="7616" w:hanging="180"/>
      </w:pPr>
    </w:lvl>
  </w:abstractNum>
  <w:abstractNum w:abstractNumId="4">
    <w:nsid w:val="04090C80"/>
    <w:multiLevelType w:val="multilevel"/>
    <w:tmpl w:val="FC7EF6D8"/>
    <w:lvl w:ilvl="0">
      <w:start w:val="1"/>
      <w:numFmt w:val="russianLow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5610B37"/>
    <w:multiLevelType w:val="multilevel"/>
    <w:tmpl w:val="E4F8ACB0"/>
    <w:lvl w:ilvl="0">
      <w:start w:val="1"/>
      <w:numFmt w:val="russianUpper"/>
      <w:pStyle w:val="3410"/>
      <w:lvlText w:val="Приложение %1"/>
      <w:lvlJc w:val="center"/>
      <w:pPr>
        <w:tabs>
          <w:tab w:val="num" w:pos="1418"/>
        </w:tabs>
        <w:ind w:left="0" w:firstLine="1418"/>
      </w:pPr>
      <w:rPr>
        <w:rFonts w:ascii="Times New Roman Полужирный" w:hAnsi="Times New Roman Полужирный" w:hint="default"/>
        <w:b/>
        <w:i w:val="0"/>
        <w:sz w:val="22"/>
        <w:szCs w:val="22"/>
      </w:rPr>
    </w:lvl>
    <w:lvl w:ilvl="1">
      <w:start w:val="1"/>
      <w:numFmt w:val="decimal"/>
      <w:pStyle w:val="3420"/>
      <w:lvlText w:val="%1.%2"/>
      <w:lvlJc w:val="left"/>
      <w:pPr>
        <w:tabs>
          <w:tab w:val="num" w:pos="1418"/>
        </w:tabs>
        <w:ind w:left="709" w:firstLine="0"/>
      </w:pPr>
      <w:rPr>
        <w:rFonts w:ascii="Times New Roman Полужирный" w:hAnsi="Times New Roman Полужирный" w:hint="default"/>
        <w:b/>
        <w:i w:val="0"/>
        <w:sz w:val="22"/>
        <w:szCs w:val="22"/>
      </w:rPr>
    </w:lvl>
    <w:lvl w:ilvl="2">
      <w:start w:val="1"/>
      <w:numFmt w:val="decimal"/>
      <w:pStyle w:val="343"/>
      <w:lvlText w:val="%1.%2.%3"/>
      <w:lvlJc w:val="left"/>
      <w:pPr>
        <w:tabs>
          <w:tab w:val="num" w:pos="1559"/>
        </w:tabs>
        <w:ind w:left="709" w:firstLine="0"/>
      </w:pPr>
      <w:rPr>
        <w:rFonts w:ascii="Times New Roman Полужирный" w:hAnsi="Times New Roman Полужирный" w:hint="default"/>
        <w:b/>
        <w:i w:val="0"/>
        <w:sz w:val="28"/>
      </w:rPr>
    </w:lvl>
    <w:lvl w:ilvl="3">
      <w:start w:val="1"/>
      <w:numFmt w:val="decimal"/>
      <w:pStyle w:val="344"/>
      <w:lvlText w:val="%1.%2.%3.%4"/>
      <w:lvlJc w:val="left"/>
      <w:pPr>
        <w:tabs>
          <w:tab w:val="num" w:pos="1701"/>
        </w:tabs>
        <w:ind w:left="709" w:firstLine="0"/>
      </w:pPr>
      <w:rPr>
        <w:rFonts w:ascii="Times New Roman Полужирный" w:hAnsi="Times New Roman Полужирный" w:hint="default"/>
        <w:b/>
        <w:i w:val="0"/>
        <w:sz w:val="26"/>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76E30D4"/>
    <w:multiLevelType w:val="hybridMultilevel"/>
    <w:tmpl w:val="0310E79E"/>
    <w:lvl w:ilvl="0" w:tplc="9E8A9A4E">
      <w:start w:val="1"/>
      <w:numFmt w:val="bullet"/>
      <w:lvlText w:val="−"/>
      <w:lvlJc w:val="left"/>
      <w:pPr>
        <w:ind w:left="720" w:hanging="360"/>
      </w:pPr>
      <w:rPr>
        <w:rFonts w:ascii="Times New Roman" w:hAnsi="Times New Roman"/>
        <w:sz w:val="20"/>
        <w:szCs w:val="20"/>
        <w:lang w:eastAsia="en-US"/>
      </w:rPr>
    </w:lvl>
    <w:lvl w:ilvl="1" w:tplc="9E8A9A4E">
      <w:start w:val="1"/>
      <w:numFmt w:val="bullet"/>
      <w:lvlText w:val="−"/>
      <w:lvlJc w:val="left"/>
      <w:pPr>
        <w:ind w:left="1440" w:hanging="360"/>
      </w:pPr>
      <w:rPr>
        <w:rFonts w:ascii="Times New Roman" w:hAnsi="Times New Roman" w:hint="default"/>
        <w:sz w:val="20"/>
        <w:szCs w:val="20"/>
        <w:lang w:eastAsia="en-US"/>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E80E25"/>
    <w:multiLevelType w:val="hybridMultilevel"/>
    <w:tmpl w:val="9E44477A"/>
    <w:lvl w:ilvl="0" w:tplc="9E8A9A4E">
      <w:start w:val="1"/>
      <w:numFmt w:val="bullet"/>
      <w:lvlText w:val="−"/>
      <w:lvlJc w:val="left"/>
      <w:pPr>
        <w:ind w:left="720" w:hanging="360"/>
      </w:pPr>
      <w:rPr>
        <w:rFonts w:ascii="Times New Roman" w:hAnsi="Times New Roman"/>
        <w:sz w:val="20"/>
        <w:szCs w:val="20"/>
        <w:lang w:eastAsia="en-US"/>
      </w:rPr>
    </w:lvl>
    <w:lvl w:ilvl="1" w:tplc="9E8A9A4E">
      <w:start w:val="1"/>
      <w:numFmt w:val="bullet"/>
      <w:lvlText w:val="−"/>
      <w:lvlJc w:val="left"/>
      <w:pPr>
        <w:ind w:left="1440" w:hanging="360"/>
      </w:pPr>
      <w:rPr>
        <w:rFonts w:ascii="Times New Roman" w:hAnsi="Times New Roman" w:hint="default"/>
        <w:sz w:val="20"/>
        <w:szCs w:val="20"/>
        <w:lang w:eastAsia="en-US"/>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77E7B"/>
    <w:multiLevelType w:val="multilevel"/>
    <w:tmpl w:val="97EEFA9A"/>
    <w:lvl w:ilvl="0">
      <w:start w:val="1"/>
      <w:numFmt w:val="bullet"/>
      <w:pStyle w:val="3411"/>
      <w:lvlText w:val="–"/>
      <w:lvlJc w:val="left"/>
      <w:pPr>
        <w:ind w:left="357" w:hanging="357"/>
      </w:pPr>
      <w:rPr>
        <w:rFonts w:ascii="Courier New" w:hAnsi="Courier New" w:hint="default"/>
      </w:rPr>
    </w:lvl>
    <w:lvl w:ilvl="1">
      <w:start w:val="1"/>
      <w:numFmt w:val="bullet"/>
      <w:pStyle w:val="3421"/>
      <w:lvlText w:val="–"/>
      <w:lvlJc w:val="left"/>
      <w:pPr>
        <w:ind w:left="714" w:hanging="357"/>
      </w:pPr>
      <w:rPr>
        <w:rFonts w:ascii="Times New Roman" w:hAnsi="Times New Roman" w:cs="Times New Roman" w:hint="default"/>
      </w:rPr>
    </w:lvl>
    <w:lvl w:ilvl="2">
      <w:start w:val="1"/>
      <w:numFmt w:val="bullet"/>
      <w:pStyle w:val="3430"/>
      <w:lvlText w:val="–"/>
      <w:lvlJc w:val="left"/>
      <w:pPr>
        <w:ind w:left="1072" w:hanging="358"/>
      </w:pPr>
      <w:rPr>
        <w:rFonts w:ascii="Courier New" w:hAnsi="Courier New" w:hint="default"/>
      </w:rPr>
    </w:lvl>
    <w:lvl w:ilvl="3">
      <w:start w:val="1"/>
      <w:numFmt w:val="bullet"/>
      <w:pStyle w:val="3440"/>
      <w:lvlText w:val="–"/>
      <w:lvlJc w:val="left"/>
      <w:pPr>
        <w:ind w:left="1429" w:hanging="357"/>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A0524C8"/>
    <w:multiLevelType w:val="hybridMultilevel"/>
    <w:tmpl w:val="9E2C6D50"/>
    <w:lvl w:ilvl="0" w:tplc="0AD25CDE">
      <w:start w:val="1"/>
      <w:numFmt w:val="decimal"/>
      <w:pStyle w:val="34"/>
      <w:lvlText w:val="%1)"/>
      <w:lvlJc w:val="left"/>
      <w:pPr>
        <w:tabs>
          <w:tab w:val="num" w:pos="1361"/>
        </w:tabs>
        <w:ind w:left="1361" w:hanging="340"/>
      </w:pPr>
    </w:lvl>
    <w:lvl w:ilvl="1" w:tplc="27F073AA">
      <w:start w:val="1"/>
      <w:numFmt w:val="lowerLetter"/>
      <w:lvlText w:val="%2."/>
      <w:lvlJc w:val="left"/>
      <w:pPr>
        <w:tabs>
          <w:tab w:val="num" w:pos="1440"/>
        </w:tabs>
        <w:ind w:left="1440" w:hanging="360"/>
      </w:pPr>
    </w:lvl>
    <w:lvl w:ilvl="2" w:tplc="C6CC1A18">
      <w:start w:val="1"/>
      <w:numFmt w:val="lowerRoman"/>
      <w:lvlText w:val="%3."/>
      <w:lvlJc w:val="right"/>
      <w:pPr>
        <w:tabs>
          <w:tab w:val="num" w:pos="2160"/>
        </w:tabs>
        <w:ind w:left="2160" w:hanging="180"/>
      </w:pPr>
    </w:lvl>
    <w:lvl w:ilvl="3" w:tplc="65C830CA">
      <w:start w:val="1"/>
      <w:numFmt w:val="decimal"/>
      <w:lvlText w:val="%4."/>
      <w:lvlJc w:val="left"/>
      <w:pPr>
        <w:tabs>
          <w:tab w:val="num" w:pos="2880"/>
        </w:tabs>
        <w:ind w:left="2880" w:hanging="360"/>
      </w:pPr>
    </w:lvl>
    <w:lvl w:ilvl="4" w:tplc="06CE8420">
      <w:start w:val="1"/>
      <w:numFmt w:val="lowerLetter"/>
      <w:lvlText w:val="%5."/>
      <w:lvlJc w:val="left"/>
      <w:pPr>
        <w:tabs>
          <w:tab w:val="num" w:pos="3600"/>
        </w:tabs>
        <w:ind w:left="3600" w:hanging="360"/>
      </w:pPr>
    </w:lvl>
    <w:lvl w:ilvl="5" w:tplc="5C942D66">
      <w:start w:val="1"/>
      <w:numFmt w:val="lowerRoman"/>
      <w:lvlText w:val="%6."/>
      <w:lvlJc w:val="right"/>
      <w:pPr>
        <w:tabs>
          <w:tab w:val="num" w:pos="4320"/>
        </w:tabs>
        <w:ind w:left="4320" w:hanging="180"/>
      </w:pPr>
    </w:lvl>
    <w:lvl w:ilvl="6" w:tplc="00DA0450">
      <w:start w:val="1"/>
      <w:numFmt w:val="decimal"/>
      <w:lvlText w:val="%7."/>
      <w:lvlJc w:val="left"/>
      <w:pPr>
        <w:tabs>
          <w:tab w:val="num" w:pos="5040"/>
        </w:tabs>
        <w:ind w:left="5040" w:hanging="360"/>
      </w:pPr>
    </w:lvl>
    <w:lvl w:ilvl="7" w:tplc="D660DE5A">
      <w:start w:val="1"/>
      <w:numFmt w:val="lowerLetter"/>
      <w:lvlText w:val="%8."/>
      <w:lvlJc w:val="left"/>
      <w:pPr>
        <w:tabs>
          <w:tab w:val="num" w:pos="5760"/>
        </w:tabs>
        <w:ind w:left="5760" w:hanging="360"/>
      </w:pPr>
    </w:lvl>
    <w:lvl w:ilvl="8" w:tplc="D91CC5A2">
      <w:start w:val="1"/>
      <w:numFmt w:val="lowerRoman"/>
      <w:lvlText w:val="%9."/>
      <w:lvlJc w:val="right"/>
      <w:pPr>
        <w:tabs>
          <w:tab w:val="num" w:pos="6480"/>
        </w:tabs>
        <w:ind w:left="6480" w:hanging="180"/>
      </w:pPr>
    </w:lvl>
  </w:abstractNum>
  <w:abstractNum w:abstractNumId="10">
    <w:nsid w:val="0E2678CC"/>
    <w:multiLevelType w:val="hybridMultilevel"/>
    <w:tmpl w:val="A5DC9C7C"/>
    <w:lvl w:ilvl="0" w:tplc="04190003">
      <w:start w:val="1"/>
      <w:numFmt w:val="bullet"/>
      <w:lvlText w:val="o"/>
      <w:lvlJc w:val="left"/>
      <w:pPr>
        <w:ind w:left="1800" w:hanging="360"/>
      </w:pPr>
      <w:rPr>
        <w:rFonts w:ascii="Courier New" w:hAnsi="Courier New" w:hint="default"/>
        <w:sz w:val="20"/>
        <w:szCs w:val="20"/>
        <w:lang w:eastAsia="en-US"/>
      </w:rPr>
    </w:lvl>
    <w:lvl w:ilvl="1" w:tplc="FFFFFFFF" w:tentative="1">
      <w:start w:val="1"/>
      <w:numFmt w:val="lowerLetter"/>
      <w:lvlText w:val="%2."/>
      <w:lvlJc w:val="left"/>
      <w:pPr>
        <w:ind w:left="4635" w:hanging="360"/>
      </w:pPr>
    </w:lvl>
    <w:lvl w:ilvl="2" w:tplc="FFFFFFFF" w:tentative="1">
      <w:start w:val="1"/>
      <w:numFmt w:val="lowerRoman"/>
      <w:lvlText w:val="%3."/>
      <w:lvlJc w:val="right"/>
      <w:pPr>
        <w:ind w:left="5355" w:hanging="180"/>
      </w:pPr>
    </w:lvl>
    <w:lvl w:ilvl="3" w:tplc="FFFFFFFF" w:tentative="1">
      <w:start w:val="1"/>
      <w:numFmt w:val="decimal"/>
      <w:lvlText w:val="%4."/>
      <w:lvlJc w:val="left"/>
      <w:pPr>
        <w:ind w:left="6075" w:hanging="360"/>
      </w:pPr>
    </w:lvl>
    <w:lvl w:ilvl="4" w:tplc="FFFFFFFF" w:tentative="1">
      <w:start w:val="1"/>
      <w:numFmt w:val="lowerLetter"/>
      <w:lvlText w:val="%5."/>
      <w:lvlJc w:val="left"/>
      <w:pPr>
        <w:ind w:left="6795" w:hanging="360"/>
      </w:pPr>
    </w:lvl>
    <w:lvl w:ilvl="5" w:tplc="FFFFFFFF" w:tentative="1">
      <w:start w:val="1"/>
      <w:numFmt w:val="lowerRoman"/>
      <w:lvlText w:val="%6."/>
      <w:lvlJc w:val="right"/>
      <w:pPr>
        <w:ind w:left="7515" w:hanging="180"/>
      </w:pPr>
    </w:lvl>
    <w:lvl w:ilvl="6" w:tplc="FFFFFFFF" w:tentative="1">
      <w:start w:val="1"/>
      <w:numFmt w:val="decimal"/>
      <w:lvlText w:val="%7."/>
      <w:lvlJc w:val="left"/>
      <w:pPr>
        <w:ind w:left="8235" w:hanging="360"/>
      </w:pPr>
    </w:lvl>
    <w:lvl w:ilvl="7" w:tplc="FFFFFFFF" w:tentative="1">
      <w:start w:val="1"/>
      <w:numFmt w:val="lowerLetter"/>
      <w:lvlText w:val="%8."/>
      <w:lvlJc w:val="left"/>
      <w:pPr>
        <w:ind w:left="8955" w:hanging="360"/>
      </w:pPr>
    </w:lvl>
    <w:lvl w:ilvl="8" w:tplc="FFFFFFFF" w:tentative="1">
      <w:start w:val="1"/>
      <w:numFmt w:val="lowerRoman"/>
      <w:lvlText w:val="%9."/>
      <w:lvlJc w:val="right"/>
      <w:pPr>
        <w:ind w:left="9675" w:hanging="180"/>
      </w:pPr>
    </w:lvl>
  </w:abstractNum>
  <w:abstractNum w:abstractNumId="11">
    <w:nsid w:val="10F71797"/>
    <w:multiLevelType w:val="hybridMultilevel"/>
    <w:tmpl w:val="81B81930"/>
    <w:lvl w:ilvl="0" w:tplc="9E8A9A4E">
      <w:start w:val="1"/>
      <w:numFmt w:val="bullet"/>
      <w:lvlText w:val="−"/>
      <w:lvlJc w:val="left"/>
      <w:pPr>
        <w:ind w:left="720" w:hanging="360"/>
      </w:pPr>
      <w:rPr>
        <w:rFonts w:ascii="Times New Roman" w:hAnsi="Times New Roman" w:hint="default"/>
        <w:sz w:val="20"/>
        <w:szCs w:val="20"/>
        <w:lang w:eastAsia="en-US"/>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1C0C34"/>
    <w:multiLevelType w:val="hybridMultilevel"/>
    <w:tmpl w:val="B6627480"/>
    <w:lvl w:ilvl="0" w:tplc="B7E8CBF0">
      <w:start w:val="1"/>
      <w:numFmt w:val="bullet"/>
      <w:lvlText w:val="­"/>
      <w:lvlJc w:val="left"/>
      <w:pPr>
        <w:ind w:left="360" w:hanging="360"/>
      </w:pPr>
      <w:rPr>
        <w:rFonts w:ascii="Courier New" w:eastAsia="Courier New" w:hAnsi="Courier New" w:cs="Courier New"/>
      </w:rPr>
    </w:lvl>
    <w:lvl w:ilvl="1" w:tplc="307ED69C">
      <w:start w:val="1"/>
      <w:numFmt w:val="bullet"/>
      <w:lvlText w:val="o"/>
      <w:lvlJc w:val="left"/>
      <w:pPr>
        <w:ind w:left="731" w:hanging="360"/>
      </w:pPr>
      <w:rPr>
        <w:rFonts w:ascii="Courier New" w:eastAsia="Courier New" w:hAnsi="Courier New" w:cs="Courier New"/>
      </w:rPr>
    </w:lvl>
    <w:lvl w:ilvl="2" w:tplc="DD22E172">
      <w:start w:val="1"/>
      <w:numFmt w:val="bullet"/>
      <w:lvlText w:val="▪"/>
      <w:lvlJc w:val="left"/>
      <w:pPr>
        <w:ind w:left="1451" w:hanging="360"/>
      </w:pPr>
      <w:rPr>
        <w:rFonts w:ascii="Noto Sans Symbols" w:eastAsia="Noto Sans Symbols" w:hAnsi="Noto Sans Symbols" w:cs="Noto Sans Symbols"/>
      </w:rPr>
    </w:lvl>
    <w:lvl w:ilvl="3" w:tplc="59266E96">
      <w:start w:val="1"/>
      <w:numFmt w:val="bullet"/>
      <w:lvlText w:val="●"/>
      <w:lvlJc w:val="left"/>
      <w:pPr>
        <w:ind w:left="2171" w:hanging="360"/>
      </w:pPr>
      <w:rPr>
        <w:rFonts w:ascii="Noto Sans Symbols" w:eastAsia="Noto Sans Symbols" w:hAnsi="Noto Sans Symbols" w:cs="Noto Sans Symbols"/>
      </w:rPr>
    </w:lvl>
    <w:lvl w:ilvl="4" w:tplc="DFF68716">
      <w:start w:val="1"/>
      <w:numFmt w:val="bullet"/>
      <w:lvlText w:val="o"/>
      <w:lvlJc w:val="left"/>
      <w:pPr>
        <w:ind w:left="2891" w:hanging="360"/>
      </w:pPr>
      <w:rPr>
        <w:rFonts w:ascii="Courier New" w:eastAsia="Courier New" w:hAnsi="Courier New" w:cs="Courier New"/>
      </w:rPr>
    </w:lvl>
    <w:lvl w:ilvl="5" w:tplc="FDECE496">
      <w:start w:val="1"/>
      <w:numFmt w:val="bullet"/>
      <w:lvlText w:val="▪"/>
      <w:lvlJc w:val="left"/>
      <w:pPr>
        <w:ind w:left="3611" w:hanging="360"/>
      </w:pPr>
      <w:rPr>
        <w:rFonts w:ascii="Noto Sans Symbols" w:eastAsia="Noto Sans Symbols" w:hAnsi="Noto Sans Symbols" w:cs="Noto Sans Symbols"/>
      </w:rPr>
    </w:lvl>
    <w:lvl w:ilvl="6" w:tplc="F42CE5EC">
      <w:start w:val="1"/>
      <w:numFmt w:val="bullet"/>
      <w:lvlText w:val="●"/>
      <w:lvlJc w:val="left"/>
      <w:pPr>
        <w:ind w:left="4331" w:hanging="360"/>
      </w:pPr>
      <w:rPr>
        <w:rFonts w:ascii="Noto Sans Symbols" w:eastAsia="Noto Sans Symbols" w:hAnsi="Noto Sans Symbols" w:cs="Noto Sans Symbols"/>
      </w:rPr>
    </w:lvl>
    <w:lvl w:ilvl="7" w:tplc="18A019C2">
      <w:start w:val="1"/>
      <w:numFmt w:val="bullet"/>
      <w:lvlText w:val="o"/>
      <w:lvlJc w:val="left"/>
      <w:pPr>
        <w:ind w:left="5051" w:hanging="360"/>
      </w:pPr>
      <w:rPr>
        <w:rFonts w:ascii="Courier New" w:eastAsia="Courier New" w:hAnsi="Courier New" w:cs="Courier New"/>
      </w:rPr>
    </w:lvl>
    <w:lvl w:ilvl="8" w:tplc="A662A03A">
      <w:start w:val="1"/>
      <w:numFmt w:val="bullet"/>
      <w:lvlText w:val="▪"/>
      <w:lvlJc w:val="left"/>
      <w:pPr>
        <w:ind w:left="5771" w:hanging="360"/>
      </w:pPr>
      <w:rPr>
        <w:rFonts w:ascii="Noto Sans Symbols" w:eastAsia="Noto Sans Symbols" w:hAnsi="Noto Sans Symbols" w:cs="Noto Sans Symbols"/>
      </w:rPr>
    </w:lvl>
  </w:abstractNum>
  <w:abstractNum w:abstractNumId="13">
    <w:nsid w:val="12562937"/>
    <w:multiLevelType w:val="multilevel"/>
    <w:tmpl w:val="B1F240C6"/>
    <w:lvl w:ilvl="0">
      <w:start w:val="1"/>
      <w:numFmt w:val="decimal"/>
      <w:lvlText w:val="%1"/>
      <w:lvlJc w:val="left"/>
      <w:pPr>
        <w:ind w:left="1196" w:hanging="765"/>
      </w:pPr>
      <w:rPr>
        <w:rFonts w:ascii="Arial" w:eastAsia="Arial" w:hAnsi="Arial"/>
        <w:sz w:val="27"/>
      </w:rPr>
    </w:lvl>
    <w:lvl w:ilvl="1">
      <w:start w:val="1"/>
      <w:numFmt w:val="decimal"/>
      <w:pStyle w:val="2"/>
      <w:lvlText w:val="%1.%2"/>
      <w:lvlJc w:val="left"/>
      <w:pPr>
        <w:ind w:left="1253" w:hanging="675"/>
      </w:pPr>
      <w:rPr>
        <w:rFonts w:ascii="Arial" w:eastAsia="Arial" w:hAnsi="Arial"/>
        <w:sz w:val="24"/>
      </w:rPr>
    </w:lvl>
    <w:lvl w:ilvl="2">
      <w:start w:val="1"/>
      <w:numFmt w:val="decimal"/>
      <w:pStyle w:val="3"/>
      <w:lvlText w:val="%1.%2.%3"/>
      <w:lvlJc w:val="left"/>
      <w:pPr>
        <w:ind w:left="1445" w:hanging="720"/>
      </w:pPr>
      <w:rPr>
        <w:rFonts w:ascii="Arial" w:eastAsia="Arial" w:hAnsi="Arial"/>
        <w:sz w:val="24"/>
      </w:rPr>
    </w:lvl>
    <w:lvl w:ilvl="3">
      <w:start w:val="1"/>
      <w:numFmt w:val="decimal"/>
      <w:pStyle w:val="4"/>
      <w:lvlText w:val="%1.%2.%3.%4"/>
      <w:lvlJc w:val="left"/>
      <w:pPr>
        <w:ind w:left="1952" w:hanging="1080"/>
      </w:pPr>
      <w:rPr>
        <w:rFonts w:ascii="Arial" w:eastAsia="Arial" w:hAnsi="Arial"/>
        <w:sz w:val="24"/>
      </w:rPr>
    </w:lvl>
    <w:lvl w:ilvl="4">
      <w:start w:val="1"/>
      <w:numFmt w:val="decimal"/>
      <w:lvlText w:val="%1.%2.%3.%4.%5"/>
      <w:lvlJc w:val="left"/>
      <w:pPr>
        <w:ind w:left="2099" w:hanging="1080"/>
      </w:pPr>
      <w:rPr>
        <w:rFonts w:ascii="Arial" w:eastAsia="Arial" w:hAnsi="Arial"/>
        <w:sz w:val="24"/>
      </w:rPr>
    </w:lvl>
    <w:lvl w:ilvl="5">
      <w:start w:val="1"/>
      <w:numFmt w:val="decimal"/>
      <w:lvlText w:val="%1.%2.%3.%4.%5.%6"/>
      <w:lvlJc w:val="left"/>
      <w:pPr>
        <w:ind w:left="2606" w:hanging="1440"/>
      </w:pPr>
      <w:rPr>
        <w:rFonts w:ascii="Arial" w:eastAsia="Arial" w:hAnsi="Arial"/>
        <w:sz w:val="24"/>
      </w:rPr>
    </w:lvl>
    <w:lvl w:ilvl="6">
      <w:start w:val="1"/>
      <w:numFmt w:val="decimal"/>
      <w:lvlText w:val="%1.%2.%3.%4.%5.%6.%7"/>
      <w:lvlJc w:val="left"/>
      <w:pPr>
        <w:ind w:left="2753" w:hanging="1440"/>
      </w:pPr>
      <w:rPr>
        <w:rFonts w:ascii="Arial" w:eastAsia="Arial" w:hAnsi="Arial"/>
        <w:sz w:val="24"/>
      </w:rPr>
    </w:lvl>
    <w:lvl w:ilvl="7">
      <w:start w:val="1"/>
      <w:numFmt w:val="decimal"/>
      <w:lvlText w:val="%1.%2.%3.%4.%5.%6.%7.%8"/>
      <w:lvlJc w:val="left"/>
      <w:pPr>
        <w:ind w:left="3260" w:hanging="1800"/>
      </w:pPr>
      <w:rPr>
        <w:rFonts w:ascii="Arial" w:eastAsia="Arial" w:hAnsi="Arial"/>
        <w:sz w:val="24"/>
      </w:rPr>
    </w:lvl>
    <w:lvl w:ilvl="8">
      <w:start w:val="1"/>
      <w:numFmt w:val="decimal"/>
      <w:lvlText w:val="%1.%2.%3.%4.%5.%6.%7.%8.%9"/>
      <w:lvlJc w:val="left"/>
      <w:pPr>
        <w:ind w:left="3767" w:hanging="2160"/>
      </w:pPr>
      <w:rPr>
        <w:rFonts w:ascii="Arial" w:eastAsia="Arial" w:hAnsi="Arial"/>
        <w:sz w:val="24"/>
      </w:rPr>
    </w:lvl>
  </w:abstractNum>
  <w:abstractNum w:abstractNumId="14">
    <w:nsid w:val="14437F0F"/>
    <w:multiLevelType w:val="multilevel"/>
    <w:tmpl w:val="69DA54C8"/>
    <w:lvl w:ilvl="0">
      <w:start w:val="3"/>
      <w:numFmt w:val="decimal"/>
      <w:pStyle w:val="1"/>
      <w:lvlText w:val="%1."/>
      <w:lvlJc w:val="left"/>
      <w:pPr>
        <w:ind w:left="720" w:hanging="360"/>
      </w:pPr>
      <w:rPr>
        <w:rFonts w:cs="Times New Roman" w:hint="default"/>
      </w:rPr>
    </w:lvl>
    <w:lvl w:ilvl="1">
      <w:start w:val="1"/>
      <w:numFmt w:val="decimal"/>
      <w:pStyle w:val="10"/>
      <w:isLgl/>
      <w:lvlText w:val="%1.%2."/>
      <w:lvlJc w:val="left"/>
      <w:pPr>
        <w:ind w:left="1430" w:hanging="720"/>
      </w:pPr>
      <w:rPr>
        <w:rFonts w:cs="Times New Roman" w:hint="default"/>
        <w:b w:val="0"/>
      </w:rPr>
    </w:lvl>
    <w:lvl w:ilvl="2">
      <w:start w:val="1"/>
      <w:numFmt w:val="decimal"/>
      <w:pStyle w:val="20"/>
      <w:isLgl/>
      <w:lvlText w:val="%1.%2.%3."/>
      <w:lvlJc w:val="left"/>
      <w:pPr>
        <w:ind w:left="1077" w:hanging="113"/>
      </w:pPr>
      <w:rPr>
        <w:rFonts w:cs="Times New Roman" w:hint="default"/>
        <w:b/>
      </w:rPr>
    </w:lvl>
    <w:lvl w:ilvl="3">
      <w:start w:val="1"/>
      <w:numFmt w:val="decimal"/>
      <w:pStyle w:val="30"/>
      <w:isLgl/>
      <w:lvlText w:val="%1.%2.%3.%4."/>
      <w:lvlJc w:val="left"/>
      <w:pPr>
        <w:ind w:left="2357" w:hanging="1080"/>
      </w:pPr>
      <w:rPr>
        <w:rFonts w:cs="Times New Roman" w:hint="default"/>
        <w:b/>
      </w:rPr>
    </w:lvl>
    <w:lvl w:ilvl="4">
      <w:start w:val="1"/>
      <w:numFmt w:val="decimal"/>
      <w:pStyle w:val="41111"/>
      <w:isLgl/>
      <w:lvlText w:val="%1.%2.%3.%4.%5."/>
      <w:lvlJc w:val="left"/>
      <w:pPr>
        <w:ind w:left="4000" w:hanging="1080"/>
      </w:pPr>
      <w:rPr>
        <w:rFonts w:cs="Times New Roman" w:hint="default"/>
        <w:b/>
      </w:rPr>
    </w:lvl>
    <w:lvl w:ilvl="5">
      <w:start w:val="1"/>
      <w:numFmt w:val="decimal"/>
      <w:isLgl/>
      <w:lvlText w:val="%1.%2.%3.%4.%5.%6."/>
      <w:lvlJc w:val="left"/>
      <w:pPr>
        <w:ind w:left="5000" w:hanging="1440"/>
      </w:pPr>
      <w:rPr>
        <w:rFonts w:cs="Times New Roman" w:hint="default"/>
      </w:rPr>
    </w:lvl>
    <w:lvl w:ilvl="6">
      <w:start w:val="1"/>
      <w:numFmt w:val="decimal"/>
      <w:isLgl/>
      <w:lvlText w:val="%1.%2.%3.%4.%5.%6.%7."/>
      <w:lvlJc w:val="left"/>
      <w:pPr>
        <w:ind w:left="6000" w:hanging="1800"/>
      </w:pPr>
      <w:rPr>
        <w:rFonts w:cs="Times New Roman" w:hint="default"/>
      </w:rPr>
    </w:lvl>
    <w:lvl w:ilvl="7">
      <w:start w:val="1"/>
      <w:numFmt w:val="decimal"/>
      <w:isLgl/>
      <w:lvlText w:val="%1.%2.%3.%4.%5.%6.%7.%8."/>
      <w:lvlJc w:val="left"/>
      <w:pPr>
        <w:ind w:left="6640" w:hanging="1800"/>
      </w:pPr>
      <w:rPr>
        <w:rFonts w:cs="Times New Roman" w:hint="default"/>
      </w:rPr>
    </w:lvl>
    <w:lvl w:ilvl="8">
      <w:start w:val="1"/>
      <w:numFmt w:val="decimal"/>
      <w:isLgl/>
      <w:lvlText w:val="%1.%2.%3.%4.%5.%6.%7.%8.%9."/>
      <w:lvlJc w:val="left"/>
      <w:pPr>
        <w:ind w:left="7640" w:hanging="2160"/>
      </w:pPr>
      <w:rPr>
        <w:rFonts w:cs="Times New Roman" w:hint="default"/>
      </w:rPr>
    </w:lvl>
  </w:abstractNum>
  <w:abstractNum w:abstractNumId="15">
    <w:nsid w:val="16B845A6"/>
    <w:multiLevelType w:val="hybridMultilevel"/>
    <w:tmpl w:val="6C244094"/>
    <w:lvl w:ilvl="0" w:tplc="FE325A1A">
      <w:start w:val="1"/>
      <w:numFmt w:val="russianLower"/>
      <w:pStyle w:val="3431"/>
      <w:lvlText w:val="%1)"/>
      <w:lvlJc w:val="left"/>
      <w:pPr>
        <w:ind w:left="2835" w:hanging="360"/>
      </w:pPr>
      <w:rPr>
        <w:rFonts w:ascii="Times New Roman" w:hAnsi="Times New Roman" w:hint="default"/>
        <w:b w:val="0"/>
        <w:i w:val="0"/>
        <w:sz w:val="26"/>
      </w:rPr>
    </w:lvl>
    <w:lvl w:ilvl="1" w:tplc="04190019" w:tentative="1">
      <w:start w:val="1"/>
      <w:numFmt w:val="lowerLetter"/>
      <w:lvlText w:val="%2."/>
      <w:lvlJc w:val="left"/>
      <w:pPr>
        <w:ind w:left="3555" w:hanging="360"/>
      </w:pPr>
    </w:lvl>
    <w:lvl w:ilvl="2" w:tplc="0419001B" w:tentative="1">
      <w:start w:val="1"/>
      <w:numFmt w:val="lowerRoman"/>
      <w:lvlText w:val="%3."/>
      <w:lvlJc w:val="right"/>
      <w:pPr>
        <w:ind w:left="4275" w:hanging="180"/>
      </w:pPr>
    </w:lvl>
    <w:lvl w:ilvl="3" w:tplc="0419000F" w:tentative="1">
      <w:start w:val="1"/>
      <w:numFmt w:val="decimal"/>
      <w:lvlText w:val="%4."/>
      <w:lvlJc w:val="left"/>
      <w:pPr>
        <w:ind w:left="4995" w:hanging="360"/>
      </w:pPr>
    </w:lvl>
    <w:lvl w:ilvl="4" w:tplc="04190019" w:tentative="1">
      <w:start w:val="1"/>
      <w:numFmt w:val="lowerLetter"/>
      <w:lvlText w:val="%5."/>
      <w:lvlJc w:val="left"/>
      <w:pPr>
        <w:ind w:left="5715" w:hanging="360"/>
      </w:pPr>
    </w:lvl>
    <w:lvl w:ilvl="5" w:tplc="0419001B" w:tentative="1">
      <w:start w:val="1"/>
      <w:numFmt w:val="lowerRoman"/>
      <w:lvlText w:val="%6."/>
      <w:lvlJc w:val="right"/>
      <w:pPr>
        <w:ind w:left="6435" w:hanging="180"/>
      </w:pPr>
    </w:lvl>
    <w:lvl w:ilvl="6" w:tplc="0419000F" w:tentative="1">
      <w:start w:val="1"/>
      <w:numFmt w:val="decimal"/>
      <w:lvlText w:val="%7."/>
      <w:lvlJc w:val="left"/>
      <w:pPr>
        <w:ind w:left="7155" w:hanging="360"/>
      </w:pPr>
    </w:lvl>
    <w:lvl w:ilvl="7" w:tplc="04190019" w:tentative="1">
      <w:start w:val="1"/>
      <w:numFmt w:val="lowerLetter"/>
      <w:lvlText w:val="%8."/>
      <w:lvlJc w:val="left"/>
      <w:pPr>
        <w:ind w:left="7875" w:hanging="360"/>
      </w:pPr>
    </w:lvl>
    <w:lvl w:ilvl="8" w:tplc="0419001B" w:tentative="1">
      <w:start w:val="1"/>
      <w:numFmt w:val="lowerRoman"/>
      <w:lvlText w:val="%9."/>
      <w:lvlJc w:val="right"/>
      <w:pPr>
        <w:ind w:left="8595" w:hanging="180"/>
      </w:pPr>
    </w:lvl>
  </w:abstractNum>
  <w:abstractNum w:abstractNumId="16">
    <w:nsid w:val="17A83BE2"/>
    <w:multiLevelType w:val="hybridMultilevel"/>
    <w:tmpl w:val="1E564D12"/>
    <w:lvl w:ilvl="0" w:tplc="1B086970">
      <w:start w:val="1"/>
      <w:numFmt w:val="bullet"/>
      <w:pStyle w:val="a"/>
      <w:lvlText w:val=""/>
      <w:lvlJc w:val="left"/>
      <w:pPr>
        <w:tabs>
          <w:tab w:val="num" w:pos="1080"/>
        </w:tabs>
        <w:ind w:left="1080" w:hanging="360"/>
      </w:pPr>
      <w:rPr>
        <w:rFonts w:ascii="Symbol" w:hAnsi="Symbol"/>
      </w:rPr>
    </w:lvl>
    <w:lvl w:ilvl="1" w:tplc="80F00522">
      <w:start w:val="1"/>
      <w:numFmt w:val="bullet"/>
      <w:pStyle w:val="21"/>
      <w:lvlText w:val=""/>
      <w:lvlJc w:val="left"/>
      <w:pPr>
        <w:tabs>
          <w:tab w:val="num" w:pos="2160"/>
        </w:tabs>
        <w:ind w:left="2160" w:hanging="360"/>
      </w:pPr>
      <w:rPr>
        <w:rFonts w:ascii="Times New Roman" w:hAnsi="Times New Roman"/>
      </w:rPr>
    </w:lvl>
    <w:lvl w:ilvl="2" w:tplc="304C4E2E">
      <w:start w:val="1"/>
      <w:numFmt w:val="bullet"/>
      <w:lvlText w:val=""/>
      <w:lvlJc w:val="left"/>
      <w:pPr>
        <w:tabs>
          <w:tab w:val="num" w:pos="2880"/>
        </w:tabs>
        <w:ind w:left="2880" w:hanging="360"/>
      </w:pPr>
      <w:rPr>
        <w:rFonts w:ascii="Wingdings" w:hAnsi="Wingdings"/>
      </w:rPr>
    </w:lvl>
    <w:lvl w:ilvl="3" w:tplc="CCFED5E8">
      <w:start w:val="1"/>
      <w:numFmt w:val="bullet"/>
      <w:lvlText w:val=""/>
      <w:lvlJc w:val="left"/>
      <w:pPr>
        <w:tabs>
          <w:tab w:val="num" w:pos="3600"/>
        </w:tabs>
        <w:ind w:left="3600" w:hanging="360"/>
      </w:pPr>
      <w:rPr>
        <w:rFonts w:ascii="Symbol" w:hAnsi="Symbol"/>
      </w:rPr>
    </w:lvl>
    <w:lvl w:ilvl="4" w:tplc="E1422088">
      <w:start w:val="1"/>
      <w:numFmt w:val="bullet"/>
      <w:lvlText w:val="o"/>
      <w:lvlJc w:val="left"/>
      <w:pPr>
        <w:tabs>
          <w:tab w:val="num" w:pos="4320"/>
        </w:tabs>
        <w:ind w:left="4320" w:hanging="360"/>
      </w:pPr>
      <w:rPr>
        <w:rFonts w:ascii="Courier New" w:hAnsi="Courier New"/>
      </w:rPr>
    </w:lvl>
    <w:lvl w:ilvl="5" w:tplc="754207B6">
      <w:start w:val="1"/>
      <w:numFmt w:val="bullet"/>
      <w:lvlText w:val=""/>
      <w:lvlJc w:val="left"/>
      <w:pPr>
        <w:tabs>
          <w:tab w:val="num" w:pos="5040"/>
        </w:tabs>
        <w:ind w:left="5040" w:hanging="360"/>
      </w:pPr>
      <w:rPr>
        <w:rFonts w:ascii="Wingdings" w:hAnsi="Wingdings"/>
      </w:rPr>
    </w:lvl>
    <w:lvl w:ilvl="6" w:tplc="2610BCB2">
      <w:start w:val="1"/>
      <w:numFmt w:val="bullet"/>
      <w:lvlText w:val=""/>
      <w:lvlJc w:val="left"/>
      <w:pPr>
        <w:tabs>
          <w:tab w:val="num" w:pos="5760"/>
        </w:tabs>
        <w:ind w:left="5760" w:hanging="360"/>
      </w:pPr>
      <w:rPr>
        <w:rFonts w:ascii="Symbol" w:hAnsi="Symbol"/>
      </w:rPr>
    </w:lvl>
    <w:lvl w:ilvl="7" w:tplc="69ECE002">
      <w:start w:val="1"/>
      <w:numFmt w:val="bullet"/>
      <w:lvlText w:val="o"/>
      <w:lvlJc w:val="left"/>
      <w:pPr>
        <w:tabs>
          <w:tab w:val="num" w:pos="6480"/>
        </w:tabs>
        <w:ind w:left="6480" w:hanging="360"/>
      </w:pPr>
      <w:rPr>
        <w:rFonts w:ascii="Courier New" w:hAnsi="Courier New"/>
      </w:rPr>
    </w:lvl>
    <w:lvl w:ilvl="8" w:tplc="55865374">
      <w:start w:val="1"/>
      <w:numFmt w:val="bullet"/>
      <w:lvlText w:val=""/>
      <w:lvlJc w:val="left"/>
      <w:pPr>
        <w:tabs>
          <w:tab w:val="num" w:pos="7200"/>
        </w:tabs>
        <w:ind w:left="7200" w:hanging="360"/>
      </w:pPr>
      <w:rPr>
        <w:rFonts w:ascii="Wingdings" w:hAnsi="Wingdings"/>
      </w:rPr>
    </w:lvl>
  </w:abstractNum>
  <w:abstractNum w:abstractNumId="17">
    <w:nsid w:val="18FF374B"/>
    <w:multiLevelType w:val="hybridMultilevel"/>
    <w:tmpl w:val="E364F620"/>
    <w:lvl w:ilvl="0" w:tplc="D7EE604A">
      <w:start w:val="1"/>
      <w:numFmt w:val="bullet"/>
      <w:pStyle w:val="List1"/>
      <w:lvlText w:val=""/>
      <w:lvlJc w:val="left"/>
      <w:pPr>
        <w:tabs>
          <w:tab w:val="num" w:pos="786"/>
        </w:tabs>
        <w:ind w:left="737" w:hanging="311"/>
      </w:pPr>
      <w:rPr>
        <w:rFonts w:ascii="Symbol" w:hAnsi="Symbol"/>
      </w:rPr>
    </w:lvl>
    <w:lvl w:ilvl="1" w:tplc="87C291FC">
      <w:start w:val="1"/>
      <w:numFmt w:val="bullet"/>
      <w:lvlText w:val="o"/>
      <w:lvlJc w:val="left"/>
      <w:pPr>
        <w:ind w:left="1440" w:hanging="360"/>
      </w:pPr>
      <w:rPr>
        <w:rFonts w:ascii="Courier New" w:eastAsia="Courier New" w:hAnsi="Courier New" w:cs="Courier New" w:hint="default"/>
      </w:rPr>
    </w:lvl>
    <w:lvl w:ilvl="2" w:tplc="E956306C">
      <w:start w:val="1"/>
      <w:numFmt w:val="bullet"/>
      <w:lvlText w:val="§"/>
      <w:lvlJc w:val="left"/>
      <w:pPr>
        <w:ind w:left="2160" w:hanging="360"/>
      </w:pPr>
      <w:rPr>
        <w:rFonts w:ascii="Wingdings" w:eastAsia="Wingdings" w:hAnsi="Wingdings" w:cs="Wingdings" w:hint="default"/>
      </w:rPr>
    </w:lvl>
    <w:lvl w:ilvl="3" w:tplc="0B147160">
      <w:start w:val="1"/>
      <w:numFmt w:val="bullet"/>
      <w:lvlText w:val="·"/>
      <w:lvlJc w:val="left"/>
      <w:pPr>
        <w:ind w:left="2880" w:hanging="360"/>
      </w:pPr>
      <w:rPr>
        <w:rFonts w:ascii="Symbol" w:eastAsia="Symbol" w:hAnsi="Symbol" w:cs="Symbol" w:hint="default"/>
      </w:rPr>
    </w:lvl>
    <w:lvl w:ilvl="4" w:tplc="D56E7C62">
      <w:start w:val="1"/>
      <w:numFmt w:val="bullet"/>
      <w:lvlText w:val="o"/>
      <w:lvlJc w:val="left"/>
      <w:pPr>
        <w:ind w:left="3600" w:hanging="360"/>
      </w:pPr>
      <w:rPr>
        <w:rFonts w:ascii="Courier New" w:eastAsia="Courier New" w:hAnsi="Courier New" w:cs="Courier New" w:hint="default"/>
      </w:rPr>
    </w:lvl>
    <w:lvl w:ilvl="5" w:tplc="2EEC9414">
      <w:start w:val="1"/>
      <w:numFmt w:val="bullet"/>
      <w:lvlText w:val="§"/>
      <w:lvlJc w:val="left"/>
      <w:pPr>
        <w:ind w:left="4320" w:hanging="360"/>
      </w:pPr>
      <w:rPr>
        <w:rFonts w:ascii="Wingdings" w:eastAsia="Wingdings" w:hAnsi="Wingdings" w:cs="Wingdings" w:hint="default"/>
      </w:rPr>
    </w:lvl>
    <w:lvl w:ilvl="6" w:tplc="496AB4E6">
      <w:start w:val="1"/>
      <w:numFmt w:val="bullet"/>
      <w:lvlText w:val="·"/>
      <w:lvlJc w:val="left"/>
      <w:pPr>
        <w:ind w:left="5040" w:hanging="360"/>
      </w:pPr>
      <w:rPr>
        <w:rFonts w:ascii="Symbol" w:eastAsia="Symbol" w:hAnsi="Symbol" w:cs="Symbol" w:hint="default"/>
      </w:rPr>
    </w:lvl>
    <w:lvl w:ilvl="7" w:tplc="74B0E59C">
      <w:start w:val="1"/>
      <w:numFmt w:val="bullet"/>
      <w:lvlText w:val="o"/>
      <w:lvlJc w:val="left"/>
      <w:pPr>
        <w:ind w:left="5760" w:hanging="360"/>
      </w:pPr>
      <w:rPr>
        <w:rFonts w:ascii="Courier New" w:eastAsia="Courier New" w:hAnsi="Courier New" w:cs="Courier New" w:hint="default"/>
      </w:rPr>
    </w:lvl>
    <w:lvl w:ilvl="8" w:tplc="3468CFF6">
      <w:start w:val="1"/>
      <w:numFmt w:val="bullet"/>
      <w:lvlText w:val="§"/>
      <w:lvlJc w:val="left"/>
      <w:pPr>
        <w:ind w:left="6480" w:hanging="360"/>
      </w:pPr>
      <w:rPr>
        <w:rFonts w:ascii="Wingdings" w:eastAsia="Wingdings" w:hAnsi="Wingdings" w:cs="Wingdings" w:hint="default"/>
      </w:rPr>
    </w:lvl>
  </w:abstractNum>
  <w:abstractNum w:abstractNumId="18">
    <w:nsid w:val="1CBE5D74"/>
    <w:multiLevelType w:val="hybridMultilevel"/>
    <w:tmpl w:val="DAFC790A"/>
    <w:lvl w:ilvl="0" w:tplc="01A8C5C4">
      <w:start w:val="1"/>
      <w:numFmt w:val="bullet"/>
      <w:pStyle w:val="phtableitemizedlist1"/>
      <w:lvlText w:val=""/>
      <w:lvlJc w:val="left"/>
      <w:pPr>
        <w:ind w:left="340" w:hanging="334"/>
      </w:pPr>
      <w:rPr>
        <w:rFonts w:ascii="Symbol" w:hAnsi="Symbol"/>
      </w:rPr>
    </w:lvl>
    <w:lvl w:ilvl="1" w:tplc="77CA004C">
      <w:start w:val="1"/>
      <w:numFmt w:val="bullet"/>
      <w:pStyle w:val="phtableitemizedlist2"/>
      <w:lvlText w:val=""/>
      <w:lvlJc w:val="left"/>
      <w:pPr>
        <w:ind w:left="686" w:hanging="340"/>
      </w:pPr>
      <w:rPr>
        <w:rFonts w:ascii="Symbol" w:hAnsi="Symbol"/>
      </w:rPr>
    </w:lvl>
    <w:lvl w:ilvl="2" w:tplc="C8F635EA">
      <w:start w:val="1"/>
      <w:numFmt w:val="bullet"/>
      <w:lvlText w:val=""/>
      <w:lvlJc w:val="left"/>
      <w:pPr>
        <w:ind w:left="2160" w:hanging="360"/>
      </w:pPr>
      <w:rPr>
        <w:rFonts w:ascii="Wingdings" w:hAnsi="Wingdings"/>
      </w:rPr>
    </w:lvl>
    <w:lvl w:ilvl="3" w:tplc="CE32028A">
      <w:start w:val="1"/>
      <w:numFmt w:val="bullet"/>
      <w:lvlText w:val=""/>
      <w:lvlJc w:val="left"/>
      <w:pPr>
        <w:ind w:left="2880" w:hanging="360"/>
      </w:pPr>
      <w:rPr>
        <w:rFonts w:ascii="Symbol" w:hAnsi="Symbol"/>
      </w:rPr>
    </w:lvl>
    <w:lvl w:ilvl="4" w:tplc="CE6CB49C">
      <w:start w:val="1"/>
      <w:numFmt w:val="bullet"/>
      <w:lvlText w:val="o"/>
      <w:lvlJc w:val="left"/>
      <w:pPr>
        <w:ind w:left="3600" w:hanging="360"/>
      </w:pPr>
      <w:rPr>
        <w:rFonts w:ascii="Courier New" w:hAnsi="Courier New"/>
      </w:rPr>
    </w:lvl>
    <w:lvl w:ilvl="5" w:tplc="60147586">
      <w:start w:val="1"/>
      <w:numFmt w:val="bullet"/>
      <w:lvlText w:val=""/>
      <w:lvlJc w:val="left"/>
      <w:pPr>
        <w:ind w:left="4320" w:hanging="360"/>
      </w:pPr>
      <w:rPr>
        <w:rFonts w:ascii="Wingdings" w:hAnsi="Wingdings"/>
      </w:rPr>
    </w:lvl>
    <w:lvl w:ilvl="6" w:tplc="EFB6DF60">
      <w:start w:val="1"/>
      <w:numFmt w:val="bullet"/>
      <w:lvlText w:val=""/>
      <w:lvlJc w:val="left"/>
      <w:pPr>
        <w:ind w:left="5040" w:hanging="360"/>
      </w:pPr>
      <w:rPr>
        <w:rFonts w:ascii="Symbol" w:hAnsi="Symbol"/>
      </w:rPr>
    </w:lvl>
    <w:lvl w:ilvl="7" w:tplc="FD346F18">
      <w:start w:val="1"/>
      <w:numFmt w:val="bullet"/>
      <w:lvlText w:val="o"/>
      <w:lvlJc w:val="left"/>
      <w:pPr>
        <w:ind w:left="5760" w:hanging="360"/>
      </w:pPr>
      <w:rPr>
        <w:rFonts w:ascii="Courier New" w:hAnsi="Courier New"/>
      </w:rPr>
    </w:lvl>
    <w:lvl w:ilvl="8" w:tplc="76C26D2C">
      <w:start w:val="1"/>
      <w:numFmt w:val="bullet"/>
      <w:lvlText w:val=""/>
      <w:lvlJc w:val="left"/>
      <w:pPr>
        <w:ind w:left="6480" w:hanging="360"/>
      </w:pPr>
      <w:rPr>
        <w:rFonts w:ascii="Wingdings" w:hAnsi="Wingdings"/>
      </w:rPr>
    </w:lvl>
  </w:abstractNum>
  <w:abstractNum w:abstractNumId="19">
    <w:nsid w:val="1D2554FD"/>
    <w:multiLevelType w:val="multilevel"/>
    <w:tmpl w:val="B608F4DE"/>
    <w:styleLink w:val="340"/>
    <w:lvl w:ilvl="0">
      <w:start w:val="1"/>
      <w:numFmt w:val="bullet"/>
      <w:lvlText w:val="–"/>
      <w:lvlJc w:val="left"/>
      <w:pPr>
        <w:tabs>
          <w:tab w:val="num" w:pos="1191"/>
        </w:tabs>
        <w:ind w:left="1191" w:hanging="471"/>
      </w:pPr>
      <w:rPr>
        <w:rFonts w:ascii="Times New Roman" w:hAnsi="Times New Roman" w:cs="Times New Roman" w:hint="default"/>
      </w:rPr>
    </w:lvl>
    <w:lvl w:ilvl="1">
      <w:start w:val="1"/>
      <w:numFmt w:val="bullet"/>
      <w:lvlText w:val="–"/>
      <w:lvlJc w:val="left"/>
      <w:pPr>
        <w:tabs>
          <w:tab w:val="num" w:pos="1888"/>
        </w:tabs>
        <w:ind w:left="1888" w:hanging="470"/>
      </w:pPr>
      <w:rPr>
        <w:rFonts w:ascii="Times New Roman" w:hAnsi="Times New Roman" w:cs="Times New Roman" w:hint="default"/>
      </w:rPr>
    </w:lvl>
    <w:lvl w:ilvl="2">
      <w:start w:val="1"/>
      <w:numFmt w:val="bullet"/>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nsid w:val="1D7661BD"/>
    <w:multiLevelType w:val="hybridMultilevel"/>
    <w:tmpl w:val="A706FEF6"/>
    <w:lvl w:ilvl="0" w:tplc="E68E76BC">
      <w:start w:val="1"/>
      <w:numFmt w:val="decimal"/>
      <w:pStyle w:val="345"/>
      <w:lvlText w:val="%1)"/>
      <w:lvlJc w:val="left"/>
      <w:pPr>
        <w:tabs>
          <w:tab w:val="num" w:pos="1191"/>
        </w:tabs>
        <w:ind w:left="1191" w:hanging="471"/>
      </w:pPr>
      <w:rPr>
        <w:b w:val="0"/>
        <w:i w:val="0"/>
      </w:rPr>
    </w:lvl>
    <w:lvl w:ilvl="1" w:tplc="7688A046">
      <w:start w:val="1"/>
      <w:numFmt w:val="lowerLetter"/>
      <w:pStyle w:val="346"/>
      <w:lvlText w:val="%2)"/>
      <w:lvlJc w:val="left"/>
      <w:pPr>
        <w:tabs>
          <w:tab w:val="num" w:pos="1888"/>
        </w:tabs>
        <w:ind w:left="1888" w:hanging="470"/>
      </w:pPr>
    </w:lvl>
    <w:lvl w:ilvl="2" w:tplc="4502D404">
      <w:start w:val="1"/>
      <w:numFmt w:val="lowerRoman"/>
      <w:lvlText w:val="%3)"/>
      <w:lvlJc w:val="left"/>
      <w:pPr>
        <w:tabs>
          <w:tab w:val="num" w:pos="2586"/>
        </w:tabs>
        <w:ind w:left="2586" w:hanging="471"/>
      </w:pPr>
    </w:lvl>
    <w:lvl w:ilvl="3" w:tplc="26F02822">
      <w:start w:val="1"/>
      <w:numFmt w:val="decimal"/>
      <w:lvlText w:val="%4."/>
      <w:lvlJc w:val="left"/>
      <w:pPr>
        <w:ind w:left="2880" w:hanging="360"/>
      </w:pPr>
    </w:lvl>
    <w:lvl w:ilvl="4" w:tplc="144AAE6A">
      <w:start w:val="1"/>
      <w:numFmt w:val="lowerLetter"/>
      <w:lvlText w:val="%5."/>
      <w:lvlJc w:val="left"/>
      <w:pPr>
        <w:ind w:left="3600" w:hanging="360"/>
      </w:pPr>
    </w:lvl>
    <w:lvl w:ilvl="5" w:tplc="AA806786">
      <w:start w:val="1"/>
      <w:numFmt w:val="lowerRoman"/>
      <w:lvlText w:val="%6."/>
      <w:lvlJc w:val="right"/>
      <w:pPr>
        <w:ind w:left="4320" w:hanging="180"/>
      </w:pPr>
    </w:lvl>
    <w:lvl w:ilvl="6" w:tplc="155485F6">
      <w:start w:val="1"/>
      <w:numFmt w:val="decimal"/>
      <w:lvlText w:val="%7."/>
      <w:lvlJc w:val="left"/>
      <w:pPr>
        <w:ind w:left="5040" w:hanging="360"/>
      </w:pPr>
    </w:lvl>
    <w:lvl w:ilvl="7" w:tplc="BC1C05F8">
      <w:start w:val="1"/>
      <w:numFmt w:val="lowerLetter"/>
      <w:lvlText w:val="%8."/>
      <w:lvlJc w:val="left"/>
      <w:pPr>
        <w:ind w:left="5760" w:hanging="360"/>
      </w:pPr>
    </w:lvl>
    <w:lvl w:ilvl="8" w:tplc="48F2D948">
      <w:start w:val="1"/>
      <w:numFmt w:val="lowerRoman"/>
      <w:lvlText w:val="%9."/>
      <w:lvlJc w:val="right"/>
      <w:pPr>
        <w:ind w:left="6480" w:hanging="180"/>
      </w:pPr>
    </w:lvl>
  </w:abstractNum>
  <w:abstractNum w:abstractNumId="21">
    <w:nsid w:val="1E027830"/>
    <w:multiLevelType w:val="hybridMultilevel"/>
    <w:tmpl w:val="3EFA5F34"/>
    <w:lvl w:ilvl="0" w:tplc="AED48DC4">
      <w:start w:val="1"/>
      <w:numFmt w:val="decimal"/>
      <w:pStyle w:val="347"/>
      <w:lvlText w:val="%1"/>
      <w:lvlJc w:val="left"/>
      <w:pPr>
        <w:tabs>
          <w:tab w:val="num" w:pos="1191"/>
        </w:tabs>
        <w:ind w:left="1191" w:hanging="471"/>
      </w:pPr>
      <w:rPr>
        <w:rFonts w:ascii="Times New Roman" w:hAnsi="Times New Roman"/>
        <w:b w:val="0"/>
        <w:bCs w:val="0"/>
        <w:i w:val="0"/>
        <w:iCs w:val="0"/>
        <w:caps w:val="0"/>
        <w:smallCaps w:val="0"/>
        <w:strike w:val="0"/>
        <w:dstrike w:val="0"/>
        <w:vanish w:val="0"/>
        <w:webHidden w:val="0"/>
        <w:color w:val="000000"/>
        <w:spacing w:val="0"/>
        <w:position w:val="0"/>
        <w:u w:val="none"/>
        <w:effect w:val="none"/>
        <w:vertAlign w:val="baseline"/>
        <w:specVanish w:val="0"/>
      </w:rPr>
    </w:lvl>
    <w:lvl w:ilvl="1" w:tplc="1CA8B728">
      <w:start w:val="1"/>
      <w:numFmt w:val="lowerLetter"/>
      <w:lvlText w:val="%2."/>
      <w:lvlJc w:val="left"/>
      <w:pPr>
        <w:ind w:left="1440" w:hanging="360"/>
      </w:pPr>
    </w:lvl>
    <w:lvl w:ilvl="2" w:tplc="28E07E60">
      <w:start w:val="1"/>
      <w:numFmt w:val="lowerRoman"/>
      <w:lvlText w:val="%3."/>
      <w:lvlJc w:val="right"/>
      <w:pPr>
        <w:ind w:left="2160" w:hanging="180"/>
      </w:pPr>
    </w:lvl>
    <w:lvl w:ilvl="3" w:tplc="CF1636D0">
      <w:start w:val="1"/>
      <w:numFmt w:val="decimal"/>
      <w:lvlText w:val="%4."/>
      <w:lvlJc w:val="left"/>
      <w:pPr>
        <w:ind w:left="2880" w:hanging="360"/>
      </w:pPr>
    </w:lvl>
    <w:lvl w:ilvl="4" w:tplc="4F36458A">
      <w:start w:val="1"/>
      <w:numFmt w:val="lowerLetter"/>
      <w:lvlText w:val="%5."/>
      <w:lvlJc w:val="left"/>
      <w:pPr>
        <w:ind w:left="3600" w:hanging="360"/>
      </w:pPr>
    </w:lvl>
    <w:lvl w:ilvl="5" w:tplc="4A087DD4">
      <w:start w:val="1"/>
      <w:numFmt w:val="lowerRoman"/>
      <w:lvlText w:val="%6."/>
      <w:lvlJc w:val="right"/>
      <w:pPr>
        <w:ind w:left="4320" w:hanging="180"/>
      </w:pPr>
    </w:lvl>
    <w:lvl w:ilvl="6" w:tplc="CEDA32FA">
      <w:start w:val="1"/>
      <w:numFmt w:val="decimal"/>
      <w:lvlText w:val="%7."/>
      <w:lvlJc w:val="left"/>
      <w:pPr>
        <w:ind w:left="5040" w:hanging="360"/>
      </w:pPr>
    </w:lvl>
    <w:lvl w:ilvl="7" w:tplc="1C8C8848">
      <w:start w:val="1"/>
      <w:numFmt w:val="lowerLetter"/>
      <w:lvlText w:val="%8."/>
      <w:lvlJc w:val="left"/>
      <w:pPr>
        <w:ind w:left="5760" w:hanging="360"/>
      </w:pPr>
    </w:lvl>
    <w:lvl w:ilvl="8" w:tplc="B09A7A98">
      <w:start w:val="1"/>
      <w:numFmt w:val="lowerRoman"/>
      <w:lvlText w:val="%9."/>
      <w:lvlJc w:val="right"/>
      <w:pPr>
        <w:ind w:left="6480" w:hanging="180"/>
      </w:pPr>
    </w:lvl>
  </w:abstractNum>
  <w:abstractNum w:abstractNumId="22">
    <w:nsid w:val="1E44433F"/>
    <w:multiLevelType w:val="hybridMultilevel"/>
    <w:tmpl w:val="0FFE08DC"/>
    <w:lvl w:ilvl="0" w:tplc="4F249542">
      <w:start w:val="1"/>
      <w:numFmt w:val="decimal"/>
      <w:pStyle w:val="341TimesNewRoman"/>
      <w:lvlText w:val="%1"/>
      <w:lvlJc w:val="left"/>
      <w:pPr>
        <w:ind w:left="720" w:hanging="360"/>
      </w:pPr>
    </w:lvl>
    <w:lvl w:ilvl="1" w:tplc="9BE645E0">
      <w:start w:val="1"/>
      <w:numFmt w:val="lowerLetter"/>
      <w:lvlText w:val="%2."/>
      <w:lvlJc w:val="left"/>
      <w:pPr>
        <w:ind w:left="1440" w:hanging="360"/>
      </w:pPr>
    </w:lvl>
    <w:lvl w:ilvl="2" w:tplc="FB7087CA">
      <w:start w:val="1"/>
      <w:numFmt w:val="lowerRoman"/>
      <w:lvlText w:val="%3."/>
      <w:lvlJc w:val="right"/>
      <w:pPr>
        <w:ind w:left="2160" w:hanging="180"/>
      </w:pPr>
    </w:lvl>
    <w:lvl w:ilvl="3" w:tplc="E71474B6">
      <w:start w:val="1"/>
      <w:numFmt w:val="decimal"/>
      <w:lvlText w:val="%4."/>
      <w:lvlJc w:val="left"/>
      <w:pPr>
        <w:ind w:left="2880" w:hanging="360"/>
      </w:pPr>
    </w:lvl>
    <w:lvl w:ilvl="4" w:tplc="C74A0C22">
      <w:start w:val="1"/>
      <w:numFmt w:val="lowerLetter"/>
      <w:lvlText w:val="%5."/>
      <w:lvlJc w:val="left"/>
      <w:pPr>
        <w:ind w:left="3600" w:hanging="360"/>
      </w:pPr>
    </w:lvl>
    <w:lvl w:ilvl="5" w:tplc="E7A06720">
      <w:start w:val="1"/>
      <w:numFmt w:val="lowerRoman"/>
      <w:lvlText w:val="%6."/>
      <w:lvlJc w:val="right"/>
      <w:pPr>
        <w:ind w:left="4320" w:hanging="180"/>
      </w:pPr>
    </w:lvl>
    <w:lvl w:ilvl="6" w:tplc="9BAE02B8">
      <w:start w:val="1"/>
      <w:numFmt w:val="decimal"/>
      <w:lvlText w:val="%7."/>
      <w:lvlJc w:val="left"/>
      <w:pPr>
        <w:ind w:left="5040" w:hanging="360"/>
      </w:pPr>
    </w:lvl>
    <w:lvl w:ilvl="7" w:tplc="CEAE90B0">
      <w:start w:val="1"/>
      <w:numFmt w:val="lowerLetter"/>
      <w:lvlText w:val="%8."/>
      <w:lvlJc w:val="left"/>
      <w:pPr>
        <w:ind w:left="5760" w:hanging="360"/>
      </w:pPr>
    </w:lvl>
    <w:lvl w:ilvl="8" w:tplc="33D019B0">
      <w:start w:val="1"/>
      <w:numFmt w:val="lowerRoman"/>
      <w:lvlText w:val="%9."/>
      <w:lvlJc w:val="right"/>
      <w:pPr>
        <w:ind w:left="6480" w:hanging="180"/>
      </w:pPr>
    </w:lvl>
  </w:abstractNum>
  <w:abstractNum w:abstractNumId="23">
    <w:nsid w:val="1E8454AD"/>
    <w:multiLevelType w:val="multilevel"/>
    <w:tmpl w:val="598A84CA"/>
    <w:lvl w:ilvl="0">
      <w:start w:val="1"/>
      <w:numFmt w:val="decimal"/>
      <w:pStyle w:val="Abstractnum1"/>
      <w:lvlText w:val="%1."/>
      <w:lvlJc w:val="left"/>
      <w:pPr>
        <w:tabs>
          <w:tab w:val="num" w:pos="4188"/>
        </w:tabs>
        <w:ind w:left="4188" w:hanging="360"/>
      </w:pPr>
    </w:lvl>
    <w:lvl w:ilvl="1">
      <w:start w:val="1"/>
      <w:numFmt w:val="decimal"/>
      <w:pStyle w:val="Abstractnum2"/>
      <w:lvlText w:val="%1.%2"/>
      <w:lvlJc w:val="left"/>
      <w:pPr>
        <w:tabs>
          <w:tab w:val="num" w:pos="4548"/>
        </w:tabs>
        <w:ind w:left="4548" w:hanging="360"/>
      </w:pPr>
      <w:rPr>
        <w:lang w:val="ru-RU"/>
      </w:rPr>
    </w:lvl>
    <w:lvl w:ilvl="2">
      <w:start w:val="1"/>
      <w:numFmt w:val="decimal"/>
      <w:pStyle w:val="Abstractnum3"/>
      <w:lvlText w:val="%1.%2.%3"/>
      <w:lvlJc w:val="left"/>
      <w:pPr>
        <w:tabs>
          <w:tab w:val="num" w:pos="5323"/>
        </w:tabs>
        <w:ind w:left="5323" w:hanging="360"/>
      </w:pPr>
    </w:lvl>
    <w:lvl w:ilvl="3">
      <w:start w:val="1"/>
      <w:numFmt w:val="decimal"/>
      <w:pStyle w:val="Abstractnum4"/>
      <w:lvlText w:val="%1.%2.%3.%4"/>
      <w:lvlJc w:val="left"/>
      <w:pPr>
        <w:tabs>
          <w:tab w:val="num" w:pos="5606"/>
        </w:tabs>
        <w:ind w:left="5606" w:hanging="360"/>
      </w:pPr>
    </w:lvl>
    <w:lvl w:ilvl="4">
      <w:start w:val="1"/>
      <w:numFmt w:val="decimal"/>
      <w:pStyle w:val="Abstractnum5"/>
      <w:lvlText w:val="%1.%2.%3.%4.%5"/>
      <w:lvlJc w:val="left"/>
      <w:pPr>
        <w:tabs>
          <w:tab w:val="num" w:pos="5628"/>
        </w:tabs>
        <w:ind w:left="5628" w:hanging="360"/>
      </w:pPr>
      <w:rPr>
        <w:lang w:val="en-US"/>
      </w:rPr>
    </w:lvl>
    <w:lvl w:ilvl="5">
      <w:start w:val="1"/>
      <w:numFmt w:val="decimal"/>
      <w:pStyle w:val="Abstractnum6"/>
      <w:lvlText w:val="%1.%2.%3.%4.%5.%6"/>
      <w:lvlJc w:val="left"/>
      <w:pPr>
        <w:tabs>
          <w:tab w:val="num" w:pos="5988"/>
        </w:tabs>
        <w:ind w:left="5988" w:hanging="360"/>
      </w:pPr>
    </w:lvl>
    <w:lvl w:ilvl="6">
      <w:start w:val="1"/>
      <w:numFmt w:val="decimal"/>
      <w:pStyle w:val="Abstractnum7"/>
      <w:lvlText w:val="%1.%2.%3.%4.%5.%6.%7"/>
      <w:lvlJc w:val="left"/>
      <w:pPr>
        <w:tabs>
          <w:tab w:val="num" w:pos="6348"/>
        </w:tabs>
        <w:ind w:left="6348" w:hanging="360"/>
      </w:pPr>
    </w:lvl>
    <w:lvl w:ilvl="7">
      <w:start w:val="1"/>
      <w:numFmt w:val="lowerLetter"/>
      <w:lvlText w:val="%8."/>
      <w:lvlJc w:val="left"/>
      <w:pPr>
        <w:tabs>
          <w:tab w:val="num" w:pos="6708"/>
        </w:tabs>
        <w:ind w:left="6708" w:hanging="360"/>
      </w:pPr>
    </w:lvl>
    <w:lvl w:ilvl="8">
      <w:start w:val="1"/>
      <w:numFmt w:val="lowerRoman"/>
      <w:lvlText w:val="%9."/>
      <w:lvlJc w:val="left"/>
      <w:pPr>
        <w:tabs>
          <w:tab w:val="num" w:pos="7068"/>
        </w:tabs>
        <w:ind w:left="7068" w:hanging="360"/>
      </w:pPr>
    </w:lvl>
  </w:abstractNum>
  <w:abstractNum w:abstractNumId="24">
    <w:nsid w:val="1F6C263E"/>
    <w:multiLevelType w:val="hybridMultilevel"/>
    <w:tmpl w:val="C542005C"/>
    <w:lvl w:ilvl="0" w:tplc="4AB0AE48">
      <w:start w:val="1"/>
      <w:numFmt w:val="bullet"/>
      <w:lvlText w:val="•"/>
      <w:lvlJc w:val="left"/>
      <w:pPr>
        <w:tabs>
          <w:tab w:val="num" w:pos="227"/>
        </w:tabs>
        <w:ind w:left="227" w:hanging="227"/>
      </w:pPr>
      <w:rPr>
        <w:rFonts w:ascii="Times New Roman" w:hAnsi="Times New Roman"/>
      </w:rPr>
    </w:lvl>
    <w:lvl w:ilvl="1" w:tplc="806ADED4">
      <w:start w:val="1"/>
      <w:numFmt w:val="bullet"/>
      <w:pStyle w:val="MList2"/>
      <w:lvlText w:val="-"/>
      <w:lvlJc w:val="left"/>
      <w:pPr>
        <w:tabs>
          <w:tab w:val="num" w:pos="567"/>
        </w:tabs>
        <w:ind w:left="567" w:hanging="227"/>
      </w:pPr>
      <w:rPr>
        <w:rFonts w:ascii="Courier New" w:hAnsi="Courier New"/>
      </w:rPr>
    </w:lvl>
    <w:lvl w:ilvl="2" w:tplc="EEA4CF5C">
      <w:start w:val="1"/>
      <w:numFmt w:val="decimal"/>
      <w:lvlText w:val="%3"/>
      <w:lvlJc w:val="left"/>
      <w:pPr>
        <w:tabs>
          <w:tab w:val="num" w:pos="1080"/>
        </w:tabs>
        <w:ind w:left="1080" w:hanging="360"/>
      </w:pPr>
    </w:lvl>
    <w:lvl w:ilvl="3" w:tplc="8EE67D98">
      <w:start w:val="1"/>
      <w:numFmt w:val="bullet"/>
      <w:lvlText w:val=""/>
      <w:lvlJc w:val="left"/>
      <w:pPr>
        <w:tabs>
          <w:tab w:val="num" w:pos="1440"/>
        </w:tabs>
        <w:ind w:left="1440" w:hanging="360"/>
      </w:pPr>
      <w:rPr>
        <w:rFonts w:ascii="Symbol" w:hAnsi="Symbol"/>
      </w:rPr>
    </w:lvl>
    <w:lvl w:ilvl="4" w:tplc="977CD80E">
      <w:start w:val="1"/>
      <w:numFmt w:val="bullet"/>
      <w:lvlText w:val=""/>
      <w:lvlJc w:val="left"/>
      <w:pPr>
        <w:tabs>
          <w:tab w:val="num" w:pos="1800"/>
        </w:tabs>
        <w:ind w:left="1800" w:hanging="360"/>
      </w:pPr>
      <w:rPr>
        <w:rFonts w:ascii="Symbol" w:hAnsi="Symbol"/>
      </w:rPr>
    </w:lvl>
    <w:lvl w:ilvl="5" w:tplc="17DCD6E2">
      <w:start w:val="1"/>
      <w:numFmt w:val="bullet"/>
      <w:lvlText w:val=""/>
      <w:lvlJc w:val="left"/>
      <w:pPr>
        <w:tabs>
          <w:tab w:val="num" w:pos="2160"/>
        </w:tabs>
        <w:ind w:left="2160" w:hanging="360"/>
      </w:pPr>
      <w:rPr>
        <w:rFonts w:ascii="Wingdings" w:hAnsi="Wingdings"/>
      </w:rPr>
    </w:lvl>
    <w:lvl w:ilvl="6" w:tplc="30DE2186">
      <w:start w:val="1"/>
      <w:numFmt w:val="bullet"/>
      <w:lvlText w:val=""/>
      <w:lvlJc w:val="left"/>
      <w:pPr>
        <w:tabs>
          <w:tab w:val="num" w:pos="2520"/>
        </w:tabs>
        <w:ind w:left="2520" w:hanging="360"/>
      </w:pPr>
      <w:rPr>
        <w:rFonts w:ascii="Wingdings" w:hAnsi="Wingdings"/>
      </w:rPr>
    </w:lvl>
    <w:lvl w:ilvl="7" w:tplc="776CCD70">
      <w:start w:val="1"/>
      <w:numFmt w:val="bullet"/>
      <w:lvlText w:val=""/>
      <w:lvlJc w:val="left"/>
      <w:pPr>
        <w:tabs>
          <w:tab w:val="num" w:pos="2880"/>
        </w:tabs>
        <w:ind w:left="2880" w:hanging="360"/>
      </w:pPr>
      <w:rPr>
        <w:rFonts w:ascii="Symbol" w:hAnsi="Symbol"/>
      </w:rPr>
    </w:lvl>
    <w:lvl w:ilvl="8" w:tplc="CC7663B6">
      <w:start w:val="1"/>
      <w:numFmt w:val="bullet"/>
      <w:lvlText w:val=""/>
      <w:lvlJc w:val="left"/>
      <w:pPr>
        <w:tabs>
          <w:tab w:val="num" w:pos="3240"/>
        </w:tabs>
        <w:ind w:left="3240" w:hanging="360"/>
      </w:pPr>
      <w:rPr>
        <w:rFonts w:ascii="Symbol" w:hAnsi="Symbol"/>
      </w:rPr>
    </w:lvl>
  </w:abstractNum>
  <w:abstractNum w:abstractNumId="25">
    <w:nsid w:val="202D18D9"/>
    <w:multiLevelType w:val="hybridMultilevel"/>
    <w:tmpl w:val="FC90CB2A"/>
    <w:lvl w:ilvl="0" w:tplc="9C9C73C4">
      <w:start w:val="1"/>
      <w:numFmt w:val="bullet"/>
      <w:pStyle w:val="a0"/>
      <w:lvlText w:val=""/>
      <w:lvlJc w:val="left"/>
      <w:pPr>
        <w:tabs>
          <w:tab w:val="num" w:pos="1381"/>
        </w:tabs>
        <w:ind w:left="567" w:firstLine="454"/>
      </w:pPr>
      <w:rPr>
        <w:rFonts w:ascii="Symbol" w:hAnsi="Symbol"/>
      </w:rPr>
    </w:lvl>
    <w:lvl w:ilvl="1" w:tplc="7F708036">
      <w:start w:val="1"/>
      <w:numFmt w:val="bullet"/>
      <w:lvlText w:val="o"/>
      <w:lvlJc w:val="left"/>
      <w:pPr>
        <w:ind w:left="1440" w:hanging="360"/>
      </w:pPr>
      <w:rPr>
        <w:rFonts w:ascii="Courier New" w:eastAsia="Courier New" w:hAnsi="Courier New" w:cs="Courier New" w:hint="default"/>
      </w:rPr>
    </w:lvl>
    <w:lvl w:ilvl="2" w:tplc="15AA7672">
      <w:start w:val="1"/>
      <w:numFmt w:val="bullet"/>
      <w:lvlText w:val="§"/>
      <w:lvlJc w:val="left"/>
      <w:pPr>
        <w:ind w:left="2160" w:hanging="360"/>
      </w:pPr>
      <w:rPr>
        <w:rFonts w:ascii="Wingdings" w:eastAsia="Wingdings" w:hAnsi="Wingdings" w:cs="Wingdings" w:hint="default"/>
      </w:rPr>
    </w:lvl>
    <w:lvl w:ilvl="3" w:tplc="7C180A22">
      <w:start w:val="1"/>
      <w:numFmt w:val="bullet"/>
      <w:lvlText w:val="·"/>
      <w:lvlJc w:val="left"/>
      <w:pPr>
        <w:ind w:left="2880" w:hanging="360"/>
      </w:pPr>
      <w:rPr>
        <w:rFonts w:ascii="Symbol" w:eastAsia="Symbol" w:hAnsi="Symbol" w:cs="Symbol" w:hint="default"/>
      </w:rPr>
    </w:lvl>
    <w:lvl w:ilvl="4" w:tplc="18F6EDE8">
      <w:start w:val="1"/>
      <w:numFmt w:val="bullet"/>
      <w:lvlText w:val="o"/>
      <w:lvlJc w:val="left"/>
      <w:pPr>
        <w:ind w:left="3600" w:hanging="360"/>
      </w:pPr>
      <w:rPr>
        <w:rFonts w:ascii="Courier New" w:eastAsia="Courier New" w:hAnsi="Courier New" w:cs="Courier New" w:hint="default"/>
      </w:rPr>
    </w:lvl>
    <w:lvl w:ilvl="5" w:tplc="641E4154">
      <w:start w:val="1"/>
      <w:numFmt w:val="bullet"/>
      <w:lvlText w:val="§"/>
      <w:lvlJc w:val="left"/>
      <w:pPr>
        <w:ind w:left="4320" w:hanging="360"/>
      </w:pPr>
      <w:rPr>
        <w:rFonts w:ascii="Wingdings" w:eastAsia="Wingdings" w:hAnsi="Wingdings" w:cs="Wingdings" w:hint="default"/>
      </w:rPr>
    </w:lvl>
    <w:lvl w:ilvl="6" w:tplc="C2A23E9E">
      <w:start w:val="1"/>
      <w:numFmt w:val="bullet"/>
      <w:lvlText w:val="·"/>
      <w:lvlJc w:val="left"/>
      <w:pPr>
        <w:ind w:left="5040" w:hanging="360"/>
      </w:pPr>
      <w:rPr>
        <w:rFonts w:ascii="Symbol" w:eastAsia="Symbol" w:hAnsi="Symbol" w:cs="Symbol" w:hint="default"/>
      </w:rPr>
    </w:lvl>
    <w:lvl w:ilvl="7" w:tplc="870A0544">
      <w:start w:val="1"/>
      <w:numFmt w:val="bullet"/>
      <w:lvlText w:val="o"/>
      <w:lvlJc w:val="left"/>
      <w:pPr>
        <w:ind w:left="5760" w:hanging="360"/>
      </w:pPr>
      <w:rPr>
        <w:rFonts w:ascii="Courier New" w:eastAsia="Courier New" w:hAnsi="Courier New" w:cs="Courier New" w:hint="default"/>
      </w:rPr>
    </w:lvl>
    <w:lvl w:ilvl="8" w:tplc="47C0192E">
      <w:start w:val="1"/>
      <w:numFmt w:val="bullet"/>
      <w:lvlText w:val="§"/>
      <w:lvlJc w:val="left"/>
      <w:pPr>
        <w:ind w:left="6480" w:hanging="360"/>
      </w:pPr>
      <w:rPr>
        <w:rFonts w:ascii="Wingdings" w:eastAsia="Wingdings" w:hAnsi="Wingdings" w:cs="Wingdings" w:hint="default"/>
      </w:rPr>
    </w:lvl>
  </w:abstractNum>
  <w:abstractNum w:abstractNumId="26">
    <w:nsid w:val="22E27A68"/>
    <w:multiLevelType w:val="hybridMultilevel"/>
    <w:tmpl w:val="602023CA"/>
    <w:lvl w:ilvl="0" w:tplc="72583C3A">
      <w:start w:val="1"/>
      <w:numFmt w:val="decimal"/>
      <w:pStyle w:val="348"/>
      <w:lvlText w:val="%1"/>
      <w:lvlJc w:val="left"/>
      <w:pPr>
        <w:tabs>
          <w:tab w:val="num" w:pos="1191"/>
        </w:tabs>
        <w:ind w:left="1191" w:hanging="471"/>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22FA0043"/>
    <w:multiLevelType w:val="hybridMultilevel"/>
    <w:tmpl w:val="89448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A124FF"/>
    <w:multiLevelType w:val="multilevel"/>
    <w:tmpl w:val="E50CC462"/>
    <w:lvl w:ilvl="0">
      <w:start w:val="1"/>
      <w:numFmt w:val="decimal"/>
      <w:pStyle w:val="a1"/>
      <w:suff w:val="space"/>
      <w:lvlText w:val="Приложение %1."/>
      <w:lvlJc w:val="left"/>
      <w:pPr>
        <w:ind w:left="709" w:firstLine="0"/>
      </w:pPr>
    </w:lvl>
    <w:lvl w:ilvl="1">
      <w:start w:val="1"/>
      <w:numFmt w:val="decimal"/>
      <w:pStyle w:val="11"/>
      <w:lvlText w:val="%1.%2"/>
      <w:lvlJc w:val="left"/>
      <w:pPr>
        <w:tabs>
          <w:tab w:val="num" w:pos="1276"/>
        </w:tabs>
        <w:ind w:left="1276" w:hanging="567"/>
      </w:pPr>
      <w:rPr>
        <w:rFonts w:ascii="Times New Roman" w:hAnsi="Times New Roman"/>
        <w:b/>
        <w:bCs w:val="0"/>
        <w:i w:val="0"/>
        <w:iCs w:val="0"/>
        <w:caps w:val="0"/>
        <w:smallCaps w:val="0"/>
        <w:strike w:val="0"/>
        <w:dstrike w:val="0"/>
        <w:vanish w:val="0"/>
        <w:webHidden w:val="0"/>
        <w:color w:val="000000"/>
        <w:spacing w:val="0"/>
        <w:position w:val="0"/>
        <w:u w:val="none"/>
        <w:effect w:val="none"/>
        <w:vertAlign w:val="baseline"/>
        <w:specVanish w:val="0"/>
      </w:rPr>
    </w:lvl>
    <w:lvl w:ilvl="2">
      <w:start w:val="1"/>
      <w:numFmt w:val="decimal"/>
      <w:pStyle w:val="110"/>
      <w:lvlText w:val="%1.%2.%3."/>
      <w:lvlJc w:val="left"/>
      <w:pPr>
        <w:tabs>
          <w:tab w:val="num" w:pos="1559"/>
        </w:tabs>
        <w:ind w:left="1559" w:hanging="850"/>
      </w:pPr>
    </w:lvl>
    <w:lvl w:ilvl="3">
      <w:start w:val="1"/>
      <w:numFmt w:val="decimal"/>
      <w:pStyle w:val="111"/>
      <w:lvlText w:val="%1.%2.%3.%4"/>
      <w:lvlJc w:val="left"/>
      <w:pPr>
        <w:tabs>
          <w:tab w:val="num" w:pos="709"/>
        </w:tabs>
        <w:ind w:left="709" w:firstLine="0"/>
      </w:pPr>
    </w:lvl>
    <w:lvl w:ilvl="4">
      <w:start w:val="1"/>
      <w:numFmt w:val="lowerLetter"/>
      <w:lvlText w:val="(%5)"/>
      <w:lvlJc w:val="left"/>
      <w:pPr>
        <w:tabs>
          <w:tab w:val="num" w:pos="709"/>
        </w:tabs>
        <w:ind w:left="709" w:firstLine="0"/>
      </w:pPr>
    </w:lvl>
    <w:lvl w:ilvl="5">
      <w:start w:val="1"/>
      <w:numFmt w:val="lowerRoman"/>
      <w:lvlText w:val="(%6)"/>
      <w:lvlJc w:val="left"/>
      <w:pPr>
        <w:tabs>
          <w:tab w:val="num" w:pos="709"/>
        </w:tabs>
        <w:ind w:left="709" w:firstLine="0"/>
      </w:pPr>
    </w:lvl>
    <w:lvl w:ilvl="6">
      <w:start w:val="1"/>
      <w:numFmt w:val="decimal"/>
      <w:lvlText w:val="%7."/>
      <w:lvlJc w:val="left"/>
      <w:pPr>
        <w:tabs>
          <w:tab w:val="num" w:pos="709"/>
        </w:tabs>
        <w:ind w:left="709" w:firstLine="0"/>
      </w:pPr>
    </w:lvl>
    <w:lvl w:ilvl="7">
      <w:start w:val="1"/>
      <w:numFmt w:val="lowerLetter"/>
      <w:lvlText w:val="%8."/>
      <w:lvlJc w:val="left"/>
      <w:pPr>
        <w:tabs>
          <w:tab w:val="num" w:pos="709"/>
        </w:tabs>
        <w:ind w:left="709" w:firstLine="0"/>
      </w:pPr>
    </w:lvl>
    <w:lvl w:ilvl="8">
      <w:start w:val="1"/>
      <w:numFmt w:val="lowerRoman"/>
      <w:lvlText w:val="%9."/>
      <w:lvlJc w:val="left"/>
      <w:pPr>
        <w:tabs>
          <w:tab w:val="num" w:pos="709"/>
        </w:tabs>
        <w:ind w:left="709" w:firstLine="0"/>
      </w:pPr>
    </w:lvl>
  </w:abstractNum>
  <w:abstractNum w:abstractNumId="29">
    <w:nsid w:val="27F808ED"/>
    <w:multiLevelType w:val="hybridMultilevel"/>
    <w:tmpl w:val="1946041C"/>
    <w:lvl w:ilvl="0" w:tplc="A7BA29A0">
      <w:start w:val="1"/>
      <w:numFmt w:val="decimal"/>
      <w:pStyle w:val="349"/>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123AC"/>
    <w:multiLevelType w:val="multilevel"/>
    <w:tmpl w:val="0A023786"/>
    <w:lvl w:ilvl="0">
      <w:start w:val="1"/>
      <w:numFmt w:val="bullet"/>
      <w:pStyle w:val="3412"/>
      <w:lvlText w:val="–"/>
      <w:lvlJc w:val="left"/>
      <w:pPr>
        <w:tabs>
          <w:tab w:val="num" w:pos="1191"/>
        </w:tabs>
        <w:ind w:left="1191" w:hanging="482"/>
      </w:pPr>
      <w:rPr>
        <w:rFonts w:ascii="Times New Roman" w:hAnsi="Times New Roman" w:cs="Times New Roman" w:hint="default"/>
        <w:sz w:val="24"/>
      </w:rPr>
    </w:lvl>
    <w:lvl w:ilvl="1">
      <w:start w:val="1"/>
      <w:numFmt w:val="bullet"/>
      <w:lvlText w:val="–"/>
      <w:lvlJc w:val="left"/>
      <w:pPr>
        <w:tabs>
          <w:tab w:val="num" w:pos="1888"/>
        </w:tabs>
        <w:ind w:left="1888" w:hanging="470"/>
      </w:pPr>
      <w:rPr>
        <w:rFonts w:ascii="Times New Roman" w:hAnsi="Times New Roman" w:cs="Times New Roman" w:hint="default"/>
      </w:rPr>
    </w:lvl>
    <w:lvl w:ilvl="2">
      <w:start w:val="1"/>
      <w:numFmt w:val="bullet"/>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nsid w:val="2AE966A6"/>
    <w:multiLevelType w:val="hybridMultilevel"/>
    <w:tmpl w:val="512C5B5E"/>
    <w:lvl w:ilvl="0" w:tplc="9E8A9A4E">
      <w:start w:val="1"/>
      <w:numFmt w:val="bullet"/>
      <w:lvlText w:val="−"/>
      <w:lvlJc w:val="left"/>
      <w:pPr>
        <w:ind w:left="720" w:hanging="360"/>
      </w:pPr>
      <w:rPr>
        <w:rFonts w:ascii="Times New Roman" w:hAnsi="Times New Roman"/>
        <w:sz w:val="20"/>
        <w:szCs w:val="20"/>
        <w:lang w:eastAsia="en-US"/>
      </w:rPr>
    </w:lvl>
    <w:lvl w:ilvl="1" w:tplc="9E8A9A4E">
      <w:start w:val="1"/>
      <w:numFmt w:val="bullet"/>
      <w:lvlText w:val="−"/>
      <w:lvlJc w:val="left"/>
      <w:pPr>
        <w:ind w:left="1440" w:hanging="360"/>
      </w:pPr>
      <w:rPr>
        <w:rFonts w:ascii="Times New Roman" w:hAnsi="Times New Roman" w:hint="default"/>
        <w:sz w:val="20"/>
        <w:szCs w:val="20"/>
        <w:lang w:eastAsia="en-US"/>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2908DA"/>
    <w:multiLevelType w:val="hybridMultilevel"/>
    <w:tmpl w:val="89FC13EE"/>
    <w:lvl w:ilvl="0" w:tplc="08AADF76">
      <w:start w:val="1"/>
      <w:numFmt w:val="decimal"/>
      <w:lvlText w:val="%1)"/>
      <w:lvlJc w:val="left"/>
      <w:pPr>
        <w:ind w:left="1429" w:hanging="360"/>
      </w:pPr>
    </w:lvl>
    <w:lvl w:ilvl="1" w:tplc="672C5FC4">
      <w:start w:val="1"/>
      <w:numFmt w:val="lowerLetter"/>
      <w:lvlText w:val="%2."/>
      <w:lvlJc w:val="left"/>
      <w:pPr>
        <w:ind w:left="1440" w:hanging="360"/>
      </w:pPr>
    </w:lvl>
    <w:lvl w:ilvl="2" w:tplc="755256A0">
      <w:start w:val="1"/>
      <w:numFmt w:val="lowerRoman"/>
      <w:pStyle w:val="3TimesNewRoman"/>
      <w:lvlText w:val="%3."/>
      <w:lvlJc w:val="right"/>
      <w:pPr>
        <w:ind w:left="2160" w:hanging="180"/>
      </w:pPr>
    </w:lvl>
    <w:lvl w:ilvl="3" w:tplc="9CF0385E">
      <w:start w:val="1"/>
      <w:numFmt w:val="decimal"/>
      <w:lvlText w:val="%4."/>
      <w:lvlJc w:val="left"/>
      <w:pPr>
        <w:ind w:left="2880" w:hanging="360"/>
      </w:pPr>
    </w:lvl>
    <w:lvl w:ilvl="4" w:tplc="FA648F70">
      <w:start w:val="1"/>
      <w:numFmt w:val="lowerLetter"/>
      <w:lvlText w:val="%5."/>
      <w:lvlJc w:val="left"/>
      <w:pPr>
        <w:ind w:left="3600" w:hanging="360"/>
      </w:pPr>
    </w:lvl>
    <w:lvl w:ilvl="5" w:tplc="2E1EADD8">
      <w:start w:val="1"/>
      <w:numFmt w:val="lowerRoman"/>
      <w:lvlText w:val="%6."/>
      <w:lvlJc w:val="right"/>
      <w:pPr>
        <w:ind w:left="4320" w:hanging="180"/>
      </w:pPr>
    </w:lvl>
    <w:lvl w:ilvl="6" w:tplc="A50E9664">
      <w:start w:val="1"/>
      <w:numFmt w:val="decimal"/>
      <w:lvlText w:val="%7."/>
      <w:lvlJc w:val="left"/>
      <w:pPr>
        <w:ind w:left="5040" w:hanging="360"/>
      </w:pPr>
    </w:lvl>
    <w:lvl w:ilvl="7" w:tplc="0908B6A0">
      <w:start w:val="1"/>
      <w:numFmt w:val="lowerLetter"/>
      <w:lvlText w:val="%8."/>
      <w:lvlJc w:val="left"/>
      <w:pPr>
        <w:ind w:left="5760" w:hanging="360"/>
      </w:pPr>
    </w:lvl>
    <w:lvl w:ilvl="8" w:tplc="A6EACC56">
      <w:start w:val="1"/>
      <w:numFmt w:val="lowerRoman"/>
      <w:lvlText w:val="%9."/>
      <w:lvlJc w:val="right"/>
      <w:pPr>
        <w:ind w:left="6480" w:hanging="180"/>
      </w:pPr>
    </w:lvl>
  </w:abstractNum>
  <w:abstractNum w:abstractNumId="33">
    <w:nsid w:val="2B911A60"/>
    <w:multiLevelType w:val="multilevel"/>
    <w:tmpl w:val="282693DA"/>
    <w:lvl w:ilvl="0">
      <w:start w:val="1"/>
      <w:numFmt w:val="decimal"/>
      <w:pStyle w:val="a2"/>
      <w:lvlText w:val="%1."/>
      <w:lvlJc w:val="left"/>
      <w:pPr>
        <w:tabs>
          <w:tab w:val="num" w:pos="720"/>
        </w:tabs>
        <w:ind w:left="720" w:hanging="360"/>
      </w:pPr>
      <w:rPr>
        <w:rFonts w:ascii="Times New Roman" w:eastAsia="Times New Roman" w:hAnsi="Times New Roman"/>
        <w:b/>
      </w:rPr>
    </w:lvl>
    <w:lvl w:ilvl="1">
      <w:start w:val="1"/>
      <w:numFmt w:val="decimal"/>
      <w:pStyle w:val="a3"/>
      <w:lvlText w:val="%1.%2."/>
      <w:lvlJc w:val="left"/>
      <w:pPr>
        <w:tabs>
          <w:tab w:val="num" w:pos="1080"/>
        </w:tabs>
        <w:ind w:left="1080" w:hanging="720"/>
      </w:pPr>
    </w:lvl>
    <w:lvl w:ilvl="2">
      <w:start w:val="1"/>
      <w:numFmt w:val="decimal"/>
      <w:pStyle w:val="a4"/>
      <w:lvlText w:val="%1.%2.%3."/>
      <w:lvlJc w:val="left"/>
      <w:pPr>
        <w:tabs>
          <w:tab w:val="num" w:pos="5682"/>
        </w:tabs>
        <w:ind w:left="5682" w:hanging="720"/>
      </w:pPr>
      <w:rPr>
        <w:b w:val="0"/>
      </w:rPr>
    </w:lvl>
    <w:lvl w:ilvl="3">
      <w:start w:val="1"/>
      <w:numFmt w:val="decimal"/>
      <w:pStyle w:val="-"/>
      <w:suff w:val="space"/>
      <w:lvlText w:val="%1.%2.%3.%4."/>
      <w:lvlJc w:val="left"/>
      <w:pPr>
        <w:ind w:left="7196" w:hanging="1100"/>
      </w:pPr>
      <w:rPr>
        <w:b w:val="0"/>
        <w:color w:val="000000"/>
      </w:r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4">
    <w:nsid w:val="2FB62003"/>
    <w:multiLevelType w:val="hybridMultilevel"/>
    <w:tmpl w:val="9E8E1782"/>
    <w:lvl w:ilvl="0" w:tplc="5F16596A">
      <w:start w:val="1"/>
      <w:numFmt w:val="bullet"/>
      <w:pStyle w:val="ItemizedList"/>
      <w:lvlText w:val="-"/>
      <w:lvlJc w:val="left"/>
      <w:pPr>
        <w:tabs>
          <w:tab w:val="num" w:pos="0"/>
        </w:tabs>
        <w:ind w:left="363" w:hanging="363"/>
      </w:pPr>
      <w:rPr>
        <w:rFonts w:ascii="Times New Roman" w:hAnsi="Times New Roman"/>
      </w:rPr>
    </w:lvl>
    <w:lvl w:ilvl="1" w:tplc="CD5018E8">
      <w:start w:val="1"/>
      <w:numFmt w:val="bullet"/>
      <w:lvlText w:val="o"/>
      <w:lvlJc w:val="left"/>
      <w:pPr>
        <w:tabs>
          <w:tab w:val="num" w:pos="1440"/>
        </w:tabs>
        <w:ind w:left="1440" w:hanging="360"/>
      </w:pPr>
      <w:rPr>
        <w:rFonts w:ascii="Courier New" w:hAnsi="Courier New"/>
      </w:rPr>
    </w:lvl>
    <w:lvl w:ilvl="2" w:tplc="D6BEBCFC">
      <w:start w:val="1"/>
      <w:numFmt w:val="bullet"/>
      <w:lvlText w:val=""/>
      <w:lvlJc w:val="left"/>
      <w:pPr>
        <w:tabs>
          <w:tab w:val="num" w:pos="2160"/>
        </w:tabs>
        <w:ind w:left="2160" w:hanging="360"/>
      </w:pPr>
      <w:rPr>
        <w:rFonts w:ascii="Wingdings" w:hAnsi="Wingdings"/>
      </w:rPr>
    </w:lvl>
    <w:lvl w:ilvl="3" w:tplc="BB565284">
      <w:start w:val="1"/>
      <w:numFmt w:val="bullet"/>
      <w:lvlText w:val=""/>
      <w:lvlJc w:val="left"/>
      <w:pPr>
        <w:tabs>
          <w:tab w:val="num" w:pos="2880"/>
        </w:tabs>
        <w:ind w:left="2880" w:hanging="360"/>
      </w:pPr>
      <w:rPr>
        <w:rFonts w:ascii="Symbol" w:hAnsi="Symbol"/>
      </w:rPr>
    </w:lvl>
    <w:lvl w:ilvl="4" w:tplc="F24E51EA">
      <w:start w:val="1"/>
      <w:numFmt w:val="bullet"/>
      <w:lvlText w:val="o"/>
      <w:lvlJc w:val="left"/>
      <w:pPr>
        <w:tabs>
          <w:tab w:val="num" w:pos="3600"/>
        </w:tabs>
        <w:ind w:left="3600" w:hanging="360"/>
      </w:pPr>
      <w:rPr>
        <w:rFonts w:ascii="Courier New" w:hAnsi="Courier New"/>
      </w:rPr>
    </w:lvl>
    <w:lvl w:ilvl="5" w:tplc="15584A96">
      <w:start w:val="1"/>
      <w:numFmt w:val="bullet"/>
      <w:lvlText w:val=""/>
      <w:lvlJc w:val="left"/>
      <w:pPr>
        <w:tabs>
          <w:tab w:val="num" w:pos="4320"/>
        </w:tabs>
        <w:ind w:left="4320" w:hanging="360"/>
      </w:pPr>
      <w:rPr>
        <w:rFonts w:ascii="Wingdings" w:hAnsi="Wingdings"/>
      </w:rPr>
    </w:lvl>
    <w:lvl w:ilvl="6" w:tplc="D44860FA">
      <w:start w:val="1"/>
      <w:numFmt w:val="bullet"/>
      <w:lvlText w:val=""/>
      <w:lvlJc w:val="left"/>
      <w:pPr>
        <w:tabs>
          <w:tab w:val="num" w:pos="5040"/>
        </w:tabs>
        <w:ind w:left="5040" w:hanging="360"/>
      </w:pPr>
      <w:rPr>
        <w:rFonts w:ascii="Symbol" w:hAnsi="Symbol"/>
      </w:rPr>
    </w:lvl>
    <w:lvl w:ilvl="7" w:tplc="BB985200">
      <w:start w:val="1"/>
      <w:numFmt w:val="bullet"/>
      <w:lvlText w:val="o"/>
      <w:lvlJc w:val="left"/>
      <w:pPr>
        <w:tabs>
          <w:tab w:val="num" w:pos="5760"/>
        </w:tabs>
        <w:ind w:left="5760" w:hanging="360"/>
      </w:pPr>
      <w:rPr>
        <w:rFonts w:ascii="Courier New" w:hAnsi="Courier New"/>
      </w:rPr>
    </w:lvl>
    <w:lvl w:ilvl="8" w:tplc="5E6AA15A">
      <w:start w:val="1"/>
      <w:numFmt w:val="bullet"/>
      <w:lvlText w:val=""/>
      <w:lvlJc w:val="left"/>
      <w:pPr>
        <w:tabs>
          <w:tab w:val="num" w:pos="6480"/>
        </w:tabs>
        <w:ind w:left="6480" w:hanging="360"/>
      </w:pPr>
      <w:rPr>
        <w:rFonts w:ascii="Wingdings" w:hAnsi="Wingdings"/>
      </w:rPr>
    </w:lvl>
  </w:abstractNum>
  <w:abstractNum w:abstractNumId="35">
    <w:nsid w:val="352C20E9"/>
    <w:multiLevelType w:val="hybridMultilevel"/>
    <w:tmpl w:val="79B0CB42"/>
    <w:lvl w:ilvl="0" w:tplc="293E829E">
      <w:start w:val="1"/>
      <w:numFmt w:val="bullet"/>
      <w:pStyle w:val="34a"/>
      <w:lvlText w:val=""/>
      <w:lvlJc w:val="left"/>
      <w:pPr>
        <w:tabs>
          <w:tab w:val="num" w:pos="1191"/>
        </w:tabs>
        <w:ind w:left="1191" w:hanging="471"/>
      </w:pPr>
      <w:rPr>
        <w:rFonts w:ascii="Wingdings" w:hAnsi="Wingdings"/>
      </w:rPr>
    </w:lvl>
    <w:lvl w:ilvl="1" w:tplc="88B88022">
      <w:start w:val="1"/>
      <w:numFmt w:val="bullet"/>
      <w:lvlText w:val="o"/>
      <w:lvlJc w:val="left"/>
      <w:pPr>
        <w:ind w:left="2160" w:hanging="360"/>
      </w:pPr>
      <w:rPr>
        <w:rFonts w:ascii="Courier New" w:hAnsi="Courier New"/>
      </w:rPr>
    </w:lvl>
    <w:lvl w:ilvl="2" w:tplc="1340BE10">
      <w:start w:val="1"/>
      <w:numFmt w:val="bullet"/>
      <w:lvlText w:val=""/>
      <w:lvlJc w:val="left"/>
      <w:pPr>
        <w:ind w:left="2880" w:hanging="360"/>
      </w:pPr>
      <w:rPr>
        <w:rFonts w:ascii="Wingdings" w:hAnsi="Wingdings"/>
      </w:rPr>
    </w:lvl>
    <w:lvl w:ilvl="3" w:tplc="20D8756A">
      <w:start w:val="1"/>
      <w:numFmt w:val="bullet"/>
      <w:lvlText w:val=""/>
      <w:lvlJc w:val="left"/>
      <w:pPr>
        <w:ind w:left="3600" w:hanging="360"/>
      </w:pPr>
      <w:rPr>
        <w:rFonts w:ascii="Symbol" w:hAnsi="Symbol"/>
      </w:rPr>
    </w:lvl>
    <w:lvl w:ilvl="4" w:tplc="E8DE27EA">
      <w:start w:val="1"/>
      <w:numFmt w:val="bullet"/>
      <w:lvlText w:val="o"/>
      <w:lvlJc w:val="left"/>
      <w:pPr>
        <w:ind w:left="4320" w:hanging="360"/>
      </w:pPr>
      <w:rPr>
        <w:rFonts w:ascii="Courier New" w:hAnsi="Courier New"/>
      </w:rPr>
    </w:lvl>
    <w:lvl w:ilvl="5" w:tplc="BE066E62">
      <w:start w:val="1"/>
      <w:numFmt w:val="bullet"/>
      <w:lvlText w:val=""/>
      <w:lvlJc w:val="left"/>
      <w:pPr>
        <w:ind w:left="5040" w:hanging="360"/>
      </w:pPr>
      <w:rPr>
        <w:rFonts w:ascii="Wingdings" w:hAnsi="Wingdings"/>
      </w:rPr>
    </w:lvl>
    <w:lvl w:ilvl="6" w:tplc="211692C8">
      <w:start w:val="1"/>
      <w:numFmt w:val="bullet"/>
      <w:lvlText w:val=""/>
      <w:lvlJc w:val="left"/>
      <w:pPr>
        <w:ind w:left="5760" w:hanging="360"/>
      </w:pPr>
      <w:rPr>
        <w:rFonts w:ascii="Symbol" w:hAnsi="Symbol"/>
      </w:rPr>
    </w:lvl>
    <w:lvl w:ilvl="7" w:tplc="7A64AB06">
      <w:start w:val="1"/>
      <w:numFmt w:val="bullet"/>
      <w:lvlText w:val="o"/>
      <w:lvlJc w:val="left"/>
      <w:pPr>
        <w:ind w:left="6480" w:hanging="360"/>
      </w:pPr>
      <w:rPr>
        <w:rFonts w:ascii="Courier New" w:hAnsi="Courier New"/>
      </w:rPr>
    </w:lvl>
    <w:lvl w:ilvl="8" w:tplc="BA780D54">
      <w:start w:val="1"/>
      <w:numFmt w:val="bullet"/>
      <w:lvlText w:val=""/>
      <w:lvlJc w:val="left"/>
      <w:pPr>
        <w:ind w:left="7200" w:hanging="360"/>
      </w:pPr>
      <w:rPr>
        <w:rFonts w:ascii="Wingdings" w:hAnsi="Wingdings"/>
      </w:rPr>
    </w:lvl>
  </w:abstractNum>
  <w:abstractNum w:abstractNumId="36">
    <w:nsid w:val="3A95371A"/>
    <w:multiLevelType w:val="multilevel"/>
    <w:tmpl w:val="4AE21A70"/>
    <w:lvl w:ilvl="0">
      <w:start w:val="1"/>
      <w:numFmt w:val="decimal"/>
      <w:pStyle w:val="12"/>
      <w:lvlText w:val="%1"/>
      <w:lvlJc w:val="left"/>
      <w:pPr>
        <w:tabs>
          <w:tab w:val="num" w:pos="1418"/>
        </w:tabs>
        <w:ind w:left="709" w:firstLine="0"/>
      </w:pPr>
      <w:rPr>
        <w:rFonts w:ascii="Times New Roman" w:hAnsi="Times New Roman" w:hint="default"/>
        <w:sz w:val="34"/>
      </w:rPr>
    </w:lvl>
    <w:lvl w:ilvl="1">
      <w:start w:val="1"/>
      <w:numFmt w:val="decimal"/>
      <w:pStyle w:val="22"/>
      <w:lvlText w:val="%1.%2"/>
      <w:lvlJc w:val="left"/>
      <w:pPr>
        <w:tabs>
          <w:tab w:val="num" w:pos="1571"/>
        </w:tabs>
        <w:ind w:left="709" w:firstLine="0"/>
      </w:pPr>
      <w:rPr>
        <w:rFonts w:ascii="Times New Roman" w:hAnsi="Times New Roman" w:hint="default"/>
        <w:sz w:val="32"/>
      </w:rPr>
    </w:lvl>
    <w:lvl w:ilvl="2">
      <w:start w:val="1"/>
      <w:numFmt w:val="decimal"/>
      <w:pStyle w:val="31"/>
      <w:lvlText w:val="%1.%2.%3"/>
      <w:lvlJc w:val="left"/>
      <w:pPr>
        <w:tabs>
          <w:tab w:val="num" w:pos="1843"/>
        </w:tabs>
        <w:ind w:left="709" w:firstLine="0"/>
      </w:pPr>
      <w:rPr>
        <w:rFonts w:ascii="Times New Roman" w:hAnsi="Times New Roman" w:hint="default"/>
        <w:sz w:val="30"/>
      </w:rPr>
    </w:lvl>
    <w:lvl w:ilvl="3">
      <w:start w:val="1"/>
      <w:numFmt w:val="decimal"/>
      <w:pStyle w:val="40"/>
      <w:lvlText w:val="%1.%2.%3.%4"/>
      <w:lvlJc w:val="left"/>
      <w:pPr>
        <w:tabs>
          <w:tab w:val="num" w:pos="1985"/>
        </w:tabs>
        <w:ind w:left="709" w:firstLine="0"/>
      </w:pPr>
      <w:rPr>
        <w:rFonts w:ascii="Times New Roman" w:hAnsi="Times New Roman" w:hint="default"/>
        <w:sz w:val="28"/>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7">
    <w:nsid w:val="3E74162B"/>
    <w:multiLevelType w:val="multilevel"/>
    <w:tmpl w:val="6E1201C2"/>
    <w:styleLink w:val="a5"/>
    <w:lvl w:ilvl="0">
      <w:start w:val="1"/>
      <w:numFmt w:val="upperLetter"/>
      <w:lvlText w:val="Приложение %1."/>
      <w:lvlJc w:val="left"/>
      <w:pPr>
        <w:tabs>
          <w:tab w:val="num" w:pos="1004"/>
        </w:tabs>
        <w:ind w:left="0" w:firstLine="0"/>
      </w:pPr>
      <w:rPr>
        <w:rFonts w:ascii="Arial" w:hAnsi="Arial" w:hint="default"/>
        <w:sz w:val="36"/>
      </w:rPr>
    </w:lvl>
    <w:lvl w:ilvl="1">
      <w:start w:val="1"/>
      <w:numFmt w:val="decimal"/>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14"/>
        </w:tabs>
        <w:ind w:left="720" w:firstLine="0"/>
      </w:pPr>
      <w:rPr>
        <w:rFonts w:ascii="Arial" w:hAnsi="Arial" w:hint="default"/>
        <w:b/>
        <w:i w:val="0"/>
        <w:sz w:val="24"/>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8">
    <w:nsid w:val="3F3E5EEF"/>
    <w:multiLevelType w:val="multilevel"/>
    <w:tmpl w:val="FA9AA218"/>
    <w:lvl w:ilvl="0">
      <w:start w:val="1"/>
      <w:numFmt w:val="russianLower"/>
      <w:pStyle w:val="3413"/>
      <w:lvlText w:val="%1)"/>
      <w:lvlJc w:val="left"/>
      <w:pPr>
        <w:tabs>
          <w:tab w:val="num" w:pos="1191"/>
        </w:tabs>
        <w:ind w:left="1191" w:hanging="482"/>
      </w:pPr>
      <w:rPr>
        <w:rFonts w:ascii="Times New Roman" w:hAnsi="Times New Roman" w:hint="default"/>
        <w:b w:val="0"/>
        <w:i w:val="0"/>
        <w:sz w:val="24"/>
      </w:rPr>
    </w:lvl>
    <w:lvl w:ilvl="1">
      <w:start w:val="1"/>
      <w:numFmt w:val="decimal"/>
      <w:pStyle w:val="3422"/>
      <w:lvlText w:val="%2)"/>
      <w:lvlJc w:val="left"/>
      <w:pPr>
        <w:tabs>
          <w:tab w:val="num" w:pos="1888"/>
        </w:tabs>
        <w:ind w:left="1888" w:hanging="470"/>
      </w:pPr>
      <w:rPr>
        <w:rFonts w:ascii="Times New Roman" w:hAnsi="Times New Roman" w:hint="default"/>
        <w:sz w:val="24"/>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41663985"/>
    <w:multiLevelType w:val="multilevel"/>
    <w:tmpl w:val="7CF2BD1C"/>
    <w:lvl w:ilvl="0">
      <w:start w:val="1"/>
      <w:numFmt w:val="russianUpper"/>
      <w:suff w:val="nothing"/>
      <w:lvlText w:val="Приложение %1"/>
      <w:lvlJc w:val="center"/>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74"/>
        </w:tabs>
        <w:ind w:left="720" w:firstLine="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44"/>
        </w:tabs>
        <w:ind w:left="720" w:firstLine="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14"/>
        </w:tabs>
        <w:ind w:left="720" w:firstLine="0"/>
      </w:pPr>
      <w:rPr>
        <w:rFonts w:ascii="Times New Roman Полужирный" w:hAnsi="Times New Roman Полужирный" w:hint="default"/>
        <w:b/>
        <w:i w:val="0"/>
        <w:sz w:val="26"/>
      </w:rPr>
    </w:lvl>
    <w:lvl w:ilvl="4">
      <w:start w:val="1"/>
      <w:numFmt w:val="decimal"/>
      <w:pStyle w:val="3450"/>
      <w:lvlText w:val="%1.%2.%3.%4.%5"/>
      <w:lvlJc w:val="left"/>
      <w:pPr>
        <w:tabs>
          <w:tab w:val="num" w:pos="1985"/>
        </w:tabs>
        <w:ind w:left="720" w:firstLine="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0">
    <w:nsid w:val="43E27C2C"/>
    <w:multiLevelType w:val="multilevel"/>
    <w:tmpl w:val="68F05328"/>
    <w:lvl w:ilvl="0">
      <w:start w:val="1"/>
      <w:numFmt w:val="decimal"/>
      <w:lvlText w:val="%1."/>
      <w:lvlJc w:val="left"/>
      <w:pPr>
        <w:ind w:left="360" w:hanging="360"/>
      </w:pPr>
      <w:rPr>
        <w:rFonts w:hint="default"/>
      </w:rPr>
    </w:lvl>
    <w:lvl w:ilvl="1">
      <w:start w:val="4"/>
      <w:numFmt w:val="decimal"/>
      <w:pStyle w:val="a6"/>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51A3E86"/>
    <w:multiLevelType w:val="hybridMultilevel"/>
    <w:tmpl w:val="944A68EC"/>
    <w:lvl w:ilvl="0" w:tplc="B882FA76">
      <w:start w:val="1"/>
      <w:numFmt w:val="bullet"/>
      <w:pStyle w:val="phList"/>
      <w:lvlText w:val=""/>
      <w:lvlJc w:val="left"/>
      <w:pPr>
        <w:ind w:left="1776" w:hanging="360"/>
      </w:pPr>
      <w:rPr>
        <w:rFonts w:ascii="Symbol" w:hAnsi="Symbol"/>
      </w:rPr>
    </w:lvl>
    <w:lvl w:ilvl="1" w:tplc="3856C300">
      <w:start w:val="1"/>
      <w:numFmt w:val="bullet"/>
      <w:lvlText w:val="o"/>
      <w:lvlJc w:val="left"/>
      <w:pPr>
        <w:ind w:left="2496" w:hanging="360"/>
      </w:pPr>
      <w:rPr>
        <w:rFonts w:ascii="Courier New" w:hAnsi="Courier New"/>
      </w:rPr>
    </w:lvl>
    <w:lvl w:ilvl="2" w:tplc="64F2F6F4">
      <w:start w:val="1"/>
      <w:numFmt w:val="bullet"/>
      <w:lvlText w:val=""/>
      <w:lvlJc w:val="left"/>
      <w:pPr>
        <w:ind w:left="3216" w:hanging="360"/>
      </w:pPr>
      <w:rPr>
        <w:rFonts w:ascii="Wingdings" w:hAnsi="Wingdings"/>
      </w:rPr>
    </w:lvl>
    <w:lvl w:ilvl="3" w:tplc="82C2D1C6">
      <w:start w:val="1"/>
      <w:numFmt w:val="bullet"/>
      <w:lvlText w:val=""/>
      <w:lvlJc w:val="left"/>
      <w:pPr>
        <w:ind w:left="3936" w:hanging="360"/>
      </w:pPr>
      <w:rPr>
        <w:rFonts w:ascii="Symbol" w:hAnsi="Symbol"/>
      </w:rPr>
    </w:lvl>
    <w:lvl w:ilvl="4" w:tplc="4822C12C">
      <w:start w:val="1"/>
      <w:numFmt w:val="bullet"/>
      <w:lvlText w:val="o"/>
      <w:lvlJc w:val="left"/>
      <w:pPr>
        <w:ind w:left="4656" w:hanging="360"/>
      </w:pPr>
      <w:rPr>
        <w:rFonts w:ascii="Courier New" w:hAnsi="Courier New"/>
      </w:rPr>
    </w:lvl>
    <w:lvl w:ilvl="5" w:tplc="56C2D4F0">
      <w:start w:val="1"/>
      <w:numFmt w:val="bullet"/>
      <w:lvlText w:val=""/>
      <w:lvlJc w:val="left"/>
      <w:pPr>
        <w:ind w:left="5376" w:hanging="360"/>
      </w:pPr>
      <w:rPr>
        <w:rFonts w:ascii="Wingdings" w:hAnsi="Wingdings"/>
      </w:rPr>
    </w:lvl>
    <w:lvl w:ilvl="6" w:tplc="826CF03E">
      <w:start w:val="1"/>
      <w:numFmt w:val="bullet"/>
      <w:lvlText w:val=""/>
      <w:lvlJc w:val="left"/>
      <w:pPr>
        <w:ind w:left="6096" w:hanging="360"/>
      </w:pPr>
      <w:rPr>
        <w:rFonts w:ascii="Symbol" w:hAnsi="Symbol"/>
      </w:rPr>
    </w:lvl>
    <w:lvl w:ilvl="7" w:tplc="F9FE1F7A">
      <w:start w:val="1"/>
      <w:numFmt w:val="bullet"/>
      <w:lvlText w:val="o"/>
      <w:lvlJc w:val="left"/>
      <w:pPr>
        <w:ind w:left="6816" w:hanging="360"/>
      </w:pPr>
      <w:rPr>
        <w:rFonts w:ascii="Courier New" w:hAnsi="Courier New"/>
      </w:rPr>
    </w:lvl>
    <w:lvl w:ilvl="8" w:tplc="078A8AAE">
      <w:start w:val="1"/>
      <w:numFmt w:val="bullet"/>
      <w:lvlText w:val=""/>
      <w:lvlJc w:val="left"/>
      <w:pPr>
        <w:ind w:left="7536" w:hanging="360"/>
      </w:pPr>
      <w:rPr>
        <w:rFonts w:ascii="Wingdings" w:hAnsi="Wingdings"/>
      </w:rPr>
    </w:lvl>
  </w:abstractNum>
  <w:abstractNum w:abstractNumId="42">
    <w:nsid w:val="481C1EDD"/>
    <w:multiLevelType w:val="hybridMultilevel"/>
    <w:tmpl w:val="94F64F44"/>
    <w:lvl w:ilvl="0" w:tplc="60BCAA58">
      <w:start w:val="1"/>
      <w:numFmt w:val="bullet"/>
      <w:pStyle w:val="23"/>
      <w:lvlText w:val=""/>
      <w:lvlJc w:val="left"/>
      <w:pPr>
        <w:tabs>
          <w:tab w:val="num" w:pos="643"/>
        </w:tabs>
        <w:ind w:left="643" w:hanging="360"/>
      </w:pPr>
      <w:rPr>
        <w:rFonts w:ascii="Symbol" w:hAnsi="Symbol"/>
      </w:rPr>
    </w:lvl>
    <w:lvl w:ilvl="1" w:tplc="8EB68064">
      <w:start w:val="1"/>
      <w:numFmt w:val="bullet"/>
      <w:lvlText w:val="o"/>
      <w:lvlJc w:val="left"/>
      <w:pPr>
        <w:ind w:left="1440" w:hanging="360"/>
      </w:pPr>
      <w:rPr>
        <w:rFonts w:ascii="Courier New" w:eastAsia="Courier New" w:hAnsi="Courier New" w:cs="Courier New" w:hint="default"/>
      </w:rPr>
    </w:lvl>
    <w:lvl w:ilvl="2" w:tplc="0958F1C6">
      <w:start w:val="1"/>
      <w:numFmt w:val="bullet"/>
      <w:lvlText w:val="§"/>
      <w:lvlJc w:val="left"/>
      <w:pPr>
        <w:ind w:left="2160" w:hanging="360"/>
      </w:pPr>
      <w:rPr>
        <w:rFonts w:ascii="Wingdings" w:eastAsia="Wingdings" w:hAnsi="Wingdings" w:cs="Wingdings" w:hint="default"/>
      </w:rPr>
    </w:lvl>
    <w:lvl w:ilvl="3" w:tplc="CB0AD758">
      <w:start w:val="1"/>
      <w:numFmt w:val="bullet"/>
      <w:lvlText w:val="·"/>
      <w:lvlJc w:val="left"/>
      <w:pPr>
        <w:ind w:left="2880" w:hanging="360"/>
      </w:pPr>
      <w:rPr>
        <w:rFonts w:ascii="Symbol" w:eastAsia="Symbol" w:hAnsi="Symbol" w:cs="Symbol" w:hint="default"/>
      </w:rPr>
    </w:lvl>
    <w:lvl w:ilvl="4" w:tplc="CBBC6800">
      <w:start w:val="1"/>
      <w:numFmt w:val="bullet"/>
      <w:lvlText w:val="o"/>
      <w:lvlJc w:val="left"/>
      <w:pPr>
        <w:ind w:left="3600" w:hanging="360"/>
      </w:pPr>
      <w:rPr>
        <w:rFonts w:ascii="Courier New" w:eastAsia="Courier New" w:hAnsi="Courier New" w:cs="Courier New" w:hint="default"/>
      </w:rPr>
    </w:lvl>
    <w:lvl w:ilvl="5" w:tplc="3C781BA0">
      <w:start w:val="1"/>
      <w:numFmt w:val="bullet"/>
      <w:lvlText w:val="§"/>
      <w:lvlJc w:val="left"/>
      <w:pPr>
        <w:ind w:left="4320" w:hanging="360"/>
      </w:pPr>
      <w:rPr>
        <w:rFonts w:ascii="Wingdings" w:eastAsia="Wingdings" w:hAnsi="Wingdings" w:cs="Wingdings" w:hint="default"/>
      </w:rPr>
    </w:lvl>
    <w:lvl w:ilvl="6" w:tplc="47A4B6E0">
      <w:start w:val="1"/>
      <w:numFmt w:val="bullet"/>
      <w:lvlText w:val="·"/>
      <w:lvlJc w:val="left"/>
      <w:pPr>
        <w:ind w:left="5040" w:hanging="360"/>
      </w:pPr>
      <w:rPr>
        <w:rFonts w:ascii="Symbol" w:eastAsia="Symbol" w:hAnsi="Symbol" w:cs="Symbol" w:hint="default"/>
      </w:rPr>
    </w:lvl>
    <w:lvl w:ilvl="7" w:tplc="2FBCAFC4">
      <w:start w:val="1"/>
      <w:numFmt w:val="bullet"/>
      <w:lvlText w:val="o"/>
      <w:lvlJc w:val="left"/>
      <w:pPr>
        <w:ind w:left="5760" w:hanging="360"/>
      </w:pPr>
      <w:rPr>
        <w:rFonts w:ascii="Courier New" w:eastAsia="Courier New" w:hAnsi="Courier New" w:cs="Courier New" w:hint="default"/>
      </w:rPr>
    </w:lvl>
    <w:lvl w:ilvl="8" w:tplc="68B2D160">
      <w:start w:val="1"/>
      <w:numFmt w:val="bullet"/>
      <w:lvlText w:val="§"/>
      <w:lvlJc w:val="left"/>
      <w:pPr>
        <w:ind w:left="6480" w:hanging="360"/>
      </w:pPr>
      <w:rPr>
        <w:rFonts w:ascii="Wingdings" w:eastAsia="Wingdings" w:hAnsi="Wingdings" w:cs="Wingdings" w:hint="default"/>
      </w:rPr>
    </w:lvl>
  </w:abstractNum>
  <w:abstractNum w:abstractNumId="43">
    <w:nsid w:val="481F0994"/>
    <w:multiLevelType w:val="hybridMultilevel"/>
    <w:tmpl w:val="E57A2654"/>
    <w:lvl w:ilvl="0" w:tplc="79A65E02">
      <w:start w:val="3"/>
      <w:numFmt w:val="decimal"/>
      <w:suff w:val="space"/>
      <w:lvlText w:val="%1."/>
      <w:lvlJc w:val="left"/>
      <w:pPr>
        <w:ind w:left="975" w:hanging="360"/>
      </w:pPr>
      <w:rPr>
        <w:rFonts w:hint="default"/>
        <w:b/>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4">
    <w:nsid w:val="4C14562B"/>
    <w:multiLevelType w:val="hybridMultilevel"/>
    <w:tmpl w:val="F0E0770C"/>
    <w:lvl w:ilvl="0" w:tplc="88CA1E46">
      <w:start w:val="1"/>
      <w:numFmt w:val="decimal"/>
      <w:pStyle w:val="1Header"/>
      <w:lvlText w:val="%1)"/>
      <w:lvlJc w:val="left"/>
      <w:pPr>
        <w:ind w:left="720" w:hanging="360"/>
      </w:pPr>
    </w:lvl>
    <w:lvl w:ilvl="1" w:tplc="D2907B38">
      <w:start w:val="1"/>
      <w:numFmt w:val="lowerLetter"/>
      <w:pStyle w:val="2header"/>
      <w:lvlText w:val="%2."/>
      <w:lvlJc w:val="left"/>
      <w:pPr>
        <w:ind w:left="1440" w:hanging="360"/>
      </w:pPr>
    </w:lvl>
    <w:lvl w:ilvl="2" w:tplc="859E6EF2">
      <w:start w:val="1"/>
      <w:numFmt w:val="lowerRoman"/>
      <w:pStyle w:val="3Header"/>
      <w:lvlText w:val="%3."/>
      <w:lvlJc w:val="right"/>
      <w:pPr>
        <w:ind w:left="2160" w:hanging="180"/>
      </w:pPr>
    </w:lvl>
    <w:lvl w:ilvl="3" w:tplc="A4583E52">
      <w:start w:val="1"/>
      <w:numFmt w:val="decimal"/>
      <w:pStyle w:val="4Header"/>
      <w:lvlText w:val="%4."/>
      <w:lvlJc w:val="left"/>
      <w:pPr>
        <w:ind w:left="2880" w:hanging="360"/>
      </w:pPr>
    </w:lvl>
    <w:lvl w:ilvl="4" w:tplc="5B1CB2C6">
      <w:start w:val="1"/>
      <w:numFmt w:val="lowerLetter"/>
      <w:pStyle w:val="5Header"/>
      <w:lvlText w:val="%5."/>
      <w:lvlJc w:val="left"/>
      <w:pPr>
        <w:ind w:left="3600" w:hanging="360"/>
      </w:pPr>
    </w:lvl>
    <w:lvl w:ilvl="5" w:tplc="081C8B0E">
      <w:start w:val="1"/>
      <w:numFmt w:val="lowerRoman"/>
      <w:lvlText w:val="%6."/>
      <w:lvlJc w:val="right"/>
      <w:pPr>
        <w:ind w:left="4320" w:hanging="180"/>
      </w:pPr>
    </w:lvl>
    <w:lvl w:ilvl="6" w:tplc="309AFDF2">
      <w:start w:val="1"/>
      <w:numFmt w:val="decimal"/>
      <w:lvlText w:val="%7."/>
      <w:lvlJc w:val="left"/>
      <w:pPr>
        <w:ind w:left="5040" w:hanging="360"/>
      </w:pPr>
    </w:lvl>
    <w:lvl w:ilvl="7" w:tplc="E7240404">
      <w:start w:val="1"/>
      <w:numFmt w:val="lowerLetter"/>
      <w:lvlText w:val="%8."/>
      <w:lvlJc w:val="left"/>
      <w:pPr>
        <w:ind w:left="5760" w:hanging="360"/>
      </w:pPr>
    </w:lvl>
    <w:lvl w:ilvl="8" w:tplc="69E05774">
      <w:start w:val="1"/>
      <w:numFmt w:val="lowerRoman"/>
      <w:lvlText w:val="%9."/>
      <w:lvlJc w:val="right"/>
      <w:pPr>
        <w:ind w:left="6480" w:hanging="180"/>
      </w:pPr>
    </w:lvl>
  </w:abstractNum>
  <w:abstractNum w:abstractNumId="45">
    <w:nsid w:val="4C4A683E"/>
    <w:multiLevelType w:val="hybridMultilevel"/>
    <w:tmpl w:val="B4EE9BFE"/>
    <w:lvl w:ilvl="0" w:tplc="9E8A9A4E">
      <w:start w:val="1"/>
      <w:numFmt w:val="bullet"/>
      <w:lvlText w:val="−"/>
      <w:lvlJc w:val="left"/>
      <w:pPr>
        <w:ind w:left="1440" w:hanging="360"/>
      </w:pPr>
      <w:rPr>
        <w:rFonts w:ascii="Times New Roman" w:hAnsi="Times New Roman" w:hint="default"/>
        <w:sz w:val="20"/>
        <w:szCs w:val="20"/>
        <w:lang w:eastAsia="en-U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4D2F3D6A"/>
    <w:multiLevelType w:val="hybridMultilevel"/>
    <w:tmpl w:val="AD42594A"/>
    <w:lvl w:ilvl="0" w:tplc="F59C0D86">
      <w:start w:val="1"/>
      <w:numFmt w:val="bullet"/>
      <w:pStyle w:val="a7"/>
      <w:lvlText w:val=""/>
      <w:lvlJc w:val="left"/>
      <w:pPr>
        <w:tabs>
          <w:tab w:val="num" w:pos="720"/>
        </w:tabs>
        <w:ind w:left="720" w:hanging="360"/>
      </w:pPr>
      <w:rPr>
        <w:rFonts w:ascii="Symbol" w:hAnsi="Symbol"/>
        <w:color w:val="000000"/>
      </w:rPr>
    </w:lvl>
    <w:lvl w:ilvl="1" w:tplc="2CD6561E">
      <w:start w:val="1"/>
      <w:numFmt w:val="bullet"/>
      <w:lvlText w:val="◦"/>
      <w:lvlJc w:val="left"/>
      <w:pPr>
        <w:tabs>
          <w:tab w:val="num" w:pos="1080"/>
        </w:tabs>
        <w:ind w:left="1080" w:hanging="360"/>
      </w:pPr>
      <w:rPr>
        <w:rFonts w:ascii="OpenSymbol" w:hAnsi="OpenSymbol"/>
      </w:rPr>
    </w:lvl>
    <w:lvl w:ilvl="2" w:tplc="0D920C86">
      <w:start w:val="1"/>
      <w:numFmt w:val="bullet"/>
      <w:lvlText w:val="▪"/>
      <w:lvlJc w:val="left"/>
      <w:pPr>
        <w:tabs>
          <w:tab w:val="num" w:pos="1440"/>
        </w:tabs>
        <w:ind w:left="1440" w:hanging="360"/>
      </w:pPr>
      <w:rPr>
        <w:rFonts w:ascii="OpenSymbol" w:hAnsi="OpenSymbol"/>
      </w:rPr>
    </w:lvl>
    <w:lvl w:ilvl="3" w:tplc="B1DCB626">
      <w:start w:val="1"/>
      <w:numFmt w:val="bullet"/>
      <w:lvlText w:val=""/>
      <w:lvlJc w:val="left"/>
      <w:pPr>
        <w:tabs>
          <w:tab w:val="num" w:pos="1800"/>
        </w:tabs>
        <w:ind w:left="1800" w:hanging="360"/>
      </w:pPr>
      <w:rPr>
        <w:rFonts w:ascii="Symbol" w:hAnsi="Symbol"/>
      </w:rPr>
    </w:lvl>
    <w:lvl w:ilvl="4" w:tplc="7E74A69E">
      <w:start w:val="1"/>
      <w:numFmt w:val="bullet"/>
      <w:lvlText w:val="◦"/>
      <w:lvlJc w:val="left"/>
      <w:pPr>
        <w:tabs>
          <w:tab w:val="num" w:pos="2160"/>
        </w:tabs>
        <w:ind w:left="2160" w:hanging="360"/>
      </w:pPr>
      <w:rPr>
        <w:rFonts w:ascii="OpenSymbol" w:hAnsi="OpenSymbol"/>
      </w:rPr>
    </w:lvl>
    <w:lvl w:ilvl="5" w:tplc="9B22D64A">
      <w:start w:val="1"/>
      <w:numFmt w:val="bullet"/>
      <w:lvlText w:val="▪"/>
      <w:lvlJc w:val="left"/>
      <w:pPr>
        <w:tabs>
          <w:tab w:val="num" w:pos="2520"/>
        </w:tabs>
        <w:ind w:left="2520" w:hanging="360"/>
      </w:pPr>
      <w:rPr>
        <w:rFonts w:ascii="OpenSymbol" w:hAnsi="OpenSymbol"/>
      </w:rPr>
    </w:lvl>
    <w:lvl w:ilvl="6" w:tplc="7680B216">
      <w:start w:val="1"/>
      <w:numFmt w:val="bullet"/>
      <w:lvlText w:val=""/>
      <w:lvlJc w:val="left"/>
      <w:pPr>
        <w:tabs>
          <w:tab w:val="num" w:pos="2880"/>
        </w:tabs>
        <w:ind w:left="2880" w:hanging="360"/>
      </w:pPr>
      <w:rPr>
        <w:rFonts w:ascii="Symbol" w:hAnsi="Symbol"/>
      </w:rPr>
    </w:lvl>
    <w:lvl w:ilvl="7" w:tplc="7590724E">
      <w:start w:val="1"/>
      <w:numFmt w:val="bullet"/>
      <w:lvlText w:val="◦"/>
      <w:lvlJc w:val="left"/>
      <w:pPr>
        <w:tabs>
          <w:tab w:val="num" w:pos="3240"/>
        </w:tabs>
        <w:ind w:left="3240" w:hanging="360"/>
      </w:pPr>
      <w:rPr>
        <w:rFonts w:ascii="OpenSymbol" w:hAnsi="OpenSymbol"/>
      </w:rPr>
    </w:lvl>
    <w:lvl w:ilvl="8" w:tplc="7EB2E77A">
      <w:start w:val="1"/>
      <w:numFmt w:val="bullet"/>
      <w:lvlText w:val="▪"/>
      <w:lvlJc w:val="left"/>
      <w:pPr>
        <w:tabs>
          <w:tab w:val="num" w:pos="3600"/>
        </w:tabs>
        <w:ind w:left="3600" w:hanging="360"/>
      </w:pPr>
      <w:rPr>
        <w:rFonts w:ascii="OpenSymbol" w:hAnsi="OpenSymbol"/>
      </w:rPr>
    </w:lvl>
  </w:abstractNum>
  <w:abstractNum w:abstractNumId="47">
    <w:nsid w:val="4EB11DCD"/>
    <w:multiLevelType w:val="hybridMultilevel"/>
    <w:tmpl w:val="E7B6D7B0"/>
    <w:lvl w:ilvl="0" w:tplc="346ED796">
      <w:start w:val="1"/>
      <w:numFmt w:val="bullet"/>
      <w:pStyle w:val="phadditiontitle1"/>
      <w:lvlText w:val="·"/>
      <w:lvlJc w:val="left"/>
      <w:pPr>
        <w:ind w:left="720" w:hanging="360"/>
      </w:pPr>
      <w:rPr>
        <w:rFonts w:ascii="Symbol" w:eastAsia="Symbol" w:hAnsi="Symbol" w:cs="Symbol" w:hint="default"/>
      </w:rPr>
    </w:lvl>
    <w:lvl w:ilvl="1" w:tplc="0CCC3558">
      <w:start w:val="1"/>
      <w:numFmt w:val="bullet"/>
      <w:pStyle w:val="phadditiontitle2"/>
      <w:lvlText w:val="o"/>
      <w:lvlJc w:val="left"/>
      <w:pPr>
        <w:ind w:left="1440" w:hanging="360"/>
      </w:pPr>
      <w:rPr>
        <w:rFonts w:ascii="Courier New" w:eastAsia="Courier New" w:hAnsi="Courier New" w:cs="Courier New" w:hint="default"/>
      </w:rPr>
    </w:lvl>
    <w:lvl w:ilvl="2" w:tplc="DC765B5C">
      <w:start w:val="1"/>
      <w:numFmt w:val="bullet"/>
      <w:lvlText w:val="§"/>
      <w:lvlJc w:val="left"/>
      <w:pPr>
        <w:ind w:left="2160" w:hanging="360"/>
      </w:pPr>
      <w:rPr>
        <w:rFonts w:ascii="Wingdings" w:eastAsia="Wingdings" w:hAnsi="Wingdings" w:cs="Wingdings" w:hint="default"/>
      </w:rPr>
    </w:lvl>
    <w:lvl w:ilvl="3" w:tplc="687CBDFA">
      <w:start w:val="1"/>
      <w:numFmt w:val="bullet"/>
      <w:lvlText w:val="·"/>
      <w:lvlJc w:val="left"/>
      <w:pPr>
        <w:ind w:left="2880" w:hanging="360"/>
      </w:pPr>
      <w:rPr>
        <w:rFonts w:ascii="Symbol" w:eastAsia="Symbol" w:hAnsi="Symbol" w:cs="Symbol" w:hint="default"/>
      </w:rPr>
    </w:lvl>
    <w:lvl w:ilvl="4" w:tplc="CDD877BA">
      <w:start w:val="1"/>
      <w:numFmt w:val="bullet"/>
      <w:lvlText w:val="o"/>
      <w:lvlJc w:val="left"/>
      <w:pPr>
        <w:ind w:left="3600" w:hanging="360"/>
      </w:pPr>
      <w:rPr>
        <w:rFonts w:ascii="Courier New" w:eastAsia="Courier New" w:hAnsi="Courier New" w:cs="Courier New" w:hint="default"/>
      </w:rPr>
    </w:lvl>
    <w:lvl w:ilvl="5" w:tplc="861E998E">
      <w:start w:val="1"/>
      <w:numFmt w:val="bullet"/>
      <w:lvlText w:val="§"/>
      <w:lvlJc w:val="left"/>
      <w:pPr>
        <w:ind w:left="4320" w:hanging="360"/>
      </w:pPr>
      <w:rPr>
        <w:rFonts w:ascii="Wingdings" w:eastAsia="Wingdings" w:hAnsi="Wingdings" w:cs="Wingdings" w:hint="default"/>
      </w:rPr>
    </w:lvl>
    <w:lvl w:ilvl="6" w:tplc="67326906">
      <w:start w:val="1"/>
      <w:numFmt w:val="bullet"/>
      <w:lvlText w:val="·"/>
      <w:lvlJc w:val="left"/>
      <w:pPr>
        <w:ind w:left="5040" w:hanging="360"/>
      </w:pPr>
      <w:rPr>
        <w:rFonts w:ascii="Symbol" w:eastAsia="Symbol" w:hAnsi="Symbol" w:cs="Symbol" w:hint="default"/>
      </w:rPr>
    </w:lvl>
    <w:lvl w:ilvl="7" w:tplc="836E793C">
      <w:start w:val="1"/>
      <w:numFmt w:val="bullet"/>
      <w:lvlText w:val="o"/>
      <w:lvlJc w:val="left"/>
      <w:pPr>
        <w:ind w:left="5760" w:hanging="360"/>
      </w:pPr>
      <w:rPr>
        <w:rFonts w:ascii="Courier New" w:eastAsia="Courier New" w:hAnsi="Courier New" w:cs="Courier New" w:hint="default"/>
      </w:rPr>
    </w:lvl>
    <w:lvl w:ilvl="8" w:tplc="8AD81A18">
      <w:start w:val="1"/>
      <w:numFmt w:val="bullet"/>
      <w:lvlText w:val="§"/>
      <w:lvlJc w:val="left"/>
      <w:pPr>
        <w:ind w:left="6480" w:hanging="360"/>
      </w:pPr>
      <w:rPr>
        <w:rFonts w:ascii="Wingdings" w:eastAsia="Wingdings" w:hAnsi="Wingdings" w:cs="Wingdings" w:hint="default"/>
      </w:rPr>
    </w:lvl>
  </w:abstractNum>
  <w:abstractNum w:abstractNumId="48">
    <w:nsid w:val="4ED57A46"/>
    <w:multiLevelType w:val="hybridMultilevel"/>
    <w:tmpl w:val="2738DB2A"/>
    <w:lvl w:ilvl="0" w:tplc="9E8A9A4E">
      <w:start w:val="1"/>
      <w:numFmt w:val="bullet"/>
      <w:lvlText w:val="−"/>
      <w:lvlJc w:val="left"/>
      <w:pPr>
        <w:ind w:left="720" w:hanging="360"/>
      </w:pPr>
      <w:rPr>
        <w:rFonts w:ascii="Times New Roman" w:hAnsi="Times New Roman" w:hint="default"/>
        <w:sz w:val="20"/>
        <w:szCs w:val="2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657719"/>
    <w:multiLevelType w:val="hybridMultilevel"/>
    <w:tmpl w:val="ACFA6DF4"/>
    <w:lvl w:ilvl="0" w:tplc="5540D8CA">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21A013C"/>
    <w:multiLevelType w:val="multilevel"/>
    <w:tmpl w:val="0419001F"/>
    <w:styleLink w:val="80"/>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2B95B52"/>
    <w:multiLevelType w:val="hybridMultilevel"/>
    <w:tmpl w:val="568C942A"/>
    <w:lvl w:ilvl="0" w:tplc="B2C818F0">
      <w:start w:val="1"/>
      <w:numFmt w:val="bullet"/>
      <w:pStyle w:val="phlistitemized2"/>
      <w:lvlText w:val=""/>
      <w:lvlJc w:val="left"/>
      <w:pPr>
        <w:tabs>
          <w:tab w:val="num" w:pos="1780"/>
        </w:tabs>
        <w:ind w:left="1780" w:hanging="465"/>
      </w:pPr>
      <w:rPr>
        <w:rFonts w:ascii="Arial" w:hAnsi="Arial"/>
      </w:rPr>
    </w:lvl>
    <w:lvl w:ilvl="1" w:tplc="28B29E28">
      <w:start w:val="1"/>
      <w:numFmt w:val="bullet"/>
      <w:pStyle w:val="phlistitemized3"/>
      <w:lvlText w:val=""/>
      <w:lvlJc w:val="left"/>
      <w:pPr>
        <w:tabs>
          <w:tab w:val="num" w:pos="2245"/>
        </w:tabs>
        <w:ind w:left="2245" w:hanging="465"/>
      </w:pPr>
      <w:rPr>
        <w:rFonts w:ascii="Symbol" w:hAnsi="Symbol"/>
      </w:rPr>
    </w:lvl>
    <w:lvl w:ilvl="2" w:tplc="FFD4F396">
      <w:start w:val="1"/>
      <w:numFmt w:val="lowerRoman"/>
      <w:lvlText w:val="%3."/>
      <w:lvlJc w:val="right"/>
      <w:pPr>
        <w:tabs>
          <w:tab w:val="num" w:pos="3060"/>
        </w:tabs>
        <w:ind w:left="3060" w:hanging="180"/>
      </w:pPr>
    </w:lvl>
    <w:lvl w:ilvl="3" w:tplc="60E8259C">
      <w:start w:val="1"/>
      <w:numFmt w:val="decimal"/>
      <w:lvlText w:val="%4."/>
      <w:lvlJc w:val="left"/>
      <w:pPr>
        <w:tabs>
          <w:tab w:val="num" w:pos="3780"/>
        </w:tabs>
        <w:ind w:left="3780" w:hanging="360"/>
      </w:pPr>
    </w:lvl>
    <w:lvl w:ilvl="4" w:tplc="2E70E56E">
      <w:start w:val="1"/>
      <w:numFmt w:val="lowerLetter"/>
      <w:lvlText w:val="%5."/>
      <w:lvlJc w:val="left"/>
      <w:pPr>
        <w:tabs>
          <w:tab w:val="num" w:pos="4500"/>
        </w:tabs>
        <w:ind w:left="4500" w:hanging="360"/>
      </w:pPr>
    </w:lvl>
    <w:lvl w:ilvl="5" w:tplc="64EC2C7A">
      <w:start w:val="1"/>
      <w:numFmt w:val="lowerRoman"/>
      <w:lvlText w:val="%6."/>
      <w:lvlJc w:val="right"/>
      <w:pPr>
        <w:tabs>
          <w:tab w:val="num" w:pos="5220"/>
        </w:tabs>
        <w:ind w:left="5220" w:hanging="180"/>
      </w:pPr>
    </w:lvl>
    <w:lvl w:ilvl="6" w:tplc="9CE805AE">
      <w:start w:val="1"/>
      <w:numFmt w:val="decimal"/>
      <w:lvlText w:val="%7."/>
      <w:lvlJc w:val="left"/>
      <w:pPr>
        <w:tabs>
          <w:tab w:val="num" w:pos="5940"/>
        </w:tabs>
        <w:ind w:left="5940" w:hanging="360"/>
      </w:pPr>
    </w:lvl>
    <w:lvl w:ilvl="7" w:tplc="4490B5C2">
      <w:start w:val="1"/>
      <w:numFmt w:val="lowerLetter"/>
      <w:lvlText w:val="%8."/>
      <w:lvlJc w:val="left"/>
      <w:pPr>
        <w:tabs>
          <w:tab w:val="num" w:pos="6660"/>
        </w:tabs>
        <w:ind w:left="6660" w:hanging="360"/>
      </w:pPr>
    </w:lvl>
    <w:lvl w:ilvl="8" w:tplc="81446EB8">
      <w:start w:val="1"/>
      <w:numFmt w:val="lowerRoman"/>
      <w:lvlText w:val="%9."/>
      <w:lvlJc w:val="right"/>
      <w:pPr>
        <w:tabs>
          <w:tab w:val="num" w:pos="7380"/>
        </w:tabs>
        <w:ind w:left="7380" w:hanging="180"/>
      </w:pPr>
    </w:lvl>
  </w:abstractNum>
  <w:abstractNum w:abstractNumId="52">
    <w:nsid w:val="54F63690"/>
    <w:multiLevelType w:val="hybridMultilevel"/>
    <w:tmpl w:val="FB3A6C9A"/>
    <w:lvl w:ilvl="0" w:tplc="F350E13C">
      <w:start w:val="1"/>
      <w:numFmt w:val="bullet"/>
      <w:pStyle w:val="13"/>
      <w:lvlText w:val="−"/>
      <w:lvlJc w:val="left"/>
      <w:pPr>
        <w:ind w:left="1440" w:hanging="360"/>
      </w:pPr>
      <w:rPr>
        <w:rFonts w:ascii="Noto Sans Symbols" w:eastAsia="Noto Sans Symbols" w:hAnsi="Noto Sans Symbols"/>
      </w:rPr>
    </w:lvl>
    <w:lvl w:ilvl="1" w:tplc="65CA56E2">
      <w:start w:val="1"/>
      <w:numFmt w:val="bullet"/>
      <w:pStyle w:val="24"/>
      <w:lvlText w:val="−"/>
      <w:lvlJc w:val="left"/>
      <w:pPr>
        <w:ind w:left="2160" w:hanging="360"/>
      </w:pPr>
      <w:rPr>
        <w:rFonts w:ascii="Times New Roman" w:hAnsi="Times New Roman"/>
      </w:rPr>
    </w:lvl>
    <w:lvl w:ilvl="2" w:tplc="90E8A868">
      <w:start w:val="1"/>
      <w:numFmt w:val="bullet"/>
      <w:lvlText w:val="▪"/>
      <w:lvlJc w:val="left"/>
      <w:pPr>
        <w:ind w:left="2880" w:hanging="360"/>
      </w:pPr>
      <w:rPr>
        <w:rFonts w:ascii="Noto Sans Symbols" w:eastAsia="Noto Sans Symbols" w:hAnsi="Noto Sans Symbols"/>
      </w:rPr>
    </w:lvl>
    <w:lvl w:ilvl="3" w:tplc="3668A6B4">
      <w:start w:val="1"/>
      <w:numFmt w:val="bullet"/>
      <w:lvlText w:val="●"/>
      <w:lvlJc w:val="left"/>
      <w:pPr>
        <w:ind w:left="3600" w:hanging="360"/>
      </w:pPr>
      <w:rPr>
        <w:rFonts w:ascii="Noto Sans Symbols" w:eastAsia="Noto Sans Symbols" w:hAnsi="Noto Sans Symbols"/>
      </w:rPr>
    </w:lvl>
    <w:lvl w:ilvl="4" w:tplc="D1508802">
      <w:start w:val="1"/>
      <w:numFmt w:val="bullet"/>
      <w:lvlText w:val="o"/>
      <w:lvlJc w:val="left"/>
      <w:pPr>
        <w:ind w:left="4320" w:hanging="360"/>
      </w:pPr>
      <w:rPr>
        <w:rFonts w:ascii="Courier New" w:eastAsia="Courier New" w:hAnsi="Courier New"/>
      </w:rPr>
    </w:lvl>
    <w:lvl w:ilvl="5" w:tplc="46BC12CE">
      <w:start w:val="1"/>
      <w:numFmt w:val="bullet"/>
      <w:lvlText w:val="▪"/>
      <w:lvlJc w:val="left"/>
      <w:pPr>
        <w:ind w:left="5040" w:hanging="360"/>
      </w:pPr>
      <w:rPr>
        <w:rFonts w:ascii="Noto Sans Symbols" w:eastAsia="Noto Sans Symbols" w:hAnsi="Noto Sans Symbols"/>
      </w:rPr>
    </w:lvl>
    <w:lvl w:ilvl="6" w:tplc="BC7A163A">
      <w:start w:val="1"/>
      <w:numFmt w:val="bullet"/>
      <w:lvlText w:val="●"/>
      <w:lvlJc w:val="left"/>
      <w:pPr>
        <w:ind w:left="5760" w:hanging="360"/>
      </w:pPr>
      <w:rPr>
        <w:rFonts w:ascii="Noto Sans Symbols" w:eastAsia="Noto Sans Symbols" w:hAnsi="Noto Sans Symbols"/>
      </w:rPr>
    </w:lvl>
    <w:lvl w:ilvl="7" w:tplc="0EEEFD88">
      <w:start w:val="1"/>
      <w:numFmt w:val="bullet"/>
      <w:lvlText w:val="o"/>
      <w:lvlJc w:val="left"/>
      <w:pPr>
        <w:ind w:left="6480" w:hanging="360"/>
      </w:pPr>
      <w:rPr>
        <w:rFonts w:ascii="Courier New" w:eastAsia="Courier New" w:hAnsi="Courier New"/>
      </w:rPr>
    </w:lvl>
    <w:lvl w:ilvl="8" w:tplc="EAD6A0C4">
      <w:start w:val="1"/>
      <w:numFmt w:val="bullet"/>
      <w:lvlText w:val="▪"/>
      <w:lvlJc w:val="left"/>
      <w:pPr>
        <w:ind w:left="7200" w:hanging="360"/>
      </w:pPr>
      <w:rPr>
        <w:rFonts w:ascii="Noto Sans Symbols" w:eastAsia="Noto Sans Symbols" w:hAnsi="Noto Sans Symbols"/>
      </w:rPr>
    </w:lvl>
  </w:abstractNum>
  <w:abstractNum w:abstractNumId="53">
    <w:nsid w:val="5A327791"/>
    <w:multiLevelType w:val="multilevel"/>
    <w:tmpl w:val="B6BE0C1C"/>
    <w:lvl w:ilvl="0">
      <w:start w:val="1"/>
      <w:numFmt w:val="russianLower"/>
      <w:pStyle w:val="3414"/>
      <w:lvlText w:val="%1)"/>
      <w:lvlJc w:val="left"/>
      <w:pPr>
        <w:ind w:left="357" w:hanging="35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3423"/>
      <w:lvlText w:val="%2)"/>
      <w:lvlJc w:val="left"/>
      <w:pPr>
        <w:ind w:left="714" w:hanging="357"/>
      </w:pPr>
      <w:rPr>
        <w:rFonts w:ascii="Times New Roman" w:hAnsi="Times New Roman" w:hint="default"/>
        <w:sz w:val="24"/>
      </w:rPr>
    </w:lvl>
    <w:lvl w:ilvl="2">
      <w:start w:val="1"/>
      <w:numFmt w:val="lowerRoman"/>
      <w:pStyle w:val="3432"/>
      <w:lvlText w:val="%3)"/>
      <w:lvlJc w:val="left"/>
      <w:pPr>
        <w:ind w:left="1072" w:hanging="358"/>
      </w:pPr>
      <w:rPr>
        <w:rFonts w:ascii="Times New Roman" w:hAnsi="Times New Roman" w:hint="default"/>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AF127A8"/>
    <w:multiLevelType w:val="multilevel"/>
    <w:tmpl w:val="0419001F"/>
    <w:styleLink w:val="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C156790"/>
    <w:multiLevelType w:val="hybridMultilevel"/>
    <w:tmpl w:val="9C68A7FC"/>
    <w:lvl w:ilvl="0" w:tplc="1590AE1E">
      <w:start w:val="1"/>
      <w:numFmt w:val="bullet"/>
      <w:pStyle w:val="a8"/>
      <w:lvlText w:val=""/>
      <w:lvlJc w:val="left"/>
      <w:pPr>
        <w:ind w:left="1440" w:hanging="360"/>
      </w:pPr>
      <w:rPr>
        <w:rFonts w:ascii="Symbol" w:hAnsi="Symbol"/>
      </w:rPr>
    </w:lvl>
    <w:lvl w:ilvl="1" w:tplc="6BA628DE">
      <w:start w:val="1"/>
      <w:numFmt w:val="bullet"/>
      <w:lvlText w:val="o"/>
      <w:lvlJc w:val="left"/>
      <w:pPr>
        <w:ind w:left="2160" w:hanging="360"/>
      </w:pPr>
      <w:rPr>
        <w:rFonts w:ascii="Courier New" w:hAnsi="Courier New"/>
      </w:rPr>
    </w:lvl>
    <w:lvl w:ilvl="2" w:tplc="31F4C720">
      <w:start w:val="1"/>
      <w:numFmt w:val="bullet"/>
      <w:lvlText w:val=""/>
      <w:lvlJc w:val="left"/>
      <w:pPr>
        <w:ind w:left="2880" w:hanging="360"/>
      </w:pPr>
      <w:rPr>
        <w:rFonts w:ascii="Wingdings" w:hAnsi="Wingdings"/>
      </w:rPr>
    </w:lvl>
    <w:lvl w:ilvl="3" w:tplc="8F541F00">
      <w:start w:val="1"/>
      <w:numFmt w:val="bullet"/>
      <w:lvlText w:val=""/>
      <w:lvlJc w:val="left"/>
      <w:pPr>
        <w:ind w:left="3600" w:hanging="360"/>
      </w:pPr>
      <w:rPr>
        <w:rFonts w:ascii="Symbol" w:hAnsi="Symbol"/>
      </w:rPr>
    </w:lvl>
    <w:lvl w:ilvl="4" w:tplc="C4707ED6">
      <w:start w:val="1"/>
      <w:numFmt w:val="bullet"/>
      <w:lvlText w:val="o"/>
      <w:lvlJc w:val="left"/>
      <w:pPr>
        <w:ind w:left="4320" w:hanging="360"/>
      </w:pPr>
      <w:rPr>
        <w:rFonts w:ascii="Courier New" w:hAnsi="Courier New"/>
      </w:rPr>
    </w:lvl>
    <w:lvl w:ilvl="5" w:tplc="34889A82">
      <w:start w:val="1"/>
      <w:numFmt w:val="bullet"/>
      <w:lvlText w:val=""/>
      <w:lvlJc w:val="left"/>
      <w:pPr>
        <w:ind w:left="5040" w:hanging="360"/>
      </w:pPr>
      <w:rPr>
        <w:rFonts w:ascii="Wingdings" w:hAnsi="Wingdings"/>
      </w:rPr>
    </w:lvl>
    <w:lvl w:ilvl="6" w:tplc="E942353E">
      <w:start w:val="1"/>
      <w:numFmt w:val="bullet"/>
      <w:lvlText w:val=""/>
      <w:lvlJc w:val="left"/>
      <w:pPr>
        <w:ind w:left="5760" w:hanging="360"/>
      </w:pPr>
      <w:rPr>
        <w:rFonts w:ascii="Symbol" w:hAnsi="Symbol"/>
      </w:rPr>
    </w:lvl>
    <w:lvl w:ilvl="7" w:tplc="E3CEE54E">
      <w:start w:val="1"/>
      <w:numFmt w:val="bullet"/>
      <w:lvlText w:val="o"/>
      <w:lvlJc w:val="left"/>
      <w:pPr>
        <w:ind w:left="6480" w:hanging="360"/>
      </w:pPr>
      <w:rPr>
        <w:rFonts w:ascii="Courier New" w:hAnsi="Courier New"/>
      </w:rPr>
    </w:lvl>
    <w:lvl w:ilvl="8" w:tplc="A71EA0E2">
      <w:start w:val="1"/>
      <w:numFmt w:val="bullet"/>
      <w:lvlText w:val=""/>
      <w:lvlJc w:val="left"/>
      <w:pPr>
        <w:ind w:left="7200" w:hanging="360"/>
      </w:pPr>
      <w:rPr>
        <w:rFonts w:ascii="Wingdings" w:hAnsi="Wingdings"/>
      </w:rPr>
    </w:lvl>
  </w:abstractNum>
  <w:abstractNum w:abstractNumId="57">
    <w:nsid w:val="61210BE5"/>
    <w:multiLevelType w:val="hybridMultilevel"/>
    <w:tmpl w:val="E91A17EC"/>
    <w:lvl w:ilvl="0" w:tplc="267CEBF8">
      <w:start w:val="1"/>
      <w:numFmt w:val="bullet"/>
      <w:pStyle w:val="ScrollListBullet"/>
      <w:lvlText w:val=""/>
      <w:lvlJc w:val="left"/>
      <w:pPr>
        <w:tabs>
          <w:tab w:val="num" w:pos="1315"/>
        </w:tabs>
        <w:ind w:left="1315" w:hanging="464"/>
      </w:pPr>
      <w:rPr>
        <w:rFonts w:ascii="Symbol" w:hAnsi="Symbol"/>
        <w:color w:val="000000"/>
      </w:rPr>
    </w:lvl>
    <w:lvl w:ilvl="1" w:tplc="1DF22F84">
      <w:start w:val="1"/>
      <w:numFmt w:val="bullet"/>
      <w:lvlText w:val="o"/>
      <w:lvlJc w:val="left"/>
      <w:pPr>
        <w:tabs>
          <w:tab w:val="num" w:pos="2160"/>
        </w:tabs>
        <w:ind w:left="2160" w:hanging="360"/>
      </w:pPr>
      <w:rPr>
        <w:rFonts w:ascii="Courier New" w:hAnsi="Courier New"/>
      </w:rPr>
    </w:lvl>
    <w:lvl w:ilvl="2" w:tplc="238895B0">
      <w:start w:val="1"/>
      <w:numFmt w:val="bullet"/>
      <w:lvlText w:val=""/>
      <w:lvlJc w:val="left"/>
      <w:pPr>
        <w:tabs>
          <w:tab w:val="num" w:pos="2880"/>
        </w:tabs>
        <w:ind w:left="2880" w:hanging="360"/>
      </w:pPr>
      <w:rPr>
        <w:rFonts w:ascii="Wingdings" w:hAnsi="Wingdings"/>
      </w:rPr>
    </w:lvl>
    <w:lvl w:ilvl="3" w:tplc="E97CF162">
      <w:start w:val="1"/>
      <w:numFmt w:val="bullet"/>
      <w:lvlText w:val=""/>
      <w:lvlJc w:val="left"/>
      <w:pPr>
        <w:tabs>
          <w:tab w:val="num" w:pos="3600"/>
        </w:tabs>
        <w:ind w:left="3600" w:hanging="360"/>
      </w:pPr>
      <w:rPr>
        <w:rFonts w:ascii="Symbol" w:hAnsi="Symbol"/>
      </w:rPr>
    </w:lvl>
    <w:lvl w:ilvl="4" w:tplc="D8A4AD7E">
      <w:start w:val="1"/>
      <w:numFmt w:val="bullet"/>
      <w:lvlText w:val="o"/>
      <w:lvlJc w:val="left"/>
      <w:pPr>
        <w:tabs>
          <w:tab w:val="num" w:pos="4320"/>
        </w:tabs>
        <w:ind w:left="4320" w:hanging="360"/>
      </w:pPr>
      <w:rPr>
        <w:rFonts w:ascii="Courier New" w:hAnsi="Courier New"/>
      </w:rPr>
    </w:lvl>
    <w:lvl w:ilvl="5" w:tplc="5C581BBC">
      <w:start w:val="1"/>
      <w:numFmt w:val="bullet"/>
      <w:lvlText w:val=""/>
      <w:lvlJc w:val="left"/>
      <w:pPr>
        <w:tabs>
          <w:tab w:val="num" w:pos="5040"/>
        </w:tabs>
        <w:ind w:left="5040" w:hanging="360"/>
      </w:pPr>
      <w:rPr>
        <w:rFonts w:ascii="Wingdings" w:hAnsi="Wingdings"/>
      </w:rPr>
    </w:lvl>
    <w:lvl w:ilvl="6" w:tplc="3DFE9928">
      <w:start w:val="1"/>
      <w:numFmt w:val="bullet"/>
      <w:lvlText w:val=""/>
      <w:lvlJc w:val="left"/>
      <w:pPr>
        <w:tabs>
          <w:tab w:val="num" w:pos="5760"/>
        </w:tabs>
        <w:ind w:left="5760" w:hanging="360"/>
      </w:pPr>
      <w:rPr>
        <w:rFonts w:ascii="Symbol" w:hAnsi="Symbol"/>
      </w:rPr>
    </w:lvl>
    <w:lvl w:ilvl="7" w:tplc="1F706322">
      <w:start w:val="1"/>
      <w:numFmt w:val="bullet"/>
      <w:lvlText w:val="o"/>
      <w:lvlJc w:val="left"/>
      <w:pPr>
        <w:tabs>
          <w:tab w:val="num" w:pos="6480"/>
        </w:tabs>
        <w:ind w:left="6480" w:hanging="360"/>
      </w:pPr>
      <w:rPr>
        <w:rFonts w:ascii="Courier New" w:hAnsi="Courier New"/>
      </w:rPr>
    </w:lvl>
    <w:lvl w:ilvl="8" w:tplc="7F764BDA">
      <w:start w:val="1"/>
      <w:numFmt w:val="bullet"/>
      <w:lvlText w:val=""/>
      <w:lvlJc w:val="left"/>
      <w:pPr>
        <w:tabs>
          <w:tab w:val="num" w:pos="7200"/>
        </w:tabs>
        <w:ind w:left="7200" w:hanging="360"/>
      </w:pPr>
      <w:rPr>
        <w:rFonts w:ascii="Wingdings" w:hAnsi="Wingdings"/>
      </w:rPr>
    </w:lvl>
  </w:abstractNum>
  <w:abstractNum w:abstractNumId="58">
    <w:nsid w:val="66F3557A"/>
    <w:multiLevelType w:val="hybridMultilevel"/>
    <w:tmpl w:val="C0F4D10C"/>
    <w:lvl w:ilvl="0" w:tplc="1DA82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854EEE"/>
    <w:multiLevelType w:val="multilevel"/>
    <w:tmpl w:val="9CDC3DC0"/>
    <w:lvl w:ilvl="0">
      <w:start w:val="2"/>
      <w:numFmt w:val="decimal"/>
      <w:lvlText w:val="%1"/>
      <w:lvlJc w:val="left"/>
      <w:pPr>
        <w:ind w:left="720" w:hanging="720"/>
      </w:pPr>
      <w:rPr>
        <w:rFonts w:hint="default"/>
      </w:rPr>
    </w:lvl>
    <w:lvl w:ilvl="1">
      <w:start w:val="1"/>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6"/>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60">
    <w:nsid w:val="699B3442"/>
    <w:multiLevelType w:val="multilevel"/>
    <w:tmpl w:val="6C8CAFDA"/>
    <w:lvl w:ilvl="0">
      <w:start w:val="1"/>
      <w:numFmt w:val="bullet"/>
      <w:pStyle w:val="3415"/>
      <w:lvlText w:val="–"/>
      <w:lvlJc w:val="left"/>
      <w:pPr>
        <w:tabs>
          <w:tab w:val="num" w:pos="1191"/>
        </w:tabs>
        <w:ind w:left="1191" w:hanging="471"/>
      </w:pPr>
      <w:rPr>
        <w:rFonts w:ascii="Times New Roman" w:hAnsi="Times New Roman" w:cs="Times New Roman" w:hint="default"/>
      </w:rPr>
    </w:lvl>
    <w:lvl w:ilvl="1">
      <w:start w:val="1"/>
      <w:numFmt w:val="bullet"/>
      <w:pStyle w:val="3424"/>
      <w:lvlText w:val="–"/>
      <w:lvlJc w:val="left"/>
      <w:pPr>
        <w:tabs>
          <w:tab w:val="num" w:pos="1888"/>
        </w:tabs>
        <w:ind w:left="1888" w:hanging="470"/>
      </w:pPr>
      <w:rPr>
        <w:rFonts w:ascii="Times New Roman" w:hAnsi="Times New Roman" w:cs="Times New Roman" w:hint="default"/>
      </w:rPr>
    </w:lvl>
    <w:lvl w:ilvl="2">
      <w:start w:val="1"/>
      <w:numFmt w:val="bullet"/>
      <w:pStyle w:val="3433"/>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1">
    <w:nsid w:val="69BB6B0D"/>
    <w:multiLevelType w:val="hybridMultilevel"/>
    <w:tmpl w:val="238AB6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6CD85E2A"/>
    <w:multiLevelType w:val="hybridMultilevel"/>
    <w:tmpl w:val="37B8EE74"/>
    <w:lvl w:ilvl="0" w:tplc="04190003">
      <w:start w:val="1"/>
      <w:numFmt w:val="bullet"/>
      <w:lvlText w:val="o"/>
      <w:lvlJc w:val="left"/>
      <w:pPr>
        <w:ind w:left="1800" w:hanging="360"/>
      </w:pPr>
      <w:rPr>
        <w:rFonts w:ascii="Courier New" w:hAnsi="Courier New" w:hint="default"/>
      </w:rPr>
    </w:lvl>
    <w:lvl w:ilvl="1" w:tplc="FFFFFFFF" w:tentative="1">
      <w:start w:val="1"/>
      <w:numFmt w:val="lowerLetter"/>
      <w:lvlText w:val="%2."/>
      <w:lvlJc w:val="left"/>
      <w:pPr>
        <w:ind w:left="3195" w:hanging="360"/>
      </w:pPr>
    </w:lvl>
    <w:lvl w:ilvl="2" w:tplc="FFFFFFFF" w:tentative="1">
      <w:start w:val="1"/>
      <w:numFmt w:val="lowerRoman"/>
      <w:lvlText w:val="%3."/>
      <w:lvlJc w:val="right"/>
      <w:pPr>
        <w:ind w:left="3915" w:hanging="180"/>
      </w:pPr>
    </w:lvl>
    <w:lvl w:ilvl="3" w:tplc="FFFFFFFF" w:tentative="1">
      <w:start w:val="1"/>
      <w:numFmt w:val="decimal"/>
      <w:lvlText w:val="%4."/>
      <w:lvlJc w:val="left"/>
      <w:pPr>
        <w:ind w:left="4635" w:hanging="360"/>
      </w:pPr>
    </w:lvl>
    <w:lvl w:ilvl="4" w:tplc="FFFFFFFF" w:tentative="1">
      <w:start w:val="1"/>
      <w:numFmt w:val="lowerLetter"/>
      <w:lvlText w:val="%5."/>
      <w:lvlJc w:val="left"/>
      <w:pPr>
        <w:ind w:left="5355" w:hanging="360"/>
      </w:pPr>
    </w:lvl>
    <w:lvl w:ilvl="5" w:tplc="FFFFFFFF" w:tentative="1">
      <w:start w:val="1"/>
      <w:numFmt w:val="lowerRoman"/>
      <w:lvlText w:val="%6."/>
      <w:lvlJc w:val="right"/>
      <w:pPr>
        <w:ind w:left="6075" w:hanging="180"/>
      </w:pPr>
    </w:lvl>
    <w:lvl w:ilvl="6" w:tplc="FFFFFFFF" w:tentative="1">
      <w:start w:val="1"/>
      <w:numFmt w:val="decimal"/>
      <w:lvlText w:val="%7."/>
      <w:lvlJc w:val="left"/>
      <w:pPr>
        <w:ind w:left="6795" w:hanging="360"/>
      </w:pPr>
    </w:lvl>
    <w:lvl w:ilvl="7" w:tplc="FFFFFFFF" w:tentative="1">
      <w:start w:val="1"/>
      <w:numFmt w:val="lowerLetter"/>
      <w:lvlText w:val="%8."/>
      <w:lvlJc w:val="left"/>
      <w:pPr>
        <w:ind w:left="7515" w:hanging="360"/>
      </w:pPr>
    </w:lvl>
    <w:lvl w:ilvl="8" w:tplc="FFFFFFFF" w:tentative="1">
      <w:start w:val="1"/>
      <w:numFmt w:val="lowerRoman"/>
      <w:lvlText w:val="%9."/>
      <w:lvlJc w:val="right"/>
      <w:pPr>
        <w:ind w:left="8235" w:hanging="180"/>
      </w:pPr>
    </w:lvl>
  </w:abstractNum>
  <w:abstractNum w:abstractNumId="63">
    <w:nsid w:val="6E615572"/>
    <w:multiLevelType w:val="hybridMultilevel"/>
    <w:tmpl w:val="7BF25050"/>
    <w:lvl w:ilvl="0" w:tplc="A22602B4">
      <w:start w:val="1"/>
      <w:numFmt w:val="bullet"/>
      <w:pStyle w:val="41"/>
      <w:lvlText w:val=""/>
      <w:lvlJc w:val="left"/>
      <w:pPr>
        <w:tabs>
          <w:tab w:val="num" w:pos="1209"/>
        </w:tabs>
        <w:ind w:left="1209" w:hanging="360"/>
      </w:pPr>
      <w:rPr>
        <w:rFonts w:ascii="Symbol" w:hAnsi="Symbol"/>
      </w:rPr>
    </w:lvl>
    <w:lvl w:ilvl="1" w:tplc="23585900">
      <w:start w:val="1"/>
      <w:numFmt w:val="bullet"/>
      <w:lvlText w:val="o"/>
      <w:lvlJc w:val="left"/>
      <w:pPr>
        <w:ind w:left="1440" w:hanging="360"/>
      </w:pPr>
      <w:rPr>
        <w:rFonts w:ascii="Courier New" w:eastAsia="Courier New" w:hAnsi="Courier New" w:cs="Courier New" w:hint="default"/>
      </w:rPr>
    </w:lvl>
    <w:lvl w:ilvl="2" w:tplc="EC7A85C4">
      <w:start w:val="1"/>
      <w:numFmt w:val="bullet"/>
      <w:lvlText w:val="§"/>
      <w:lvlJc w:val="left"/>
      <w:pPr>
        <w:ind w:left="2160" w:hanging="360"/>
      </w:pPr>
      <w:rPr>
        <w:rFonts w:ascii="Wingdings" w:eastAsia="Wingdings" w:hAnsi="Wingdings" w:cs="Wingdings" w:hint="default"/>
      </w:rPr>
    </w:lvl>
    <w:lvl w:ilvl="3" w:tplc="406E1A48">
      <w:start w:val="1"/>
      <w:numFmt w:val="bullet"/>
      <w:lvlText w:val="·"/>
      <w:lvlJc w:val="left"/>
      <w:pPr>
        <w:ind w:left="2880" w:hanging="360"/>
      </w:pPr>
      <w:rPr>
        <w:rFonts w:ascii="Symbol" w:eastAsia="Symbol" w:hAnsi="Symbol" w:cs="Symbol" w:hint="default"/>
      </w:rPr>
    </w:lvl>
    <w:lvl w:ilvl="4" w:tplc="8F1CA174">
      <w:start w:val="1"/>
      <w:numFmt w:val="bullet"/>
      <w:lvlText w:val="o"/>
      <w:lvlJc w:val="left"/>
      <w:pPr>
        <w:ind w:left="3600" w:hanging="360"/>
      </w:pPr>
      <w:rPr>
        <w:rFonts w:ascii="Courier New" w:eastAsia="Courier New" w:hAnsi="Courier New" w:cs="Courier New" w:hint="default"/>
      </w:rPr>
    </w:lvl>
    <w:lvl w:ilvl="5" w:tplc="8334C9B8">
      <w:start w:val="1"/>
      <w:numFmt w:val="bullet"/>
      <w:lvlText w:val="§"/>
      <w:lvlJc w:val="left"/>
      <w:pPr>
        <w:ind w:left="4320" w:hanging="360"/>
      </w:pPr>
      <w:rPr>
        <w:rFonts w:ascii="Wingdings" w:eastAsia="Wingdings" w:hAnsi="Wingdings" w:cs="Wingdings" w:hint="default"/>
      </w:rPr>
    </w:lvl>
    <w:lvl w:ilvl="6" w:tplc="3648F8D0">
      <w:start w:val="1"/>
      <w:numFmt w:val="bullet"/>
      <w:lvlText w:val="·"/>
      <w:lvlJc w:val="left"/>
      <w:pPr>
        <w:ind w:left="5040" w:hanging="360"/>
      </w:pPr>
      <w:rPr>
        <w:rFonts w:ascii="Symbol" w:eastAsia="Symbol" w:hAnsi="Symbol" w:cs="Symbol" w:hint="default"/>
      </w:rPr>
    </w:lvl>
    <w:lvl w:ilvl="7" w:tplc="0C0EF2C2">
      <w:start w:val="1"/>
      <w:numFmt w:val="bullet"/>
      <w:lvlText w:val="o"/>
      <w:lvlJc w:val="left"/>
      <w:pPr>
        <w:ind w:left="5760" w:hanging="360"/>
      </w:pPr>
      <w:rPr>
        <w:rFonts w:ascii="Courier New" w:eastAsia="Courier New" w:hAnsi="Courier New" w:cs="Courier New" w:hint="default"/>
      </w:rPr>
    </w:lvl>
    <w:lvl w:ilvl="8" w:tplc="83585958">
      <w:start w:val="1"/>
      <w:numFmt w:val="bullet"/>
      <w:lvlText w:val="§"/>
      <w:lvlJc w:val="left"/>
      <w:pPr>
        <w:ind w:left="6480" w:hanging="360"/>
      </w:pPr>
      <w:rPr>
        <w:rFonts w:ascii="Wingdings" w:eastAsia="Wingdings" w:hAnsi="Wingdings" w:cs="Wingdings" w:hint="default"/>
      </w:rPr>
    </w:lvl>
  </w:abstractNum>
  <w:abstractNum w:abstractNumId="64">
    <w:nsid w:val="6ED35D9F"/>
    <w:multiLevelType w:val="hybridMultilevel"/>
    <w:tmpl w:val="C3146F08"/>
    <w:lvl w:ilvl="0" w:tplc="FA3ED854">
      <w:start w:val="1"/>
      <w:numFmt w:val="bullet"/>
      <w:pStyle w:val="a9"/>
      <w:lvlText w:val=""/>
      <w:lvlJc w:val="left"/>
      <w:pPr>
        <w:ind w:left="5322" w:hanging="360"/>
      </w:pPr>
      <w:rPr>
        <w:rFonts w:ascii="Symbol" w:hAnsi="Symbol"/>
      </w:rPr>
    </w:lvl>
    <w:lvl w:ilvl="1" w:tplc="BD8C2D16">
      <w:start w:val="1"/>
      <w:numFmt w:val="bullet"/>
      <w:lvlText w:val="o"/>
      <w:lvlJc w:val="left"/>
      <w:pPr>
        <w:ind w:left="2149" w:hanging="360"/>
      </w:pPr>
      <w:rPr>
        <w:rFonts w:ascii="Courier New" w:hAnsi="Courier New"/>
      </w:rPr>
    </w:lvl>
    <w:lvl w:ilvl="2" w:tplc="2C8A1534">
      <w:start w:val="1"/>
      <w:numFmt w:val="bullet"/>
      <w:lvlText w:val=""/>
      <w:lvlJc w:val="left"/>
      <w:pPr>
        <w:ind w:left="2869" w:hanging="360"/>
      </w:pPr>
      <w:rPr>
        <w:rFonts w:ascii="Wingdings" w:hAnsi="Wingdings"/>
      </w:rPr>
    </w:lvl>
    <w:lvl w:ilvl="3" w:tplc="F228A994">
      <w:start w:val="1"/>
      <w:numFmt w:val="bullet"/>
      <w:lvlText w:val=""/>
      <w:lvlJc w:val="left"/>
      <w:pPr>
        <w:ind w:left="3589" w:hanging="360"/>
      </w:pPr>
      <w:rPr>
        <w:rFonts w:ascii="Symbol" w:hAnsi="Symbol"/>
      </w:rPr>
    </w:lvl>
    <w:lvl w:ilvl="4" w:tplc="0FC663B6">
      <w:start w:val="1"/>
      <w:numFmt w:val="bullet"/>
      <w:lvlText w:val="o"/>
      <w:lvlJc w:val="left"/>
      <w:pPr>
        <w:ind w:left="4309" w:hanging="360"/>
      </w:pPr>
      <w:rPr>
        <w:rFonts w:ascii="Courier New" w:hAnsi="Courier New"/>
      </w:rPr>
    </w:lvl>
    <w:lvl w:ilvl="5" w:tplc="A502E4CA">
      <w:start w:val="1"/>
      <w:numFmt w:val="bullet"/>
      <w:lvlText w:val=""/>
      <w:lvlJc w:val="left"/>
      <w:pPr>
        <w:ind w:left="5029" w:hanging="360"/>
      </w:pPr>
      <w:rPr>
        <w:rFonts w:ascii="Wingdings" w:hAnsi="Wingdings"/>
      </w:rPr>
    </w:lvl>
    <w:lvl w:ilvl="6" w:tplc="C6A8CEFE">
      <w:start w:val="1"/>
      <w:numFmt w:val="bullet"/>
      <w:lvlText w:val=""/>
      <w:lvlJc w:val="left"/>
      <w:pPr>
        <w:ind w:left="5749" w:hanging="360"/>
      </w:pPr>
      <w:rPr>
        <w:rFonts w:ascii="Symbol" w:hAnsi="Symbol"/>
      </w:rPr>
    </w:lvl>
    <w:lvl w:ilvl="7" w:tplc="8B8E3C26">
      <w:start w:val="1"/>
      <w:numFmt w:val="bullet"/>
      <w:lvlText w:val="o"/>
      <w:lvlJc w:val="left"/>
      <w:pPr>
        <w:ind w:left="6469" w:hanging="360"/>
      </w:pPr>
      <w:rPr>
        <w:rFonts w:ascii="Courier New" w:hAnsi="Courier New"/>
      </w:rPr>
    </w:lvl>
    <w:lvl w:ilvl="8" w:tplc="E75EA61E">
      <w:start w:val="1"/>
      <w:numFmt w:val="bullet"/>
      <w:lvlText w:val=""/>
      <w:lvlJc w:val="left"/>
      <w:pPr>
        <w:ind w:left="7189" w:hanging="360"/>
      </w:pPr>
      <w:rPr>
        <w:rFonts w:ascii="Wingdings" w:hAnsi="Wingdings"/>
      </w:rPr>
    </w:lvl>
  </w:abstractNum>
  <w:abstractNum w:abstractNumId="65">
    <w:nsid w:val="747E5ACA"/>
    <w:multiLevelType w:val="multilevel"/>
    <w:tmpl w:val="1804A944"/>
    <w:lvl w:ilvl="0">
      <w:start w:val="1"/>
      <w:numFmt w:val="bullet"/>
      <w:pStyle w:val="3416"/>
      <w:lvlText w:val="−"/>
      <w:lvlJc w:val="left"/>
      <w:pPr>
        <w:tabs>
          <w:tab w:val="num" w:pos="357"/>
        </w:tabs>
        <w:ind w:left="357" w:hanging="357"/>
      </w:pPr>
      <w:rPr>
        <w:rFonts w:ascii="Times New Roman" w:hAnsi="Times New Roman" w:cs="Times New Roman" w:hint="default"/>
        <w:color w:val="000000" w:themeColor="text1"/>
        <w:sz w:val="24"/>
        <w:szCs w:val="20"/>
      </w:rPr>
    </w:lvl>
    <w:lvl w:ilvl="1">
      <w:start w:val="1"/>
      <w:numFmt w:val="bullet"/>
      <w:lvlText w:val="−"/>
      <w:lvlJc w:val="left"/>
      <w:pPr>
        <w:tabs>
          <w:tab w:val="num" w:pos="709"/>
        </w:tabs>
        <w:ind w:left="709" w:hanging="352"/>
      </w:pPr>
      <w:rPr>
        <w:rFonts w:ascii="Times New Roman" w:hAnsi="Times New Roman" w:cs="Times New Roman" w:hint="default"/>
        <w:color w:val="000000" w:themeColor="text1"/>
        <w:sz w:val="24"/>
        <w:szCs w:val="20"/>
      </w:rPr>
    </w:lvl>
    <w:lvl w:ilvl="2">
      <w:start w:val="1"/>
      <w:numFmt w:val="bullet"/>
      <w:lvlText w:val="−"/>
      <w:lvlJc w:val="left"/>
      <w:pPr>
        <w:tabs>
          <w:tab w:val="num" w:pos="1066"/>
        </w:tabs>
        <w:ind w:left="1066" w:hanging="357"/>
      </w:pPr>
      <w:rPr>
        <w:rFonts w:ascii="Noto Sans Symbols" w:hAnsi="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66">
    <w:nsid w:val="777E7EFB"/>
    <w:multiLevelType w:val="multilevel"/>
    <w:tmpl w:val="B9DCA88E"/>
    <w:styleLink w:val="34b"/>
    <w:lvl w:ilvl="0">
      <w:start w:val="1"/>
      <w:numFmt w:val="russianLower"/>
      <w:lvlText w:val="%1)"/>
      <w:lvlJc w:val="left"/>
      <w:pPr>
        <w:tabs>
          <w:tab w:val="num" w:pos="1191"/>
        </w:tabs>
        <w:ind w:left="1191" w:hanging="471"/>
      </w:pPr>
      <w:rPr>
        <w:rFonts w:ascii="Times New Roman" w:hAnsi="Times New Roman" w:hint="default"/>
        <w:b w:val="0"/>
        <w:i w:val="0"/>
        <w:sz w:val="24"/>
      </w:rPr>
    </w:lvl>
    <w:lvl w:ilvl="1">
      <w:start w:val="1"/>
      <w:numFmt w:val="decimal"/>
      <w:lvlText w:val="%2)"/>
      <w:lvlJc w:val="left"/>
      <w:pPr>
        <w:tabs>
          <w:tab w:val="num" w:pos="1888"/>
        </w:tabs>
        <w:ind w:left="1888" w:hanging="470"/>
      </w:pPr>
      <w:rPr>
        <w:rFonts w:hint="default"/>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84B34BA"/>
    <w:multiLevelType w:val="multilevel"/>
    <w:tmpl w:val="25243F2A"/>
    <w:lvl w:ilvl="0">
      <w:start w:val="1"/>
      <w:numFmt w:val="decimal"/>
      <w:pStyle w:val="aa"/>
      <w:suff w:val="space"/>
      <w:lvlText w:val="%1."/>
      <w:lvlJc w:val="left"/>
      <w:pPr>
        <w:ind w:left="0" w:firstLine="0"/>
      </w:pPr>
      <w:rPr>
        <w:b w:val="0"/>
        <w:bCs w:val="0"/>
        <w:i w:val="0"/>
        <w:iCs w:val="0"/>
        <w:caps w:val="0"/>
        <w:smallCaps w:val="0"/>
        <w:strike w:val="0"/>
        <w:dstrike w:val="0"/>
        <w:vanish w:val="0"/>
        <w:webHidden w:val="0"/>
        <w:color w:val="000000"/>
        <w:spacing w:val="0"/>
        <w:position w:val="0"/>
        <w:sz w:val="22"/>
        <w:szCs w:val="22"/>
        <w:u w:val="none"/>
        <w:effect w:val="none"/>
        <w:vertAlign w:val="baseline"/>
        <w:specVanish w:val="0"/>
      </w:rPr>
    </w:lvl>
    <w:lvl w:ilvl="1">
      <w:start w:val="1"/>
      <w:numFmt w:val="decimal"/>
      <w:pStyle w:val="2-"/>
      <w:suff w:val="space"/>
      <w:lvlText w:val="%1.%2."/>
      <w:lvlJc w:val="left"/>
      <w:pPr>
        <w:ind w:left="0" w:firstLine="0"/>
      </w:pPr>
      <w:rPr>
        <w:rFonts w:ascii="Times New Roman" w:hAnsi="Times New Roman"/>
        <w:b/>
        <w:i w:val="0"/>
        <w:sz w:val="24"/>
        <w:szCs w:val="24"/>
      </w:rPr>
    </w:lvl>
    <w:lvl w:ilvl="2">
      <w:start w:val="1"/>
      <w:numFmt w:val="decimal"/>
      <w:pStyle w:val="3-"/>
      <w:suff w:val="space"/>
      <w:lvlText w:val="%1.%2.%3."/>
      <w:lvlJc w:val="left"/>
      <w:pPr>
        <w:ind w:left="0" w:firstLine="0"/>
      </w:pPr>
      <w:rPr>
        <w:rFonts w:ascii="Times New Roman" w:hAnsi="Times New Roman"/>
        <w:b/>
        <w:i/>
        <w:sz w:val="24"/>
        <w:szCs w:val="24"/>
      </w:rPr>
    </w:lvl>
    <w:lvl w:ilvl="3">
      <w:start w:val="1"/>
      <w:numFmt w:val="decimal"/>
      <w:pStyle w:val="4-"/>
      <w:suff w:val="space"/>
      <w:lvlText w:val="%1.%2.%3.%4."/>
      <w:lvlJc w:val="left"/>
      <w:pPr>
        <w:ind w:left="900" w:firstLine="0"/>
      </w:pPr>
      <w:rPr>
        <w:szCs w:val="24"/>
      </w:rPr>
    </w:lvl>
    <w:lvl w:ilvl="4">
      <w:start w:val="1"/>
      <w:numFmt w:val="decimal"/>
      <w:lvlText w:val="%1.%2.%3.%4.%5."/>
      <w:lvlJc w:val="left"/>
      <w:pPr>
        <w:tabs>
          <w:tab w:val="num" w:pos="3780"/>
        </w:tabs>
        <w:ind w:left="3492" w:hanging="792"/>
      </w:pPr>
    </w:lvl>
    <w:lvl w:ilvl="5">
      <w:start w:val="1"/>
      <w:numFmt w:val="decimal"/>
      <w:lvlText w:val="%1.%2.%3.%4.%5.%6."/>
      <w:lvlJc w:val="left"/>
      <w:pPr>
        <w:tabs>
          <w:tab w:val="num" w:pos="4140"/>
        </w:tabs>
        <w:ind w:left="3996" w:hanging="936"/>
      </w:pPr>
    </w:lvl>
    <w:lvl w:ilvl="6">
      <w:start w:val="1"/>
      <w:numFmt w:val="decimal"/>
      <w:lvlText w:val="%1.%2.%3.%4.%5.%6.%7."/>
      <w:lvlJc w:val="left"/>
      <w:pPr>
        <w:tabs>
          <w:tab w:val="num" w:pos="4860"/>
        </w:tabs>
        <w:ind w:left="4500" w:hanging="1080"/>
      </w:pPr>
    </w:lvl>
    <w:lvl w:ilvl="7">
      <w:start w:val="1"/>
      <w:numFmt w:val="decimal"/>
      <w:lvlText w:val="%1.%2.%3.%4.%5.%6.%7.%8."/>
      <w:lvlJc w:val="left"/>
      <w:pPr>
        <w:tabs>
          <w:tab w:val="num" w:pos="5220"/>
        </w:tabs>
        <w:ind w:left="5004" w:hanging="1224"/>
      </w:pPr>
    </w:lvl>
    <w:lvl w:ilvl="8">
      <w:start w:val="1"/>
      <w:numFmt w:val="decimal"/>
      <w:lvlText w:val="%1.%2.%3.%4.%5.%6.%7.%8.%9."/>
      <w:lvlJc w:val="left"/>
      <w:pPr>
        <w:tabs>
          <w:tab w:val="num" w:pos="5940"/>
        </w:tabs>
        <w:ind w:left="5580" w:hanging="1440"/>
      </w:pPr>
    </w:lvl>
  </w:abstractNum>
  <w:abstractNum w:abstractNumId="68">
    <w:nsid w:val="7C8837AC"/>
    <w:multiLevelType w:val="hybridMultilevel"/>
    <w:tmpl w:val="158C191C"/>
    <w:lvl w:ilvl="0" w:tplc="9C667012">
      <w:start w:val="1"/>
      <w:numFmt w:val="decimal"/>
      <w:pStyle w:val="34c"/>
      <w:lvlText w:val="[%1]"/>
      <w:lvlJc w:val="left"/>
      <w:pPr>
        <w:tabs>
          <w:tab w:val="num" w:pos="1191"/>
        </w:tabs>
        <w:ind w:left="1191" w:hanging="471"/>
      </w:pPr>
    </w:lvl>
    <w:lvl w:ilvl="1" w:tplc="BAF268F2">
      <w:start w:val="1"/>
      <w:numFmt w:val="lowerLetter"/>
      <w:lvlText w:val="%2."/>
      <w:lvlJc w:val="left"/>
      <w:pPr>
        <w:tabs>
          <w:tab w:val="num" w:pos="1440"/>
        </w:tabs>
        <w:ind w:left="1440" w:hanging="360"/>
      </w:pPr>
    </w:lvl>
    <w:lvl w:ilvl="2" w:tplc="9C4C91DA">
      <w:start w:val="1"/>
      <w:numFmt w:val="lowerRoman"/>
      <w:lvlText w:val="%3."/>
      <w:lvlJc w:val="right"/>
      <w:pPr>
        <w:tabs>
          <w:tab w:val="num" w:pos="2160"/>
        </w:tabs>
        <w:ind w:left="2160" w:hanging="180"/>
      </w:pPr>
    </w:lvl>
    <w:lvl w:ilvl="3" w:tplc="0510814E">
      <w:start w:val="1"/>
      <w:numFmt w:val="decimal"/>
      <w:lvlText w:val="%4."/>
      <w:lvlJc w:val="left"/>
      <w:pPr>
        <w:tabs>
          <w:tab w:val="num" w:pos="2880"/>
        </w:tabs>
        <w:ind w:left="2880" w:hanging="360"/>
      </w:pPr>
    </w:lvl>
    <w:lvl w:ilvl="4" w:tplc="EF6A5712">
      <w:start w:val="1"/>
      <w:numFmt w:val="lowerLetter"/>
      <w:lvlText w:val="%5."/>
      <w:lvlJc w:val="left"/>
      <w:pPr>
        <w:tabs>
          <w:tab w:val="num" w:pos="3600"/>
        </w:tabs>
        <w:ind w:left="3600" w:hanging="360"/>
      </w:pPr>
    </w:lvl>
    <w:lvl w:ilvl="5" w:tplc="A2EA61DC">
      <w:start w:val="1"/>
      <w:numFmt w:val="lowerRoman"/>
      <w:lvlText w:val="%6."/>
      <w:lvlJc w:val="right"/>
      <w:pPr>
        <w:tabs>
          <w:tab w:val="num" w:pos="4320"/>
        </w:tabs>
        <w:ind w:left="4320" w:hanging="180"/>
      </w:pPr>
    </w:lvl>
    <w:lvl w:ilvl="6" w:tplc="9126D4A6">
      <w:start w:val="1"/>
      <w:numFmt w:val="decimal"/>
      <w:lvlText w:val="%7."/>
      <w:lvlJc w:val="left"/>
      <w:pPr>
        <w:tabs>
          <w:tab w:val="num" w:pos="5040"/>
        </w:tabs>
        <w:ind w:left="5040" w:hanging="360"/>
      </w:pPr>
    </w:lvl>
    <w:lvl w:ilvl="7" w:tplc="92FA20C4">
      <w:start w:val="1"/>
      <w:numFmt w:val="lowerLetter"/>
      <w:lvlText w:val="%8."/>
      <w:lvlJc w:val="left"/>
      <w:pPr>
        <w:tabs>
          <w:tab w:val="num" w:pos="5760"/>
        </w:tabs>
        <w:ind w:left="5760" w:hanging="360"/>
      </w:pPr>
    </w:lvl>
    <w:lvl w:ilvl="8" w:tplc="7DE2BC26">
      <w:start w:val="1"/>
      <w:numFmt w:val="lowerRoman"/>
      <w:lvlText w:val="%9."/>
      <w:lvlJc w:val="right"/>
      <w:pPr>
        <w:tabs>
          <w:tab w:val="num" w:pos="6480"/>
        </w:tabs>
        <w:ind w:left="6480" w:hanging="180"/>
      </w:pPr>
    </w:lvl>
  </w:abstractNum>
  <w:abstractNum w:abstractNumId="69">
    <w:nsid w:val="7CE07CE6"/>
    <w:multiLevelType w:val="multilevel"/>
    <w:tmpl w:val="7C58E2F4"/>
    <w:lvl w:ilvl="0">
      <w:start w:val="1"/>
      <w:numFmt w:val="decimal"/>
      <w:pStyle w:val="3417"/>
      <w:lvlText w:val="%1"/>
      <w:lvlJc w:val="left"/>
      <w:pPr>
        <w:tabs>
          <w:tab w:val="num" w:pos="709"/>
        </w:tabs>
        <w:ind w:left="0" w:firstLine="709"/>
      </w:pPr>
      <w:rPr>
        <w:rFonts w:hint="default"/>
      </w:rPr>
    </w:lvl>
    <w:lvl w:ilvl="1">
      <w:start w:val="1"/>
      <w:numFmt w:val="decimal"/>
      <w:pStyle w:val="3425"/>
      <w:lvlText w:val="%1.%2"/>
      <w:lvlJc w:val="left"/>
      <w:pPr>
        <w:tabs>
          <w:tab w:val="num" w:pos="143"/>
        </w:tabs>
        <w:ind w:left="-141" w:firstLine="709"/>
      </w:pPr>
      <w:rPr>
        <w:rFonts w:hint="default"/>
      </w:rPr>
    </w:lvl>
    <w:lvl w:ilvl="2">
      <w:start w:val="1"/>
      <w:numFmt w:val="decimal"/>
      <w:pStyle w:val="3434"/>
      <w:lvlText w:val="%1.%2.%3"/>
      <w:lvlJc w:val="left"/>
      <w:pPr>
        <w:tabs>
          <w:tab w:val="num" w:pos="284"/>
        </w:tabs>
        <w:ind w:left="0" w:firstLine="709"/>
      </w:pPr>
      <w:rPr>
        <w:rFonts w:hint="default"/>
      </w:rPr>
    </w:lvl>
    <w:lvl w:ilvl="3">
      <w:start w:val="1"/>
      <w:numFmt w:val="decimal"/>
      <w:pStyle w:val="3441"/>
      <w:lvlText w:val="%1.%2.%3.%4"/>
      <w:lvlJc w:val="left"/>
      <w:pPr>
        <w:tabs>
          <w:tab w:val="num" w:pos="1419"/>
        </w:tabs>
        <w:ind w:left="568" w:firstLine="709"/>
      </w:pPr>
      <w:rPr>
        <w:rFonts w:hint="default"/>
      </w:rPr>
    </w:lvl>
    <w:lvl w:ilvl="4">
      <w:start w:val="1"/>
      <w:numFmt w:val="decimal"/>
      <w:pStyle w:val="3451"/>
      <w:lvlText w:val="%1.%2.%3.%4.%5"/>
      <w:lvlJc w:val="left"/>
      <w:pPr>
        <w:tabs>
          <w:tab w:val="num" w:pos="284"/>
        </w:tabs>
        <w:ind w:left="0" w:firstLine="709"/>
      </w:pPr>
      <w:rPr>
        <w:rFonts w:hint="default"/>
      </w:rPr>
    </w:lvl>
    <w:lvl w:ilvl="5">
      <w:start w:val="1"/>
      <w:numFmt w:val="decimal"/>
      <w:pStyle w:val="3460"/>
      <w:lvlText w:val="%1.%2.%3.%4.%5.%6"/>
      <w:lvlJc w:val="left"/>
      <w:pPr>
        <w:tabs>
          <w:tab w:val="num" w:pos="2160"/>
        </w:tabs>
        <w:ind w:left="0" w:firstLine="709"/>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5"/>
  </w:num>
  <w:num w:numId="2">
    <w:abstractNumId w:val="42"/>
  </w:num>
  <w:num w:numId="3">
    <w:abstractNumId w:val="63"/>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lvlOverride w:ilvl="2">
      <w:startOverride w:val="1"/>
    </w:lvlOverride>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34"/>
  </w:num>
  <w:num w:numId="22">
    <w:abstractNumId w:val="64"/>
  </w:num>
  <w:num w:numId="23">
    <w:abstractNumId w:val="17"/>
  </w:num>
  <w:num w:numId="24">
    <w:abstractNumId w:val="1"/>
  </w:num>
  <w:num w:numId="25">
    <w:abstractNumId w:val="41"/>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16"/>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55"/>
  </w:num>
  <w:num w:numId="33">
    <w:abstractNumId w:val="14"/>
  </w:num>
  <w:num w:numId="34">
    <w:abstractNumId w:val="36"/>
  </w:num>
  <w:num w:numId="35">
    <w:abstractNumId w:val="5"/>
  </w:num>
  <w:num w:numId="36">
    <w:abstractNumId w:val="60"/>
  </w:num>
  <w:num w:numId="37">
    <w:abstractNumId w:val="4"/>
  </w:num>
  <w:num w:numId="38">
    <w:abstractNumId w:val="8"/>
  </w:num>
  <w:num w:numId="39">
    <w:abstractNumId w:val="39"/>
  </w:num>
  <w:num w:numId="40">
    <w:abstractNumId w:val="26"/>
  </w:num>
  <w:num w:numId="41">
    <w:abstractNumId w:val="19"/>
  </w:num>
  <w:num w:numId="42">
    <w:abstractNumId w:val="30"/>
  </w:num>
  <w:num w:numId="43">
    <w:abstractNumId w:val="66"/>
  </w:num>
  <w:num w:numId="44">
    <w:abstractNumId w:val="38"/>
  </w:num>
  <w:num w:numId="45">
    <w:abstractNumId w:val="37"/>
  </w:num>
  <w:num w:numId="46">
    <w:abstractNumId w:val="65"/>
  </w:num>
  <w:num w:numId="47">
    <w:abstractNumId w:val="53"/>
  </w:num>
  <w:num w:numId="48">
    <w:abstractNumId w:val="69"/>
  </w:num>
  <w:num w:numId="49">
    <w:abstractNumId w:val="15"/>
  </w:num>
  <w:num w:numId="50">
    <w:abstractNumId w:val="48"/>
  </w:num>
  <w:num w:numId="51">
    <w:abstractNumId w:val="2"/>
  </w:num>
  <w:num w:numId="52">
    <w:abstractNumId w:val="58"/>
  </w:num>
  <w:num w:numId="53">
    <w:abstractNumId w:val="6"/>
  </w:num>
  <w:num w:numId="54">
    <w:abstractNumId w:val="7"/>
  </w:num>
  <w:num w:numId="55">
    <w:abstractNumId w:val="31"/>
  </w:num>
  <w:num w:numId="56">
    <w:abstractNumId w:val="10"/>
  </w:num>
  <w:num w:numId="57">
    <w:abstractNumId w:val="62"/>
  </w:num>
  <w:num w:numId="58">
    <w:abstractNumId w:val="45"/>
  </w:num>
  <w:num w:numId="59">
    <w:abstractNumId w:val="11"/>
  </w:num>
  <w:num w:numId="60">
    <w:abstractNumId w:val="49"/>
  </w:num>
  <w:num w:numId="61">
    <w:abstractNumId w:val="12"/>
  </w:num>
  <w:num w:numId="62">
    <w:abstractNumId w:val="0"/>
  </w:num>
  <w:num w:numId="63">
    <w:abstractNumId w:val="54"/>
  </w:num>
  <w:num w:numId="64">
    <w:abstractNumId w:val="61"/>
  </w:num>
  <w:num w:numId="65">
    <w:abstractNumId w:val="27"/>
  </w:num>
  <w:num w:numId="66">
    <w:abstractNumId w:val="59"/>
  </w:num>
  <w:num w:numId="67">
    <w:abstractNumId w:val="47"/>
    <w:lvlOverride w:ilvl="0">
      <w:lvl w:ilvl="0" w:tplc="346ED796">
        <w:start w:val="1"/>
        <w:numFmt w:val="russianUpper"/>
        <w:pStyle w:val="phadditiontitle1"/>
        <w:lvlText w:val="Приложение %1"/>
        <w:lvlJc w:val="left"/>
        <w:pPr>
          <w:ind w:left="360" w:hanging="360"/>
        </w:pPr>
        <w:rPr>
          <w:rFonts w:hint="default"/>
        </w:rPr>
      </w:lvl>
    </w:lvlOverride>
    <w:lvlOverride w:ilvl="1">
      <w:lvl w:ilvl="1" w:tplc="0CCC3558">
        <w:start w:val="1"/>
        <w:numFmt w:val="decimal"/>
        <w:pStyle w:val="phadditiontitle2"/>
        <w:lvlText w:val="%1.%2"/>
        <w:lvlJc w:val="left"/>
        <w:pPr>
          <w:tabs>
            <w:tab w:val="num" w:pos="720"/>
          </w:tabs>
          <w:ind w:left="720" w:firstLine="0"/>
        </w:pPr>
        <w:rPr>
          <w:rFonts w:hint="default"/>
        </w:rPr>
      </w:lvl>
    </w:lvlOverride>
    <w:lvlOverride w:ilvl="2">
      <w:lvl w:ilvl="2" w:tplc="DC765B5C">
        <w:start w:val="1"/>
        <w:numFmt w:val="decimal"/>
        <w:lvlText w:val="%1.%2.%3"/>
        <w:lvlJc w:val="left"/>
        <w:pPr>
          <w:tabs>
            <w:tab w:val="num" w:pos="720"/>
          </w:tabs>
          <w:ind w:left="720" w:firstLine="0"/>
        </w:pPr>
        <w:rPr>
          <w:rFonts w:hint="default"/>
        </w:rPr>
      </w:lvl>
    </w:lvlOverride>
    <w:lvlOverride w:ilvl="3">
      <w:lvl w:ilvl="3" w:tplc="687CBDFA">
        <w:start w:val="1"/>
        <w:numFmt w:val="decimal"/>
        <w:lvlText w:val="%1.%2.%3.%4"/>
        <w:lvlJc w:val="left"/>
        <w:pPr>
          <w:tabs>
            <w:tab w:val="num" w:pos="3738"/>
          </w:tabs>
          <w:ind w:left="3738" w:hanging="864"/>
        </w:pPr>
        <w:rPr>
          <w:rFonts w:hint="default"/>
        </w:rPr>
      </w:lvl>
    </w:lvlOverride>
    <w:lvlOverride w:ilvl="4">
      <w:lvl w:ilvl="4" w:tplc="CDD877BA">
        <w:start w:val="1"/>
        <w:numFmt w:val="decimal"/>
        <w:lvlText w:val="%1.%2.%3.%4.%5"/>
        <w:lvlJc w:val="left"/>
        <w:pPr>
          <w:tabs>
            <w:tab w:val="num" w:pos="3882"/>
          </w:tabs>
          <w:ind w:left="3882" w:hanging="1008"/>
        </w:pPr>
        <w:rPr>
          <w:rFonts w:hint="default"/>
        </w:rPr>
      </w:lvl>
    </w:lvlOverride>
    <w:lvlOverride w:ilvl="5">
      <w:lvl w:ilvl="5" w:tplc="861E998E">
        <w:start w:val="1"/>
        <w:numFmt w:val="decimal"/>
        <w:lvlText w:val="%1.%2.%3.%4.%5.%6"/>
        <w:lvlJc w:val="left"/>
        <w:pPr>
          <w:tabs>
            <w:tab w:val="num" w:pos="4026"/>
          </w:tabs>
          <w:ind w:left="4026" w:hanging="1152"/>
        </w:pPr>
        <w:rPr>
          <w:rFonts w:hint="default"/>
        </w:rPr>
      </w:lvl>
    </w:lvlOverride>
    <w:lvlOverride w:ilvl="6">
      <w:lvl w:ilvl="6" w:tplc="67326906">
        <w:start w:val="1"/>
        <w:numFmt w:val="decimal"/>
        <w:lvlText w:val="%1.%2.%3.%4.%5.%6.%7"/>
        <w:lvlJc w:val="left"/>
        <w:pPr>
          <w:tabs>
            <w:tab w:val="num" w:pos="4170"/>
          </w:tabs>
          <w:ind w:left="4170" w:hanging="1296"/>
        </w:pPr>
        <w:rPr>
          <w:rFonts w:hint="default"/>
        </w:rPr>
      </w:lvl>
    </w:lvlOverride>
    <w:lvlOverride w:ilvl="7">
      <w:lvl w:ilvl="7" w:tplc="836E793C">
        <w:start w:val="1"/>
        <w:numFmt w:val="decimal"/>
        <w:lvlText w:val="%1.%2.%3.%4.%5.%6.%7.%8"/>
        <w:lvlJc w:val="left"/>
        <w:pPr>
          <w:tabs>
            <w:tab w:val="num" w:pos="4314"/>
          </w:tabs>
          <w:ind w:left="4314" w:hanging="1440"/>
        </w:pPr>
        <w:rPr>
          <w:rFonts w:hint="default"/>
        </w:rPr>
      </w:lvl>
    </w:lvlOverride>
    <w:lvlOverride w:ilvl="8">
      <w:lvl w:ilvl="8" w:tplc="8AD81A18">
        <w:start w:val="1"/>
        <w:numFmt w:val="decimal"/>
        <w:lvlText w:val="%1.%2.%3.%4.%5.%6.%7.%8.%9"/>
        <w:lvlJc w:val="left"/>
        <w:pPr>
          <w:tabs>
            <w:tab w:val="num" w:pos="4458"/>
          </w:tabs>
          <w:ind w:left="4458" w:hanging="1584"/>
        </w:pPr>
        <w:rPr>
          <w:rFonts w:hint="default"/>
        </w:rPr>
      </w:lvl>
    </w:lvlOverride>
  </w:num>
  <w:num w:numId="68">
    <w:abstractNumId w:val="29"/>
  </w:num>
  <w:num w:numId="69">
    <w:abstractNumId w:val="40"/>
  </w:num>
  <w:num w:numId="70">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6" w:nlCheck="1" w:checkStyle="0"/>
  <w:activeWritingStyle w:appName="MSWord" w:lang="en-US" w:vendorID="64" w:dllVersion="6" w:nlCheck="1" w:checkStyle="1"/>
  <w:activeWritingStyle w:appName="MSWord" w:lang="en-US" w:vendorID="64" w:dllVersion="131078" w:nlCheck="1" w:checkStyle="0"/>
  <w:activeWritingStyle w:appName="MSWord" w:lang="ru-RU" w:vendorID="64" w:dllVersion="131078"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577"/>
    <w:rsid w:val="000003F4"/>
    <w:rsid w:val="00000FF6"/>
    <w:rsid w:val="000028D1"/>
    <w:rsid w:val="00007398"/>
    <w:rsid w:val="0000776E"/>
    <w:rsid w:val="00014D96"/>
    <w:rsid w:val="00016121"/>
    <w:rsid w:val="00017B06"/>
    <w:rsid w:val="00017B46"/>
    <w:rsid w:val="00034B0C"/>
    <w:rsid w:val="00040B54"/>
    <w:rsid w:val="00041EE5"/>
    <w:rsid w:val="00044353"/>
    <w:rsid w:val="00050227"/>
    <w:rsid w:val="0005090B"/>
    <w:rsid w:val="000729B9"/>
    <w:rsid w:val="00073B85"/>
    <w:rsid w:val="00074709"/>
    <w:rsid w:val="00075A2F"/>
    <w:rsid w:val="00080039"/>
    <w:rsid w:val="0008395A"/>
    <w:rsid w:val="000844FE"/>
    <w:rsid w:val="00087E2C"/>
    <w:rsid w:val="00090857"/>
    <w:rsid w:val="000909B3"/>
    <w:rsid w:val="00090ABF"/>
    <w:rsid w:val="00092CB2"/>
    <w:rsid w:val="000A0047"/>
    <w:rsid w:val="000A202C"/>
    <w:rsid w:val="000A2491"/>
    <w:rsid w:val="000A3EA6"/>
    <w:rsid w:val="000A640D"/>
    <w:rsid w:val="000B2D69"/>
    <w:rsid w:val="000B432B"/>
    <w:rsid w:val="000C0F66"/>
    <w:rsid w:val="000C12BB"/>
    <w:rsid w:val="000C2CB4"/>
    <w:rsid w:val="000C639B"/>
    <w:rsid w:val="000C729B"/>
    <w:rsid w:val="000C7EE1"/>
    <w:rsid w:val="000D0678"/>
    <w:rsid w:val="000D07F5"/>
    <w:rsid w:val="000D085C"/>
    <w:rsid w:val="000D34EB"/>
    <w:rsid w:val="000D4332"/>
    <w:rsid w:val="000D449D"/>
    <w:rsid w:val="000D70F5"/>
    <w:rsid w:val="000E396E"/>
    <w:rsid w:val="000E42BE"/>
    <w:rsid w:val="000F1110"/>
    <w:rsid w:val="000F12DA"/>
    <w:rsid w:val="000F6BDD"/>
    <w:rsid w:val="000F7E62"/>
    <w:rsid w:val="001012A2"/>
    <w:rsid w:val="00102248"/>
    <w:rsid w:val="001058D3"/>
    <w:rsid w:val="001073AB"/>
    <w:rsid w:val="0011048D"/>
    <w:rsid w:val="001133FF"/>
    <w:rsid w:val="00113E10"/>
    <w:rsid w:val="0011718E"/>
    <w:rsid w:val="00117627"/>
    <w:rsid w:val="0012110E"/>
    <w:rsid w:val="00123921"/>
    <w:rsid w:val="00130A7E"/>
    <w:rsid w:val="001311BE"/>
    <w:rsid w:val="001329BD"/>
    <w:rsid w:val="00134B98"/>
    <w:rsid w:val="00135DF8"/>
    <w:rsid w:val="00140DBA"/>
    <w:rsid w:val="00140FDA"/>
    <w:rsid w:val="001511D8"/>
    <w:rsid w:val="00152280"/>
    <w:rsid w:val="00152B3A"/>
    <w:rsid w:val="00155963"/>
    <w:rsid w:val="00155FEC"/>
    <w:rsid w:val="001569E1"/>
    <w:rsid w:val="00160A1F"/>
    <w:rsid w:val="00165A16"/>
    <w:rsid w:val="0017038C"/>
    <w:rsid w:val="001759E0"/>
    <w:rsid w:val="001808F8"/>
    <w:rsid w:val="00183DE0"/>
    <w:rsid w:val="00187FFC"/>
    <w:rsid w:val="0019585A"/>
    <w:rsid w:val="00196A03"/>
    <w:rsid w:val="001A093C"/>
    <w:rsid w:val="001A38C5"/>
    <w:rsid w:val="001A426A"/>
    <w:rsid w:val="001A7B2D"/>
    <w:rsid w:val="001B0029"/>
    <w:rsid w:val="001B19BC"/>
    <w:rsid w:val="001B1E94"/>
    <w:rsid w:val="001B2058"/>
    <w:rsid w:val="001B2E3C"/>
    <w:rsid w:val="001C57B9"/>
    <w:rsid w:val="001C7BBB"/>
    <w:rsid w:val="001D0C56"/>
    <w:rsid w:val="001D1AEC"/>
    <w:rsid w:val="001D2345"/>
    <w:rsid w:val="001D2CE3"/>
    <w:rsid w:val="001D470D"/>
    <w:rsid w:val="001D64BA"/>
    <w:rsid w:val="001E573E"/>
    <w:rsid w:val="001E62AB"/>
    <w:rsid w:val="001E63C3"/>
    <w:rsid w:val="001F1934"/>
    <w:rsid w:val="001F3A9D"/>
    <w:rsid w:val="001F67E0"/>
    <w:rsid w:val="002000F4"/>
    <w:rsid w:val="002032AF"/>
    <w:rsid w:val="00203E3C"/>
    <w:rsid w:val="00205C39"/>
    <w:rsid w:val="002128BC"/>
    <w:rsid w:val="00212924"/>
    <w:rsid w:val="0021449A"/>
    <w:rsid w:val="002227FC"/>
    <w:rsid w:val="00223725"/>
    <w:rsid w:val="00224BD6"/>
    <w:rsid w:val="00226568"/>
    <w:rsid w:val="0022742D"/>
    <w:rsid w:val="00232339"/>
    <w:rsid w:val="00232A57"/>
    <w:rsid w:val="00233C80"/>
    <w:rsid w:val="00240DF8"/>
    <w:rsid w:val="0024134E"/>
    <w:rsid w:val="00241513"/>
    <w:rsid w:val="0024225B"/>
    <w:rsid w:val="00246255"/>
    <w:rsid w:val="00260A37"/>
    <w:rsid w:val="002611BC"/>
    <w:rsid w:val="0026567F"/>
    <w:rsid w:val="00265FAA"/>
    <w:rsid w:val="002667F5"/>
    <w:rsid w:val="00273CFD"/>
    <w:rsid w:val="00280B8E"/>
    <w:rsid w:val="002838ED"/>
    <w:rsid w:val="0028645B"/>
    <w:rsid w:val="00291973"/>
    <w:rsid w:val="0029368B"/>
    <w:rsid w:val="00293D00"/>
    <w:rsid w:val="00296F1E"/>
    <w:rsid w:val="00297559"/>
    <w:rsid w:val="002A0A63"/>
    <w:rsid w:val="002A2784"/>
    <w:rsid w:val="002A4530"/>
    <w:rsid w:val="002B537D"/>
    <w:rsid w:val="002C1580"/>
    <w:rsid w:val="002C58DC"/>
    <w:rsid w:val="002C5C4D"/>
    <w:rsid w:val="002D3D51"/>
    <w:rsid w:val="002D54D7"/>
    <w:rsid w:val="002D7219"/>
    <w:rsid w:val="002E0333"/>
    <w:rsid w:val="002E398D"/>
    <w:rsid w:val="002E4F21"/>
    <w:rsid w:val="002F139E"/>
    <w:rsid w:val="002F4BFB"/>
    <w:rsid w:val="002F7F33"/>
    <w:rsid w:val="0030331F"/>
    <w:rsid w:val="003117BC"/>
    <w:rsid w:val="00314353"/>
    <w:rsid w:val="00315067"/>
    <w:rsid w:val="00315AA4"/>
    <w:rsid w:val="00316033"/>
    <w:rsid w:val="00320F9F"/>
    <w:rsid w:val="00332B01"/>
    <w:rsid w:val="00336691"/>
    <w:rsid w:val="00341D46"/>
    <w:rsid w:val="00342BBF"/>
    <w:rsid w:val="00344131"/>
    <w:rsid w:val="00345192"/>
    <w:rsid w:val="00345E6A"/>
    <w:rsid w:val="00346074"/>
    <w:rsid w:val="00352544"/>
    <w:rsid w:val="00360006"/>
    <w:rsid w:val="00360289"/>
    <w:rsid w:val="00360669"/>
    <w:rsid w:val="00360B29"/>
    <w:rsid w:val="00365BD2"/>
    <w:rsid w:val="00373942"/>
    <w:rsid w:val="00373BA4"/>
    <w:rsid w:val="00380F32"/>
    <w:rsid w:val="003908D9"/>
    <w:rsid w:val="00396624"/>
    <w:rsid w:val="003A010C"/>
    <w:rsid w:val="003A010F"/>
    <w:rsid w:val="003A4040"/>
    <w:rsid w:val="003A5CA1"/>
    <w:rsid w:val="003A729A"/>
    <w:rsid w:val="003B04DD"/>
    <w:rsid w:val="003B0848"/>
    <w:rsid w:val="003B3686"/>
    <w:rsid w:val="003B4A75"/>
    <w:rsid w:val="003C0461"/>
    <w:rsid w:val="003C0BCA"/>
    <w:rsid w:val="003C0EE4"/>
    <w:rsid w:val="003C1A57"/>
    <w:rsid w:val="003C34F6"/>
    <w:rsid w:val="003C53FA"/>
    <w:rsid w:val="003D3206"/>
    <w:rsid w:val="003D3688"/>
    <w:rsid w:val="003D4597"/>
    <w:rsid w:val="003D54FE"/>
    <w:rsid w:val="003E1A0E"/>
    <w:rsid w:val="003E5265"/>
    <w:rsid w:val="003E7A1C"/>
    <w:rsid w:val="003F0DC1"/>
    <w:rsid w:val="003F5BC0"/>
    <w:rsid w:val="00403D29"/>
    <w:rsid w:val="004119BB"/>
    <w:rsid w:val="00415A6A"/>
    <w:rsid w:val="004167CE"/>
    <w:rsid w:val="00416B26"/>
    <w:rsid w:val="004203F6"/>
    <w:rsid w:val="0042717E"/>
    <w:rsid w:val="00427509"/>
    <w:rsid w:val="00430EE9"/>
    <w:rsid w:val="0043312C"/>
    <w:rsid w:val="00435F15"/>
    <w:rsid w:val="004413A8"/>
    <w:rsid w:val="004430DC"/>
    <w:rsid w:val="004432C1"/>
    <w:rsid w:val="00443B73"/>
    <w:rsid w:val="00443D4C"/>
    <w:rsid w:val="00451358"/>
    <w:rsid w:val="00453974"/>
    <w:rsid w:val="004601F4"/>
    <w:rsid w:val="00461858"/>
    <w:rsid w:val="00461BC8"/>
    <w:rsid w:val="004670C5"/>
    <w:rsid w:val="004709C6"/>
    <w:rsid w:val="00481B83"/>
    <w:rsid w:val="00482BBE"/>
    <w:rsid w:val="00487FBE"/>
    <w:rsid w:val="0049759C"/>
    <w:rsid w:val="004A0293"/>
    <w:rsid w:val="004A16B4"/>
    <w:rsid w:val="004A27E5"/>
    <w:rsid w:val="004A3B16"/>
    <w:rsid w:val="004A65BB"/>
    <w:rsid w:val="004A7454"/>
    <w:rsid w:val="004B050D"/>
    <w:rsid w:val="004B2A91"/>
    <w:rsid w:val="004B72CC"/>
    <w:rsid w:val="004C2414"/>
    <w:rsid w:val="004C2441"/>
    <w:rsid w:val="004C2E1C"/>
    <w:rsid w:val="004C3547"/>
    <w:rsid w:val="004C5C4E"/>
    <w:rsid w:val="004C636E"/>
    <w:rsid w:val="004C6BF9"/>
    <w:rsid w:val="004D0C5E"/>
    <w:rsid w:val="004D1866"/>
    <w:rsid w:val="004D51C7"/>
    <w:rsid w:val="004E0408"/>
    <w:rsid w:val="004E0C22"/>
    <w:rsid w:val="004E167B"/>
    <w:rsid w:val="004E2C5A"/>
    <w:rsid w:val="004E2F73"/>
    <w:rsid w:val="004E4ED2"/>
    <w:rsid w:val="004E5F18"/>
    <w:rsid w:val="004E6836"/>
    <w:rsid w:val="004E7249"/>
    <w:rsid w:val="004F0DB0"/>
    <w:rsid w:val="004F56DB"/>
    <w:rsid w:val="004F76C1"/>
    <w:rsid w:val="00511380"/>
    <w:rsid w:val="00517090"/>
    <w:rsid w:val="00520707"/>
    <w:rsid w:val="00526C2B"/>
    <w:rsid w:val="00540863"/>
    <w:rsid w:val="0054123D"/>
    <w:rsid w:val="00557404"/>
    <w:rsid w:val="00560003"/>
    <w:rsid w:val="00560E7D"/>
    <w:rsid w:val="00561A0E"/>
    <w:rsid w:val="00562655"/>
    <w:rsid w:val="00563F82"/>
    <w:rsid w:val="00564597"/>
    <w:rsid w:val="00565679"/>
    <w:rsid w:val="005678D8"/>
    <w:rsid w:val="005863D8"/>
    <w:rsid w:val="005878C0"/>
    <w:rsid w:val="00591391"/>
    <w:rsid w:val="00595DD3"/>
    <w:rsid w:val="00595EA1"/>
    <w:rsid w:val="00596F0A"/>
    <w:rsid w:val="005A6610"/>
    <w:rsid w:val="005B7F14"/>
    <w:rsid w:val="005C153D"/>
    <w:rsid w:val="005C4761"/>
    <w:rsid w:val="005C4A61"/>
    <w:rsid w:val="005D25D9"/>
    <w:rsid w:val="005D4EDB"/>
    <w:rsid w:val="005D5F80"/>
    <w:rsid w:val="005D6814"/>
    <w:rsid w:val="005E19E6"/>
    <w:rsid w:val="005E3012"/>
    <w:rsid w:val="005E7627"/>
    <w:rsid w:val="00624867"/>
    <w:rsid w:val="00633CA6"/>
    <w:rsid w:val="00634CF8"/>
    <w:rsid w:val="006438F8"/>
    <w:rsid w:val="00647821"/>
    <w:rsid w:val="00652941"/>
    <w:rsid w:val="00655BC5"/>
    <w:rsid w:val="00657919"/>
    <w:rsid w:val="006616C0"/>
    <w:rsid w:val="00662253"/>
    <w:rsid w:val="006627BE"/>
    <w:rsid w:val="00662882"/>
    <w:rsid w:val="00662940"/>
    <w:rsid w:val="00667FFE"/>
    <w:rsid w:val="00670756"/>
    <w:rsid w:val="006755C3"/>
    <w:rsid w:val="006770E3"/>
    <w:rsid w:val="006816D2"/>
    <w:rsid w:val="006905DA"/>
    <w:rsid w:val="00697EF1"/>
    <w:rsid w:val="006A1DFF"/>
    <w:rsid w:val="006A1F0D"/>
    <w:rsid w:val="006A30A9"/>
    <w:rsid w:val="006A613C"/>
    <w:rsid w:val="006B40A9"/>
    <w:rsid w:val="006C31F5"/>
    <w:rsid w:val="006D2E02"/>
    <w:rsid w:val="006D561F"/>
    <w:rsid w:val="006E2212"/>
    <w:rsid w:val="006E3684"/>
    <w:rsid w:val="006E4417"/>
    <w:rsid w:val="006E68D0"/>
    <w:rsid w:val="006E6EB2"/>
    <w:rsid w:val="006E70AC"/>
    <w:rsid w:val="006E7515"/>
    <w:rsid w:val="006F567F"/>
    <w:rsid w:val="0070130A"/>
    <w:rsid w:val="00702C3B"/>
    <w:rsid w:val="00710B24"/>
    <w:rsid w:val="00712A93"/>
    <w:rsid w:val="00712E2B"/>
    <w:rsid w:val="00714521"/>
    <w:rsid w:val="00715EFA"/>
    <w:rsid w:val="0071767C"/>
    <w:rsid w:val="0072171D"/>
    <w:rsid w:val="007232AF"/>
    <w:rsid w:val="00724A69"/>
    <w:rsid w:val="0072713D"/>
    <w:rsid w:val="0073245F"/>
    <w:rsid w:val="0073292B"/>
    <w:rsid w:val="007329F8"/>
    <w:rsid w:val="007343F2"/>
    <w:rsid w:val="00735B5C"/>
    <w:rsid w:val="00736D63"/>
    <w:rsid w:val="007424D1"/>
    <w:rsid w:val="007460D9"/>
    <w:rsid w:val="00746A79"/>
    <w:rsid w:val="0075043A"/>
    <w:rsid w:val="0075267A"/>
    <w:rsid w:val="007555B9"/>
    <w:rsid w:val="0075579D"/>
    <w:rsid w:val="0076118B"/>
    <w:rsid w:val="007636C1"/>
    <w:rsid w:val="007652EB"/>
    <w:rsid w:val="00771277"/>
    <w:rsid w:val="00774671"/>
    <w:rsid w:val="00775E73"/>
    <w:rsid w:val="00780684"/>
    <w:rsid w:val="007809F4"/>
    <w:rsid w:val="00786C05"/>
    <w:rsid w:val="00794484"/>
    <w:rsid w:val="00794A53"/>
    <w:rsid w:val="00796197"/>
    <w:rsid w:val="00797FE3"/>
    <w:rsid w:val="007A1CE0"/>
    <w:rsid w:val="007A537A"/>
    <w:rsid w:val="007B07CE"/>
    <w:rsid w:val="007B6B6E"/>
    <w:rsid w:val="007B720B"/>
    <w:rsid w:val="007C0145"/>
    <w:rsid w:val="007C0EA4"/>
    <w:rsid w:val="007C1B64"/>
    <w:rsid w:val="007C392E"/>
    <w:rsid w:val="007D061A"/>
    <w:rsid w:val="007D1330"/>
    <w:rsid w:val="007D231D"/>
    <w:rsid w:val="007D2B2F"/>
    <w:rsid w:val="007D35E0"/>
    <w:rsid w:val="007E27D8"/>
    <w:rsid w:val="007E734B"/>
    <w:rsid w:val="007F0D57"/>
    <w:rsid w:val="007F1276"/>
    <w:rsid w:val="007F1343"/>
    <w:rsid w:val="007F3B9F"/>
    <w:rsid w:val="007F4498"/>
    <w:rsid w:val="007F7177"/>
    <w:rsid w:val="007F7B90"/>
    <w:rsid w:val="00800BEF"/>
    <w:rsid w:val="00800C18"/>
    <w:rsid w:val="008023D4"/>
    <w:rsid w:val="0080287F"/>
    <w:rsid w:val="008039D9"/>
    <w:rsid w:val="00810B9A"/>
    <w:rsid w:val="00813868"/>
    <w:rsid w:val="00820786"/>
    <w:rsid w:val="00821651"/>
    <w:rsid w:val="00822CAB"/>
    <w:rsid w:val="008337D7"/>
    <w:rsid w:val="00834395"/>
    <w:rsid w:val="00834D75"/>
    <w:rsid w:val="0083571C"/>
    <w:rsid w:val="00837C2B"/>
    <w:rsid w:val="00840B1D"/>
    <w:rsid w:val="00840E6E"/>
    <w:rsid w:val="0084176C"/>
    <w:rsid w:val="00841F3B"/>
    <w:rsid w:val="008446F2"/>
    <w:rsid w:val="0085084B"/>
    <w:rsid w:val="008517F4"/>
    <w:rsid w:val="008519A9"/>
    <w:rsid w:val="00853AE6"/>
    <w:rsid w:val="008540E6"/>
    <w:rsid w:val="008548D7"/>
    <w:rsid w:val="008551E9"/>
    <w:rsid w:val="00856F84"/>
    <w:rsid w:val="008579B3"/>
    <w:rsid w:val="00857F6C"/>
    <w:rsid w:val="00864A13"/>
    <w:rsid w:val="00864B25"/>
    <w:rsid w:val="00865A2F"/>
    <w:rsid w:val="00871295"/>
    <w:rsid w:val="008734BB"/>
    <w:rsid w:val="00884371"/>
    <w:rsid w:val="00884596"/>
    <w:rsid w:val="00890957"/>
    <w:rsid w:val="008911C7"/>
    <w:rsid w:val="008929D0"/>
    <w:rsid w:val="00893A43"/>
    <w:rsid w:val="00893B1E"/>
    <w:rsid w:val="008A1650"/>
    <w:rsid w:val="008A42AA"/>
    <w:rsid w:val="008B108C"/>
    <w:rsid w:val="008B26AF"/>
    <w:rsid w:val="008B62BB"/>
    <w:rsid w:val="008B6988"/>
    <w:rsid w:val="008C07C6"/>
    <w:rsid w:val="008C649E"/>
    <w:rsid w:val="008C6983"/>
    <w:rsid w:val="008D1EFA"/>
    <w:rsid w:val="008D257C"/>
    <w:rsid w:val="008D28D0"/>
    <w:rsid w:val="008D3073"/>
    <w:rsid w:val="008E058B"/>
    <w:rsid w:val="008E1143"/>
    <w:rsid w:val="008E233A"/>
    <w:rsid w:val="008E4401"/>
    <w:rsid w:val="008E5E15"/>
    <w:rsid w:val="008F3F49"/>
    <w:rsid w:val="008F5C13"/>
    <w:rsid w:val="00903A4B"/>
    <w:rsid w:val="00905E3B"/>
    <w:rsid w:val="009061F2"/>
    <w:rsid w:val="0091054F"/>
    <w:rsid w:val="00913B4D"/>
    <w:rsid w:val="00914789"/>
    <w:rsid w:val="0091608D"/>
    <w:rsid w:val="009167A6"/>
    <w:rsid w:val="00917799"/>
    <w:rsid w:val="009225B3"/>
    <w:rsid w:val="009242D4"/>
    <w:rsid w:val="00930044"/>
    <w:rsid w:val="00932512"/>
    <w:rsid w:val="00935200"/>
    <w:rsid w:val="00936723"/>
    <w:rsid w:val="009369B5"/>
    <w:rsid w:val="009376AA"/>
    <w:rsid w:val="009429D4"/>
    <w:rsid w:val="0094370A"/>
    <w:rsid w:val="009438D2"/>
    <w:rsid w:val="009464A6"/>
    <w:rsid w:val="00946DEF"/>
    <w:rsid w:val="00947904"/>
    <w:rsid w:val="00947ED5"/>
    <w:rsid w:val="00951702"/>
    <w:rsid w:val="00954F13"/>
    <w:rsid w:val="009556AC"/>
    <w:rsid w:val="00955A4B"/>
    <w:rsid w:val="00955E87"/>
    <w:rsid w:val="00956D17"/>
    <w:rsid w:val="00956D87"/>
    <w:rsid w:val="009618F9"/>
    <w:rsid w:val="00962988"/>
    <w:rsid w:val="009649EB"/>
    <w:rsid w:val="00965612"/>
    <w:rsid w:val="009704ED"/>
    <w:rsid w:val="0097090F"/>
    <w:rsid w:val="00970917"/>
    <w:rsid w:val="00970D26"/>
    <w:rsid w:val="00974376"/>
    <w:rsid w:val="00976622"/>
    <w:rsid w:val="009767AC"/>
    <w:rsid w:val="00987B64"/>
    <w:rsid w:val="00990F14"/>
    <w:rsid w:val="00991FC3"/>
    <w:rsid w:val="009969B1"/>
    <w:rsid w:val="009A5952"/>
    <w:rsid w:val="009A5E84"/>
    <w:rsid w:val="009A6230"/>
    <w:rsid w:val="009B2E7B"/>
    <w:rsid w:val="009B5308"/>
    <w:rsid w:val="009B6962"/>
    <w:rsid w:val="009C4017"/>
    <w:rsid w:val="009C5C0A"/>
    <w:rsid w:val="009D1BA5"/>
    <w:rsid w:val="009D2F16"/>
    <w:rsid w:val="009D5B32"/>
    <w:rsid w:val="009D7286"/>
    <w:rsid w:val="009E4CB6"/>
    <w:rsid w:val="009E61BD"/>
    <w:rsid w:val="009E771A"/>
    <w:rsid w:val="00A06863"/>
    <w:rsid w:val="00A100A6"/>
    <w:rsid w:val="00A10512"/>
    <w:rsid w:val="00A12EE8"/>
    <w:rsid w:val="00A15E87"/>
    <w:rsid w:val="00A23EC6"/>
    <w:rsid w:val="00A2615D"/>
    <w:rsid w:val="00A36F04"/>
    <w:rsid w:val="00A37268"/>
    <w:rsid w:val="00A43323"/>
    <w:rsid w:val="00A44F89"/>
    <w:rsid w:val="00A52E55"/>
    <w:rsid w:val="00A65941"/>
    <w:rsid w:val="00A713A7"/>
    <w:rsid w:val="00A802BE"/>
    <w:rsid w:val="00A8340C"/>
    <w:rsid w:val="00A83666"/>
    <w:rsid w:val="00A83991"/>
    <w:rsid w:val="00A91854"/>
    <w:rsid w:val="00A91B99"/>
    <w:rsid w:val="00AA5F05"/>
    <w:rsid w:val="00AA6A7A"/>
    <w:rsid w:val="00AA7668"/>
    <w:rsid w:val="00AB2B1E"/>
    <w:rsid w:val="00AB3DD8"/>
    <w:rsid w:val="00AB4AE0"/>
    <w:rsid w:val="00AC0931"/>
    <w:rsid w:val="00AC116F"/>
    <w:rsid w:val="00AC2495"/>
    <w:rsid w:val="00AC5F2B"/>
    <w:rsid w:val="00AE2C85"/>
    <w:rsid w:val="00AE3323"/>
    <w:rsid w:val="00AE350C"/>
    <w:rsid w:val="00AE3E04"/>
    <w:rsid w:val="00AF04FD"/>
    <w:rsid w:val="00AF1D60"/>
    <w:rsid w:val="00AF5577"/>
    <w:rsid w:val="00AF66A8"/>
    <w:rsid w:val="00B045FA"/>
    <w:rsid w:val="00B07D46"/>
    <w:rsid w:val="00B117EF"/>
    <w:rsid w:val="00B1478F"/>
    <w:rsid w:val="00B14FA3"/>
    <w:rsid w:val="00B279B9"/>
    <w:rsid w:val="00B301FD"/>
    <w:rsid w:val="00B310D4"/>
    <w:rsid w:val="00B33580"/>
    <w:rsid w:val="00B3462E"/>
    <w:rsid w:val="00B4054D"/>
    <w:rsid w:val="00B44134"/>
    <w:rsid w:val="00B5146F"/>
    <w:rsid w:val="00B54F07"/>
    <w:rsid w:val="00B6117B"/>
    <w:rsid w:val="00B64E78"/>
    <w:rsid w:val="00B67930"/>
    <w:rsid w:val="00B67D43"/>
    <w:rsid w:val="00B7007D"/>
    <w:rsid w:val="00B702C9"/>
    <w:rsid w:val="00B7085C"/>
    <w:rsid w:val="00B718BF"/>
    <w:rsid w:val="00B7483F"/>
    <w:rsid w:val="00B74B67"/>
    <w:rsid w:val="00B75E01"/>
    <w:rsid w:val="00B84D3E"/>
    <w:rsid w:val="00B91768"/>
    <w:rsid w:val="00B92770"/>
    <w:rsid w:val="00B93F38"/>
    <w:rsid w:val="00B96A5F"/>
    <w:rsid w:val="00B973A3"/>
    <w:rsid w:val="00BA0E28"/>
    <w:rsid w:val="00BA14E2"/>
    <w:rsid w:val="00BA36A1"/>
    <w:rsid w:val="00BB265B"/>
    <w:rsid w:val="00BC1B69"/>
    <w:rsid w:val="00BC706D"/>
    <w:rsid w:val="00BC7C85"/>
    <w:rsid w:val="00BD365A"/>
    <w:rsid w:val="00BD4113"/>
    <w:rsid w:val="00BD45A3"/>
    <w:rsid w:val="00BE06B5"/>
    <w:rsid w:val="00BE2960"/>
    <w:rsid w:val="00BE347E"/>
    <w:rsid w:val="00BF7662"/>
    <w:rsid w:val="00C05CAF"/>
    <w:rsid w:val="00C064E9"/>
    <w:rsid w:val="00C06E24"/>
    <w:rsid w:val="00C07D84"/>
    <w:rsid w:val="00C11FFA"/>
    <w:rsid w:val="00C21DA9"/>
    <w:rsid w:val="00C22E3C"/>
    <w:rsid w:val="00C233A6"/>
    <w:rsid w:val="00C271E9"/>
    <w:rsid w:val="00C345DC"/>
    <w:rsid w:val="00C4371E"/>
    <w:rsid w:val="00C56289"/>
    <w:rsid w:val="00C57A28"/>
    <w:rsid w:val="00C630B7"/>
    <w:rsid w:val="00C6485B"/>
    <w:rsid w:val="00C711A0"/>
    <w:rsid w:val="00C84D91"/>
    <w:rsid w:val="00C871CD"/>
    <w:rsid w:val="00C92D06"/>
    <w:rsid w:val="00CA05CD"/>
    <w:rsid w:val="00CA46F5"/>
    <w:rsid w:val="00CB1D81"/>
    <w:rsid w:val="00CB31B6"/>
    <w:rsid w:val="00CB39A1"/>
    <w:rsid w:val="00CB5B5A"/>
    <w:rsid w:val="00CB6303"/>
    <w:rsid w:val="00CB797B"/>
    <w:rsid w:val="00CC4333"/>
    <w:rsid w:val="00CC573E"/>
    <w:rsid w:val="00CC726C"/>
    <w:rsid w:val="00CD1CC9"/>
    <w:rsid w:val="00CD7828"/>
    <w:rsid w:val="00CE1AE0"/>
    <w:rsid w:val="00CF0B47"/>
    <w:rsid w:val="00CF2720"/>
    <w:rsid w:val="00CF5F4E"/>
    <w:rsid w:val="00CF6287"/>
    <w:rsid w:val="00D003B2"/>
    <w:rsid w:val="00D050E4"/>
    <w:rsid w:val="00D0571E"/>
    <w:rsid w:val="00D06778"/>
    <w:rsid w:val="00D07CB7"/>
    <w:rsid w:val="00D14B1B"/>
    <w:rsid w:val="00D17B69"/>
    <w:rsid w:val="00D24023"/>
    <w:rsid w:val="00D26022"/>
    <w:rsid w:val="00D3046C"/>
    <w:rsid w:val="00D37558"/>
    <w:rsid w:val="00D47D07"/>
    <w:rsid w:val="00D557CB"/>
    <w:rsid w:val="00D56278"/>
    <w:rsid w:val="00D627DD"/>
    <w:rsid w:val="00D63B40"/>
    <w:rsid w:val="00D641E1"/>
    <w:rsid w:val="00D72741"/>
    <w:rsid w:val="00D747C6"/>
    <w:rsid w:val="00D7681D"/>
    <w:rsid w:val="00D8199F"/>
    <w:rsid w:val="00D84155"/>
    <w:rsid w:val="00D84DFA"/>
    <w:rsid w:val="00D85B56"/>
    <w:rsid w:val="00D860A9"/>
    <w:rsid w:val="00D90FE3"/>
    <w:rsid w:val="00D91917"/>
    <w:rsid w:val="00D93322"/>
    <w:rsid w:val="00D93922"/>
    <w:rsid w:val="00D943E4"/>
    <w:rsid w:val="00DA48F0"/>
    <w:rsid w:val="00DA4FCC"/>
    <w:rsid w:val="00DB20AD"/>
    <w:rsid w:val="00DB6289"/>
    <w:rsid w:val="00DB62B3"/>
    <w:rsid w:val="00DB65D8"/>
    <w:rsid w:val="00DC0310"/>
    <w:rsid w:val="00DC11CE"/>
    <w:rsid w:val="00DC1EB7"/>
    <w:rsid w:val="00DC79ED"/>
    <w:rsid w:val="00DD04FB"/>
    <w:rsid w:val="00DD486F"/>
    <w:rsid w:val="00DE3599"/>
    <w:rsid w:val="00DE35A5"/>
    <w:rsid w:val="00DE4FF8"/>
    <w:rsid w:val="00DF0980"/>
    <w:rsid w:val="00DF1FC4"/>
    <w:rsid w:val="00DF50A6"/>
    <w:rsid w:val="00DF6898"/>
    <w:rsid w:val="00DF6FF1"/>
    <w:rsid w:val="00DF76BC"/>
    <w:rsid w:val="00E00A58"/>
    <w:rsid w:val="00E01BD3"/>
    <w:rsid w:val="00E05E18"/>
    <w:rsid w:val="00E06982"/>
    <w:rsid w:val="00E071C0"/>
    <w:rsid w:val="00E07DBC"/>
    <w:rsid w:val="00E11BA7"/>
    <w:rsid w:val="00E20411"/>
    <w:rsid w:val="00E22CA2"/>
    <w:rsid w:val="00E2702F"/>
    <w:rsid w:val="00E31B06"/>
    <w:rsid w:val="00E33636"/>
    <w:rsid w:val="00E3551A"/>
    <w:rsid w:val="00E431DA"/>
    <w:rsid w:val="00E4374B"/>
    <w:rsid w:val="00E4435C"/>
    <w:rsid w:val="00E53C22"/>
    <w:rsid w:val="00E543D8"/>
    <w:rsid w:val="00E57F70"/>
    <w:rsid w:val="00E64021"/>
    <w:rsid w:val="00E6695C"/>
    <w:rsid w:val="00E7106F"/>
    <w:rsid w:val="00E711CD"/>
    <w:rsid w:val="00E7674F"/>
    <w:rsid w:val="00E76CD6"/>
    <w:rsid w:val="00E82C84"/>
    <w:rsid w:val="00E84B94"/>
    <w:rsid w:val="00E90501"/>
    <w:rsid w:val="00E9181F"/>
    <w:rsid w:val="00E92F21"/>
    <w:rsid w:val="00EA0AA7"/>
    <w:rsid w:val="00EA36A6"/>
    <w:rsid w:val="00EA3E66"/>
    <w:rsid w:val="00EA4E1A"/>
    <w:rsid w:val="00EA75E1"/>
    <w:rsid w:val="00EA7CDE"/>
    <w:rsid w:val="00EB2EF1"/>
    <w:rsid w:val="00EB3C1B"/>
    <w:rsid w:val="00EB722C"/>
    <w:rsid w:val="00EC0D65"/>
    <w:rsid w:val="00EC198C"/>
    <w:rsid w:val="00EC1A27"/>
    <w:rsid w:val="00EC41F3"/>
    <w:rsid w:val="00EC4555"/>
    <w:rsid w:val="00ED1504"/>
    <w:rsid w:val="00ED5B75"/>
    <w:rsid w:val="00ED763C"/>
    <w:rsid w:val="00EE3426"/>
    <w:rsid w:val="00EE5D99"/>
    <w:rsid w:val="00EE70E4"/>
    <w:rsid w:val="00EF0D64"/>
    <w:rsid w:val="00EF287C"/>
    <w:rsid w:val="00F10766"/>
    <w:rsid w:val="00F13823"/>
    <w:rsid w:val="00F14318"/>
    <w:rsid w:val="00F14439"/>
    <w:rsid w:val="00F20AE1"/>
    <w:rsid w:val="00F20EB8"/>
    <w:rsid w:val="00F21EC1"/>
    <w:rsid w:val="00F250AE"/>
    <w:rsid w:val="00F27951"/>
    <w:rsid w:val="00F305C3"/>
    <w:rsid w:val="00F30C8F"/>
    <w:rsid w:val="00F341F2"/>
    <w:rsid w:val="00F359D7"/>
    <w:rsid w:val="00F40618"/>
    <w:rsid w:val="00F44FCE"/>
    <w:rsid w:val="00F63CC6"/>
    <w:rsid w:val="00F667D2"/>
    <w:rsid w:val="00F66C90"/>
    <w:rsid w:val="00F67C6C"/>
    <w:rsid w:val="00F73F48"/>
    <w:rsid w:val="00F76386"/>
    <w:rsid w:val="00F80A1C"/>
    <w:rsid w:val="00F80FED"/>
    <w:rsid w:val="00F81762"/>
    <w:rsid w:val="00F83224"/>
    <w:rsid w:val="00F836D8"/>
    <w:rsid w:val="00F8397E"/>
    <w:rsid w:val="00F84229"/>
    <w:rsid w:val="00F85999"/>
    <w:rsid w:val="00F9151C"/>
    <w:rsid w:val="00F92F5E"/>
    <w:rsid w:val="00F95637"/>
    <w:rsid w:val="00F96637"/>
    <w:rsid w:val="00F978FE"/>
    <w:rsid w:val="00FA1132"/>
    <w:rsid w:val="00FA25D0"/>
    <w:rsid w:val="00FA3147"/>
    <w:rsid w:val="00FA668B"/>
    <w:rsid w:val="00FA71FD"/>
    <w:rsid w:val="00FB0109"/>
    <w:rsid w:val="00FB4770"/>
    <w:rsid w:val="00FB50E3"/>
    <w:rsid w:val="00FB5F0F"/>
    <w:rsid w:val="00FB73BF"/>
    <w:rsid w:val="00FD2115"/>
    <w:rsid w:val="00FD30AE"/>
    <w:rsid w:val="00FD370D"/>
    <w:rsid w:val="00FD45D1"/>
    <w:rsid w:val="00FD68CC"/>
    <w:rsid w:val="00FE0221"/>
    <w:rsid w:val="00FE3F1C"/>
    <w:rsid w:val="00FE4294"/>
    <w:rsid w:val="00FE4CDA"/>
    <w:rsid w:val="00FE63AF"/>
    <w:rsid w:val="00FF3859"/>
    <w:rsid w:val="00FF5F54"/>
    <w:rsid w:val="00FF65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75B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qFormat="1"/>
    <w:lsdException w:name="caption" w:uiPriority="35" w:qFormat="1"/>
    <w:lsdException w:name="footnote reference" w:qFormat="1"/>
    <w:lsdException w:name="annotation reference" w:qFormat="1"/>
    <w:lsdException w:name="page number" w:uiPriority="0" w:qFormat="1"/>
    <w:lsdException w:name="endnote reference" w:qFormat="1"/>
    <w:lsdException w:name="endnote text"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Normal (Web)" w:qFormat="1"/>
    <w:lsdException w:name="annotation subject" w:qFormat="1"/>
    <w:lsdException w:name="Outline List 2"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FB5F0F"/>
    <w:pPr>
      <w:spacing w:after="160" w:line="259" w:lineRule="auto"/>
    </w:pPr>
    <w:rPr>
      <w:rFonts w:asciiTheme="minorHAnsi" w:eastAsiaTheme="minorHAnsi" w:hAnsiTheme="minorHAnsi" w:cstheme="minorBidi"/>
      <w:sz w:val="22"/>
      <w:szCs w:val="22"/>
      <w:lang w:eastAsia="en-US"/>
    </w:rPr>
  </w:style>
  <w:style w:type="paragraph" w:styleId="12">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basedOn w:val="ab"/>
    <w:next w:val="34d"/>
    <w:link w:val="14"/>
    <w:qFormat/>
    <w:rsid w:val="00FB5F0F"/>
    <w:pPr>
      <w:keepNext/>
      <w:keepLines/>
      <w:pageBreakBefore/>
      <w:numPr>
        <w:numId w:val="34"/>
      </w:numPr>
      <w:spacing w:before="360" w:after="360" w:line="360" w:lineRule="auto"/>
      <w:ind w:right="-1"/>
      <w:jc w:val="both"/>
      <w:outlineLvl w:val="0"/>
    </w:pPr>
    <w:rPr>
      <w:rFonts w:ascii="Times New Roman" w:eastAsia="Times New Roman" w:hAnsi="Times New Roman" w:cs="Times New Roman"/>
      <w:b/>
      <w:sz w:val="34"/>
      <w:szCs w:val="34"/>
      <w:lang w:eastAsia="ru-RU"/>
    </w:rPr>
  </w:style>
  <w:style w:type="paragraph" w:styleId="22">
    <w:name w:val="heading 2"/>
    <w:aliases w:val="H2,Numbered text 3,2 headline,h,headline,h2,Раздел,2,(подраздел),Reset numbering,H21,H22,H23,H24,H211,H25,H212,H221,H231,H241,H2111,H26,H213,H222,H232,H242,H2112,H27,H214,H28,H29,H210,H215,H216,H217,H218,H219,H220,H2110,H223,H2113,H224,H225"/>
    <w:basedOn w:val="ab"/>
    <w:next w:val="34d"/>
    <w:link w:val="25"/>
    <w:unhideWhenUsed/>
    <w:qFormat/>
    <w:rsid w:val="00FB5F0F"/>
    <w:pPr>
      <w:keepNext/>
      <w:keepLines/>
      <w:numPr>
        <w:ilvl w:val="1"/>
        <w:numId w:val="34"/>
      </w:numPr>
      <w:spacing w:before="360" w:after="360" w:line="360" w:lineRule="auto"/>
      <w:outlineLvl w:val="1"/>
    </w:pPr>
    <w:rPr>
      <w:rFonts w:ascii="Times New Roman" w:eastAsiaTheme="majorEastAsia" w:hAnsi="Times New Roman" w:cs="Times New Roman"/>
      <w:b/>
      <w:bCs/>
      <w:color w:val="000000" w:themeColor="text1"/>
      <w:sz w:val="32"/>
      <w:szCs w:val="32"/>
      <w:lang w:val="en-US" w:eastAsia="ru-RU"/>
    </w:rPr>
  </w:style>
  <w:style w:type="paragraph" w:styleId="31">
    <w:name w:val="heading 3"/>
    <w:aliases w:val="H3,3,(пункт),H31,H32,H33,H34,H35,H311,H36,H37,H312,H38,H39,H313,H310,H314,H315,H316,H317,H321,H331,H341,H351,H3111,H361,H371,H3121,H381,H391,H3131,H3101,H3141,H3151,H3161,H318,H319,H322,H332,H342,H352,H3112,H362,H372,H3122,H382,H392,H3132,h3"/>
    <w:basedOn w:val="ab"/>
    <w:next w:val="34d"/>
    <w:link w:val="32"/>
    <w:unhideWhenUsed/>
    <w:qFormat/>
    <w:rsid w:val="00FB5F0F"/>
    <w:pPr>
      <w:keepNext/>
      <w:keepLines/>
      <w:numPr>
        <w:ilvl w:val="2"/>
        <w:numId w:val="34"/>
      </w:numPr>
      <w:spacing w:before="360" w:after="360" w:line="360" w:lineRule="auto"/>
      <w:outlineLvl w:val="2"/>
    </w:pPr>
    <w:rPr>
      <w:rFonts w:ascii="Times New Roman" w:eastAsiaTheme="majorEastAsia" w:hAnsi="Times New Roman" w:cs="Times New Roman"/>
      <w:b/>
      <w:color w:val="000000" w:themeColor="text1"/>
      <w:sz w:val="30"/>
      <w:szCs w:val="30"/>
      <w:lang w:val="en-US" w:eastAsia="ru-RU"/>
    </w:rPr>
  </w:style>
  <w:style w:type="paragraph" w:styleId="40">
    <w:name w:val="heading 4"/>
    <w:aliases w:val="Заголовок 4 (Приложение),Level 2 - a,(подпункт),Sub-Clause Sub-paragraph,H4,4,I4,l4,heading4,I41,41,l41,heading41,(Shift Ctrl 4),Titre 41,t4.T4,4heading,h4,a.,4 dash,d,4 dash1,d1,31,h41,a.1,4 dash2,d2,32,h42,a.2,4 dash3,d3,33,h43,a.3,4 dash4"/>
    <w:basedOn w:val="34d"/>
    <w:next w:val="ab"/>
    <w:link w:val="42"/>
    <w:uiPriority w:val="9"/>
    <w:unhideWhenUsed/>
    <w:qFormat/>
    <w:rsid w:val="00FB5F0F"/>
    <w:pPr>
      <w:keepNext/>
      <w:keepLines/>
      <w:numPr>
        <w:ilvl w:val="3"/>
        <w:numId w:val="34"/>
      </w:numPr>
      <w:spacing w:before="360" w:after="360"/>
      <w:outlineLvl w:val="3"/>
    </w:pPr>
    <w:rPr>
      <w:rFonts w:eastAsiaTheme="majorEastAsia"/>
      <w:b/>
      <w:bCs/>
      <w:color w:val="000000" w:themeColor="text1"/>
      <w:sz w:val="28"/>
      <w:szCs w:val="28"/>
      <w:lang w:val="en-US"/>
    </w:rPr>
  </w:style>
  <w:style w:type="paragraph" w:styleId="5">
    <w:name w:val="heading 5"/>
    <w:aliases w:val="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basedOn w:val="ab"/>
    <w:next w:val="ab"/>
    <w:link w:val="50"/>
    <w:uiPriority w:val="9"/>
    <w:unhideWhenUsed/>
    <w:qFormat/>
    <w:rsid w:val="00FB5F0F"/>
    <w:pPr>
      <w:keepNext/>
      <w:keepLines/>
      <w:spacing w:before="40" w:after="0"/>
      <w:outlineLvl w:val="4"/>
    </w:pPr>
    <w:rPr>
      <w:rFonts w:asciiTheme="majorHAnsi" w:eastAsiaTheme="majorEastAsia" w:hAnsiTheme="majorHAnsi" w:cstheme="majorBidi"/>
      <w:color w:val="365F91" w:themeColor="accent1" w:themeShade="BF"/>
    </w:rPr>
  </w:style>
  <w:style w:type="paragraph" w:styleId="60">
    <w:name w:val="heading 6"/>
    <w:aliases w:val="PIM 6,H6,Текст подпункта,1.1.1 Название или текст пункта в подразделе,1.1.1 Название пункта в подразделе,1.1.1 ???????? ??? ????? ?????? ? ??????????,1.1.1 ???????? ?????? ? ??????????,Переч.-,П. 5 цифр,перечисление с буквами,1),дефис,äåôèñ"/>
    <w:basedOn w:val="ab"/>
    <w:next w:val="ab"/>
    <w:link w:val="61"/>
    <w:uiPriority w:val="9"/>
    <w:unhideWhenUsed/>
    <w:qFormat/>
    <w:rsid w:val="00FB5F0F"/>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link w:val="70"/>
    <w:uiPriority w:val="9"/>
    <w:unhideWhenUsed/>
    <w:qFormat/>
    <w:rsid w:val="00FB5F0F"/>
    <w:pPr>
      <w:keepNext/>
      <w:keepLines/>
      <w:numPr>
        <w:ilvl w:val="6"/>
        <w:numId w:val="34"/>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link w:val="81"/>
    <w:uiPriority w:val="9"/>
    <w:unhideWhenUsed/>
    <w:qFormat/>
    <w:rsid w:val="00FB5F0F"/>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Заголовок 9 Гост,Legal Level 1.1.1.1.,aaa,PIM 9,Titre 10,Заголовок 90,H9,H91,h9,Third Subheading,Ïåðå÷_&quot;-&quot;,?????_&quot;-&quot;,1) ?????? ? ???????,??????????,1.1.1.1 ????? ????????? ????? ??????,?????11,?????3,?????4,?????12,?????5,?????13,?????6"/>
    <w:basedOn w:val="ab"/>
    <w:next w:val="ab"/>
    <w:link w:val="90"/>
    <w:uiPriority w:val="9"/>
    <w:unhideWhenUsed/>
    <w:qFormat/>
    <w:rsid w:val="00FB5F0F"/>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af">
    <w:name w:val="Title"/>
    <w:basedOn w:val="ab"/>
    <w:next w:val="ab"/>
    <w:link w:val="af0"/>
    <w:uiPriority w:val="10"/>
    <w:qFormat/>
    <w:pPr>
      <w:spacing w:before="300" w:after="200"/>
    </w:pPr>
    <w:rPr>
      <w:sz w:val="48"/>
      <w:szCs w:val="48"/>
    </w:rPr>
  </w:style>
  <w:style w:type="paragraph" w:styleId="af1">
    <w:name w:val="Subtitle"/>
    <w:basedOn w:val="ab"/>
    <w:next w:val="ab"/>
    <w:link w:val="af2"/>
    <w:uiPriority w:val="11"/>
    <w:qFormat/>
    <w:pPr>
      <w:keepNext/>
      <w:keepLines/>
      <w:pBdr>
        <w:top w:val="single" w:sz="6" w:space="16" w:color="000000"/>
      </w:pBdr>
      <w:spacing w:before="60" w:after="120"/>
    </w:pPr>
    <w:rPr>
      <w:rFonts w:ascii="Arial" w:eastAsia="Arial" w:hAnsi="Arial" w:cs="Arial"/>
      <w:b/>
      <w:smallCaps/>
      <w:sz w:val="32"/>
      <w:szCs w:val="32"/>
    </w:r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0" w:type="dxa"/>
        <w:left w:w="57" w:type="dxa"/>
        <w:bottom w:w="0" w:type="dxa"/>
        <w:right w:w="57"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0" w:type="dxa"/>
        <w:bottom w:w="0" w:type="dxa"/>
        <w:right w:w="0" w:type="dxa"/>
      </w:tblCellMar>
    </w:tblPr>
  </w:style>
  <w:style w:type="table" w:customStyle="1" w:styleId="affffd">
    <w:basedOn w:val="TableNormal"/>
    <w:tblPr>
      <w:tblStyleRowBandSize w:val="1"/>
      <w:tblStyleColBandSize w:val="1"/>
      <w:tblCellMar>
        <w:top w:w="0" w:type="dxa"/>
        <w:left w:w="0" w:type="dxa"/>
        <w:bottom w:w="0" w:type="dxa"/>
        <w:right w:w="0" w:type="dxa"/>
      </w:tblCellMar>
    </w:tblPr>
  </w:style>
  <w:style w:type="table" w:customStyle="1" w:styleId="affffe">
    <w:basedOn w:val="TableNormal"/>
    <w:tblPr>
      <w:tblStyleRowBandSize w:val="1"/>
      <w:tblStyleColBandSize w:val="1"/>
      <w:tblCellMar>
        <w:top w:w="0" w:type="dxa"/>
        <w:left w:w="0" w:type="dxa"/>
        <w:bottom w:w="0" w:type="dxa"/>
        <w:right w:w="0" w:type="dxa"/>
      </w:tblCellMar>
    </w:tblPr>
  </w:style>
  <w:style w:type="table" w:customStyle="1" w:styleId="afffff">
    <w:basedOn w:val="TableNormal"/>
    <w:tblPr>
      <w:tblStyleRowBandSize w:val="1"/>
      <w:tblStyleColBandSize w:val="1"/>
      <w:tblCellMar>
        <w:top w:w="0" w:type="dxa"/>
        <w:left w:w="57" w:type="dxa"/>
        <w:bottom w:w="0" w:type="dxa"/>
        <w:right w:w="57"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afffff3">
    <w:name w:val="annotation text"/>
    <w:aliases w:val="Примечания: текст"/>
    <w:basedOn w:val="ab"/>
    <w:link w:val="afffff4"/>
    <w:uiPriority w:val="99"/>
    <w:unhideWhenUsed/>
    <w:rPr>
      <w:sz w:val="20"/>
      <w:szCs w:val="20"/>
    </w:rPr>
  </w:style>
  <w:style w:type="character" w:customStyle="1" w:styleId="afffff4">
    <w:name w:val="Текст примечания Знак"/>
    <w:aliases w:val="Примечания: текст Знак"/>
    <w:basedOn w:val="ac"/>
    <w:link w:val="afffff3"/>
    <w:uiPriority w:val="99"/>
    <w:qFormat/>
    <w:rPr>
      <w:sz w:val="20"/>
      <w:szCs w:val="20"/>
    </w:rPr>
  </w:style>
  <w:style w:type="character" w:styleId="afffff5">
    <w:name w:val="annotation reference"/>
    <w:basedOn w:val="ac"/>
    <w:uiPriority w:val="99"/>
    <w:unhideWhenUsed/>
    <w:qFormat/>
    <w:rPr>
      <w:sz w:val="16"/>
      <w:szCs w:val="16"/>
    </w:rPr>
  </w:style>
  <w:style w:type="paragraph" w:styleId="afffff6">
    <w:name w:val="Revision"/>
    <w:hidden/>
    <w:uiPriority w:val="99"/>
    <w:qFormat/>
    <w:rsid w:val="00970D26"/>
  </w:style>
  <w:style w:type="paragraph" w:styleId="afffff7">
    <w:name w:val="annotation subject"/>
    <w:basedOn w:val="afffff3"/>
    <w:next w:val="afffff3"/>
    <w:link w:val="afffff8"/>
    <w:uiPriority w:val="99"/>
    <w:unhideWhenUsed/>
    <w:qFormat/>
    <w:rsid w:val="00D8199F"/>
    <w:rPr>
      <w:b/>
      <w:bCs/>
    </w:rPr>
  </w:style>
  <w:style w:type="character" w:customStyle="1" w:styleId="afffff8">
    <w:name w:val="Тема примечания Знак"/>
    <w:basedOn w:val="afffff4"/>
    <w:link w:val="afffff7"/>
    <w:uiPriority w:val="99"/>
    <w:qFormat/>
    <w:rsid w:val="00D8199F"/>
    <w:rPr>
      <w:b/>
      <w:bCs/>
      <w:sz w:val="20"/>
      <w:szCs w:val="20"/>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basedOn w:val="ac"/>
    <w:link w:val="7"/>
    <w:uiPriority w:val="9"/>
    <w:rsid w:val="00FB5F0F"/>
    <w:rPr>
      <w:rFonts w:asciiTheme="majorHAnsi" w:eastAsiaTheme="majorEastAsia" w:hAnsiTheme="majorHAnsi" w:cstheme="majorBidi"/>
      <w:i/>
      <w:iCs/>
      <w:color w:val="243F60" w:themeColor="accent1" w:themeShade="7F"/>
      <w:sz w:val="22"/>
      <w:szCs w:val="22"/>
      <w:lang w:eastAsia="en-US"/>
    </w:rPr>
  </w:style>
  <w:style w:type="character" w:customStyle="1" w:styleId="81">
    <w:name w:val="Заголовок 8 Знак"/>
    <w:aliases w:val="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а)1 Знак"/>
    <w:basedOn w:val="ac"/>
    <w:link w:val="8"/>
    <w:uiPriority w:val="9"/>
    <w:rsid w:val="00FB5F0F"/>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aliases w:val="Заголовок 9 Гост Знак,Legal Level 1.1.1.1. Знак,aaa Знак,PIM 9 Знак,Titre 10 Знак,Заголовок 90 Знак,H9 Знак,H91 Знак,h9 Знак,Third Subheading Знак,Ïåðå÷_&quot;-&quot; Знак,?????_&quot;-&quot; Знак,1) ?????? ? ??????? Знак,?????????? Знак,?????11 Знак"/>
    <w:basedOn w:val="ac"/>
    <w:link w:val="9"/>
    <w:uiPriority w:val="9"/>
    <w:rsid w:val="00FB5F0F"/>
    <w:rPr>
      <w:rFonts w:asciiTheme="majorHAnsi" w:eastAsiaTheme="majorEastAsia" w:hAnsiTheme="majorHAnsi" w:cstheme="majorBidi"/>
      <w:i/>
      <w:iCs/>
      <w:color w:val="272727" w:themeColor="text1" w:themeTint="D8"/>
      <w:sz w:val="21"/>
      <w:szCs w:val="21"/>
      <w:lang w:eastAsia="en-US"/>
    </w:rPr>
  </w:style>
  <w:style w:type="character" w:customStyle="1" w:styleId="14">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
    <w:basedOn w:val="ac"/>
    <w:link w:val="12"/>
    <w:rsid w:val="00FB5F0F"/>
    <w:rPr>
      <w:b/>
      <w:sz w:val="34"/>
      <w:szCs w:val="34"/>
    </w:rPr>
  </w:style>
  <w:style w:type="character" w:customStyle="1" w:styleId="25">
    <w:name w:val="Заголовок 2 Знак"/>
    <w:aliases w:val="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basedOn w:val="ac"/>
    <w:link w:val="22"/>
    <w:rsid w:val="00FB5F0F"/>
    <w:rPr>
      <w:rFonts w:eastAsiaTheme="majorEastAsia"/>
      <w:b/>
      <w:bCs/>
      <w:color w:val="000000" w:themeColor="text1"/>
      <w:sz w:val="32"/>
      <w:szCs w:val="32"/>
      <w:lang w:val="en-US"/>
    </w:rPr>
  </w:style>
  <w:style w:type="character" w:customStyle="1" w:styleId="32">
    <w:name w:val="Заголовок 3 Знак"/>
    <w:aliases w:val="H3 Знак,3 Знак,(пункт) Знак,H31 Знак,H32 Знак,H33 Знак,H34 Знак,H35 Знак,H311 Знак,H36 Знак,H37 Знак,H312 Знак,H38 Знак,H39 Знак,H313 Знак,H310 Знак,H314 Знак,H315 Знак,H316 Знак,H317 Знак,H321 Знак,H331 Знак,H341 Знак,H351 Знак,h3 Знак"/>
    <w:basedOn w:val="ac"/>
    <w:link w:val="31"/>
    <w:rsid w:val="00FB5F0F"/>
    <w:rPr>
      <w:rFonts w:eastAsiaTheme="majorEastAsia"/>
      <w:b/>
      <w:color w:val="000000" w:themeColor="text1"/>
      <w:sz w:val="30"/>
      <w:szCs w:val="30"/>
      <w:lang w:val="en-US"/>
    </w:rPr>
  </w:style>
  <w:style w:type="character" w:customStyle="1" w:styleId="42">
    <w:name w:val="Заголовок 4 Знак"/>
    <w:aliases w:val="Заголовок 4 (Приложение) Знак,Level 2 - a Знак,(подпункт) Знак,Sub-Clause Sub-paragraph Знак,H4 Знак,4 Знак,I4 Знак,l4 Знак,heading4 Знак,I41 Знак,41 Знак,l41 Знак,heading41 Знак,(Shift Ctrl 4) Знак,Titre 41 Знак,t4.T4 Знак,h4 Знак"/>
    <w:basedOn w:val="ac"/>
    <w:link w:val="40"/>
    <w:uiPriority w:val="9"/>
    <w:rsid w:val="00FB5F0F"/>
    <w:rPr>
      <w:rFonts w:eastAsiaTheme="majorEastAsia"/>
      <w:b/>
      <w:bCs/>
      <w:color w:val="000000" w:themeColor="text1"/>
      <w:sz w:val="28"/>
      <w:szCs w:val="28"/>
      <w:lang w:val="en-US" w:eastAsia="x-none"/>
    </w:rPr>
  </w:style>
  <w:style w:type="character" w:customStyle="1" w:styleId="50">
    <w:name w:val="Заголовок 5 Знак"/>
    <w:aliases w:val="Bold/Italics Знак,(приложение) Знак,Заголовок oglavlenie Знак,H5 Знак,PIM 5 Знак,5 Знак,ITT t5 Знак,PA Pico Section Знак,Gliederung5 Знак,h5 Знак,Level 5 Topic Heading Знак,_Подпункт Знак,Heading 51 Знак,1.1.1. Заголовок 5 Знак"/>
    <w:basedOn w:val="ac"/>
    <w:link w:val="5"/>
    <w:uiPriority w:val="9"/>
    <w:rsid w:val="00FB5F0F"/>
    <w:rPr>
      <w:rFonts w:asciiTheme="majorHAnsi" w:eastAsiaTheme="majorEastAsia" w:hAnsiTheme="majorHAnsi" w:cstheme="majorBidi"/>
      <w:color w:val="365F91" w:themeColor="accent1" w:themeShade="BF"/>
      <w:sz w:val="22"/>
      <w:szCs w:val="22"/>
      <w:lang w:eastAsia="en-US"/>
    </w:rPr>
  </w:style>
  <w:style w:type="character" w:customStyle="1" w:styleId="61">
    <w:name w:val="Заголовок 6 Знак"/>
    <w:aliases w:val="PIM 6 Знак,H6 Знак,Текст подпункта Знак,1.1.1 Название или текст пункта в подразделе Знак,1.1.1 Название пункта в подразделе Знак,1.1.1 ???????? ??? ????? ?????? ? ?????????? Знак,1.1.1 ???????? ?????? ? ?????????? Знак,Переч.- Знак"/>
    <w:basedOn w:val="ac"/>
    <w:link w:val="60"/>
    <w:uiPriority w:val="9"/>
    <w:rsid w:val="00FB5F0F"/>
    <w:rPr>
      <w:rFonts w:asciiTheme="majorHAnsi" w:eastAsiaTheme="majorEastAsia" w:hAnsiTheme="majorHAnsi" w:cstheme="majorBidi"/>
      <w:color w:val="243F60" w:themeColor="accent1" w:themeShade="7F"/>
      <w:sz w:val="22"/>
      <w:szCs w:val="22"/>
      <w:lang w:eastAsia="en-US"/>
    </w:rPr>
  </w:style>
  <w:style w:type="character" w:styleId="afffff9">
    <w:name w:val="Hyperlink"/>
    <w:uiPriority w:val="99"/>
    <w:rsid w:val="001D1AEC"/>
    <w:rPr>
      <w:rFonts w:ascii="Times New Roman" w:hAnsi="Times New Roman"/>
      <w:b w:val="0"/>
      <w:color w:val="000000" w:themeColor="text1"/>
      <w:sz w:val="26"/>
      <w:u w:val="none"/>
    </w:rPr>
  </w:style>
  <w:style w:type="character" w:styleId="afffffa">
    <w:name w:val="FollowedHyperlink"/>
    <w:uiPriority w:val="99"/>
    <w:unhideWhenUsed/>
    <w:qFormat/>
    <w:rsid w:val="007D35E0"/>
    <w:rPr>
      <w:color w:val="000000"/>
    </w:rPr>
  </w:style>
  <w:style w:type="paragraph" w:styleId="HTML">
    <w:name w:val="HTML Preformatted"/>
    <w:basedOn w:val="ab"/>
    <w:link w:val="HTML0"/>
    <w:uiPriority w:val="99"/>
    <w:unhideWhenUsed/>
    <w:rsid w:val="007D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link w:val="HTML"/>
    <w:uiPriority w:val="99"/>
    <w:rsid w:val="007D35E0"/>
    <w:rPr>
      <w:rFonts w:ascii="Courier New" w:hAnsi="Courier New"/>
      <w:sz w:val="20"/>
      <w:szCs w:val="20"/>
    </w:rPr>
  </w:style>
  <w:style w:type="character" w:customStyle="1" w:styleId="afffffb">
    <w:name w:val="Обычный (Интернет) Знак"/>
    <w:aliases w:val="Обычный (веб) Знак1,Обычный (Web) Знак2,Обычный (веб)1 Знак1,Обычный (веб)11 Знак1,Обычный (Web)1 Знак1,Обычный (Web) Знак Знак1"/>
    <w:uiPriority w:val="99"/>
    <w:locked/>
    <w:rsid w:val="007D35E0"/>
    <w:rPr>
      <w:rFonts w:ascii="Times New Roman" w:eastAsia="Times New Roman" w:hAnsi="Times New Roman" w:cs="Times New Roman" w:hint="default"/>
      <w:sz w:val="24"/>
      <w:szCs w:val="24"/>
      <w:lang w:eastAsia="ru-RU"/>
    </w:rPr>
  </w:style>
  <w:style w:type="paragraph" w:customStyle="1" w:styleId="msonormal0">
    <w:name w:val="msonormal"/>
    <w:basedOn w:val="ab"/>
    <w:qFormat/>
    <w:rsid w:val="007D35E0"/>
    <w:pPr>
      <w:spacing w:before="100" w:beforeAutospacing="1" w:after="100" w:afterAutospacing="1"/>
    </w:pPr>
  </w:style>
  <w:style w:type="paragraph" w:styleId="afffffc">
    <w:name w:val="Normal (Web)"/>
    <w:aliases w:val="Обычный (Web),Обычный (веб)1,Обычный (веб)11,Обычный (Web)1,Обычный (Web) Знак,Обычный (веб) Знак Знак,Обычный (Web) Знак Знак Знак,Обычный (веб) Знак Знак Знак1,Знак Знак Знак Знак Знак,Обычный (веб) Знак Знак Знак Знак, Знак16,Знак16"/>
    <w:basedOn w:val="ab"/>
    <w:link w:val="afffffd"/>
    <w:uiPriority w:val="99"/>
    <w:unhideWhenUsed/>
    <w:qFormat/>
    <w:rsid w:val="007D35E0"/>
    <w:pPr>
      <w:spacing w:before="100" w:beforeAutospacing="1" w:after="100" w:afterAutospacing="1"/>
    </w:pPr>
  </w:style>
  <w:style w:type="paragraph" w:styleId="15">
    <w:name w:val="index 1"/>
    <w:basedOn w:val="ab"/>
    <w:next w:val="ab"/>
    <w:autoRedefine/>
    <w:uiPriority w:val="99"/>
    <w:semiHidden/>
    <w:unhideWhenUsed/>
    <w:rsid w:val="007D35E0"/>
    <w:pPr>
      <w:ind w:left="240" w:hanging="240"/>
    </w:pPr>
  </w:style>
  <w:style w:type="paragraph" w:styleId="16">
    <w:name w:val="toc 1"/>
    <w:basedOn w:val="ab"/>
    <w:next w:val="ab"/>
    <w:link w:val="17"/>
    <w:autoRedefine/>
    <w:uiPriority w:val="39"/>
    <w:rsid w:val="00135DF8"/>
    <w:pPr>
      <w:tabs>
        <w:tab w:val="left" w:pos="0"/>
        <w:tab w:val="right" w:leader="dot" w:pos="9923"/>
      </w:tabs>
      <w:spacing w:after="0" w:line="360" w:lineRule="auto"/>
      <w:ind w:left="425" w:right="-2" w:hanging="425"/>
      <w:jc w:val="both"/>
    </w:pPr>
    <w:rPr>
      <w:rFonts w:ascii="Times New Roman" w:eastAsia="Times New Roman" w:hAnsi="Times New Roman" w:cs="Times New Roman"/>
      <w:sz w:val="26"/>
      <w:szCs w:val="24"/>
      <w:lang w:eastAsia="ru-RU"/>
    </w:rPr>
  </w:style>
  <w:style w:type="paragraph" w:styleId="43">
    <w:name w:val="toc 4"/>
    <w:basedOn w:val="ab"/>
    <w:next w:val="ab"/>
    <w:autoRedefine/>
    <w:uiPriority w:val="39"/>
    <w:unhideWhenUsed/>
    <w:rsid w:val="00FB5F0F"/>
    <w:pPr>
      <w:tabs>
        <w:tab w:val="left" w:pos="2694"/>
        <w:tab w:val="right" w:pos="9923"/>
      </w:tabs>
      <w:spacing w:after="0" w:line="360" w:lineRule="auto"/>
      <w:ind w:left="2694" w:right="-2" w:hanging="993"/>
    </w:pPr>
    <w:rPr>
      <w:rFonts w:ascii="Times New Roman" w:hAnsi="Times New Roman"/>
      <w:sz w:val="26"/>
    </w:rPr>
  </w:style>
  <w:style w:type="paragraph" w:styleId="51">
    <w:name w:val="toc 5"/>
    <w:basedOn w:val="ab"/>
    <w:next w:val="ab"/>
    <w:autoRedefine/>
    <w:uiPriority w:val="39"/>
    <w:unhideWhenUsed/>
    <w:rsid w:val="007D35E0"/>
    <w:pPr>
      <w:spacing w:after="100" w:line="276" w:lineRule="auto"/>
      <w:ind w:left="880"/>
    </w:pPr>
    <w:rPr>
      <w:rFonts w:ascii="Calibri" w:hAnsi="Calibri"/>
    </w:rPr>
  </w:style>
  <w:style w:type="paragraph" w:styleId="62">
    <w:name w:val="toc 6"/>
    <w:basedOn w:val="ab"/>
    <w:next w:val="ab"/>
    <w:autoRedefine/>
    <w:uiPriority w:val="39"/>
    <w:unhideWhenUsed/>
    <w:rsid w:val="007D35E0"/>
    <w:pPr>
      <w:spacing w:after="100" w:line="276" w:lineRule="auto"/>
      <w:ind w:left="1100"/>
    </w:pPr>
    <w:rPr>
      <w:rFonts w:ascii="Calibri" w:hAnsi="Calibri"/>
    </w:rPr>
  </w:style>
  <w:style w:type="paragraph" w:styleId="71">
    <w:name w:val="toc 7"/>
    <w:basedOn w:val="ab"/>
    <w:next w:val="ab"/>
    <w:autoRedefine/>
    <w:uiPriority w:val="39"/>
    <w:unhideWhenUsed/>
    <w:rsid w:val="007D35E0"/>
    <w:pPr>
      <w:spacing w:after="100" w:line="276" w:lineRule="auto"/>
      <w:ind w:left="1320"/>
    </w:pPr>
    <w:rPr>
      <w:rFonts w:ascii="Calibri" w:hAnsi="Calibri"/>
    </w:rPr>
  </w:style>
  <w:style w:type="paragraph" w:styleId="82">
    <w:name w:val="toc 8"/>
    <w:basedOn w:val="ab"/>
    <w:next w:val="ab"/>
    <w:autoRedefine/>
    <w:uiPriority w:val="39"/>
    <w:unhideWhenUsed/>
    <w:rsid w:val="007D35E0"/>
    <w:pPr>
      <w:spacing w:after="100" w:line="276" w:lineRule="auto"/>
      <w:ind w:left="1540"/>
    </w:pPr>
    <w:rPr>
      <w:rFonts w:ascii="Calibri" w:hAnsi="Calibri"/>
    </w:rPr>
  </w:style>
  <w:style w:type="paragraph" w:styleId="91">
    <w:name w:val="toc 9"/>
    <w:basedOn w:val="ab"/>
    <w:next w:val="ab"/>
    <w:autoRedefine/>
    <w:uiPriority w:val="39"/>
    <w:unhideWhenUsed/>
    <w:rsid w:val="007D35E0"/>
    <w:pPr>
      <w:spacing w:after="100" w:line="276" w:lineRule="auto"/>
      <w:ind w:left="1760"/>
    </w:pPr>
    <w:rPr>
      <w:rFonts w:ascii="Calibri" w:hAnsi="Calibri"/>
    </w:rPr>
  </w:style>
  <w:style w:type="paragraph" w:styleId="afffffe">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t1"/>
    <w:basedOn w:val="34d"/>
    <w:link w:val="affffff"/>
    <w:uiPriority w:val="99"/>
    <w:unhideWhenUsed/>
    <w:qFormat/>
    <w:rsid w:val="007D35E0"/>
    <w:pPr>
      <w:spacing w:after="60" w:line="240" w:lineRule="auto"/>
    </w:pPr>
    <w:rPr>
      <w:sz w:val="18"/>
    </w:rPr>
  </w:style>
  <w:style w:type="character" w:customStyle="1" w:styleId="affffff">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c"/>
    <w:link w:val="afffffe"/>
    <w:uiPriority w:val="99"/>
    <w:qFormat/>
    <w:rsid w:val="007D35E0"/>
    <w:rPr>
      <w:sz w:val="18"/>
      <w:szCs w:val="20"/>
    </w:rPr>
  </w:style>
  <w:style w:type="paragraph" w:styleId="affffff0">
    <w:name w:val="header"/>
    <w:basedOn w:val="ab"/>
    <w:link w:val="affffff1"/>
    <w:uiPriority w:val="99"/>
    <w:unhideWhenUsed/>
    <w:rsid w:val="00FB5F0F"/>
    <w:pPr>
      <w:tabs>
        <w:tab w:val="center" w:pos="4677"/>
        <w:tab w:val="right" w:pos="9355"/>
      </w:tabs>
      <w:spacing w:after="0" w:line="240" w:lineRule="auto"/>
    </w:pPr>
  </w:style>
  <w:style w:type="character" w:customStyle="1" w:styleId="affffff1">
    <w:name w:val="Верхний колонтитул Знак"/>
    <w:basedOn w:val="ac"/>
    <w:link w:val="affffff0"/>
    <w:uiPriority w:val="99"/>
    <w:rsid w:val="00FB5F0F"/>
    <w:rPr>
      <w:rFonts w:asciiTheme="minorHAnsi" w:eastAsiaTheme="minorHAnsi" w:hAnsiTheme="minorHAnsi" w:cstheme="minorBidi"/>
      <w:sz w:val="22"/>
      <w:szCs w:val="22"/>
      <w:lang w:eastAsia="en-US"/>
    </w:rPr>
  </w:style>
  <w:style w:type="paragraph" w:styleId="affffff2">
    <w:name w:val="footer"/>
    <w:aliases w:val="Не удалять!"/>
    <w:basedOn w:val="ab"/>
    <w:link w:val="affffff3"/>
    <w:uiPriority w:val="99"/>
    <w:unhideWhenUsed/>
    <w:rsid w:val="00FB5F0F"/>
    <w:pPr>
      <w:tabs>
        <w:tab w:val="center" w:pos="4677"/>
        <w:tab w:val="right" w:pos="9355"/>
      </w:tabs>
      <w:spacing w:after="0" w:line="240" w:lineRule="auto"/>
      <w:jc w:val="center"/>
    </w:pPr>
    <w:rPr>
      <w:rFonts w:ascii="Times New Roman" w:hAnsi="Times New Roman" w:cs="Times New Roman"/>
      <w:sz w:val="26"/>
      <w:szCs w:val="26"/>
    </w:rPr>
  </w:style>
  <w:style w:type="character" w:customStyle="1" w:styleId="affffff3">
    <w:name w:val="Нижний колонтитул Знак"/>
    <w:aliases w:val="Не удалять! Знак"/>
    <w:basedOn w:val="ac"/>
    <w:link w:val="affffff2"/>
    <w:uiPriority w:val="99"/>
    <w:rsid w:val="00FB5F0F"/>
    <w:rPr>
      <w:rFonts w:eastAsiaTheme="minorHAnsi"/>
      <w:sz w:val="26"/>
      <w:szCs w:val="26"/>
      <w:lang w:eastAsia="en-US"/>
    </w:rPr>
  </w:style>
  <w:style w:type="paragraph" w:styleId="affffff4">
    <w:name w:val="index heading"/>
    <w:basedOn w:val="ab"/>
    <w:uiPriority w:val="99"/>
    <w:unhideWhenUsed/>
    <w:qFormat/>
    <w:rsid w:val="007D35E0"/>
    <w:pPr>
      <w:suppressLineNumbers/>
      <w:tabs>
        <w:tab w:val="left" w:pos="851"/>
      </w:tabs>
      <w:spacing w:before="60" w:after="60" w:line="276" w:lineRule="auto"/>
      <w:ind w:firstLine="851"/>
      <w:jc w:val="both"/>
    </w:pPr>
    <w:rPr>
      <w:rFonts w:eastAsia="ヒラギノ角ゴ Pro W3"/>
      <w:color w:val="000000"/>
    </w:rPr>
  </w:style>
  <w:style w:type="character" w:customStyle="1" w:styleId="affffff5">
    <w:name w:val="Название объекта Знак"/>
    <w:aliases w:val="Подпись рисунка Знак,Название таблиц Знак,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
    <w:link w:val="affffff6"/>
    <w:qFormat/>
    <w:locked/>
    <w:rsid w:val="007D35E0"/>
    <w:rPr>
      <w:b/>
      <w:bCs/>
      <w:color w:val="4F81BD"/>
      <w:sz w:val="18"/>
      <w:szCs w:val="18"/>
    </w:rPr>
  </w:style>
  <w:style w:type="paragraph" w:styleId="affffff6">
    <w:name w:val="caption"/>
    <w:aliases w:val="Подпись рисунка,Название таблиц,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Название рисунк1"/>
    <w:basedOn w:val="34d"/>
    <w:next w:val="34d"/>
    <w:link w:val="affffff5"/>
    <w:uiPriority w:val="35"/>
    <w:unhideWhenUsed/>
    <w:qFormat/>
    <w:rsid w:val="007D35E0"/>
    <w:pPr>
      <w:spacing w:after="200"/>
    </w:pPr>
    <w:rPr>
      <w:b/>
      <w:bCs/>
      <w:color w:val="4F81BD"/>
      <w:sz w:val="18"/>
      <w:szCs w:val="18"/>
    </w:rPr>
  </w:style>
  <w:style w:type="paragraph" w:styleId="affffff7">
    <w:name w:val="table of figures"/>
    <w:basedOn w:val="ab"/>
    <w:next w:val="ab"/>
    <w:uiPriority w:val="99"/>
    <w:unhideWhenUsed/>
    <w:rsid w:val="007D35E0"/>
    <w:rPr>
      <w:szCs w:val="20"/>
    </w:rPr>
  </w:style>
  <w:style w:type="paragraph" w:styleId="affffff8">
    <w:name w:val="endnote text"/>
    <w:basedOn w:val="ab"/>
    <w:link w:val="18"/>
    <w:uiPriority w:val="99"/>
    <w:unhideWhenUsed/>
    <w:qFormat/>
    <w:rsid w:val="007D35E0"/>
    <w:pPr>
      <w:tabs>
        <w:tab w:val="left" w:pos="851"/>
      </w:tabs>
      <w:spacing w:before="60" w:after="60"/>
      <w:ind w:firstLine="851"/>
      <w:jc w:val="both"/>
    </w:pPr>
    <w:rPr>
      <w:rFonts w:eastAsia="ヒラギノ角ゴ Pro W3"/>
      <w:color w:val="000000"/>
      <w:sz w:val="20"/>
      <w:szCs w:val="20"/>
    </w:rPr>
  </w:style>
  <w:style w:type="character" w:customStyle="1" w:styleId="affffff9">
    <w:name w:val="Текст концевой сноски Знак"/>
    <w:basedOn w:val="ac"/>
    <w:uiPriority w:val="99"/>
    <w:rsid w:val="007D35E0"/>
    <w:rPr>
      <w:sz w:val="20"/>
      <w:szCs w:val="20"/>
    </w:rPr>
  </w:style>
  <w:style w:type="paragraph" w:styleId="affffffa">
    <w:name w:val="toa heading"/>
    <w:basedOn w:val="12"/>
    <w:uiPriority w:val="99"/>
    <w:unhideWhenUsed/>
    <w:rsid w:val="007D35E0"/>
    <w:pPr>
      <w:suppressLineNumbers/>
      <w:tabs>
        <w:tab w:val="left" w:pos="851"/>
      </w:tabs>
      <w:spacing w:after="0" w:line="276" w:lineRule="auto"/>
      <w:ind w:firstLine="851"/>
    </w:pPr>
    <w:rPr>
      <w:b w:val="0"/>
      <w:bCs/>
      <w:caps/>
      <w:smallCaps/>
      <w:color w:val="000000"/>
      <w:sz w:val="32"/>
      <w:szCs w:val="32"/>
    </w:rPr>
  </w:style>
  <w:style w:type="paragraph" w:styleId="affffffb">
    <w:name w:val="List"/>
    <w:basedOn w:val="ab"/>
    <w:uiPriority w:val="99"/>
    <w:unhideWhenUsed/>
    <w:rsid w:val="007D35E0"/>
    <w:pPr>
      <w:widowControl w:val="0"/>
      <w:spacing w:before="60"/>
      <w:ind w:left="283" w:hanging="283"/>
      <w:jc w:val="both"/>
    </w:pPr>
    <w:rPr>
      <w:szCs w:val="20"/>
      <w:lang w:eastAsia="ar-SA"/>
    </w:rPr>
  </w:style>
  <w:style w:type="character" w:customStyle="1" w:styleId="affffffc">
    <w:name w:val="Маркированный список Знак"/>
    <w:link w:val="a0"/>
    <w:uiPriority w:val="99"/>
    <w:locked/>
    <w:rsid w:val="007D35E0"/>
    <w:rPr>
      <w:rFonts w:asciiTheme="minorHAnsi" w:eastAsiaTheme="minorHAnsi" w:hAnsiTheme="minorHAnsi" w:cstheme="minorBidi"/>
      <w:sz w:val="22"/>
      <w:szCs w:val="22"/>
      <w:lang w:eastAsia="en-US"/>
    </w:rPr>
  </w:style>
  <w:style w:type="paragraph" w:styleId="a0">
    <w:name w:val="List Bullet"/>
    <w:basedOn w:val="ab"/>
    <w:link w:val="affffffc"/>
    <w:uiPriority w:val="99"/>
    <w:unhideWhenUsed/>
    <w:qFormat/>
    <w:rsid w:val="007D35E0"/>
    <w:pPr>
      <w:numPr>
        <w:numId w:val="1"/>
      </w:numPr>
      <w:tabs>
        <w:tab w:val="left" w:pos="1418"/>
      </w:tabs>
      <w:jc w:val="both"/>
    </w:pPr>
  </w:style>
  <w:style w:type="paragraph" w:styleId="23">
    <w:name w:val="List Bullet 2"/>
    <w:basedOn w:val="ab"/>
    <w:uiPriority w:val="99"/>
    <w:unhideWhenUsed/>
    <w:rsid w:val="007D35E0"/>
    <w:pPr>
      <w:numPr>
        <w:numId w:val="2"/>
      </w:numPr>
    </w:pPr>
    <w:rPr>
      <w:rFonts w:ascii="Arial" w:hAnsi="Arial"/>
      <w:szCs w:val="20"/>
    </w:rPr>
  </w:style>
  <w:style w:type="paragraph" w:styleId="41">
    <w:name w:val="List Bullet 4"/>
    <w:basedOn w:val="ab"/>
    <w:uiPriority w:val="99"/>
    <w:unhideWhenUsed/>
    <w:rsid w:val="007D35E0"/>
    <w:pPr>
      <w:numPr>
        <w:numId w:val="3"/>
      </w:numPr>
      <w:contextualSpacing/>
    </w:pPr>
    <w:rPr>
      <w:sz w:val="20"/>
      <w:szCs w:val="20"/>
    </w:rPr>
  </w:style>
  <w:style w:type="paragraph" w:styleId="26">
    <w:name w:val="List Number 2"/>
    <w:basedOn w:val="ab"/>
    <w:uiPriority w:val="99"/>
    <w:unhideWhenUsed/>
    <w:rsid w:val="007D35E0"/>
    <w:pPr>
      <w:tabs>
        <w:tab w:val="num" w:pos="432"/>
      </w:tabs>
      <w:ind w:left="432" w:hanging="432"/>
    </w:pPr>
  </w:style>
  <w:style w:type="character" w:customStyle="1" w:styleId="affffffd">
    <w:name w:val="Заголовок Знак"/>
    <w:aliases w:val="Название Знак1"/>
    <w:basedOn w:val="ac"/>
    <w:link w:val="34e"/>
    <w:uiPriority w:val="10"/>
    <w:qFormat/>
    <w:rsid w:val="007D35E0"/>
    <w:rPr>
      <w:rFonts w:asciiTheme="majorHAnsi" w:eastAsiaTheme="majorEastAsia" w:hAnsiTheme="majorHAnsi" w:cstheme="majorBidi"/>
      <w:spacing w:val="-10"/>
      <w:kern w:val="28"/>
      <w:sz w:val="56"/>
      <w:szCs w:val="56"/>
    </w:rPr>
  </w:style>
  <w:style w:type="paragraph" w:styleId="affffffe">
    <w:name w:val="Body Text"/>
    <w:aliases w:val="body text"/>
    <w:basedOn w:val="ab"/>
    <w:link w:val="19"/>
    <w:uiPriority w:val="99"/>
    <w:semiHidden/>
    <w:unhideWhenUsed/>
    <w:rsid w:val="007D35E0"/>
    <w:pPr>
      <w:spacing w:after="120"/>
    </w:pPr>
    <w:rPr>
      <w:szCs w:val="20"/>
    </w:rPr>
  </w:style>
  <w:style w:type="character" w:customStyle="1" w:styleId="afffffff">
    <w:name w:val="Основной текст Знак"/>
    <w:aliases w:val="body text Знак"/>
    <w:basedOn w:val="ac"/>
    <w:qFormat/>
    <w:rsid w:val="007D35E0"/>
  </w:style>
  <w:style w:type="paragraph" w:styleId="afffffff0">
    <w:name w:val="Body Text Indent"/>
    <w:basedOn w:val="ab"/>
    <w:link w:val="afffffff1"/>
    <w:uiPriority w:val="99"/>
    <w:unhideWhenUsed/>
    <w:rsid w:val="007D35E0"/>
    <w:pPr>
      <w:spacing w:after="120" w:line="276" w:lineRule="auto"/>
      <w:ind w:left="283"/>
    </w:pPr>
    <w:rPr>
      <w:rFonts w:ascii="Calibri" w:hAnsi="Calibri"/>
    </w:rPr>
  </w:style>
  <w:style w:type="character" w:customStyle="1" w:styleId="afffffff1">
    <w:name w:val="Основной текст с отступом Знак"/>
    <w:basedOn w:val="ac"/>
    <w:link w:val="afffffff0"/>
    <w:uiPriority w:val="99"/>
    <w:rsid w:val="007D35E0"/>
    <w:rPr>
      <w:rFonts w:ascii="Calibri" w:hAnsi="Calibri"/>
      <w:sz w:val="22"/>
      <w:szCs w:val="22"/>
      <w:lang w:eastAsia="en-US"/>
    </w:rPr>
  </w:style>
  <w:style w:type="character" w:customStyle="1" w:styleId="af2">
    <w:name w:val="Подзаголовок Знак"/>
    <w:basedOn w:val="ac"/>
    <w:link w:val="af1"/>
    <w:uiPriority w:val="11"/>
    <w:qFormat/>
    <w:rsid w:val="007D35E0"/>
    <w:rPr>
      <w:rFonts w:ascii="Arial" w:eastAsia="Arial" w:hAnsi="Arial" w:cs="Arial"/>
      <w:b/>
      <w:smallCaps/>
      <w:sz w:val="32"/>
      <w:szCs w:val="32"/>
    </w:rPr>
  </w:style>
  <w:style w:type="paragraph" w:styleId="afffffff2">
    <w:name w:val="Body Text First Indent"/>
    <w:basedOn w:val="affffffe"/>
    <w:link w:val="afffffff3"/>
    <w:uiPriority w:val="99"/>
    <w:semiHidden/>
    <w:unhideWhenUsed/>
    <w:rsid w:val="007D35E0"/>
    <w:pPr>
      <w:spacing w:after="0"/>
      <w:ind w:firstLine="360"/>
    </w:pPr>
    <w:rPr>
      <w:szCs w:val="24"/>
    </w:rPr>
  </w:style>
  <w:style w:type="character" w:customStyle="1" w:styleId="afffffff3">
    <w:name w:val="Красная строка Знак"/>
    <w:basedOn w:val="afffffff"/>
    <w:link w:val="afffffff2"/>
    <w:uiPriority w:val="99"/>
    <w:semiHidden/>
    <w:rsid w:val="007D35E0"/>
  </w:style>
  <w:style w:type="paragraph" w:styleId="27">
    <w:name w:val="Body Text 2"/>
    <w:basedOn w:val="ab"/>
    <w:link w:val="28"/>
    <w:uiPriority w:val="99"/>
    <w:unhideWhenUsed/>
    <w:rsid w:val="007D35E0"/>
    <w:pPr>
      <w:spacing w:after="120" w:line="480" w:lineRule="auto"/>
    </w:pPr>
  </w:style>
  <w:style w:type="character" w:customStyle="1" w:styleId="28">
    <w:name w:val="Основной текст 2 Знак"/>
    <w:basedOn w:val="ac"/>
    <w:link w:val="27"/>
    <w:uiPriority w:val="99"/>
    <w:rsid w:val="007D35E0"/>
  </w:style>
  <w:style w:type="paragraph" w:styleId="33">
    <w:name w:val="Body Text 3"/>
    <w:basedOn w:val="ab"/>
    <w:link w:val="35"/>
    <w:uiPriority w:val="99"/>
    <w:unhideWhenUsed/>
    <w:rsid w:val="007D35E0"/>
    <w:pPr>
      <w:spacing w:after="120" w:line="256" w:lineRule="auto"/>
    </w:pPr>
    <w:rPr>
      <w:rFonts w:ascii="Calibri" w:eastAsia="Calibri" w:hAnsi="Calibri"/>
      <w:sz w:val="16"/>
      <w:szCs w:val="16"/>
    </w:rPr>
  </w:style>
  <w:style w:type="character" w:customStyle="1" w:styleId="35">
    <w:name w:val="Основной текст 3 Знак"/>
    <w:basedOn w:val="ac"/>
    <w:link w:val="33"/>
    <w:uiPriority w:val="99"/>
    <w:rsid w:val="007D35E0"/>
    <w:rPr>
      <w:rFonts w:ascii="Calibri" w:eastAsia="Calibri" w:hAnsi="Calibri"/>
      <w:sz w:val="16"/>
      <w:szCs w:val="16"/>
    </w:rPr>
  </w:style>
  <w:style w:type="paragraph" w:styleId="29">
    <w:name w:val="Body Text Indent 2"/>
    <w:basedOn w:val="ab"/>
    <w:link w:val="2a"/>
    <w:uiPriority w:val="99"/>
    <w:unhideWhenUsed/>
    <w:qFormat/>
    <w:rsid w:val="007D35E0"/>
    <w:pPr>
      <w:spacing w:after="120" w:line="480" w:lineRule="auto"/>
      <w:ind w:left="283"/>
    </w:pPr>
  </w:style>
  <w:style w:type="character" w:customStyle="1" w:styleId="2a">
    <w:name w:val="Основной текст с отступом 2 Знак"/>
    <w:basedOn w:val="ac"/>
    <w:link w:val="29"/>
    <w:uiPriority w:val="99"/>
    <w:qFormat/>
    <w:rsid w:val="007D35E0"/>
  </w:style>
  <w:style w:type="paragraph" w:styleId="36">
    <w:name w:val="Body Text Indent 3"/>
    <w:basedOn w:val="ab"/>
    <w:link w:val="37"/>
    <w:uiPriority w:val="99"/>
    <w:unhideWhenUsed/>
    <w:rsid w:val="007D35E0"/>
    <w:pPr>
      <w:spacing w:after="120"/>
      <w:ind w:left="283"/>
    </w:pPr>
    <w:rPr>
      <w:sz w:val="16"/>
      <w:szCs w:val="16"/>
    </w:rPr>
  </w:style>
  <w:style w:type="character" w:customStyle="1" w:styleId="37">
    <w:name w:val="Основной текст с отступом 3 Знак"/>
    <w:basedOn w:val="ac"/>
    <w:link w:val="36"/>
    <w:uiPriority w:val="99"/>
    <w:rsid w:val="007D35E0"/>
    <w:rPr>
      <w:sz w:val="16"/>
      <w:szCs w:val="16"/>
    </w:rPr>
  </w:style>
  <w:style w:type="paragraph" w:styleId="afffffff4">
    <w:name w:val="Document Map"/>
    <w:basedOn w:val="ab"/>
    <w:link w:val="1a"/>
    <w:unhideWhenUsed/>
    <w:qFormat/>
    <w:rsid w:val="007D35E0"/>
    <w:pPr>
      <w:tabs>
        <w:tab w:val="left" w:pos="851"/>
      </w:tabs>
      <w:spacing w:before="60" w:after="60" w:line="276" w:lineRule="auto"/>
      <w:ind w:firstLine="851"/>
      <w:jc w:val="both"/>
    </w:pPr>
    <w:rPr>
      <w:rFonts w:ascii="Tahoma" w:eastAsia="ヒラギノ角ゴ Pro W3" w:hAnsi="Tahoma"/>
      <w:color w:val="000000"/>
      <w:sz w:val="20"/>
      <w:szCs w:val="20"/>
    </w:rPr>
  </w:style>
  <w:style w:type="character" w:customStyle="1" w:styleId="afffffff5">
    <w:name w:val="Схема документа Знак"/>
    <w:basedOn w:val="ac"/>
    <w:qFormat/>
    <w:rsid w:val="007D35E0"/>
    <w:rPr>
      <w:rFonts w:ascii="Segoe UI" w:hAnsi="Segoe UI" w:cs="Segoe UI"/>
      <w:sz w:val="16"/>
      <w:szCs w:val="16"/>
    </w:rPr>
  </w:style>
  <w:style w:type="paragraph" w:styleId="afffffff6">
    <w:name w:val="Plain Text"/>
    <w:basedOn w:val="ab"/>
    <w:link w:val="afffffff7"/>
    <w:unhideWhenUsed/>
    <w:rsid w:val="007D35E0"/>
    <w:pPr>
      <w:widowControl w:val="0"/>
    </w:pPr>
    <w:rPr>
      <w:rFonts w:ascii="Courier New" w:eastAsia="Calibri" w:hAnsi="Courier New"/>
      <w:sz w:val="20"/>
      <w:szCs w:val="20"/>
    </w:rPr>
  </w:style>
  <w:style w:type="character" w:customStyle="1" w:styleId="afffffff7">
    <w:name w:val="Текст Знак"/>
    <w:basedOn w:val="ac"/>
    <w:link w:val="afffffff6"/>
    <w:uiPriority w:val="99"/>
    <w:rsid w:val="007D35E0"/>
    <w:rPr>
      <w:rFonts w:ascii="Courier New" w:eastAsia="Calibri" w:hAnsi="Courier New"/>
      <w:sz w:val="20"/>
      <w:szCs w:val="20"/>
    </w:rPr>
  </w:style>
  <w:style w:type="paragraph" w:styleId="afffffff8">
    <w:name w:val="Balloon Text"/>
    <w:basedOn w:val="ab"/>
    <w:link w:val="1b"/>
    <w:uiPriority w:val="99"/>
    <w:unhideWhenUsed/>
    <w:qFormat/>
    <w:rsid w:val="007D35E0"/>
    <w:rPr>
      <w:rFonts w:ascii="Tahoma" w:hAnsi="Tahoma"/>
      <w:sz w:val="16"/>
      <w:szCs w:val="16"/>
    </w:rPr>
  </w:style>
  <w:style w:type="character" w:customStyle="1" w:styleId="afffffff9">
    <w:name w:val="Текст выноски Знак"/>
    <w:basedOn w:val="ac"/>
    <w:uiPriority w:val="99"/>
    <w:qFormat/>
    <w:rsid w:val="007D35E0"/>
    <w:rPr>
      <w:rFonts w:ascii="Segoe UI" w:hAnsi="Segoe UI" w:cs="Segoe UI"/>
      <w:sz w:val="18"/>
      <w:szCs w:val="18"/>
    </w:rPr>
  </w:style>
  <w:style w:type="character" w:customStyle="1" w:styleId="afffffffa">
    <w:name w:val="Без интервала Знак"/>
    <w:aliases w:val="Отступ Знак"/>
    <w:link w:val="afffffffb"/>
    <w:uiPriority w:val="1"/>
    <w:qFormat/>
    <w:locked/>
    <w:rsid w:val="007D35E0"/>
    <w:rPr>
      <w:rFonts w:eastAsiaTheme="minorHAnsi" w:cstheme="minorBidi"/>
      <w:sz w:val="26"/>
      <w:szCs w:val="22"/>
      <w:lang w:eastAsia="en-US"/>
    </w:rPr>
  </w:style>
  <w:style w:type="paragraph" w:styleId="afffffffb">
    <w:name w:val="No Spacing"/>
    <w:aliases w:val="Отступ"/>
    <w:link w:val="afffffffa"/>
    <w:uiPriority w:val="1"/>
    <w:qFormat/>
    <w:rsid w:val="00FB5F0F"/>
    <w:rPr>
      <w:rFonts w:eastAsiaTheme="minorHAnsi" w:cstheme="minorBidi"/>
      <w:sz w:val="26"/>
      <w:szCs w:val="22"/>
      <w:lang w:eastAsia="en-US"/>
    </w:rPr>
  </w:style>
  <w:style w:type="character" w:customStyle="1" w:styleId="afffffffc">
    <w:name w:val="Абзац списка Знак"/>
    <w:aliases w:val="ТЗ список Знак,Абзац списка литеральный Знак,Маркер Знак,Bullet List Знак,FooterText Знак,numbered Знак,Bullet 1 Знак,Use Case List Paragraph Знак,Абзац списка нумерованный Знак,Paragraphe de liste1 Знак,lp1 Знак,Булет1 Знак,4.2.2 Знак"/>
    <w:link w:val="afffffffd"/>
    <w:uiPriority w:val="34"/>
    <w:qFormat/>
    <w:locked/>
    <w:rsid w:val="007D35E0"/>
    <w:rPr>
      <w:rFonts w:eastAsiaTheme="minorHAnsi" w:cstheme="minorBidi"/>
      <w:color w:val="000000" w:themeColor="text1"/>
      <w:szCs w:val="22"/>
      <w:lang w:eastAsia="en-US"/>
    </w:rPr>
  </w:style>
  <w:style w:type="paragraph" w:styleId="afffffffd">
    <w:name w:val="List Paragraph"/>
    <w:aliases w:val="ТЗ список,Абзац списка литеральный,Маркер,Bullet List,FooterText,numbered,Bullet 1,Use Case List Paragraph,Абзац списка нумерованный,Paragraphe de liste1,lp1,Булет1,1Булет,it_List1,GOST_TableList,Шаг сценария,List Paragraph,Таблицы,4.2.2,UL"/>
    <w:basedOn w:val="ab"/>
    <w:link w:val="afffffffc"/>
    <w:uiPriority w:val="34"/>
    <w:qFormat/>
    <w:rsid w:val="00FB5F0F"/>
    <w:pPr>
      <w:ind w:left="720"/>
      <w:contextualSpacing/>
    </w:pPr>
    <w:rPr>
      <w:rFonts w:ascii="Times New Roman" w:hAnsi="Times New Roman"/>
      <w:color w:val="000000" w:themeColor="text1"/>
      <w:sz w:val="24"/>
    </w:rPr>
  </w:style>
  <w:style w:type="paragraph" w:styleId="2b">
    <w:name w:val="Quote"/>
    <w:basedOn w:val="ab"/>
    <w:link w:val="210"/>
    <w:uiPriority w:val="29"/>
    <w:qFormat/>
    <w:rsid w:val="007D35E0"/>
    <w:pPr>
      <w:tabs>
        <w:tab w:val="left" w:pos="851"/>
      </w:tabs>
      <w:spacing w:before="60" w:after="60" w:line="276" w:lineRule="auto"/>
      <w:ind w:firstLine="851"/>
      <w:jc w:val="both"/>
    </w:pPr>
    <w:rPr>
      <w:rFonts w:eastAsia="ヒラギノ角ゴ Pro W3"/>
      <w:i/>
      <w:iCs/>
      <w:color w:val="000000"/>
    </w:rPr>
  </w:style>
  <w:style w:type="character" w:customStyle="1" w:styleId="2c">
    <w:name w:val="Цитата 2 Знак"/>
    <w:basedOn w:val="ac"/>
    <w:uiPriority w:val="29"/>
    <w:rsid w:val="007D35E0"/>
    <w:rPr>
      <w:i/>
      <w:iCs/>
      <w:color w:val="404040" w:themeColor="text1" w:themeTint="BF"/>
    </w:rPr>
  </w:style>
  <w:style w:type="paragraph" w:styleId="afffffffe">
    <w:name w:val="Intense Quote"/>
    <w:basedOn w:val="ab"/>
    <w:next w:val="ab"/>
    <w:link w:val="affffffff"/>
    <w:uiPriority w:val="30"/>
    <w:qFormat/>
    <w:rsid w:val="007D35E0"/>
    <w:pPr>
      <w:pBdr>
        <w:top w:val="single" w:sz="4" w:space="5" w:color="FFFFFF"/>
        <w:left w:val="single" w:sz="4" w:space="10" w:color="FFFFFF"/>
        <w:bottom w:val="single" w:sz="4" w:space="5" w:color="FFFFFF"/>
        <w:right w:val="single" w:sz="4" w:space="10" w:color="FFFFFF"/>
      </w:pBdr>
      <w:shd w:val="clear" w:color="auto" w:fill="F2F2F2"/>
      <w:ind w:left="720" w:right="720"/>
    </w:pPr>
    <w:rPr>
      <w:i/>
      <w:szCs w:val="20"/>
    </w:rPr>
  </w:style>
  <w:style w:type="character" w:customStyle="1" w:styleId="affffffff">
    <w:name w:val="Выделенная цитата Знак"/>
    <w:basedOn w:val="ac"/>
    <w:link w:val="afffffffe"/>
    <w:uiPriority w:val="30"/>
    <w:rsid w:val="007D35E0"/>
    <w:rPr>
      <w:i/>
      <w:szCs w:val="20"/>
      <w:shd w:val="clear" w:color="auto" w:fill="F2F2F2"/>
    </w:rPr>
  </w:style>
  <w:style w:type="paragraph" w:styleId="affffffff0">
    <w:name w:val="TOC Heading"/>
    <w:basedOn w:val="12"/>
    <w:next w:val="ab"/>
    <w:uiPriority w:val="39"/>
    <w:unhideWhenUsed/>
    <w:qFormat/>
    <w:rsid w:val="00557404"/>
    <w:pPr>
      <w:numPr>
        <w:numId w:val="0"/>
      </w:numPr>
      <w:spacing w:after="0"/>
      <w:jc w:val="center"/>
      <w:outlineLvl w:val="9"/>
    </w:pPr>
    <w:rPr>
      <w:bCs/>
      <w:sz w:val="30"/>
      <w:szCs w:val="28"/>
    </w:rPr>
  </w:style>
  <w:style w:type="paragraph" w:customStyle="1" w:styleId="34d">
    <w:name w:val="34_Абзац_Обычный"/>
    <w:link w:val="34f"/>
    <w:qFormat/>
    <w:rsid w:val="00FB5F0F"/>
    <w:pPr>
      <w:spacing w:line="360" w:lineRule="auto"/>
      <w:ind w:firstLine="720"/>
      <w:jc w:val="both"/>
    </w:pPr>
    <w:rPr>
      <w:sz w:val="26"/>
      <w:szCs w:val="20"/>
      <w:lang w:eastAsia="x-none"/>
    </w:rPr>
  </w:style>
  <w:style w:type="character" w:customStyle="1" w:styleId="34f">
    <w:name w:val="34_Абзац_Обычный Знак"/>
    <w:link w:val="34d"/>
    <w:locked/>
    <w:rsid w:val="00FB5F0F"/>
    <w:rPr>
      <w:sz w:val="26"/>
      <w:szCs w:val="20"/>
      <w:lang w:eastAsia="x-none"/>
    </w:rPr>
  </w:style>
  <w:style w:type="paragraph" w:customStyle="1" w:styleId="34f0">
    <w:name w:val="34_Заголовок_Приложение_Тип"/>
    <w:basedOn w:val="34d"/>
    <w:next w:val="3418"/>
    <w:qFormat/>
    <w:rsid w:val="00FB5F0F"/>
    <w:pPr>
      <w:keepNext/>
      <w:keepLines/>
      <w:spacing w:after="240"/>
      <w:ind w:firstLine="0"/>
      <w:jc w:val="center"/>
    </w:pPr>
    <w:rPr>
      <w:color w:val="000000" w:themeColor="text1"/>
    </w:rPr>
  </w:style>
  <w:style w:type="paragraph" w:customStyle="1" w:styleId="3410">
    <w:name w:val="34_Заголовок_1_Приложение"/>
    <w:basedOn w:val="34d"/>
    <w:next w:val="ab"/>
    <w:qFormat/>
    <w:rsid w:val="00FB5F0F"/>
    <w:pPr>
      <w:pageBreakBefore/>
      <w:numPr>
        <w:numId w:val="35"/>
      </w:numPr>
      <w:spacing w:after="240"/>
      <w:jc w:val="center"/>
      <w:outlineLvl w:val="0"/>
    </w:pPr>
    <w:rPr>
      <w:b/>
      <w:color w:val="000000" w:themeColor="text1"/>
      <w:sz w:val="32"/>
      <w:szCs w:val="28"/>
    </w:rPr>
  </w:style>
  <w:style w:type="paragraph" w:customStyle="1" w:styleId="3420">
    <w:name w:val="34_Заголовок_2_Приложение"/>
    <w:basedOn w:val="34d"/>
    <w:next w:val="34d"/>
    <w:rsid w:val="00FB5F0F"/>
    <w:pPr>
      <w:keepNext/>
      <w:keepLines/>
      <w:numPr>
        <w:ilvl w:val="1"/>
        <w:numId w:val="35"/>
      </w:numPr>
      <w:spacing w:before="480" w:after="240"/>
      <w:outlineLvl w:val="1"/>
    </w:pPr>
    <w:rPr>
      <w:b/>
      <w:sz w:val="30"/>
      <w:szCs w:val="24"/>
    </w:rPr>
  </w:style>
  <w:style w:type="paragraph" w:customStyle="1" w:styleId="343">
    <w:name w:val="34_Заголовок_3_Приложение"/>
    <w:basedOn w:val="34d"/>
    <w:next w:val="34d"/>
    <w:rsid w:val="00FB5F0F"/>
    <w:pPr>
      <w:keepNext/>
      <w:keepLines/>
      <w:numPr>
        <w:ilvl w:val="2"/>
        <w:numId w:val="35"/>
      </w:numPr>
      <w:spacing w:before="480" w:after="240"/>
      <w:outlineLvl w:val="2"/>
    </w:pPr>
    <w:rPr>
      <w:b/>
      <w:sz w:val="28"/>
      <w:szCs w:val="22"/>
    </w:rPr>
  </w:style>
  <w:style w:type="paragraph" w:customStyle="1" w:styleId="34c">
    <w:name w:val="34_Список_Библиография"/>
    <w:basedOn w:val="34d"/>
    <w:rsid w:val="007D35E0"/>
    <w:pPr>
      <w:numPr>
        <w:numId w:val="4"/>
      </w:numPr>
      <w:tabs>
        <w:tab w:val="clear" w:pos="1191"/>
      </w:tabs>
      <w:ind w:left="360" w:hanging="360"/>
    </w:pPr>
    <w:rPr>
      <w:bCs/>
      <w:szCs w:val="28"/>
    </w:rPr>
  </w:style>
  <w:style w:type="paragraph" w:customStyle="1" w:styleId="34f1">
    <w:name w:val="34_ЛУ_Название"/>
    <w:basedOn w:val="34d"/>
    <w:rsid w:val="007D35E0"/>
    <w:pPr>
      <w:spacing w:before="20" w:after="120"/>
      <w:ind w:firstLine="0"/>
      <w:jc w:val="center"/>
    </w:pPr>
    <w:rPr>
      <w:rFonts w:ascii="Arial" w:hAnsi="Arial"/>
      <w:b/>
      <w:sz w:val="32"/>
      <w:szCs w:val="28"/>
    </w:rPr>
  </w:style>
  <w:style w:type="paragraph" w:customStyle="1" w:styleId="34f2">
    <w:name w:val="34_ЛУ_Подпись"/>
    <w:basedOn w:val="34d"/>
    <w:rsid w:val="007D35E0"/>
    <w:pPr>
      <w:spacing w:before="20" w:after="120" w:line="240" w:lineRule="auto"/>
      <w:ind w:firstLine="0"/>
      <w:jc w:val="left"/>
    </w:pPr>
    <w:rPr>
      <w:sz w:val="22"/>
    </w:rPr>
  </w:style>
  <w:style w:type="character" w:customStyle="1" w:styleId="3419">
    <w:name w:val="34_Заголовок_1_Дополнительный Знак"/>
    <w:link w:val="341a"/>
    <w:locked/>
    <w:rsid w:val="007D35E0"/>
    <w:rPr>
      <w:rFonts w:ascii="Arial" w:hAnsi="Arial"/>
      <w:b/>
      <w:sz w:val="36"/>
      <w:szCs w:val="20"/>
    </w:rPr>
  </w:style>
  <w:style w:type="paragraph" w:customStyle="1" w:styleId="341a">
    <w:name w:val="34_Заголовок_1_Дополнительный"/>
    <w:basedOn w:val="34d"/>
    <w:next w:val="34d"/>
    <w:link w:val="3419"/>
    <w:qFormat/>
    <w:rsid w:val="007D35E0"/>
    <w:pPr>
      <w:keepNext/>
      <w:keepLines/>
      <w:pageBreakBefore/>
      <w:spacing w:after="240"/>
      <w:ind w:firstLine="0"/>
      <w:jc w:val="center"/>
    </w:pPr>
    <w:rPr>
      <w:rFonts w:ascii="Arial" w:hAnsi="Arial"/>
      <w:b/>
      <w:sz w:val="36"/>
    </w:rPr>
  </w:style>
  <w:style w:type="paragraph" w:customStyle="1" w:styleId="34f3">
    <w:name w:val="34_Пример"/>
    <w:basedOn w:val="34d"/>
    <w:rsid w:val="00FB5F0F"/>
    <w:pPr>
      <w:spacing w:before="360" w:after="360"/>
      <w:ind w:left="720" w:firstLine="0"/>
      <w:contextualSpacing/>
    </w:pPr>
    <w:rPr>
      <w:sz w:val="24"/>
    </w:rPr>
  </w:style>
  <w:style w:type="paragraph" w:customStyle="1" w:styleId="34f4">
    <w:name w:val="34_Рисунок_Название"/>
    <w:basedOn w:val="34d"/>
    <w:next w:val="34d"/>
    <w:uiPriority w:val="99"/>
    <w:qFormat/>
    <w:rsid w:val="00FB5F0F"/>
    <w:pPr>
      <w:keepLines/>
      <w:spacing w:before="120" w:after="360"/>
      <w:ind w:firstLine="0"/>
      <w:jc w:val="center"/>
    </w:pPr>
    <w:rPr>
      <w:rFonts w:cs="Arial"/>
    </w:rPr>
  </w:style>
  <w:style w:type="paragraph" w:customStyle="1" w:styleId="34f5">
    <w:name w:val="34_Рисунок_Изображение"/>
    <w:basedOn w:val="34d"/>
    <w:next w:val="34f4"/>
    <w:uiPriority w:val="99"/>
    <w:qFormat/>
    <w:rsid w:val="00FB5F0F"/>
    <w:pPr>
      <w:keepNext/>
      <w:spacing w:before="360"/>
      <w:ind w:firstLine="0"/>
      <w:jc w:val="center"/>
    </w:pPr>
  </w:style>
  <w:style w:type="character" w:customStyle="1" w:styleId="3426">
    <w:name w:val="34_Список_Марк_2 Знак"/>
    <w:link w:val="3424"/>
    <w:locked/>
    <w:rsid w:val="00FB5F0F"/>
    <w:rPr>
      <w:sz w:val="26"/>
      <w:szCs w:val="20"/>
      <w:lang w:eastAsia="x-none"/>
    </w:rPr>
  </w:style>
  <w:style w:type="paragraph" w:customStyle="1" w:styleId="3424">
    <w:name w:val="34_Список_Марк_2"/>
    <w:basedOn w:val="34d"/>
    <w:link w:val="3426"/>
    <w:qFormat/>
    <w:rsid w:val="00FB5F0F"/>
    <w:pPr>
      <w:numPr>
        <w:ilvl w:val="1"/>
        <w:numId w:val="36"/>
      </w:numPr>
    </w:pPr>
  </w:style>
  <w:style w:type="paragraph" w:customStyle="1" w:styleId="34f6">
    <w:name w:val="34_Врезка_Примечание"/>
    <w:basedOn w:val="34d"/>
    <w:next w:val="34d"/>
    <w:qFormat/>
    <w:rsid w:val="007D35E0"/>
    <w:pPr>
      <w:keepLines/>
      <w:spacing w:before="360" w:after="360"/>
      <w:ind w:left="720" w:firstLine="0"/>
    </w:pPr>
  </w:style>
  <w:style w:type="character" w:customStyle="1" w:styleId="341b">
    <w:name w:val="34_Список_Марк_1 Знак"/>
    <w:link w:val="3415"/>
    <w:locked/>
    <w:rsid w:val="00EE70E4"/>
    <w:rPr>
      <w:sz w:val="26"/>
      <w:szCs w:val="20"/>
      <w:lang w:eastAsia="x-none"/>
    </w:rPr>
  </w:style>
  <w:style w:type="paragraph" w:customStyle="1" w:styleId="3415">
    <w:name w:val="34_Список_Марк_1"/>
    <w:basedOn w:val="34d"/>
    <w:link w:val="341b"/>
    <w:qFormat/>
    <w:rsid w:val="00EE70E4"/>
    <w:pPr>
      <w:numPr>
        <w:numId w:val="36"/>
      </w:numPr>
      <w:tabs>
        <w:tab w:val="left" w:pos="993"/>
      </w:tabs>
    </w:pPr>
  </w:style>
  <w:style w:type="character" w:customStyle="1" w:styleId="341c">
    <w:name w:val="34_Список_Нум_1 Знак"/>
    <w:link w:val="341"/>
    <w:locked/>
    <w:rsid w:val="00FB5F0F"/>
    <w:rPr>
      <w:sz w:val="26"/>
      <w:szCs w:val="20"/>
      <w:lang w:eastAsia="x-none"/>
    </w:rPr>
  </w:style>
  <w:style w:type="paragraph" w:customStyle="1" w:styleId="341">
    <w:name w:val="34_Список_Нум_1"/>
    <w:basedOn w:val="34d"/>
    <w:link w:val="341c"/>
    <w:qFormat/>
    <w:rsid w:val="00FB5F0F"/>
    <w:pPr>
      <w:numPr>
        <w:numId w:val="37"/>
      </w:numPr>
    </w:pPr>
  </w:style>
  <w:style w:type="character" w:customStyle="1" w:styleId="3427">
    <w:name w:val="34_Список_Нум_2 Знак"/>
    <w:basedOn w:val="ac"/>
    <w:link w:val="342"/>
    <w:locked/>
    <w:rsid w:val="00EF287C"/>
    <w:rPr>
      <w:sz w:val="26"/>
      <w:szCs w:val="20"/>
      <w:lang w:eastAsia="x-none"/>
    </w:rPr>
  </w:style>
  <w:style w:type="paragraph" w:customStyle="1" w:styleId="342">
    <w:name w:val="34_Список_Нум_2"/>
    <w:basedOn w:val="34d"/>
    <w:link w:val="3427"/>
    <w:qFormat/>
    <w:rsid w:val="00EF287C"/>
    <w:pPr>
      <w:numPr>
        <w:ilvl w:val="1"/>
        <w:numId w:val="37"/>
      </w:numPr>
    </w:pPr>
  </w:style>
  <w:style w:type="character" w:customStyle="1" w:styleId="34f7">
    <w:name w:val="34_Список_Нум_Вводная_фраза Знак"/>
    <w:basedOn w:val="34f"/>
    <w:link w:val="34f8"/>
    <w:locked/>
    <w:rsid w:val="00FB5F0F"/>
    <w:rPr>
      <w:sz w:val="26"/>
      <w:szCs w:val="20"/>
      <w:lang w:eastAsia="x-none"/>
    </w:rPr>
  </w:style>
  <w:style w:type="paragraph" w:customStyle="1" w:styleId="34f8">
    <w:name w:val="34_Список_Нум_Вводная_фраза"/>
    <w:basedOn w:val="34d"/>
    <w:next w:val="341"/>
    <w:link w:val="34f7"/>
    <w:qFormat/>
    <w:rsid w:val="00FB5F0F"/>
    <w:pPr>
      <w:keepNext/>
    </w:pPr>
  </w:style>
  <w:style w:type="character" w:customStyle="1" w:styleId="34f9">
    <w:name w:val="34_Рамка_Основной Знак"/>
    <w:link w:val="34fa"/>
    <w:locked/>
    <w:rsid w:val="007D35E0"/>
    <w:rPr>
      <w:sz w:val="18"/>
    </w:rPr>
  </w:style>
  <w:style w:type="paragraph" w:customStyle="1" w:styleId="34fa">
    <w:name w:val="34_Рамка_Основной"/>
    <w:basedOn w:val="34d"/>
    <w:link w:val="34f9"/>
    <w:rsid w:val="007D35E0"/>
    <w:pPr>
      <w:spacing w:line="240" w:lineRule="auto"/>
      <w:ind w:firstLine="0"/>
      <w:jc w:val="center"/>
    </w:pPr>
    <w:rPr>
      <w:sz w:val="18"/>
      <w:szCs w:val="24"/>
    </w:rPr>
  </w:style>
  <w:style w:type="character" w:customStyle="1" w:styleId="34fb">
    <w:name w:val="34_Рамка_Подписи Знак"/>
    <w:link w:val="34fc"/>
    <w:locked/>
    <w:rsid w:val="007D35E0"/>
    <w:rPr>
      <w:i/>
      <w:sz w:val="18"/>
      <w:szCs w:val="18"/>
      <w:lang w:val="en-US"/>
    </w:rPr>
  </w:style>
  <w:style w:type="paragraph" w:customStyle="1" w:styleId="34fc">
    <w:name w:val="34_Рамка_Подписи"/>
    <w:basedOn w:val="34fa"/>
    <w:link w:val="34fb"/>
    <w:rsid w:val="007D35E0"/>
    <w:pPr>
      <w:tabs>
        <w:tab w:val="left" w:pos="284"/>
      </w:tabs>
      <w:spacing w:before="20"/>
    </w:pPr>
    <w:rPr>
      <w:i/>
      <w:szCs w:val="18"/>
      <w:lang w:val="en-US"/>
    </w:rPr>
  </w:style>
  <w:style w:type="paragraph" w:customStyle="1" w:styleId="34fd">
    <w:name w:val="34_Таблица_Основной"/>
    <w:basedOn w:val="34d"/>
    <w:qFormat/>
    <w:rsid w:val="00FB5F0F"/>
    <w:pPr>
      <w:spacing w:line="240" w:lineRule="auto"/>
      <w:ind w:firstLine="0"/>
    </w:pPr>
    <w:rPr>
      <w:color w:val="000000" w:themeColor="text1"/>
      <w:sz w:val="24"/>
    </w:rPr>
  </w:style>
  <w:style w:type="character" w:customStyle="1" w:styleId="34fe">
    <w:name w:val="34_Таблица_Шапка Знак"/>
    <w:basedOn w:val="ac"/>
    <w:link w:val="34ff"/>
    <w:locked/>
    <w:rsid w:val="00FB5F0F"/>
    <w:rPr>
      <w:b/>
      <w:color w:val="000000" w:themeColor="text1"/>
      <w:szCs w:val="20"/>
      <w:lang w:eastAsia="x-none"/>
    </w:rPr>
  </w:style>
  <w:style w:type="paragraph" w:customStyle="1" w:styleId="34ff">
    <w:name w:val="34_Таблица_Шапка"/>
    <w:basedOn w:val="34fd"/>
    <w:link w:val="34fe"/>
    <w:qFormat/>
    <w:rsid w:val="00FB5F0F"/>
    <w:pPr>
      <w:keepNext/>
      <w:keepLines/>
      <w:spacing w:before="60" w:after="60"/>
      <w:jc w:val="center"/>
    </w:pPr>
    <w:rPr>
      <w:b/>
    </w:rPr>
  </w:style>
  <w:style w:type="paragraph" w:customStyle="1" w:styleId="34ff0">
    <w:name w:val="34_Таблица_Заголовок"/>
    <w:basedOn w:val="34d"/>
    <w:next w:val="ab"/>
    <w:qFormat/>
    <w:rsid w:val="002D7219"/>
    <w:pPr>
      <w:keepNext/>
      <w:keepLines/>
      <w:spacing w:before="360" w:after="120"/>
      <w:ind w:firstLine="0"/>
    </w:pPr>
    <w:rPr>
      <w:szCs w:val="24"/>
    </w:rPr>
  </w:style>
  <w:style w:type="paragraph" w:customStyle="1" w:styleId="34ff1">
    <w:name w:val="34_ТЛ_Основной"/>
    <w:basedOn w:val="ab"/>
    <w:rsid w:val="00FB5F0F"/>
    <w:pPr>
      <w:spacing w:after="0" w:line="360" w:lineRule="auto"/>
      <w:jc w:val="center"/>
    </w:pPr>
    <w:rPr>
      <w:rFonts w:ascii="Times New Roman" w:eastAsia="Times New Roman" w:hAnsi="Times New Roman" w:cs="Arial"/>
      <w:sz w:val="26"/>
      <w:szCs w:val="28"/>
    </w:rPr>
  </w:style>
  <w:style w:type="paragraph" w:customStyle="1" w:styleId="34ff2">
    <w:name w:val="34_ТЛ_Обозначение_документа"/>
    <w:basedOn w:val="34ff1"/>
    <w:next w:val="34ff1"/>
    <w:rsid w:val="00FB5F0F"/>
    <w:pPr>
      <w:spacing w:after="240"/>
    </w:pPr>
    <w:rPr>
      <w:color w:val="000000" w:themeColor="text1"/>
    </w:rPr>
  </w:style>
  <w:style w:type="paragraph" w:customStyle="1" w:styleId="341d">
    <w:name w:val="34_Колонтитул_Ведомость_1я_страница"/>
    <w:basedOn w:val="34d"/>
    <w:rsid w:val="007D35E0"/>
    <w:pPr>
      <w:spacing w:before="1860"/>
    </w:pPr>
  </w:style>
  <w:style w:type="paragraph" w:customStyle="1" w:styleId="34ff3">
    <w:name w:val="34_ТЛ_Название_документа_Сокращенное"/>
    <w:basedOn w:val="34ff1"/>
    <w:next w:val="34ff4"/>
    <w:rsid w:val="00FB5F0F"/>
    <w:rPr>
      <w:b/>
      <w:color w:val="000000" w:themeColor="text1"/>
    </w:rPr>
  </w:style>
  <w:style w:type="paragraph" w:customStyle="1" w:styleId="34ff5">
    <w:name w:val="34_ТЛ_Название_документа_Полное"/>
    <w:basedOn w:val="34ff1"/>
    <w:next w:val="ab"/>
    <w:rsid w:val="00FB5F0F"/>
    <w:rPr>
      <w:b/>
      <w:bCs/>
      <w:caps/>
      <w:color w:val="000000" w:themeColor="text1"/>
      <w:szCs w:val="32"/>
    </w:rPr>
  </w:style>
  <w:style w:type="paragraph" w:customStyle="1" w:styleId="34ff4">
    <w:name w:val="34_ТЛ_Тип_документа"/>
    <w:basedOn w:val="ab"/>
    <w:next w:val="ab"/>
    <w:rsid w:val="00FB5F0F"/>
    <w:pPr>
      <w:spacing w:after="120" w:line="360" w:lineRule="auto"/>
      <w:jc w:val="center"/>
    </w:pPr>
    <w:rPr>
      <w:rFonts w:ascii="Times New Roman" w:eastAsia="Times New Roman" w:hAnsi="Times New Roman" w:cs="Arial"/>
      <w:b/>
      <w:bCs/>
      <w:color w:val="000000" w:themeColor="text1"/>
      <w:sz w:val="26"/>
      <w:szCs w:val="28"/>
    </w:rPr>
  </w:style>
  <w:style w:type="paragraph" w:customStyle="1" w:styleId="34ff6">
    <w:name w:val="34_Подзаголовок"/>
    <w:basedOn w:val="34d"/>
    <w:next w:val="34d"/>
    <w:rsid w:val="007D35E0"/>
    <w:pPr>
      <w:keepNext/>
      <w:keepLines/>
      <w:spacing w:before="480" w:after="240"/>
      <w:ind w:left="720" w:firstLine="0"/>
    </w:pPr>
    <w:rPr>
      <w:rFonts w:ascii="Arial" w:hAnsi="Arial"/>
      <w:b/>
    </w:rPr>
  </w:style>
  <w:style w:type="paragraph" w:customStyle="1" w:styleId="3418">
    <w:name w:val="34_Заголовок_1_Приложение_Название"/>
    <w:basedOn w:val="34d"/>
    <w:next w:val="34d"/>
    <w:qFormat/>
    <w:rsid w:val="00FB5F0F"/>
    <w:pPr>
      <w:keepNext/>
      <w:keepLines/>
      <w:spacing w:after="240"/>
      <w:ind w:firstLine="0"/>
      <w:jc w:val="center"/>
    </w:pPr>
    <w:rPr>
      <w:b/>
      <w:sz w:val="32"/>
      <w:szCs w:val="32"/>
    </w:rPr>
  </w:style>
  <w:style w:type="paragraph" w:customStyle="1" w:styleId="3450">
    <w:name w:val="34_Заголовок_5_Приложение"/>
    <w:basedOn w:val="34d"/>
    <w:next w:val="34d"/>
    <w:rsid w:val="00FB5F0F"/>
    <w:pPr>
      <w:keepNext/>
      <w:keepLines/>
      <w:numPr>
        <w:ilvl w:val="4"/>
        <w:numId w:val="39"/>
      </w:numPr>
      <w:spacing w:before="480" w:after="240"/>
    </w:pPr>
    <w:rPr>
      <w:b/>
    </w:rPr>
  </w:style>
  <w:style w:type="character" w:customStyle="1" w:styleId="3435">
    <w:name w:val="34_Список_Нум_3 Знак"/>
    <w:basedOn w:val="ac"/>
    <w:link w:val="3431"/>
    <w:locked/>
    <w:rsid w:val="00FB5F0F"/>
    <w:rPr>
      <w:sz w:val="26"/>
      <w:lang w:val="en-US" w:eastAsia="x-none"/>
    </w:rPr>
  </w:style>
  <w:style w:type="paragraph" w:customStyle="1" w:styleId="3431">
    <w:name w:val="34_Список_Нум_3"/>
    <w:basedOn w:val="34d"/>
    <w:link w:val="3435"/>
    <w:qFormat/>
    <w:rsid w:val="00FB5F0F"/>
    <w:pPr>
      <w:numPr>
        <w:numId w:val="49"/>
      </w:numPr>
    </w:pPr>
    <w:rPr>
      <w:szCs w:val="24"/>
      <w:lang w:val="en-US"/>
    </w:rPr>
  </w:style>
  <w:style w:type="paragraph" w:customStyle="1" w:styleId="34ff7">
    <w:name w:val="34_Определения"/>
    <w:basedOn w:val="34d"/>
    <w:rsid w:val="007D35E0"/>
    <w:pPr>
      <w:ind w:firstLine="0"/>
      <w:jc w:val="left"/>
    </w:pPr>
  </w:style>
  <w:style w:type="paragraph" w:customStyle="1" w:styleId="34ff8">
    <w:name w:val="34_ЛУ_Подпись_Шапка"/>
    <w:basedOn w:val="34d"/>
    <w:next w:val="34f2"/>
    <w:rsid w:val="007D35E0"/>
    <w:pPr>
      <w:ind w:firstLine="0"/>
      <w:jc w:val="left"/>
    </w:pPr>
    <w:rPr>
      <w:caps/>
      <w:szCs w:val="24"/>
    </w:rPr>
  </w:style>
  <w:style w:type="character" w:customStyle="1" w:styleId="341e">
    <w:name w:val="34_Заголовок_1_Не_включенный_в_оглавление Знак"/>
    <w:basedOn w:val="ac"/>
    <w:link w:val="341f"/>
    <w:locked/>
    <w:rsid w:val="00FB5F0F"/>
    <w:rPr>
      <w:b/>
      <w:color w:val="000000" w:themeColor="text1"/>
      <w:sz w:val="32"/>
      <w:szCs w:val="20"/>
      <w:lang w:eastAsia="x-none"/>
    </w:rPr>
  </w:style>
  <w:style w:type="paragraph" w:customStyle="1" w:styleId="341f">
    <w:name w:val="34_Заголовок_1_Не_включенный_в_оглавление"/>
    <w:basedOn w:val="ab"/>
    <w:next w:val="ab"/>
    <w:link w:val="341e"/>
    <w:qFormat/>
    <w:rsid w:val="00FB5F0F"/>
    <w:pPr>
      <w:keepNext/>
      <w:keepLines/>
      <w:pageBreakBefore/>
      <w:spacing w:after="240" w:line="360" w:lineRule="auto"/>
      <w:jc w:val="center"/>
    </w:pPr>
    <w:rPr>
      <w:rFonts w:ascii="Times New Roman" w:eastAsia="Times New Roman" w:hAnsi="Times New Roman" w:cs="Times New Roman"/>
      <w:b/>
      <w:color w:val="000000" w:themeColor="text1"/>
      <w:sz w:val="32"/>
      <w:szCs w:val="20"/>
      <w:lang w:eastAsia="x-none"/>
    </w:rPr>
  </w:style>
  <w:style w:type="paragraph" w:customStyle="1" w:styleId="341f0">
    <w:name w:val="34_Колонтитул_Нижний_1я_страница"/>
    <w:basedOn w:val="34d"/>
    <w:rsid w:val="007D35E0"/>
    <w:pPr>
      <w:spacing w:before="2320"/>
    </w:pPr>
  </w:style>
  <w:style w:type="paragraph" w:customStyle="1" w:styleId="34ff9">
    <w:name w:val="34_Листинг"/>
    <w:basedOn w:val="34d"/>
    <w:rsid w:val="007D35E0"/>
    <w:pPr>
      <w:tabs>
        <w:tab w:val="left" w:pos="1134"/>
        <w:tab w:val="left" w:pos="1491"/>
      </w:tabs>
      <w:spacing w:before="240" w:after="360"/>
      <w:ind w:left="720" w:firstLine="0"/>
      <w:contextualSpacing/>
      <w:jc w:val="left"/>
    </w:pPr>
    <w:rPr>
      <w:rFonts w:ascii="Courier New" w:hAnsi="Courier New"/>
      <w:sz w:val="20"/>
      <w:lang w:val="en-US"/>
    </w:rPr>
  </w:style>
  <w:style w:type="paragraph" w:customStyle="1" w:styleId="34ffa">
    <w:name w:val="34_Таблица_Боковик"/>
    <w:basedOn w:val="34fd"/>
    <w:rsid w:val="007D35E0"/>
    <w:rPr>
      <w:b/>
    </w:rPr>
  </w:style>
  <w:style w:type="paragraph" w:customStyle="1" w:styleId="344">
    <w:name w:val="34_Заголовок_4_Приложение"/>
    <w:basedOn w:val="34d"/>
    <w:next w:val="34d"/>
    <w:rsid w:val="00FB5F0F"/>
    <w:pPr>
      <w:keepNext/>
      <w:keepLines/>
      <w:numPr>
        <w:ilvl w:val="3"/>
        <w:numId w:val="35"/>
      </w:numPr>
      <w:spacing w:before="480" w:after="240"/>
      <w:outlineLvl w:val="3"/>
    </w:pPr>
    <w:rPr>
      <w:b/>
    </w:rPr>
  </w:style>
  <w:style w:type="character" w:customStyle="1" w:styleId="-0">
    <w:name w:val="Гост-абзац Знак"/>
    <w:link w:val="-1"/>
    <w:locked/>
    <w:rsid w:val="007D35E0"/>
    <w:rPr>
      <w:lang w:val="en-US" w:bidi="en-US"/>
    </w:rPr>
  </w:style>
  <w:style w:type="paragraph" w:customStyle="1" w:styleId="-1">
    <w:name w:val="Гост-абзац"/>
    <w:basedOn w:val="ab"/>
    <w:link w:val="-0"/>
    <w:qFormat/>
    <w:rsid w:val="007D35E0"/>
    <w:pPr>
      <w:spacing w:before="240" w:after="120" w:line="360" w:lineRule="auto"/>
      <w:ind w:left="851" w:firstLine="851"/>
      <w:jc w:val="both"/>
    </w:pPr>
    <w:rPr>
      <w:lang w:val="en-US" w:bidi="en-US"/>
    </w:rPr>
  </w:style>
  <w:style w:type="character" w:customStyle="1" w:styleId="341f1">
    <w:name w:val="34_Таблица_Список_Марк_1 Знак"/>
    <w:basedOn w:val="ac"/>
    <w:link w:val="3411"/>
    <w:locked/>
    <w:rsid w:val="00FB5F0F"/>
    <w:rPr>
      <w:color w:val="000000" w:themeColor="text1"/>
      <w:szCs w:val="20"/>
      <w:lang w:val="x-none" w:eastAsia="x-none"/>
    </w:rPr>
  </w:style>
  <w:style w:type="paragraph" w:customStyle="1" w:styleId="3411">
    <w:name w:val="34_Таблица_Список_Марк_1"/>
    <w:basedOn w:val="34fd"/>
    <w:link w:val="341f1"/>
    <w:rsid w:val="00FB5F0F"/>
    <w:pPr>
      <w:numPr>
        <w:numId w:val="38"/>
      </w:numPr>
    </w:pPr>
    <w:rPr>
      <w:lang w:val="x-none"/>
    </w:rPr>
  </w:style>
  <w:style w:type="character" w:customStyle="1" w:styleId="3436">
    <w:name w:val="34_Список_Марк_3 Знак"/>
    <w:basedOn w:val="34f"/>
    <w:link w:val="3433"/>
    <w:locked/>
    <w:rsid w:val="00FB5F0F"/>
    <w:rPr>
      <w:sz w:val="26"/>
      <w:szCs w:val="20"/>
      <w:lang w:val="en-US" w:eastAsia="x-none"/>
    </w:rPr>
  </w:style>
  <w:style w:type="paragraph" w:customStyle="1" w:styleId="3433">
    <w:name w:val="34_Список_Марк_3"/>
    <w:basedOn w:val="34d"/>
    <w:link w:val="3436"/>
    <w:qFormat/>
    <w:rsid w:val="00FB5F0F"/>
    <w:pPr>
      <w:numPr>
        <w:ilvl w:val="2"/>
        <w:numId w:val="36"/>
      </w:numPr>
    </w:pPr>
    <w:rPr>
      <w:lang w:val="en-US"/>
    </w:rPr>
  </w:style>
  <w:style w:type="paragraph" w:customStyle="1" w:styleId="3423">
    <w:name w:val="34_Таблица_Список_Нум_2"/>
    <w:basedOn w:val="34fd"/>
    <w:rsid w:val="00FB5F0F"/>
    <w:pPr>
      <w:numPr>
        <w:ilvl w:val="1"/>
        <w:numId w:val="47"/>
      </w:numPr>
    </w:pPr>
    <w:rPr>
      <w:lang w:val="x-none"/>
    </w:rPr>
  </w:style>
  <w:style w:type="character" w:customStyle="1" w:styleId="34ffb">
    <w:name w:val="34_Таблица_Список_Абзац Знак"/>
    <w:link w:val="34ffc"/>
    <w:locked/>
    <w:rsid w:val="007D35E0"/>
    <w:rPr>
      <w:lang w:val="en-US"/>
    </w:rPr>
  </w:style>
  <w:style w:type="paragraph" w:customStyle="1" w:styleId="34ffc">
    <w:name w:val="34_Таблица_Список_Абзац"/>
    <w:basedOn w:val="34fd"/>
    <w:link w:val="34ffb"/>
    <w:rsid w:val="007D35E0"/>
    <w:pPr>
      <w:ind w:left="720"/>
    </w:pPr>
    <w:rPr>
      <w:szCs w:val="24"/>
      <w:lang w:val="en-US"/>
    </w:rPr>
  </w:style>
  <w:style w:type="character" w:customStyle="1" w:styleId="3428">
    <w:name w:val="34_Таблица_Список_Марк_2 Знак"/>
    <w:link w:val="3421"/>
    <w:locked/>
    <w:rsid w:val="007D35E0"/>
    <w:rPr>
      <w:color w:val="000000" w:themeColor="text1"/>
      <w:szCs w:val="20"/>
      <w:lang w:val="x-none" w:eastAsia="x-none"/>
    </w:rPr>
  </w:style>
  <w:style w:type="paragraph" w:customStyle="1" w:styleId="3421">
    <w:name w:val="34_Таблица_Список_Марк_2"/>
    <w:basedOn w:val="3411"/>
    <w:link w:val="3428"/>
    <w:qFormat/>
    <w:rsid w:val="00FB5F0F"/>
    <w:pPr>
      <w:numPr>
        <w:ilvl w:val="1"/>
      </w:numPr>
    </w:pPr>
  </w:style>
  <w:style w:type="paragraph" w:customStyle="1" w:styleId="3432">
    <w:name w:val="34_Таблица_Список_Нум_3"/>
    <w:basedOn w:val="3423"/>
    <w:qFormat/>
    <w:rsid w:val="00FB5F0F"/>
    <w:pPr>
      <w:numPr>
        <w:ilvl w:val="2"/>
      </w:numPr>
    </w:pPr>
  </w:style>
  <w:style w:type="paragraph" w:customStyle="1" w:styleId="34ffd">
    <w:name w:val="34_Колонтитул_Номер_страницы"/>
    <w:basedOn w:val="34d"/>
    <w:rsid w:val="00FB5F0F"/>
    <w:pPr>
      <w:spacing w:line="240" w:lineRule="auto"/>
      <w:ind w:firstLine="0"/>
      <w:jc w:val="center"/>
    </w:pPr>
  </w:style>
  <w:style w:type="paragraph" w:customStyle="1" w:styleId="34ffe">
    <w:name w:val="34_Таблица_Сноска"/>
    <w:basedOn w:val="34d"/>
    <w:rsid w:val="007D35E0"/>
    <w:pPr>
      <w:spacing w:before="60" w:after="60" w:line="240" w:lineRule="auto"/>
      <w:ind w:firstLine="284"/>
      <w:contextualSpacing/>
    </w:pPr>
    <w:rPr>
      <w:sz w:val="18"/>
    </w:rPr>
  </w:style>
  <w:style w:type="paragraph" w:customStyle="1" w:styleId="347">
    <w:name w:val="34_Врезка_Примечание_Список"/>
    <w:basedOn w:val="34d"/>
    <w:rsid w:val="007D35E0"/>
    <w:pPr>
      <w:numPr>
        <w:numId w:val="5"/>
      </w:numPr>
      <w:tabs>
        <w:tab w:val="clear" w:pos="1191"/>
      </w:tabs>
      <w:spacing w:after="360"/>
      <w:ind w:left="710" w:firstLine="0"/>
      <w:contextualSpacing/>
    </w:pPr>
  </w:style>
  <w:style w:type="paragraph" w:customStyle="1" w:styleId="34fff">
    <w:name w:val="34_Отбивка_после_таблицы"/>
    <w:basedOn w:val="34d"/>
    <w:next w:val="34d"/>
    <w:qFormat/>
    <w:rsid w:val="007D35E0"/>
    <w:pPr>
      <w:spacing w:after="240"/>
    </w:pPr>
  </w:style>
  <w:style w:type="paragraph" w:customStyle="1" w:styleId="34fff0">
    <w:name w:val="34_Врезка_Примечание_Заголовок"/>
    <w:basedOn w:val="34f6"/>
    <w:next w:val="347"/>
    <w:rsid w:val="007D35E0"/>
    <w:pPr>
      <w:keepNext/>
      <w:spacing w:after="120"/>
    </w:pPr>
    <w:rPr>
      <w:b/>
    </w:rPr>
  </w:style>
  <w:style w:type="paragraph" w:customStyle="1" w:styleId="34">
    <w:name w:val="34_Сноска_Список"/>
    <w:basedOn w:val="34d"/>
    <w:rsid w:val="007D35E0"/>
    <w:pPr>
      <w:numPr>
        <w:numId w:val="6"/>
      </w:numPr>
      <w:tabs>
        <w:tab w:val="clear" w:pos="1361"/>
      </w:tabs>
      <w:spacing w:line="240" w:lineRule="auto"/>
      <w:ind w:left="720" w:hanging="360"/>
      <w:jc w:val="left"/>
    </w:pPr>
    <w:rPr>
      <w:sz w:val="18"/>
    </w:rPr>
  </w:style>
  <w:style w:type="character" w:customStyle="1" w:styleId="341f2">
    <w:name w:val="34_Таблица_Список_Нум_1 Знак"/>
    <w:link w:val="3414"/>
    <w:locked/>
    <w:rsid w:val="007D35E0"/>
    <w:rPr>
      <w:color w:val="000000" w:themeColor="text1"/>
      <w:szCs w:val="20"/>
      <w:lang w:val="x-none" w:eastAsia="x-none"/>
    </w:rPr>
  </w:style>
  <w:style w:type="paragraph" w:customStyle="1" w:styleId="3414">
    <w:name w:val="34_Таблица_Список_Нум_1"/>
    <w:basedOn w:val="3423"/>
    <w:link w:val="341f2"/>
    <w:qFormat/>
    <w:rsid w:val="00FB5F0F"/>
    <w:pPr>
      <w:numPr>
        <w:ilvl w:val="0"/>
      </w:numPr>
    </w:pPr>
  </w:style>
  <w:style w:type="paragraph" w:customStyle="1" w:styleId="34fff1">
    <w:name w:val="34_Отбивка_после_раздела"/>
    <w:basedOn w:val="34d"/>
    <w:qFormat/>
    <w:rsid w:val="00FB5F0F"/>
  </w:style>
  <w:style w:type="paragraph" w:customStyle="1" w:styleId="34fff2">
    <w:name w:val="34_Пример_Заголовок"/>
    <w:basedOn w:val="34f3"/>
    <w:next w:val="34f3"/>
    <w:rsid w:val="007D35E0"/>
    <w:pPr>
      <w:keepNext/>
      <w:spacing w:after="120"/>
    </w:pPr>
    <w:rPr>
      <w:b/>
    </w:rPr>
  </w:style>
  <w:style w:type="character" w:customStyle="1" w:styleId="34fff3">
    <w:name w:val="34_Список_Марк_Вводная_фраза Знак"/>
    <w:basedOn w:val="34f"/>
    <w:link w:val="34fff4"/>
    <w:locked/>
    <w:rsid w:val="00FB5F0F"/>
    <w:rPr>
      <w:sz w:val="26"/>
      <w:szCs w:val="20"/>
      <w:lang w:eastAsia="x-none"/>
    </w:rPr>
  </w:style>
  <w:style w:type="paragraph" w:customStyle="1" w:styleId="34fff4">
    <w:name w:val="34_Список_Марк_Вводная_фраза"/>
    <w:basedOn w:val="34d"/>
    <w:next w:val="ab"/>
    <w:link w:val="34fff3"/>
    <w:qFormat/>
    <w:rsid w:val="00FB5F0F"/>
    <w:pPr>
      <w:keepNext/>
    </w:pPr>
  </w:style>
  <w:style w:type="character" w:customStyle="1" w:styleId="34fff5">
    <w:name w:val="34_Процедура_Шаг Знак"/>
    <w:link w:val="345"/>
    <w:locked/>
    <w:rsid w:val="007D35E0"/>
    <w:rPr>
      <w:sz w:val="26"/>
      <w:lang w:eastAsia="x-none"/>
    </w:rPr>
  </w:style>
  <w:style w:type="paragraph" w:customStyle="1" w:styleId="345">
    <w:name w:val="34_Процедура_Шаг"/>
    <w:basedOn w:val="34d"/>
    <w:link w:val="34fff5"/>
    <w:qFormat/>
    <w:rsid w:val="007D35E0"/>
    <w:pPr>
      <w:numPr>
        <w:numId w:val="7"/>
      </w:numPr>
    </w:pPr>
    <w:rPr>
      <w:szCs w:val="24"/>
    </w:rPr>
  </w:style>
  <w:style w:type="character" w:customStyle="1" w:styleId="34fff6">
    <w:name w:val="34_Процедура_Подшаг Знак"/>
    <w:link w:val="346"/>
    <w:locked/>
    <w:rsid w:val="007D35E0"/>
    <w:rPr>
      <w:sz w:val="26"/>
      <w:lang w:eastAsia="x-none"/>
    </w:rPr>
  </w:style>
  <w:style w:type="paragraph" w:customStyle="1" w:styleId="346">
    <w:name w:val="34_Процедура_Подшаг"/>
    <w:basedOn w:val="34d"/>
    <w:link w:val="34fff6"/>
    <w:qFormat/>
    <w:rsid w:val="007D35E0"/>
    <w:pPr>
      <w:numPr>
        <w:ilvl w:val="1"/>
        <w:numId w:val="7"/>
      </w:numPr>
    </w:pPr>
    <w:rPr>
      <w:szCs w:val="24"/>
    </w:rPr>
  </w:style>
  <w:style w:type="paragraph" w:customStyle="1" w:styleId="34fff7">
    <w:name w:val="34_Процедура_Вводная_фраза"/>
    <w:basedOn w:val="34d"/>
    <w:next w:val="345"/>
    <w:qFormat/>
    <w:rsid w:val="007D35E0"/>
    <w:pPr>
      <w:keepNext/>
    </w:pPr>
  </w:style>
  <w:style w:type="paragraph" w:customStyle="1" w:styleId="34fff8">
    <w:name w:val="34_Отбивка_после_примера"/>
    <w:basedOn w:val="34d"/>
    <w:next w:val="34d"/>
    <w:rsid w:val="007D35E0"/>
  </w:style>
  <w:style w:type="paragraph" w:customStyle="1" w:styleId="348">
    <w:name w:val="34_Пример_Список"/>
    <w:basedOn w:val="34f3"/>
    <w:rsid w:val="00FB5F0F"/>
    <w:pPr>
      <w:numPr>
        <w:numId w:val="40"/>
      </w:numPr>
      <w:spacing w:before="0"/>
    </w:pPr>
    <w:rPr>
      <w:b/>
      <w:bCs/>
      <w:i/>
      <w:iCs/>
    </w:rPr>
  </w:style>
  <w:style w:type="paragraph" w:customStyle="1" w:styleId="34fff9">
    <w:name w:val="34_Листинг_Заголовок"/>
    <w:basedOn w:val="34d"/>
    <w:next w:val="34ff9"/>
    <w:rsid w:val="007D35E0"/>
    <w:pPr>
      <w:keepNext/>
      <w:keepLines/>
      <w:spacing w:before="360" w:after="120"/>
      <w:ind w:left="720" w:firstLine="0"/>
    </w:pPr>
  </w:style>
  <w:style w:type="character" w:customStyle="1" w:styleId="34fffa">
    <w:name w:val="34_Процедура_Примечание Знак"/>
    <w:link w:val="34fffb"/>
    <w:locked/>
    <w:rsid w:val="007D35E0"/>
    <w:rPr>
      <w:szCs w:val="20"/>
    </w:rPr>
  </w:style>
  <w:style w:type="paragraph" w:customStyle="1" w:styleId="34fffb">
    <w:name w:val="34_Процедура_Примечание"/>
    <w:basedOn w:val="34d"/>
    <w:link w:val="34fffa"/>
    <w:qFormat/>
    <w:rsid w:val="007D35E0"/>
    <w:pPr>
      <w:keepLines/>
      <w:spacing w:before="360" w:after="360"/>
      <w:ind w:left="1191" w:firstLine="0"/>
    </w:pPr>
  </w:style>
  <w:style w:type="character" w:customStyle="1" w:styleId="affffffff1">
    <w:name w:val="_Основной с красной строки Знак"/>
    <w:link w:val="affffffff2"/>
    <w:qFormat/>
    <w:locked/>
    <w:rsid w:val="007D35E0"/>
    <w:rPr>
      <w:sz w:val="28"/>
      <w:lang w:val="en-US"/>
    </w:rPr>
  </w:style>
  <w:style w:type="paragraph" w:customStyle="1" w:styleId="affffffff2">
    <w:name w:val="_Основной с красной строки"/>
    <w:basedOn w:val="ab"/>
    <w:link w:val="affffffff1"/>
    <w:qFormat/>
    <w:rsid w:val="007D35E0"/>
    <w:pPr>
      <w:spacing w:line="360" w:lineRule="auto"/>
      <w:ind w:firstLine="709"/>
      <w:jc w:val="both"/>
    </w:pPr>
    <w:rPr>
      <w:sz w:val="28"/>
      <w:lang w:val="en-US"/>
    </w:rPr>
  </w:style>
  <w:style w:type="character" w:customStyle="1" w:styleId="1c">
    <w:name w:val="Текст примечания Знак1"/>
    <w:aliases w:val="Примечания: текст Знак1"/>
    <w:basedOn w:val="ac"/>
    <w:uiPriority w:val="99"/>
    <w:semiHidden/>
    <w:rsid w:val="00FB5F0F"/>
    <w:rPr>
      <w:sz w:val="20"/>
      <w:szCs w:val="20"/>
    </w:rPr>
  </w:style>
  <w:style w:type="character" w:customStyle="1" w:styleId="19">
    <w:name w:val="Основной текст Знак1"/>
    <w:aliases w:val="body text Знак1"/>
    <w:link w:val="affffffe"/>
    <w:uiPriority w:val="99"/>
    <w:semiHidden/>
    <w:locked/>
    <w:rsid w:val="007D35E0"/>
    <w:rPr>
      <w:szCs w:val="20"/>
    </w:rPr>
  </w:style>
  <w:style w:type="paragraph" w:customStyle="1" w:styleId="34fffc">
    <w:name w:val="34_ТЛ_Подпись"/>
    <w:basedOn w:val="ab"/>
    <w:rsid w:val="00FB5F0F"/>
    <w:pPr>
      <w:spacing w:before="20" w:after="120" w:line="240" w:lineRule="auto"/>
    </w:pPr>
    <w:rPr>
      <w:rFonts w:ascii="Times New Roman" w:eastAsia="Times New Roman" w:hAnsi="Times New Roman" w:cs="Times New Roman"/>
      <w:color w:val="000000" w:themeColor="text1"/>
      <w:sz w:val="26"/>
      <w:szCs w:val="20"/>
      <w:lang w:eastAsia="x-none"/>
    </w:rPr>
  </w:style>
  <w:style w:type="paragraph" w:customStyle="1" w:styleId="34fffd">
    <w:name w:val="34_ТЛ_Подпись_Шапка"/>
    <w:basedOn w:val="34ff8"/>
    <w:next w:val="34fffc"/>
    <w:rsid w:val="007D35E0"/>
  </w:style>
  <w:style w:type="paragraph" w:customStyle="1" w:styleId="34fffe">
    <w:name w:val="34_ТЛ_Подпись_скрытый"/>
    <w:basedOn w:val="34fffc"/>
    <w:rsid w:val="007D35E0"/>
    <w:rPr>
      <w:vanish/>
    </w:rPr>
  </w:style>
  <w:style w:type="paragraph" w:customStyle="1" w:styleId="34ffff">
    <w:name w:val="34_ТЛ_Количество_листов"/>
    <w:basedOn w:val="34ff1"/>
    <w:next w:val="34ff1"/>
    <w:rsid w:val="00FB5F0F"/>
  </w:style>
  <w:style w:type="paragraph" w:customStyle="1" w:styleId="34ffff0">
    <w:name w:val="34_Комментарий_Философта"/>
    <w:basedOn w:val="34d"/>
    <w:rsid w:val="007D35E0"/>
    <w:rPr>
      <w:rFonts w:ascii="Arial Narrow" w:hAnsi="Arial Narrow"/>
      <w:vanish/>
      <w:color w:val="0000FF"/>
    </w:rPr>
  </w:style>
  <w:style w:type="paragraph" w:customStyle="1" w:styleId="34ffff1">
    <w:name w:val="34_ТЛ_Организация"/>
    <w:basedOn w:val="ab"/>
    <w:next w:val="ab"/>
    <w:rsid w:val="00FB5F0F"/>
    <w:pPr>
      <w:spacing w:after="120" w:line="360" w:lineRule="auto"/>
      <w:jc w:val="center"/>
    </w:pPr>
    <w:rPr>
      <w:rFonts w:ascii="Times New Roman" w:eastAsia="Times New Roman" w:hAnsi="Times New Roman" w:cs="Arial"/>
      <w:b/>
      <w:sz w:val="26"/>
      <w:szCs w:val="28"/>
    </w:rPr>
  </w:style>
  <w:style w:type="paragraph" w:customStyle="1" w:styleId="34a0">
    <w:name w:val="34_Комментaрий_из_ГОСТ"/>
    <w:basedOn w:val="34d"/>
    <w:rsid w:val="007D35E0"/>
    <w:rPr>
      <w:rFonts w:ascii="Arial Narrow" w:hAnsi="Arial Narrow"/>
      <w:vanish/>
    </w:rPr>
  </w:style>
  <w:style w:type="paragraph" w:customStyle="1" w:styleId="34ffff2">
    <w:name w:val="34_Таблица_Сноска_Линия"/>
    <w:basedOn w:val="34ffe"/>
    <w:next w:val="34ffe"/>
    <w:rsid w:val="007D35E0"/>
    <w:pPr>
      <w:keepNext/>
    </w:pPr>
  </w:style>
  <w:style w:type="paragraph" w:customStyle="1" w:styleId="34ffff3">
    <w:name w:val="34_Таблица_Примечание"/>
    <w:basedOn w:val="34ffe"/>
    <w:rsid w:val="007D35E0"/>
  </w:style>
  <w:style w:type="paragraph" w:customStyle="1" w:styleId="34ffff4">
    <w:name w:val="34_Рамка_Подписи_Боковик"/>
    <w:basedOn w:val="34fa"/>
    <w:rsid w:val="007D35E0"/>
    <w:rPr>
      <w:i/>
    </w:rPr>
  </w:style>
  <w:style w:type="paragraph" w:customStyle="1" w:styleId="34ffff5">
    <w:name w:val="34_Рамка_Обозначение_документа"/>
    <w:basedOn w:val="34fa"/>
    <w:rsid w:val="007D35E0"/>
    <w:pPr>
      <w:spacing w:before="80"/>
    </w:pPr>
  </w:style>
  <w:style w:type="paragraph" w:customStyle="1" w:styleId="34ffff6">
    <w:name w:val="34_Рамка_Организация"/>
    <w:basedOn w:val="34fa"/>
    <w:rsid w:val="007D35E0"/>
  </w:style>
  <w:style w:type="paragraph" w:customStyle="1" w:styleId="34ffff7">
    <w:name w:val="34_Рамка_Номер_страницы"/>
    <w:basedOn w:val="34fa"/>
    <w:rsid w:val="007D35E0"/>
    <w:pPr>
      <w:spacing w:before="80"/>
    </w:pPr>
  </w:style>
  <w:style w:type="paragraph" w:customStyle="1" w:styleId="34ffff8">
    <w:name w:val="34_Рамка_Подписи_Лист"/>
    <w:basedOn w:val="34fc"/>
    <w:rsid w:val="007D35E0"/>
    <w:pPr>
      <w:spacing w:before="60"/>
    </w:pPr>
  </w:style>
  <w:style w:type="paragraph" w:customStyle="1" w:styleId="34ffff9">
    <w:name w:val="34_Рамка_Документ"/>
    <w:basedOn w:val="34fa"/>
    <w:rsid w:val="007D35E0"/>
  </w:style>
  <w:style w:type="paragraph" w:customStyle="1" w:styleId="34ffffa">
    <w:name w:val="34_Рисунок_Подпись"/>
    <w:basedOn w:val="34d"/>
    <w:rsid w:val="007D35E0"/>
    <w:pPr>
      <w:keepNext/>
      <w:keepLines/>
      <w:spacing w:before="240" w:after="240"/>
      <w:ind w:left="1191" w:right="1191" w:firstLine="0"/>
      <w:contextualSpacing/>
    </w:pPr>
    <w:rPr>
      <w:sz w:val="22"/>
    </w:rPr>
  </w:style>
  <w:style w:type="paragraph" w:customStyle="1" w:styleId="34a">
    <w:name w:val="34_Процедура_Шаг_Единичный"/>
    <w:basedOn w:val="34d"/>
    <w:qFormat/>
    <w:rsid w:val="007D35E0"/>
    <w:pPr>
      <w:numPr>
        <w:numId w:val="8"/>
      </w:numPr>
      <w:tabs>
        <w:tab w:val="clear" w:pos="1191"/>
      </w:tabs>
      <w:ind w:left="1571" w:hanging="360"/>
    </w:pPr>
  </w:style>
  <w:style w:type="paragraph" w:customStyle="1" w:styleId="34ffffb">
    <w:name w:val="34_Процедура_Заголовок"/>
    <w:basedOn w:val="34d"/>
    <w:next w:val="34fff7"/>
    <w:rsid w:val="007D35E0"/>
    <w:pPr>
      <w:keepNext/>
      <w:keepLines/>
      <w:spacing w:before="360" w:after="120"/>
      <w:ind w:left="720" w:firstLine="0"/>
    </w:pPr>
  </w:style>
  <w:style w:type="character" w:customStyle="1" w:styleId="341f3">
    <w:name w:val="34_Список_Абзац_1 Знак"/>
    <w:link w:val="341f4"/>
    <w:locked/>
    <w:rsid w:val="007D35E0"/>
    <w:rPr>
      <w:szCs w:val="20"/>
    </w:rPr>
  </w:style>
  <w:style w:type="paragraph" w:customStyle="1" w:styleId="341f4">
    <w:name w:val="34_Список_Абзац_1"/>
    <w:basedOn w:val="34d"/>
    <w:link w:val="341f3"/>
    <w:qFormat/>
    <w:rsid w:val="007D35E0"/>
    <w:pPr>
      <w:ind w:left="1191" w:firstLine="0"/>
    </w:pPr>
  </w:style>
  <w:style w:type="paragraph" w:customStyle="1" w:styleId="34ffffc">
    <w:name w:val="34_Процедура_Абзац_Шага"/>
    <w:basedOn w:val="34d"/>
    <w:rsid w:val="007D35E0"/>
    <w:pPr>
      <w:ind w:left="1191" w:firstLine="0"/>
    </w:pPr>
  </w:style>
  <w:style w:type="character" w:customStyle="1" w:styleId="3429">
    <w:name w:val="34_Список_Абзац_2 Знак"/>
    <w:link w:val="342a"/>
    <w:locked/>
    <w:rsid w:val="007D35E0"/>
    <w:rPr>
      <w:lang w:val="en-US"/>
    </w:rPr>
  </w:style>
  <w:style w:type="paragraph" w:customStyle="1" w:styleId="342a">
    <w:name w:val="34_Список_Абзац_2"/>
    <w:basedOn w:val="341f4"/>
    <w:link w:val="3429"/>
    <w:rsid w:val="007D35E0"/>
    <w:pPr>
      <w:ind w:left="1888"/>
    </w:pPr>
    <w:rPr>
      <w:szCs w:val="24"/>
      <w:lang w:val="en-US"/>
    </w:rPr>
  </w:style>
  <w:style w:type="character" w:customStyle="1" w:styleId="text">
    <w:name w:val="text Знак"/>
    <w:link w:val="text0"/>
    <w:locked/>
    <w:rsid w:val="007D35E0"/>
    <w:rPr>
      <w:rFonts w:eastAsia="Calibri"/>
      <w:lang w:val="en-US"/>
    </w:rPr>
  </w:style>
  <w:style w:type="paragraph" w:customStyle="1" w:styleId="text0">
    <w:name w:val="text"/>
    <w:basedOn w:val="ab"/>
    <w:link w:val="text"/>
    <w:qFormat/>
    <w:rsid w:val="007D35E0"/>
    <w:pPr>
      <w:spacing w:after="200"/>
      <w:ind w:firstLine="851"/>
      <w:contextualSpacing/>
    </w:pPr>
    <w:rPr>
      <w:rFonts w:eastAsia="Calibri"/>
      <w:lang w:val="en-US"/>
    </w:rPr>
  </w:style>
  <w:style w:type="paragraph" w:customStyle="1" w:styleId="affffffff3">
    <w:name w:val="ГОСТ Маркированный список"/>
    <w:aliases w:val="уровень1"/>
    <w:basedOn w:val="ab"/>
    <w:qFormat/>
    <w:rsid w:val="007D35E0"/>
    <w:pPr>
      <w:shd w:val="solid" w:color="FFFFFF" w:fill="auto"/>
      <w:ind w:left="1429" w:hanging="360"/>
      <w:jc w:val="both"/>
    </w:pPr>
    <w:rPr>
      <w:rFonts w:eastAsia="Arial"/>
      <w:sz w:val="26"/>
    </w:rPr>
  </w:style>
  <w:style w:type="paragraph" w:customStyle="1" w:styleId="1d">
    <w:name w:val="ГОСТ Основной текст_1"/>
    <w:basedOn w:val="ab"/>
    <w:qFormat/>
    <w:rsid w:val="007D35E0"/>
    <w:pPr>
      <w:ind w:firstLine="708"/>
      <w:jc w:val="both"/>
    </w:pPr>
    <w:rPr>
      <w:sz w:val="26"/>
    </w:rPr>
  </w:style>
  <w:style w:type="character" w:customStyle="1" w:styleId="affffffff4">
    <w:name w:val="ТЕКСТ ДОК Знак"/>
    <w:link w:val="affffffff5"/>
    <w:locked/>
    <w:rsid w:val="007D35E0"/>
    <w:rPr>
      <w:sz w:val="26"/>
    </w:rPr>
  </w:style>
  <w:style w:type="paragraph" w:customStyle="1" w:styleId="affffffff5">
    <w:name w:val="ТЕКСТ ДОК"/>
    <w:basedOn w:val="ab"/>
    <w:link w:val="affffffff4"/>
    <w:qFormat/>
    <w:rsid w:val="007D35E0"/>
    <w:pPr>
      <w:spacing w:line="360" w:lineRule="auto"/>
      <w:ind w:firstLine="851"/>
      <w:jc w:val="both"/>
    </w:pPr>
    <w:rPr>
      <w:sz w:val="26"/>
    </w:rPr>
  </w:style>
  <w:style w:type="paragraph" w:customStyle="1" w:styleId="341TimesNewRoman">
    <w:name w:val="Стиль 34_Заголовок_1_Приложение_Название + Times New Roman"/>
    <w:basedOn w:val="3418"/>
    <w:next w:val="3420"/>
    <w:rsid w:val="007D35E0"/>
    <w:pPr>
      <w:numPr>
        <w:numId w:val="9"/>
      </w:numPr>
      <w:ind w:left="714" w:hanging="357"/>
      <w:outlineLvl w:val="1"/>
    </w:pPr>
    <w:rPr>
      <w:bCs/>
      <w:sz w:val="24"/>
    </w:rPr>
  </w:style>
  <w:style w:type="paragraph" w:customStyle="1" w:styleId="341TimesNewRoman0">
    <w:name w:val="Стиль Стиль 34_Заголовок_1_Приложение_Название + Times New Roman + ..."/>
    <w:basedOn w:val="341TimesNewRoman"/>
    <w:rsid w:val="007D35E0"/>
    <w:pPr>
      <w:ind w:left="0" w:firstLine="0"/>
      <w:outlineLvl w:val="9"/>
    </w:pPr>
  </w:style>
  <w:style w:type="paragraph" w:customStyle="1" w:styleId="MList2">
    <w:name w:val="M_List_2"/>
    <w:basedOn w:val="ab"/>
    <w:next w:val="16"/>
    <w:uiPriority w:val="99"/>
    <w:qFormat/>
    <w:rsid w:val="007D35E0"/>
    <w:pPr>
      <w:numPr>
        <w:ilvl w:val="1"/>
        <w:numId w:val="10"/>
      </w:numPr>
      <w:tabs>
        <w:tab w:val="left" w:pos="851"/>
      </w:tabs>
      <w:spacing w:line="276" w:lineRule="auto"/>
      <w:contextualSpacing/>
      <w:jc w:val="both"/>
    </w:pPr>
    <w:rPr>
      <w:rFonts w:ascii="Calibri" w:eastAsia="Calibri" w:hAnsi="Calibri"/>
      <w:bCs/>
      <w:szCs w:val="20"/>
    </w:rPr>
  </w:style>
  <w:style w:type="character" w:customStyle="1" w:styleId="MNumL10">
    <w:name w:val="M_NumL1 Знак"/>
    <w:link w:val="MNumL1"/>
    <w:locked/>
    <w:rsid w:val="007D35E0"/>
    <w:rPr>
      <w:rFonts w:ascii="Arial" w:eastAsiaTheme="minorHAnsi" w:hAnsi="Arial" w:cstheme="minorBidi"/>
      <w:bCs/>
      <w:color w:val="000000"/>
      <w:sz w:val="22"/>
      <w:szCs w:val="22"/>
      <w:lang w:eastAsia="en-US"/>
    </w:rPr>
  </w:style>
  <w:style w:type="paragraph" w:customStyle="1" w:styleId="MNumL1">
    <w:name w:val="M_NumL1"/>
    <w:basedOn w:val="ab"/>
    <w:next w:val="16"/>
    <w:link w:val="MNumL10"/>
    <w:qFormat/>
    <w:rsid w:val="007D35E0"/>
    <w:pPr>
      <w:numPr>
        <w:numId w:val="11"/>
      </w:numPr>
      <w:tabs>
        <w:tab w:val="left" w:pos="851"/>
        <w:tab w:val="left" w:pos="1701"/>
      </w:tabs>
      <w:spacing w:line="276" w:lineRule="auto"/>
      <w:contextualSpacing/>
      <w:jc w:val="both"/>
    </w:pPr>
    <w:rPr>
      <w:rFonts w:ascii="Arial" w:hAnsi="Arial"/>
      <w:bCs/>
      <w:color w:val="000000"/>
    </w:rPr>
  </w:style>
  <w:style w:type="paragraph" w:customStyle="1" w:styleId="2d">
    <w:name w:val="Обычный2"/>
    <w:rsid w:val="007D35E0"/>
    <w:pPr>
      <w:spacing w:line="276" w:lineRule="auto"/>
      <w:ind w:firstLine="566"/>
      <w:jc w:val="both"/>
    </w:pPr>
    <w:rPr>
      <w:sz w:val="20"/>
      <w:szCs w:val="20"/>
    </w:rPr>
  </w:style>
  <w:style w:type="paragraph" w:customStyle="1" w:styleId="affffffff6">
    <w:name w:val="Пункт"/>
    <w:basedOn w:val="ab"/>
    <w:rsid w:val="007D35E0"/>
    <w:pPr>
      <w:tabs>
        <w:tab w:val="num" w:pos="1980"/>
      </w:tabs>
      <w:ind w:left="1404" w:hanging="504"/>
      <w:jc w:val="both"/>
    </w:pPr>
    <w:rPr>
      <w:rFonts w:eastAsia="Calibri"/>
    </w:rPr>
  </w:style>
  <w:style w:type="character" w:customStyle="1" w:styleId="affffffff7">
    <w:name w:val="Пункты Знак"/>
    <w:link w:val="affffffff8"/>
    <w:locked/>
    <w:rsid w:val="007D35E0"/>
    <w:rPr>
      <w:b/>
      <w:iCs/>
      <w:color w:val="000000" w:themeColor="text1"/>
      <w:szCs w:val="28"/>
      <w:lang w:val="en-US"/>
    </w:rPr>
  </w:style>
  <w:style w:type="paragraph" w:customStyle="1" w:styleId="affffffff8">
    <w:name w:val="Пункты"/>
    <w:basedOn w:val="22"/>
    <w:link w:val="affffffff7"/>
    <w:qFormat/>
    <w:rsid w:val="007D35E0"/>
    <w:pPr>
      <w:keepLines w:val="0"/>
      <w:tabs>
        <w:tab w:val="left" w:pos="1134"/>
      </w:tabs>
      <w:spacing w:before="120" w:after="0"/>
      <w:jc w:val="both"/>
    </w:pPr>
    <w:rPr>
      <w:rFonts w:eastAsia="Times New Roman"/>
      <w:bCs w:val="0"/>
      <w:iCs/>
      <w:sz w:val="24"/>
      <w:szCs w:val="28"/>
    </w:rPr>
  </w:style>
  <w:style w:type="paragraph" w:customStyle="1" w:styleId="affffffff9">
    <w:name w:val="Обычный с нумерацией"/>
    <w:basedOn w:val="ab"/>
    <w:rsid w:val="007D35E0"/>
    <w:pPr>
      <w:ind w:firstLine="709"/>
      <w:jc w:val="both"/>
    </w:pPr>
    <w:rPr>
      <w:sz w:val="28"/>
    </w:rPr>
  </w:style>
  <w:style w:type="character" w:customStyle="1" w:styleId="Textnum2">
    <w:name w:val="Text num2 Знак"/>
    <w:link w:val="Textnum20"/>
    <w:locked/>
    <w:rsid w:val="007D35E0"/>
    <w:rPr>
      <w:sz w:val="20"/>
    </w:rPr>
  </w:style>
  <w:style w:type="paragraph" w:customStyle="1" w:styleId="Textnum20">
    <w:name w:val="Text num2"/>
    <w:basedOn w:val="ab"/>
    <w:link w:val="Textnum2"/>
    <w:rsid w:val="007D35E0"/>
    <w:pPr>
      <w:ind w:hanging="720"/>
      <w:jc w:val="both"/>
    </w:pPr>
    <w:rPr>
      <w:sz w:val="20"/>
    </w:rPr>
  </w:style>
  <w:style w:type="paragraph" w:customStyle="1" w:styleId="ConsPlusNonformat">
    <w:name w:val="ConsPlusNonformat"/>
    <w:rsid w:val="007D35E0"/>
    <w:pPr>
      <w:widowControl w:val="0"/>
    </w:pPr>
    <w:rPr>
      <w:rFonts w:ascii="Courier New" w:eastAsia="Arial" w:hAnsi="Courier New"/>
      <w:sz w:val="20"/>
      <w:szCs w:val="20"/>
      <w:lang w:eastAsia="ar-SA"/>
    </w:rPr>
  </w:style>
  <w:style w:type="paragraph" w:customStyle="1" w:styleId="Iauiue">
    <w:name w:val="Iau?iue"/>
    <w:rsid w:val="007D35E0"/>
    <w:rPr>
      <w:sz w:val="20"/>
      <w:szCs w:val="20"/>
      <w:lang w:val="en-US"/>
    </w:rPr>
  </w:style>
  <w:style w:type="character" w:customStyle="1" w:styleId="ConsNormal">
    <w:name w:val="ConsNormal Знак"/>
    <w:link w:val="ConsNormal0"/>
    <w:locked/>
    <w:rsid w:val="007D35E0"/>
    <w:rPr>
      <w:rFonts w:ascii="Arial" w:hAnsi="Arial"/>
      <w:sz w:val="20"/>
      <w:szCs w:val="20"/>
    </w:rPr>
  </w:style>
  <w:style w:type="paragraph" w:customStyle="1" w:styleId="ConsNormal0">
    <w:name w:val="ConsNormal"/>
    <w:link w:val="ConsNormal"/>
    <w:rsid w:val="007D35E0"/>
    <w:pPr>
      <w:widowControl w:val="0"/>
      <w:ind w:right="19772" w:firstLine="720"/>
    </w:pPr>
    <w:rPr>
      <w:rFonts w:ascii="Arial" w:hAnsi="Arial"/>
      <w:sz w:val="20"/>
      <w:szCs w:val="20"/>
    </w:rPr>
  </w:style>
  <w:style w:type="character" w:customStyle="1" w:styleId="afffffd">
    <w:name w:val="Обычный (веб) Знак"/>
    <w:aliases w:val="Обычный (Web) Знак1,Обычный (веб)1 Знак,Обычный (веб)11 Знак,Обычный (Web)1 Знак,Обычный (Web) Знак Знак,Обычный (веб) Знак Знак Знак,Обычный (Web) Знак Знак Знак Знак,Обычный (веб) Знак Знак Знак1 Знак,Знак Знак Знак Знак Знак Знак"/>
    <w:link w:val="afffffc"/>
    <w:locked/>
    <w:rsid w:val="007D35E0"/>
  </w:style>
  <w:style w:type="paragraph" w:customStyle="1" w:styleId="ConsPlusTitle">
    <w:name w:val="ConsPlusTitle"/>
    <w:uiPriority w:val="99"/>
    <w:rsid w:val="007D35E0"/>
    <w:pPr>
      <w:widowControl w:val="0"/>
    </w:pPr>
    <w:rPr>
      <w:b/>
      <w:szCs w:val="20"/>
    </w:rPr>
  </w:style>
  <w:style w:type="character" w:customStyle="1" w:styleId="ConsPlusNormal">
    <w:name w:val="ConsPlusNormal Знак"/>
    <w:link w:val="ConsPlusNormal0"/>
    <w:uiPriority w:val="99"/>
    <w:locked/>
    <w:rsid w:val="007D35E0"/>
    <w:rPr>
      <w:szCs w:val="20"/>
    </w:rPr>
  </w:style>
  <w:style w:type="paragraph" w:customStyle="1" w:styleId="ConsPlusNormal0">
    <w:name w:val="ConsPlusNormal"/>
    <w:link w:val="ConsPlusNormal"/>
    <w:uiPriority w:val="99"/>
    <w:qFormat/>
    <w:rsid w:val="007D35E0"/>
    <w:pPr>
      <w:widowControl w:val="0"/>
    </w:pPr>
    <w:rPr>
      <w:szCs w:val="20"/>
    </w:rPr>
  </w:style>
  <w:style w:type="paragraph" w:customStyle="1" w:styleId="af00">
    <w:name w:val="af0"/>
    <w:qFormat/>
    <w:rsid w:val="007D35E0"/>
    <w:pPr>
      <w:jc w:val="both"/>
    </w:pPr>
    <w:rPr>
      <w:rFonts w:ascii="SchoolBookC" w:hAnsi="SchoolBookC"/>
      <w:color w:val="000000"/>
    </w:rPr>
  </w:style>
  <w:style w:type="paragraph" w:customStyle="1" w:styleId="affffffffa">
    <w:name w:val="Содержимое таблицы"/>
    <w:basedOn w:val="ab"/>
    <w:qFormat/>
    <w:rsid w:val="007D35E0"/>
    <w:pPr>
      <w:widowControl w:val="0"/>
      <w:suppressLineNumbers/>
    </w:pPr>
  </w:style>
  <w:style w:type="paragraph" w:customStyle="1" w:styleId="Pa0">
    <w:name w:val="Pa0"/>
    <w:basedOn w:val="ab"/>
    <w:next w:val="ab"/>
    <w:rsid w:val="007D35E0"/>
    <w:pPr>
      <w:widowControl w:val="0"/>
      <w:spacing w:line="240" w:lineRule="atLeast"/>
    </w:pPr>
    <w:rPr>
      <w:rFonts w:eastAsia="Lucida Sans Unicode"/>
      <w:lang w:bidi="ru-RU"/>
    </w:rPr>
  </w:style>
  <w:style w:type="paragraph" w:customStyle="1" w:styleId="affffffffb">
    <w:name w:val="Колонтитулы"/>
    <w:rsid w:val="007D35E0"/>
    <w:pPr>
      <w:tabs>
        <w:tab w:val="right" w:pos="9020"/>
      </w:tabs>
    </w:pPr>
    <w:rPr>
      <w:rFonts w:ascii="Helvetica Neue" w:eastAsia="Arial Unicode MS" w:hAnsi="Helvetica Neue"/>
      <w:color w:val="000000"/>
    </w:rPr>
  </w:style>
  <w:style w:type="paragraph" w:customStyle="1" w:styleId="affffffffc">
    <w:name w:val="По умолчанию"/>
    <w:rsid w:val="007D35E0"/>
    <w:rPr>
      <w:rFonts w:ascii="Helvetica Neue" w:eastAsia="Helvetica Neue" w:hAnsi="Helvetica Neue"/>
      <w:color w:val="000000"/>
      <w:sz w:val="22"/>
      <w:szCs w:val="22"/>
    </w:rPr>
  </w:style>
  <w:style w:type="character" w:customStyle="1" w:styleId="CharChar">
    <w:name w:val="Обычный Char Char"/>
    <w:link w:val="1e"/>
    <w:locked/>
    <w:rsid w:val="007D35E0"/>
    <w:rPr>
      <w:rFonts w:eastAsia="Arial Unicode MS"/>
      <w:color w:val="000000"/>
      <w:sz w:val="20"/>
      <w:szCs w:val="20"/>
    </w:rPr>
  </w:style>
  <w:style w:type="paragraph" w:customStyle="1" w:styleId="1e">
    <w:name w:val="Обычный1"/>
    <w:link w:val="CharChar"/>
    <w:qFormat/>
    <w:rsid w:val="007D35E0"/>
    <w:rPr>
      <w:rFonts w:eastAsia="Arial Unicode MS"/>
      <w:color w:val="000000"/>
      <w:sz w:val="20"/>
      <w:szCs w:val="20"/>
    </w:rPr>
  </w:style>
  <w:style w:type="paragraph" w:customStyle="1" w:styleId="1f">
    <w:name w:val="Абзац списка1"/>
    <w:basedOn w:val="ab"/>
    <w:qFormat/>
    <w:rsid w:val="007D35E0"/>
    <w:pPr>
      <w:spacing w:after="200" w:line="276" w:lineRule="auto"/>
      <w:ind w:left="720"/>
      <w:contextualSpacing/>
    </w:pPr>
    <w:rPr>
      <w:rFonts w:ascii="Calibri" w:hAnsi="Calibri"/>
    </w:rPr>
  </w:style>
  <w:style w:type="character" w:customStyle="1" w:styleId="affffffffd">
    <w:name w:val="ЗАГОЛОВОК Знак"/>
    <w:link w:val="affffffffe"/>
    <w:locked/>
    <w:rsid w:val="007D35E0"/>
    <w:rPr>
      <w:bCs/>
    </w:rPr>
  </w:style>
  <w:style w:type="paragraph" w:customStyle="1" w:styleId="affffffffe">
    <w:name w:val="ЗАГОЛОВОК"/>
    <w:basedOn w:val="af"/>
    <w:link w:val="affffffffd"/>
    <w:qFormat/>
    <w:rsid w:val="007D35E0"/>
    <w:pPr>
      <w:widowControl w:val="0"/>
      <w:tabs>
        <w:tab w:val="left" w:pos="1418"/>
      </w:tabs>
      <w:spacing w:before="240" w:after="0"/>
      <w:jc w:val="center"/>
      <w:outlineLvl w:val="0"/>
    </w:pPr>
    <w:rPr>
      <w:bCs/>
      <w:sz w:val="24"/>
      <w:szCs w:val="24"/>
    </w:rPr>
  </w:style>
  <w:style w:type="paragraph" w:customStyle="1" w:styleId="34e">
    <w:name w:val="34"/>
    <w:basedOn w:val="ab"/>
    <w:next w:val="ab"/>
    <w:link w:val="affffffd"/>
    <w:uiPriority w:val="10"/>
    <w:rsid w:val="007D35E0"/>
    <w:pPr>
      <w:spacing w:before="240" w:after="60" w:line="276" w:lineRule="auto"/>
      <w:jc w:val="center"/>
      <w:outlineLvl w:val="0"/>
    </w:pPr>
    <w:rPr>
      <w:rFonts w:asciiTheme="majorHAnsi" w:eastAsiaTheme="majorEastAsia" w:hAnsiTheme="majorHAnsi" w:cstheme="majorBidi"/>
      <w:spacing w:val="-10"/>
      <w:kern w:val="28"/>
      <w:sz w:val="56"/>
      <w:szCs w:val="56"/>
    </w:rPr>
  </w:style>
  <w:style w:type="character" w:customStyle="1" w:styleId="ScrollListBullet0">
    <w:name w:val="Scroll List Bullet Знак"/>
    <w:link w:val="ScrollListBullet"/>
    <w:locked/>
    <w:rsid w:val="007D35E0"/>
    <w:rPr>
      <w:rFonts w:asciiTheme="minorHAnsi" w:eastAsiaTheme="minorHAnsi" w:hAnsiTheme="minorHAnsi" w:cstheme="minorBidi"/>
      <w:color w:val="000000"/>
      <w:sz w:val="22"/>
      <w:szCs w:val="22"/>
      <w:lang w:eastAsia="en-US"/>
    </w:rPr>
  </w:style>
  <w:style w:type="paragraph" w:customStyle="1" w:styleId="ScrollListBullet">
    <w:name w:val="Scroll List Bullet"/>
    <w:basedOn w:val="ab"/>
    <w:link w:val="ScrollListBullet0"/>
    <w:rsid w:val="007D35E0"/>
    <w:pPr>
      <w:numPr>
        <w:numId w:val="12"/>
      </w:numPr>
      <w:spacing w:line="360" w:lineRule="auto"/>
      <w:ind w:left="1316" w:hanging="465"/>
      <w:jc w:val="both"/>
    </w:pPr>
    <w:rPr>
      <w:color w:val="000000"/>
    </w:rPr>
  </w:style>
  <w:style w:type="character" w:customStyle="1" w:styleId="af0">
    <w:name w:val="Название Знак"/>
    <w:link w:val="af"/>
    <w:uiPriority w:val="10"/>
    <w:locked/>
    <w:rsid w:val="007D35E0"/>
    <w:rPr>
      <w:sz w:val="48"/>
      <w:szCs w:val="48"/>
    </w:rPr>
  </w:style>
  <w:style w:type="paragraph" w:customStyle="1" w:styleId="3TimesNewRoman">
    <w:name w:val="Стиль Заголовок 3 + Times New Roman"/>
    <w:basedOn w:val="31"/>
    <w:rsid w:val="007D35E0"/>
    <w:pPr>
      <w:numPr>
        <w:numId w:val="13"/>
      </w:numPr>
      <w:tabs>
        <w:tab w:val="num" w:pos="360"/>
      </w:tabs>
      <w:spacing w:before="480" w:after="240"/>
      <w:ind w:left="0" w:firstLine="0"/>
      <w:jc w:val="both"/>
    </w:pPr>
    <w:rPr>
      <w:rFonts w:eastAsia="Times New Roman"/>
      <w:b w:val="0"/>
      <w:bCs/>
      <w:sz w:val="28"/>
      <w:szCs w:val="20"/>
    </w:rPr>
  </w:style>
  <w:style w:type="character" w:customStyle="1" w:styleId="afffffffff">
    <w:name w:val="Текст ТЗ Знак"/>
    <w:link w:val="afffffffff0"/>
    <w:qFormat/>
    <w:locked/>
    <w:rsid w:val="007D35E0"/>
    <w:rPr>
      <w:sz w:val="28"/>
      <w:szCs w:val="28"/>
    </w:rPr>
  </w:style>
  <w:style w:type="paragraph" w:customStyle="1" w:styleId="afffffffff0">
    <w:name w:val="Текст ТЗ"/>
    <w:basedOn w:val="ab"/>
    <w:link w:val="afffffffff"/>
    <w:qFormat/>
    <w:rsid w:val="007D35E0"/>
    <w:pPr>
      <w:ind w:firstLine="567"/>
      <w:jc w:val="both"/>
    </w:pPr>
    <w:rPr>
      <w:sz w:val="28"/>
      <w:szCs w:val="28"/>
    </w:rPr>
  </w:style>
  <w:style w:type="paragraph" w:customStyle="1" w:styleId="phbibliography">
    <w:name w:val="ph_bibliography"/>
    <w:basedOn w:val="ab"/>
    <w:rsid w:val="007D35E0"/>
    <w:pPr>
      <w:tabs>
        <w:tab w:val="num" w:pos="720"/>
      </w:tabs>
      <w:spacing w:before="60" w:after="60"/>
      <w:ind w:left="720" w:hanging="360"/>
      <w:jc w:val="both"/>
    </w:pPr>
    <w:rPr>
      <w:bCs/>
      <w:szCs w:val="28"/>
    </w:rPr>
  </w:style>
  <w:style w:type="character" w:customStyle="1" w:styleId="phnormal">
    <w:name w:val="ph_normal Знак"/>
    <w:link w:val="phnormal0"/>
    <w:locked/>
    <w:rsid w:val="007D35E0"/>
  </w:style>
  <w:style w:type="paragraph" w:customStyle="1" w:styleId="phnormal0">
    <w:name w:val="ph_normal"/>
    <w:basedOn w:val="ab"/>
    <w:link w:val="phnormal"/>
    <w:rsid w:val="007D35E0"/>
    <w:pPr>
      <w:spacing w:line="360" w:lineRule="auto"/>
      <w:ind w:right="-1" w:firstLine="851"/>
      <w:jc w:val="both"/>
    </w:pPr>
  </w:style>
  <w:style w:type="paragraph" w:customStyle="1" w:styleId="phtitlepagedocpart">
    <w:name w:val="ph_titlepage_docpart"/>
    <w:basedOn w:val="ab"/>
    <w:next w:val="ab"/>
    <w:rsid w:val="007D35E0"/>
    <w:pPr>
      <w:spacing w:line="360" w:lineRule="auto"/>
      <w:jc w:val="center"/>
    </w:pPr>
    <w:rPr>
      <w:b/>
      <w:szCs w:val="28"/>
    </w:rPr>
  </w:style>
  <w:style w:type="paragraph" w:customStyle="1" w:styleId="phtableitemizedlist1">
    <w:name w:val="ph_table_itemizedlist_1"/>
    <w:basedOn w:val="ab"/>
    <w:qFormat/>
    <w:rsid w:val="007D35E0"/>
    <w:pPr>
      <w:numPr>
        <w:numId w:val="14"/>
      </w:numPr>
      <w:spacing w:before="20" w:after="120"/>
      <w:jc w:val="both"/>
    </w:pPr>
    <w:rPr>
      <w:bCs/>
      <w:sz w:val="20"/>
    </w:rPr>
  </w:style>
  <w:style w:type="paragraph" w:customStyle="1" w:styleId="phtableitemizedlist2">
    <w:name w:val="ph_table_itemizedlist_2"/>
    <w:basedOn w:val="phtableitemizedlist1"/>
    <w:qFormat/>
    <w:rsid w:val="007D35E0"/>
    <w:pPr>
      <w:numPr>
        <w:ilvl w:val="1"/>
      </w:numPr>
    </w:pPr>
  </w:style>
  <w:style w:type="paragraph" w:customStyle="1" w:styleId="phtablecolcaption">
    <w:name w:val="ph_table_colcaption"/>
    <w:basedOn w:val="ab"/>
    <w:next w:val="ab"/>
    <w:rsid w:val="007D35E0"/>
    <w:pPr>
      <w:keepNext/>
      <w:keepLines/>
      <w:spacing w:before="120" w:after="120"/>
      <w:jc w:val="center"/>
    </w:pPr>
    <w:rPr>
      <w:b/>
      <w:bCs/>
      <w:sz w:val="20"/>
    </w:rPr>
  </w:style>
  <w:style w:type="character" w:customStyle="1" w:styleId="phNormal1">
    <w:name w:val="ph_Normal Знак"/>
    <w:link w:val="phNormal2"/>
    <w:locked/>
    <w:rsid w:val="007D35E0"/>
  </w:style>
  <w:style w:type="paragraph" w:customStyle="1" w:styleId="phNormal2">
    <w:name w:val="ph_Normal"/>
    <w:basedOn w:val="ab"/>
    <w:link w:val="phNormal1"/>
    <w:qFormat/>
    <w:rsid w:val="007D35E0"/>
    <w:pPr>
      <w:spacing w:line="360" w:lineRule="auto"/>
      <w:ind w:firstLine="851"/>
      <w:jc w:val="both"/>
    </w:pPr>
  </w:style>
  <w:style w:type="paragraph" w:customStyle="1" w:styleId="afffffffff1">
    <w:name w:val="Абзац_ТЗ"/>
    <w:basedOn w:val="ab"/>
    <w:rsid w:val="007D35E0"/>
    <w:pPr>
      <w:spacing w:before="240" w:after="120" w:line="360" w:lineRule="auto"/>
      <w:ind w:firstLine="851"/>
      <w:jc w:val="both"/>
    </w:pPr>
  </w:style>
  <w:style w:type="paragraph" w:customStyle="1" w:styleId="Abstractnum1">
    <w:name w:val="Abstract num1"/>
    <w:basedOn w:val="ab"/>
    <w:uiPriority w:val="99"/>
    <w:rsid w:val="007D35E0"/>
    <w:pPr>
      <w:numPr>
        <w:numId w:val="15"/>
      </w:numPr>
      <w:jc w:val="both"/>
    </w:pPr>
    <w:rPr>
      <w:sz w:val="20"/>
    </w:rPr>
  </w:style>
  <w:style w:type="paragraph" w:customStyle="1" w:styleId="Abstractnum2">
    <w:name w:val="Abstract num2"/>
    <w:basedOn w:val="ab"/>
    <w:uiPriority w:val="99"/>
    <w:rsid w:val="007D35E0"/>
    <w:pPr>
      <w:numPr>
        <w:ilvl w:val="1"/>
        <w:numId w:val="15"/>
      </w:numPr>
      <w:jc w:val="both"/>
    </w:pPr>
    <w:rPr>
      <w:sz w:val="20"/>
    </w:rPr>
  </w:style>
  <w:style w:type="paragraph" w:customStyle="1" w:styleId="Abstractnum3">
    <w:name w:val="Abstract num3"/>
    <w:basedOn w:val="ab"/>
    <w:uiPriority w:val="99"/>
    <w:rsid w:val="007D35E0"/>
    <w:pPr>
      <w:numPr>
        <w:ilvl w:val="2"/>
        <w:numId w:val="15"/>
      </w:numPr>
      <w:jc w:val="both"/>
    </w:pPr>
    <w:rPr>
      <w:sz w:val="20"/>
    </w:rPr>
  </w:style>
  <w:style w:type="paragraph" w:customStyle="1" w:styleId="Abstractnum4">
    <w:name w:val="Abstract num4"/>
    <w:basedOn w:val="ab"/>
    <w:uiPriority w:val="99"/>
    <w:rsid w:val="007D35E0"/>
    <w:pPr>
      <w:numPr>
        <w:ilvl w:val="3"/>
        <w:numId w:val="15"/>
      </w:numPr>
      <w:jc w:val="both"/>
    </w:pPr>
    <w:rPr>
      <w:sz w:val="20"/>
    </w:rPr>
  </w:style>
  <w:style w:type="paragraph" w:customStyle="1" w:styleId="Abstractnum5">
    <w:name w:val="Abstract num5"/>
    <w:basedOn w:val="ab"/>
    <w:uiPriority w:val="99"/>
    <w:rsid w:val="007D35E0"/>
    <w:pPr>
      <w:numPr>
        <w:ilvl w:val="4"/>
        <w:numId w:val="15"/>
      </w:numPr>
      <w:jc w:val="both"/>
    </w:pPr>
    <w:rPr>
      <w:sz w:val="20"/>
    </w:rPr>
  </w:style>
  <w:style w:type="paragraph" w:customStyle="1" w:styleId="Abstractnum6">
    <w:name w:val="Abstract num6"/>
    <w:basedOn w:val="ab"/>
    <w:uiPriority w:val="99"/>
    <w:rsid w:val="007D35E0"/>
    <w:pPr>
      <w:numPr>
        <w:ilvl w:val="5"/>
        <w:numId w:val="15"/>
      </w:numPr>
      <w:jc w:val="both"/>
    </w:pPr>
    <w:rPr>
      <w:sz w:val="20"/>
    </w:rPr>
  </w:style>
  <w:style w:type="paragraph" w:customStyle="1" w:styleId="Abstractnum7">
    <w:name w:val="Abstract num7"/>
    <w:basedOn w:val="ab"/>
    <w:uiPriority w:val="99"/>
    <w:rsid w:val="007D35E0"/>
    <w:pPr>
      <w:numPr>
        <w:ilvl w:val="6"/>
        <w:numId w:val="15"/>
      </w:numPr>
      <w:jc w:val="both"/>
    </w:pPr>
    <w:rPr>
      <w:sz w:val="20"/>
    </w:rPr>
  </w:style>
  <w:style w:type="character" w:customStyle="1" w:styleId="Textnum3">
    <w:name w:val="Text num3 Знак"/>
    <w:link w:val="Textnum30"/>
    <w:locked/>
    <w:rsid w:val="007D35E0"/>
    <w:rPr>
      <w:rFonts w:asciiTheme="minorHAnsi" w:eastAsiaTheme="minorHAnsi" w:hAnsiTheme="minorHAnsi" w:cstheme="minorBidi"/>
      <w:sz w:val="22"/>
      <w:szCs w:val="22"/>
      <w:lang w:val="en-US" w:eastAsia="en-US"/>
    </w:rPr>
  </w:style>
  <w:style w:type="paragraph" w:customStyle="1" w:styleId="Textnum30">
    <w:name w:val="Text num3"/>
    <w:basedOn w:val="Abstractnum3"/>
    <w:link w:val="Textnum3"/>
    <w:rsid w:val="007D35E0"/>
    <w:pPr>
      <w:ind w:left="1077" w:hanging="1077"/>
    </w:pPr>
    <w:rPr>
      <w:sz w:val="22"/>
      <w:lang w:val="en-US"/>
    </w:rPr>
  </w:style>
  <w:style w:type="paragraph" w:customStyle="1" w:styleId="2">
    <w:name w:val="МойСтиль2"/>
    <w:basedOn w:val="22"/>
    <w:uiPriority w:val="99"/>
    <w:rsid w:val="007D35E0"/>
    <w:pPr>
      <w:keepLines w:val="0"/>
      <w:numPr>
        <w:numId w:val="16"/>
      </w:numPr>
      <w:shd w:val="solid" w:color="FFFFFF" w:fill="auto"/>
      <w:tabs>
        <w:tab w:val="num" w:pos="360"/>
      </w:tabs>
      <w:spacing w:before="240" w:after="120"/>
      <w:ind w:left="0" w:firstLine="0"/>
      <w:jc w:val="center"/>
    </w:pPr>
    <w:rPr>
      <w:b w:val="0"/>
      <w:bCs w:val="0"/>
      <w:iCs/>
      <w:sz w:val="28"/>
      <w:szCs w:val="28"/>
      <w:lang w:eastAsia="en-US"/>
    </w:rPr>
  </w:style>
  <w:style w:type="paragraph" w:customStyle="1" w:styleId="3">
    <w:name w:val="МойСтиль3"/>
    <w:basedOn w:val="31"/>
    <w:uiPriority w:val="99"/>
    <w:rsid w:val="007D35E0"/>
    <w:pPr>
      <w:keepLines w:val="0"/>
      <w:numPr>
        <w:numId w:val="16"/>
      </w:numPr>
      <w:shd w:val="solid" w:color="FFFFFF" w:fill="auto"/>
      <w:tabs>
        <w:tab w:val="num" w:pos="360"/>
      </w:tabs>
      <w:spacing w:before="120" w:after="120"/>
      <w:ind w:left="0" w:firstLine="0"/>
      <w:jc w:val="center"/>
    </w:pPr>
    <w:rPr>
      <w:b w:val="0"/>
      <w:bCs/>
      <w:sz w:val="28"/>
      <w:szCs w:val="28"/>
      <w:lang w:eastAsia="en-US"/>
    </w:rPr>
  </w:style>
  <w:style w:type="paragraph" w:customStyle="1" w:styleId="4">
    <w:name w:val="МойСтиль4"/>
    <w:basedOn w:val="40"/>
    <w:uiPriority w:val="99"/>
    <w:rsid w:val="007D35E0"/>
    <w:pPr>
      <w:keepLines w:val="0"/>
      <w:numPr>
        <w:numId w:val="16"/>
      </w:numPr>
      <w:shd w:val="solid" w:color="FFFFFF" w:fill="auto"/>
      <w:tabs>
        <w:tab w:val="num" w:pos="360"/>
      </w:tabs>
      <w:spacing w:before="120" w:after="120"/>
      <w:ind w:left="0" w:firstLine="0"/>
      <w:jc w:val="center"/>
    </w:pPr>
    <w:rPr>
      <w:rFonts w:ascii="Verdana" w:hAnsi="Verdana"/>
      <w:bCs w:val="0"/>
      <w:lang w:eastAsia="en-US"/>
    </w:rPr>
  </w:style>
  <w:style w:type="paragraph" w:customStyle="1" w:styleId="1f0">
    <w:name w:val="Стиль1"/>
    <w:basedOn w:val="ab"/>
    <w:rsid w:val="007D35E0"/>
    <w:pPr>
      <w:keepNext/>
      <w:keepLines/>
      <w:widowControl w:val="0"/>
      <w:suppressLineNumbers/>
      <w:tabs>
        <w:tab w:val="num" w:pos="432"/>
      </w:tabs>
      <w:spacing w:after="60"/>
      <w:ind w:left="432" w:hanging="432"/>
    </w:pPr>
    <w:rPr>
      <w:b/>
      <w:bCs/>
      <w:sz w:val="28"/>
      <w:szCs w:val="28"/>
    </w:rPr>
  </w:style>
  <w:style w:type="paragraph" w:customStyle="1" w:styleId="2e">
    <w:name w:val="Стиль2"/>
    <w:basedOn w:val="26"/>
    <w:rsid w:val="007D35E0"/>
    <w:pPr>
      <w:keepNext/>
      <w:keepLines/>
      <w:widowControl w:val="0"/>
      <w:suppressLineNumbers/>
      <w:tabs>
        <w:tab w:val="clear" w:pos="432"/>
        <w:tab w:val="num" w:pos="1836"/>
      </w:tabs>
      <w:spacing w:after="60"/>
      <w:ind w:left="1836" w:hanging="576"/>
      <w:jc w:val="both"/>
    </w:pPr>
    <w:rPr>
      <w:b/>
      <w:bCs/>
    </w:rPr>
  </w:style>
  <w:style w:type="paragraph" w:customStyle="1" w:styleId="38">
    <w:name w:val="Стиль3"/>
    <w:basedOn w:val="29"/>
    <w:rsid w:val="007D35E0"/>
  </w:style>
  <w:style w:type="paragraph" w:customStyle="1" w:styleId="afffffffff2">
    <w:name w:val="внесено"/>
    <w:basedOn w:val="ab"/>
    <w:next w:val="ab"/>
    <w:rsid w:val="007D35E0"/>
    <w:pPr>
      <w:widowControl w:val="0"/>
      <w:tabs>
        <w:tab w:val="left" w:pos="7938"/>
      </w:tabs>
      <w:spacing w:before="720"/>
      <w:ind w:right="573"/>
    </w:pPr>
  </w:style>
  <w:style w:type="paragraph" w:customStyle="1" w:styleId="ConsNonformat">
    <w:name w:val="ConsNonformat"/>
    <w:rsid w:val="007D35E0"/>
    <w:pPr>
      <w:widowControl w:val="0"/>
      <w:ind w:right="19772"/>
    </w:pPr>
    <w:rPr>
      <w:rFonts w:ascii="Courier New" w:hAnsi="Courier New"/>
      <w:sz w:val="16"/>
      <w:szCs w:val="16"/>
    </w:rPr>
  </w:style>
  <w:style w:type="paragraph" w:customStyle="1" w:styleId="CharChar0">
    <w:name w:val="Char Char"/>
    <w:basedOn w:val="ab"/>
    <w:rsid w:val="007D35E0"/>
    <w:rPr>
      <w:sz w:val="20"/>
      <w:szCs w:val="20"/>
      <w:lang w:val="en-US"/>
    </w:rPr>
  </w:style>
  <w:style w:type="paragraph" w:customStyle="1" w:styleId="112">
    <w:name w:val="заголовок 11"/>
    <w:basedOn w:val="ab"/>
    <w:next w:val="ab"/>
    <w:rsid w:val="007D35E0"/>
    <w:pPr>
      <w:keepNext/>
      <w:jc w:val="center"/>
    </w:pPr>
    <w:rPr>
      <w:szCs w:val="20"/>
    </w:rPr>
  </w:style>
  <w:style w:type="paragraph" w:customStyle="1" w:styleId="basis">
    <w:name w:val="basis"/>
    <w:basedOn w:val="ab"/>
    <w:rsid w:val="007D35E0"/>
    <w:pPr>
      <w:ind w:firstLine="600"/>
      <w:jc w:val="both"/>
    </w:pPr>
    <w:rPr>
      <w:sz w:val="29"/>
      <w:szCs w:val="29"/>
    </w:rPr>
  </w:style>
  <w:style w:type="paragraph" w:customStyle="1" w:styleId="1110">
    <w:name w:val="111"/>
    <w:basedOn w:val="ab"/>
    <w:rsid w:val="007D35E0"/>
    <w:rPr>
      <w:rFonts w:ascii="Arial" w:hAnsi="Arial"/>
      <w:sz w:val="20"/>
      <w:szCs w:val="20"/>
    </w:rPr>
  </w:style>
  <w:style w:type="paragraph" w:customStyle="1" w:styleId="02statia2">
    <w:name w:val="02statia2"/>
    <w:basedOn w:val="ab"/>
    <w:rsid w:val="007D35E0"/>
    <w:pPr>
      <w:spacing w:before="120" w:line="320" w:lineRule="atLeast"/>
      <w:ind w:left="2020" w:hanging="880"/>
      <w:jc w:val="both"/>
    </w:pPr>
    <w:rPr>
      <w:rFonts w:ascii="GaramondNarrowC" w:hAnsi="GaramondNarrowC"/>
      <w:color w:val="000000"/>
      <w:sz w:val="21"/>
      <w:szCs w:val="21"/>
    </w:rPr>
  </w:style>
  <w:style w:type="paragraph" w:customStyle="1" w:styleId="1f1">
    <w:name w:val="Знак Знак Знак1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
    <w:name w:val="Контракт-пункт"/>
    <w:basedOn w:val="ab"/>
    <w:rsid w:val="007D35E0"/>
    <w:pPr>
      <w:tabs>
        <w:tab w:val="num" w:pos="851"/>
      </w:tabs>
      <w:ind w:left="851" w:hanging="851"/>
      <w:jc w:val="both"/>
    </w:pPr>
  </w:style>
  <w:style w:type="paragraph" w:customStyle="1" w:styleId="-3">
    <w:name w:val="Контракт-раздел"/>
    <w:basedOn w:val="ab"/>
    <w:next w:val="-2"/>
    <w:rsid w:val="007D35E0"/>
    <w:pPr>
      <w:keepNext/>
      <w:tabs>
        <w:tab w:val="num" w:pos="0"/>
        <w:tab w:val="left" w:pos="540"/>
      </w:tabs>
      <w:spacing w:before="360" w:after="120"/>
      <w:jc w:val="center"/>
      <w:outlineLvl w:val="3"/>
    </w:pPr>
    <w:rPr>
      <w:b/>
      <w:bCs/>
      <w:caps/>
      <w:smallCaps/>
    </w:rPr>
  </w:style>
  <w:style w:type="paragraph" w:customStyle="1" w:styleId="-4">
    <w:name w:val="Контракт-подпункт Знак"/>
    <w:basedOn w:val="ab"/>
    <w:rsid w:val="007D35E0"/>
    <w:pPr>
      <w:tabs>
        <w:tab w:val="num" w:pos="851"/>
      </w:tabs>
      <w:ind w:left="851" w:hanging="851"/>
      <w:jc w:val="both"/>
    </w:pPr>
  </w:style>
  <w:style w:type="paragraph" w:customStyle="1" w:styleId="-5">
    <w:name w:val="Контракт-подподпункт"/>
    <w:basedOn w:val="ab"/>
    <w:rsid w:val="007D35E0"/>
    <w:pPr>
      <w:tabs>
        <w:tab w:val="num" w:pos="1418"/>
      </w:tabs>
      <w:ind w:left="1418" w:hanging="567"/>
      <w:jc w:val="both"/>
    </w:pPr>
  </w:style>
  <w:style w:type="paragraph" w:customStyle="1" w:styleId="39">
    <w:name w:val="Знак3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1f2">
    <w:name w:val="Знак Знак Знак1 Знак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4">
    <w:name w:val="Текст с нум.2"/>
    <w:basedOn w:val="22"/>
    <w:rsid w:val="007D35E0"/>
    <w:pPr>
      <w:keepNext w:val="0"/>
      <w:keepLines w:val="0"/>
      <w:numPr>
        <w:numId w:val="17"/>
      </w:numPr>
      <w:tabs>
        <w:tab w:val="num" w:pos="360"/>
      </w:tabs>
      <w:spacing w:before="120" w:after="120"/>
      <w:ind w:left="710" w:firstLine="0"/>
      <w:jc w:val="both"/>
    </w:pPr>
    <w:rPr>
      <w:rFonts w:eastAsia="Times New Roman"/>
      <w:sz w:val="24"/>
      <w:szCs w:val="20"/>
      <w:lang w:eastAsia="ar-SA"/>
    </w:rPr>
  </w:style>
  <w:style w:type="character" w:customStyle="1" w:styleId="afffffffff3">
    <w:name w:val="Основной текст_"/>
    <w:link w:val="1f3"/>
    <w:locked/>
    <w:rsid w:val="007D35E0"/>
    <w:rPr>
      <w:sz w:val="23"/>
      <w:szCs w:val="23"/>
      <w:shd w:val="clear" w:color="auto" w:fill="FFFFFF"/>
    </w:rPr>
  </w:style>
  <w:style w:type="paragraph" w:customStyle="1" w:styleId="1f3">
    <w:name w:val="Основной текст1"/>
    <w:basedOn w:val="ab"/>
    <w:link w:val="afffffffff3"/>
    <w:rsid w:val="007D35E0"/>
    <w:pPr>
      <w:shd w:val="clear" w:color="auto" w:fill="FFFFFF"/>
      <w:spacing w:line="346" w:lineRule="exact"/>
    </w:pPr>
    <w:rPr>
      <w:sz w:val="23"/>
      <w:szCs w:val="23"/>
    </w:rPr>
  </w:style>
  <w:style w:type="character" w:customStyle="1" w:styleId="3a">
    <w:name w:val="Основной текст (3)_"/>
    <w:link w:val="3b"/>
    <w:locked/>
    <w:rsid w:val="007D35E0"/>
    <w:rPr>
      <w:sz w:val="21"/>
      <w:szCs w:val="21"/>
      <w:shd w:val="clear" w:color="auto" w:fill="FFFFFF"/>
    </w:rPr>
  </w:style>
  <w:style w:type="paragraph" w:customStyle="1" w:styleId="3b">
    <w:name w:val="Основной текст (3)"/>
    <w:basedOn w:val="ab"/>
    <w:link w:val="3a"/>
    <w:rsid w:val="007D35E0"/>
    <w:pPr>
      <w:shd w:val="clear" w:color="auto" w:fill="FFFFFF"/>
      <w:spacing w:line="0" w:lineRule="atLeast"/>
    </w:pPr>
    <w:rPr>
      <w:sz w:val="21"/>
      <w:szCs w:val="21"/>
    </w:rPr>
  </w:style>
  <w:style w:type="paragraph" w:customStyle="1" w:styleId="2f">
    <w:name w:val="Основной текст2"/>
    <w:basedOn w:val="ab"/>
    <w:rsid w:val="007D35E0"/>
    <w:pPr>
      <w:shd w:val="clear" w:color="auto" w:fill="FFFFFF"/>
      <w:spacing w:line="460" w:lineRule="exact"/>
      <w:jc w:val="both"/>
    </w:pPr>
    <w:rPr>
      <w:color w:val="000000"/>
      <w:sz w:val="21"/>
      <w:szCs w:val="21"/>
    </w:rPr>
  </w:style>
  <w:style w:type="character" w:customStyle="1" w:styleId="44">
    <w:name w:val="Основной текст (4)_"/>
    <w:link w:val="45"/>
    <w:locked/>
    <w:rsid w:val="007D35E0"/>
    <w:rPr>
      <w:rFonts w:ascii="Sylfaen" w:eastAsia="Sylfaen" w:hAnsi="Sylfaen"/>
      <w:sz w:val="17"/>
      <w:szCs w:val="17"/>
      <w:shd w:val="clear" w:color="auto" w:fill="FFFFFF"/>
    </w:rPr>
  </w:style>
  <w:style w:type="paragraph" w:customStyle="1" w:styleId="45">
    <w:name w:val="Основной текст (4)"/>
    <w:basedOn w:val="ab"/>
    <w:link w:val="44"/>
    <w:rsid w:val="007D35E0"/>
    <w:pPr>
      <w:shd w:val="clear" w:color="auto" w:fill="FFFFFF"/>
      <w:spacing w:line="0" w:lineRule="atLeast"/>
    </w:pPr>
    <w:rPr>
      <w:rFonts w:ascii="Sylfaen" w:eastAsia="Sylfaen" w:hAnsi="Sylfaen"/>
      <w:sz w:val="17"/>
      <w:szCs w:val="17"/>
    </w:rPr>
  </w:style>
  <w:style w:type="character" w:customStyle="1" w:styleId="52">
    <w:name w:val="Основной текст (5)_"/>
    <w:link w:val="53"/>
    <w:locked/>
    <w:rsid w:val="007D35E0"/>
    <w:rPr>
      <w:rFonts w:ascii="Sylfaen" w:eastAsia="Sylfaen" w:hAnsi="Sylfaen"/>
      <w:sz w:val="15"/>
      <w:szCs w:val="15"/>
      <w:shd w:val="clear" w:color="auto" w:fill="FFFFFF"/>
    </w:rPr>
  </w:style>
  <w:style w:type="paragraph" w:customStyle="1" w:styleId="53">
    <w:name w:val="Основной текст (5)"/>
    <w:basedOn w:val="ab"/>
    <w:link w:val="52"/>
    <w:rsid w:val="007D35E0"/>
    <w:pPr>
      <w:shd w:val="clear" w:color="auto" w:fill="FFFFFF"/>
      <w:spacing w:line="0" w:lineRule="atLeast"/>
    </w:pPr>
    <w:rPr>
      <w:rFonts w:ascii="Sylfaen" w:eastAsia="Sylfaen" w:hAnsi="Sylfaen"/>
      <w:sz w:val="15"/>
      <w:szCs w:val="15"/>
    </w:rPr>
  </w:style>
  <w:style w:type="paragraph" w:customStyle="1" w:styleId="afffffffff4">
    <w:name w:val="Тендерные данные"/>
    <w:basedOn w:val="ab"/>
    <w:qFormat/>
    <w:rsid w:val="007D35E0"/>
    <w:pPr>
      <w:tabs>
        <w:tab w:val="left" w:pos="1985"/>
      </w:tabs>
      <w:spacing w:before="120" w:after="60"/>
      <w:jc w:val="both"/>
    </w:pPr>
    <w:rPr>
      <w:b/>
      <w:szCs w:val="20"/>
      <w:lang w:eastAsia="ar-SA"/>
    </w:rPr>
  </w:style>
  <w:style w:type="paragraph" w:customStyle="1" w:styleId="msonormalcxspmiddle">
    <w:name w:val="msonormalcxspmiddle"/>
    <w:basedOn w:val="ab"/>
    <w:rsid w:val="007D35E0"/>
    <w:pPr>
      <w:spacing w:before="100" w:beforeAutospacing="1" w:after="100" w:afterAutospacing="1"/>
    </w:pPr>
    <w:rPr>
      <w:rFonts w:eastAsia="Calibri"/>
    </w:rPr>
  </w:style>
  <w:style w:type="paragraph" w:customStyle="1" w:styleId="Style8">
    <w:name w:val="Style8"/>
    <w:basedOn w:val="ab"/>
    <w:rsid w:val="007D35E0"/>
    <w:pPr>
      <w:widowControl w:val="0"/>
      <w:spacing w:line="275" w:lineRule="exact"/>
      <w:jc w:val="both"/>
    </w:pPr>
    <w:rPr>
      <w:rFonts w:eastAsia="Calibri"/>
    </w:rPr>
  </w:style>
  <w:style w:type="paragraph" w:customStyle="1" w:styleId="Bezugszeile">
    <w:name w:val="Bezugszeile"/>
    <w:basedOn w:val="ab"/>
    <w:rsid w:val="007D35E0"/>
    <w:pPr>
      <w:tabs>
        <w:tab w:val="left" w:pos="2268"/>
      </w:tabs>
      <w:spacing w:before="480" w:line="240" w:lineRule="exact"/>
    </w:pPr>
    <w:rPr>
      <w:rFonts w:ascii="Arial" w:hAnsi="Arial"/>
      <w:b/>
      <w:szCs w:val="20"/>
      <w:lang w:val="de-DE"/>
    </w:rPr>
  </w:style>
  <w:style w:type="paragraph" w:customStyle="1" w:styleId="Style3">
    <w:name w:val="Style3"/>
    <w:basedOn w:val="ab"/>
    <w:rsid w:val="007D35E0"/>
    <w:pPr>
      <w:widowControl w:val="0"/>
    </w:pPr>
    <w:rPr>
      <w:rFonts w:eastAsia="Batang"/>
      <w:lang w:eastAsia="ko-KR"/>
    </w:rPr>
  </w:style>
  <w:style w:type="paragraph" w:customStyle="1" w:styleId="4-">
    <w:name w:val="Заголовок 4 - СтильПунктаТЗ"/>
    <w:basedOn w:val="40"/>
    <w:rsid w:val="007D35E0"/>
    <w:pPr>
      <w:keepNext w:val="0"/>
      <w:keepLines w:val="0"/>
      <w:widowControl w:val="0"/>
      <w:numPr>
        <w:numId w:val="18"/>
      </w:numPr>
      <w:tabs>
        <w:tab w:val="num" w:pos="360"/>
      </w:tabs>
      <w:spacing w:before="0" w:after="0"/>
      <w:ind w:left="710"/>
    </w:pPr>
    <w:rPr>
      <w:rFonts w:eastAsia="Times New Roman"/>
      <w:b w:val="0"/>
      <w:i/>
      <w:iCs/>
      <w:sz w:val="24"/>
      <w:szCs w:val="24"/>
    </w:rPr>
  </w:style>
  <w:style w:type="paragraph" w:customStyle="1" w:styleId="2-">
    <w:name w:val="Заголовок 2 - СтильПунктаТЗ"/>
    <w:basedOn w:val="22"/>
    <w:rsid w:val="007D35E0"/>
    <w:pPr>
      <w:keepNext w:val="0"/>
      <w:keepLines w:val="0"/>
      <w:numPr>
        <w:numId w:val="18"/>
      </w:numPr>
      <w:tabs>
        <w:tab w:val="num" w:pos="360"/>
        <w:tab w:val="left" w:pos="680"/>
      </w:tabs>
      <w:spacing w:before="120" w:after="0"/>
      <w:ind w:left="710"/>
    </w:pPr>
    <w:rPr>
      <w:rFonts w:eastAsia="Times New Roman"/>
      <w:b w:val="0"/>
      <w:sz w:val="24"/>
      <w:szCs w:val="24"/>
    </w:rPr>
  </w:style>
  <w:style w:type="paragraph" w:customStyle="1" w:styleId="3-">
    <w:name w:val="Заголовок 3 - СтильПунктаТЗ"/>
    <w:basedOn w:val="31"/>
    <w:rsid w:val="007D35E0"/>
    <w:pPr>
      <w:keepNext w:val="0"/>
      <w:keepLines w:val="0"/>
      <w:widowControl w:val="0"/>
      <w:numPr>
        <w:numId w:val="18"/>
      </w:numPr>
      <w:tabs>
        <w:tab w:val="num" w:pos="360"/>
      </w:tabs>
      <w:spacing w:before="0" w:after="0"/>
      <w:ind w:left="710"/>
    </w:pPr>
    <w:rPr>
      <w:rFonts w:eastAsia="Times New Roman"/>
      <w:b w:val="0"/>
      <w:i/>
      <w:sz w:val="24"/>
      <w:szCs w:val="24"/>
    </w:rPr>
  </w:style>
  <w:style w:type="paragraph" w:customStyle="1" w:styleId="aa">
    <w:name w:val="ТехХаракеристики"/>
    <w:rsid w:val="007D35E0"/>
    <w:pPr>
      <w:numPr>
        <w:numId w:val="18"/>
      </w:numPr>
    </w:pPr>
    <w:rPr>
      <w:sz w:val="22"/>
      <w:szCs w:val="22"/>
    </w:rPr>
  </w:style>
  <w:style w:type="paragraph" w:customStyle="1" w:styleId="1f4">
    <w:name w:val="Знак Знак1 Знак"/>
    <w:basedOn w:val="ab"/>
    <w:rsid w:val="007D35E0"/>
    <w:pPr>
      <w:spacing w:before="100" w:beforeAutospacing="1" w:after="100" w:afterAutospacing="1"/>
    </w:pPr>
    <w:rPr>
      <w:rFonts w:ascii="Tahoma" w:hAnsi="Tahoma"/>
      <w:sz w:val="20"/>
      <w:szCs w:val="20"/>
      <w:lang w:val="en-US"/>
    </w:rPr>
  </w:style>
  <w:style w:type="paragraph" w:customStyle="1" w:styleId="1f5">
    <w:name w:val="Без интервала1"/>
    <w:uiPriority w:val="1"/>
    <w:qFormat/>
    <w:rsid w:val="007D35E0"/>
    <w:rPr>
      <w:rFonts w:ascii="Calibri" w:hAnsi="Calibri"/>
      <w:sz w:val="22"/>
      <w:szCs w:val="22"/>
      <w:lang w:eastAsia="en-US"/>
    </w:rPr>
  </w:style>
  <w:style w:type="paragraph" w:customStyle="1" w:styleId="2f0">
    <w:name w:val="Без интервала2"/>
    <w:uiPriority w:val="1"/>
    <w:qFormat/>
    <w:rsid w:val="007D35E0"/>
    <w:rPr>
      <w:rFonts w:ascii="Calibri" w:hAnsi="Calibri"/>
      <w:sz w:val="22"/>
      <w:szCs w:val="22"/>
      <w:lang w:eastAsia="en-US"/>
    </w:rPr>
  </w:style>
  <w:style w:type="paragraph" w:customStyle="1" w:styleId="3c">
    <w:name w:val="Без интервала3"/>
    <w:uiPriority w:val="1"/>
    <w:qFormat/>
    <w:rsid w:val="007D35E0"/>
    <w:rPr>
      <w:rFonts w:ascii="Calibri" w:hAnsi="Calibri"/>
      <w:sz w:val="22"/>
      <w:szCs w:val="22"/>
      <w:lang w:eastAsia="en-US"/>
    </w:rPr>
  </w:style>
  <w:style w:type="paragraph" w:customStyle="1" w:styleId="Pa12">
    <w:name w:val="Pa12"/>
    <w:basedOn w:val="ab"/>
    <w:next w:val="ab"/>
    <w:rsid w:val="007D35E0"/>
    <w:pPr>
      <w:widowControl w:val="0"/>
      <w:spacing w:line="161" w:lineRule="atLeast"/>
    </w:pPr>
    <w:rPr>
      <w:rFonts w:ascii="Officina Sans C" w:hAnsi="Officina Sans C"/>
      <w:sz w:val="20"/>
    </w:rPr>
  </w:style>
  <w:style w:type="paragraph" w:customStyle="1" w:styleId="afffffffff5">
    <w:name w:val="Таблица текст"/>
    <w:basedOn w:val="ab"/>
    <w:rsid w:val="007D35E0"/>
    <w:pPr>
      <w:spacing w:before="40" w:after="40"/>
      <w:ind w:left="57" w:right="57"/>
    </w:pPr>
  </w:style>
  <w:style w:type="paragraph" w:customStyle="1" w:styleId="afffffffff6">
    <w:name w:val="Основной стиль"/>
    <w:basedOn w:val="ab"/>
    <w:rsid w:val="007D35E0"/>
    <w:pPr>
      <w:ind w:left="1134" w:right="907"/>
    </w:pPr>
    <w:rPr>
      <w:rFonts w:ascii="Arial" w:hAnsi="Arial"/>
      <w:sz w:val="20"/>
      <w:szCs w:val="20"/>
    </w:rPr>
  </w:style>
  <w:style w:type="paragraph" w:customStyle="1" w:styleId="ConsPlusCell">
    <w:name w:val="ConsPlusCell"/>
    <w:uiPriority w:val="99"/>
    <w:rsid w:val="007D35E0"/>
    <w:pPr>
      <w:widowControl w:val="0"/>
    </w:pPr>
    <w:rPr>
      <w:rFonts w:ascii="Calibri" w:hAnsi="Calibri"/>
    </w:rPr>
  </w:style>
  <w:style w:type="paragraph" w:customStyle="1" w:styleId="msonormalcxspmiddlecxspmiddle">
    <w:name w:val="msonormalcxspmiddlecxspmiddle"/>
    <w:basedOn w:val="ab"/>
    <w:rsid w:val="007D35E0"/>
    <w:pPr>
      <w:spacing w:before="100" w:beforeAutospacing="1" w:after="100" w:afterAutospacing="1"/>
    </w:pPr>
  </w:style>
  <w:style w:type="paragraph" w:customStyle="1" w:styleId="1f6">
    <w:name w:val="Заголовок1"/>
    <w:basedOn w:val="ab"/>
    <w:next w:val="affffffe"/>
    <w:qFormat/>
    <w:rsid w:val="007D35E0"/>
    <w:pPr>
      <w:keepNext/>
      <w:spacing w:before="240" w:after="120"/>
    </w:pPr>
    <w:rPr>
      <w:rFonts w:ascii="Arial" w:eastAsia="MS Mincho" w:hAnsi="Arial"/>
      <w:sz w:val="28"/>
      <w:szCs w:val="28"/>
      <w:lang w:eastAsia="ar-SA"/>
    </w:rPr>
  </w:style>
  <w:style w:type="paragraph" w:customStyle="1" w:styleId="1f7">
    <w:name w:val="Название1"/>
    <w:basedOn w:val="ab"/>
    <w:rsid w:val="007D35E0"/>
    <w:pPr>
      <w:suppressLineNumbers/>
      <w:spacing w:before="120" w:after="120"/>
    </w:pPr>
    <w:rPr>
      <w:i/>
      <w:iCs/>
      <w:lang w:eastAsia="ar-SA"/>
    </w:rPr>
  </w:style>
  <w:style w:type="paragraph" w:customStyle="1" w:styleId="1f8">
    <w:name w:val="Указатель1"/>
    <w:basedOn w:val="ab"/>
    <w:rsid w:val="007D35E0"/>
    <w:pPr>
      <w:suppressLineNumbers/>
    </w:pPr>
    <w:rPr>
      <w:lang w:eastAsia="ar-SA"/>
    </w:rPr>
  </w:style>
  <w:style w:type="paragraph" w:customStyle="1" w:styleId="afffffffff7">
    <w:name w:val="Заголовок таблицы"/>
    <w:basedOn w:val="affffffffa"/>
    <w:rsid w:val="007D35E0"/>
    <w:pPr>
      <w:widowControl/>
      <w:jc w:val="center"/>
    </w:pPr>
    <w:rPr>
      <w:b/>
      <w:bCs/>
      <w:lang w:eastAsia="ar-SA"/>
    </w:rPr>
  </w:style>
  <w:style w:type="character" w:customStyle="1" w:styleId="2f1">
    <w:name w:val="Основной текст (2)_"/>
    <w:link w:val="2f2"/>
    <w:locked/>
    <w:rsid w:val="007D35E0"/>
    <w:rPr>
      <w:rFonts w:ascii="Arial" w:eastAsia="Arial" w:hAnsi="Arial" w:cs="Arial"/>
      <w:sz w:val="21"/>
      <w:szCs w:val="21"/>
      <w:shd w:val="clear" w:color="auto" w:fill="FFFFFF"/>
    </w:rPr>
  </w:style>
  <w:style w:type="paragraph" w:customStyle="1" w:styleId="2f2">
    <w:name w:val="Основной текст (2)"/>
    <w:basedOn w:val="ab"/>
    <w:link w:val="2f1"/>
    <w:rsid w:val="007D35E0"/>
    <w:pPr>
      <w:shd w:val="clear" w:color="auto" w:fill="FFFFFF"/>
      <w:spacing w:line="250" w:lineRule="exact"/>
    </w:pPr>
    <w:rPr>
      <w:rFonts w:ascii="Arial" w:eastAsia="Arial" w:hAnsi="Arial" w:cs="Arial"/>
      <w:sz w:val="21"/>
      <w:szCs w:val="21"/>
    </w:rPr>
  </w:style>
  <w:style w:type="paragraph" w:customStyle="1" w:styleId="211">
    <w:name w:val="Основной текст 21"/>
    <w:basedOn w:val="ab"/>
    <w:rsid w:val="007D35E0"/>
    <w:pPr>
      <w:widowControl w:val="0"/>
      <w:jc w:val="both"/>
    </w:pPr>
    <w:rPr>
      <w:rFonts w:ascii="Arial" w:eastAsia="Lucida Sans Unicode" w:hAnsi="Arial"/>
      <w:sz w:val="20"/>
      <w:szCs w:val="28"/>
      <w:lang w:eastAsia="ar-SA"/>
    </w:rPr>
  </w:style>
  <w:style w:type="paragraph" w:customStyle="1" w:styleId="212">
    <w:name w:val="Основной текст с отступом 21"/>
    <w:basedOn w:val="ab"/>
    <w:rsid w:val="007D35E0"/>
    <w:pPr>
      <w:spacing w:after="120" w:line="480" w:lineRule="auto"/>
      <w:ind w:left="283" w:firstLine="720"/>
    </w:pPr>
    <w:rPr>
      <w:lang w:eastAsia="ar-SA"/>
    </w:rPr>
  </w:style>
  <w:style w:type="paragraph" w:customStyle="1" w:styleId="CharChar1">
    <w:name w:val="Char Знак Знак Char Знак Знак Знак Знак Знак Знак Знак Знак Знак Знак Знак Знак Знак Знак Знак Знак"/>
    <w:basedOn w:val="ab"/>
    <w:rsid w:val="007D35E0"/>
    <w:rPr>
      <w:rFonts w:ascii="Verdana" w:hAnsi="Verdana"/>
      <w:sz w:val="20"/>
      <w:szCs w:val="20"/>
      <w:lang w:val="en-US"/>
    </w:rPr>
  </w:style>
  <w:style w:type="paragraph" w:customStyle="1" w:styleId="1f9">
    <w:name w:val="Знак Знак1"/>
    <w:basedOn w:val="ab"/>
    <w:rsid w:val="007D35E0"/>
    <w:pPr>
      <w:spacing w:before="100" w:beforeAutospacing="1" w:after="100" w:afterAutospacing="1"/>
    </w:pPr>
    <w:rPr>
      <w:rFonts w:ascii="Tahoma" w:hAnsi="Tahoma"/>
      <w:sz w:val="20"/>
      <w:szCs w:val="20"/>
      <w:lang w:val="en-US"/>
    </w:rPr>
  </w:style>
  <w:style w:type="character" w:customStyle="1" w:styleId="1fa">
    <w:name w:val="Заголовок №1_"/>
    <w:link w:val="1fb"/>
    <w:locked/>
    <w:rsid w:val="007D35E0"/>
    <w:rPr>
      <w:rFonts w:ascii="Garamond" w:eastAsia="Garamond" w:hAnsi="Garamond"/>
      <w:shd w:val="clear" w:color="auto" w:fill="FFFFFF"/>
    </w:rPr>
  </w:style>
  <w:style w:type="paragraph" w:customStyle="1" w:styleId="1fb">
    <w:name w:val="Заголовок №1"/>
    <w:basedOn w:val="ab"/>
    <w:link w:val="1fa"/>
    <w:rsid w:val="007D35E0"/>
    <w:pPr>
      <w:shd w:val="clear" w:color="auto" w:fill="FFFFFF"/>
      <w:spacing w:after="540" w:line="0" w:lineRule="atLeast"/>
      <w:outlineLvl w:val="0"/>
    </w:pPr>
    <w:rPr>
      <w:rFonts w:ascii="Garamond" w:eastAsia="Garamond" w:hAnsi="Garamond"/>
    </w:rPr>
  </w:style>
  <w:style w:type="paragraph" w:customStyle="1" w:styleId="2f3">
    <w:name w:val="Название2"/>
    <w:basedOn w:val="ab"/>
    <w:rsid w:val="007D35E0"/>
    <w:pPr>
      <w:suppressLineNumbers/>
      <w:spacing w:before="120" w:after="120"/>
    </w:pPr>
    <w:rPr>
      <w:i/>
      <w:iCs/>
      <w:lang w:eastAsia="ar-SA"/>
    </w:rPr>
  </w:style>
  <w:style w:type="paragraph" w:customStyle="1" w:styleId="2f4">
    <w:name w:val="Указатель2"/>
    <w:basedOn w:val="ab"/>
    <w:rsid w:val="007D35E0"/>
    <w:pPr>
      <w:suppressLineNumbers/>
    </w:pPr>
    <w:rPr>
      <w:lang w:eastAsia="ar-SA"/>
    </w:rPr>
  </w:style>
  <w:style w:type="paragraph" w:customStyle="1" w:styleId="afffffffff8">
    <w:name w:val="текст сноски"/>
    <w:basedOn w:val="ab"/>
    <w:uiPriority w:val="99"/>
    <w:rsid w:val="007D35E0"/>
    <w:pPr>
      <w:widowControl w:val="0"/>
    </w:pPr>
    <w:rPr>
      <w:rFonts w:ascii="Gelvetsky 12pt" w:hAnsi="Gelvetsky 12pt"/>
      <w:lang w:val="en-US"/>
    </w:rPr>
  </w:style>
  <w:style w:type="paragraph" w:customStyle="1" w:styleId="afffffffff9">
    <w:name w:val="Таблица_ячейка"/>
    <w:basedOn w:val="ab"/>
    <w:rsid w:val="007D35E0"/>
    <w:pPr>
      <w:jc w:val="both"/>
    </w:pPr>
    <w:rPr>
      <w:position w:val="2"/>
      <w:lang w:eastAsia="ar-SA"/>
    </w:rPr>
  </w:style>
  <w:style w:type="paragraph" w:customStyle="1" w:styleId="afffffffffa">
    <w:name w:val="Стиль Таблица_ячейка_центр"/>
    <w:basedOn w:val="afffffffff9"/>
    <w:rsid w:val="007D35E0"/>
    <w:pPr>
      <w:jc w:val="center"/>
    </w:pPr>
    <w:rPr>
      <w:szCs w:val="20"/>
    </w:rPr>
  </w:style>
  <w:style w:type="paragraph" w:customStyle="1" w:styleId="1fc">
    <w:name w:val="Текст1"/>
    <w:basedOn w:val="ab"/>
    <w:rsid w:val="007D35E0"/>
    <w:rPr>
      <w:rFonts w:ascii="Courier New" w:hAnsi="Courier New"/>
      <w:sz w:val="20"/>
      <w:szCs w:val="20"/>
      <w:lang w:eastAsia="ar-SA"/>
    </w:rPr>
  </w:style>
  <w:style w:type="paragraph" w:customStyle="1" w:styleId="310">
    <w:name w:val="Основной текст с отступом 31"/>
    <w:basedOn w:val="ab"/>
    <w:rsid w:val="007D35E0"/>
    <w:pPr>
      <w:ind w:left="426"/>
      <w:jc w:val="both"/>
    </w:pPr>
    <w:rPr>
      <w:lang w:eastAsia="ar-SA"/>
    </w:rPr>
  </w:style>
  <w:style w:type="paragraph" w:customStyle="1" w:styleId="Web">
    <w:name w:val="Обычный (веб).Обычный (Web)"/>
    <w:basedOn w:val="ab"/>
    <w:rsid w:val="007D35E0"/>
    <w:rPr>
      <w:lang w:eastAsia="ar-SA"/>
    </w:rPr>
  </w:style>
  <w:style w:type="paragraph" w:customStyle="1" w:styleId="Style16">
    <w:name w:val="Style16"/>
    <w:basedOn w:val="ab"/>
    <w:rsid w:val="007D35E0"/>
    <w:pPr>
      <w:widowControl w:val="0"/>
      <w:spacing w:line="267" w:lineRule="exact"/>
      <w:jc w:val="both"/>
    </w:pPr>
    <w:rPr>
      <w:rFonts w:ascii="Impact" w:hAnsi="Impact"/>
    </w:rPr>
  </w:style>
  <w:style w:type="paragraph" w:customStyle="1" w:styleId="Default">
    <w:name w:val="Default"/>
    <w:uiPriority w:val="99"/>
    <w:rsid w:val="007D35E0"/>
    <w:rPr>
      <w:rFonts w:ascii="Arial" w:hAnsi="Arial"/>
      <w:color w:val="000000"/>
    </w:rPr>
  </w:style>
  <w:style w:type="paragraph" w:customStyle="1" w:styleId="Pa10">
    <w:name w:val="Pa10"/>
    <w:basedOn w:val="Default"/>
    <w:next w:val="Default"/>
    <w:rsid w:val="007D35E0"/>
    <w:pPr>
      <w:widowControl w:val="0"/>
      <w:spacing w:line="401" w:lineRule="atLeast"/>
    </w:pPr>
    <w:rPr>
      <w:rFonts w:ascii="Officina Sans C" w:hAnsi="Officina Sans C"/>
      <w:sz w:val="20"/>
    </w:rPr>
  </w:style>
  <w:style w:type="paragraph" w:customStyle="1" w:styleId="msonormalcxspmiddlecxsplast">
    <w:name w:val="msonormalcxspmiddlecxsplast"/>
    <w:basedOn w:val="ab"/>
    <w:rsid w:val="007D35E0"/>
    <w:pPr>
      <w:spacing w:before="100" w:beforeAutospacing="1" w:after="100" w:afterAutospacing="1"/>
    </w:pPr>
  </w:style>
  <w:style w:type="paragraph" w:customStyle="1" w:styleId="msonormalcxsplast">
    <w:name w:val="msonormalcxsplast"/>
    <w:basedOn w:val="ab"/>
    <w:rsid w:val="007D35E0"/>
    <w:pPr>
      <w:spacing w:before="100" w:beforeAutospacing="1" w:after="100" w:afterAutospacing="1"/>
    </w:pPr>
  </w:style>
  <w:style w:type="paragraph" w:customStyle="1" w:styleId="msonormalcxspmiddlecxspmiddlecxsplast">
    <w:name w:val="msonormalcxspmiddlecxspmiddlecxsplast"/>
    <w:basedOn w:val="ab"/>
    <w:rsid w:val="007D35E0"/>
    <w:pPr>
      <w:spacing w:before="100" w:beforeAutospacing="1" w:after="100" w:afterAutospacing="1"/>
    </w:pPr>
  </w:style>
  <w:style w:type="paragraph" w:customStyle="1" w:styleId="46">
    <w:name w:val="Указатель4"/>
    <w:basedOn w:val="ab"/>
    <w:rsid w:val="007D35E0"/>
    <w:pPr>
      <w:suppressLineNumbers/>
    </w:pPr>
    <w:rPr>
      <w:lang w:eastAsia="zh-CN"/>
    </w:rPr>
  </w:style>
  <w:style w:type="paragraph" w:customStyle="1" w:styleId="2f5">
    <w:name w:val="Название объекта2"/>
    <w:basedOn w:val="ab"/>
    <w:rsid w:val="007D35E0"/>
    <w:pPr>
      <w:suppressLineNumbers/>
      <w:spacing w:before="120" w:after="120"/>
    </w:pPr>
    <w:rPr>
      <w:i/>
      <w:iCs/>
      <w:lang w:eastAsia="zh-CN"/>
    </w:rPr>
  </w:style>
  <w:style w:type="paragraph" w:customStyle="1" w:styleId="3d">
    <w:name w:val="Указатель3"/>
    <w:basedOn w:val="ab"/>
    <w:rsid w:val="007D35E0"/>
    <w:pPr>
      <w:suppressLineNumbers/>
    </w:pPr>
    <w:rPr>
      <w:lang w:eastAsia="zh-CN"/>
    </w:rPr>
  </w:style>
  <w:style w:type="paragraph" w:customStyle="1" w:styleId="1fd">
    <w:name w:val="Название объекта1"/>
    <w:basedOn w:val="ab"/>
    <w:rsid w:val="007D35E0"/>
    <w:pPr>
      <w:suppressLineNumbers/>
      <w:spacing w:before="120" w:after="120"/>
    </w:pPr>
    <w:rPr>
      <w:rFonts w:ascii="Arial" w:hAnsi="Arial"/>
      <w:i/>
      <w:iCs/>
      <w:sz w:val="20"/>
      <w:lang w:eastAsia="zh-CN"/>
    </w:rPr>
  </w:style>
  <w:style w:type="paragraph" w:customStyle="1" w:styleId="100">
    <w:name w:val="Знак Знак10 Знак Знак"/>
    <w:basedOn w:val="ab"/>
    <w:rsid w:val="007D35E0"/>
    <w:pPr>
      <w:spacing w:before="280" w:after="280"/>
    </w:pPr>
    <w:rPr>
      <w:rFonts w:ascii="Tahoma" w:hAnsi="Tahoma"/>
      <w:sz w:val="20"/>
      <w:szCs w:val="20"/>
      <w:lang w:val="en-US" w:eastAsia="zh-CN"/>
    </w:rPr>
  </w:style>
  <w:style w:type="paragraph" w:customStyle="1" w:styleId="afffffffffb">
    <w:name w:val="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xl65">
    <w:name w:val="xl65"/>
    <w:basedOn w:val="ab"/>
    <w:qFormat/>
    <w:rsid w:val="007D35E0"/>
    <w:pPr>
      <w:spacing w:before="100" w:beforeAutospacing="1" w:after="100" w:afterAutospacing="1"/>
    </w:pPr>
  </w:style>
  <w:style w:type="paragraph" w:customStyle="1" w:styleId="xl66">
    <w:name w:val="xl66"/>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7">
    <w:name w:val="xl67"/>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sz w:val="18"/>
      <w:szCs w:val="18"/>
    </w:rPr>
  </w:style>
  <w:style w:type="paragraph" w:customStyle="1" w:styleId="xl68">
    <w:name w:val="xl68"/>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9">
    <w:name w:val="xl69"/>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0">
    <w:name w:val="xl7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1">
    <w:name w:val="xl71"/>
    <w:basedOn w:val="ab"/>
    <w:qFormat/>
    <w:rsid w:val="007D35E0"/>
    <w:pPr>
      <w:pBdr>
        <w:top w:val="single" w:sz="8" w:space="0" w:color="000000"/>
        <w:left w:val="single" w:sz="8" w:space="0" w:color="000000"/>
        <w:bottom w:val="single" w:sz="8" w:space="0" w:color="000000"/>
      </w:pBdr>
      <w:spacing w:before="100" w:beforeAutospacing="1" w:after="100" w:afterAutospacing="1"/>
    </w:pPr>
    <w:rPr>
      <w:rFonts w:ascii="Courier New" w:hAnsi="Courier New"/>
      <w:sz w:val="2"/>
      <w:szCs w:val="2"/>
    </w:rPr>
  </w:style>
  <w:style w:type="paragraph" w:customStyle="1" w:styleId="xl72">
    <w:name w:val="xl72"/>
    <w:basedOn w:val="ab"/>
    <w:qFormat/>
    <w:rsid w:val="007D35E0"/>
    <w:pPr>
      <w:pBdr>
        <w:top w:val="single" w:sz="8" w:space="0" w:color="000000"/>
        <w:bottom w:val="single" w:sz="8" w:space="0" w:color="000000"/>
      </w:pBdr>
      <w:spacing w:before="100" w:beforeAutospacing="1" w:after="100" w:afterAutospacing="1"/>
    </w:pPr>
    <w:rPr>
      <w:rFonts w:ascii="Courier New" w:hAnsi="Courier New"/>
    </w:rPr>
  </w:style>
  <w:style w:type="paragraph" w:customStyle="1" w:styleId="xl73">
    <w:name w:val="xl73"/>
    <w:basedOn w:val="ab"/>
    <w:qFormat/>
    <w:rsid w:val="007D35E0"/>
    <w:pPr>
      <w:pBdr>
        <w:top w:val="single" w:sz="8" w:space="0" w:color="000000"/>
        <w:bottom w:val="single" w:sz="8" w:space="0" w:color="000000"/>
        <w:right w:val="single" w:sz="4" w:space="0" w:color="000000"/>
      </w:pBdr>
      <w:spacing w:before="100" w:beforeAutospacing="1" w:after="100" w:afterAutospacing="1"/>
    </w:pPr>
    <w:rPr>
      <w:rFonts w:ascii="Courier New" w:hAnsi="Courier New"/>
    </w:rPr>
  </w:style>
  <w:style w:type="paragraph" w:customStyle="1" w:styleId="xl74">
    <w:name w:val="xl74"/>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5">
    <w:name w:val="xl75"/>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6">
    <w:name w:val="xl76"/>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7">
    <w:name w:val="xl77"/>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8">
    <w:name w:val="xl78"/>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9">
    <w:name w:val="xl79"/>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0">
    <w:name w:val="xl8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1">
    <w:name w:val="xl81"/>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2">
    <w:name w:val="xl82"/>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a2">
    <w:name w:val="~ Раздел"/>
    <w:basedOn w:val="ab"/>
    <w:uiPriority w:val="99"/>
    <w:qFormat/>
    <w:rsid w:val="007D35E0"/>
    <w:pPr>
      <w:numPr>
        <w:numId w:val="19"/>
      </w:numPr>
      <w:tabs>
        <w:tab w:val="left" w:pos="284"/>
      </w:tabs>
      <w:spacing w:before="360"/>
      <w:jc w:val="center"/>
    </w:pPr>
    <w:rPr>
      <w:b/>
      <w:caps/>
    </w:rPr>
  </w:style>
  <w:style w:type="paragraph" w:customStyle="1" w:styleId="a3">
    <w:name w:val="~ Пункт"/>
    <w:basedOn w:val="ab"/>
    <w:uiPriority w:val="99"/>
    <w:qFormat/>
    <w:rsid w:val="007D35E0"/>
    <w:pPr>
      <w:keepNext/>
      <w:numPr>
        <w:ilvl w:val="1"/>
        <w:numId w:val="19"/>
      </w:numPr>
      <w:spacing w:before="120" w:after="40"/>
    </w:pPr>
    <w:rPr>
      <w:b/>
    </w:rPr>
  </w:style>
  <w:style w:type="paragraph" w:customStyle="1" w:styleId="a4">
    <w:name w:val="~ Подпункт"/>
    <w:basedOn w:val="ab"/>
    <w:uiPriority w:val="99"/>
    <w:qFormat/>
    <w:rsid w:val="007D35E0"/>
    <w:pPr>
      <w:numPr>
        <w:ilvl w:val="2"/>
        <w:numId w:val="19"/>
      </w:numPr>
      <w:tabs>
        <w:tab w:val="left" w:pos="1418"/>
        <w:tab w:val="num" w:pos="5966"/>
      </w:tabs>
      <w:jc w:val="both"/>
    </w:pPr>
  </w:style>
  <w:style w:type="paragraph" w:customStyle="1" w:styleId="afffffffffc">
    <w:name w:val="~ Основной абзац"/>
    <w:basedOn w:val="ab"/>
    <w:uiPriority w:val="99"/>
    <w:qFormat/>
    <w:rsid w:val="007D35E0"/>
    <w:pPr>
      <w:ind w:firstLine="709"/>
      <w:jc w:val="both"/>
    </w:pPr>
  </w:style>
  <w:style w:type="paragraph" w:customStyle="1" w:styleId="-">
    <w:name w:val="~ Подпункт-подпункта"/>
    <w:basedOn w:val="ab"/>
    <w:uiPriority w:val="99"/>
    <w:qFormat/>
    <w:rsid w:val="007D35E0"/>
    <w:pPr>
      <w:widowControl w:val="0"/>
      <w:numPr>
        <w:ilvl w:val="3"/>
        <w:numId w:val="19"/>
      </w:numPr>
      <w:jc w:val="both"/>
    </w:pPr>
  </w:style>
  <w:style w:type="paragraph" w:customStyle="1" w:styleId="a8">
    <w:name w:val="~ Маркированный список"/>
    <w:basedOn w:val="afffffffd"/>
    <w:uiPriority w:val="99"/>
    <w:qFormat/>
    <w:rsid w:val="007D35E0"/>
    <w:pPr>
      <w:widowControl w:val="0"/>
      <w:numPr>
        <w:numId w:val="20"/>
      </w:numPr>
      <w:tabs>
        <w:tab w:val="num" w:pos="360"/>
      </w:tabs>
      <w:spacing w:after="0" w:line="276" w:lineRule="auto"/>
      <w:ind w:left="720" w:firstLine="0"/>
      <w:jc w:val="both"/>
    </w:pPr>
    <w:rPr>
      <w:szCs w:val="24"/>
    </w:rPr>
  </w:style>
  <w:style w:type="paragraph" w:customStyle="1" w:styleId="SMATableText">
    <w:name w:val="SMA_Table_Text"/>
    <w:basedOn w:val="ab"/>
    <w:uiPriority w:val="99"/>
    <w:qFormat/>
    <w:rsid w:val="007D35E0"/>
    <w:rPr>
      <w:rFonts w:eastAsia="MS Mincho"/>
      <w:szCs w:val="28"/>
    </w:rPr>
  </w:style>
  <w:style w:type="paragraph" w:customStyle="1" w:styleId="paragraph">
    <w:name w:val="paragraph"/>
    <w:basedOn w:val="ab"/>
    <w:uiPriority w:val="99"/>
    <w:rsid w:val="007D35E0"/>
    <w:pPr>
      <w:spacing w:before="100" w:beforeAutospacing="1" w:after="100" w:afterAutospacing="1"/>
    </w:pPr>
  </w:style>
  <w:style w:type="character" w:customStyle="1" w:styleId="ItemizedList0">
    <w:name w:val="ItemizedList Знак Знак"/>
    <w:link w:val="ItemizedList"/>
    <w:uiPriority w:val="99"/>
    <w:locked/>
    <w:rsid w:val="007D35E0"/>
    <w:rPr>
      <w:rFonts w:asciiTheme="minorHAnsi" w:eastAsiaTheme="minorHAnsi" w:hAnsiTheme="minorHAnsi" w:cstheme="minorBidi"/>
      <w:sz w:val="22"/>
      <w:szCs w:val="22"/>
      <w:lang w:eastAsia="en-US"/>
    </w:rPr>
  </w:style>
  <w:style w:type="paragraph" w:customStyle="1" w:styleId="ItemizedList">
    <w:name w:val="ItemizedList"/>
    <w:basedOn w:val="ab"/>
    <w:link w:val="ItemizedList0"/>
    <w:uiPriority w:val="99"/>
    <w:qFormat/>
    <w:rsid w:val="007D35E0"/>
    <w:pPr>
      <w:numPr>
        <w:numId w:val="21"/>
      </w:numPr>
      <w:spacing w:before="120" w:after="120"/>
      <w:jc w:val="both"/>
    </w:pPr>
  </w:style>
  <w:style w:type="paragraph" w:customStyle="1" w:styleId="afffffffffd">
    <w:name w:val="~ Заголовок"/>
    <w:next w:val="ab"/>
    <w:uiPriority w:val="99"/>
    <w:qFormat/>
    <w:rsid w:val="007D35E0"/>
    <w:pPr>
      <w:spacing w:before="600" w:after="200" w:line="276" w:lineRule="auto"/>
      <w:jc w:val="center"/>
    </w:pPr>
    <w:rPr>
      <w:caps/>
      <w:sz w:val="28"/>
      <w:szCs w:val="22"/>
    </w:rPr>
  </w:style>
  <w:style w:type="paragraph" w:customStyle="1" w:styleId="afffffffffe">
    <w:name w:val="Основной текст с красной строки"/>
    <w:basedOn w:val="ab"/>
    <w:uiPriority w:val="99"/>
    <w:rsid w:val="007D35E0"/>
    <w:pPr>
      <w:spacing w:before="60" w:line="360" w:lineRule="auto"/>
      <w:ind w:firstLine="851"/>
      <w:jc w:val="both"/>
    </w:pPr>
    <w:rPr>
      <w:rFonts w:eastAsia="Calibri"/>
    </w:rPr>
  </w:style>
  <w:style w:type="paragraph" w:customStyle="1" w:styleId="affffffffff">
    <w:name w:val="Мой_текст"/>
    <w:basedOn w:val="ab"/>
    <w:rsid w:val="007D35E0"/>
    <w:pPr>
      <w:tabs>
        <w:tab w:val="left" w:pos="720"/>
      </w:tabs>
      <w:spacing w:before="60" w:after="60" w:line="288" w:lineRule="auto"/>
      <w:ind w:firstLine="720"/>
      <w:jc w:val="both"/>
    </w:pPr>
    <w:rPr>
      <w:rFonts w:ascii="Arial" w:hAnsi="Arial"/>
      <w:szCs w:val="20"/>
    </w:rPr>
  </w:style>
  <w:style w:type="paragraph" w:customStyle="1" w:styleId="affffffffff0">
    <w:name w:val="ТаблицаМелкая"/>
    <w:basedOn w:val="ab"/>
    <w:rsid w:val="007D35E0"/>
    <w:pPr>
      <w:keepLines/>
      <w:spacing w:before="60" w:after="60"/>
    </w:pPr>
    <w:rPr>
      <w:rFonts w:ascii="Arial" w:hAnsi="Arial"/>
      <w:sz w:val="20"/>
      <w:szCs w:val="20"/>
    </w:rPr>
  </w:style>
  <w:style w:type="character" w:customStyle="1" w:styleId="affffffffff1">
    <w:name w:val="Списки маркированные Знак"/>
    <w:link w:val="a9"/>
    <w:locked/>
    <w:rsid w:val="007D35E0"/>
    <w:rPr>
      <w:rFonts w:asciiTheme="minorHAnsi" w:eastAsiaTheme="minorHAnsi" w:hAnsiTheme="minorHAnsi" w:cstheme="minorBidi"/>
      <w:sz w:val="22"/>
      <w:szCs w:val="22"/>
      <w:lang w:eastAsia="en-US"/>
    </w:rPr>
  </w:style>
  <w:style w:type="paragraph" w:customStyle="1" w:styleId="a9">
    <w:name w:val="Списки маркированные"/>
    <w:basedOn w:val="ab"/>
    <w:link w:val="affffffffff1"/>
    <w:qFormat/>
    <w:rsid w:val="007D35E0"/>
    <w:pPr>
      <w:numPr>
        <w:numId w:val="22"/>
      </w:numPr>
      <w:tabs>
        <w:tab w:val="left" w:pos="1120"/>
      </w:tabs>
      <w:spacing w:line="360" w:lineRule="auto"/>
      <w:ind w:left="0" w:firstLine="709"/>
      <w:jc w:val="both"/>
    </w:pPr>
  </w:style>
  <w:style w:type="paragraph" w:customStyle="1" w:styleId="affffffffff2">
    <w:name w:val="Без отступа"/>
    <w:basedOn w:val="ab"/>
    <w:qFormat/>
    <w:rsid w:val="007D35E0"/>
    <w:pPr>
      <w:tabs>
        <w:tab w:val="left" w:pos="851"/>
      </w:tabs>
      <w:spacing w:before="60" w:after="60" w:line="276" w:lineRule="auto"/>
      <w:jc w:val="both"/>
    </w:pPr>
    <w:rPr>
      <w:rFonts w:eastAsia="ヒラギノ角ゴ Pro W3"/>
      <w:color w:val="000000"/>
    </w:rPr>
  </w:style>
  <w:style w:type="paragraph" w:customStyle="1" w:styleId="affffffffff3">
    <w:name w:val="Список: маркер"/>
    <w:basedOn w:val="ab"/>
    <w:qFormat/>
    <w:rsid w:val="007D35E0"/>
    <w:pPr>
      <w:tabs>
        <w:tab w:val="left" w:pos="851"/>
      </w:tabs>
      <w:spacing w:before="60" w:after="60"/>
      <w:ind w:firstLine="851"/>
      <w:jc w:val="both"/>
    </w:pPr>
    <w:rPr>
      <w:rFonts w:ascii="Calibri" w:eastAsia="ヒラギノ角ゴ Pro W3" w:hAnsi="Calibri"/>
      <w:color w:val="000000"/>
    </w:rPr>
  </w:style>
  <w:style w:type="paragraph" w:customStyle="1" w:styleId="affffffffff4">
    <w:name w:val="Верхний и нижний колонтитулы"/>
    <w:basedOn w:val="ab"/>
    <w:qFormat/>
    <w:rsid w:val="007D35E0"/>
    <w:pPr>
      <w:suppressLineNumbers/>
      <w:tabs>
        <w:tab w:val="center" w:pos="4819"/>
        <w:tab w:val="right" w:pos="9638"/>
      </w:tabs>
      <w:spacing w:before="60" w:after="60" w:line="276" w:lineRule="auto"/>
      <w:ind w:firstLine="851"/>
      <w:jc w:val="both"/>
    </w:pPr>
    <w:rPr>
      <w:rFonts w:eastAsia="ヒラギノ角ゴ Pro W3"/>
      <w:color w:val="000000"/>
    </w:rPr>
  </w:style>
  <w:style w:type="paragraph" w:customStyle="1" w:styleId="1fe">
    <w:name w:val="Дефис 1"/>
    <w:basedOn w:val="a0"/>
    <w:qFormat/>
    <w:rsid w:val="007D35E0"/>
    <w:pPr>
      <w:numPr>
        <w:numId w:val="0"/>
      </w:numPr>
      <w:tabs>
        <w:tab w:val="clear" w:pos="1418"/>
        <w:tab w:val="left" w:pos="851"/>
      </w:tabs>
      <w:spacing w:before="60" w:after="60" w:line="276" w:lineRule="auto"/>
      <w:ind w:left="360"/>
    </w:pPr>
    <w:rPr>
      <w:color w:val="000000"/>
    </w:rPr>
  </w:style>
  <w:style w:type="paragraph" w:customStyle="1" w:styleId="1ff">
    <w:name w:val="Обычный 1"/>
    <w:basedOn w:val="ab"/>
    <w:qFormat/>
    <w:rsid w:val="007D35E0"/>
    <w:pPr>
      <w:tabs>
        <w:tab w:val="left" w:pos="851"/>
      </w:tabs>
      <w:spacing w:before="60" w:after="60" w:line="360" w:lineRule="auto"/>
      <w:ind w:firstLine="851"/>
      <w:jc w:val="both"/>
    </w:pPr>
    <w:rPr>
      <w:color w:val="000000"/>
    </w:rPr>
  </w:style>
  <w:style w:type="character" w:customStyle="1" w:styleId="affffffffff5">
    <w:name w:val="Обычный (тбл) Знак"/>
    <w:link w:val="affffffffff6"/>
    <w:uiPriority w:val="99"/>
    <w:locked/>
    <w:rsid w:val="007D35E0"/>
    <w:rPr>
      <w:bCs/>
      <w:color w:val="000000"/>
      <w:szCs w:val="18"/>
    </w:rPr>
  </w:style>
  <w:style w:type="paragraph" w:customStyle="1" w:styleId="affffffffff6">
    <w:name w:val="Обычный (тбл)"/>
    <w:basedOn w:val="ab"/>
    <w:link w:val="affffffffff5"/>
    <w:uiPriority w:val="99"/>
    <w:qFormat/>
    <w:rsid w:val="007D35E0"/>
    <w:pPr>
      <w:tabs>
        <w:tab w:val="left" w:pos="851"/>
      </w:tabs>
      <w:spacing w:before="40" w:after="80"/>
    </w:pPr>
    <w:rPr>
      <w:bCs/>
      <w:color w:val="000000"/>
      <w:szCs w:val="18"/>
    </w:rPr>
  </w:style>
  <w:style w:type="paragraph" w:customStyle="1" w:styleId="affffffffff7">
    <w:name w:val="Шапка таблицы"/>
    <w:basedOn w:val="affffffffff6"/>
    <w:qFormat/>
    <w:rsid w:val="007D35E0"/>
    <w:pPr>
      <w:keepNext/>
      <w:spacing w:before="60"/>
    </w:pPr>
    <w:rPr>
      <w:b/>
    </w:rPr>
  </w:style>
  <w:style w:type="paragraph" w:customStyle="1" w:styleId="13">
    <w:name w:val="Заголовок 1 ТТ"/>
    <w:basedOn w:val="12"/>
    <w:qFormat/>
    <w:rsid w:val="007D35E0"/>
    <w:pPr>
      <w:keepLines w:val="0"/>
      <w:numPr>
        <w:numId w:val="17"/>
      </w:numPr>
      <w:tabs>
        <w:tab w:val="num" w:pos="360"/>
        <w:tab w:val="left" w:pos="851"/>
      </w:tabs>
      <w:spacing w:before="240" w:after="60" w:line="276" w:lineRule="auto"/>
      <w:ind w:left="432" w:hanging="432"/>
    </w:pPr>
    <w:rPr>
      <w:b w:val="0"/>
      <w:bCs/>
      <w:color w:val="000000"/>
      <w:sz w:val="24"/>
      <w:szCs w:val="28"/>
      <w:lang w:eastAsia="en-US"/>
    </w:rPr>
  </w:style>
  <w:style w:type="paragraph" w:customStyle="1" w:styleId="2f6">
    <w:name w:val="Заголовок 2 ТТ"/>
    <w:basedOn w:val="22"/>
    <w:qFormat/>
    <w:rsid w:val="007D35E0"/>
    <w:pPr>
      <w:tabs>
        <w:tab w:val="left" w:pos="851"/>
      </w:tabs>
      <w:spacing w:before="240" w:after="60" w:line="276" w:lineRule="auto"/>
      <w:ind w:firstLine="709"/>
      <w:jc w:val="both"/>
    </w:pPr>
    <w:rPr>
      <w:rFonts w:eastAsia="Times New Roman"/>
      <w:b w:val="0"/>
      <w:bCs w:val="0"/>
      <w:iCs/>
      <w:color w:val="000000"/>
      <w:sz w:val="28"/>
      <w:szCs w:val="28"/>
      <w:lang w:eastAsia="en-US"/>
    </w:rPr>
  </w:style>
  <w:style w:type="paragraph" w:customStyle="1" w:styleId="3e">
    <w:name w:val="Заголовок 3 ТТ"/>
    <w:basedOn w:val="31"/>
    <w:qFormat/>
    <w:rsid w:val="007D35E0"/>
    <w:pPr>
      <w:widowControl w:val="0"/>
      <w:tabs>
        <w:tab w:val="left" w:pos="851"/>
      </w:tabs>
      <w:spacing w:before="240" w:after="60" w:line="276" w:lineRule="auto"/>
      <w:ind w:left="578" w:hanging="578"/>
      <w:jc w:val="both"/>
    </w:pPr>
    <w:rPr>
      <w:rFonts w:eastAsia="Arial Unicode MS"/>
      <w:b w:val="0"/>
      <w:bCs/>
      <w:color w:val="000000"/>
      <w:sz w:val="24"/>
      <w:szCs w:val="28"/>
    </w:rPr>
  </w:style>
  <w:style w:type="paragraph" w:customStyle="1" w:styleId="47">
    <w:name w:val="Заголовок 4 ТТ"/>
    <w:basedOn w:val="40"/>
    <w:qFormat/>
    <w:rsid w:val="007D35E0"/>
    <w:pPr>
      <w:keepLines w:val="0"/>
      <w:tabs>
        <w:tab w:val="left" w:pos="851"/>
      </w:tabs>
      <w:spacing w:before="120" w:after="60" w:line="276" w:lineRule="auto"/>
      <w:ind w:left="432" w:hanging="432"/>
    </w:pPr>
    <w:rPr>
      <w:rFonts w:eastAsia="Times New Roman"/>
      <w:b w:val="0"/>
      <w:bCs w:val="0"/>
      <w:color w:val="000000"/>
      <w:sz w:val="24"/>
      <w:szCs w:val="20"/>
    </w:rPr>
  </w:style>
  <w:style w:type="paragraph" w:customStyle="1" w:styleId="2f7">
    <w:name w:val="Абзац списка2"/>
    <w:basedOn w:val="ab"/>
    <w:qFormat/>
    <w:rsid w:val="007D35E0"/>
    <w:pPr>
      <w:tabs>
        <w:tab w:val="left" w:pos="851"/>
      </w:tabs>
      <w:spacing w:after="200" w:line="276" w:lineRule="auto"/>
      <w:ind w:left="720"/>
      <w:jc w:val="both"/>
    </w:pPr>
    <w:rPr>
      <w:rFonts w:eastAsia="ヒラギノ角ゴ Pro W3"/>
      <w:color w:val="000000"/>
    </w:rPr>
  </w:style>
  <w:style w:type="paragraph" w:customStyle="1" w:styleId="affffffffff8">
    <w:name w:val="Таблица нумерованная"/>
    <w:basedOn w:val="ab"/>
    <w:qFormat/>
    <w:rsid w:val="007D35E0"/>
    <w:pPr>
      <w:keepNext/>
      <w:tabs>
        <w:tab w:val="left" w:pos="851"/>
      </w:tabs>
      <w:spacing w:before="60" w:after="60"/>
      <w:ind w:left="432" w:hanging="432"/>
      <w:jc w:val="both"/>
    </w:pPr>
    <w:rPr>
      <w:rFonts w:eastAsia="ヒラギノ角ゴ Pro W3"/>
      <w:b/>
      <w:i/>
      <w:color w:val="000000"/>
    </w:rPr>
  </w:style>
  <w:style w:type="paragraph" w:customStyle="1" w:styleId="font0">
    <w:name w:val="font0"/>
    <w:basedOn w:val="ab"/>
    <w:qFormat/>
    <w:rsid w:val="007D35E0"/>
    <w:pPr>
      <w:tabs>
        <w:tab w:val="left" w:pos="851"/>
      </w:tabs>
      <w:spacing w:before="100" w:after="100"/>
    </w:pPr>
    <w:rPr>
      <w:rFonts w:ascii="Calibri" w:hAnsi="Calibri"/>
      <w:color w:val="000000"/>
    </w:rPr>
  </w:style>
  <w:style w:type="paragraph" w:customStyle="1" w:styleId="font5">
    <w:name w:val="font5"/>
    <w:basedOn w:val="ab"/>
    <w:qFormat/>
    <w:rsid w:val="007D35E0"/>
    <w:pPr>
      <w:tabs>
        <w:tab w:val="left" w:pos="851"/>
      </w:tabs>
      <w:spacing w:before="100" w:after="100"/>
    </w:pPr>
    <w:rPr>
      <w:rFonts w:ascii="Calibri" w:hAnsi="Calibri"/>
      <w:b/>
      <w:bCs/>
      <w:color w:val="000000"/>
      <w:sz w:val="26"/>
      <w:szCs w:val="26"/>
    </w:rPr>
  </w:style>
  <w:style w:type="paragraph" w:customStyle="1" w:styleId="font6">
    <w:name w:val="font6"/>
    <w:basedOn w:val="ab"/>
    <w:qFormat/>
    <w:rsid w:val="007D35E0"/>
    <w:pPr>
      <w:tabs>
        <w:tab w:val="left" w:pos="851"/>
      </w:tabs>
      <w:spacing w:before="100" w:after="100"/>
    </w:pPr>
    <w:rPr>
      <w:rFonts w:ascii="Calibri" w:hAnsi="Calibri"/>
      <w:color w:val="000000"/>
      <w:sz w:val="26"/>
      <w:szCs w:val="26"/>
    </w:rPr>
  </w:style>
  <w:style w:type="paragraph" w:customStyle="1" w:styleId="affffffffff9">
    <w:name w:val="ТЗ не содержание полужирный"/>
    <w:basedOn w:val="ab"/>
    <w:qFormat/>
    <w:rsid w:val="007D35E0"/>
    <w:pPr>
      <w:tabs>
        <w:tab w:val="left" w:pos="851"/>
      </w:tabs>
      <w:spacing w:before="60" w:after="60" w:line="360" w:lineRule="auto"/>
      <w:jc w:val="both"/>
    </w:pPr>
    <w:rPr>
      <w:rFonts w:eastAsia="ヒラギノ角ゴ Pro W3"/>
      <w:b/>
      <w:bCs/>
      <w:color w:val="000000"/>
    </w:rPr>
  </w:style>
  <w:style w:type="paragraph" w:customStyle="1" w:styleId="affffffffffa">
    <w:name w:val="Заголовок приложения"/>
    <w:basedOn w:val="ab"/>
    <w:qFormat/>
    <w:rsid w:val="007D35E0"/>
    <w:pPr>
      <w:keepNext/>
      <w:keepLines/>
      <w:tabs>
        <w:tab w:val="left" w:pos="851"/>
      </w:tabs>
      <w:spacing w:before="360" w:after="240" w:line="360" w:lineRule="auto"/>
      <w:jc w:val="center"/>
    </w:pPr>
    <w:rPr>
      <w:rFonts w:ascii="Times New Roman Полужирный" w:eastAsia="ヒラギノ角ゴ Pro W3" w:hAnsi="Times New Roman Полужирный"/>
      <w:b/>
      <w:caps/>
      <w:color w:val="000000"/>
    </w:rPr>
  </w:style>
  <w:style w:type="paragraph" w:customStyle="1" w:styleId="3Times">
    <w:name w:val="ТСпис3Times"/>
    <w:basedOn w:val="ab"/>
    <w:qFormat/>
    <w:rsid w:val="007D35E0"/>
    <w:pPr>
      <w:tabs>
        <w:tab w:val="left" w:pos="851"/>
      </w:tabs>
      <w:spacing w:before="60" w:after="60"/>
      <w:ind w:firstLine="851"/>
      <w:outlineLvl w:val="2"/>
    </w:pPr>
    <w:rPr>
      <w:color w:val="000000"/>
      <w:spacing w:val="-5"/>
      <w:sz w:val="20"/>
      <w:szCs w:val="20"/>
      <w:lang w:val="en-US"/>
    </w:rPr>
  </w:style>
  <w:style w:type="paragraph" w:customStyle="1" w:styleId="1SLA">
    <w:name w:val="Заголовок 1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2SLA">
    <w:name w:val="Заголовок 2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3SLA">
    <w:name w:val="Заголовок 3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affffffffffb">
    <w:name w:val="_Основной перед списком"/>
    <w:basedOn w:val="ab"/>
    <w:qFormat/>
    <w:rsid w:val="007D35E0"/>
    <w:pPr>
      <w:keepNext/>
      <w:tabs>
        <w:tab w:val="left" w:pos="851"/>
      </w:tabs>
      <w:spacing w:before="60" w:after="60" w:line="360" w:lineRule="auto"/>
      <w:ind w:firstLine="851"/>
      <w:jc w:val="both"/>
    </w:pPr>
    <w:rPr>
      <w:color w:val="000000"/>
    </w:rPr>
  </w:style>
  <w:style w:type="paragraph" w:customStyle="1" w:styleId="1ff0">
    <w:name w:val="Маркер 1"/>
    <w:basedOn w:val="afffffffd"/>
    <w:qFormat/>
    <w:rsid w:val="007D35E0"/>
    <w:pPr>
      <w:tabs>
        <w:tab w:val="left" w:pos="851"/>
      </w:tabs>
      <w:spacing w:after="200" w:line="276" w:lineRule="auto"/>
      <w:contextualSpacing w:val="0"/>
      <w:jc w:val="both"/>
    </w:pPr>
    <w:rPr>
      <w:color w:val="000000"/>
    </w:rPr>
  </w:style>
  <w:style w:type="paragraph" w:customStyle="1" w:styleId="xl83">
    <w:name w:val="xl83"/>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xl84">
    <w:name w:val="xl84"/>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font1">
    <w:name w:val="font1"/>
    <w:basedOn w:val="ab"/>
    <w:qFormat/>
    <w:rsid w:val="007D35E0"/>
    <w:pPr>
      <w:tabs>
        <w:tab w:val="left" w:pos="851"/>
      </w:tabs>
      <w:spacing w:before="100" w:after="100"/>
    </w:pPr>
    <w:rPr>
      <w:rFonts w:ascii="Calibri" w:hAnsi="Calibri"/>
      <w:color w:val="000000"/>
    </w:rPr>
  </w:style>
  <w:style w:type="paragraph" w:customStyle="1" w:styleId="1ff1">
    <w:name w:val="Заголовок 1 ТЗ"/>
    <w:basedOn w:val="afffffffd"/>
    <w:qFormat/>
    <w:rsid w:val="007D35E0"/>
    <w:pPr>
      <w:tabs>
        <w:tab w:val="left" w:pos="851"/>
      </w:tabs>
      <w:spacing w:before="240" w:after="240"/>
      <w:ind w:left="432" w:hanging="432"/>
      <w:contextualSpacing w:val="0"/>
    </w:pPr>
    <w:rPr>
      <w:b/>
      <w:color w:val="000000"/>
      <w:szCs w:val="24"/>
    </w:rPr>
  </w:style>
  <w:style w:type="paragraph" w:customStyle="1" w:styleId="2f8">
    <w:name w:val="Заголовок 2 ТЗ"/>
    <w:basedOn w:val="1ff1"/>
    <w:qFormat/>
    <w:rsid w:val="007D35E0"/>
  </w:style>
  <w:style w:type="paragraph" w:customStyle="1" w:styleId="3f">
    <w:name w:val="Заголовок 3 ТЗ"/>
    <w:basedOn w:val="2f8"/>
    <w:qFormat/>
    <w:rsid w:val="007D35E0"/>
    <w:pPr>
      <w:tabs>
        <w:tab w:val="clear" w:pos="851"/>
        <w:tab w:val="left" w:pos="360"/>
        <w:tab w:val="left" w:pos="2160"/>
      </w:tabs>
      <w:ind w:left="2160" w:hanging="360"/>
      <w:outlineLvl w:val="2"/>
    </w:pPr>
  </w:style>
  <w:style w:type="paragraph" w:customStyle="1" w:styleId="48">
    <w:name w:val="Заголовок 4 ТЗ"/>
    <w:basedOn w:val="3f"/>
    <w:qFormat/>
    <w:rsid w:val="007D35E0"/>
    <w:pPr>
      <w:tabs>
        <w:tab w:val="left" w:pos="2880"/>
      </w:tabs>
      <w:ind w:left="2880"/>
    </w:pPr>
  </w:style>
  <w:style w:type="paragraph" w:customStyle="1" w:styleId="affffffffffc">
    <w:name w:val="Текст ТЗ булиты"/>
    <w:basedOn w:val="afffffffff0"/>
    <w:qFormat/>
    <w:rsid w:val="007D35E0"/>
    <w:pPr>
      <w:tabs>
        <w:tab w:val="left" w:pos="0"/>
        <w:tab w:val="left" w:pos="360"/>
      </w:tabs>
      <w:spacing w:before="60" w:after="120" w:line="360" w:lineRule="auto"/>
    </w:pPr>
    <w:rPr>
      <w:rFonts w:eastAsia="ヒラギノ角ゴ Pro W3"/>
      <w:color w:val="000000"/>
      <w:sz w:val="24"/>
      <w:szCs w:val="24"/>
    </w:rPr>
  </w:style>
  <w:style w:type="paragraph" w:customStyle="1" w:styleId="affffffffffd">
    <w:name w:val="Текст таблицы графы"/>
    <w:basedOn w:val="ab"/>
    <w:qFormat/>
    <w:rsid w:val="007D35E0"/>
    <w:pPr>
      <w:widowControl w:val="0"/>
      <w:tabs>
        <w:tab w:val="left" w:pos="851"/>
      </w:tabs>
      <w:spacing w:before="60" w:after="60"/>
      <w:jc w:val="center"/>
    </w:pPr>
    <w:rPr>
      <w:b/>
      <w:bCs/>
      <w:color w:val="000000"/>
      <w:szCs w:val="20"/>
    </w:rPr>
  </w:style>
  <w:style w:type="paragraph" w:customStyle="1" w:styleId="List1">
    <w:name w:val="List1"/>
    <w:basedOn w:val="ab"/>
    <w:rsid w:val="007D35E0"/>
    <w:pPr>
      <w:numPr>
        <w:numId w:val="23"/>
      </w:numPr>
      <w:spacing w:line="360" w:lineRule="auto"/>
      <w:jc w:val="both"/>
    </w:pPr>
    <w:rPr>
      <w:rFonts w:ascii="Arial" w:hAnsi="Arial"/>
      <w:szCs w:val="20"/>
    </w:rPr>
  </w:style>
  <w:style w:type="character" w:customStyle="1" w:styleId="phBullet0">
    <w:name w:val="ph_Bullet Знак Знак"/>
    <w:link w:val="phBullet"/>
    <w:uiPriority w:val="99"/>
    <w:locked/>
    <w:rsid w:val="007D35E0"/>
    <w:rPr>
      <w:rFonts w:asciiTheme="minorHAnsi" w:eastAsiaTheme="minorHAnsi" w:hAnsiTheme="minorHAnsi" w:cstheme="minorBidi"/>
      <w:sz w:val="22"/>
      <w:szCs w:val="22"/>
      <w:lang w:eastAsia="en-US"/>
    </w:rPr>
  </w:style>
  <w:style w:type="paragraph" w:customStyle="1" w:styleId="phBullet">
    <w:name w:val="ph_Bullet"/>
    <w:basedOn w:val="phNormal2"/>
    <w:link w:val="phBullet0"/>
    <w:uiPriority w:val="99"/>
    <w:rsid w:val="007D35E0"/>
    <w:pPr>
      <w:numPr>
        <w:numId w:val="24"/>
      </w:numPr>
      <w:tabs>
        <w:tab w:val="left" w:pos="567"/>
      </w:tabs>
      <w:ind w:left="925"/>
    </w:pPr>
  </w:style>
  <w:style w:type="character" w:customStyle="1" w:styleId="phList0">
    <w:name w:val="ph_List Знак"/>
    <w:link w:val="phList"/>
    <w:uiPriority w:val="99"/>
    <w:locked/>
    <w:rsid w:val="007D35E0"/>
    <w:rPr>
      <w:rFonts w:asciiTheme="minorHAnsi" w:eastAsiaTheme="minorHAnsi" w:hAnsiTheme="minorHAnsi" w:cstheme="minorBidi"/>
      <w:sz w:val="22"/>
      <w:szCs w:val="22"/>
      <w:lang w:eastAsia="en-US"/>
    </w:rPr>
  </w:style>
  <w:style w:type="paragraph" w:customStyle="1" w:styleId="phList">
    <w:name w:val="ph_List"/>
    <w:basedOn w:val="phNormal2"/>
    <w:link w:val="phList0"/>
    <w:uiPriority w:val="99"/>
    <w:rsid w:val="007D35E0"/>
    <w:pPr>
      <w:numPr>
        <w:numId w:val="25"/>
      </w:numPr>
    </w:pPr>
  </w:style>
  <w:style w:type="paragraph" w:customStyle="1" w:styleId="a1">
    <w:name w:val="Заголовок Приложение А"/>
    <w:basedOn w:val="ab"/>
    <w:qFormat/>
    <w:rsid w:val="007D35E0"/>
    <w:pPr>
      <w:keepNext/>
      <w:keepLines/>
      <w:pageBreakBefore/>
      <w:numPr>
        <w:numId w:val="26"/>
      </w:numPr>
      <w:spacing w:before="480" w:after="120"/>
      <w:outlineLvl w:val="0"/>
    </w:pPr>
    <w:rPr>
      <w:b/>
      <w:bCs/>
      <w:caps/>
      <w:sz w:val="28"/>
      <w:szCs w:val="28"/>
    </w:rPr>
  </w:style>
  <w:style w:type="paragraph" w:customStyle="1" w:styleId="11">
    <w:name w:val="Заголовок Приложение А.1"/>
    <w:basedOn w:val="a1"/>
    <w:qFormat/>
    <w:rsid w:val="007D35E0"/>
    <w:pPr>
      <w:numPr>
        <w:ilvl w:val="1"/>
      </w:numPr>
      <w:ind w:left="709" w:firstLine="0"/>
    </w:pPr>
  </w:style>
  <w:style w:type="paragraph" w:customStyle="1" w:styleId="110">
    <w:name w:val="Заголовок Приложение А.1.1"/>
    <w:basedOn w:val="11"/>
    <w:qFormat/>
    <w:rsid w:val="007D35E0"/>
    <w:pPr>
      <w:numPr>
        <w:ilvl w:val="2"/>
      </w:numPr>
      <w:ind w:left="709" w:firstLine="0"/>
    </w:pPr>
  </w:style>
  <w:style w:type="paragraph" w:customStyle="1" w:styleId="111">
    <w:name w:val="Заголовок Приложение А.1.1.1"/>
    <w:basedOn w:val="110"/>
    <w:qFormat/>
    <w:rsid w:val="007D35E0"/>
    <w:pPr>
      <w:numPr>
        <w:ilvl w:val="3"/>
      </w:numPr>
    </w:pPr>
  </w:style>
  <w:style w:type="paragraph" w:customStyle="1" w:styleId="a7">
    <w:name w:val="Абзац список"/>
    <w:basedOn w:val="ab"/>
    <w:qFormat/>
    <w:rsid w:val="007D35E0"/>
    <w:pPr>
      <w:numPr>
        <w:numId w:val="27"/>
      </w:numPr>
      <w:spacing w:line="276" w:lineRule="auto"/>
      <w:jc w:val="both"/>
    </w:pPr>
    <w:rPr>
      <w:rFonts w:eastAsia="Calibri"/>
    </w:rPr>
  </w:style>
  <w:style w:type="paragraph" w:customStyle="1" w:styleId="a">
    <w:name w:val="Маркированный список дефис"/>
    <w:basedOn w:val="ab"/>
    <w:qFormat/>
    <w:rsid w:val="007D35E0"/>
    <w:pPr>
      <w:numPr>
        <w:numId w:val="28"/>
      </w:numPr>
      <w:spacing w:before="60" w:after="60"/>
      <w:jc w:val="both"/>
    </w:pPr>
    <w:rPr>
      <w:rFonts w:eastAsia="Calibri"/>
      <w:sz w:val="28"/>
    </w:rPr>
  </w:style>
  <w:style w:type="paragraph" w:customStyle="1" w:styleId="21">
    <w:name w:val="Маркированный список дефис 2"/>
    <w:basedOn w:val="ab"/>
    <w:qFormat/>
    <w:rsid w:val="007D35E0"/>
    <w:pPr>
      <w:numPr>
        <w:ilvl w:val="1"/>
        <w:numId w:val="28"/>
      </w:numPr>
      <w:spacing w:before="60" w:after="60"/>
      <w:jc w:val="both"/>
    </w:pPr>
    <w:rPr>
      <w:rFonts w:eastAsia="Calibri"/>
      <w:sz w:val="28"/>
    </w:rPr>
  </w:style>
  <w:style w:type="paragraph" w:customStyle="1" w:styleId="phtablecellleft">
    <w:name w:val="ph_table_cellleft"/>
    <w:basedOn w:val="ab"/>
    <w:rsid w:val="007D35E0"/>
    <w:pPr>
      <w:spacing w:before="20"/>
      <w:jc w:val="both"/>
    </w:pPr>
    <w:rPr>
      <w:bCs/>
      <w:sz w:val="20"/>
    </w:rPr>
  </w:style>
  <w:style w:type="paragraph" w:customStyle="1" w:styleId="msonormalmrcssattr">
    <w:name w:val="msonormal_mr_css_attr"/>
    <w:basedOn w:val="ab"/>
    <w:rsid w:val="007D35E0"/>
    <w:pPr>
      <w:spacing w:before="100" w:beforeAutospacing="1" w:after="100" w:afterAutospacing="1"/>
    </w:pPr>
  </w:style>
  <w:style w:type="paragraph" w:customStyle="1" w:styleId="gmail-msolistparagraphcxspfirstmrcssattr">
    <w:name w:val="gmail-msolistparagraphcxspfirst_mr_css_attr"/>
    <w:basedOn w:val="ab"/>
    <w:rsid w:val="007D35E0"/>
    <w:pPr>
      <w:spacing w:before="100" w:beforeAutospacing="1" w:after="100" w:afterAutospacing="1"/>
    </w:pPr>
  </w:style>
  <w:style w:type="paragraph" w:customStyle="1" w:styleId="gmail-msolistparagraphmrcssattr">
    <w:name w:val="gmail-msolistparagraph_mr_css_attr"/>
    <w:basedOn w:val="ab"/>
    <w:rsid w:val="007D35E0"/>
    <w:pPr>
      <w:spacing w:before="100" w:beforeAutospacing="1" w:after="100" w:afterAutospacing="1"/>
    </w:pPr>
  </w:style>
  <w:style w:type="character" w:customStyle="1" w:styleId="affffffffffe">
    <w:name w:val="_Текст таблицы Знак"/>
    <w:link w:val="afffffffffff"/>
    <w:locked/>
    <w:rsid w:val="007D35E0"/>
    <w:rPr>
      <w:szCs w:val="20"/>
    </w:rPr>
  </w:style>
  <w:style w:type="paragraph" w:customStyle="1" w:styleId="afffffffffff">
    <w:name w:val="_Текст таблицы"/>
    <w:basedOn w:val="ab"/>
    <w:link w:val="affffffffffe"/>
    <w:qFormat/>
    <w:rsid w:val="007D35E0"/>
    <w:rPr>
      <w:szCs w:val="20"/>
    </w:rPr>
  </w:style>
  <w:style w:type="paragraph" w:customStyle="1" w:styleId="1Header">
    <w:name w:val="1_Header"/>
    <w:basedOn w:val="ab"/>
    <w:uiPriority w:val="99"/>
    <w:qFormat/>
    <w:rsid w:val="007D35E0"/>
    <w:pPr>
      <w:pageBreakBefore/>
      <w:numPr>
        <w:numId w:val="29"/>
      </w:numPr>
      <w:tabs>
        <w:tab w:val="left" w:pos="2268"/>
      </w:tabs>
      <w:spacing w:after="300" w:line="360" w:lineRule="auto"/>
      <w:contextualSpacing/>
      <w:jc w:val="both"/>
      <w:outlineLvl w:val="0"/>
    </w:pPr>
    <w:rPr>
      <w:rFonts w:ascii="Arial" w:hAnsi="Arial"/>
      <w:b/>
      <w:color w:val="000000"/>
      <w:sz w:val="32"/>
    </w:rPr>
  </w:style>
  <w:style w:type="paragraph" w:customStyle="1" w:styleId="2header">
    <w:name w:val="2_header"/>
    <w:basedOn w:val="1Header"/>
    <w:uiPriority w:val="99"/>
    <w:qFormat/>
    <w:rsid w:val="007D35E0"/>
    <w:pPr>
      <w:keepNext/>
      <w:keepLines/>
      <w:pageBreakBefore w:val="0"/>
      <w:numPr>
        <w:ilvl w:val="1"/>
      </w:numPr>
      <w:spacing w:before="300"/>
      <w:outlineLvl w:val="1"/>
    </w:pPr>
    <w:rPr>
      <w:sz w:val="30"/>
    </w:rPr>
  </w:style>
  <w:style w:type="paragraph" w:customStyle="1" w:styleId="3Header">
    <w:name w:val="3_Header"/>
    <w:basedOn w:val="1Header"/>
    <w:uiPriority w:val="99"/>
    <w:qFormat/>
    <w:rsid w:val="007D35E0"/>
    <w:pPr>
      <w:keepNext/>
      <w:keepLines/>
      <w:pageBreakBefore w:val="0"/>
      <w:numPr>
        <w:ilvl w:val="2"/>
      </w:numPr>
      <w:spacing w:before="240"/>
      <w:outlineLvl w:val="2"/>
    </w:pPr>
    <w:rPr>
      <w:sz w:val="28"/>
    </w:rPr>
  </w:style>
  <w:style w:type="paragraph" w:customStyle="1" w:styleId="4Header">
    <w:name w:val="4_Header"/>
    <w:basedOn w:val="3Header"/>
    <w:uiPriority w:val="99"/>
    <w:qFormat/>
    <w:rsid w:val="007D35E0"/>
    <w:pPr>
      <w:numPr>
        <w:ilvl w:val="3"/>
      </w:numPr>
      <w:outlineLvl w:val="3"/>
    </w:pPr>
  </w:style>
  <w:style w:type="paragraph" w:customStyle="1" w:styleId="5Header">
    <w:name w:val="5_Header"/>
    <w:basedOn w:val="3Header"/>
    <w:uiPriority w:val="99"/>
    <w:qFormat/>
    <w:rsid w:val="007D35E0"/>
    <w:pPr>
      <w:numPr>
        <w:ilvl w:val="4"/>
      </w:numPr>
      <w:outlineLvl w:val="4"/>
    </w:pPr>
  </w:style>
  <w:style w:type="paragraph" w:customStyle="1" w:styleId="TableParagraph">
    <w:name w:val="Table Paragraph"/>
    <w:basedOn w:val="ab"/>
    <w:uiPriority w:val="1"/>
    <w:qFormat/>
    <w:rsid w:val="007D35E0"/>
    <w:pPr>
      <w:widowControl w:val="0"/>
    </w:pPr>
    <w:rPr>
      <w:lang w:val="en-US"/>
    </w:rPr>
  </w:style>
  <w:style w:type="paragraph" w:customStyle="1" w:styleId="content-wrapper">
    <w:name w:val="content-wrapper"/>
    <w:basedOn w:val="ab"/>
    <w:uiPriority w:val="99"/>
    <w:rsid w:val="007D35E0"/>
    <w:pPr>
      <w:spacing w:before="100" w:beforeAutospacing="1" w:after="100" w:afterAutospacing="1"/>
    </w:pPr>
  </w:style>
  <w:style w:type="paragraph" w:customStyle="1" w:styleId="with-breadcrumbs">
    <w:name w:val="with-breadcrumbs"/>
    <w:basedOn w:val="ab"/>
    <w:rsid w:val="007D35E0"/>
    <w:pPr>
      <w:spacing w:before="100" w:beforeAutospacing="1" w:after="100" w:afterAutospacing="1"/>
    </w:pPr>
  </w:style>
  <w:style w:type="paragraph" w:customStyle="1" w:styleId="long">
    <w:name w:val="long"/>
    <w:basedOn w:val="ab"/>
    <w:uiPriority w:val="99"/>
    <w:rsid w:val="007D35E0"/>
    <w:pPr>
      <w:spacing w:before="100" w:beforeAutospacing="1" w:after="100" w:afterAutospacing="1"/>
    </w:pPr>
  </w:style>
  <w:style w:type="paragraph" w:customStyle="1" w:styleId="western">
    <w:name w:val="western"/>
    <w:basedOn w:val="ab"/>
    <w:rsid w:val="007D35E0"/>
    <w:pPr>
      <w:spacing w:before="100" w:beforeAutospacing="1" w:after="100" w:afterAutospacing="1"/>
    </w:pPr>
    <w:rPr>
      <w:rFonts w:eastAsiaTheme="minorEastAsia"/>
    </w:rPr>
  </w:style>
  <w:style w:type="character" w:styleId="afffffffffff0">
    <w:name w:val="footnote reference"/>
    <w:uiPriority w:val="99"/>
    <w:unhideWhenUsed/>
    <w:qFormat/>
    <w:rsid w:val="007D35E0"/>
    <w:rPr>
      <w:vertAlign w:val="superscript"/>
    </w:rPr>
  </w:style>
  <w:style w:type="character" w:styleId="afffffffffff1">
    <w:name w:val="endnote reference"/>
    <w:uiPriority w:val="99"/>
    <w:unhideWhenUsed/>
    <w:qFormat/>
    <w:rsid w:val="007D35E0"/>
    <w:rPr>
      <w:vertAlign w:val="superscript"/>
    </w:rPr>
  </w:style>
  <w:style w:type="character" w:styleId="afffffffffff2">
    <w:name w:val="Placeholder Text"/>
    <w:uiPriority w:val="99"/>
    <w:semiHidden/>
    <w:rsid w:val="007D35E0"/>
    <w:rPr>
      <w:color w:val="808080"/>
    </w:rPr>
  </w:style>
  <w:style w:type="character" w:styleId="afffffffffff3">
    <w:name w:val="Subtle Emphasis"/>
    <w:uiPriority w:val="19"/>
    <w:qFormat/>
    <w:rsid w:val="007D35E0"/>
    <w:rPr>
      <w:i/>
      <w:iCs/>
      <w:color w:val="808080"/>
    </w:rPr>
  </w:style>
  <w:style w:type="character" w:customStyle="1" w:styleId="1ff2">
    <w:name w:val="Заголовок Знак1"/>
    <w:uiPriority w:val="10"/>
    <w:locked/>
    <w:rsid w:val="007D35E0"/>
    <w:rPr>
      <w:rFonts w:ascii="Times New Roman" w:eastAsia="Times New Roman" w:hAnsi="Times New Roman" w:cs="Times New Roman" w:hint="default"/>
      <w:sz w:val="48"/>
      <w:szCs w:val="48"/>
      <w:lang w:eastAsia="ru-RU"/>
    </w:rPr>
  </w:style>
  <w:style w:type="character" w:customStyle="1" w:styleId="SubtitleChar">
    <w:name w:val="Subtitle Char"/>
    <w:uiPriority w:val="11"/>
    <w:rsid w:val="007D35E0"/>
    <w:rPr>
      <w:sz w:val="24"/>
      <w:szCs w:val="24"/>
    </w:rPr>
  </w:style>
  <w:style w:type="character" w:customStyle="1" w:styleId="QuoteChar">
    <w:name w:val="Quote Char"/>
    <w:uiPriority w:val="29"/>
    <w:rsid w:val="007D35E0"/>
    <w:rPr>
      <w:i/>
      <w:iCs w:val="0"/>
    </w:rPr>
  </w:style>
  <w:style w:type="character" w:customStyle="1" w:styleId="HeaderChar">
    <w:name w:val="Header Char"/>
    <w:uiPriority w:val="99"/>
    <w:rsid w:val="007D35E0"/>
  </w:style>
  <w:style w:type="character" w:customStyle="1" w:styleId="FooterChar">
    <w:name w:val="Footer Char"/>
    <w:uiPriority w:val="99"/>
    <w:rsid w:val="007D35E0"/>
  </w:style>
  <w:style w:type="character" w:customStyle="1" w:styleId="CaptionChar">
    <w:name w:val="Caption Char"/>
    <w:uiPriority w:val="99"/>
    <w:rsid w:val="007D35E0"/>
  </w:style>
  <w:style w:type="character" w:customStyle="1" w:styleId="EndnoteTextChar">
    <w:name w:val="Endnote Text Char"/>
    <w:uiPriority w:val="99"/>
    <w:rsid w:val="007D35E0"/>
    <w:rPr>
      <w:sz w:val="20"/>
    </w:rPr>
  </w:style>
  <w:style w:type="character" w:customStyle="1" w:styleId="34ffffd">
    <w:name w:val="34_Знак_Сообщение_системы"/>
    <w:rsid w:val="007D35E0"/>
    <w:rPr>
      <w:rFonts w:ascii="Courier New" w:hAnsi="Courier New" w:cs="Courier New" w:hint="default"/>
    </w:rPr>
  </w:style>
  <w:style w:type="character" w:customStyle="1" w:styleId="34ffffe">
    <w:name w:val="34_Знак_Подчеркнутый"/>
    <w:rsid w:val="007D35E0"/>
    <w:rPr>
      <w:u w:val="single"/>
    </w:rPr>
  </w:style>
  <w:style w:type="character" w:customStyle="1" w:styleId="34fffff">
    <w:name w:val="34_Знак_Элемент_интерфейса"/>
    <w:qFormat/>
    <w:rsid w:val="007D35E0"/>
    <w:rPr>
      <w:b/>
      <w:bCs w:val="0"/>
    </w:rPr>
  </w:style>
  <w:style w:type="character" w:customStyle="1" w:styleId="34fffff0">
    <w:name w:val="34_Знак_Курсив"/>
    <w:rsid w:val="007D35E0"/>
    <w:rPr>
      <w:i/>
      <w:iCs w:val="0"/>
    </w:rPr>
  </w:style>
  <w:style w:type="character" w:customStyle="1" w:styleId="34fffff1">
    <w:name w:val="34_Знак_Название_файла"/>
    <w:qFormat/>
    <w:rsid w:val="007D35E0"/>
    <w:rPr>
      <w:rFonts w:ascii="Courier New" w:hAnsi="Courier New" w:cs="Courier New" w:hint="default"/>
    </w:rPr>
  </w:style>
  <w:style w:type="character" w:customStyle="1" w:styleId="34fffff2">
    <w:name w:val="34_Знак_Термин"/>
    <w:rsid w:val="007D35E0"/>
    <w:rPr>
      <w:i/>
      <w:iCs w:val="0"/>
    </w:rPr>
  </w:style>
  <w:style w:type="character" w:customStyle="1" w:styleId="34fffff3">
    <w:name w:val="34_Знак_Полужирный"/>
    <w:rsid w:val="007D35E0"/>
    <w:rPr>
      <w:b/>
      <w:bCs w:val="0"/>
    </w:rPr>
  </w:style>
  <w:style w:type="character" w:customStyle="1" w:styleId="34fffff4">
    <w:name w:val="34_Знак_Верхний_индекс"/>
    <w:rsid w:val="007D35E0"/>
    <w:rPr>
      <w:vertAlign w:val="superscript"/>
    </w:rPr>
  </w:style>
  <w:style w:type="character" w:customStyle="1" w:styleId="34fffff5">
    <w:name w:val="34_Знак_Гиперссылка"/>
    <w:rsid w:val="007D35E0"/>
    <w:rPr>
      <w:color w:val="0000FF"/>
      <w:u w:val="single"/>
      <w:lang w:val="en-US"/>
    </w:rPr>
  </w:style>
  <w:style w:type="character" w:customStyle="1" w:styleId="34fffff6">
    <w:name w:val="34_Знак_Нижний_индекс"/>
    <w:rsid w:val="007D35E0"/>
    <w:rPr>
      <w:vertAlign w:val="subscript"/>
    </w:rPr>
  </w:style>
  <w:style w:type="character" w:customStyle="1" w:styleId="34fffff7">
    <w:name w:val="34_Знак_Клавиши"/>
    <w:rsid w:val="007D35E0"/>
    <w:rPr>
      <w:rFonts w:ascii="Microsoft Sans Serif" w:hAnsi="Microsoft Sans Serif" w:cs="Microsoft Sans Serif" w:hint="default"/>
      <w:caps/>
      <w:lang w:val="en-US"/>
    </w:rPr>
  </w:style>
  <w:style w:type="character" w:customStyle="1" w:styleId="34fffff8">
    <w:name w:val="34_Знак_Программный_код"/>
    <w:rsid w:val="007D35E0"/>
    <w:rPr>
      <w:rFonts w:ascii="Courier New" w:hAnsi="Courier New" w:cs="Courier New" w:hint="default"/>
    </w:rPr>
  </w:style>
  <w:style w:type="character" w:customStyle="1" w:styleId="1ff3">
    <w:name w:val="Тема примечания Знак1"/>
    <w:basedOn w:val="afffff4"/>
    <w:uiPriority w:val="99"/>
    <w:locked/>
    <w:rsid w:val="007D35E0"/>
    <w:rPr>
      <w:b/>
      <w:bCs/>
      <w:sz w:val="20"/>
      <w:szCs w:val="20"/>
    </w:rPr>
  </w:style>
  <w:style w:type="character" w:customStyle="1" w:styleId="1b">
    <w:name w:val="Текст выноски Знак1"/>
    <w:basedOn w:val="ac"/>
    <w:link w:val="afffffff8"/>
    <w:uiPriority w:val="99"/>
    <w:locked/>
    <w:rsid w:val="007D35E0"/>
    <w:rPr>
      <w:rFonts w:ascii="Tahoma" w:hAnsi="Tahoma"/>
      <w:sz w:val="16"/>
      <w:szCs w:val="16"/>
    </w:rPr>
  </w:style>
  <w:style w:type="character" w:customStyle="1" w:styleId="34fffff9">
    <w:name w:val="34_Знак_Примечание_Подпись"/>
    <w:qFormat/>
    <w:rsid w:val="00FB5F0F"/>
    <w:rPr>
      <w:rFonts w:ascii="Times New Roman Полужирный" w:hAnsi="Times New Roman Полужирный"/>
      <w:b w:val="0"/>
      <w:color w:val="000000" w:themeColor="text1"/>
      <w:spacing w:val="40"/>
      <w:sz w:val="24"/>
      <w:szCs w:val="24"/>
    </w:rPr>
  </w:style>
  <w:style w:type="character" w:customStyle="1" w:styleId="34fffffa">
    <w:name w:val="34_Знак_Значение"/>
    <w:qFormat/>
    <w:rsid w:val="007D35E0"/>
    <w:rPr>
      <w:rFonts w:ascii="Courier New" w:hAnsi="Courier New" w:cs="Courier New" w:hint="default"/>
    </w:rPr>
  </w:style>
  <w:style w:type="paragraph" w:customStyle="1" w:styleId="34fffffb">
    <w:name w:val="34_Таблица_Число_в_ячейке"/>
    <w:basedOn w:val="34fffffc"/>
    <w:link w:val="34fffffd"/>
    <w:rsid w:val="00FB5F0F"/>
    <w:pPr>
      <w:spacing w:after="0" w:line="240" w:lineRule="auto"/>
      <w:ind w:firstLine="0"/>
      <w:jc w:val="center"/>
    </w:pPr>
    <w:rPr>
      <w:sz w:val="24"/>
      <w:szCs w:val="24"/>
    </w:rPr>
  </w:style>
  <w:style w:type="character" w:customStyle="1" w:styleId="34fffffd">
    <w:name w:val="34_Таблица_Число_в_ячейке Знак"/>
    <w:basedOn w:val="ac"/>
    <w:link w:val="34fffffb"/>
    <w:locked/>
    <w:rsid w:val="00FB5F0F"/>
    <w:rPr>
      <w:color w:val="000000" w:themeColor="text1"/>
      <w:lang w:val="fr-FR" w:eastAsia="x-none"/>
    </w:rPr>
  </w:style>
  <w:style w:type="paragraph" w:customStyle="1" w:styleId="34fffffe">
    <w:name w:val="34_Таблица_Объединенная_ячейка"/>
    <w:basedOn w:val="34fd"/>
    <w:link w:val="34ffffff"/>
    <w:rsid w:val="007D35E0"/>
    <w:pPr>
      <w:keepNext/>
      <w:jc w:val="center"/>
    </w:pPr>
    <w:rPr>
      <w:lang w:val="en-US" w:eastAsia="en-US"/>
    </w:rPr>
  </w:style>
  <w:style w:type="character" w:customStyle="1" w:styleId="34ffffff">
    <w:name w:val="34_Таблица_Объединенная_ячейка Знак"/>
    <w:link w:val="34fffffe"/>
    <w:locked/>
    <w:rsid w:val="007D35E0"/>
    <w:rPr>
      <w:sz w:val="20"/>
      <w:szCs w:val="20"/>
      <w:lang w:val="en-US" w:eastAsia="en-US"/>
    </w:rPr>
  </w:style>
  <w:style w:type="character" w:customStyle="1" w:styleId="WW8Num5z3">
    <w:name w:val="WW8Num5z3"/>
    <w:rsid w:val="007D35E0"/>
  </w:style>
  <w:style w:type="character" w:customStyle="1" w:styleId="ListParagraph">
    <w:name w:val="List Paragraph Знак"/>
    <w:rsid w:val="007D35E0"/>
    <w:rPr>
      <w:rFonts w:ascii="Calibri" w:hAnsi="Calibri" w:cs="Calibri" w:hint="default"/>
      <w:sz w:val="22"/>
      <w:szCs w:val="22"/>
      <w:lang w:val="ru-RU" w:eastAsia="en-US" w:bidi="ar-SA"/>
    </w:rPr>
  </w:style>
  <w:style w:type="character" w:customStyle="1" w:styleId="grame">
    <w:name w:val="grame"/>
    <w:rsid w:val="007D35E0"/>
  </w:style>
  <w:style w:type="character" w:customStyle="1" w:styleId="ConsNormal1">
    <w:name w:val="ConsNormal Знак Знак"/>
    <w:rsid w:val="007D35E0"/>
    <w:rPr>
      <w:rFonts w:ascii="Arial" w:hAnsi="Arial" w:cs="Arial" w:hint="default"/>
      <w:lang w:val="ru-RU" w:eastAsia="ru-RU" w:bidi="ar-SA"/>
    </w:rPr>
  </w:style>
  <w:style w:type="character" w:customStyle="1" w:styleId="ListParagraphChar">
    <w:name w:val="List Paragraph Char"/>
    <w:qFormat/>
    <w:rsid w:val="007D35E0"/>
    <w:rPr>
      <w:rFonts w:ascii="Calibri" w:hAnsi="Calibri" w:cs="Calibri" w:hint="default"/>
      <w:sz w:val="22"/>
      <w:szCs w:val="22"/>
      <w:lang w:val="ru-RU" w:eastAsia="en-US" w:bidi="ar-SA"/>
    </w:rPr>
  </w:style>
  <w:style w:type="character" w:customStyle="1" w:styleId="apple-converted-space">
    <w:name w:val="apple-converted-space"/>
    <w:qFormat/>
    <w:rsid w:val="007D35E0"/>
  </w:style>
  <w:style w:type="character" w:customStyle="1" w:styleId="2f9">
    <w:name w:val="Знак Знак2"/>
    <w:rsid w:val="007D35E0"/>
    <w:rPr>
      <w:rFonts w:ascii="Calibri" w:hAnsi="Calibri" w:cs="Calibri" w:hint="default"/>
      <w:sz w:val="22"/>
      <w:szCs w:val="22"/>
      <w:lang w:val="ru-RU" w:eastAsia="en-US" w:bidi="ar-SA"/>
    </w:rPr>
  </w:style>
  <w:style w:type="character" w:customStyle="1" w:styleId="1ff4">
    <w:name w:val="Неразрешенное упоминание1"/>
    <w:uiPriority w:val="99"/>
    <w:semiHidden/>
    <w:rsid w:val="007D35E0"/>
    <w:rPr>
      <w:color w:val="605E5C"/>
      <w:shd w:val="clear" w:color="auto" w:fill="E1DFDD"/>
    </w:rPr>
  </w:style>
  <w:style w:type="character" w:customStyle="1" w:styleId="213">
    <w:name w:val="Знак Знак21"/>
    <w:rsid w:val="007D35E0"/>
    <w:rPr>
      <w:rFonts w:ascii="Calibri" w:hAnsi="Calibri" w:cs="Calibri" w:hint="default"/>
      <w:sz w:val="22"/>
      <w:szCs w:val="22"/>
      <w:lang w:val="ru-RU" w:eastAsia="en-US" w:bidi="ar-SA"/>
    </w:rPr>
  </w:style>
  <w:style w:type="character" w:customStyle="1" w:styleId="3f0">
    <w:name w:val="Текст примечания Знак3"/>
    <w:uiPriority w:val="99"/>
    <w:semiHidden/>
    <w:rsid w:val="007D35E0"/>
    <w:rPr>
      <w:lang w:eastAsia="zh-CN"/>
    </w:rPr>
  </w:style>
  <w:style w:type="character" w:customStyle="1" w:styleId="WW8Num1z1">
    <w:name w:val="WW8Num1z1"/>
    <w:rsid w:val="007D35E0"/>
  </w:style>
  <w:style w:type="character" w:customStyle="1" w:styleId="confluence-anchor-link">
    <w:name w:val="confluence-anchor-link"/>
    <w:rsid w:val="007D35E0"/>
  </w:style>
  <w:style w:type="character" w:customStyle="1" w:styleId="gd-comment-icon">
    <w:name w:val="gd-comment-icon"/>
    <w:rsid w:val="007D35E0"/>
  </w:style>
  <w:style w:type="character" w:customStyle="1" w:styleId="inline-comment-marker">
    <w:name w:val="inline-comment-marker"/>
    <w:rsid w:val="007D35E0"/>
  </w:style>
  <w:style w:type="paragraph" w:customStyle="1" w:styleId="phlistitemized2">
    <w:name w:val="ph_list_itemized_2"/>
    <w:basedOn w:val="phnormal0"/>
    <w:link w:val="phlistitemized20"/>
    <w:uiPriority w:val="99"/>
    <w:qFormat/>
    <w:rsid w:val="007D35E0"/>
    <w:pPr>
      <w:numPr>
        <w:numId w:val="30"/>
      </w:numPr>
    </w:pPr>
  </w:style>
  <w:style w:type="character" w:customStyle="1" w:styleId="phlistitemized20">
    <w:name w:val="ph_list_itemized_2 Знак"/>
    <w:link w:val="phlistitemized2"/>
    <w:uiPriority w:val="99"/>
    <w:locked/>
    <w:rsid w:val="007D35E0"/>
    <w:rPr>
      <w:rFonts w:asciiTheme="minorHAnsi" w:eastAsiaTheme="minorHAnsi" w:hAnsiTheme="minorHAnsi" w:cstheme="minorBidi"/>
      <w:sz w:val="22"/>
      <w:szCs w:val="22"/>
      <w:lang w:eastAsia="en-US"/>
    </w:rPr>
  </w:style>
  <w:style w:type="paragraph" w:customStyle="1" w:styleId="phlistitemized1">
    <w:name w:val="ph_list_itemized_1"/>
    <w:basedOn w:val="phnormal0"/>
    <w:link w:val="phlistitemized10"/>
    <w:rsid w:val="007D35E0"/>
    <w:pPr>
      <w:tabs>
        <w:tab w:val="num" w:pos="1315"/>
      </w:tabs>
      <w:ind w:left="1315" w:right="-2" w:hanging="464"/>
    </w:pPr>
  </w:style>
  <w:style w:type="character" w:customStyle="1" w:styleId="phlistitemized10">
    <w:name w:val="ph_list_itemized_1 Знак"/>
    <w:link w:val="phlistitemized1"/>
    <w:locked/>
    <w:rsid w:val="007D35E0"/>
    <w:rPr>
      <w:lang w:eastAsia="en-US"/>
    </w:rPr>
  </w:style>
  <w:style w:type="character" w:customStyle="1" w:styleId="a3ad36cb8f5fd667b79d44e1e7703675">
    <w:name w:val="a3ad36cb8f5fd667b79d44e1e7703675"/>
    <w:rsid w:val="007D35E0"/>
  </w:style>
  <w:style w:type="character" w:customStyle="1" w:styleId="597d58a3215ee9e99365fcb32cb76fac">
    <w:name w:val="597d58a3215ee9e99365fcb32cb76fac"/>
    <w:rsid w:val="007D35E0"/>
  </w:style>
  <w:style w:type="character" w:customStyle="1" w:styleId="fbd960bc1f677dd1fc1829636dfea236">
    <w:name w:val="fbd960bc1f677dd1fc1829636dfea236"/>
    <w:rsid w:val="007D35E0"/>
  </w:style>
  <w:style w:type="character" w:customStyle="1" w:styleId="8ec0d62a917283f1bb5909054785783c">
    <w:name w:val="8ec0d62a917283f1bb5909054785783c"/>
    <w:rsid w:val="007D35E0"/>
  </w:style>
  <w:style w:type="character" w:customStyle="1" w:styleId="b2c38e6f66792d1768540c5cd8129054">
    <w:name w:val="b2c38e6f66792d1768540c5cd8129054"/>
    <w:rsid w:val="007D35E0"/>
  </w:style>
  <w:style w:type="character" w:customStyle="1" w:styleId="98b598bcab46b73dc3d1cf3029a2fcb5">
    <w:name w:val="98b598bcab46b73dc3d1cf3029a2fcb5"/>
    <w:rsid w:val="007D35E0"/>
  </w:style>
  <w:style w:type="character" w:customStyle="1" w:styleId="7258f46373beaa8cc589c8ba170bfb87">
    <w:name w:val="7258f46373beaa8cc589c8ba170bfb87"/>
    <w:rsid w:val="007D35E0"/>
  </w:style>
  <w:style w:type="character" w:customStyle="1" w:styleId="22f4cbc695fb988c523def230a0d4aab">
    <w:name w:val="22f4cbc695fb988c523def230a0d4aab"/>
    <w:rsid w:val="007D35E0"/>
  </w:style>
  <w:style w:type="character" w:customStyle="1" w:styleId="afa3b846e1e004479d416f7164606914">
    <w:name w:val="afa3b846e1e004479d416f7164606914"/>
    <w:rsid w:val="007D35E0"/>
  </w:style>
  <w:style w:type="character" w:customStyle="1" w:styleId="8b8eb5a9bb03521e74e288f47989bcb0">
    <w:name w:val="8b8eb5a9bb03521e74e288f47989bcb0"/>
    <w:rsid w:val="007D35E0"/>
  </w:style>
  <w:style w:type="character" w:customStyle="1" w:styleId="apple-style-span">
    <w:name w:val="apple-style-span"/>
    <w:rsid w:val="007D35E0"/>
  </w:style>
  <w:style w:type="character" w:customStyle="1" w:styleId="postbody1">
    <w:name w:val="postbody1"/>
    <w:rsid w:val="007D35E0"/>
    <w:rPr>
      <w:sz w:val="18"/>
      <w:szCs w:val="18"/>
    </w:rPr>
  </w:style>
  <w:style w:type="character" w:customStyle="1" w:styleId="basic">
    <w:name w:val="basic"/>
    <w:rsid w:val="007D35E0"/>
  </w:style>
  <w:style w:type="character" w:customStyle="1" w:styleId="rvts2">
    <w:name w:val="rvts2"/>
    <w:rsid w:val="007D35E0"/>
  </w:style>
  <w:style w:type="character" w:customStyle="1" w:styleId="st">
    <w:name w:val="st"/>
    <w:rsid w:val="007D35E0"/>
  </w:style>
  <w:style w:type="character" w:customStyle="1" w:styleId="FontStyle18">
    <w:name w:val="Font Style18"/>
    <w:rsid w:val="007D35E0"/>
    <w:rPr>
      <w:rFonts w:ascii="Times New Roman" w:hAnsi="Times New Roman" w:cs="Times New Roman" w:hint="default"/>
      <w:sz w:val="22"/>
      <w:szCs w:val="22"/>
    </w:rPr>
  </w:style>
  <w:style w:type="character" w:customStyle="1" w:styleId="afffffffffff4">
    <w:name w:val="Знак Знак"/>
    <w:rsid w:val="007D35E0"/>
    <w:rPr>
      <w:rFonts w:ascii="Tahoma" w:hAnsi="Tahoma" w:cs="Tahoma" w:hint="default"/>
      <w:sz w:val="16"/>
      <w:szCs w:val="16"/>
    </w:rPr>
  </w:style>
  <w:style w:type="character" w:customStyle="1" w:styleId="1ff5">
    <w:name w:val="Подзаголовок Знак1"/>
    <w:rsid w:val="007D35E0"/>
    <w:rPr>
      <w:rFonts w:ascii="Calibri" w:eastAsia="Times New Roman" w:hAnsi="Calibri" w:cs="Calibri" w:hint="default"/>
      <w:i/>
      <w:iCs/>
      <w:color w:val="4F81BD"/>
      <w:spacing w:val="15"/>
      <w:sz w:val="24"/>
      <w:szCs w:val="24"/>
      <w:lang w:eastAsia="ru-RU"/>
    </w:rPr>
  </w:style>
  <w:style w:type="character" w:customStyle="1" w:styleId="A10">
    <w:name w:val="A10"/>
    <w:rsid w:val="007D35E0"/>
    <w:rPr>
      <w:i/>
      <w:iCs/>
      <w:color w:val="000000"/>
      <w:sz w:val="12"/>
      <w:szCs w:val="12"/>
    </w:rPr>
  </w:style>
  <w:style w:type="character" w:customStyle="1" w:styleId="Absatz-Standardschriftart">
    <w:name w:val="Absatz-Standardschriftart"/>
    <w:rsid w:val="007D35E0"/>
  </w:style>
  <w:style w:type="character" w:customStyle="1" w:styleId="WW-Absatz-Standardschriftart">
    <w:name w:val="WW-Absatz-Standardschriftart"/>
    <w:rsid w:val="007D35E0"/>
  </w:style>
  <w:style w:type="character" w:customStyle="1" w:styleId="WW-Absatz-Standardschriftart1">
    <w:name w:val="WW-Absatz-Standardschriftart1"/>
    <w:rsid w:val="007D35E0"/>
  </w:style>
  <w:style w:type="character" w:customStyle="1" w:styleId="WW-Absatz-Standardschriftart11">
    <w:name w:val="WW-Absatz-Standardschriftart11"/>
    <w:rsid w:val="007D35E0"/>
  </w:style>
  <w:style w:type="character" w:customStyle="1" w:styleId="WW-Absatz-Standardschriftart111">
    <w:name w:val="WW-Absatz-Standardschriftart111"/>
    <w:rsid w:val="007D35E0"/>
  </w:style>
  <w:style w:type="character" w:customStyle="1" w:styleId="WW-Absatz-Standardschriftart1111">
    <w:name w:val="WW-Absatz-Standardschriftart1111"/>
    <w:rsid w:val="007D35E0"/>
  </w:style>
  <w:style w:type="character" w:customStyle="1" w:styleId="WW-Absatz-Standardschriftart11111">
    <w:name w:val="WW-Absatz-Standardschriftart11111"/>
    <w:rsid w:val="007D35E0"/>
  </w:style>
  <w:style w:type="character" w:customStyle="1" w:styleId="WW-Absatz-Standardschriftart111111">
    <w:name w:val="WW-Absatz-Standardschriftart111111"/>
    <w:rsid w:val="007D35E0"/>
  </w:style>
  <w:style w:type="character" w:customStyle="1" w:styleId="WW-Absatz-Standardschriftart1111111">
    <w:name w:val="WW-Absatz-Standardschriftart1111111"/>
    <w:rsid w:val="007D35E0"/>
  </w:style>
  <w:style w:type="character" w:customStyle="1" w:styleId="WW-Absatz-Standardschriftart11111111">
    <w:name w:val="WW-Absatz-Standardschriftart11111111"/>
    <w:rsid w:val="007D35E0"/>
  </w:style>
  <w:style w:type="character" w:customStyle="1" w:styleId="WW-Absatz-Standardschriftart111111111">
    <w:name w:val="WW-Absatz-Standardschriftart111111111"/>
    <w:rsid w:val="007D35E0"/>
  </w:style>
  <w:style w:type="character" w:customStyle="1" w:styleId="WW-Absatz-Standardschriftart1111111111">
    <w:name w:val="WW-Absatz-Standardschriftart1111111111"/>
    <w:rsid w:val="007D35E0"/>
  </w:style>
  <w:style w:type="character" w:customStyle="1" w:styleId="WW-Absatz-Standardschriftart11111111111">
    <w:name w:val="WW-Absatz-Standardschriftart11111111111"/>
    <w:rsid w:val="007D35E0"/>
  </w:style>
  <w:style w:type="character" w:customStyle="1" w:styleId="WW-Absatz-Standardschriftart111111111111">
    <w:name w:val="WW-Absatz-Standardschriftart111111111111"/>
    <w:rsid w:val="007D35E0"/>
  </w:style>
  <w:style w:type="character" w:customStyle="1" w:styleId="WW-Absatz-Standardschriftart1111111111111">
    <w:name w:val="WW-Absatz-Standardschriftart1111111111111"/>
    <w:rsid w:val="007D35E0"/>
  </w:style>
  <w:style w:type="character" w:customStyle="1" w:styleId="WW-Absatz-Standardschriftart11111111111111">
    <w:name w:val="WW-Absatz-Standardschriftart11111111111111"/>
    <w:rsid w:val="007D35E0"/>
  </w:style>
  <w:style w:type="character" w:customStyle="1" w:styleId="WW-Absatz-Standardschriftart111111111111111">
    <w:name w:val="WW-Absatz-Standardschriftart111111111111111"/>
    <w:rsid w:val="007D35E0"/>
  </w:style>
  <w:style w:type="character" w:customStyle="1" w:styleId="WW-Absatz-Standardschriftart1111111111111111">
    <w:name w:val="WW-Absatz-Standardschriftart1111111111111111"/>
    <w:rsid w:val="007D35E0"/>
  </w:style>
  <w:style w:type="character" w:customStyle="1" w:styleId="WW-Absatz-Standardschriftart11111111111111111">
    <w:name w:val="WW-Absatz-Standardschriftart11111111111111111"/>
    <w:rsid w:val="007D35E0"/>
  </w:style>
  <w:style w:type="character" w:customStyle="1" w:styleId="WW-Absatz-Standardschriftart111111111111111111">
    <w:name w:val="WW-Absatz-Standardschriftart111111111111111111"/>
    <w:rsid w:val="007D35E0"/>
  </w:style>
  <w:style w:type="character" w:customStyle="1" w:styleId="WW-Absatz-Standardschriftart1111111111111111111">
    <w:name w:val="WW-Absatz-Standardschriftart1111111111111111111"/>
    <w:rsid w:val="007D35E0"/>
  </w:style>
  <w:style w:type="character" w:customStyle="1" w:styleId="WW8Num2z0">
    <w:name w:val="WW8Num2z0"/>
    <w:rsid w:val="007D35E0"/>
    <w:rPr>
      <w:b/>
      <w:bCs/>
      <w:sz w:val="28"/>
      <w:szCs w:val="28"/>
    </w:rPr>
  </w:style>
  <w:style w:type="character" w:customStyle="1" w:styleId="WW-Absatz-Standardschriftart11111111111111111111">
    <w:name w:val="WW-Absatz-Standardschriftart11111111111111111111"/>
    <w:rsid w:val="007D35E0"/>
  </w:style>
  <w:style w:type="character" w:customStyle="1" w:styleId="WW-Absatz-Standardschriftart111111111111111111111">
    <w:name w:val="WW-Absatz-Standardschriftart111111111111111111111"/>
    <w:rsid w:val="007D35E0"/>
  </w:style>
  <w:style w:type="character" w:customStyle="1" w:styleId="WW-Absatz-Standardschriftart1111111111111111111111">
    <w:name w:val="WW-Absatz-Standardschriftart1111111111111111111111"/>
    <w:rsid w:val="007D35E0"/>
  </w:style>
  <w:style w:type="character" w:customStyle="1" w:styleId="WW-Absatz-Standardschriftart11111111111111111111111">
    <w:name w:val="WW-Absatz-Standardschriftart11111111111111111111111"/>
    <w:rsid w:val="007D35E0"/>
  </w:style>
  <w:style w:type="character" w:customStyle="1" w:styleId="WW-Absatz-Standardschriftart111111111111111111111111">
    <w:name w:val="WW-Absatz-Standardschriftart111111111111111111111111"/>
    <w:rsid w:val="007D35E0"/>
  </w:style>
  <w:style w:type="character" w:customStyle="1" w:styleId="WW-Absatz-Standardschriftart1111111111111111111111111">
    <w:name w:val="WW-Absatz-Standardschriftart1111111111111111111111111"/>
    <w:rsid w:val="007D35E0"/>
  </w:style>
  <w:style w:type="character" w:customStyle="1" w:styleId="WW-Absatz-Standardschriftart11111111111111111111111111">
    <w:name w:val="WW-Absatz-Standardschriftart11111111111111111111111111"/>
    <w:rsid w:val="007D35E0"/>
  </w:style>
  <w:style w:type="character" w:customStyle="1" w:styleId="WW-Absatz-Standardschriftart111111111111111111111111111">
    <w:name w:val="WW-Absatz-Standardschriftart111111111111111111111111111"/>
    <w:rsid w:val="007D35E0"/>
  </w:style>
  <w:style w:type="character" w:customStyle="1" w:styleId="WW-Absatz-Standardschriftart1111111111111111111111111111">
    <w:name w:val="WW-Absatz-Standardschriftart1111111111111111111111111111"/>
    <w:rsid w:val="007D35E0"/>
  </w:style>
  <w:style w:type="character" w:customStyle="1" w:styleId="WW8Num3z0">
    <w:name w:val="WW8Num3z0"/>
    <w:rsid w:val="007D35E0"/>
    <w:rPr>
      <w:sz w:val="18"/>
    </w:rPr>
  </w:style>
  <w:style w:type="character" w:customStyle="1" w:styleId="1ff6">
    <w:name w:val="Основной шрифт абзаца1"/>
    <w:rsid w:val="007D35E0"/>
  </w:style>
  <w:style w:type="character" w:customStyle="1" w:styleId="afffffffffff5">
    <w:name w:val="Символ нумерации"/>
    <w:rsid w:val="007D35E0"/>
    <w:rPr>
      <w:b/>
      <w:bCs/>
    </w:rPr>
  </w:style>
  <w:style w:type="character" w:customStyle="1" w:styleId="iceouttxt4">
    <w:name w:val="iceouttxt4"/>
    <w:rsid w:val="007D35E0"/>
  </w:style>
  <w:style w:type="character" w:customStyle="1" w:styleId="1pt">
    <w:name w:val="Основной текст + Интервал 1 pt"/>
    <w:rsid w:val="007D35E0"/>
    <w:rPr>
      <w:rFonts w:ascii="Tahoma" w:eastAsia="Tahoma" w:hAnsi="Tahoma" w:cs="Tahoma" w:hint="default"/>
      <w:spacing w:val="20"/>
      <w:sz w:val="16"/>
      <w:szCs w:val="16"/>
      <w:shd w:val="clear" w:color="auto" w:fill="FFFFFF"/>
    </w:rPr>
  </w:style>
  <w:style w:type="character" w:customStyle="1" w:styleId="iceouttxt5">
    <w:name w:val="iceouttxt5"/>
    <w:rsid w:val="007D35E0"/>
    <w:rPr>
      <w:rFonts w:ascii="Arial" w:hAnsi="Arial" w:cs="Arial" w:hint="default"/>
      <w:color w:val="666666"/>
      <w:sz w:val="19"/>
      <w:szCs w:val="19"/>
    </w:rPr>
  </w:style>
  <w:style w:type="character" w:customStyle="1" w:styleId="2fa">
    <w:name w:val="Основной шрифт абзаца2"/>
    <w:rsid w:val="007D35E0"/>
  </w:style>
  <w:style w:type="character" w:customStyle="1" w:styleId="FontStyle14">
    <w:name w:val="Font Style14"/>
    <w:uiPriority w:val="99"/>
    <w:rsid w:val="007D35E0"/>
    <w:rPr>
      <w:rFonts w:ascii="Times New Roman" w:hAnsi="Times New Roman" w:cs="Times New Roman" w:hint="default"/>
      <w:sz w:val="24"/>
      <w:szCs w:val="24"/>
    </w:rPr>
  </w:style>
  <w:style w:type="character" w:customStyle="1" w:styleId="FontStyle34">
    <w:name w:val="Font Style34"/>
    <w:rsid w:val="007D35E0"/>
    <w:rPr>
      <w:rFonts w:ascii="Times New Roman" w:hAnsi="Times New Roman" w:cs="Times New Roman" w:hint="default"/>
      <w:sz w:val="20"/>
      <w:szCs w:val="20"/>
    </w:rPr>
  </w:style>
  <w:style w:type="character" w:customStyle="1" w:styleId="3f1">
    <w:name w:val="Знак Знак3"/>
    <w:rsid w:val="007D35E0"/>
    <w:rPr>
      <w:sz w:val="28"/>
      <w:szCs w:val="24"/>
      <w:lang w:val="ru-RU" w:eastAsia="ru-RU" w:bidi="ar-SA"/>
    </w:rPr>
  </w:style>
  <w:style w:type="character" w:customStyle="1" w:styleId="H5">
    <w:name w:val="H5 Знак Знак"/>
    <w:rsid w:val="007D35E0"/>
    <w:rPr>
      <w:b/>
      <w:bCs/>
      <w:sz w:val="28"/>
      <w:szCs w:val="24"/>
      <w:lang w:val="ru-RU" w:eastAsia="ru-RU" w:bidi="ar-SA"/>
    </w:rPr>
  </w:style>
  <w:style w:type="character" w:customStyle="1" w:styleId="H3">
    <w:name w:val="H3 Знак Знак"/>
    <w:rsid w:val="007D35E0"/>
    <w:rPr>
      <w:sz w:val="28"/>
      <w:szCs w:val="24"/>
      <w:lang w:val="ru-RU" w:eastAsia="ru-RU" w:bidi="ar-SA"/>
    </w:rPr>
  </w:style>
  <w:style w:type="character" w:customStyle="1" w:styleId="WW8Num10z0">
    <w:name w:val="WW8Num10z0"/>
    <w:rsid w:val="007D35E0"/>
    <w:rPr>
      <w:b/>
      <w:bCs w:val="0"/>
    </w:rPr>
  </w:style>
  <w:style w:type="character" w:customStyle="1" w:styleId="iceouttxt">
    <w:name w:val="iceouttxt"/>
    <w:rsid w:val="007D35E0"/>
  </w:style>
  <w:style w:type="character" w:customStyle="1" w:styleId="description">
    <w:name w:val="description"/>
    <w:rsid w:val="007D35E0"/>
  </w:style>
  <w:style w:type="character" w:customStyle="1" w:styleId="WW8Num1z0">
    <w:name w:val="WW8Num1z0"/>
    <w:rsid w:val="007D35E0"/>
    <w:rPr>
      <w:b/>
      <w:bCs w:val="0"/>
    </w:rPr>
  </w:style>
  <w:style w:type="character" w:customStyle="1" w:styleId="49">
    <w:name w:val="Основной шрифт абзаца4"/>
    <w:rsid w:val="007D35E0"/>
  </w:style>
  <w:style w:type="character" w:customStyle="1" w:styleId="3f2">
    <w:name w:val="Основной шрифт абзаца3"/>
    <w:rsid w:val="007D35E0"/>
  </w:style>
  <w:style w:type="character" w:customStyle="1" w:styleId="highlight">
    <w:name w:val="highlight"/>
    <w:rsid w:val="007D35E0"/>
  </w:style>
  <w:style w:type="character" w:customStyle="1" w:styleId="rserrhl1">
    <w:name w:val="rs_err_hl1"/>
    <w:rsid w:val="007D35E0"/>
    <w:rPr>
      <w:rFonts w:ascii="Arial" w:hAnsi="Arial" w:cs="Arial" w:hint="default"/>
      <w:color w:val="625F5F"/>
      <w:sz w:val="17"/>
      <w:szCs w:val="17"/>
    </w:rPr>
  </w:style>
  <w:style w:type="character" w:customStyle="1" w:styleId="value">
    <w:name w:val="value"/>
    <w:rsid w:val="007D35E0"/>
  </w:style>
  <w:style w:type="character" w:customStyle="1" w:styleId="dash042204350440043c0438043dchar">
    <w:name w:val="dash0422_0435_0440_043c_0438_043d__char"/>
    <w:qFormat/>
    <w:rsid w:val="007D35E0"/>
  </w:style>
  <w:style w:type="character" w:customStyle="1" w:styleId="normaltextrun">
    <w:name w:val="normaltextrun"/>
    <w:rsid w:val="007D35E0"/>
  </w:style>
  <w:style w:type="character" w:customStyle="1" w:styleId="name5">
    <w:name w:val="name5"/>
    <w:rsid w:val="007D35E0"/>
  </w:style>
  <w:style w:type="character" w:customStyle="1" w:styleId="ename">
    <w:name w:val="ename"/>
    <w:rsid w:val="007D35E0"/>
  </w:style>
  <w:style w:type="table" w:styleId="-10">
    <w:name w:val="Colorful List Accent 1"/>
    <w:basedOn w:val="ad"/>
    <w:link w:val="-11"/>
    <w:uiPriority w:val="99"/>
    <w:unhideWhenUsed/>
    <w:rsid w:val="007D35E0"/>
    <w:tblPr>
      <w:tblInd w:w="0" w:type="dxa"/>
      <w:tblCellMar>
        <w:top w:w="0" w:type="dxa"/>
        <w:left w:w="108" w:type="dxa"/>
        <w:bottom w:w="0" w:type="dxa"/>
        <w:right w:w="108" w:type="dxa"/>
      </w:tblCellMar>
    </w:tblPr>
  </w:style>
  <w:style w:type="character" w:customStyle="1" w:styleId="-11">
    <w:name w:val="Цветной список - Акцент 1 Знак"/>
    <w:link w:val="-10"/>
    <w:uiPriority w:val="99"/>
    <w:locked/>
    <w:rsid w:val="007D35E0"/>
    <w:rPr>
      <w:rFonts w:ascii="Times New Roman" w:hAnsi="Times New Roman" w:cs="Times New Roman" w:hint="default"/>
      <w:sz w:val="24"/>
      <w:szCs w:val="24"/>
    </w:rPr>
  </w:style>
  <w:style w:type="character" w:customStyle="1" w:styleId="afffffffffff6">
    <w:name w:val="Выделение жирным"/>
    <w:qFormat/>
    <w:rsid w:val="007D35E0"/>
    <w:rPr>
      <w:b/>
      <w:bCs/>
    </w:rPr>
  </w:style>
  <w:style w:type="character" w:customStyle="1" w:styleId="afffffffffff7">
    <w:name w:val="Список: маркер Знак"/>
    <w:qFormat/>
    <w:rsid w:val="007D35E0"/>
    <w:rPr>
      <w:sz w:val="28"/>
      <w:szCs w:val="24"/>
    </w:rPr>
  </w:style>
  <w:style w:type="character" w:customStyle="1" w:styleId="1ff7">
    <w:name w:val="Дефис 1 Знак"/>
    <w:qFormat/>
    <w:rsid w:val="007D35E0"/>
    <w:rPr>
      <w:rFonts w:ascii="Times New Roman" w:eastAsia="Times New Roman" w:hAnsi="Times New Roman" w:cs="Times New Roman" w:hint="default"/>
      <w:sz w:val="24"/>
      <w:szCs w:val="24"/>
    </w:rPr>
  </w:style>
  <w:style w:type="character" w:customStyle="1" w:styleId="1ff8">
    <w:name w:val="Обычный 1 Знак"/>
    <w:qFormat/>
    <w:rsid w:val="007D35E0"/>
    <w:rPr>
      <w:rFonts w:ascii="Times New Roman" w:eastAsia="Times New Roman" w:hAnsi="Times New Roman" w:cs="Times New Roman" w:hint="default"/>
      <w:sz w:val="24"/>
      <w:szCs w:val="24"/>
    </w:rPr>
  </w:style>
  <w:style w:type="character" w:customStyle="1" w:styleId="afffffffffff8">
    <w:name w:val="Таблица нумерованная Знак"/>
    <w:qFormat/>
    <w:rsid w:val="007D35E0"/>
    <w:rPr>
      <w:rFonts w:ascii="Times New Roman" w:hAnsi="Times New Roman" w:cs="Times New Roman" w:hint="default"/>
      <w:b/>
      <w:bCs w:val="0"/>
      <w:i/>
      <w:iCs w:val="0"/>
      <w:sz w:val="28"/>
      <w:szCs w:val="22"/>
      <w:lang w:eastAsia="en-US"/>
    </w:rPr>
  </w:style>
  <w:style w:type="character" w:customStyle="1" w:styleId="-6">
    <w:name w:val="Интернет-ссылка"/>
    <w:rsid w:val="007D35E0"/>
    <w:rPr>
      <w:color w:val="0563C1"/>
      <w:u w:val="single"/>
    </w:rPr>
  </w:style>
  <w:style w:type="character" w:customStyle="1" w:styleId="afffffffffff9">
    <w:name w:val="Заголовок приложения Знак"/>
    <w:qFormat/>
    <w:rsid w:val="007D35E0"/>
    <w:rPr>
      <w:rFonts w:ascii="Times New Roman Полужирный" w:hAnsi="Times New Roman Полужирный" w:hint="default"/>
      <w:b/>
      <w:bCs w:val="0"/>
      <w:caps/>
      <w:sz w:val="24"/>
      <w:szCs w:val="24"/>
    </w:rPr>
  </w:style>
  <w:style w:type="character" w:customStyle="1" w:styleId="530">
    <w:name w:val="Основной текст (5) + Не курсив3"/>
    <w:qFormat/>
    <w:rsid w:val="007D35E0"/>
    <w:rPr>
      <w:rFonts w:ascii="Times New Roman" w:hAnsi="Times New Roman" w:cs="Times New Roman" w:hint="default"/>
      <w:i/>
      <w:iCs/>
      <w:spacing w:val="0"/>
      <w:sz w:val="21"/>
      <w:szCs w:val="21"/>
    </w:rPr>
  </w:style>
  <w:style w:type="character" w:customStyle="1" w:styleId="afffffffffffa">
    <w:name w:val="_Основной перед списком Знак"/>
    <w:qFormat/>
    <w:rsid w:val="007D35E0"/>
    <w:rPr>
      <w:rFonts w:ascii="Times New Roman" w:eastAsia="Times New Roman" w:hAnsi="Times New Roman" w:cs="Times New Roman" w:hint="default"/>
      <w:sz w:val="24"/>
      <w:szCs w:val="24"/>
    </w:rPr>
  </w:style>
  <w:style w:type="character" w:customStyle="1" w:styleId="54">
    <w:name w:val="Основной текст5"/>
    <w:qFormat/>
    <w:rsid w:val="007D35E0"/>
    <w:rPr>
      <w:rFonts w:ascii="Times New Roman" w:eastAsia="Times New Roman" w:hAnsi="Times New Roman" w:cs="Times New Roman" w:hint="default"/>
      <w:strike w:val="0"/>
      <w:dstrike w:val="0"/>
      <w:color w:val="000000"/>
      <w:spacing w:val="0"/>
      <w:position w:val="0"/>
      <w:sz w:val="23"/>
      <w:szCs w:val="23"/>
      <w:u w:val="none"/>
      <w:effect w:val="none"/>
      <w:vertAlign w:val="baseline"/>
      <w:lang w:val="ru-RU" w:eastAsia="ru-RU" w:bidi="ru-RU"/>
    </w:rPr>
  </w:style>
  <w:style w:type="character" w:customStyle="1" w:styleId="2fb">
    <w:name w:val="Заголовок 2 ТЗ Знак"/>
    <w:qFormat/>
    <w:rsid w:val="007D35E0"/>
    <w:rPr>
      <w:rFonts w:ascii="Times New Roman" w:eastAsia="Times New Roman" w:hAnsi="Times New Roman" w:cs="Times New Roman" w:hint="default"/>
      <w:b/>
      <w:bCs w:val="0"/>
      <w:sz w:val="24"/>
      <w:szCs w:val="24"/>
    </w:rPr>
  </w:style>
  <w:style w:type="character" w:customStyle="1" w:styleId="1ff9">
    <w:name w:val="Заголовок 1 ТЗ Знак"/>
    <w:qFormat/>
    <w:rsid w:val="007D35E0"/>
    <w:rPr>
      <w:rFonts w:ascii="Times New Roman" w:eastAsia="Times New Roman" w:hAnsi="Times New Roman" w:cs="Times New Roman" w:hint="default"/>
      <w:b/>
      <w:bCs w:val="0"/>
      <w:sz w:val="24"/>
      <w:szCs w:val="24"/>
    </w:rPr>
  </w:style>
  <w:style w:type="character" w:customStyle="1" w:styleId="3f3">
    <w:name w:val="Заголовок 3 ТЗ Знак"/>
    <w:qFormat/>
    <w:rsid w:val="007D35E0"/>
    <w:rPr>
      <w:rFonts w:ascii="Times New Roman" w:eastAsia="Times New Roman" w:hAnsi="Times New Roman" w:cs="Times New Roman" w:hint="default"/>
      <w:b/>
      <w:bCs w:val="0"/>
      <w:sz w:val="24"/>
      <w:szCs w:val="24"/>
    </w:rPr>
  </w:style>
  <w:style w:type="character" w:customStyle="1" w:styleId="1a">
    <w:name w:val="Схема документа Знак1"/>
    <w:basedOn w:val="ac"/>
    <w:link w:val="afffffff4"/>
    <w:uiPriority w:val="99"/>
    <w:locked/>
    <w:rsid w:val="007D35E0"/>
    <w:rPr>
      <w:rFonts w:ascii="Tahoma" w:eastAsia="ヒラギノ角ゴ Pro W3" w:hAnsi="Tahoma"/>
      <w:color w:val="000000"/>
      <w:sz w:val="20"/>
      <w:szCs w:val="20"/>
      <w:lang w:eastAsia="en-US"/>
    </w:rPr>
  </w:style>
  <w:style w:type="character" w:customStyle="1" w:styleId="18">
    <w:name w:val="Текст концевой сноски Знак1"/>
    <w:link w:val="affffff8"/>
    <w:uiPriority w:val="99"/>
    <w:semiHidden/>
    <w:locked/>
    <w:rsid w:val="007D35E0"/>
    <w:rPr>
      <w:rFonts w:eastAsia="ヒラギノ角ゴ Pro W3"/>
      <w:color w:val="000000"/>
      <w:sz w:val="20"/>
      <w:szCs w:val="20"/>
      <w:lang w:eastAsia="en-US"/>
    </w:rPr>
  </w:style>
  <w:style w:type="character" w:customStyle="1" w:styleId="210">
    <w:name w:val="Цитата 2 Знак1"/>
    <w:link w:val="2b"/>
    <w:uiPriority w:val="99"/>
    <w:locked/>
    <w:rsid w:val="007D35E0"/>
    <w:rPr>
      <w:rFonts w:eastAsia="ヒラギノ角ゴ Pro W3"/>
      <w:i/>
      <w:iCs/>
      <w:color w:val="000000"/>
      <w:szCs w:val="22"/>
      <w:lang w:eastAsia="en-US"/>
    </w:rPr>
  </w:style>
  <w:style w:type="character" w:customStyle="1" w:styleId="extended-textshort">
    <w:name w:val="extended-text__short"/>
    <w:rsid w:val="007D35E0"/>
  </w:style>
  <w:style w:type="character" w:customStyle="1" w:styleId="redactor-invisible-space">
    <w:name w:val="redactor-invisible-space"/>
    <w:rsid w:val="007D35E0"/>
  </w:style>
  <w:style w:type="character" w:customStyle="1" w:styleId="gmail-msocommentreferencemrcssattr">
    <w:name w:val="gmail-msocommentreference_mr_css_attr"/>
    <w:rsid w:val="007D35E0"/>
  </w:style>
  <w:style w:type="character" w:customStyle="1" w:styleId="Heading1Char">
    <w:name w:val="Heading 1 Char"/>
    <w:basedOn w:val="ac"/>
    <w:uiPriority w:val="9"/>
    <w:rsid w:val="007D35E0"/>
    <w:rPr>
      <w:rFonts w:ascii="Arial" w:eastAsia="Arial" w:hAnsi="Arial" w:cs="Arial" w:hint="default"/>
      <w:sz w:val="40"/>
      <w:szCs w:val="40"/>
    </w:rPr>
  </w:style>
  <w:style w:type="character" w:customStyle="1" w:styleId="Heading2Char">
    <w:name w:val="Heading 2 Char"/>
    <w:basedOn w:val="ac"/>
    <w:uiPriority w:val="9"/>
    <w:rsid w:val="007D35E0"/>
    <w:rPr>
      <w:rFonts w:ascii="Arial" w:eastAsia="Arial" w:hAnsi="Arial" w:cs="Arial" w:hint="default"/>
      <w:sz w:val="34"/>
    </w:rPr>
  </w:style>
  <w:style w:type="character" w:customStyle="1" w:styleId="Heading3Char">
    <w:name w:val="Heading 3 Char"/>
    <w:basedOn w:val="ac"/>
    <w:uiPriority w:val="9"/>
    <w:rsid w:val="007D35E0"/>
    <w:rPr>
      <w:rFonts w:ascii="Arial" w:eastAsia="Arial" w:hAnsi="Arial" w:cs="Arial" w:hint="default"/>
      <w:sz w:val="30"/>
      <w:szCs w:val="30"/>
    </w:rPr>
  </w:style>
  <w:style w:type="character" w:customStyle="1" w:styleId="Heading4Char">
    <w:name w:val="Heading 4 Char"/>
    <w:basedOn w:val="ac"/>
    <w:uiPriority w:val="9"/>
    <w:rsid w:val="007D35E0"/>
    <w:rPr>
      <w:rFonts w:ascii="Arial" w:eastAsia="Arial" w:hAnsi="Arial" w:cs="Arial" w:hint="default"/>
      <w:b/>
      <w:bCs/>
      <w:sz w:val="26"/>
      <w:szCs w:val="26"/>
    </w:rPr>
  </w:style>
  <w:style w:type="character" w:customStyle="1" w:styleId="Heading5Char">
    <w:name w:val="Heading 5 Char"/>
    <w:basedOn w:val="ac"/>
    <w:uiPriority w:val="9"/>
    <w:rsid w:val="007D35E0"/>
    <w:rPr>
      <w:rFonts w:ascii="Arial" w:eastAsia="Arial" w:hAnsi="Arial" w:cs="Arial" w:hint="default"/>
      <w:b/>
      <w:bCs/>
      <w:sz w:val="24"/>
      <w:szCs w:val="24"/>
    </w:rPr>
  </w:style>
  <w:style w:type="character" w:customStyle="1" w:styleId="Heading6Char">
    <w:name w:val="Heading 6 Char"/>
    <w:basedOn w:val="ac"/>
    <w:uiPriority w:val="9"/>
    <w:rsid w:val="007D35E0"/>
    <w:rPr>
      <w:rFonts w:ascii="Arial" w:eastAsia="Arial" w:hAnsi="Arial" w:cs="Arial" w:hint="default"/>
      <w:b/>
      <w:bCs/>
      <w:sz w:val="22"/>
      <w:szCs w:val="22"/>
    </w:rPr>
  </w:style>
  <w:style w:type="character" w:customStyle="1" w:styleId="Heading7Char">
    <w:name w:val="Heading 7 Char"/>
    <w:basedOn w:val="ac"/>
    <w:uiPriority w:val="9"/>
    <w:rsid w:val="007D35E0"/>
    <w:rPr>
      <w:rFonts w:ascii="Arial" w:eastAsia="Arial" w:hAnsi="Arial" w:cs="Arial" w:hint="default"/>
      <w:b/>
      <w:bCs/>
      <w:i/>
      <w:iCs/>
      <w:sz w:val="22"/>
      <w:szCs w:val="22"/>
    </w:rPr>
  </w:style>
  <w:style w:type="character" w:customStyle="1" w:styleId="Heading8Char">
    <w:name w:val="Heading 8 Char"/>
    <w:basedOn w:val="ac"/>
    <w:uiPriority w:val="9"/>
    <w:rsid w:val="007D35E0"/>
    <w:rPr>
      <w:rFonts w:ascii="Arial" w:eastAsia="Arial" w:hAnsi="Arial" w:cs="Arial" w:hint="default"/>
      <w:i/>
      <w:iCs/>
      <w:sz w:val="22"/>
      <w:szCs w:val="22"/>
    </w:rPr>
  </w:style>
  <w:style w:type="character" w:customStyle="1" w:styleId="Heading9Char">
    <w:name w:val="Heading 9 Char"/>
    <w:basedOn w:val="ac"/>
    <w:uiPriority w:val="9"/>
    <w:rsid w:val="007D35E0"/>
    <w:rPr>
      <w:rFonts w:ascii="Arial" w:eastAsia="Arial" w:hAnsi="Arial" w:cs="Arial" w:hint="default"/>
      <w:i/>
      <w:iCs/>
      <w:sz w:val="21"/>
      <w:szCs w:val="21"/>
    </w:rPr>
  </w:style>
  <w:style w:type="character" w:customStyle="1" w:styleId="TitleChar">
    <w:name w:val="Title Char"/>
    <w:basedOn w:val="ac"/>
    <w:uiPriority w:val="10"/>
    <w:rsid w:val="007D35E0"/>
    <w:rPr>
      <w:sz w:val="48"/>
      <w:szCs w:val="48"/>
    </w:rPr>
  </w:style>
  <w:style w:type="character" w:customStyle="1" w:styleId="IntenseQuoteChar">
    <w:name w:val="Intense Quote Char"/>
    <w:uiPriority w:val="30"/>
    <w:rsid w:val="007D35E0"/>
    <w:rPr>
      <w:i/>
      <w:iCs w:val="0"/>
    </w:rPr>
  </w:style>
  <w:style w:type="character" w:customStyle="1" w:styleId="FootnoteTextChar">
    <w:name w:val="Footnote Text Char"/>
    <w:uiPriority w:val="99"/>
    <w:rsid w:val="007D35E0"/>
    <w:rPr>
      <w:sz w:val="18"/>
    </w:rPr>
  </w:style>
  <w:style w:type="character" w:customStyle="1" w:styleId="loading">
    <w:name w:val="loading"/>
    <w:basedOn w:val="ac"/>
    <w:rsid w:val="007D35E0"/>
  </w:style>
  <w:style w:type="character" w:customStyle="1" w:styleId="pluginpagetreechildrenspan">
    <w:name w:val="plugin_pagetree_children_span"/>
    <w:basedOn w:val="ac"/>
    <w:rsid w:val="007D35E0"/>
  </w:style>
  <w:style w:type="character" w:customStyle="1" w:styleId="textrun">
    <w:name w:val="textrun"/>
    <w:basedOn w:val="ac"/>
    <w:rsid w:val="007D35E0"/>
  </w:style>
  <w:style w:type="table" w:styleId="afffffffffffb">
    <w:name w:val="Table Grid"/>
    <w:aliases w:val="Сетка таблицы GR"/>
    <w:basedOn w:val="ad"/>
    <w:rsid w:val="00FB5F0F"/>
    <w:rPr>
      <w:color w:val="000000" w:themeColor="text1"/>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jc w:val="center"/>
      </w:pPr>
      <w:rPr>
        <w:rFonts w:ascii="Times New Roman" w:hAnsi="Times New Roman"/>
        <w:b/>
        <w:color w:val="000000" w:themeColor="text1"/>
        <w:sz w:val="26"/>
      </w:rPr>
      <w:tblPr/>
      <w:tcPr>
        <w:tcBorders>
          <w:top w:val="single" w:sz="4" w:space="0" w:color="auto"/>
          <w:left w:val="single" w:sz="4" w:space="0" w:color="auto"/>
          <w:bottom w:val="double" w:sz="4" w:space="0" w:color="000000" w:themeColor="text1"/>
          <w:right w:val="single" w:sz="4" w:space="0" w:color="auto"/>
          <w:insideH w:val="nil"/>
          <w:insideV w:val="single" w:sz="4" w:space="0" w:color="auto"/>
          <w:tl2br w:val="nil"/>
          <w:tr2bl w:val="nil"/>
        </w:tcBorders>
        <w:vAlign w:val="center"/>
      </w:tcPr>
    </w:tblStylePr>
  </w:style>
  <w:style w:type="table" w:customStyle="1" w:styleId="113">
    <w:name w:val="Таблица простая 11"/>
    <w:basedOn w:val="ad"/>
    <w:rsid w:val="007D35E0"/>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4">
    <w:name w:val="Таблица простая 21"/>
    <w:basedOn w:val="ad"/>
    <w:rsid w:val="007D35E0"/>
    <w:rPr>
      <w:rFonts w:asciiTheme="minorHAnsi" w:eastAsiaTheme="minorHAnsi" w:hAnsiTheme="minorHAnsi" w:cstheme="minorBidi"/>
      <w:sz w:val="22"/>
      <w:szCs w:val="22"/>
      <w:lang w:eastAsia="en-US"/>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0">
    <w:name w:val="Таблица простая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0">
    <w:name w:val="Таблица простая 5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0">
    <w:name w:val="Таблица-сетк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
    <w:name w:val="Таблица-сетк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
    <w:name w:val="Таблица-сетка 41"/>
    <w:basedOn w:val="ad"/>
    <w:uiPriority w:val="5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
    <w:name w:val="Таблица-сетк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
    <w:name w:val="Таблица-сетк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
    <w:name w:val="Таблица-сетк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1">
    <w:name w:val="Список-таблиц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0">
    <w:name w:val="Список-таблиц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0">
    <w:name w:val="Список-таблиц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0">
    <w:name w:val="Список-таблиц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0">
    <w:name w:val="Список-таблиц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0">
    <w:name w:val="Список-таблиц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
    <w:name w:val="Таблица простая 11"/>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5">
    <w:name w:val="Таблица простая 21"/>
    <w:uiPriority w:val="59"/>
    <w:rsid w:val="007D35E0"/>
    <w:rPr>
      <w:sz w:val="20"/>
      <w:szCs w:val="20"/>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312">
    <w:name w:val="Таблица простая 3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411">
    <w:name w:val="Таблица простая 4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511">
    <w:name w:val="Таблица простая 5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112">
    <w:name w:val="Таблица-сетка 1 светлая1"/>
    <w:uiPriority w:val="99"/>
    <w:rsid w:val="007D35E0"/>
    <w:rPr>
      <w:sz w:val="20"/>
      <w:szCs w:val="20"/>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
    <w:uiPriority w:val="59"/>
    <w:rsid w:val="007D35E0"/>
    <w:rPr>
      <w:sz w:val="20"/>
      <w:szCs w:val="20"/>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
    <w:uiPriority w:val="99"/>
    <w:rsid w:val="007D35E0"/>
    <w:rPr>
      <w:sz w:val="20"/>
      <w:szCs w:val="20"/>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7D35E0"/>
    <w:rPr>
      <w:sz w:val="20"/>
      <w:szCs w:val="20"/>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7D35E0"/>
    <w:rPr>
      <w:sz w:val="20"/>
      <w:szCs w:val="20"/>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7D35E0"/>
    <w:rPr>
      <w:sz w:val="20"/>
      <w:szCs w:val="20"/>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7D35E0"/>
    <w:rPr>
      <w:sz w:val="20"/>
      <w:szCs w:val="20"/>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
    <w:uiPriority w:val="99"/>
    <w:rsid w:val="007D35E0"/>
    <w:rPr>
      <w:sz w:val="20"/>
      <w:szCs w:val="20"/>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7D35E0"/>
    <w:rPr>
      <w:sz w:val="20"/>
      <w:szCs w:val="20"/>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7D35E0"/>
    <w:rPr>
      <w:sz w:val="20"/>
      <w:szCs w:val="20"/>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7D35E0"/>
    <w:rPr>
      <w:sz w:val="20"/>
      <w:szCs w:val="20"/>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7D35E0"/>
    <w:rPr>
      <w:sz w:val="20"/>
      <w:szCs w:val="20"/>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7D35E0"/>
    <w:rPr>
      <w:sz w:val="20"/>
      <w:szCs w:val="20"/>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7D35E0"/>
    <w:rPr>
      <w:sz w:val="20"/>
      <w:szCs w:val="20"/>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3">
    <w:name w:val="Список-таблица 1 светлая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212">
    <w:name w:val="Список-таблица 21"/>
    <w:uiPriority w:val="99"/>
    <w:rsid w:val="007D35E0"/>
    <w:rPr>
      <w:sz w:val="20"/>
      <w:szCs w:val="20"/>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7D35E0"/>
    <w:rPr>
      <w:sz w:val="20"/>
      <w:szCs w:val="20"/>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7D35E0"/>
    <w:rPr>
      <w:sz w:val="20"/>
      <w:szCs w:val="20"/>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7D35E0"/>
    <w:rPr>
      <w:sz w:val="20"/>
      <w:szCs w:val="20"/>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7D35E0"/>
    <w:rPr>
      <w:sz w:val="20"/>
      <w:szCs w:val="20"/>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7D35E0"/>
    <w:rPr>
      <w:sz w:val="20"/>
      <w:szCs w:val="20"/>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7D35E0"/>
    <w:rPr>
      <w:sz w:val="20"/>
      <w:szCs w:val="20"/>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
    <w:name w:val="Список-таблица 3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7D35E0"/>
    <w:rPr>
      <w:sz w:val="20"/>
      <w:szCs w:val="20"/>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7D35E0"/>
    <w:rPr>
      <w:sz w:val="20"/>
      <w:szCs w:val="20"/>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7D35E0"/>
    <w:rPr>
      <w:sz w:val="20"/>
      <w:szCs w:val="20"/>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7D35E0"/>
    <w:rPr>
      <w:sz w:val="20"/>
      <w:szCs w:val="20"/>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
    <w:name w:val="Список-таблица 4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2">
    <w:name w:val="Список-таблица 5 темная1"/>
    <w:uiPriority w:val="99"/>
    <w:rsid w:val="007D35E0"/>
    <w:rPr>
      <w:sz w:val="20"/>
      <w:szCs w:val="20"/>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7D35E0"/>
    <w:rPr>
      <w:sz w:val="20"/>
      <w:szCs w:val="20"/>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7D35E0"/>
    <w:rPr>
      <w:sz w:val="20"/>
      <w:szCs w:val="20"/>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7D35E0"/>
    <w:rPr>
      <w:sz w:val="20"/>
      <w:szCs w:val="20"/>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7D35E0"/>
    <w:rPr>
      <w:sz w:val="20"/>
      <w:szCs w:val="20"/>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7D35E0"/>
    <w:rPr>
      <w:sz w:val="20"/>
      <w:szCs w:val="20"/>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7D35E0"/>
    <w:rPr>
      <w:sz w:val="20"/>
      <w:szCs w:val="20"/>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2">
    <w:name w:val="Список-таблица 6 цветная1"/>
    <w:uiPriority w:val="99"/>
    <w:rsid w:val="007D35E0"/>
    <w:rPr>
      <w:sz w:val="20"/>
      <w:szCs w:val="20"/>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7D35E0"/>
    <w:rPr>
      <w:sz w:val="20"/>
      <w:szCs w:val="20"/>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7D35E0"/>
    <w:rPr>
      <w:sz w:val="20"/>
      <w:szCs w:val="20"/>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7D35E0"/>
    <w:rPr>
      <w:sz w:val="20"/>
      <w:szCs w:val="20"/>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7D35E0"/>
    <w:rPr>
      <w:sz w:val="20"/>
      <w:szCs w:val="20"/>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7D35E0"/>
    <w:rPr>
      <w:sz w:val="20"/>
      <w:szCs w:val="20"/>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7D35E0"/>
    <w:rPr>
      <w:sz w:val="20"/>
      <w:szCs w:val="20"/>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2">
    <w:name w:val="Список-таблица 7 цветная1"/>
    <w:uiPriority w:val="99"/>
    <w:rsid w:val="007D35E0"/>
    <w:rPr>
      <w:sz w:val="20"/>
      <w:szCs w:val="20"/>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7D35E0"/>
    <w:rPr>
      <w:sz w:val="20"/>
      <w:szCs w:val="20"/>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7D35E0"/>
    <w:rPr>
      <w:sz w:val="20"/>
      <w:szCs w:val="20"/>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7D35E0"/>
    <w:rPr>
      <w:sz w:val="20"/>
      <w:szCs w:val="20"/>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7D35E0"/>
    <w:rPr>
      <w:sz w:val="20"/>
      <w:szCs w:val="20"/>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7D35E0"/>
    <w:rPr>
      <w:sz w:val="20"/>
      <w:szCs w:val="20"/>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7D35E0"/>
    <w:rPr>
      <w:sz w:val="20"/>
      <w:szCs w:val="20"/>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sid w:val="007D35E0"/>
    <w:rPr>
      <w:color w:val="404040"/>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7D35E0"/>
    <w:rPr>
      <w:color w:val="404040"/>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7D35E0"/>
    <w:rPr>
      <w:color w:val="404040"/>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7D35E0"/>
    <w:rPr>
      <w:color w:val="404040"/>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7D35E0"/>
    <w:rPr>
      <w:color w:val="404040"/>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7D35E0"/>
    <w:rPr>
      <w:color w:val="404040"/>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7D35E0"/>
    <w:rPr>
      <w:color w:val="404040"/>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7D35E0"/>
    <w:rPr>
      <w:sz w:val="20"/>
      <w:szCs w:val="20"/>
      <w:lang w:eastAsia="zh-C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1ffa">
    <w:name w:val="Сетка таблицы1"/>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2fc">
    <w:name w:val="Сетка таблицы2"/>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ScrollTableNormal">
    <w:name w:val="Scroll Table Normal"/>
    <w:basedOn w:val="ad"/>
    <w:uiPriority w:val="99"/>
    <w:qFormat/>
    <w:rsid w:val="007D35E0"/>
    <w:pPr>
      <w:ind w:left="108" w:right="108"/>
      <w:jc w:val="both"/>
    </w:pPr>
    <w:rPr>
      <w:color w:val="000000"/>
      <w:sz w:val="20"/>
      <w:lang w:val="en-US" w:eastAsia="en-US"/>
    </w:rPr>
    <w:tblPr>
      <w:tblInd w:w="0" w:type="dxa"/>
      <w:tblCellMar>
        <w:top w:w="0" w:type="dxa"/>
        <w:left w:w="108" w:type="dxa"/>
        <w:bottom w:w="0" w:type="dxa"/>
        <w:right w:w="108" w:type="dxa"/>
      </w:tblCellMar>
    </w:tblPr>
  </w:style>
  <w:style w:type="table" w:customStyle="1" w:styleId="190">
    <w:name w:val="19"/>
    <w:basedOn w:val="ad"/>
    <w:rsid w:val="007D35E0"/>
    <w:rPr>
      <w:lang w:eastAsia="en-US"/>
    </w:rPr>
    <w:tblPr>
      <w:tblInd w:w="0" w:type="dxa"/>
      <w:tblCellMar>
        <w:top w:w="0" w:type="dxa"/>
        <w:left w:w="108" w:type="dxa"/>
        <w:bottom w:w="0" w:type="dxa"/>
        <w:right w:w="108" w:type="dxa"/>
      </w:tblCellMar>
    </w:tblPr>
  </w:style>
  <w:style w:type="table" w:customStyle="1" w:styleId="180">
    <w:name w:val="18"/>
    <w:basedOn w:val="ad"/>
    <w:rsid w:val="007D35E0"/>
    <w:rPr>
      <w:lang w:eastAsia="en-US"/>
    </w:rPr>
    <w:tblPr>
      <w:tblInd w:w="0" w:type="dxa"/>
      <w:tblCellMar>
        <w:top w:w="0" w:type="dxa"/>
        <w:left w:w="108" w:type="dxa"/>
        <w:bottom w:w="0" w:type="dxa"/>
        <w:right w:w="108" w:type="dxa"/>
      </w:tblCellMar>
    </w:tblPr>
  </w:style>
  <w:style w:type="table" w:customStyle="1" w:styleId="160">
    <w:name w:val="16"/>
    <w:basedOn w:val="ad"/>
    <w:rsid w:val="007D35E0"/>
    <w:rPr>
      <w:lang w:eastAsia="en-US"/>
    </w:rPr>
    <w:tblPr>
      <w:tblInd w:w="0" w:type="dxa"/>
      <w:tblCellMar>
        <w:top w:w="0" w:type="dxa"/>
        <w:left w:w="108" w:type="dxa"/>
        <w:bottom w:w="0" w:type="dxa"/>
        <w:right w:w="108" w:type="dxa"/>
      </w:tblCellMar>
    </w:tblPr>
  </w:style>
  <w:style w:type="table" w:customStyle="1" w:styleId="150">
    <w:name w:val="15"/>
    <w:basedOn w:val="ad"/>
    <w:rsid w:val="007D35E0"/>
    <w:rPr>
      <w:lang w:eastAsia="en-US"/>
    </w:rPr>
    <w:tblPr>
      <w:tblInd w:w="0" w:type="dxa"/>
      <w:tblCellMar>
        <w:top w:w="0" w:type="dxa"/>
        <w:left w:w="108" w:type="dxa"/>
        <w:bottom w:w="0" w:type="dxa"/>
        <w:right w:w="108" w:type="dxa"/>
      </w:tblCellMar>
    </w:tblPr>
  </w:style>
  <w:style w:type="table" w:customStyle="1" w:styleId="140">
    <w:name w:val="14"/>
    <w:basedOn w:val="ad"/>
    <w:rsid w:val="007D35E0"/>
    <w:rPr>
      <w:lang w:eastAsia="en-US"/>
    </w:rPr>
    <w:tblPr>
      <w:tblInd w:w="0" w:type="dxa"/>
      <w:tblCellMar>
        <w:top w:w="0" w:type="dxa"/>
        <w:left w:w="108" w:type="dxa"/>
        <w:bottom w:w="0" w:type="dxa"/>
        <w:right w:w="108" w:type="dxa"/>
      </w:tblCellMar>
    </w:tblPr>
  </w:style>
  <w:style w:type="table" w:customStyle="1" w:styleId="130">
    <w:name w:val="13"/>
    <w:basedOn w:val="ad"/>
    <w:rsid w:val="007D35E0"/>
    <w:rPr>
      <w:lang w:eastAsia="en-US"/>
    </w:rPr>
    <w:tblPr>
      <w:tblInd w:w="0" w:type="dxa"/>
      <w:tblCellMar>
        <w:top w:w="0" w:type="dxa"/>
        <w:left w:w="108" w:type="dxa"/>
        <w:bottom w:w="0" w:type="dxa"/>
        <w:right w:w="108" w:type="dxa"/>
      </w:tblCellMar>
    </w:tblPr>
  </w:style>
  <w:style w:type="table" w:customStyle="1" w:styleId="300">
    <w:name w:val="30"/>
    <w:basedOn w:val="TableNormal"/>
    <w:rsid w:val="007D35E0"/>
    <w:rPr>
      <w:lang w:eastAsia="en-US"/>
    </w:rPr>
    <w:tblPr>
      <w:tblCellMar>
        <w:top w:w="0" w:type="dxa"/>
        <w:left w:w="0" w:type="dxa"/>
        <w:bottom w:w="0" w:type="dxa"/>
        <w:right w:w="0" w:type="dxa"/>
      </w:tblCellMar>
    </w:tblPr>
  </w:style>
  <w:style w:type="table" w:customStyle="1" w:styleId="290">
    <w:name w:val="29"/>
    <w:basedOn w:val="TableNormal"/>
    <w:rsid w:val="007D35E0"/>
    <w:rPr>
      <w:lang w:eastAsia="en-US"/>
    </w:rPr>
    <w:tblPr>
      <w:tblCellMar>
        <w:top w:w="0" w:type="dxa"/>
        <w:left w:w="0" w:type="dxa"/>
        <w:bottom w:w="0" w:type="dxa"/>
        <w:right w:w="0" w:type="dxa"/>
      </w:tblCellMar>
    </w:tblPr>
  </w:style>
  <w:style w:type="table" w:customStyle="1" w:styleId="280">
    <w:name w:val="2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270">
    <w:name w:val="27"/>
    <w:basedOn w:val="TableNormal"/>
    <w:rsid w:val="007D35E0"/>
    <w:rPr>
      <w:lang w:eastAsia="en-US"/>
    </w:rPr>
    <w:tblPr>
      <w:tblCellMar>
        <w:top w:w="0" w:type="dxa"/>
        <w:left w:w="0" w:type="dxa"/>
        <w:bottom w:w="0" w:type="dxa"/>
        <w:right w:w="0" w:type="dxa"/>
      </w:tblCellMar>
    </w:tblPr>
  </w:style>
  <w:style w:type="table" w:customStyle="1" w:styleId="260">
    <w:name w:val="26"/>
    <w:basedOn w:val="TableNormal"/>
    <w:rsid w:val="007D35E0"/>
    <w:rPr>
      <w:lang w:eastAsia="en-US"/>
    </w:rPr>
    <w:tblPr>
      <w:tblCellMar>
        <w:top w:w="0" w:type="dxa"/>
        <w:left w:w="0" w:type="dxa"/>
        <w:bottom w:w="0" w:type="dxa"/>
        <w:right w:w="0" w:type="dxa"/>
      </w:tblCellMar>
    </w:tblPr>
  </w:style>
  <w:style w:type="table" w:customStyle="1" w:styleId="250">
    <w:name w:val="25"/>
    <w:basedOn w:val="TableNormal"/>
    <w:rsid w:val="007D35E0"/>
    <w:rPr>
      <w:lang w:eastAsia="en-US"/>
    </w:rPr>
    <w:tblPr>
      <w:tblCellMar>
        <w:top w:w="0" w:type="dxa"/>
        <w:left w:w="0" w:type="dxa"/>
        <w:bottom w:w="0" w:type="dxa"/>
        <w:right w:w="0" w:type="dxa"/>
      </w:tblCellMar>
    </w:tblPr>
  </w:style>
  <w:style w:type="table" w:customStyle="1" w:styleId="240">
    <w:name w:val="24"/>
    <w:basedOn w:val="TableNormal"/>
    <w:rsid w:val="007D35E0"/>
    <w:rPr>
      <w:lang w:eastAsia="en-US"/>
    </w:rPr>
    <w:tblPr>
      <w:tblCellMar>
        <w:top w:w="0" w:type="dxa"/>
        <w:left w:w="0" w:type="dxa"/>
        <w:bottom w:w="0" w:type="dxa"/>
        <w:right w:w="0" w:type="dxa"/>
      </w:tblCellMar>
    </w:tblPr>
  </w:style>
  <w:style w:type="table" w:customStyle="1" w:styleId="230">
    <w:name w:val="23"/>
    <w:basedOn w:val="TableNormal"/>
    <w:rsid w:val="007D35E0"/>
    <w:rPr>
      <w:lang w:eastAsia="en-US"/>
    </w:rPr>
    <w:tblPr>
      <w:tblCellMar>
        <w:top w:w="0" w:type="dxa"/>
        <w:left w:w="0" w:type="dxa"/>
        <w:bottom w:w="0" w:type="dxa"/>
        <w:right w:w="0" w:type="dxa"/>
      </w:tblCellMar>
    </w:tblPr>
  </w:style>
  <w:style w:type="table" w:customStyle="1" w:styleId="220">
    <w:name w:val="22"/>
    <w:basedOn w:val="TableNormal"/>
    <w:rsid w:val="007D35E0"/>
    <w:rPr>
      <w:lang w:eastAsia="en-US"/>
    </w:rPr>
    <w:tblPr>
      <w:tblCellMar>
        <w:top w:w="0" w:type="dxa"/>
        <w:left w:w="0" w:type="dxa"/>
        <w:bottom w:w="0" w:type="dxa"/>
        <w:right w:w="0" w:type="dxa"/>
      </w:tblCellMar>
    </w:tblPr>
  </w:style>
  <w:style w:type="table" w:customStyle="1" w:styleId="216">
    <w:name w:val="21"/>
    <w:basedOn w:val="TableNormal"/>
    <w:rsid w:val="007D35E0"/>
    <w:rPr>
      <w:lang w:eastAsia="en-US"/>
    </w:rPr>
    <w:tblPr>
      <w:tblCellMar>
        <w:top w:w="0" w:type="dxa"/>
        <w:left w:w="0" w:type="dxa"/>
        <w:bottom w:w="0" w:type="dxa"/>
        <w:right w:w="0" w:type="dxa"/>
      </w:tblCellMar>
    </w:tblPr>
  </w:style>
  <w:style w:type="table" w:customStyle="1" w:styleId="200">
    <w:name w:val="20"/>
    <w:basedOn w:val="TableNormal"/>
    <w:rsid w:val="007D35E0"/>
    <w:rPr>
      <w:lang w:eastAsia="en-US"/>
    </w:rPr>
    <w:tblPr>
      <w:tblCellMar>
        <w:top w:w="0" w:type="dxa"/>
        <w:left w:w="0" w:type="dxa"/>
        <w:bottom w:w="0" w:type="dxa"/>
        <w:right w:w="0" w:type="dxa"/>
      </w:tblCellMar>
    </w:tblPr>
  </w:style>
  <w:style w:type="table" w:customStyle="1" w:styleId="170">
    <w:name w:val="17"/>
    <w:basedOn w:val="TableNormal"/>
    <w:rsid w:val="007D35E0"/>
    <w:rPr>
      <w:lang w:eastAsia="en-US"/>
    </w:rPr>
    <w:tblPr>
      <w:tblCellMar>
        <w:top w:w="0" w:type="dxa"/>
        <w:left w:w="0" w:type="dxa"/>
        <w:bottom w:w="0" w:type="dxa"/>
        <w:right w:w="0" w:type="dxa"/>
      </w:tblCellMar>
    </w:tblPr>
  </w:style>
  <w:style w:type="table" w:customStyle="1" w:styleId="120">
    <w:name w:val="12"/>
    <w:basedOn w:val="TableNormal"/>
    <w:rsid w:val="007D35E0"/>
    <w:rPr>
      <w:lang w:eastAsia="en-US"/>
    </w:rPr>
    <w:tblPr>
      <w:tblCellMar>
        <w:top w:w="0" w:type="dxa"/>
        <w:left w:w="0" w:type="dxa"/>
        <w:bottom w:w="0" w:type="dxa"/>
        <w:right w:w="0" w:type="dxa"/>
      </w:tblCellMar>
    </w:tblPr>
  </w:style>
  <w:style w:type="table" w:customStyle="1" w:styleId="115">
    <w:name w:val="11"/>
    <w:basedOn w:val="TableNormal"/>
    <w:rsid w:val="007D35E0"/>
    <w:rPr>
      <w:lang w:eastAsia="en-US"/>
    </w:rPr>
    <w:tblPr>
      <w:tblCellMar>
        <w:top w:w="0" w:type="dxa"/>
        <w:left w:w="0" w:type="dxa"/>
        <w:bottom w:w="0" w:type="dxa"/>
        <w:right w:w="0" w:type="dxa"/>
      </w:tblCellMar>
    </w:tblPr>
  </w:style>
  <w:style w:type="table" w:customStyle="1" w:styleId="101">
    <w:name w:val="10"/>
    <w:basedOn w:val="TableNormal"/>
    <w:rsid w:val="007D35E0"/>
    <w:rPr>
      <w:lang w:eastAsia="en-US"/>
    </w:rPr>
    <w:tblPr>
      <w:tblCellMar>
        <w:top w:w="0" w:type="dxa"/>
        <w:left w:w="0" w:type="dxa"/>
        <w:bottom w:w="0" w:type="dxa"/>
        <w:right w:w="0" w:type="dxa"/>
      </w:tblCellMar>
    </w:tblPr>
  </w:style>
  <w:style w:type="table" w:customStyle="1" w:styleId="92">
    <w:name w:val="9"/>
    <w:basedOn w:val="TableNormal"/>
    <w:rsid w:val="007D35E0"/>
    <w:rPr>
      <w:lang w:eastAsia="en-US"/>
    </w:rPr>
    <w:tblPr>
      <w:tblCellMar>
        <w:top w:w="0" w:type="dxa"/>
        <w:left w:w="0" w:type="dxa"/>
        <w:bottom w:w="0" w:type="dxa"/>
        <w:right w:w="0" w:type="dxa"/>
      </w:tblCellMar>
    </w:tblPr>
  </w:style>
  <w:style w:type="table" w:customStyle="1" w:styleId="83">
    <w:name w:val="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72">
    <w:name w:val="7"/>
    <w:basedOn w:val="TableNormal"/>
    <w:rsid w:val="007D35E0"/>
    <w:rPr>
      <w:lang w:eastAsia="en-US"/>
    </w:rPr>
    <w:tblPr>
      <w:tblCellMar>
        <w:top w:w="0" w:type="dxa"/>
        <w:left w:w="0" w:type="dxa"/>
        <w:bottom w:w="0" w:type="dxa"/>
        <w:right w:w="0" w:type="dxa"/>
      </w:tblCellMar>
    </w:tblPr>
  </w:style>
  <w:style w:type="table" w:customStyle="1" w:styleId="63">
    <w:name w:val="6"/>
    <w:basedOn w:val="TableNormal"/>
    <w:rsid w:val="007D35E0"/>
    <w:rPr>
      <w:lang w:eastAsia="en-US"/>
    </w:rPr>
    <w:tblPr>
      <w:tblCellMar>
        <w:top w:w="0" w:type="dxa"/>
        <w:left w:w="0" w:type="dxa"/>
        <w:bottom w:w="0" w:type="dxa"/>
        <w:right w:w="0" w:type="dxa"/>
      </w:tblCellMar>
    </w:tblPr>
  </w:style>
  <w:style w:type="table" w:customStyle="1" w:styleId="3f4">
    <w:name w:val="Сетка таблицы3"/>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4a">
    <w:name w:val="Сетка таблицы4"/>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55">
    <w:name w:val="Сетка таблицы5"/>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64">
    <w:name w:val="Сетка таблицы6"/>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73">
    <w:name w:val="Сетка таблицы7"/>
    <w:basedOn w:val="ad"/>
    <w:rsid w:val="007D35E0"/>
    <w:pPr>
      <w:spacing w:after="200" w:line="276" w:lineRule="auto"/>
    </w:pPr>
    <w:rPr>
      <w:sz w:val="20"/>
      <w:szCs w:val="20"/>
      <w:lang w:eastAsia="en-US"/>
    </w:rPr>
    <w:tblPr>
      <w:tblInd w:w="0" w:type="dxa"/>
      <w:tblCellMar>
        <w:top w:w="0" w:type="dxa"/>
        <w:left w:w="108" w:type="dxa"/>
        <w:bottom w:w="0" w:type="dxa"/>
        <w:right w:w="108" w:type="dxa"/>
      </w:tblCellMar>
    </w:tblPr>
  </w:style>
  <w:style w:type="table" w:customStyle="1" w:styleId="84">
    <w:name w:val="Сетка таблицы8"/>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93">
    <w:name w:val="Сетка таблицы9"/>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02">
    <w:name w:val="Сетка таблицы10"/>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16">
    <w:name w:val="Сетка таблицы11"/>
    <w:basedOn w:val="ad"/>
    <w:uiPriority w:val="39"/>
    <w:rsid w:val="007D35E0"/>
    <w:rPr>
      <w:rFonts w:ascii="Calibri" w:eastAsia="Calibri" w:hAnsi="Calibri"/>
      <w:sz w:val="20"/>
      <w:szCs w:val="20"/>
      <w:lang w:eastAsia="en-US"/>
    </w:rPr>
    <w:tblPr>
      <w:tblInd w:w="0" w:type="dxa"/>
      <w:tblCellMar>
        <w:top w:w="0" w:type="dxa"/>
        <w:left w:w="108" w:type="dxa"/>
        <w:bottom w:w="0" w:type="dxa"/>
        <w:right w:w="108" w:type="dxa"/>
      </w:tblCellMar>
    </w:tblPr>
  </w:style>
  <w:style w:type="table" w:customStyle="1" w:styleId="1ffb">
    <w:name w:val="Сетка таблицы светлая1"/>
    <w:basedOn w:val="ad"/>
    <w:uiPriority w:val="40"/>
    <w:rsid w:val="007D35E0"/>
    <w:rPr>
      <w:rFonts w:ascii="Cambria" w:eastAsia="Cambria" w:hAnsi="Cambria"/>
      <w:sz w:val="22"/>
      <w:szCs w:val="22"/>
      <w:lang w:eastAsia="en-US"/>
    </w:rPr>
    <w:tblPr>
      <w:tblInd w:w="0" w:type="dxa"/>
      <w:tblCellMar>
        <w:top w:w="0" w:type="dxa"/>
        <w:left w:w="108" w:type="dxa"/>
        <w:bottom w:w="0" w:type="dxa"/>
        <w:right w:w="108" w:type="dxa"/>
      </w:tblCellMar>
    </w:tblPr>
  </w:style>
  <w:style w:type="paragraph" w:customStyle="1" w:styleId="34ffffff0">
    <w:name w:val="34_Таблица_Заголовок_Продолжение"/>
    <w:basedOn w:val="34ff0"/>
    <w:next w:val="ab"/>
    <w:rsid w:val="007D35E0"/>
    <w:pPr>
      <w:pageBreakBefore/>
      <w:spacing w:before="0"/>
    </w:pPr>
    <w:rPr>
      <w:i/>
    </w:rPr>
  </w:style>
  <w:style w:type="paragraph" w:customStyle="1" w:styleId="34ffffff1">
    <w:name w:val="34_Процедура_Абзац_Подшага"/>
    <w:basedOn w:val="34ffffc"/>
    <w:rsid w:val="007D35E0"/>
    <w:pPr>
      <w:ind w:left="1888"/>
    </w:pPr>
  </w:style>
  <w:style w:type="paragraph" w:customStyle="1" w:styleId="phlistitemized3">
    <w:name w:val="ph_list_itemized_3"/>
    <w:basedOn w:val="phlistitemized2"/>
    <w:qFormat/>
    <w:rsid w:val="007D35E0"/>
    <w:pPr>
      <w:numPr>
        <w:ilvl w:val="1"/>
      </w:numPr>
      <w:tabs>
        <w:tab w:val="clear" w:pos="2245"/>
        <w:tab w:val="num" w:pos="360"/>
        <w:tab w:val="num" w:pos="1440"/>
        <w:tab w:val="left" w:pos="2127"/>
      </w:tabs>
      <w:ind w:left="2127" w:hanging="426"/>
    </w:pPr>
  </w:style>
  <w:style w:type="table" w:customStyle="1" w:styleId="GR1">
    <w:name w:val="Сетка таблицы GR1"/>
    <w:basedOn w:val="ad"/>
    <w:next w:val="afffffffffffb"/>
    <w:uiPriority w:val="59"/>
    <w:rsid w:val="005A6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153"/>
    <w:basedOn w:val="ad"/>
    <w:rsid w:val="005A6610"/>
    <w:rPr>
      <w:rFonts w:eastAsia="Arial Unicode MS"/>
    </w:rPr>
    <w:tblPr>
      <w:tblStyleRowBandSize w:val="1"/>
      <w:tblStyleColBandSize w:val="1"/>
      <w:tblInd w:w="0" w:type="dxa"/>
      <w:tblCellMar>
        <w:top w:w="0" w:type="dxa"/>
        <w:left w:w="115" w:type="dxa"/>
        <w:bottom w:w="0" w:type="dxa"/>
        <w:right w:w="115" w:type="dxa"/>
      </w:tblCellMar>
    </w:tblPr>
  </w:style>
  <w:style w:type="numbering" w:customStyle="1" w:styleId="80">
    <w:name w:val="Стиль8"/>
    <w:uiPriority w:val="99"/>
    <w:rsid w:val="005A6610"/>
    <w:pPr>
      <w:numPr>
        <w:numId w:val="31"/>
      </w:numPr>
    </w:pPr>
  </w:style>
  <w:style w:type="numbering" w:customStyle="1" w:styleId="6">
    <w:name w:val="Стиль6"/>
    <w:uiPriority w:val="99"/>
    <w:rsid w:val="005A6610"/>
    <w:pPr>
      <w:numPr>
        <w:numId w:val="32"/>
      </w:numPr>
    </w:pPr>
  </w:style>
  <w:style w:type="paragraph" w:customStyle="1" w:styleId="afffffffffffc">
    <w:name w:val="_Табл_Название"/>
    <w:basedOn w:val="ab"/>
    <w:rsid w:val="005A6610"/>
    <w:pPr>
      <w:keepNext/>
      <w:keepLines/>
      <w:spacing w:before="240" w:after="240"/>
    </w:pPr>
  </w:style>
  <w:style w:type="table" w:customStyle="1" w:styleId="313">
    <w:name w:val="Сетка таблицы31"/>
    <w:basedOn w:val="ad"/>
    <w:next w:val="afffffffffffb"/>
    <w:uiPriority w:val="39"/>
    <w:rsid w:val="005A661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d">
    <w:name w:val="Неразрешенное упоминание2"/>
    <w:basedOn w:val="ac"/>
    <w:uiPriority w:val="99"/>
    <w:semiHidden/>
    <w:unhideWhenUsed/>
    <w:rsid w:val="00183DE0"/>
    <w:rPr>
      <w:color w:val="605E5C"/>
      <w:shd w:val="clear" w:color="auto" w:fill="E1DFDD"/>
    </w:rPr>
  </w:style>
  <w:style w:type="character" w:styleId="afffffffffffd">
    <w:name w:val="page number"/>
    <w:basedOn w:val="ac"/>
    <w:qFormat/>
    <w:rsid w:val="00E00A58"/>
  </w:style>
  <w:style w:type="character" w:styleId="afffffffffffe">
    <w:name w:val="Emphasis"/>
    <w:basedOn w:val="ac"/>
    <w:uiPriority w:val="20"/>
    <w:qFormat/>
    <w:rsid w:val="00E00A58"/>
    <w:rPr>
      <w:i/>
    </w:rPr>
  </w:style>
  <w:style w:type="paragraph" w:customStyle="1" w:styleId="UserStyle213">
    <w:name w:val="UserStyle_213"/>
    <w:basedOn w:val="ab"/>
    <w:next w:val="ab"/>
    <w:uiPriority w:val="10"/>
    <w:qFormat/>
    <w:rsid w:val="00E00A58"/>
    <w:pPr>
      <w:spacing w:before="240" w:after="60" w:line="276" w:lineRule="auto"/>
      <w:jc w:val="center"/>
      <w:outlineLvl w:val="0"/>
    </w:pPr>
    <w:rPr>
      <w:rFonts w:asciiTheme="majorHAnsi" w:eastAsiaTheme="majorEastAsia" w:hAnsiTheme="majorHAnsi"/>
      <w:spacing w:val="-10"/>
      <w:kern w:val="28"/>
      <w:sz w:val="56"/>
      <w:szCs w:val="56"/>
    </w:rPr>
  </w:style>
  <w:style w:type="character" w:styleId="affffffffffff">
    <w:name w:val="Strong"/>
    <w:basedOn w:val="ac"/>
    <w:uiPriority w:val="22"/>
    <w:qFormat/>
    <w:rsid w:val="00E00A58"/>
    <w:rPr>
      <w:b/>
    </w:rPr>
  </w:style>
  <w:style w:type="character" w:styleId="affffffffffff0">
    <w:name w:val="line number"/>
    <w:basedOn w:val="ac"/>
    <w:uiPriority w:val="99"/>
    <w:rsid w:val="00E00A58"/>
  </w:style>
  <w:style w:type="character" w:customStyle="1" w:styleId="2fe">
    <w:name w:val="Неразрешенное упоминание2"/>
    <w:uiPriority w:val="99"/>
    <w:semiHidden/>
    <w:unhideWhenUsed/>
    <w:rsid w:val="00E00A58"/>
    <w:rPr>
      <w:color w:val="605E5C"/>
      <w:shd w:val="clear" w:color="auto" w:fill="E1DFDD"/>
    </w:rPr>
  </w:style>
  <w:style w:type="paragraph" w:customStyle="1" w:styleId="docdata">
    <w:name w:val="docdata"/>
    <w:aliases w:val="docy,v5,2332,bqiaagaaeyqcaaagiaiaaaodcaaabzeiaaaaaaaaaaaaaaaaaaaaaaaaaaaaaaaaaaaaaaaaaaaaaaaaaaaaaaaaaaaaaaaaaaaaaaaaaaaaaaaaaaaaaaaaaaaaaaaaaaaaaaaaaaaaaaaaaaaaaaaaaaaaaaaaaaaaaaaaaaaaaaaaaaaaaaaaaaaaaaaaaaaaaaaaaaaaaaaaaaaaaaaaaaaaaaaaaaaaaaa"/>
    <w:basedOn w:val="ab"/>
    <w:rsid w:val="00E00A58"/>
    <w:pPr>
      <w:spacing w:before="100" w:beforeAutospacing="1" w:after="100" w:afterAutospacing="1"/>
    </w:pPr>
  </w:style>
  <w:style w:type="character" w:customStyle="1" w:styleId="1808">
    <w:name w:val="1808"/>
    <w:aliases w:val="bqiaagaaeyqcaaagiaiaaan3bgaabyugaaaaaaaaaaaaaaaaaaaaaaaaaaaaaaaaaaaaaaaaaaaaaaaaaaaaaaaaaaaaaaaaaaaaaaaaaaaaaaaaaaaaaaaaaaaaaaaaaaaaaaaaaaaaaaaaaaaaaaaaaaaaaaaaaaaaaaaaaaaaaaaaaaaaaaaaaaaaaaaaaaaaaaaaaaaaaaaaaaaaaaaaaaaaaaaaaaaaaaaa"/>
    <w:rsid w:val="00E00A58"/>
  </w:style>
  <w:style w:type="character" w:styleId="HTML1">
    <w:name w:val="HTML Code"/>
    <w:basedOn w:val="ac"/>
    <w:uiPriority w:val="99"/>
    <w:semiHidden/>
    <w:unhideWhenUsed/>
    <w:rsid w:val="00E00A58"/>
    <w:rPr>
      <w:rFonts w:ascii="Courier New" w:hAnsi="Courier New"/>
      <w:sz w:val="20"/>
    </w:rPr>
  </w:style>
  <w:style w:type="character" w:customStyle="1" w:styleId="1ffc">
    <w:name w:val="Абзац списка Знак1"/>
    <w:aliases w:val="ТЗ список Знак1,Абзац списка литеральный Знак1,Маркер Знак1,Bullet List Знак1,FooterText Знак1,numbered Знак1,Bullet 1 Знак1,Use Case List Paragraph Знак1,Абзац списка нумерованный Знак1,Paragraphe de liste1 Знак1,lp1 Знак1,4.2.2 Зна"/>
    <w:uiPriority w:val="34"/>
    <w:qFormat/>
    <w:locked/>
    <w:rsid w:val="00E00A58"/>
    <w:rPr>
      <w:rFonts w:ascii="Times New Roman" w:hAnsi="Times New Roman"/>
      <w:sz w:val="20"/>
      <w:lang w:val="x-none" w:eastAsia="ru-RU"/>
    </w:rPr>
  </w:style>
  <w:style w:type="paragraph" w:customStyle="1" w:styleId="1H1121111112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
    <w:next w:val="34d"/>
    <w:rsid w:val="00E00A58"/>
    <w:pPr>
      <w:keepNext/>
      <w:keepLines/>
      <w:tabs>
        <w:tab w:val="num" w:pos="1464"/>
      </w:tabs>
      <w:spacing w:after="240" w:line="360" w:lineRule="auto"/>
      <w:ind w:left="710"/>
      <w:jc w:val="both"/>
      <w:outlineLvl w:val="0"/>
    </w:pPr>
    <w:rPr>
      <w:b/>
    </w:rPr>
  </w:style>
  <w:style w:type="paragraph" w:customStyle="1" w:styleId="2H2Numberedtext32headlinehheadlineh22ResetnumberingH21H22H23H24H211H25H212H221H231H241H2111H26H213H222H232H242H2112H27H214H28H29H210H215H216H217H218H219H220H2110H223H2113H224H225">
    <w:name w:val="Заголовок 2.H2.Numbered text 3.2 headline.h.headline.h2.Раздел.2.(подраздел).Reset numbering.H21.H22.H23.H24.H211.H25.H212.H221.H231.H241.H2111.H26.H213.H222.H232.H242.H2112.H27.H214.H28.H29.H210.H215.H216.H217.H218.H219.H220.H2110.H223.H2113.H224.H225"/>
    <w:next w:val="34d"/>
    <w:rsid w:val="00E00A58"/>
    <w:pPr>
      <w:keepNext/>
      <w:keepLines/>
      <w:tabs>
        <w:tab w:val="num" w:pos="1464"/>
      </w:tabs>
      <w:spacing w:before="480" w:after="240" w:line="360" w:lineRule="auto"/>
      <w:ind w:left="710"/>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
    <w:name w:val="Заголовок 3.H3.3.(пункт).H31.H32.H33.H34.H35.H311.H36.H37.H312.H38.H39.H313.H310.H314.H315.H316.H317.H321.H331.H341.H351.H3111.H361.H371.H3121.H381.H391.H3131.H3101.H3141.H3151.H3161.H318.H319.H322.H332.H342.H352.H3112.H362.H372.H3122.H382.H392.H3132.h"/>
    <w:next w:val="34d"/>
    <w:rsid w:val="00E00A58"/>
    <w:pPr>
      <w:keepNext/>
      <w:keepLines/>
      <w:tabs>
        <w:tab w:val="num" w:pos="1634"/>
      </w:tabs>
      <w:spacing w:before="480" w:after="240" w:line="360" w:lineRule="auto"/>
      <w:ind w:left="710"/>
      <w:jc w:val="both"/>
      <w:outlineLvl w:val="2"/>
    </w:pPr>
    <w:rPr>
      <w:b/>
      <w:bCs/>
    </w:rPr>
  </w:style>
  <w:style w:type="paragraph" w:customStyle="1" w:styleId="44Level2-aSub-ClauseSub-paragraphH44I4l4heading4I4141l41heading41ShiftCtrl4Titre41t4T44headingh4a4dashd4dash1d131h41a14dash2d232h42a24dash3d333h43a34dash">
    <w:name w:val="Заголовок 4.Заголовок 4 (Приложение).Level 2 - a.(подпункт).Sub-Clause Sub-paragraph.H4.4.I4.l4.heading4.I41.41.l41.heading41.(Shift Ctrl 4).Titre 41.t4.T4.4heading.h4.a..4 dash.d.4 dash1.d1.31.h41.a.1.4 dash2.d2.32.h42.a.2.4 dash3.d3.33.h43.a.3.4 dash"/>
    <w:next w:val="34d"/>
    <w:rsid w:val="00E00A58"/>
    <w:pPr>
      <w:keepNext/>
      <w:keepLines/>
      <w:tabs>
        <w:tab w:val="num" w:pos="1804"/>
      </w:tabs>
      <w:spacing w:before="480" w:after="240" w:line="360" w:lineRule="auto"/>
      <w:ind w:left="710"/>
      <w:jc w:val="both"/>
      <w:outlineLvl w:val="3"/>
    </w:pPr>
    <w:rPr>
      <w:b/>
      <w:szCs w:val="20"/>
    </w:rPr>
  </w:style>
  <w:style w:type="paragraph" w:customStyle="1" w:styleId="5BoldItalicsoglavlenieH5PIM55ITTt5PAPicoSectionGliederung5h5Level5TopicHeadingHeading511115Level41112113">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34d"/>
    <w:rsid w:val="00E00A58"/>
    <w:pPr>
      <w:keepNext/>
      <w:tabs>
        <w:tab w:val="num" w:pos="2031"/>
      </w:tabs>
      <w:spacing w:before="480" w:after="240" w:line="360" w:lineRule="auto"/>
      <w:ind w:left="710"/>
      <w:jc w:val="both"/>
      <w:outlineLvl w:val="4"/>
    </w:pPr>
    <w:rPr>
      <w:b/>
      <w:bCs/>
      <w:iCs/>
    </w:rPr>
  </w:style>
  <w:style w:type="paragraph" w:customStyle="1" w:styleId="6PIM6H6111111111111-51">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34d"/>
    <w:rsid w:val="00E00A58"/>
    <w:pPr>
      <w:keepNext/>
      <w:tabs>
        <w:tab w:val="num" w:pos="2258"/>
      </w:tabs>
      <w:spacing w:before="480" w:after="240" w:line="360" w:lineRule="auto"/>
      <w:ind w:left="710"/>
      <w:jc w:val="both"/>
      <w:outlineLvl w:val="5"/>
    </w:pPr>
    <w:rPr>
      <w:rFonts w:ascii="Arial" w:hAnsi="Arial"/>
      <w:i/>
      <w:sz w:val="22"/>
      <w:szCs w:val="20"/>
      <w:lang w:eastAsia="en-US"/>
    </w:rPr>
  </w:style>
  <w:style w:type="paragraph" w:customStyle="1" w:styleId="7PIM71111111111111OrgHeading51111">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
    <w:basedOn w:val="ab"/>
    <w:next w:val="ab"/>
    <w:rsid w:val="00E00A58"/>
    <w:pPr>
      <w:keepNext/>
      <w:spacing w:before="120"/>
      <w:ind w:left="1286" w:hanging="1296"/>
      <w:outlineLvl w:val="6"/>
    </w:pPr>
    <w:rPr>
      <w:i/>
      <w:szCs w:val="20"/>
    </w:rPr>
  </w:style>
  <w:style w:type="paragraph" w:customStyle="1" w:styleId="8888LegalLevel11111">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E00A58"/>
    <w:pPr>
      <w:keepNext/>
      <w:spacing w:before="120"/>
      <w:ind w:left="1430" w:hanging="1440"/>
      <w:outlineLvl w:val="7"/>
    </w:pPr>
    <w:rPr>
      <w:szCs w:val="20"/>
    </w:rPr>
  </w:style>
  <w:style w:type="paragraph" w:customStyle="1" w:styleId="99LegalLevel1111aaaPIM9Titre1090H9H91h9ThirdSubheading--111111134125136">
    <w:name w:val="Заголовок 9.Заголовок 9 Гост.Legal Level 1.1.1.1..aaa.PIM 9.Titre 10.Заголовок 90.H9.H91.h9.Third Subheading.Ïåðå÷_&quot;-&quot;.?????_&quot;-&quot;.1) ?????? ? ???????.??????????.1.1.1.1 ????? ????????? ????? ??????.?????11.?????3.?????4.?????12.?????5.?????13.?????6"/>
    <w:basedOn w:val="ab"/>
    <w:next w:val="ab"/>
    <w:rsid w:val="00E00A58"/>
    <w:pPr>
      <w:keepNext/>
      <w:spacing w:before="120"/>
      <w:ind w:left="1574" w:hanging="1584"/>
      <w:outlineLvl w:val="8"/>
    </w:pPr>
    <w:rPr>
      <w:szCs w:val="20"/>
    </w:rPr>
  </w:style>
  <w:style w:type="table" w:customStyle="1" w:styleId="121">
    <w:name w:val="Сетка таблицы12"/>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22">
    <w:name w:val="Таблица простая 12"/>
    <w:basedOn w:val="ad"/>
    <w:next w:val="131"/>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21">
    <w:name w:val="Таблица простая 22"/>
    <w:basedOn w:val="ad"/>
    <w:next w:val="231"/>
    <w:uiPriority w:val="59"/>
    <w:rsid w:val="00E00A58"/>
    <w:pPr>
      <w:ind w:firstLine="567"/>
      <w:jc w:val="both"/>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20">
    <w:name w:val="Таблица простая 32"/>
    <w:basedOn w:val="ad"/>
    <w:next w:val="3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20">
    <w:name w:val="Таблица простая 42"/>
    <w:basedOn w:val="ad"/>
    <w:next w:val="4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20">
    <w:name w:val="Таблица простая 52"/>
    <w:basedOn w:val="ad"/>
    <w:next w:val="531"/>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2">
    <w:name w:val="Таблица-сетка 1 светлая2"/>
    <w:basedOn w:val="ad"/>
    <w:next w:val="-13"/>
    <w:uiPriority w:val="99"/>
    <w:rsid w:val="00E00A58"/>
    <w:pPr>
      <w:ind w:firstLine="567"/>
      <w:jc w:val="both"/>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2">
    <w:name w:val="Таблица-сетка 22"/>
    <w:basedOn w:val="ad"/>
    <w:next w:val="-2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
    <w:name w:val="Grid Table 2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
    <w:name w:val="Grid Table 2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
    <w:name w:val="Grid Table 2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
    <w:name w:val="Grid Table 2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
    <w:name w:val="Grid Table 2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
    <w:name w:val="Grid Table 2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2">
    <w:name w:val="Таблица-сетка 32"/>
    <w:basedOn w:val="ad"/>
    <w:next w:val="-3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
    <w:name w:val="Grid Table 3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
    <w:name w:val="Grid Table 3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
    <w:name w:val="Grid Table 3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
    <w:name w:val="Grid Table 3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
    <w:name w:val="Grid Table 3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
    <w:name w:val="Grid Table 3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2">
    <w:name w:val="Таблица-сетка 42"/>
    <w:basedOn w:val="ad"/>
    <w:next w:val="-43"/>
    <w:uiPriority w:val="59"/>
    <w:rsid w:val="00E00A58"/>
    <w:pPr>
      <w:ind w:firstLine="567"/>
      <w:jc w:val="both"/>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
    <w:name w:val="Grid Table 4 - Accent 11"/>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
    <w:name w:val="Grid Table 4 - Accent 21"/>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
    <w:name w:val="Grid Table 4 - Accent 31"/>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
    <w:name w:val="Grid Table 4 - Accent 41"/>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
    <w:name w:val="Grid Table 4 - Accent 51"/>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
    <w:name w:val="Grid Table 4 - Accent 61"/>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2">
    <w:name w:val="Таблица-сетка 5 темная2"/>
    <w:basedOn w:val="ad"/>
    <w:next w:val="-53"/>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
    <w:name w:val="Grid Table 5 Dark- Accent 1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
    <w:name w:val="Grid Table 5 Dark - Accent 2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
    <w:name w:val="Grid Table 5 Dark - Accent 3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
    <w:name w:val="Grid Table 5 Dark- Accent 4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
    <w:name w:val="Grid Table 5 Dark - Accent 5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
    <w:name w:val="Grid Table 5 Dark - Accent 6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2">
    <w:name w:val="Таблица-сетка 6 цветная2"/>
    <w:basedOn w:val="ad"/>
    <w:next w:val="-63"/>
    <w:uiPriority w:val="99"/>
    <w:rsid w:val="00E00A58"/>
    <w:pPr>
      <w:ind w:firstLine="567"/>
      <w:jc w:val="both"/>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
    <w:name w:val="Grid Table 6 Colorful - Accent 11"/>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
    <w:name w:val="Grid Table 6 Colorful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
    <w:name w:val="Grid Table 6 Colorful - Accent 31"/>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
    <w:name w:val="Grid Table 6 Colorful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
    <w:name w:val="Grid Table 6 Colorful - Accent 51"/>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
    <w:name w:val="Grid Table 6 Colorful - Accent 61"/>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2">
    <w:name w:val="Таблица-сетка 7 цветная2"/>
    <w:basedOn w:val="ad"/>
    <w:next w:val="-73"/>
    <w:uiPriority w:val="99"/>
    <w:rsid w:val="00E00A58"/>
    <w:pPr>
      <w:ind w:firstLine="567"/>
      <w:jc w:val="both"/>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
    <w:name w:val="Grid Table 7 Colorful - Accent 11"/>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
    <w:name w:val="Grid Table 7 Colorful - Accent 21"/>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
    <w:name w:val="Grid Table 7 Colorful - Accent 31"/>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
    <w:name w:val="Grid Table 7 Colorful - Accent 41"/>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
    <w:name w:val="Grid Table 7 Colorful - Accent 51"/>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
    <w:name w:val="Grid Table 7 Colorful - Accent 61"/>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20">
    <w:name w:val="Список-таблица 1 светлая2"/>
    <w:basedOn w:val="ad"/>
    <w:next w:val="-1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
    <w:name w:val="List Table 1 Light - Accent 1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
    <w:name w:val="List Table 1 Light - Accent 2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
    <w:name w:val="List Table 1 Light - Accent 3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
    <w:name w:val="List Table 1 Light - Accent 4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
    <w:name w:val="List Table 1 Light - Accent 5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
    <w:name w:val="List Table 1 Light - Accent 6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20">
    <w:name w:val="Список-таблица 22"/>
    <w:basedOn w:val="ad"/>
    <w:next w:val="-230"/>
    <w:uiPriority w:val="99"/>
    <w:rsid w:val="00E00A58"/>
    <w:pPr>
      <w:ind w:firstLine="567"/>
      <w:jc w:val="both"/>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
    <w:name w:val="List Table 2 - Accent 11"/>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
    <w:name w:val="List Table 2 - Accent 21"/>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
    <w:name w:val="List Table 2 - Accent 31"/>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
    <w:name w:val="List Table 2 - Accent 41"/>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
    <w:name w:val="List Table 2 - Accent 51"/>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
    <w:name w:val="List Table 2 - Accent 61"/>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20">
    <w:name w:val="Список-таблица 32"/>
    <w:basedOn w:val="ad"/>
    <w:next w:val="-3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20">
    <w:name w:val="Список-таблица 42"/>
    <w:basedOn w:val="ad"/>
    <w:next w:val="-4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
    <w:name w:val="List Table 4 - Accent 11"/>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
    <w:name w:val="List Table 4 - Accent 21"/>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
    <w:name w:val="List Table 4 - Accent 31"/>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
    <w:name w:val="List Table 4 - Accent 41"/>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
    <w:name w:val="List Table 4 - Accent 51"/>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
    <w:name w:val="List Table 4 - Accent 61"/>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20">
    <w:name w:val="Список-таблица 5 темная2"/>
    <w:basedOn w:val="ad"/>
    <w:next w:val="-530"/>
    <w:uiPriority w:val="99"/>
    <w:rsid w:val="00E00A58"/>
    <w:pPr>
      <w:ind w:firstLine="567"/>
      <w:jc w:val="both"/>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20">
    <w:name w:val="Список-таблица 6 цветная2"/>
    <w:basedOn w:val="ad"/>
    <w:next w:val="-630"/>
    <w:uiPriority w:val="99"/>
    <w:rsid w:val="00E00A58"/>
    <w:pPr>
      <w:ind w:firstLine="567"/>
      <w:jc w:val="both"/>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
    <w:name w:val="List Table 6 Colorful - Accent 11"/>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
    <w:name w:val="List Table 6 Colorful - Accent 21"/>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
    <w:name w:val="List Table 6 Colorful - Accent 31"/>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
    <w:name w:val="List Table 6 Colorful - Accent 41"/>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
    <w:name w:val="List Table 6 Colorful - Accent 51"/>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
    <w:name w:val="List Table 6 Colorful - Accent 61"/>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20">
    <w:name w:val="Список-таблица 7 цветная2"/>
    <w:basedOn w:val="ad"/>
    <w:next w:val="-730"/>
    <w:uiPriority w:val="99"/>
    <w:rsid w:val="00E00A58"/>
    <w:pPr>
      <w:ind w:firstLine="567"/>
      <w:jc w:val="both"/>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
    <w:name w:val="List Table 7 Colorful - Accent 11"/>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
    <w:name w:val="List Table 7 Colorful - Accent 21"/>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
    <w:name w:val="List Table 7 Colorful - Accent 31"/>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
    <w:name w:val="List Table 7 Colorful - Accent 41"/>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
    <w:name w:val="List Table 7 Colorful - Accent 51"/>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
    <w:name w:val="List Table 7 Colorful - Accent 61"/>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0">
    <w:name w:val="Lined - Accent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
    <w:name w:val="Lined - Accent 1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
    <w:name w:val="Lined - Accent 2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
    <w:name w:val="Lined - Accent 3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
    <w:name w:val="Lined - Accent 4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
    <w:name w:val="Lined - Accent 5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
    <w:name w:val="Lined - Accent 6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0">
    <w:name w:val="Bordered &amp; Lined - Accent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
    <w:name w:val="Bordered &amp; Lined - Accent 1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
    <w:name w:val="Bordered &amp; Lined - Accent 21"/>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
    <w:name w:val="Bordered &amp; Lined - Accent 3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
    <w:name w:val="Bordered &amp; Lined - Accent 41"/>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
    <w:name w:val="Bordered &amp; Lined - Accent 5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
    <w:name w:val="Bordered &amp; Lined - Accent 61"/>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
    <w:name w:val="Bordered1"/>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1">
    <w:name w:val="Table Normal1"/>
    <w:rsid w:val="00E00A58"/>
    <w:pPr>
      <w:spacing w:line="360" w:lineRule="auto"/>
      <w:ind w:firstLine="567"/>
      <w:jc w:val="both"/>
    </w:pPr>
    <w:tblPr>
      <w:tblCellMar>
        <w:top w:w="0" w:type="dxa"/>
        <w:left w:w="0" w:type="dxa"/>
        <w:bottom w:w="0" w:type="dxa"/>
        <w:right w:w="0" w:type="dxa"/>
      </w:tblCellMar>
    </w:tblPr>
  </w:style>
  <w:style w:type="table" w:customStyle="1" w:styleId="StGen0">
    <w:name w:val="StGen0"/>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1">
    <w:name w:val="StGen1"/>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2">
    <w:name w:val="StGen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
    <w:name w:val="StGen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5">
    <w:name w:val="StGen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6">
    <w:name w:val="StGen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7">
    <w:name w:val="StGen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8">
    <w:name w:val="StGen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9">
    <w:name w:val="StGen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0">
    <w:name w:val="StGen1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1">
    <w:name w:val="StGen11"/>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2">
    <w:name w:val="StGen12"/>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3">
    <w:name w:val="StGen1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4">
    <w:name w:val="StGen14"/>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5">
    <w:name w:val="StGen1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6">
    <w:name w:val="StGen1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7">
    <w:name w:val="StGen17"/>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8">
    <w:name w:val="StGen18"/>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19">
    <w:name w:val="StGen1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0">
    <w:name w:val="StGen2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1">
    <w:name w:val="StGen21"/>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22">
    <w:name w:val="StGen2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3">
    <w:name w:val="StGen2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4">
    <w:name w:val="StGen2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5">
    <w:name w:val="StGen2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6">
    <w:name w:val="StGen2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7">
    <w:name w:val="StGen2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8">
    <w:name w:val="StGen2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9">
    <w:name w:val="StGen2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0">
    <w:name w:val="StGen3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1">
    <w:name w:val="StGen31"/>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2">
    <w:name w:val="StGen3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3">
    <w:name w:val="StGen3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4">
    <w:name w:val="StGen3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5">
    <w:name w:val="StGen3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36">
    <w:name w:val="StGen3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paragraph" w:customStyle="1" w:styleId="10">
    <w:name w:val="ТЗ п1"/>
    <w:basedOn w:val="ab"/>
    <w:link w:val="1Char"/>
    <w:uiPriority w:val="99"/>
    <w:qFormat/>
    <w:rsid w:val="00E00A58"/>
    <w:pPr>
      <w:widowControl w:val="0"/>
      <w:numPr>
        <w:ilvl w:val="1"/>
        <w:numId w:val="33"/>
      </w:numPr>
      <w:spacing w:before="60" w:after="60"/>
      <w:jc w:val="both"/>
      <w:outlineLvl w:val="1"/>
    </w:pPr>
    <w:rPr>
      <w:sz w:val="28"/>
      <w:szCs w:val="28"/>
    </w:rPr>
  </w:style>
  <w:style w:type="paragraph" w:customStyle="1" w:styleId="20">
    <w:name w:val="ТЗ п2"/>
    <w:basedOn w:val="ab"/>
    <w:uiPriority w:val="99"/>
    <w:qFormat/>
    <w:rsid w:val="00E00A58"/>
    <w:pPr>
      <w:widowControl w:val="0"/>
      <w:numPr>
        <w:ilvl w:val="2"/>
        <w:numId w:val="33"/>
      </w:numPr>
      <w:spacing w:before="120" w:after="60"/>
      <w:ind w:left="2880" w:hanging="360"/>
      <w:jc w:val="both"/>
      <w:outlineLvl w:val="1"/>
    </w:pPr>
    <w:rPr>
      <w:sz w:val="28"/>
      <w:szCs w:val="28"/>
    </w:rPr>
  </w:style>
  <w:style w:type="character" w:customStyle="1" w:styleId="1Char">
    <w:name w:val="ТЗ п1 Char"/>
    <w:basedOn w:val="ac"/>
    <w:link w:val="10"/>
    <w:uiPriority w:val="99"/>
    <w:locked/>
    <w:rsid w:val="00E00A58"/>
    <w:rPr>
      <w:rFonts w:asciiTheme="minorHAnsi" w:eastAsiaTheme="minorHAnsi" w:hAnsiTheme="minorHAnsi" w:cstheme="minorBidi"/>
      <w:sz w:val="28"/>
      <w:szCs w:val="28"/>
      <w:lang w:eastAsia="en-US"/>
    </w:rPr>
  </w:style>
  <w:style w:type="paragraph" w:customStyle="1" w:styleId="30">
    <w:name w:val="ТЗ п3"/>
    <w:basedOn w:val="ab"/>
    <w:uiPriority w:val="99"/>
    <w:qFormat/>
    <w:rsid w:val="00E00A58"/>
    <w:pPr>
      <w:widowControl w:val="0"/>
      <w:numPr>
        <w:ilvl w:val="3"/>
        <w:numId w:val="33"/>
      </w:numPr>
      <w:tabs>
        <w:tab w:val="left" w:pos="1701"/>
      </w:tabs>
      <w:spacing w:before="60" w:after="60"/>
      <w:ind w:left="3600" w:hanging="360"/>
      <w:jc w:val="both"/>
      <w:outlineLvl w:val="1"/>
    </w:pPr>
    <w:rPr>
      <w:sz w:val="28"/>
      <w:szCs w:val="28"/>
    </w:rPr>
  </w:style>
  <w:style w:type="paragraph" w:customStyle="1" w:styleId="1">
    <w:name w:val="Пункты 1"/>
    <w:basedOn w:val="ab"/>
    <w:uiPriority w:val="99"/>
    <w:qFormat/>
    <w:rsid w:val="00E00A58"/>
    <w:pPr>
      <w:keepNext/>
      <w:numPr>
        <w:numId w:val="33"/>
      </w:numPr>
      <w:tabs>
        <w:tab w:val="left" w:pos="426"/>
      </w:tabs>
      <w:spacing w:before="120" w:after="120"/>
      <w:jc w:val="center"/>
      <w:outlineLvl w:val="0"/>
    </w:pPr>
    <w:rPr>
      <w:b/>
      <w:bCs/>
      <w:caps/>
      <w:sz w:val="28"/>
      <w:szCs w:val="28"/>
    </w:rPr>
  </w:style>
  <w:style w:type="paragraph" w:customStyle="1" w:styleId="41111">
    <w:name w:val="Пункты 4.1.1.1.1 с названием"/>
    <w:basedOn w:val="ab"/>
    <w:uiPriority w:val="99"/>
    <w:qFormat/>
    <w:rsid w:val="00E00A58"/>
    <w:pPr>
      <w:numPr>
        <w:ilvl w:val="4"/>
        <w:numId w:val="33"/>
      </w:numPr>
      <w:tabs>
        <w:tab w:val="left" w:pos="1701"/>
      </w:tabs>
      <w:spacing w:before="60" w:after="60"/>
      <w:ind w:left="4320" w:hanging="360"/>
      <w:jc w:val="both"/>
      <w:outlineLvl w:val="4"/>
    </w:pPr>
    <w:rPr>
      <w:b/>
      <w:sz w:val="28"/>
      <w:szCs w:val="28"/>
    </w:rPr>
  </w:style>
  <w:style w:type="table" w:customStyle="1" w:styleId="131">
    <w:name w:val="Таблица простая 13"/>
    <w:basedOn w:val="ad"/>
    <w:uiPriority w:val="59"/>
    <w:rsid w:val="00E00A58"/>
    <w:rPr>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231">
    <w:name w:val="Таблица простая 23"/>
    <w:basedOn w:val="ad"/>
    <w:uiPriority w:val="59"/>
    <w:rsid w:val="00E00A58"/>
    <w:rPr>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30">
    <w:name w:val="Таблица простая 4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531">
    <w:name w:val="Таблица простая 5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
    <w:name w:val="Таблица-сетка 1 светлая3"/>
    <w:basedOn w:val="ad"/>
    <w:uiPriority w:val="99"/>
    <w:rsid w:val="00E00A58"/>
    <w:rPr>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23">
    <w:name w:val="Таблица-сетка 23"/>
    <w:basedOn w:val="ad"/>
    <w:uiPriority w:val="99"/>
    <w:rsid w:val="00E00A58"/>
    <w:rPr>
      <w:sz w:val="20"/>
      <w:szCs w:val="20"/>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
    <w:name w:val="Таблица-сетка 3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43">
    <w:name w:val="Таблица-сетка 43"/>
    <w:basedOn w:val="ad"/>
    <w:uiPriority w:val="5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
    <w:name w:val="Таблица-сетка 5 темная3"/>
    <w:basedOn w:val="ad"/>
    <w:uiPriority w:val="99"/>
    <w:rsid w:val="00E00A58"/>
    <w:rPr>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63">
    <w:name w:val="Таблица-сетка 6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
    <w:name w:val="Таблица-сетка 7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130">
    <w:name w:val="Список-таблица 1 светлая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230">
    <w:name w:val="Список-таблица 23"/>
    <w:basedOn w:val="ad"/>
    <w:uiPriority w:val="99"/>
    <w:rsid w:val="00E00A58"/>
    <w:rPr>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0">
    <w:name w:val="Список-таблица 33"/>
    <w:basedOn w:val="ad"/>
    <w:uiPriority w:val="99"/>
    <w:rsid w:val="00E00A58"/>
    <w:rPr>
      <w:sz w:val="20"/>
      <w:szCs w:val="2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430">
    <w:name w:val="Список-таблица 4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0">
    <w:name w:val="Список-таблица 5 темная3"/>
    <w:basedOn w:val="ad"/>
    <w:uiPriority w:val="99"/>
    <w:rsid w:val="00E00A58"/>
    <w:rPr>
      <w:color w:val="FFFFFF" w:themeColor="background1"/>
      <w:sz w:val="20"/>
      <w:szCs w:val="20"/>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30">
    <w:name w:val="Список-таблица 6 цветная3"/>
    <w:basedOn w:val="ad"/>
    <w:uiPriority w:val="99"/>
    <w:rsid w:val="00E00A58"/>
    <w:rPr>
      <w:color w:val="000000" w:themeColor="text1"/>
      <w:sz w:val="20"/>
      <w:szCs w:val="20"/>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0">
    <w:name w:val="Список-таблица 7 цветная3"/>
    <w:basedOn w:val="ad"/>
    <w:uiPriority w:val="99"/>
    <w:rsid w:val="00E00A58"/>
    <w:rPr>
      <w:color w:val="000000" w:themeColor="text1"/>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2">
    <w:name w:val="Сетка таблицы13"/>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2">
    <w:name w:val="Grid Table 1 Light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2">
    <w:name w:val="Grid Table 2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
    <w:name w:val="Grid Table 2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
    <w:name w:val="Grid Table 2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
    <w:name w:val="Grid Table 2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
    <w:name w:val="Grid Table 2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
    <w:name w:val="Grid Table 2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Accent12">
    <w:name w:val="Grid Table 3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
    <w:name w:val="Grid Table 3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
    <w:name w:val="Grid Table 3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
    <w:name w:val="Grid Table 3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
    <w:name w:val="Grid Table 3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
    <w:name w:val="Grid Table 3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Accent12">
    <w:name w:val="Grid Table 4 - Accent 12"/>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
    <w:name w:val="Grid Table 4 - Accent 22"/>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
    <w:name w:val="Grid Table 4 - Accent 32"/>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
    <w:name w:val="Grid Table 4 - Accent 42"/>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
    <w:name w:val="Grid Table 4 - Accent 52"/>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
    <w:name w:val="Grid Table 4 - Accent 62"/>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Accent12">
    <w:name w:val="Grid Table 5 Dark- Accent 1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
    <w:name w:val="Grid Table 5 Dark - Accent 2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
    <w:name w:val="Grid Table 5 Dark - Accent 3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
    <w:name w:val="Grid Table 5 Dark- Accent 4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
    <w:name w:val="Grid Table 5 Dark - Accent 5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
    <w:name w:val="Grid Table 5 Dark - Accent 6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Accent12">
    <w:name w:val="Grid Table 6 Colorful - Accent 12"/>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
    <w:name w:val="Grid Table 6 Colorful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
    <w:name w:val="Grid Table 6 Colorful - Accent 32"/>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
    <w:name w:val="Grid Table 6 Colorful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
    <w:name w:val="Grid Table 6 Colorful - Accent 52"/>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
    <w:name w:val="Grid Table 6 Colorful - Accent 62"/>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Accent12">
    <w:name w:val="Grid Table 7 Colorful - Accent 12"/>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
    <w:name w:val="Grid Table 7 Colorful - Accent 22"/>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
    <w:name w:val="Grid Table 7 Colorful - Accent 32"/>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
    <w:name w:val="Grid Table 7 Colorful - Accent 42"/>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
    <w:name w:val="Grid Table 7 Colorful - Accent 52"/>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
    <w:name w:val="Grid Table 7 Colorful - Accent 62"/>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Accent12">
    <w:name w:val="List Table 1 Light - Accent 1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
    <w:name w:val="List Table 1 Light - Accent 2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
    <w:name w:val="List Table 1 Light - Accent 3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
    <w:name w:val="List Table 1 Light - Accent 4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
    <w:name w:val="List Table 1 Light - Accent 5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
    <w:name w:val="List Table 1 Light - Accent 6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Accent12">
    <w:name w:val="List Table 2 - Accent 12"/>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
    <w:name w:val="List Table 2 - Accent 22"/>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
    <w:name w:val="List Table 2 - Accent 32"/>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
    <w:name w:val="List Table 2 - Accent 42"/>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
    <w:name w:val="List Table 2 - Accent 52"/>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
    <w:name w:val="List Table 2 - Accent 62"/>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Accent12">
    <w:name w:val="List Table 3 - Accent 12"/>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Accent12">
    <w:name w:val="List Table 4 - Accent 12"/>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
    <w:name w:val="List Table 4 - Accent 22"/>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
    <w:name w:val="List Table 4 - Accent 32"/>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
    <w:name w:val="List Table 4 - Accent 42"/>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
    <w:name w:val="List Table 4 - Accent 52"/>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
    <w:name w:val="List Table 4 - Accent 62"/>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Accent12">
    <w:name w:val="List Table 5 Dark - Accent 12"/>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Accent12">
    <w:name w:val="List Table 6 Colorful - Accent 12"/>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
    <w:name w:val="List Table 6 Colorful - Accent 22"/>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
    <w:name w:val="List Table 6 Colorful - Accent 32"/>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
    <w:name w:val="List Table 6 Colorful - Accent 42"/>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
    <w:name w:val="List Table 6 Colorful - Accent 52"/>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
    <w:name w:val="List Table 6 Colorful - Accent 62"/>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Accent12">
    <w:name w:val="List Table 7 Colorful - Accent 12"/>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
    <w:name w:val="List Table 7 Colorful - Accent 22"/>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
    <w:name w:val="List Table 7 Colorful - Accent 32"/>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
    <w:name w:val="List Table 7 Colorful - Accent 42"/>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
    <w:name w:val="List Table 7 Colorful - Accent 52"/>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
    <w:name w:val="List Table 7 Colorful - Accent 62"/>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0">
    <w:name w:val="Lined - Accent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
    <w:name w:val="Lined - Accent 1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
    <w:name w:val="Lined - Accent 2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
    <w:name w:val="Lined - Accent 3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
    <w:name w:val="Lined - Accent 4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
    <w:name w:val="Lined - Accent 5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
    <w:name w:val="Lined - Accent 6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0">
    <w:name w:val="Bordered &amp; Lined - Accent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
    <w:name w:val="Bordered &amp; Lined - Accent 1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
    <w:name w:val="Bordered &amp; Lined - Accent 22"/>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
    <w:name w:val="Bordered &amp; Lined - Accent 3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
    <w:name w:val="Bordered &amp; Lined - Accent 42"/>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
    <w:name w:val="Bordered &amp; Lined - Accent 5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
    <w:name w:val="Bordered &amp; Lined - Accent 62"/>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
    <w:name w:val="Bordered2"/>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2">
    <w:name w:val="Table Normal2"/>
    <w:rsid w:val="00E00A58"/>
    <w:pPr>
      <w:spacing w:line="360" w:lineRule="auto"/>
      <w:ind w:firstLine="567"/>
      <w:jc w:val="both"/>
    </w:pPr>
    <w:tblPr>
      <w:tblCellMar>
        <w:top w:w="0" w:type="dxa"/>
        <w:left w:w="0" w:type="dxa"/>
        <w:bottom w:w="0" w:type="dxa"/>
        <w:right w:w="0" w:type="dxa"/>
      </w:tblCellMar>
    </w:tblPr>
  </w:style>
  <w:style w:type="paragraph" w:customStyle="1" w:styleId="56">
    <w:name w:val="Заголовок 5 ТЗ"/>
    <w:basedOn w:val="5"/>
    <w:rsid w:val="00E00A58"/>
    <w:pPr>
      <w:tabs>
        <w:tab w:val="num" w:pos="360"/>
        <w:tab w:val="left" w:pos="851"/>
      </w:tabs>
      <w:overflowPunct w:val="0"/>
      <w:spacing w:before="240" w:after="240"/>
      <w:jc w:val="both"/>
    </w:pPr>
    <w:rPr>
      <w:rFonts w:ascii="Times New Roman" w:eastAsia="ヒラギノ角ゴ Pro W3" w:hAnsi="Times New Roman" w:cs="Times New Roman"/>
      <w:u w:color="000000"/>
    </w:rPr>
  </w:style>
  <w:style w:type="paragraph" w:customStyle="1" w:styleId="affffffffffff1">
    <w:name w:val="Обычный нумерованный"/>
    <w:qFormat/>
    <w:rsid w:val="00E00A58"/>
    <w:pPr>
      <w:spacing w:after="160" w:line="259" w:lineRule="auto"/>
      <w:jc w:val="both"/>
    </w:pPr>
    <w:rPr>
      <w:u w:color="000000"/>
    </w:rPr>
  </w:style>
  <w:style w:type="paragraph" w:customStyle="1" w:styleId="3f5">
    <w:name w:val="Абзац списка3"/>
    <w:basedOn w:val="ab"/>
    <w:qFormat/>
    <w:rsid w:val="003F0DC1"/>
    <w:pPr>
      <w:ind w:left="720"/>
      <w:contextualSpacing/>
    </w:pPr>
    <w:rPr>
      <w:rFonts w:ascii="Calibri" w:eastAsia="Calibri" w:hAnsi="Calibri"/>
      <w:sz w:val="20"/>
      <w:szCs w:val="20"/>
    </w:rPr>
  </w:style>
  <w:style w:type="character" w:customStyle="1" w:styleId="17">
    <w:name w:val="Оглавление 1 Знак"/>
    <w:link w:val="16"/>
    <w:uiPriority w:val="39"/>
    <w:locked/>
    <w:rsid w:val="00135DF8"/>
    <w:rPr>
      <w:sz w:val="26"/>
    </w:rPr>
  </w:style>
  <w:style w:type="paragraph" w:customStyle="1" w:styleId="34fffffc">
    <w:name w:val="34_Таблица_Сокращения"/>
    <w:autoRedefine/>
    <w:qFormat/>
    <w:rsid w:val="00FB5F0F"/>
    <w:pPr>
      <w:keepLines/>
      <w:spacing w:after="160" w:line="360" w:lineRule="auto"/>
      <w:ind w:firstLine="6"/>
      <w:jc w:val="both"/>
    </w:pPr>
    <w:rPr>
      <w:color w:val="000000" w:themeColor="text1"/>
      <w:sz w:val="26"/>
      <w:szCs w:val="20"/>
      <w:lang w:val="fr-FR" w:eastAsia="x-none"/>
    </w:rPr>
  </w:style>
  <w:style w:type="paragraph" w:customStyle="1" w:styleId="34ffffff2">
    <w:name w:val="34_Приложение_Абзац_Обычный"/>
    <w:basedOn w:val="34d"/>
    <w:autoRedefine/>
    <w:qFormat/>
    <w:rsid w:val="00FB5F0F"/>
    <w:rPr>
      <w:sz w:val="24"/>
      <w:szCs w:val="24"/>
    </w:rPr>
  </w:style>
  <w:style w:type="paragraph" w:customStyle="1" w:styleId="3412">
    <w:name w:val="34_Приложение_Список_Марк_1"/>
    <w:basedOn w:val="3415"/>
    <w:autoRedefine/>
    <w:qFormat/>
    <w:rsid w:val="00FB5F0F"/>
    <w:pPr>
      <w:numPr>
        <w:numId w:val="42"/>
      </w:numPr>
      <w:ind w:hanging="471"/>
    </w:pPr>
  </w:style>
  <w:style w:type="paragraph" w:customStyle="1" w:styleId="34ffffff3">
    <w:name w:val="34_Приложение_Таблица_Заголовок"/>
    <w:basedOn w:val="34ff0"/>
    <w:autoRedefine/>
    <w:qFormat/>
    <w:rsid w:val="00FB5F0F"/>
    <w:rPr>
      <w:sz w:val="24"/>
    </w:rPr>
  </w:style>
  <w:style w:type="paragraph" w:customStyle="1" w:styleId="34ffffff4">
    <w:name w:val="34_Приложение_Таблица_шапка"/>
    <w:basedOn w:val="34ff"/>
    <w:autoRedefine/>
    <w:qFormat/>
    <w:rsid w:val="00FB5F0F"/>
    <w:rPr>
      <w:bCs/>
      <w:szCs w:val="24"/>
    </w:rPr>
  </w:style>
  <w:style w:type="paragraph" w:customStyle="1" w:styleId="34ffffff5">
    <w:name w:val="34_Приложение_Таблица_Число_в_ячейке"/>
    <w:autoRedefine/>
    <w:qFormat/>
    <w:rsid w:val="00FB5F0F"/>
    <w:pPr>
      <w:jc w:val="center"/>
    </w:pPr>
    <w:rPr>
      <w:color w:val="000000" w:themeColor="text1"/>
      <w:lang w:eastAsia="x-none"/>
    </w:rPr>
  </w:style>
  <w:style w:type="paragraph" w:customStyle="1" w:styleId="34ffffff6">
    <w:name w:val="34_Приложение_Таблица_Основной"/>
    <w:autoRedefine/>
    <w:qFormat/>
    <w:rsid w:val="00FB5F0F"/>
    <w:pPr>
      <w:jc w:val="both"/>
    </w:pPr>
    <w:rPr>
      <w:rFonts w:eastAsia="Calibri"/>
      <w:color w:val="000000" w:themeColor="text1"/>
      <w:lang w:eastAsia="x-none"/>
    </w:rPr>
  </w:style>
  <w:style w:type="paragraph" w:customStyle="1" w:styleId="3413">
    <w:name w:val="34_Приложение_Нум_1"/>
    <w:basedOn w:val="341"/>
    <w:autoRedefine/>
    <w:qFormat/>
    <w:rsid w:val="00FB5F0F"/>
    <w:pPr>
      <w:numPr>
        <w:numId w:val="44"/>
      </w:numPr>
      <w:ind w:hanging="471"/>
    </w:pPr>
  </w:style>
  <w:style w:type="paragraph" w:customStyle="1" w:styleId="3422">
    <w:name w:val="34_Приложение_Нум_2"/>
    <w:basedOn w:val="342"/>
    <w:autoRedefine/>
    <w:qFormat/>
    <w:rsid w:val="00FB5F0F"/>
    <w:pPr>
      <w:numPr>
        <w:numId w:val="44"/>
      </w:numPr>
    </w:pPr>
  </w:style>
  <w:style w:type="numbering" w:customStyle="1" w:styleId="340">
    <w:name w:val="34_Приложение_Список_Марк"/>
    <w:uiPriority w:val="99"/>
    <w:rsid w:val="00FB5F0F"/>
    <w:pPr>
      <w:numPr>
        <w:numId w:val="41"/>
      </w:numPr>
    </w:pPr>
  </w:style>
  <w:style w:type="numbering" w:customStyle="1" w:styleId="34b">
    <w:name w:val="34_Приложение_Нум"/>
    <w:uiPriority w:val="99"/>
    <w:rsid w:val="00FB5F0F"/>
    <w:pPr>
      <w:numPr>
        <w:numId w:val="43"/>
      </w:numPr>
    </w:pPr>
  </w:style>
  <w:style w:type="numbering" w:customStyle="1" w:styleId="a5">
    <w:name w:val="Приложение"/>
    <w:uiPriority w:val="99"/>
    <w:rsid w:val="00FB5F0F"/>
    <w:pPr>
      <w:numPr>
        <w:numId w:val="45"/>
      </w:numPr>
    </w:pPr>
  </w:style>
  <w:style w:type="paragraph" w:customStyle="1" w:styleId="3416">
    <w:name w:val="34_Приложение_Таблица_Марк_1"/>
    <w:qFormat/>
    <w:rsid w:val="00FB5F0F"/>
    <w:pPr>
      <w:numPr>
        <w:numId w:val="46"/>
      </w:numPr>
      <w:ind w:left="363" w:hanging="363"/>
      <w:jc w:val="both"/>
    </w:pPr>
    <w:rPr>
      <w:color w:val="000000" w:themeColor="text1"/>
      <w:lang w:eastAsia="x-none"/>
    </w:rPr>
  </w:style>
  <w:style w:type="paragraph" w:customStyle="1" w:styleId="2ff">
    <w:name w:val="Заголовок_2"/>
    <w:basedOn w:val="22"/>
    <w:rsid w:val="00FB5F0F"/>
    <w:pPr>
      <w:keepLines w:val="0"/>
      <w:numPr>
        <w:ilvl w:val="0"/>
        <w:numId w:val="0"/>
      </w:numPr>
      <w:spacing w:before="240" w:after="60"/>
    </w:pPr>
    <w:rPr>
      <w:rFonts w:ascii="Arial" w:hAnsi="Arial"/>
      <w:bCs w:val="0"/>
      <w:sz w:val="24"/>
      <w:lang w:eastAsia="en-US"/>
    </w:rPr>
  </w:style>
  <w:style w:type="paragraph" w:customStyle="1" w:styleId="34ffffff7">
    <w:name w:val="34_Приложение_Рисунок_Название"/>
    <w:next w:val="34ffffff2"/>
    <w:qFormat/>
    <w:rsid w:val="00FB5F0F"/>
    <w:pPr>
      <w:spacing w:after="160" w:line="259" w:lineRule="auto"/>
      <w:jc w:val="center"/>
    </w:pPr>
    <w:rPr>
      <w:rFonts w:cs="Arial"/>
      <w:color w:val="000000" w:themeColor="text1"/>
      <w:szCs w:val="20"/>
      <w:lang w:eastAsia="x-none"/>
    </w:rPr>
  </w:style>
  <w:style w:type="paragraph" w:customStyle="1" w:styleId="3430">
    <w:name w:val="34_Таблица_Список_Марк_3"/>
    <w:basedOn w:val="3421"/>
    <w:qFormat/>
    <w:rsid w:val="00FB5F0F"/>
    <w:pPr>
      <w:numPr>
        <w:ilvl w:val="2"/>
      </w:numPr>
    </w:pPr>
    <w:rPr>
      <w:lang w:val="ru-RU"/>
    </w:rPr>
  </w:style>
  <w:style w:type="paragraph" w:customStyle="1" w:styleId="3440">
    <w:name w:val="34_Таблица_Список_Марк_4"/>
    <w:basedOn w:val="3430"/>
    <w:qFormat/>
    <w:rsid w:val="00FB5F0F"/>
    <w:pPr>
      <w:numPr>
        <w:ilvl w:val="3"/>
      </w:numPr>
    </w:pPr>
  </w:style>
  <w:style w:type="paragraph" w:customStyle="1" w:styleId="34100">
    <w:name w:val="34_Таблица_Основной_10_пт"/>
    <w:basedOn w:val="34fd"/>
    <w:qFormat/>
    <w:rsid w:val="00FB5F0F"/>
    <w:rPr>
      <w:sz w:val="20"/>
    </w:rPr>
  </w:style>
  <w:style w:type="paragraph" w:customStyle="1" w:styleId="34101">
    <w:name w:val="34_Таблица_Шапка_10_пт"/>
    <w:basedOn w:val="34ff"/>
    <w:rsid w:val="00FB5F0F"/>
    <w:rPr>
      <w:sz w:val="20"/>
    </w:rPr>
  </w:style>
  <w:style w:type="table" w:styleId="-14">
    <w:name w:val="Light Shading Accent 1"/>
    <w:basedOn w:val="ad"/>
    <w:uiPriority w:val="60"/>
    <w:semiHidden/>
    <w:unhideWhenUsed/>
    <w:rsid w:val="00FB5F0F"/>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4ffffff8">
    <w:name w:val="34_Заголовок_вкл_в_содерж"/>
    <w:qFormat/>
    <w:rsid w:val="00954F13"/>
    <w:pPr>
      <w:pageBreakBefore/>
      <w:pBdr>
        <w:top w:val="nil"/>
        <w:left w:val="nil"/>
        <w:bottom w:val="nil"/>
        <w:right w:val="nil"/>
        <w:between w:val="nil"/>
      </w:pBdr>
      <w:tabs>
        <w:tab w:val="left" w:pos="2268"/>
      </w:tabs>
      <w:spacing w:after="300" w:line="360" w:lineRule="auto"/>
      <w:jc w:val="center"/>
      <w:outlineLvl w:val="0"/>
    </w:pPr>
    <w:rPr>
      <w:rFonts w:ascii="Times New Roman Полужирный" w:eastAsiaTheme="minorHAnsi" w:hAnsi="Times New Roman Полужирный"/>
      <w:b/>
      <w:caps/>
      <w:color w:val="000000"/>
      <w:sz w:val="30"/>
      <w:szCs w:val="22"/>
      <w:lang w:eastAsia="en-US"/>
    </w:rPr>
  </w:style>
  <w:style w:type="paragraph" w:customStyle="1" w:styleId="3417">
    <w:name w:val="34_Заголовок_1"/>
    <w:qFormat/>
    <w:rsid w:val="00F836D8"/>
    <w:pPr>
      <w:keepNext/>
      <w:keepLines/>
      <w:pageBreakBefore/>
      <w:numPr>
        <w:numId w:val="48"/>
      </w:numPr>
      <w:pBdr>
        <w:top w:val="nil"/>
        <w:left w:val="nil"/>
        <w:bottom w:val="nil"/>
        <w:right w:val="nil"/>
        <w:between w:val="nil"/>
      </w:pBdr>
      <w:spacing w:after="240" w:line="360" w:lineRule="auto"/>
      <w:jc w:val="both"/>
      <w:outlineLvl w:val="0"/>
    </w:pPr>
    <w:rPr>
      <w:rFonts w:eastAsiaTheme="minorHAnsi"/>
      <w:b/>
      <w:color w:val="000000"/>
      <w:sz w:val="30"/>
      <w:szCs w:val="22"/>
      <w:lang w:eastAsia="en-US"/>
    </w:rPr>
  </w:style>
  <w:style w:type="paragraph" w:customStyle="1" w:styleId="3425">
    <w:name w:val="34_Заголовок_2"/>
    <w:basedOn w:val="ab"/>
    <w:qFormat/>
    <w:rsid w:val="00F836D8"/>
    <w:pPr>
      <w:keepNext/>
      <w:keepLines/>
      <w:numPr>
        <w:ilvl w:val="1"/>
        <w:numId w:val="48"/>
      </w:numPr>
      <w:pBdr>
        <w:top w:val="nil"/>
        <w:left w:val="nil"/>
        <w:bottom w:val="nil"/>
        <w:right w:val="nil"/>
        <w:between w:val="nil"/>
      </w:pBdr>
      <w:tabs>
        <w:tab w:val="clear" w:pos="143"/>
        <w:tab w:val="num" w:pos="284"/>
      </w:tabs>
      <w:spacing w:before="60" w:after="60" w:line="360" w:lineRule="auto"/>
      <w:ind w:left="0"/>
      <w:jc w:val="both"/>
      <w:outlineLvl w:val="1"/>
    </w:pPr>
    <w:rPr>
      <w:rFonts w:ascii="Times New Roman" w:hAnsi="Times New Roman" w:cs="Times New Roman"/>
      <w:b/>
      <w:color w:val="000000"/>
      <w:sz w:val="28"/>
    </w:rPr>
  </w:style>
  <w:style w:type="paragraph" w:customStyle="1" w:styleId="3434">
    <w:name w:val="34_Заголовок_3"/>
    <w:qFormat/>
    <w:rsid w:val="00F836D8"/>
    <w:pPr>
      <w:numPr>
        <w:ilvl w:val="2"/>
        <w:numId w:val="48"/>
      </w:numPr>
      <w:spacing w:line="360" w:lineRule="auto"/>
      <w:outlineLvl w:val="2"/>
    </w:pPr>
    <w:rPr>
      <w:rFonts w:eastAsiaTheme="minorHAnsi"/>
      <w:b/>
      <w:color w:val="000000"/>
      <w:sz w:val="26"/>
      <w:szCs w:val="22"/>
      <w:lang w:eastAsia="en-US"/>
    </w:rPr>
  </w:style>
  <w:style w:type="paragraph" w:customStyle="1" w:styleId="3441">
    <w:name w:val="34_Заголовок_4"/>
    <w:basedOn w:val="3425"/>
    <w:qFormat/>
    <w:rsid w:val="00EF287C"/>
    <w:pPr>
      <w:numPr>
        <w:ilvl w:val="3"/>
      </w:numPr>
      <w:tabs>
        <w:tab w:val="clear" w:pos="1419"/>
        <w:tab w:val="left" w:pos="284"/>
        <w:tab w:val="left" w:pos="567"/>
        <w:tab w:val="num" w:pos="851"/>
        <w:tab w:val="left" w:pos="1560"/>
      </w:tabs>
      <w:ind w:left="0"/>
      <w:outlineLvl w:val="3"/>
    </w:pPr>
    <w:rPr>
      <w:sz w:val="26"/>
    </w:rPr>
  </w:style>
  <w:style w:type="paragraph" w:customStyle="1" w:styleId="3451">
    <w:name w:val="34_Заголовок_5"/>
    <w:qFormat/>
    <w:rsid w:val="00EF287C"/>
    <w:pPr>
      <w:numPr>
        <w:ilvl w:val="4"/>
        <w:numId w:val="48"/>
      </w:numPr>
      <w:spacing w:line="360" w:lineRule="auto"/>
      <w:outlineLvl w:val="4"/>
    </w:pPr>
    <w:rPr>
      <w:rFonts w:eastAsiaTheme="minorHAnsi"/>
      <w:b/>
      <w:color w:val="000000"/>
      <w:sz w:val="26"/>
      <w:szCs w:val="22"/>
      <w:lang w:eastAsia="en-US"/>
    </w:rPr>
  </w:style>
  <w:style w:type="paragraph" w:customStyle="1" w:styleId="3460">
    <w:name w:val="34_Заголовок_6"/>
    <w:qFormat/>
    <w:rsid w:val="00EF287C"/>
    <w:pPr>
      <w:numPr>
        <w:ilvl w:val="5"/>
        <w:numId w:val="48"/>
      </w:numPr>
      <w:spacing w:line="360" w:lineRule="auto"/>
      <w:jc w:val="both"/>
      <w:outlineLvl w:val="5"/>
    </w:pPr>
    <w:rPr>
      <w:rFonts w:eastAsiaTheme="minorHAnsi"/>
      <w:b/>
      <w:color w:val="000000"/>
      <w:sz w:val="26"/>
      <w:szCs w:val="22"/>
      <w:lang w:eastAsia="en-US"/>
    </w:rPr>
  </w:style>
  <w:style w:type="character" w:customStyle="1" w:styleId="msoinsmrcssattr">
    <w:name w:val="msoins_mr_css_attr"/>
    <w:basedOn w:val="ac"/>
    <w:rsid w:val="006438F8"/>
  </w:style>
  <w:style w:type="table" w:customStyle="1" w:styleId="99">
    <w:name w:val="99"/>
    <w:basedOn w:val="TableNormal"/>
    <w:rsid w:val="00044353"/>
    <w:tblPr>
      <w:tblStyleRowBandSize w:val="1"/>
      <w:tblStyleColBandSize w:val="1"/>
      <w:tblCellMar>
        <w:top w:w="0" w:type="dxa"/>
        <w:left w:w="0" w:type="dxa"/>
        <w:bottom w:w="0" w:type="dxa"/>
        <w:right w:w="0" w:type="dxa"/>
      </w:tblCellMar>
    </w:tblPr>
  </w:style>
  <w:style w:type="table" w:customStyle="1" w:styleId="98">
    <w:name w:val="98"/>
    <w:basedOn w:val="TableNormal"/>
    <w:rsid w:val="00044353"/>
    <w:tblPr>
      <w:tblStyleRowBandSize w:val="1"/>
      <w:tblStyleColBandSize w:val="1"/>
      <w:tblCellMar>
        <w:top w:w="0" w:type="dxa"/>
        <w:left w:w="115" w:type="dxa"/>
        <w:bottom w:w="0" w:type="dxa"/>
        <w:right w:w="115" w:type="dxa"/>
      </w:tblCellMar>
    </w:tblPr>
  </w:style>
  <w:style w:type="table" w:customStyle="1" w:styleId="97">
    <w:name w:val="97"/>
    <w:basedOn w:val="TableNormal"/>
    <w:rsid w:val="00044353"/>
    <w:tblPr>
      <w:tblStyleRowBandSize w:val="1"/>
      <w:tblStyleColBandSize w:val="1"/>
      <w:tblCellMar>
        <w:top w:w="0" w:type="dxa"/>
        <w:left w:w="0" w:type="dxa"/>
        <w:bottom w:w="0" w:type="dxa"/>
        <w:right w:w="0" w:type="dxa"/>
      </w:tblCellMar>
    </w:tblPr>
  </w:style>
  <w:style w:type="table" w:customStyle="1" w:styleId="96">
    <w:name w:val="96"/>
    <w:basedOn w:val="TableNormal"/>
    <w:rsid w:val="00044353"/>
    <w:tblPr>
      <w:tblStyleRowBandSize w:val="1"/>
      <w:tblStyleColBandSize w:val="1"/>
      <w:tblCellMar>
        <w:top w:w="0" w:type="dxa"/>
        <w:left w:w="115" w:type="dxa"/>
        <w:bottom w:w="0" w:type="dxa"/>
        <w:right w:w="115" w:type="dxa"/>
      </w:tblCellMar>
    </w:tblPr>
  </w:style>
  <w:style w:type="table" w:customStyle="1" w:styleId="95">
    <w:name w:val="95"/>
    <w:basedOn w:val="TableNormal"/>
    <w:rsid w:val="00044353"/>
    <w:tblPr>
      <w:tblStyleRowBandSize w:val="1"/>
      <w:tblStyleColBandSize w:val="1"/>
      <w:tblCellMar>
        <w:top w:w="0" w:type="dxa"/>
        <w:left w:w="115" w:type="dxa"/>
        <w:bottom w:w="0" w:type="dxa"/>
        <w:right w:w="115" w:type="dxa"/>
      </w:tblCellMar>
    </w:tblPr>
  </w:style>
  <w:style w:type="table" w:customStyle="1" w:styleId="94">
    <w:name w:val="94"/>
    <w:basedOn w:val="TableNormal"/>
    <w:rsid w:val="00044353"/>
    <w:tblPr>
      <w:tblStyleRowBandSize w:val="1"/>
      <w:tblStyleColBandSize w:val="1"/>
      <w:tblCellMar>
        <w:top w:w="0" w:type="dxa"/>
        <w:left w:w="115" w:type="dxa"/>
        <w:bottom w:w="0" w:type="dxa"/>
        <w:right w:w="115" w:type="dxa"/>
      </w:tblCellMar>
    </w:tblPr>
  </w:style>
  <w:style w:type="table" w:customStyle="1" w:styleId="930">
    <w:name w:val="93"/>
    <w:basedOn w:val="TableNormal"/>
    <w:rsid w:val="00044353"/>
    <w:tblPr>
      <w:tblStyleRowBandSize w:val="1"/>
      <w:tblStyleColBandSize w:val="1"/>
      <w:tblCellMar>
        <w:top w:w="15" w:type="dxa"/>
        <w:left w:w="15" w:type="dxa"/>
        <w:bottom w:w="15" w:type="dxa"/>
        <w:right w:w="15" w:type="dxa"/>
      </w:tblCellMar>
    </w:tblPr>
  </w:style>
  <w:style w:type="table" w:customStyle="1" w:styleId="920">
    <w:name w:val="92"/>
    <w:basedOn w:val="TableNormal"/>
    <w:rsid w:val="00044353"/>
    <w:tblPr>
      <w:tblStyleRowBandSize w:val="1"/>
      <w:tblStyleColBandSize w:val="1"/>
      <w:tblCellMar>
        <w:top w:w="0" w:type="dxa"/>
        <w:left w:w="57" w:type="dxa"/>
        <w:bottom w:w="0" w:type="dxa"/>
        <w:right w:w="57" w:type="dxa"/>
      </w:tblCellMar>
    </w:tblPr>
  </w:style>
  <w:style w:type="table" w:customStyle="1" w:styleId="910">
    <w:name w:val="91"/>
    <w:basedOn w:val="TableNormal"/>
    <w:rsid w:val="00044353"/>
    <w:tblPr>
      <w:tblStyleRowBandSize w:val="1"/>
      <w:tblStyleColBandSize w:val="1"/>
      <w:tblCellMar>
        <w:top w:w="0" w:type="dxa"/>
        <w:left w:w="115" w:type="dxa"/>
        <w:bottom w:w="0" w:type="dxa"/>
        <w:right w:w="115" w:type="dxa"/>
      </w:tblCellMar>
    </w:tblPr>
  </w:style>
  <w:style w:type="table" w:customStyle="1" w:styleId="900">
    <w:name w:val="90"/>
    <w:basedOn w:val="TableNormal"/>
    <w:rsid w:val="00044353"/>
    <w:tblPr>
      <w:tblStyleRowBandSize w:val="1"/>
      <w:tblStyleColBandSize w:val="1"/>
      <w:tblCellMar>
        <w:top w:w="100" w:type="dxa"/>
        <w:left w:w="100" w:type="dxa"/>
        <w:bottom w:w="100" w:type="dxa"/>
        <w:right w:w="100" w:type="dxa"/>
      </w:tblCellMar>
    </w:tblPr>
  </w:style>
  <w:style w:type="table" w:customStyle="1" w:styleId="89">
    <w:name w:val="89"/>
    <w:basedOn w:val="TableNormal"/>
    <w:rsid w:val="00044353"/>
    <w:tblPr>
      <w:tblStyleRowBandSize w:val="1"/>
      <w:tblStyleColBandSize w:val="1"/>
      <w:tblCellMar>
        <w:top w:w="100" w:type="dxa"/>
        <w:left w:w="100" w:type="dxa"/>
        <w:bottom w:w="100" w:type="dxa"/>
        <w:right w:w="100" w:type="dxa"/>
      </w:tblCellMar>
    </w:tblPr>
  </w:style>
  <w:style w:type="table" w:customStyle="1" w:styleId="88">
    <w:name w:val="88"/>
    <w:basedOn w:val="TableNormal"/>
    <w:rsid w:val="00044353"/>
    <w:tblPr>
      <w:tblStyleRowBandSize w:val="1"/>
      <w:tblStyleColBandSize w:val="1"/>
      <w:tblCellMar>
        <w:top w:w="0" w:type="dxa"/>
        <w:left w:w="115" w:type="dxa"/>
        <w:bottom w:w="0" w:type="dxa"/>
        <w:right w:w="115" w:type="dxa"/>
      </w:tblCellMar>
    </w:tblPr>
  </w:style>
  <w:style w:type="table" w:customStyle="1" w:styleId="87">
    <w:name w:val="87"/>
    <w:basedOn w:val="TableNormal"/>
    <w:rsid w:val="00044353"/>
    <w:tblPr>
      <w:tblStyleRowBandSize w:val="1"/>
      <w:tblStyleColBandSize w:val="1"/>
      <w:tblCellMar>
        <w:top w:w="100" w:type="dxa"/>
        <w:left w:w="100" w:type="dxa"/>
        <w:bottom w:w="100" w:type="dxa"/>
        <w:right w:w="100" w:type="dxa"/>
      </w:tblCellMar>
    </w:tblPr>
  </w:style>
  <w:style w:type="table" w:customStyle="1" w:styleId="86">
    <w:name w:val="86"/>
    <w:basedOn w:val="TableNormal"/>
    <w:rsid w:val="00044353"/>
    <w:tblPr>
      <w:tblStyleRowBandSize w:val="1"/>
      <w:tblStyleColBandSize w:val="1"/>
      <w:tblCellMar>
        <w:top w:w="0" w:type="dxa"/>
        <w:left w:w="115" w:type="dxa"/>
        <w:bottom w:w="0" w:type="dxa"/>
        <w:right w:w="115" w:type="dxa"/>
      </w:tblCellMar>
    </w:tblPr>
  </w:style>
  <w:style w:type="table" w:customStyle="1" w:styleId="85">
    <w:name w:val="85"/>
    <w:basedOn w:val="TableNormal"/>
    <w:rsid w:val="00044353"/>
    <w:tblPr>
      <w:tblStyleRowBandSize w:val="1"/>
      <w:tblStyleColBandSize w:val="1"/>
      <w:tblCellMar>
        <w:top w:w="0" w:type="dxa"/>
        <w:left w:w="115" w:type="dxa"/>
        <w:bottom w:w="0" w:type="dxa"/>
        <w:right w:w="115" w:type="dxa"/>
      </w:tblCellMar>
    </w:tblPr>
  </w:style>
  <w:style w:type="table" w:customStyle="1" w:styleId="840">
    <w:name w:val="84"/>
    <w:basedOn w:val="TableNormal"/>
    <w:rsid w:val="00044353"/>
    <w:tblPr>
      <w:tblStyleRowBandSize w:val="1"/>
      <w:tblStyleColBandSize w:val="1"/>
      <w:tblCellMar>
        <w:top w:w="0" w:type="dxa"/>
        <w:left w:w="115" w:type="dxa"/>
        <w:bottom w:w="0" w:type="dxa"/>
        <w:right w:w="115" w:type="dxa"/>
      </w:tblCellMar>
    </w:tblPr>
  </w:style>
  <w:style w:type="table" w:customStyle="1" w:styleId="830">
    <w:name w:val="83"/>
    <w:basedOn w:val="TableNormal"/>
    <w:rsid w:val="00044353"/>
    <w:tblPr>
      <w:tblStyleRowBandSize w:val="1"/>
      <w:tblStyleColBandSize w:val="1"/>
      <w:tblCellMar>
        <w:top w:w="100" w:type="dxa"/>
        <w:left w:w="100" w:type="dxa"/>
        <w:bottom w:w="100" w:type="dxa"/>
        <w:right w:w="100" w:type="dxa"/>
      </w:tblCellMar>
    </w:tblPr>
  </w:style>
  <w:style w:type="table" w:customStyle="1" w:styleId="820">
    <w:name w:val="82"/>
    <w:basedOn w:val="TableNormal"/>
    <w:rsid w:val="00044353"/>
    <w:tblPr>
      <w:tblStyleRowBandSize w:val="1"/>
      <w:tblStyleColBandSize w:val="1"/>
      <w:tblCellMar>
        <w:top w:w="0" w:type="dxa"/>
        <w:left w:w="115" w:type="dxa"/>
        <w:bottom w:w="0" w:type="dxa"/>
        <w:right w:w="115" w:type="dxa"/>
      </w:tblCellMar>
    </w:tblPr>
  </w:style>
  <w:style w:type="table" w:customStyle="1" w:styleId="810">
    <w:name w:val="81"/>
    <w:basedOn w:val="TableNormal"/>
    <w:rsid w:val="00044353"/>
    <w:tblPr>
      <w:tblStyleRowBandSize w:val="1"/>
      <w:tblStyleColBandSize w:val="1"/>
      <w:tblCellMar>
        <w:top w:w="0" w:type="dxa"/>
        <w:left w:w="115" w:type="dxa"/>
        <w:bottom w:w="0" w:type="dxa"/>
        <w:right w:w="115" w:type="dxa"/>
      </w:tblCellMar>
    </w:tblPr>
  </w:style>
  <w:style w:type="table" w:customStyle="1" w:styleId="800">
    <w:name w:val="80"/>
    <w:basedOn w:val="TableNormal"/>
    <w:rsid w:val="00044353"/>
    <w:tblPr>
      <w:tblStyleRowBandSize w:val="1"/>
      <w:tblStyleColBandSize w:val="1"/>
      <w:tblCellMar>
        <w:top w:w="0" w:type="dxa"/>
        <w:left w:w="0" w:type="dxa"/>
        <w:bottom w:w="0" w:type="dxa"/>
        <w:right w:w="0" w:type="dxa"/>
      </w:tblCellMar>
    </w:tblPr>
  </w:style>
  <w:style w:type="table" w:customStyle="1" w:styleId="79">
    <w:name w:val="79"/>
    <w:basedOn w:val="TableNormal"/>
    <w:rsid w:val="00044353"/>
    <w:tblPr>
      <w:tblStyleRowBandSize w:val="1"/>
      <w:tblStyleColBandSize w:val="1"/>
      <w:tblCellMar>
        <w:top w:w="0" w:type="dxa"/>
        <w:left w:w="0" w:type="dxa"/>
        <w:bottom w:w="0" w:type="dxa"/>
        <w:right w:w="0" w:type="dxa"/>
      </w:tblCellMar>
    </w:tblPr>
  </w:style>
  <w:style w:type="table" w:customStyle="1" w:styleId="78">
    <w:name w:val="78"/>
    <w:basedOn w:val="TableNormal"/>
    <w:rsid w:val="00044353"/>
    <w:tblPr>
      <w:tblStyleRowBandSize w:val="1"/>
      <w:tblStyleColBandSize w:val="1"/>
      <w:tblCellMar>
        <w:top w:w="0" w:type="dxa"/>
        <w:left w:w="0" w:type="dxa"/>
        <w:bottom w:w="0" w:type="dxa"/>
        <w:right w:w="0" w:type="dxa"/>
      </w:tblCellMar>
    </w:tblPr>
  </w:style>
  <w:style w:type="table" w:customStyle="1" w:styleId="77">
    <w:name w:val="77"/>
    <w:basedOn w:val="TableNormal"/>
    <w:rsid w:val="00044353"/>
    <w:tblPr>
      <w:tblStyleRowBandSize w:val="1"/>
      <w:tblStyleColBandSize w:val="1"/>
      <w:tblCellMar>
        <w:top w:w="0" w:type="dxa"/>
        <w:left w:w="0" w:type="dxa"/>
        <w:bottom w:w="0" w:type="dxa"/>
        <w:right w:w="0" w:type="dxa"/>
      </w:tblCellMar>
    </w:tblPr>
  </w:style>
  <w:style w:type="table" w:customStyle="1" w:styleId="76">
    <w:name w:val="76"/>
    <w:basedOn w:val="TableNormal"/>
    <w:rsid w:val="00044353"/>
    <w:tblPr>
      <w:tblStyleRowBandSize w:val="1"/>
      <w:tblStyleColBandSize w:val="1"/>
      <w:tblCellMar>
        <w:top w:w="0" w:type="dxa"/>
        <w:left w:w="0" w:type="dxa"/>
        <w:bottom w:w="0" w:type="dxa"/>
        <w:right w:w="0" w:type="dxa"/>
      </w:tblCellMar>
    </w:tblPr>
  </w:style>
  <w:style w:type="table" w:customStyle="1" w:styleId="75">
    <w:name w:val="75"/>
    <w:basedOn w:val="TableNormal"/>
    <w:rsid w:val="00044353"/>
    <w:tblPr>
      <w:tblStyleRowBandSize w:val="1"/>
      <w:tblStyleColBandSize w:val="1"/>
      <w:tblCellMar>
        <w:top w:w="0" w:type="dxa"/>
        <w:left w:w="0" w:type="dxa"/>
        <w:bottom w:w="0" w:type="dxa"/>
        <w:right w:w="0" w:type="dxa"/>
      </w:tblCellMar>
    </w:tblPr>
  </w:style>
  <w:style w:type="table" w:customStyle="1" w:styleId="74">
    <w:name w:val="74"/>
    <w:basedOn w:val="TableNormal"/>
    <w:rsid w:val="00044353"/>
    <w:tblPr>
      <w:tblStyleRowBandSize w:val="1"/>
      <w:tblStyleColBandSize w:val="1"/>
      <w:tblCellMar>
        <w:top w:w="0" w:type="dxa"/>
        <w:left w:w="0" w:type="dxa"/>
        <w:bottom w:w="0" w:type="dxa"/>
        <w:right w:w="0" w:type="dxa"/>
      </w:tblCellMar>
    </w:tblPr>
  </w:style>
  <w:style w:type="table" w:customStyle="1" w:styleId="730">
    <w:name w:val="73"/>
    <w:basedOn w:val="TableNormal"/>
    <w:rsid w:val="00044353"/>
    <w:tblPr>
      <w:tblStyleRowBandSize w:val="1"/>
      <w:tblStyleColBandSize w:val="1"/>
      <w:tblCellMar>
        <w:top w:w="15" w:type="dxa"/>
        <w:left w:w="15" w:type="dxa"/>
        <w:bottom w:w="15" w:type="dxa"/>
        <w:right w:w="15" w:type="dxa"/>
      </w:tblCellMar>
    </w:tblPr>
  </w:style>
  <w:style w:type="table" w:customStyle="1" w:styleId="720">
    <w:name w:val="72"/>
    <w:basedOn w:val="TableNormal"/>
    <w:rsid w:val="00044353"/>
    <w:tblPr>
      <w:tblStyleRowBandSize w:val="1"/>
      <w:tblStyleColBandSize w:val="1"/>
      <w:tblCellMar>
        <w:top w:w="0" w:type="dxa"/>
        <w:left w:w="0" w:type="dxa"/>
        <w:bottom w:w="0" w:type="dxa"/>
        <w:right w:w="0" w:type="dxa"/>
      </w:tblCellMar>
    </w:tblPr>
  </w:style>
  <w:style w:type="table" w:customStyle="1" w:styleId="710">
    <w:name w:val="71"/>
    <w:basedOn w:val="TableNormal"/>
    <w:rsid w:val="00044353"/>
    <w:tblPr>
      <w:tblStyleRowBandSize w:val="1"/>
      <w:tblStyleColBandSize w:val="1"/>
      <w:tblCellMar>
        <w:top w:w="0" w:type="dxa"/>
        <w:left w:w="0" w:type="dxa"/>
        <w:bottom w:w="0" w:type="dxa"/>
        <w:right w:w="0" w:type="dxa"/>
      </w:tblCellMar>
    </w:tblPr>
  </w:style>
  <w:style w:type="table" w:customStyle="1" w:styleId="700">
    <w:name w:val="70"/>
    <w:basedOn w:val="TableNormal"/>
    <w:rsid w:val="00044353"/>
    <w:tblPr>
      <w:tblStyleRowBandSize w:val="1"/>
      <w:tblStyleColBandSize w:val="1"/>
      <w:tblCellMar>
        <w:top w:w="0" w:type="dxa"/>
        <w:left w:w="0" w:type="dxa"/>
        <w:bottom w:w="0" w:type="dxa"/>
        <w:right w:w="0" w:type="dxa"/>
      </w:tblCellMar>
    </w:tblPr>
  </w:style>
  <w:style w:type="table" w:customStyle="1" w:styleId="69">
    <w:name w:val="69"/>
    <w:basedOn w:val="TableNormal"/>
    <w:rsid w:val="00044353"/>
    <w:tblPr>
      <w:tblStyleRowBandSize w:val="1"/>
      <w:tblStyleColBandSize w:val="1"/>
      <w:tblCellMar>
        <w:top w:w="0" w:type="dxa"/>
        <w:left w:w="0" w:type="dxa"/>
        <w:bottom w:w="0" w:type="dxa"/>
        <w:right w:w="0" w:type="dxa"/>
      </w:tblCellMar>
    </w:tblPr>
  </w:style>
  <w:style w:type="table" w:customStyle="1" w:styleId="68">
    <w:name w:val="68"/>
    <w:basedOn w:val="TableNormal"/>
    <w:rsid w:val="00044353"/>
    <w:tblPr>
      <w:tblStyleRowBandSize w:val="1"/>
      <w:tblStyleColBandSize w:val="1"/>
      <w:tblCellMar>
        <w:top w:w="0" w:type="dxa"/>
        <w:left w:w="0" w:type="dxa"/>
        <w:bottom w:w="0" w:type="dxa"/>
        <w:right w:w="0" w:type="dxa"/>
      </w:tblCellMar>
    </w:tblPr>
  </w:style>
  <w:style w:type="table" w:customStyle="1" w:styleId="67">
    <w:name w:val="67"/>
    <w:basedOn w:val="TableNormal"/>
    <w:rsid w:val="00044353"/>
    <w:tblPr>
      <w:tblStyleRowBandSize w:val="1"/>
      <w:tblStyleColBandSize w:val="1"/>
      <w:tblCellMar>
        <w:top w:w="0" w:type="dxa"/>
        <w:left w:w="0" w:type="dxa"/>
        <w:bottom w:w="0" w:type="dxa"/>
        <w:right w:w="0" w:type="dxa"/>
      </w:tblCellMar>
    </w:tblPr>
  </w:style>
  <w:style w:type="table" w:customStyle="1" w:styleId="66">
    <w:name w:val="66"/>
    <w:basedOn w:val="TableNormal"/>
    <w:rsid w:val="00044353"/>
    <w:tblPr>
      <w:tblStyleRowBandSize w:val="1"/>
      <w:tblStyleColBandSize w:val="1"/>
      <w:tblCellMar>
        <w:top w:w="0" w:type="dxa"/>
        <w:left w:w="0" w:type="dxa"/>
        <w:bottom w:w="0" w:type="dxa"/>
        <w:right w:w="0" w:type="dxa"/>
      </w:tblCellMar>
    </w:tblPr>
  </w:style>
  <w:style w:type="table" w:customStyle="1" w:styleId="65">
    <w:name w:val="65"/>
    <w:basedOn w:val="TableNormal"/>
    <w:rsid w:val="00044353"/>
    <w:tblPr>
      <w:tblStyleRowBandSize w:val="1"/>
      <w:tblStyleColBandSize w:val="1"/>
      <w:tblCellMar>
        <w:top w:w="0" w:type="dxa"/>
        <w:left w:w="0" w:type="dxa"/>
        <w:bottom w:w="0" w:type="dxa"/>
        <w:right w:w="0" w:type="dxa"/>
      </w:tblCellMar>
    </w:tblPr>
  </w:style>
  <w:style w:type="table" w:customStyle="1" w:styleId="640">
    <w:name w:val="64"/>
    <w:basedOn w:val="TableNormal"/>
    <w:rsid w:val="00044353"/>
    <w:tblPr>
      <w:tblStyleRowBandSize w:val="1"/>
      <w:tblStyleColBandSize w:val="1"/>
      <w:tblCellMar>
        <w:top w:w="0" w:type="dxa"/>
        <w:left w:w="0" w:type="dxa"/>
        <w:bottom w:w="0" w:type="dxa"/>
        <w:right w:w="0" w:type="dxa"/>
      </w:tblCellMar>
    </w:tblPr>
  </w:style>
  <w:style w:type="table" w:customStyle="1" w:styleId="630">
    <w:name w:val="63"/>
    <w:basedOn w:val="TableNormal"/>
    <w:rsid w:val="00044353"/>
    <w:tblPr>
      <w:tblStyleRowBandSize w:val="1"/>
      <w:tblStyleColBandSize w:val="1"/>
      <w:tblCellMar>
        <w:top w:w="0" w:type="dxa"/>
        <w:left w:w="0" w:type="dxa"/>
        <w:bottom w:w="0" w:type="dxa"/>
        <w:right w:w="0" w:type="dxa"/>
      </w:tblCellMar>
    </w:tblPr>
  </w:style>
  <w:style w:type="table" w:customStyle="1" w:styleId="620">
    <w:name w:val="62"/>
    <w:basedOn w:val="TableNormal"/>
    <w:rsid w:val="00044353"/>
    <w:tblPr>
      <w:tblStyleRowBandSize w:val="1"/>
      <w:tblStyleColBandSize w:val="1"/>
      <w:tblCellMar>
        <w:top w:w="0" w:type="dxa"/>
        <w:left w:w="0" w:type="dxa"/>
        <w:bottom w:w="0" w:type="dxa"/>
        <w:right w:w="0" w:type="dxa"/>
      </w:tblCellMar>
    </w:tblPr>
  </w:style>
  <w:style w:type="table" w:customStyle="1" w:styleId="610">
    <w:name w:val="61"/>
    <w:basedOn w:val="TableNormal"/>
    <w:rsid w:val="00044353"/>
    <w:tblPr>
      <w:tblStyleRowBandSize w:val="1"/>
      <w:tblStyleColBandSize w:val="1"/>
      <w:tblCellMar>
        <w:top w:w="0" w:type="dxa"/>
        <w:left w:w="0" w:type="dxa"/>
        <w:bottom w:w="0" w:type="dxa"/>
        <w:right w:w="0" w:type="dxa"/>
      </w:tblCellMar>
    </w:tblPr>
  </w:style>
  <w:style w:type="table" w:customStyle="1" w:styleId="600">
    <w:name w:val="60"/>
    <w:basedOn w:val="TableNormal"/>
    <w:rsid w:val="00044353"/>
    <w:tblPr>
      <w:tblStyleRowBandSize w:val="1"/>
      <w:tblStyleColBandSize w:val="1"/>
      <w:tblCellMar>
        <w:top w:w="0" w:type="dxa"/>
        <w:left w:w="0" w:type="dxa"/>
        <w:bottom w:w="0" w:type="dxa"/>
        <w:right w:w="0" w:type="dxa"/>
      </w:tblCellMar>
    </w:tblPr>
  </w:style>
  <w:style w:type="table" w:customStyle="1" w:styleId="59">
    <w:name w:val="59"/>
    <w:basedOn w:val="TableNormal"/>
    <w:rsid w:val="00044353"/>
    <w:tblPr>
      <w:tblStyleRowBandSize w:val="1"/>
      <w:tblStyleColBandSize w:val="1"/>
      <w:tblCellMar>
        <w:top w:w="0" w:type="dxa"/>
        <w:left w:w="0" w:type="dxa"/>
        <w:bottom w:w="0" w:type="dxa"/>
        <w:right w:w="0" w:type="dxa"/>
      </w:tblCellMar>
    </w:tblPr>
  </w:style>
  <w:style w:type="table" w:customStyle="1" w:styleId="58">
    <w:name w:val="58"/>
    <w:basedOn w:val="TableNormal"/>
    <w:rsid w:val="00044353"/>
    <w:tblPr>
      <w:tblStyleRowBandSize w:val="1"/>
      <w:tblStyleColBandSize w:val="1"/>
      <w:tblCellMar>
        <w:top w:w="0" w:type="dxa"/>
        <w:left w:w="0" w:type="dxa"/>
        <w:bottom w:w="0" w:type="dxa"/>
        <w:right w:w="0" w:type="dxa"/>
      </w:tblCellMar>
    </w:tblPr>
  </w:style>
  <w:style w:type="table" w:customStyle="1" w:styleId="57">
    <w:name w:val="57"/>
    <w:basedOn w:val="TableNormal"/>
    <w:rsid w:val="00044353"/>
    <w:tblPr>
      <w:tblStyleRowBandSize w:val="1"/>
      <w:tblStyleColBandSize w:val="1"/>
      <w:tblCellMar>
        <w:top w:w="0" w:type="dxa"/>
        <w:left w:w="0" w:type="dxa"/>
        <w:bottom w:w="0" w:type="dxa"/>
        <w:right w:w="0" w:type="dxa"/>
      </w:tblCellMar>
    </w:tblPr>
  </w:style>
  <w:style w:type="table" w:customStyle="1" w:styleId="560">
    <w:name w:val="56"/>
    <w:basedOn w:val="TableNormal"/>
    <w:rsid w:val="00044353"/>
    <w:tblPr>
      <w:tblStyleRowBandSize w:val="1"/>
      <w:tblStyleColBandSize w:val="1"/>
      <w:tblCellMar>
        <w:top w:w="0" w:type="dxa"/>
        <w:left w:w="0" w:type="dxa"/>
        <w:bottom w:w="0" w:type="dxa"/>
        <w:right w:w="0" w:type="dxa"/>
      </w:tblCellMar>
    </w:tblPr>
  </w:style>
  <w:style w:type="table" w:customStyle="1" w:styleId="550">
    <w:name w:val="55"/>
    <w:basedOn w:val="TableNormal"/>
    <w:rsid w:val="00044353"/>
    <w:tblPr>
      <w:tblStyleRowBandSize w:val="1"/>
      <w:tblStyleColBandSize w:val="1"/>
      <w:tblCellMar>
        <w:top w:w="0" w:type="dxa"/>
        <w:left w:w="0" w:type="dxa"/>
        <w:bottom w:w="0" w:type="dxa"/>
        <w:right w:w="0" w:type="dxa"/>
      </w:tblCellMar>
    </w:tblPr>
  </w:style>
  <w:style w:type="table" w:customStyle="1" w:styleId="540">
    <w:name w:val="54"/>
    <w:basedOn w:val="TableNormal"/>
    <w:rsid w:val="00044353"/>
    <w:tblPr>
      <w:tblStyleRowBandSize w:val="1"/>
      <w:tblStyleColBandSize w:val="1"/>
      <w:tblCellMar>
        <w:top w:w="0" w:type="dxa"/>
        <w:left w:w="0" w:type="dxa"/>
        <w:bottom w:w="0" w:type="dxa"/>
        <w:right w:w="0" w:type="dxa"/>
      </w:tblCellMar>
    </w:tblPr>
  </w:style>
  <w:style w:type="table" w:customStyle="1" w:styleId="532">
    <w:name w:val="53"/>
    <w:basedOn w:val="TableNormal"/>
    <w:rsid w:val="00044353"/>
    <w:tblPr>
      <w:tblStyleRowBandSize w:val="1"/>
      <w:tblStyleColBandSize w:val="1"/>
      <w:tblCellMar>
        <w:top w:w="0" w:type="dxa"/>
        <w:left w:w="0" w:type="dxa"/>
        <w:bottom w:w="0" w:type="dxa"/>
        <w:right w:w="0" w:type="dxa"/>
      </w:tblCellMar>
    </w:tblPr>
  </w:style>
  <w:style w:type="table" w:customStyle="1" w:styleId="521">
    <w:name w:val="52"/>
    <w:basedOn w:val="TableNormal"/>
    <w:rsid w:val="00044353"/>
    <w:tblPr>
      <w:tblStyleRowBandSize w:val="1"/>
      <w:tblStyleColBandSize w:val="1"/>
      <w:tblCellMar>
        <w:top w:w="0" w:type="dxa"/>
        <w:left w:w="0" w:type="dxa"/>
        <w:bottom w:w="0" w:type="dxa"/>
        <w:right w:w="0" w:type="dxa"/>
      </w:tblCellMar>
    </w:tblPr>
  </w:style>
  <w:style w:type="table" w:customStyle="1" w:styleId="512">
    <w:name w:val="51"/>
    <w:basedOn w:val="TableNormal"/>
    <w:rsid w:val="00044353"/>
    <w:tblPr>
      <w:tblStyleRowBandSize w:val="1"/>
      <w:tblStyleColBandSize w:val="1"/>
      <w:tblCellMar>
        <w:top w:w="0" w:type="dxa"/>
        <w:left w:w="0" w:type="dxa"/>
        <w:bottom w:w="0" w:type="dxa"/>
        <w:right w:w="0" w:type="dxa"/>
      </w:tblCellMar>
    </w:tblPr>
  </w:style>
  <w:style w:type="table" w:customStyle="1" w:styleId="500">
    <w:name w:val="50"/>
    <w:basedOn w:val="TableNormal"/>
    <w:rsid w:val="00044353"/>
    <w:tblPr>
      <w:tblStyleRowBandSize w:val="1"/>
      <w:tblStyleColBandSize w:val="1"/>
      <w:tblCellMar>
        <w:top w:w="15" w:type="dxa"/>
        <w:left w:w="15" w:type="dxa"/>
        <w:bottom w:w="15" w:type="dxa"/>
        <w:right w:w="15" w:type="dxa"/>
      </w:tblCellMar>
    </w:tblPr>
  </w:style>
  <w:style w:type="table" w:customStyle="1" w:styleId="490">
    <w:name w:val="49"/>
    <w:basedOn w:val="TableNormal"/>
    <w:rsid w:val="00044353"/>
    <w:tblPr>
      <w:tblStyleRowBandSize w:val="1"/>
      <w:tblStyleColBandSize w:val="1"/>
      <w:tblCellMar>
        <w:top w:w="15" w:type="dxa"/>
        <w:left w:w="15" w:type="dxa"/>
        <w:bottom w:w="15" w:type="dxa"/>
        <w:right w:w="15" w:type="dxa"/>
      </w:tblCellMar>
    </w:tblPr>
  </w:style>
  <w:style w:type="table" w:customStyle="1" w:styleId="480">
    <w:name w:val="48"/>
    <w:basedOn w:val="TableNormal"/>
    <w:rsid w:val="00044353"/>
    <w:tblPr>
      <w:tblStyleRowBandSize w:val="1"/>
      <w:tblStyleColBandSize w:val="1"/>
      <w:tblCellMar>
        <w:top w:w="0" w:type="dxa"/>
        <w:left w:w="0" w:type="dxa"/>
        <w:bottom w:w="0" w:type="dxa"/>
        <w:right w:w="0" w:type="dxa"/>
      </w:tblCellMar>
    </w:tblPr>
  </w:style>
  <w:style w:type="table" w:customStyle="1" w:styleId="470">
    <w:name w:val="47"/>
    <w:basedOn w:val="TableNormal"/>
    <w:rsid w:val="00044353"/>
    <w:tblPr>
      <w:tblStyleRowBandSize w:val="1"/>
      <w:tblStyleColBandSize w:val="1"/>
      <w:tblCellMar>
        <w:top w:w="0" w:type="dxa"/>
        <w:left w:w="0" w:type="dxa"/>
        <w:bottom w:w="0" w:type="dxa"/>
        <w:right w:w="0" w:type="dxa"/>
      </w:tblCellMar>
    </w:tblPr>
  </w:style>
  <w:style w:type="table" w:customStyle="1" w:styleId="460">
    <w:name w:val="46"/>
    <w:basedOn w:val="TableNormal"/>
    <w:rsid w:val="00044353"/>
    <w:tblPr>
      <w:tblStyleRowBandSize w:val="1"/>
      <w:tblStyleColBandSize w:val="1"/>
      <w:tblCellMar>
        <w:top w:w="0" w:type="dxa"/>
        <w:left w:w="0" w:type="dxa"/>
        <w:bottom w:w="0" w:type="dxa"/>
        <w:right w:w="0" w:type="dxa"/>
      </w:tblCellMar>
    </w:tblPr>
  </w:style>
  <w:style w:type="table" w:customStyle="1" w:styleId="450">
    <w:name w:val="45"/>
    <w:basedOn w:val="TableNormal"/>
    <w:rsid w:val="00044353"/>
    <w:tblPr>
      <w:tblStyleRowBandSize w:val="1"/>
      <w:tblStyleColBandSize w:val="1"/>
      <w:tblCellMar>
        <w:top w:w="15" w:type="dxa"/>
        <w:left w:w="15" w:type="dxa"/>
        <w:bottom w:w="15" w:type="dxa"/>
        <w:right w:w="15" w:type="dxa"/>
      </w:tblCellMar>
    </w:tblPr>
  </w:style>
  <w:style w:type="table" w:customStyle="1" w:styleId="440">
    <w:name w:val="44"/>
    <w:basedOn w:val="TableNormal"/>
    <w:rsid w:val="00044353"/>
    <w:tblPr>
      <w:tblStyleRowBandSize w:val="1"/>
      <w:tblStyleColBandSize w:val="1"/>
      <w:tblCellMar>
        <w:top w:w="0" w:type="dxa"/>
        <w:left w:w="0" w:type="dxa"/>
        <w:bottom w:w="0" w:type="dxa"/>
        <w:right w:w="0" w:type="dxa"/>
      </w:tblCellMar>
    </w:tblPr>
  </w:style>
  <w:style w:type="table" w:customStyle="1" w:styleId="431">
    <w:name w:val="43"/>
    <w:basedOn w:val="TableNormal"/>
    <w:rsid w:val="00044353"/>
    <w:tblPr>
      <w:tblStyleRowBandSize w:val="1"/>
      <w:tblStyleColBandSize w:val="1"/>
      <w:tblCellMar>
        <w:top w:w="0" w:type="dxa"/>
        <w:left w:w="0" w:type="dxa"/>
        <w:bottom w:w="0" w:type="dxa"/>
        <w:right w:w="0" w:type="dxa"/>
      </w:tblCellMar>
    </w:tblPr>
  </w:style>
  <w:style w:type="table" w:customStyle="1" w:styleId="421">
    <w:name w:val="42"/>
    <w:basedOn w:val="TableNormal"/>
    <w:rsid w:val="00044353"/>
    <w:tblPr>
      <w:tblStyleRowBandSize w:val="1"/>
      <w:tblStyleColBandSize w:val="1"/>
      <w:tblCellMar>
        <w:top w:w="0" w:type="dxa"/>
        <w:left w:w="0" w:type="dxa"/>
        <w:bottom w:w="0" w:type="dxa"/>
        <w:right w:w="0" w:type="dxa"/>
      </w:tblCellMar>
    </w:tblPr>
  </w:style>
  <w:style w:type="table" w:customStyle="1" w:styleId="400">
    <w:name w:val="40"/>
    <w:basedOn w:val="TableNormal"/>
    <w:rsid w:val="00044353"/>
    <w:tblPr>
      <w:tblStyleRowBandSize w:val="1"/>
      <w:tblStyleColBandSize w:val="1"/>
      <w:tblCellMar>
        <w:top w:w="0" w:type="dxa"/>
        <w:left w:w="0" w:type="dxa"/>
        <w:bottom w:w="0" w:type="dxa"/>
        <w:right w:w="0" w:type="dxa"/>
      </w:tblCellMar>
    </w:tblPr>
  </w:style>
  <w:style w:type="table" w:customStyle="1" w:styleId="390">
    <w:name w:val="39"/>
    <w:basedOn w:val="TableNormal"/>
    <w:rsid w:val="00044353"/>
    <w:tblPr>
      <w:tblStyleRowBandSize w:val="1"/>
      <w:tblStyleColBandSize w:val="1"/>
      <w:tblCellMar>
        <w:top w:w="0" w:type="dxa"/>
        <w:left w:w="0" w:type="dxa"/>
        <w:bottom w:w="0" w:type="dxa"/>
        <w:right w:w="0" w:type="dxa"/>
      </w:tblCellMar>
    </w:tblPr>
  </w:style>
  <w:style w:type="table" w:customStyle="1" w:styleId="380">
    <w:name w:val="38"/>
    <w:basedOn w:val="TableNormal"/>
    <w:rsid w:val="00044353"/>
    <w:tblPr>
      <w:tblStyleRowBandSize w:val="1"/>
      <w:tblStyleColBandSize w:val="1"/>
      <w:tblCellMar>
        <w:top w:w="0" w:type="dxa"/>
        <w:left w:w="57" w:type="dxa"/>
        <w:bottom w:w="0" w:type="dxa"/>
        <w:right w:w="57" w:type="dxa"/>
      </w:tblCellMar>
    </w:tblPr>
  </w:style>
  <w:style w:type="table" w:customStyle="1" w:styleId="370">
    <w:name w:val="37"/>
    <w:basedOn w:val="TableNormal"/>
    <w:rsid w:val="00044353"/>
    <w:tblPr>
      <w:tblStyleRowBandSize w:val="1"/>
      <w:tblStyleColBandSize w:val="1"/>
      <w:tblCellMar>
        <w:top w:w="0" w:type="dxa"/>
        <w:left w:w="115" w:type="dxa"/>
        <w:bottom w:w="0" w:type="dxa"/>
        <w:right w:w="115" w:type="dxa"/>
      </w:tblCellMar>
    </w:tblPr>
  </w:style>
  <w:style w:type="table" w:customStyle="1" w:styleId="360">
    <w:name w:val="36"/>
    <w:basedOn w:val="TableNormal"/>
    <w:rsid w:val="00044353"/>
    <w:tblPr>
      <w:tblStyleRowBandSize w:val="1"/>
      <w:tblStyleColBandSize w:val="1"/>
      <w:tblCellMar>
        <w:top w:w="0" w:type="dxa"/>
        <w:left w:w="115" w:type="dxa"/>
        <w:bottom w:w="0" w:type="dxa"/>
        <w:right w:w="115" w:type="dxa"/>
      </w:tblCellMar>
    </w:tblPr>
  </w:style>
  <w:style w:type="table" w:customStyle="1" w:styleId="350">
    <w:name w:val="35"/>
    <w:basedOn w:val="TableNormal"/>
    <w:rsid w:val="00044353"/>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3f6">
    <w:name w:val="toc 3"/>
    <w:basedOn w:val="ab"/>
    <w:next w:val="ab"/>
    <w:autoRedefine/>
    <w:uiPriority w:val="39"/>
    <w:rsid w:val="00435F15"/>
    <w:pPr>
      <w:tabs>
        <w:tab w:val="left" w:pos="2694"/>
        <w:tab w:val="right" w:leader="dot" w:pos="10055"/>
      </w:tabs>
      <w:spacing w:after="0" w:line="360" w:lineRule="auto"/>
      <w:jc w:val="both"/>
    </w:pPr>
    <w:rPr>
      <w:rFonts w:ascii="Times New Roman" w:hAnsi="Times New Roman"/>
      <w:iCs/>
      <w:sz w:val="20"/>
      <w:szCs w:val="20"/>
    </w:rPr>
  </w:style>
  <w:style w:type="paragraph" w:styleId="2ff0">
    <w:name w:val="toc 2"/>
    <w:basedOn w:val="ab"/>
    <w:next w:val="ab"/>
    <w:link w:val="2ff1"/>
    <w:autoRedefine/>
    <w:uiPriority w:val="39"/>
    <w:unhideWhenUsed/>
    <w:qFormat/>
    <w:rsid w:val="00044353"/>
    <w:pPr>
      <w:spacing w:after="100"/>
      <w:ind w:left="220"/>
    </w:pPr>
  </w:style>
  <w:style w:type="paragraph" w:customStyle="1" w:styleId="1H11211111121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next w:val="ab"/>
    <w:link w:val="1H112111111211111ch"/>
    <w:rsid w:val="004E0408"/>
    <w:pPr>
      <w:keepNext/>
      <w:keepLines/>
      <w:spacing w:after="240" w:line="360" w:lineRule="auto"/>
      <w:jc w:val="both"/>
      <w:outlineLvl w:val="0"/>
    </w:pPr>
    <w:rPr>
      <w:b/>
    </w:rPr>
  </w:style>
  <w:style w:type="paragraph" w:customStyle="1" w:styleId="2H2Numberedtext32headlinehheadlineh22ResetnumberingH21H22H23H24H211H25H212H221H231H241H2111H26H213H222H232H242H2112H27H214H28H29H210H215H216H217H218H219H220H2110H223H2113H224H2250">
    <w:name w:val="Заголовок 2;H2;Numbered text 3;2 headline;h;headline;h2;Раздел;2;(подраздел);Reset numbering;H21;H22;H23;H24;H211;H25;H212;H221;H231;H241;H2111;H26;H213;H222;H232;H242;H2112;H27;H214;H28;H29;H210;H215;H216;H217;H218;H219;H220;H2110;H223;H2113;H224;H225"/>
    <w:next w:val="ab"/>
    <w:link w:val="2H2Numberedtext32headlinehheadlineh22ResetnumberingH21H22H23H24H211H25H212H221H231H241H2111"/>
    <w:rsid w:val="004E0408"/>
    <w:pPr>
      <w:keepNext/>
      <w:keepLines/>
      <w:spacing w:before="480" w:after="240" w:line="360" w:lineRule="auto"/>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3">
    <w:name w:val="Заголовок 3;H3;3;(пункт);H31;H32;H33;H34;H35;H311;H36;H37;H312;H38;H39;H313;H310;H314;H315;H316;H317;H321;H331;H341;H351;H3111;H361;H371;H3121;H381;H391;H3131;H3101;H3141;H3151;H3161;H318;H319;H322;H332;H342;H352;H3112;H362;H372;H3122;H382;H392;H3132;h3"/>
    <w:next w:val="ab"/>
    <w:rsid w:val="004E0408"/>
    <w:pPr>
      <w:keepNext/>
      <w:keepLines/>
      <w:spacing w:before="480" w:after="240" w:line="360" w:lineRule="auto"/>
      <w:jc w:val="both"/>
      <w:outlineLvl w:val="2"/>
    </w:pPr>
    <w:rPr>
      <w:b/>
      <w:bCs/>
    </w:rPr>
  </w:style>
  <w:style w:type="paragraph" w:customStyle="1" w:styleId="44Level2-aSub-ClauseSub-paragraphH44I4l4heading4I4141l41heading41ShiftCtrl4Titre41t4T44headingh4a4dashd4dash1d131h41a14dash2d232h42a24dash3d333h43a34dash4">
    <w:name w:val="Заголовок 4;Заголовок 4 (Приложение);Level 2 - a;(подпункт);Sub-Clause Sub-paragraph;H4;4;I4;l4;heading4;I41;41;l41;heading41;(Shift Ctrl 4);Titre 41;t4.T4;4heading;h4;a.;4 dash;d;4 dash1;d1;31;h41;a.1;4 dash2;d2;32;h42;a.2;4 dash3;d3;33;h43;a.3;4 dash4"/>
    <w:next w:val="ab"/>
    <w:rsid w:val="004E0408"/>
    <w:pPr>
      <w:keepNext/>
      <w:keepLines/>
      <w:spacing w:before="480" w:after="240" w:line="360" w:lineRule="auto"/>
      <w:jc w:val="both"/>
      <w:outlineLvl w:val="3"/>
    </w:pPr>
    <w:rPr>
      <w:b/>
      <w:szCs w:val="20"/>
    </w:rPr>
  </w:style>
  <w:style w:type="paragraph" w:customStyle="1" w:styleId="5BoldItalicsoglavlenieH5PIM55ITTt5PAPicoSectionGliederung5h5Level5TopicHeadingHeading511115Level411121130">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ab"/>
    <w:rsid w:val="004E0408"/>
    <w:pPr>
      <w:keepNext/>
      <w:spacing w:before="480" w:after="240" w:line="360" w:lineRule="auto"/>
      <w:jc w:val="both"/>
      <w:outlineLvl w:val="4"/>
    </w:pPr>
    <w:rPr>
      <w:b/>
      <w:bCs/>
      <w:iCs/>
    </w:rPr>
  </w:style>
  <w:style w:type="paragraph" w:customStyle="1" w:styleId="6PIM6H6111111111111-510">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ab"/>
    <w:rsid w:val="004E0408"/>
    <w:pPr>
      <w:keepNext/>
      <w:spacing w:before="480" w:after="240" w:line="360" w:lineRule="auto"/>
      <w:jc w:val="both"/>
      <w:outlineLvl w:val="5"/>
    </w:pPr>
    <w:rPr>
      <w:rFonts w:ascii="Arial" w:hAnsi="Arial"/>
      <w:i/>
      <w:sz w:val="22"/>
      <w:szCs w:val="20"/>
      <w:lang w:eastAsia="en-US"/>
    </w:rPr>
  </w:style>
  <w:style w:type="paragraph" w:customStyle="1" w:styleId="7PIM71111111111111OrgHeading511110">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rsid w:val="004E0408"/>
    <w:pPr>
      <w:keepNext/>
      <w:spacing w:before="120" w:after="0" w:line="240" w:lineRule="auto"/>
      <w:outlineLvl w:val="6"/>
    </w:pPr>
    <w:rPr>
      <w:rFonts w:ascii="Times New Roman" w:eastAsia="Times New Roman" w:hAnsi="Times New Roman" w:cs="Times New Roman"/>
      <w:i/>
      <w:sz w:val="24"/>
      <w:szCs w:val="20"/>
    </w:rPr>
  </w:style>
  <w:style w:type="paragraph" w:customStyle="1" w:styleId="8888LegalLevel111110">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4E0408"/>
    <w:pPr>
      <w:keepNext/>
      <w:spacing w:before="120" w:after="0" w:line="240" w:lineRule="auto"/>
      <w:outlineLvl w:val="7"/>
    </w:pPr>
    <w:rPr>
      <w:rFonts w:ascii="Times New Roman" w:eastAsia="Times New Roman" w:hAnsi="Times New Roman" w:cs="Times New Roman"/>
      <w:sz w:val="24"/>
      <w:szCs w:val="20"/>
    </w:rPr>
  </w:style>
  <w:style w:type="paragraph" w:customStyle="1" w:styleId="99LegalLevel1111aaaPIM9Titre1090H9H91h9ThirdSubheading--1111111341251360">
    <w:name w:val="Заголовок 9;Заголовок 9 Гост;Legal Level 1.1.1.1.;aaa;PIM 9;Titre 10;Заголовок 90;H9;H91;h9;Third Subheading;Ïåðå÷_&quot;-&quot;;?????_&quot;-&quot;;1) ?????? ? ???????;??????????;1.1.1.1 ????? ????????? ????? ??????;?????11;?????3;?????4;?????12;?????5;?????13;?????6"/>
    <w:basedOn w:val="ab"/>
    <w:next w:val="ab"/>
    <w:rsid w:val="004E0408"/>
    <w:pPr>
      <w:keepNext/>
      <w:spacing w:before="120" w:after="0" w:line="240" w:lineRule="auto"/>
      <w:outlineLvl w:val="8"/>
    </w:pPr>
    <w:rPr>
      <w:rFonts w:ascii="Times New Roman" w:eastAsia="Times New Roman" w:hAnsi="Times New Roman" w:cs="Times New Roman"/>
      <w:sz w:val="24"/>
      <w:szCs w:val="20"/>
    </w:rPr>
  </w:style>
  <w:style w:type="character" w:customStyle="1" w:styleId="2H2Numberedtext32headlinehheadlineh22ResetnumberingH21H22H23H24H211H25H212H221H231H241H2111">
    <w:name w:val="Заголовок 2 Знак;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link w:val="2H2Numberedtext32headlinehheadlineh22ResetnumberingH21H22H23H24H211H25H212H221H231H241H2111H26H213H222H232H242H2112H27H214H28H29H210H215H216H217H218H219H220H2110H223H2113H224H2250"/>
    <w:rsid w:val="004E0408"/>
    <w:rPr>
      <w:b/>
    </w:rPr>
  </w:style>
  <w:style w:type="numbering" w:customStyle="1" w:styleId="1ffd">
    <w:name w:val="Нет списка1"/>
    <w:next w:val="ae"/>
    <w:uiPriority w:val="99"/>
    <w:semiHidden/>
    <w:unhideWhenUsed/>
    <w:rsid w:val="00B718BF"/>
  </w:style>
  <w:style w:type="table" w:customStyle="1" w:styleId="141">
    <w:name w:val="Сетка таблицы14"/>
    <w:basedOn w:val="ad"/>
    <w:next w:val="afffffffffffb"/>
    <w:rsid w:val="00B718BF"/>
    <w:rPr>
      <w:rFonts w:ascii="Arial" w:hAnsi="Arial"/>
      <w:sz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styleId="111111">
    <w:name w:val="Outline List 2"/>
    <w:rsid w:val="00B718BF"/>
    <w:pPr>
      <w:numPr>
        <w:numId w:val="63"/>
      </w:numPr>
    </w:pPr>
  </w:style>
  <w:style w:type="table" w:customStyle="1" w:styleId="ScrollSectionColumn">
    <w:name w:val="Scroll Section Column"/>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table" w:customStyle="1" w:styleId="ScrollTip">
    <w:name w:val="Scroll Tip"/>
    <w:basedOn w:val="ad"/>
    <w:uiPriority w:val="99"/>
    <w:qFormat/>
    <w:rsid w:val="00B718BF"/>
    <w:pPr>
      <w:ind w:left="173" w:right="259"/>
    </w:pPr>
    <w:rPr>
      <w:rFonts w:ascii="Arial" w:hAnsi="Arial"/>
      <w:sz w:val="20"/>
      <w:lang w:val="en-US" w:eastAsia="en-US"/>
    </w:r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d"/>
    <w:uiPriority w:val="99"/>
    <w:qFormat/>
    <w:rsid w:val="00B718BF"/>
    <w:pPr>
      <w:ind w:left="173" w:right="259"/>
    </w:pPr>
    <w:rPr>
      <w:rFonts w:ascii="Arial" w:hAnsi="Arial"/>
      <w:sz w:val="20"/>
      <w:lang w:val="en-US" w:eastAsia="en-US"/>
    </w:r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d"/>
    <w:uiPriority w:val="99"/>
    <w:qFormat/>
    <w:rsid w:val="00B718BF"/>
    <w:pPr>
      <w:ind w:left="173" w:right="259"/>
    </w:pPr>
    <w:rPr>
      <w:rFonts w:ascii="Courier New" w:hAnsi="Courier New"/>
      <w:sz w:val="18"/>
      <w:lang w:val="en-US" w:eastAsia="en-US"/>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d"/>
    <w:uiPriority w:val="99"/>
    <w:qFormat/>
    <w:rsid w:val="00B718BF"/>
    <w:pPr>
      <w:ind w:left="173" w:right="259"/>
    </w:pPr>
    <w:rPr>
      <w:rFonts w:ascii="Arial" w:hAnsi="Arial"/>
      <w:sz w:val="20"/>
      <w:lang w:val="en-US" w:eastAsia="en-US"/>
    </w:r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1">
    <w:name w:val="Scroll Table Normal1"/>
    <w:basedOn w:val="ad"/>
    <w:uiPriority w:val="99"/>
    <w:qFormat/>
    <w:rsid w:val="00B718BF"/>
    <w:pPr>
      <w:spacing w:after="120"/>
    </w:pPr>
    <w:rPr>
      <w:rFonts w:ascii="Arial" w:hAnsi="Arial"/>
      <w:sz w:val="20"/>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d"/>
    <w:uiPriority w:val="99"/>
    <w:qFormat/>
    <w:rsid w:val="00B718BF"/>
    <w:pPr>
      <w:ind w:left="173" w:right="259"/>
    </w:pPr>
    <w:rPr>
      <w:rFonts w:ascii="Arial" w:hAnsi="Arial"/>
      <w:sz w:val="20"/>
      <w:lang w:val="en-US" w:eastAsia="en-US"/>
    </w:r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d"/>
    <w:uiPriority w:val="99"/>
    <w:qFormat/>
    <w:rsid w:val="00B718BF"/>
    <w:pPr>
      <w:ind w:left="173" w:right="259"/>
    </w:pPr>
    <w:rPr>
      <w:rFonts w:ascii="Arial" w:hAnsi="Arial"/>
      <w:sz w:val="20"/>
      <w:lang w:val="en-US" w:eastAsia="en-US"/>
    </w:r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d"/>
    <w:uiPriority w:val="99"/>
    <w:qFormat/>
    <w:rsid w:val="00B718BF"/>
    <w:pPr>
      <w:ind w:left="173" w:right="259"/>
    </w:pPr>
    <w:rPr>
      <w:rFonts w:ascii="Arial" w:hAnsi="Arial"/>
      <w:i/>
      <w:sz w:val="20"/>
      <w:lang w:val="en-US" w:eastAsia="en-US"/>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customStyle="1" w:styleId="SublineHeader">
    <w:name w:val="Subline Header"/>
    <w:basedOn w:val="af"/>
    <w:qFormat/>
    <w:rsid w:val="00B718BF"/>
    <w:pPr>
      <w:spacing w:before="120" w:after="120" w:line="240" w:lineRule="auto"/>
      <w:jc w:val="center"/>
      <w:outlineLvl w:val="0"/>
    </w:pPr>
    <w:rPr>
      <w:rFonts w:ascii="Arial" w:eastAsia="Times New Roman" w:hAnsi="Arial" w:cs="Arial"/>
      <w:color w:val="A6A6A6" w:themeColor="background1" w:themeShade="A6"/>
      <w:kern w:val="28"/>
      <w:sz w:val="28"/>
      <w:szCs w:val="32"/>
      <w:shd w:val="clear" w:color="auto" w:fill="FFFFFF"/>
      <w:lang w:val="en-US"/>
    </w:rPr>
  </w:style>
  <w:style w:type="paragraph" w:customStyle="1" w:styleId="SublineHeaderLevel2">
    <w:name w:val="SublineHeader Level2"/>
    <w:basedOn w:val="SublineHeader"/>
    <w:qFormat/>
    <w:rsid w:val="00B718BF"/>
    <w:rPr>
      <w:sz w:val="24"/>
      <w:szCs w:val="24"/>
    </w:rPr>
  </w:style>
  <w:style w:type="character" w:styleId="affffffffffff2">
    <w:name w:val="Intense Emphasis"/>
    <w:basedOn w:val="ac"/>
    <w:rsid w:val="00B718BF"/>
    <w:rPr>
      <w:i/>
      <w:iCs/>
      <w:color w:val="7F7F7F" w:themeColor="text1" w:themeTint="80"/>
    </w:rPr>
  </w:style>
  <w:style w:type="character" w:styleId="affffffffffff3">
    <w:name w:val="Intense Reference"/>
    <w:basedOn w:val="ac"/>
    <w:rsid w:val="00B718BF"/>
    <w:rPr>
      <w:b/>
      <w:bCs/>
      <w:smallCaps/>
      <w:color w:val="7F7F7F" w:themeColor="text1" w:themeTint="80"/>
      <w:spacing w:val="5"/>
    </w:rPr>
  </w:style>
  <w:style w:type="table" w:customStyle="1" w:styleId="142">
    <w:name w:val="Таблица простая 14"/>
    <w:basedOn w:val="ad"/>
    <w:next w:val="113"/>
    <w:rsid w:val="00B718BF"/>
    <w:rPr>
      <w:rFonts w:ascii="Arial" w:hAnsi="Arial"/>
      <w:sz w:val="20"/>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41">
    <w:name w:val="Таблица простая 24"/>
    <w:basedOn w:val="ad"/>
    <w:next w:val="214"/>
    <w:rsid w:val="00B718BF"/>
    <w:rPr>
      <w:rFonts w:ascii="Arial" w:hAnsi="Arial"/>
      <w:sz w:val="20"/>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character" w:customStyle="1" w:styleId="Normal">
    <w:name w:val="Normal Знак"/>
    <w:rsid w:val="001C7BBB"/>
    <w:rPr>
      <w:sz w:val="18"/>
    </w:rPr>
  </w:style>
  <w:style w:type="character" w:customStyle="1" w:styleId="1H112111111211111ch">
    <w:name w:val="Заголовок 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ch Зна"/>
    <w:link w:val="1H11211111121111111111"/>
    <w:rsid w:val="008517F4"/>
    <w:rPr>
      <w:b/>
    </w:rPr>
  </w:style>
  <w:style w:type="paragraph" w:customStyle="1" w:styleId="phadditiontitle2">
    <w:name w:val="ph_addition_title_2"/>
    <w:next w:val="1H11211111121111111111"/>
    <w:link w:val="phadditiontitle20"/>
    <w:semiHidden/>
    <w:rsid w:val="008517F4"/>
    <w:pPr>
      <w:keepNext/>
      <w:keepLines/>
      <w:numPr>
        <w:ilvl w:val="1"/>
        <w:numId w:val="67"/>
      </w:numPr>
      <w:pBdr>
        <w:top w:val="none" w:sz="4" w:space="0" w:color="000000"/>
        <w:left w:val="none" w:sz="4" w:space="0" w:color="000000"/>
        <w:bottom w:val="none" w:sz="4" w:space="0" w:color="000000"/>
        <w:right w:val="none" w:sz="4" w:space="0" w:color="000000"/>
        <w:between w:val="none" w:sz="4" w:space="0" w:color="000000"/>
      </w:pBdr>
      <w:spacing w:before="360" w:after="360" w:line="360" w:lineRule="auto"/>
      <w:jc w:val="both"/>
      <w:outlineLvl w:val="1"/>
    </w:pPr>
    <w:rPr>
      <w:b/>
    </w:rPr>
  </w:style>
  <w:style w:type="character" w:customStyle="1" w:styleId="phadditiontitle20">
    <w:name w:val="ph_addition_title_2 Знак"/>
    <w:basedOn w:val="ac"/>
    <w:link w:val="phadditiontitle2"/>
    <w:semiHidden/>
    <w:rsid w:val="008517F4"/>
    <w:rPr>
      <w:b/>
    </w:rPr>
  </w:style>
  <w:style w:type="paragraph" w:customStyle="1" w:styleId="phadditiontitle1">
    <w:name w:val="ph_addition_title_1"/>
    <w:next w:val="1H11211111121111111111"/>
    <w:semiHidden/>
    <w:rsid w:val="008517F4"/>
    <w:pPr>
      <w:keepNext/>
      <w:keepLines/>
      <w:pageBreakBefore/>
      <w:numPr>
        <w:numId w:val="67"/>
      </w:numPr>
      <w:pBdr>
        <w:top w:val="none" w:sz="4" w:space="0" w:color="000000"/>
        <w:left w:val="none" w:sz="4" w:space="0" w:color="000000"/>
        <w:bottom w:val="none" w:sz="4" w:space="0" w:color="000000"/>
        <w:right w:val="none" w:sz="4" w:space="0" w:color="000000"/>
        <w:between w:val="none" w:sz="4" w:space="0" w:color="000000"/>
      </w:pBdr>
      <w:spacing w:before="360" w:line="360" w:lineRule="auto"/>
      <w:jc w:val="center"/>
      <w:outlineLvl w:val="0"/>
    </w:pPr>
    <w:rPr>
      <w:b/>
      <w:sz w:val="28"/>
      <w:szCs w:val="28"/>
    </w:rPr>
  </w:style>
  <w:style w:type="paragraph" w:customStyle="1" w:styleId="phadditiontitle3">
    <w:name w:val="ph_addition_title_3"/>
    <w:next w:val="1H11211111121111111111"/>
    <w:semiHidden/>
    <w:rsid w:val="008517F4"/>
    <w:pPr>
      <w:keepNext/>
      <w:keepLines/>
      <w:pBdr>
        <w:top w:val="none" w:sz="4" w:space="0" w:color="000000"/>
        <w:left w:val="none" w:sz="4" w:space="0" w:color="000000"/>
        <w:bottom w:val="none" w:sz="4" w:space="0" w:color="000000"/>
        <w:right w:val="none" w:sz="4" w:space="0" w:color="000000"/>
        <w:between w:val="none" w:sz="4" w:space="0" w:color="000000"/>
      </w:pBdr>
      <w:tabs>
        <w:tab w:val="num" w:pos="720"/>
        <w:tab w:val="num" w:pos="1701"/>
      </w:tabs>
      <w:spacing w:before="240" w:after="240" w:line="360" w:lineRule="auto"/>
      <w:ind w:left="851"/>
      <w:jc w:val="both"/>
      <w:outlineLvl w:val="2"/>
    </w:pPr>
    <w:rPr>
      <w:b/>
    </w:rPr>
  </w:style>
  <w:style w:type="table" w:customStyle="1" w:styleId="151">
    <w:name w:val="Таблица простая 1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51">
    <w:name w:val="Таблица простая 2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4ffffff9">
    <w:name w:val="Таблица простая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41">
    <w:name w:val="Таблица простая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41">
    <w:name w:val="Таблица простая 5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40">
    <w:name w:val="Таблица-сетк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4">
    <w:name w:val="Таблица-сетк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4">
    <w:name w:val="Таблица-сетк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4">
    <w:name w:val="Таблица-сетка 44"/>
    <w:basedOn w:val="ad"/>
    <w:uiPriority w:val="5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4">
    <w:name w:val="Таблица-сетк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4">
    <w:name w:val="Таблица-сетк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4">
    <w:name w:val="Таблица-сетк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41">
    <w:name w:val="Список-таблиц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40">
    <w:name w:val="Список-таблиц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40">
    <w:name w:val="Список-таблиц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40">
    <w:name w:val="Список-таблица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40">
    <w:name w:val="Список-таблиц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40">
    <w:name w:val="Список-таблиц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40">
    <w:name w:val="Список-таблиц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2ff1">
    <w:name w:val="Оглавление 2 Знак"/>
    <w:link w:val="2ff0"/>
    <w:uiPriority w:val="39"/>
    <w:locked/>
    <w:rsid w:val="008517F4"/>
    <w:rPr>
      <w:rFonts w:asciiTheme="minorHAnsi" w:eastAsiaTheme="minorHAnsi" w:hAnsiTheme="minorHAnsi" w:cstheme="minorBidi"/>
      <w:sz w:val="22"/>
      <w:szCs w:val="22"/>
      <w:lang w:eastAsia="en-US"/>
    </w:rPr>
  </w:style>
  <w:style w:type="paragraph" w:customStyle="1" w:styleId="342b">
    <w:name w:val="34_Залоговок_2_табл"/>
    <w:semiHidden/>
    <w:qFormat/>
    <w:rsid w:val="008517F4"/>
    <w:pPr>
      <w:spacing w:after="160" w:line="259" w:lineRule="auto"/>
      <w:outlineLvl w:val="1"/>
    </w:pPr>
    <w:rPr>
      <w:b/>
      <w:color w:val="000000" w:themeColor="text1"/>
      <w:szCs w:val="20"/>
      <w:lang w:eastAsia="x-none"/>
    </w:rPr>
  </w:style>
  <w:style w:type="paragraph" w:customStyle="1" w:styleId="349">
    <w:name w:val="34_Приложение_Таблица_Нумерация"/>
    <w:qFormat/>
    <w:rsid w:val="008517F4"/>
    <w:pPr>
      <w:numPr>
        <w:numId w:val="68"/>
      </w:numPr>
      <w:ind w:left="28" w:firstLine="0"/>
    </w:pPr>
    <w:rPr>
      <w:color w:val="000000" w:themeColor="text1"/>
      <w:lang w:eastAsia="x-none"/>
    </w:rPr>
  </w:style>
  <w:style w:type="paragraph" w:customStyle="1" w:styleId="conf-macro">
    <w:name w:val="conf-macro"/>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age-title">
    <w:name w:val="page-title"/>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ff2">
    <w:name w:val="Нет списка2"/>
    <w:next w:val="ae"/>
    <w:uiPriority w:val="99"/>
    <w:semiHidden/>
    <w:unhideWhenUsed/>
    <w:rsid w:val="008517F4"/>
  </w:style>
  <w:style w:type="numbering" w:customStyle="1" w:styleId="3f7">
    <w:name w:val="Нет списка3"/>
    <w:next w:val="ae"/>
    <w:uiPriority w:val="99"/>
    <w:semiHidden/>
    <w:unhideWhenUsed/>
    <w:rsid w:val="008517F4"/>
  </w:style>
  <w:style w:type="numbering" w:customStyle="1" w:styleId="4b">
    <w:name w:val="Нет списка4"/>
    <w:next w:val="ae"/>
    <w:uiPriority w:val="99"/>
    <w:semiHidden/>
    <w:unhideWhenUsed/>
    <w:rsid w:val="008517F4"/>
  </w:style>
  <w:style w:type="numbering" w:customStyle="1" w:styleId="5a">
    <w:name w:val="Нет списка5"/>
    <w:next w:val="ae"/>
    <w:uiPriority w:val="99"/>
    <w:semiHidden/>
    <w:unhideWhenUsed/>
    <w:rsid w:val="008517F4"/>
  </w:style>
  <w:style w:type="numbering" w:customStyle="1" w:styleId="6a">
    <w:name w:val="Нет списка6"/>
    <w:next w:val="ae"/>
    <w:uiPriority w:val="99"/>
    <w:semiHidden/>
    <w:unhideWhenUsed/>
    <w:rsid w:val="008517F4"/>
  </w:style>
  <w:style w:type="numbering" w:customStyle="1" w:styleId="7a">
    <w:name w:val="Нет списка7"/>
    <w:next w:val="ae"/>
    <w:uiPriority w:val="99"/>
    <w:semiHidden/>
    <w:unhideWhenUsed/>
    <w:rsid w:val="008517F4"/>
  </w:style>
  <w:style w:type="numbering" w:customStyle="1" w:styleId="8a">
    <w:name w:val="Нет списка8"/>
    <w:next w:val="ae"/>
    <w:uiPriority w:val="99"/>
    <w:semiHidden/>
    <w:unhideWhenUsed/>
    <w:rsid w:val="008517F4"/>
  </w:style>
  <w:style w:type="numbering" w:customStyle="1" w:styleId="9a">
    <w:name w:val="Нет списка9"/>
    <w:next w:val="ae"/>
    <w:uiPriority w:val="99"/>
    <w:semiHidden/>
    <w:unhideWhenUsed/>
    <w:rsid w:val="008517F4"/>
  </w:style>
  <w:style w:type="numbering" w:customStyle="1" w:styleId="103">
    <w:name w:val="Нет списка10"/>
    <w:next w:val="ae"/>
    <w:uiPriority w:val="99"/>
    <w:semiHidden/>
    <w:unhideWhenUsed/>
    <w:rsid w:val="008517F4"/>
  </w:style>
  <w:style w:type="paragraph" w:customStyle="1" w:styleId="editable-field">
    <w:name w:val="editable-field"/>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7">
    <w:name w:val="Нет списка11"/>
    <w:next w:val="ae"/>
    <w:uiPriority w:val="99"/>
    <w:semiHidden/>
    <w:unhideWhenUsed/>
    <w:rsid w:val="008517F4"/>
  </w:style>
  <w:style w:type="numbering" w:customStyle="1" w:styleId="123">
    <w:name w:val="Нет списка12"/>
    <w:next w:val="ae"/>
    <w:uiPriority w:val="99"/>
    <w:semiHidden/>
    <w:unhideWhenUsed/>
    <w:rsid w:val="008517F4"/>
  </w:style>
  <w:style w:type="numbering" w:customStyle="1" w:styleId="133">
    <w:name w:val="Нет списка13"/>
    <w:next w:val="ae"/>
    <w:uiPriority w:val="99"/>
    <w:semiHidden/>
    <w:unhideWhenUsed/>
    <w:rsid w:val="008517F4"/>
  </w:style>
  <w:style w:type="character" w:customStyle="1" w:styleId="affffffffffff4">
    <w:name w:val="Заголовок_Приложения Знак"/>
    <w:link w:val="affffffffffff5"/>
    <w:locked/>
    <w:rsid w:val="0008395A"/>
    <w:rPr>
      <w:rFonts w:ascii="Cambria" w:hAnsi="Cambria"/>
    </w:rPr>
  </w:style>
  <w:style w:type="paragraph" w:customStyle="1" w:styleId="affffffffffff5">
    <w:name w:val="Заголовок_Приложения"/>
    <w:basedOn w:val="ab"/>
    <w:link w:val="affffffffffff4"/>
    <w:qFormat/>
    <w:rsid w:val="0008395A"/>
    <w:pPr>
      <w:spacing w:after="0" w:line="240" w:lineRule="auto"/>
      <w:jc w:val="right"/>
    </w:pPr>
    <w:rPr>
      <w:rFonts w:ascii="Cambria" w:eastAsia="Times New Roman" w:hAnsi="Cambria" w:cs="Times New Roman"/>
      <w:sz w:val="24"/>
      <w:szCs w:val="24"/>
      <w:lang w:eastAsia="ru-RU"/>
    </w:rPr>
  </w:style>
  <w:style w:type="character" w:customStyle="1" w:styleId="affffffffffff6">
    <w:name w:val="Заголовок документа Знак"/>
    <w:link w:val="affffffffffff7"/>
    <w:locked/>
    <w:rsid w:val="0008395A"/>
    <w:rPr>
      <w:rFonts w:ascii="Cambria" w:hAnsi="Cambria"/>
      <w:smallCaps/>
      <w:sz w:val="28"/>
      <w:szCs w:val="28"/>
    </w:rPr>
  </w:style>
  <w:style w:type="paragraph" w:customStyle="1" w:styleId="affffffffffff7">
    <w:name w:val="Заголовок документа"/>
    <w:basedOn w:val="22"/>
    <w:link w:val="affffffffffff6"/>
    <w:qFormat/>
    <w:rsid w:val="0008395A"/>
    <w:pPr>
      <w:keepNext w:val="0"/>
      <w:keepLines w:val="0"/>
      <w:numPr>
        <w:ilvl w:val="0"/>
        <w:numId w:val="0"/>
      </w:numPr>
      <w:spacing w:after="240" w:line="268" w:lineRule="auto"/>
      <w:jc w:val="center"/>
    </w:pPr>
    <w:rPr>
      <w:rFonts w:ascii="Cambria" w:eastAsia="Times New Roman" w:hAnsi="Cambria"/>
      <w:b w:val="0"/>
      <w:bCs w:val="0"/>
      <w:smallCaps/>
      <w:color w:val="auto"/>
      <w:sz w:val="28"/>
      <w:szCs w:val="28"/>
      <w:lang w:val="ru-RU"/>
    </w:rPr>
  </w:style>
  <w:style w:type="character" w:customStyle="1" w:styleId="affffffffffff8">
    <w:name w:val="Подпункт договора Знак"/>
    <w:link w:val="a6"/>
    <w:locked/>
    <w:rsid w:val="0008395A"/>
    <w:rPr>
      <w:rFonts w:ascii="Cambria" w:hAnsi="Cambria"/>
    </w:rPr>
  </w:style>
  <w:style w:type="paragraph" w:customStyle="1" w:styleId="a6">
    <w:name w:val="Подпункт договора"/>
    <w:basedOn w:val="ab"/>
    <w:link w:val="affffffffffff8"/>
    <w:qFormat/>
    <w:rsid w:val="0008395A"/>
    <w:pPr>
      <w:numPr>
        <w:ilvl w:val="1"/>
        <w:numId w:val="69"/>
      </w:numPr>
      <w:spacing w:after="200" w:line="276" w:lineRule="auto"/>
      <w:jc w:val="both"/>
    </w:pPr>
    <w:rPr>
      <w:rFonts w:ascii="Cambria" w:eastAsia="Times New Roman" w:hAnsi="Cambr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qFormat="1"/>
    <w:lsdException w:name="caption" w:uiPriority="35" w:qFormat="1"/>
    <w:lsdException w:name="footnote reference" w:qFormat="1"/>
    <w:lsdException w:name="annotation reference" w:qFormat="1"/>
    <w:lsdException w:name="page number" w:uiPriority="0" w:qFormat="1"/>
    <w:lsdException w:name="endnote reference" w:qFormat="1"/>
    <w:lsdException w:name="endnote text"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Normal (Web)" w:qFormat="1"/>
    <w:lsdException w:name="annotation subject" w:qFormat="1"/>
    <w:lsdException w:name="Outline List 2"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FB5F0F"/>
    <w:pPr>
      <w:spacing w:after="160" w:line="259" w:lineRule="auto"/>
    </w:pPr>
    <w:rPr>
      <w:rFonts w:asciiTheme="minorHAnsi" w:eastAsiaTheme="minorHAnsi" w:hAnsiTheme="minorHAnsi" w:cstheme="minorBidi"/>
      <w:sz w:val="22"/>
      <w:szCs w:val="22"/>
      <w:lang w:eastAsia="en-US"/>
    </w:rPr>
  </w:style>
  <w:style w:type="paragraph" w:styleId="12">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basedOn w:val="ab"/>
    <w:next w:val="34d"/>
    <w:link w:val="14"/>
    <w:qFormat/>
    <w:rsid w:val="00FB5F0F"/>
    <w:pPr>
      <w:keepNext/>
      <w:keepLines/>
      <w:pageBreakBefore/>
      <w:numPr>
        <w:numId w:val="34"/>
      </w:numPr>
      <w:spacing w:before="360" w:after="360" w:line="360" w:lineRule="auto"/>
      <w:ind w:right="-1"/>
      <w:jc w:val="both"/>
      <w:outlineLvl w:val="0"/>
    </w:pPr>
    <w:rPr>
      <w:rFonts w:ascii="Times New Roman" w:eastAsia="Times New Roman" w:hAnsi="Times New Roman" w:cs="Times New Roman"/>
      <w:b/>
      <w:sz w:val="34"/>
      <w:szCs w:val="34"/>
      <w:lang w:eastAsia="ru-RU"/>
    </w:rPr>
  </w:style>
  <w:style w:type="paragraph" w:styleId="22">
    <w:name w:val="heading 2"/>
    <w:aliases w:val="H2,Numbered text 3,2 headline,h,headline,h2,Раздел,2,(подраздел),Reset numbering,H21,H22,H23,H24,H211,H25,H212,H221,H231,H241,H2111,H26,H213,H222,H232,H242,H2112,H27,H214,H28,H29,H210,H215,H216,H217,H218,H219,H220,H2110,H223,H2113,H224,H225"/>
    <w:basedOn w:val="ab"/>
    <w:next w:val="34d"/>
    <w:link w:val="25"/>
    <w:unhideWhenUsed/>
    <w:qFormat/>
    <w:rsid w:val="00FB5F0F"/>
    <w:pPr>
      <w:keepNext/>
      <w:keepLines/>
      <w:numPr>
        <w:ilvl w:val="1"/>
        <w:numId w:val="34"/>
      </w:numPr>
      <w:spacing w:before="360" w:after="360" w:line="360" w:lineRule="auto"/>
      <w:outlineLvl w:val="1"/>
    </w:pPr>
    <w:rPr>
      <w:rFonts w:ascii="Times New Roman" w:eastAsiaTheme="majorEastAsia" w:hAnsi="Times New Roman" w:cs="Times New Roman"/>
      <w:b/>
      <w:bCs/>
      <w:color w:val="000000" w:themeColor="text1"/>
      <w:sz w:val="32"/>
      <w:szCs w:val="32"/>
      <w:lang w:val="en-US" w:eastAsia="ru-RU"/>
    </w:rPr>
  </w:style>
  <w:style w:type="paragraph" w:styleId="31">
    <w:name w:val="heading 3"/>
    <w:aliases w:val="H3,3,(пункт),H31,H32,H33,H34,H35,H311,H36,H37,H312,H38,H39,H313,H310,H314,H315,H316,H317,H321,H331,H341,H351,H3111,H361,H371,H3121,H381,H391,H3131,H3101,H3141,H3151,H3161,H318,H319,H322,H332,H342,H352,H3112,H362,H372,H3122,H382,H392,H3132,h3"/>
    <w:basedOn w:val="ab"/>
    <w:next w:val="34d"/>
    <w:link w:val="32"/>
    <w:unhideWhenUsed/>
    <w:qFormat/>
    <w:rsid w:val="00FB5F0F"/>
    <w:pPr>
      <w:keepNext/>
      <w:keepLines/>
      <w:numPr>
        <w:ilvl w:val="2"/>
        <w:numId w:val="34"/>
      </w:numPr>
      <w:spacing w:before="360" w:after="360" w:line="360" w:lineRule="auto"/>
      <w:outlineLvl w:val="2"/>
    </w:pPr>
    <w:rPr>
      <w:rFonts w:ascii="Times New Roman" w:eastAsiaTheme="majorEastAsia" w:hAnsi="Times New Roman" w:cs="Times New Roman"/>
      <w:b/>
      <w:color w:val="000000" w:themeColor="text1"/>
      <w:sz w:val="30"/>
      <w:szCs w:val="30"/>
      <w:lang w:val="en-US" w:eastAsia="ru-RU"/>
    </w:rPr>
  </w:style>
  <w:style w:type="paragraph" w:styleId="40">
    <w:name w:val="heading 4"/>
    <w:aliases w:val="Заголовок 4 (Приложение),Level 2 - a,(подпункт),Sub-Clause Sub-paragraph,H4,4,I4,l4,heading4,I41,41,l41,heading41,(Shift Ctrl 4),Titre 41,t4.T4,4heading,h4,a.,4 dash,d,4 dash1,d1,31,h41,a.1,4 dash2,d2,32,h42,a.2,4 dash3,d3,33,h43,a.3,4 dash4"/>
    <w:basedOn w:val="34d"/>
    <w:next w:val="ab"/>
    <w:link w:val="42"/>
    <w:uiPriority w:val="9"/>
    <w:unhideWhenUsed/>
    <w:qFormat/>
    <w:rsid w:val="00FB5F0F"/>
    <w:pPr>
      <w:keepNext/>
      <w:keepLines/>
      <w:numPr>
        <w:ilvl w:val="3"/>
        <w:numId w:val="34"/>
      </w:numPr>
      <w:spacing w:before="360" w:after="360"/>
      <w:outlineLvl w:val="3"/>
    </w:pPr>
    <w:rPr>
      <w:rFonts w:eastAsiaTheme="majorEastAsia"/>
      <w:b/>
      <w:bCs/>
      <w:color w:val="000000" w:themeColor="text1"/>
      <w:sz w:val="28"/>
      <w:szCs w:val="28"/>
      <w:lang w:val="en-US"/>
    </w:rPr>
  </w:style>
  <w:style w:type="paragraph" w:styleId="5">
    <w:name w:val="heading 5"/>
    <w:aliases w:val="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basedOn w:val="ab"/>
    <w:next w:val="ab"/>
    <w:link w:val="50"/>
    <w:uiPriority w:val="9"/>
    <w:unhideWhenUsed/>
    <w:qFormat/>
    <w:rsid w:val="00FB5F0F"/>
    <w:pPr>
      <w:keepNext/>
      <w:keepLines/>
      <w:spacing w:before="40" w:after="0"/>
      <w:outlineLvl w:val="4"/>
    </w:pPr>
    <w:rPr>
      <w:rFonts w:asciiTheme="majorHAnsi" w:eastAsiaTheme="majorEastAsia" w:hAnsiTheme="majorHAnsi" w:cstheme="majorBidi"/>
      <w:color w:val="365F91" w:themeColor="accent1" w:themeShade="BF"/>
    </w:rPr>
  </w:style>
  <w:style w:type="paragraph" w:styleId="60">
    <w:name w:val="heading 6"/>
    <w:aliases w:val="PIM 6,H6,Текст подпункта,1.1.1 Название или текст пункта в подразделе,1.1.1 Название пункта в подразделе,1.1.1 ???????? ??? ????? ?????? ? ??????????,1.1.1 ???????? ?????? ? ??????????,Переч.-,П. 5 цифр,перечисление с буквами,1),дефис,äåôèñ"/>
    <w:basedOn w:val="ab"/>
    <w:next w:val="ab"/>
    <w:link w:val="61"/>
    <w:uiPriority w:val="9"/>
    <w:unhideWhenUsed/>
    <w:qFormat/>
    <w:rsid w:val="00FB5F0F"/>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link w:val="70"/>
    <w:uiPriority w:val="9"/>
    <w:unhideWhenUsed/>
    <w:qFormat/>
    <w:rsid w:val="00FB5F0F"/>
    <w:pPr>
      <w:keepNext/>
      <w:keepLines/>
      <w:numPr>
        <w:ilvl w:val="6"/>
        <w:numId w:val="34"/>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link w:val="81"/>
    <w:uiPriority w:val="9"/>
    <w:unhideWhenUsed/>
    <w:qFormat/>
    <w:rsid w:val="00FB5F0F"/>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Заголовок 9 Гост,Legal Level 1.1.1.1.,aaa,PIM 9,Titre 10,Заголовок 90,H9,H91,h9,Third Subheading,Ïåðå÷_&quot;-&quot;,?????_&quot;-&quot;,1) ?????? ? ???????,??????????,1.1.1.1 ????? ????????? ????? ??????,?????11,?????3,?????4,?????12,?????5,?????13,?????6"/>
    <w:basedOn w:val="ab"/>
    <w:next w:val="ab"/>
    <w:link w:val="90"/>
    <w:uiPriority w:val="9"/>
    <w:unhideWhenUsed/>
    <w:qFormat/>
    <w:rsid w:val="00FB5F0F"/>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af">
    <w:name w:val="Title"/>
    <w:basedOn w:val="ab"/>
    <w:next w:val="ab"/>
    <w:link w:val="af0"/>
    <w:uiPriority w:val="10"/>
    <w:qFormat/>
    <w:pPr>
      <w:spacing w:before="300" w:after="200"/>
    </w:pPr>
    <w:rPr>
      <w:sz w:val="48"/>
      <w:szCs w:val="48"/>
    </w:rPr>
  </w:style>
  <w:style w:type="paragraph" w:styleId="af1">
    <w:name w:val="Subtitle"/>
    <w:basedOn w:val="ab"/>
    <w:next w:val="ab"/>
    <w:link w:val="af2"/>
    <w:uiPriority w:val="11"/>
    <w:qFormat/>
    <w:pPr>
      <w:keepNext/>
      <w:keepLines/>
      <w:pBdr>
        <w:top w:val="single" w:sz="6" w:space="16" w:color="000000"/>
      </w:pBdr>
      <w:spacing w:before="60" w:after="120"/>
    </w:pPr>
    <w:rPr>
      <w:rFonts w:ascii="Arial" w:eastAsia="Arial" w:hAnsi="Arial" w:cs="Arial"/>
      <w:b/>
      <w:smallCaps/>
      <w:sz w:val="32"/>
      <w:szCs w:val="32"/>
    </w:r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0" w:type="dxa"/>
        <w:left w:w="57" w:type="dxa"/>
        <w:bottom w:w="0" w:type="dxa"/>
        <w:right w:w="57"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0" w:type="dxa"/>
        <w:bottom w:w="0" w:type="dxa"/>
        <w:right w:w="0" w:type="dxa"/>
      </w:tblCellMar>
    </w:tblPr>
  </w:style>
  <w:style w:type="table" w:customStyle="1" w:styleId="affffd">
    <w:basedOn w:val="TableNormal"/>
    <w:tblPr>
      <w:tblStyleRowBandSize w:val="1"/>
      <w:tblStyleColBandSize w:val="1"/>
      <w:tblCellMar>
        <w:top w:w="0" w:type="dxa"/>
        <w:left w:w="0" w:type="dxa"/>
        <w:bottom w:w="0" w:type="dxa"/>
        <w:right w:w="0" w:type="dxa"/>
      </w:tblCellMar>
    </w:tblPr>
  </w:style>
  <w:style w:type="table" w:customStyle="1" w:styleId="affffe">
    <w:basedOn w:val="TableNormal"/>
    <w:tblPr>
      <w:tblStyleRowBandSize w:val="1"/>
      <w:tblStyleColBandSize w:val="1"/>
      <w:tblCellMar>
        <w:top w:w="0" w:type="dxa"/>
        <w:left w:w="0" w:type="dxa"/>
        <w:bottom w:w="0" w:type="dxa"/>
        <w:right w:w="0" w:type="dxa"/>
      </w:tblCellMar>
    </w:tblPr>
  </w:style>
  <w:style w:type="table" w:customStyle="1" w:styleId="afffff">
    <w:basedOn w:val="TableNormal"/>
    <w:tblPr>
      <w:tblStyleRowBandSize w:val="1"/>
      <w:tblStyleColBandSize w:val="1"/>
      <w:tblCellMar>
        <w:top w:w="0" w:type="dxa"/>
        <w:left w:w="57" w:type="dxa"/>
        <w:bottom w:w="0" w:type="dxa"/>
        <w:right w:w="57"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afffff3">
    <w:name w:val="annotation text"/>
    <w:aliases w:val="Примечания: текст"/>
    <w:basedOn w:val="ab"/>
    <w:link w:val="afffff4"/>
    <w:uiPriority w:val="99"/>
    <w:unhideWhenUsed/>
    <w:rPr>
      <w:sz w:val="20"/>
      <w:szCs w:val="20"/>
    </w:rPr>
  </w:style>
  <w:style w:type="character" w:customStyle="1" w:styleId="afffff4">
    <w:name w:val="Текст примечания Знак"/>
    <w:aliases w:val="Примечания: текст Знак"/>
    <w:basedOn w:val="ac"/>
    <w:link w:val="afffff3"/>
    <w:uiPriority w:val="99"/>
    <w:qFormat/>
    <w:rPr>
      <w:sz w:val="20"/>
      <w:szCs w:val="20"/>
    </w:rPr>
  </w:style>
  <w:style w:type="character" w:styleId="afffff5">
    <w:name w:val="annotation reference"/>
    <w:basedOn w:val="ac"/>
    <w:uiPriority w:val="99"/>
    <w:unhideWhenUsed/>
    <w:qFormat/>
    <w:rPr>
      <w:sz w:val="16"/>
      <w:szCs w:val="16"/>
    </w:rPr>
  </w:style>
  <w:style w:type="paragraph" w:styleId="afffff6">
    <w:name w:val="Revision"/>
    <w:hidden/>
    <w:uiPriority w:val="99"/>
    <w:qFormat/>
    <w:rsid w:val="00970D26"/>
  </w:style>
  <w:style w:type="paragraph" w:styleId="afffff7">
    <w:name w:val="annotation subject"/>
    <w:basedOn w:val="afffff3"/>
    <w:next w:val="afffff3"/>
    <w:link w:val="afffff8"/>
    <w:uiPriority w:val="99"/>
    <w:unhideWhenUsed/>
    <w:qFormat/>
    <w:rsid w:val="00D8199F"/>
    <w:rPr>
      <w:b/>
      <w:bCs/>
    </w:rPr>
  </w:style>
  <w:style w:type="character" w:customStyle="1" w:styleId="afffff8">
    <w:name w:val="Тема примечания Знак"/>
    <w:basedOn w:val="afffff4"/>
    <w:link w:val="afffff7"/>
    <w:uiPriority w:val="99"/>
    <w:qFormat/>
    <w:rsid w:val="00D8199F"/>
    <w:rPr>
      <w:b/>
      <w:bCs/>
      <w:sz w:val="20"/>
      <w:szCs w:val="20"/>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basedOn w:val="ac"/>
    <w:link w:val="7"/>
    <w:uiPriority w:val="9"/>
    <w:rsid w:val="00FB5F0F"/>
    <w:rPr>
      <w:rFonts w:asciiTheme="majorHAnsi" w:eastAsiaTheme="majorEastAsia" w:hAnsiTheme="majorHAnsi" w:cstheme="majorBidi"/>
      <w:i/>
      <w:iCs/>
      <w:color w:val="243F60" w:themeColor="accent1" w:themeShade="7F"/>
      <w:sz w:val="22"/>
      <w:szCs w:val="22"/>
      <w:lang w:eastAsia="en-US"/>
    </w:rPr>
  </w:style>
  <w:style w:type="character" w:customStyle="1" w:styleId="81">
    <w:name w:val="Заголовок 8 Знак"/>
    <w:aliases w:val="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а)1 Знак"/>
    <w:basedOn w:val="ac"/>
    <w:link w:val="8"/>
    <w:uiPriority w:val="9"/>
    <w:rsid w:val="00FB5F0F"/>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aliases w:val="Заголовок 9 Гост Знак,Legal Level 1.1.1.1. Знак,aaa Знак,PIM 9 Знак,Titre 10 Знак,Заголовок 90 Знак,H9 Знак,H91 Знак,h9 Знак,Third Subheading Знак,Ïåðå÷_&quot;-&quot; Знак,?????_&quot;-&quot; Знак,1) ?????? ? ??????? Знак,?????????? Знак,?????11 Знак"/>
    <w:basedOn w:val="ac"/>
    <w:link w:val="9"/>
    <w:uiPriority w:val="9"/>
    <w:rsid w:val="00FB5F0F"/>
    <w:rPr>
      <w:rFonts w:asciiTheme="majorHAnsi" w:eastAsiaTheme="majorEastAsia" w:hAnsiTheme="majorHAnsi" w:cstheme="majorBidi"/>
      <w:i/>
      <w:iCs/>
      <w:color w:val="272727" w:themeColor="text1" w:themeTint="D8"/>
      <w:sz w:val="21"/>
      <w:szCs w:val="21"/>
      <w:lang w:eastAsia="en-US"/>
    </w:rPr>
  </w:style>
  <w:style w:type="character" w:customStyle="1" w:styleId="14">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
    <w:basedOn w:val="ac"/>
    <w:link w:val="12"/>
    <w:rsid w:val="00FB5F0F"/>
    <w:rPr>
      <w:b/>
      <w:sz w:val="34"/>
      <w:szCs w:val="34"/>
    </w:rPr>
  </w:style>
  <w:style w:type="character" w:customStyle="1" w:styleId="25">
    <w:name w:val="Заголовок 2 Знак"/>
    <w:aliases w:val="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basedOn w:val="ac"/>
    <w:link w:val="22"/>
    <w:rsid w:val="00FB5F0F"/>
    <w:rPr>
      <w:rFonts w:eastAsiaTheme="majorEastAsia"/>
      <w:b/>
      <w:bCs/>
      <w:color w:val="000000" w:themeColor="text1"/>
      <w:sz w:val="32"/>
      <w:szCs w:val="32"/>
      <w:lang w:val="en-US"/>
    </w:rPr>
  </w:style>
  <w:style w:type="character" w:customStyle="1" w:styleId="32">
    <w:name w:val="Заголовок 3 Знак"/>
    <w:aliases w:val="H3 Знак,3 Знак,(пункт) Знак,H31 Знак,H32 Знак,H33 Знак,H34 Знак,H35 Знак,H311 Знак,H36 Знак,H37 Знак,H312 Знак,H38 Знак,H39 Знак,H313 Знак,H310 Знак,H314 Знак,H315 Знак,H316 Знак,H317 Знак,H321 Знак,H331 Знак,H341 Знак,H351 Знак,h3 Знак"/>
    <w:basedOn w:val="ac"/>
    <w:link w:val="31"/>
    <w:rsid w:val="00FB5F0F"/>
    <w:rPr>
      <w:rFonts w:eastAsiaTheme="majorEastAsia"/>
      <w:b/>
      <w:color w:val="000000" w:themeColor="text1"/>
      <w:sz w:val="30"/>
      <w:szCs w:val="30"/>
      <w:lang w:val="en-US"/>
    </w:rPr>
  </w:style>
  <w:style w:type="character" w:customStyle="1" w:styleId="42">
    <w:name w:val="Заголовок 4 Знак"/>
    <w:aliases w:val="Заголовок 4 (Приложение) Знак,Level 2 - a Знак,(подпункт) Знак,Sub-Clause Sub-paragraph Знак,H4 Знак,4 Знак,I4 Знак,l4 Знак,heading4 Знак,I41 Знак,41 Знак,l41 Знак,heading41 Знак,(Shift Ctrl 4) Знак,Titre 41 Знак,t4.T4 Знак,h4 Знак"/>
    <w:basedOn w:val="ac"/>
    <w:link w:val="40"/>
    <w:uiPriority w:val="9"/>
    <w:rsid w:val="00FB5F0F"/>
    <w:rPr>
      <w:rFonts w:eastAsiaTheme="majorEastAsia"/>
      <w:b/>
      <w:bCs/>
      <w:color w:val="000000" w:themeColor="text1"/>
      <w:sz w:val="28"/>
      <w:szCs w:val="28"/>
      <w:lang w:val="en-US" w:eastAsia="x-none"/>
    </w:rPr>
  </w:style>
  <w:style w:type="character" w:customStyle="1" w:styleId="50">
    <w:name w:val="Заголовок 5 Знак"/>
    <w:aliases w:val="Bold/Italics Знак,(приложение) Знак,Заголовок oglavlenie Знак,H5 Знак,PIM 5 Знак,5 Знак,ITT t5 Знак,PA Pico Section Знак,Gliederung5 Знак,h5 Знак,Level 5 Topic Heading Знак,_Подпункт Знак,Heading 51 Знак,1.1.1. Заголовок 5 Знак"/>
    <w:basedOn w:val="ac"/>
    <w:link w:val="5"/>
    <w:uiPriority w:val="9"/>
    <w:rsid w:val="00FB5F0F"/>
    <w:rPr>
      <w:rFonts w:asciiTheme="majorHAnsi" w:eastAsiaTheme="majorEastAsia" w:hAnsiTheme="majorHAnsi" w:cstheme="majorBidi"/>
      <w:color w:val="365F91" w:themeColor="accent1" w:themeShade="BF"/>
      <w:sz w:val="22"/>
      <w:szCs w:val="22"/>
      <w:lang w:eastAsia="en-US"/>
    </w:rPr>
  </w:style>
  <w:style w:type="character" w:customStyle="1" w:styleId="61">
    <w:name w:val="Заголовок 6 Знак"/>
    <w:aliases w:val="PIM 6 Знак,H6 Знак,Текст подпункта Знак,1.1.1 Название или текст пункта в подразделе Знак,1.1.1 Название пункта в подразделе Знак,1.1.1 ???????? ??? ????? ?????? ? ?????????? Знак,1.1.1 ???????? ?????? ? ?????????? Знак,Переч.- Знак"/>
    <w:basedOn w:val="ac"/>
    <w:link w:val="60"/>
    <w:uiPriority w:val="9"/>
    <w:rsid w:val="00FB5F0F"/>
    <w:rPr>
      <w:rFonts w:asciiTheme="majorHAnsi" w:eastAsiaTheme="majorEastAsia" w:hAnsiTheme="majorHAnsi" w:cstheme="majorBidi"/>
      <w:color w:val="243F60" w:themeColor="accent1" w:themeShade="7F"/>
      <w:sz w:val="22"/>
      <w:szCs w:val="22"/>
      <w:lang w:eastAsia="en-US"/>
    </w:rPr>
  </w:style>
  <w:style w:type="character" w:styleId="afffff9">
    <w:name w:val="Hyperlink"/>
    <w:uiPriority w:val="99"/>
    <w:rsid w:val="001D1AEC"/>
    <w:rPr>
      <w:rFonts w:ascii="Times New Roman" w:hAnsi="Times New Roman"/>
      <w:b w:val="0"/>
      <w:color w:val="000000" w:themeColor="text1"/>
      <w:sz w:val="26"/>
      <w:u w:val="none"/>
    </w:rPr>
  </w:style>
  <w:style w:type="character" w:styleId="afffffa">
    <w:name w:val="FollowedHyperlink"/>
    <w:uiPriority w:val="99"/>
    <w:unhideWhenUsed/>
    <w:qFormat/>
    <w:rsid w:val="007D35E0"/>
    <w:rPr>
      <w:color w:val="000000"/>
    </w:rPr>
  </w:style>
  <w:style w:type="paragraph" w:styleId="HTML">
    <w:name w:val="HTML Preformatted"/>
    <w:basedOn w:val="ab"/>
    <w:link w:val="HTML0"/>
    <w:uiPriority w:val="99"/>
    <w:unhideWhenUsed/>
    <w:rsid w:val="007D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link w:val="HTML"/>
    <w:uiPriority w:val="99"/>
    <w:rsid w:val="007D35E0"/>
    <w:rPr>
      <w:rFonts w:ascii="Courier New" w:hAnsi="Courier New"/>
      <w:sz w:val="20"/>
      <w:szCs w:val="20"/>
    </w:rPr>
  </w:style>
  <w:style w:type="character" w:customStyle="1" w:styleId="afffffb">
    <w:name w:val="Обычный (Интернет) Знак"/>
    <w:aliases w:val="Обычный (веб) Знак1,Обычный (Web) Знак2,Обычный (веб)1 Знак1,Обычный (веб)11 Знак1,Обычный (Web)1 Знак1,Обычный (Web) Знак Знак1"/>
    <w:uiPriority w:val="99"/>
    <w:locked/>
    <w:rsid w:val="007D35E0"/>
    <w:rPr>
      <w:rFonts w:ascii="Times New Roman" w:eastAsia="Times New Roman" w:hAnsi="Times New Roman" w:cs="Times New Roman" w:hint="default"/>
      <w:sz w:val="24"/>
      <w:szCs w:val="24"/>
      <w:lang w:eastAsia="ru-RU"/>
    </w:rPr>
  </w:style>
  <w:style w:type="paragraph" w:customStyle="1" w:styleId="msonormal0">
    <w:name w:val="msonormal"/>
    <w:basedOn w:val="ab"/>
    <w:qFormat/>
    <w:rsid w:val="007D35E0"/>
    <w:pPr>
      <w:spacing w:before="100" w:beforeAutospacing="1" w:after="100" w:afterAutospacing="1"/>
    </w:pPr>
  </w:style>
  <w:style w:type="paragraph" w:styleId="afffffc">
    <w:name w:val="Normal (Web)"/>
    <w:aliases w:val="Обычный (Web),Обычный (веб)1,Обычный (веб)11,Обычный (Web)1,Обычный (Web) Знак,Обычный (веб) Знак Знак,Обычный (Web) Знак Знак Знак,Обычный (веб) Знак Знак Знак1,Знак Знак Знак Знак Знак,Обычный (веб) Знак Знак Знак Знак, Знак16,Знак16"/>
    <w:basedOn w:val="ab"/>
    <w:link w:val="afffffd"/>
    <w:uiPriority w:val="99"/>
    <w:unhideWhenUsed/>
    <w:qFormat/>
    <w:rsid w:val="007D35E0"/>
    <w:pPr>
      <w:spacing w:before="100" w:beforeAutospacing="1" w:after="100" w:afterAutospacing="1"/>
    </w:pPr>
  </w:style>
  <w:style w:type="paragraph" w:styleId="15">
    <w:name w:val="index 1"/>
    <w:basedOn w:val="ab"/>
    <w:next w:val="ab"/>
    <w:autoRedefine/>
    <w:uiPriority w:val="99"/>
    <w:semiHidden/>
    <w:unhideWhenUsed/>
    <w:rsid w:val="007D35E0"/>
    <w:pPr>
      <w:ind w:left="240" w:hanging="240"/>
    </w:pPr>
  </w:style>
  <w:style w:type="paragraph" w:styleId="16">
    <w:name w:val="toc 1"/>
    <w:basedOn w:val="ab"/>
    <w:next w:val="ab"/>
    <w:link w:val="17"/>
    <w:autoRedefine/>
    <w:uiPriority w:val="39"/>
    <w:rsid w:val="00135DF8"/>
    <w:pPr>
      <w:tabs>
        <w:tab w:val="left" w:pos="0"/>
        <w:tab w:val="right" w:leader="dot" w:pos="9923"/>
      </w:tabs>
      <w:spacing w:after="0" w:line="360" w:lineRule="auto"/>
      <w:ind w:left="425" w:right="-2" w:hanging="425"/>
      <w:jc w:val="both"/>
    </w:pPr>
    <w:rPr>
      <w:rFonts w:ascii="Times New Roman" w:eastAsia="Times New Roman" w:hAnsi="Times New Roman" w:cs="Times New Roman"/>
      <w:sz w:val="26"/>
      <w:szCs w:val="24"/>
      <w:lang w:eastAsia="ru-RU"/>
    </w:rPr>
  </w:style>
  <w:style w:type="paragraph" w:styleId="43">
    <w:name w:val="toc 4"/>
    <w:basedOn w:val="ab"/>
    <w:next w:val="ab"/>
    <w:autoRedefine/>
    <w:uiPriority w:val="39"/>
    <w:unhideWhenUsed/>
    <w:rsid w:val="00FB5F0F"/>
    <w:pPr>
      <w:tabs>
        <w:tab w:val="left" w:pos="2694"/>
        <w:tab w:val="right" w:pos="9923"/>
      </w:tabs>
      <w:spacing w:after="0" w:line="360" w:lineRule="auto"/>
      <w:ind w:left="2694" w:right="-2" w:hanging="993"/>
    </w:pPr>
    <w:rPr>
      <w:rFonts w:ascii="Times New Roman" w:hAnsi="Times New Roman"/>
      <w:sz w:val="26"/>
    </w:rPr>
  </w:style>
  <w:style w:type="paragraph" w:styleId="51">
    <w:name w:val="toc 5"/>
    <w:basedOn w:val="ab"/>
    <w:next w:val="ab"/>
    <w:autoRedefine/>
    <w:uiPriority w:val="39"/>
    <w:unhideWhenUsed/>
    <w:rsid w:val="007D35E0"/>
    <w:pPr>
      <w:spacing w:after="100" w:line="276" w:lineRule="auto"/>
      <w:ind w:left="880"/>
    </w:pPr>
    <w:rPr>
      <w:rFonts w:ascii="Calibri" w:hAnsi="Calibri"/>
    </w:rPr>
  </w:style>
  <w:style w:type="paragraph" w:styleId="62">
    <w:name w:val="toc 6"/>
    <w:basedOn w:val="ab"/>
    <w:next w:val="ab"/>
    <w:autoRedefine/>
    <w:uiPriority w:val="39"/>
    <w:unhideWhenUsed/>
    <w:rsid w:val="007D35E0"/>
    <w:pPr>
      <w:spacing w:after="100" w:line="276" w:lineRule="auto"/>
      <w:ind w:left="1100"/>
    </w:pPr>
    <w:rPr>
      <w:rFonts w:ascii="Calibri" w:hAnsi="Calibri"/>
    </w:rPr>
  </w:style>
  <w:style w:type="paragraph" w:styleId="71">
    <w:name w:val="toc 7"/>
    <w:basedOn w:val="ab"/>
    <w:next w:val="ab"/>
    <w:autoRedefine/>
    <w:uiPriority w:val="39"/>
    <w:unhideWhenUsed/>
    <w:rsid w:val="007D35E0"/>
    <w:pPr>
      <w:spacing w:after="100" w:line="276" w:lineRule="auto"/>
      <w:ind w:left="1320"/>
    </w:pPr>
    <w:rPr>
      <w:rFonts w:ascii="Calibri" w:hAnsi="Calibri"/>
    </w:rPr>
  </w:style>
  <w:style w:type="paragraph" w:styleId="82">
    <w:name w:val="toc 8"/>
    <w:basedOn w:val="ab"/>
    <w:next w:val="ab"/>
    <w:autoRedefine/>
    <w:uiPriority w:val="39"/>
    <w:unhideWhenUsed/>
    <w:rsid w:val="007D35E0"/>
    <w:pPr>
      <w:spacing w:after="100" w:line="276" w:lineRule="auto"/>
      <w:ind w:left="1540"/>
    </w:pPr>
    <w:rPr>
      <w:rFonts w:ascii="Calibri" w:hAnsi="Calibri"/>
    </w:rPr>
  </w:style>
  <w:style w:type="paragraph" w:styleId="91">
    <w:name w:val="toc 9"/>
    <w:basedOn w:val="ab"/>
    <w:next w:val="ab"/>
    <w:autoRedefine/>
    <w:uiPriority w:val="39"/>
    <w:unhideWhenUsed/>
    <w:rsid w:val="007D35E0"/>
    <w:pPr>
      <w:spacing w:after="100" w:line="276" w:lineRule="auto"/>
      <w:ind w:left="1760"/>
    </w:pPr>
    <w:rPr>
      <w:rFonts w:ascii="Calibri" w:hAnsi="Calibri"/>
    </w:rPr>
  </w:style>
  <w:style w:type="paragraph" w:styleId="afffffe">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t1"/>
    <w:basedOn w:val="34d"/>
    <w:link w:val="affffff"/>
    <w:uiPriority w:val="99"/>
    <w:unhideWhenUsed/>
    <w:qFormat/>
    <w:rsid w:val="007D35E0"/>
    <w:pPr>
      <w:spacing w:after="60" w:line="240" w:lineRule="auto"/>
    </w:pPr>
    <w:rPr>
      <w:sz w:val="18"/>
    </w:rPr>
  </w:style>
  <w:style w:type="character" w:customStyle="1" w:styleId="affffff">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c"/>
    <w:link w:val="afffffe"/>
    <w:uiPriority w:val="99"/>
    <w:qFormat/>
    <w:rsid w:val="007D35E0"/>
    <w:rPr>
      <w:sz w:val="18"/>
      <w:szCs w:val="20"/>
    </w:rPr>
  </w:style>
  <w:style w:type="paragraph" w:styleId="affffff0">
    <w:name w:val="header"/>
    <w:basedOn w:val="ab"/>
    <w:link w:val="affffff1"/>
    <w:uiPriority w:val="99"/>
    <w:unhideWhenUsed/>
    <w:rsid w:val="00FB5F0F"/>
    <w:pPr>
      <w:tabs>
        <w:tab w:val="center" w:pos="4677"/>
        <w:tab w:val="right" w:pos="9355"/>
      </w:tabs>
      <w:spacing w:after="0" w:line="240" w:lineRule="auto"/>
    </w:pPr>
  </w:style>
  <w:style w:type="character" w:customStyle="1" w:styleId="affffff1">
    <w:name w:val="Верхний колонтитул Знак"/>
    <w:basedOn w:val="ac"/>
    <w:link w:val="affffff0"/>
    <w:uiPriority w:val="99"/>
    <w:rsid w:val="00FB5F0F"/>
    <w:rPr>
      <w:rFonts w:asciiTheme="minorHAnsi" w:eastAsiaTheme="minorHAnsi" w:hAnsiTheme="minorHAnsi" w:cstheme="minorBidi"/>
      <w:sz w:val="22"/>
      <w:szCs w:val="22"/>
      <w:lang w:eastAsia="en-US"/>
    </w:rPr>
  </w:style>
  <w:style w:type="paragraph" w:styleId="affffff2">
    <w:name w:val="footer"/>
    <w:aliases w:val="Не удалять!"/>
    <w:basedOn w:val="ab"/>
    <w:link w:val="affffff3"/>
    <w:uiPriority w:val="99"/>
    <w:unhideWhenUsed/>
    <w:rsid w:val="00FB5F0F"/>
    <w:pPr>
      <w:tabs>
        <w:tab w:val="center" w:pos="4677"/>
        <w:tab w:val="right" w:pos="9355"/>
      </w:tabs>
      <w:spacing w:after="0" w:line="240" w:lineRule="auto"/>
      <w:jc w:val="center"/>
    </w:pPr>
    <w:rPr>
      <w:rFonts w:ascii="Times New Roman" w:hAnsi="Times New Roman" w:cs="Times New Roman"/>
      <w:sz w:val="26"/>
      <w:szCs w:val="26"/>
    </w:rPr>
  </w:style>
  <w:style w:type="character" w:customStyle="1" w:styleId="affffff3">
    <w:name w:val="Нижний колонтитул Знак"/>
    <w:aliases w:val="Не удалять! Знак"/>
    <w:basedOn w:val="ac"/>
    <w:link w:val="affffff2"/>
    <w:uiPriority w:val="99"/>
    <w:rsid w:val="00FB5F0F"/>
    <w:rPr>
      <w:rFonts w:eastAsiaTheme="minorHAnsi"/>
      <w:sz w:val="26"/>
      <w:szCs w:val="26"/>
      <w:lang w:eastAsia="en-US"/>
    </w:rPr>
  </w:style>
  <w:style w:type="paragraph" w:styleId="affffff4">
    <w:name w:val="index heading"/>
    <w:basedOn w:val="ab"/>
    <w:uiPriority w:val="99"/>
    <w:unhideWhenUsed/>
    <w:qFormat/>
    <w:rsid w:val="007D35E0"/>
    <w:pPr>
      <w:suppressLineNumbers/>
      <w:tabs>
        <w:tab w:val="left" w:pos="851"/>
      </w:tabs>
      <w:spacing w:before="60" w:after="60" w:line="276" w:lineRule="auto"/>
      <w:ind w:firstLine="851"/>
      <w:jc w:val="both"/>
    </w:pPr>
    <w:rPr>
      <w:rFonts w:eastAsia="ヒラギノ角ゴ Pro W3"/>
      <w:color w:val="000000"/>
    </w:rPr>
  </w:style>
  <w:style w:type="character" w:customStyle="1" w:styleId="affffff5">
    <w:name w:val="Название объекта Знак"/>
    <w:aliases w:val="Подпись рисунка Знак,Название таблиц Знак,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
    <w:link w:val="affffff6"/>
    <w:qFormat/>
    <w:locked/>
    <w:rsid w:val="007D35E0"/>
    <w:rPr>
      <w:b/>
      <w:bCs/>
      <w:color w:val="4F81BD"/>
      <w:sz w:val="18"/>
      <w:szCs w:val="18"/>
    </w:rPr>
  </w:style>
  <w:style w:type="paragraph" w:styleId="affffff6">
    <w:name w:val="caption"/>
    <w:aliases w:val="Подпись рисунка,Название таблиц,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Название рисунк1"/>
    <w:basedOn w:val="34d"/>
    <w:next w:val="34d"/>
    <w:link w:val="affffff5"/>
    <w:uiPriority w:val="35"/>
    <w:unhideWhenUsed/>
    <w:qFormat/>
    <w:rsid w:val="007D35E0"/>
    <w:pPr>
      <w:spacing w:after="200"/>
    </w:pPr>
    <w:rPr>
      <w:b/>
      <w:bCs/>
      <w:color w:val="4F81BD"/>
      <w:sz w:val="18"/>
      <w:szCs w:val="18"/>
    </w:rPr>
  </w:style>
  <w:style w:type="paragraph" w:styleId="affffff7">
    <w:name w:val="table of figures"/>
    <w:basedOn w:val="ab"/>
    <w:next w:val="ab"/>
    <w:uiPriority w:val="99"/>
    <w:unhideWhenUsed/>
    <w:rsid w:val="007D35E0"/>
    <w:rPr>
      <w:szCs w:val="20"/>
    </w:rPr>
  </w:style>
  <w:style w:type="paragraph" w:styleId="affffff8">
    <w:name w:val="endnote text"/>
    <w:basedOn w:val="ab"/>
    <w:link w:val="18"/>
    <w:uiPriority w:val="99"/>
    <w:unhideWhenUsed/>
    <w:qFormat/>
    <w:rsid w:val="007D35E0"/>
    <w:pPr>
      <w:tabs>
        <w:tab w:val="left" w:pos="851"/>
      </w:tabs>
      <w:spacing w:before="60" w:after="60"/>
      <w:ind w:firstLine="851"/>
      <w:jc w:val="both"/>
    </w:pPr>
    <w:rPr>
      <w:rFonts w:eastAsia="ヒラギノ角ゴ Pro W3"/>
      <w:color w:val="000000"/>
      <w:sz w:val="20"/>
      <w:szCs w:val="20"/>
    </w:rPr>
  </w:style>
  <w:style w:type="character" w:customStyle="1" w:styleId="affffff9">
    <w:name w:val="Текст концевой сноски Знак"/>
    <w:basedOn w:val="ac"/>
    <w:uiPriority w:val="99"/>
    <w:rsid w:val="007D35E0"/>
    <w:rPr>
      <w:sz w:val="20"/>
      <w:szCs w:val="20"/>
    </w:rPr>
  </w:style>
  <w:style w:type="paragraph" w:styleId="affffffa">
    <w:name w:val="toa heading"/>
    <w:basedOn w:val="12"/>
    <w:uiPriority w:val="99"/>
    <w:unhideWhenUsed/>
    <w:rsid w:val="007D35E0"/>
    <w:pPr>
      <w:suppressLineNumbers/>
      <w:tabs>
        <w:tab w:val="left" w:pos="851"/>
      </w:tabs>
      <w:spacing w:after="0" w:line="276" w:lineRule="auto"/>
      <w:ind w:firstLine="851"/>
    </w:pPr>
    <w:rPr>
      <w:b w:val="0"/>
      <w:bCs/>
      <w:caps/>
      <w:smallCaps/>
      <w:color w:val="000000"/>
      <w:sz w:val="32"/>
      <w:szCs w:val="32"/>
    </w:rPr>
  </w:style>
  <w:style w:type="paragraph" w:styleId="affffffb">
    <w:name w:val="List"/>
    <w:basedOn w:val="ab"/>
    <w:uiPriority w:val="99"/>
    <w:unhideWhenUsed/>
    <w:rsid w:val="007D35E0"/>
    <w:pPr>
      <w:widowControl w:val="0"/>
      <w:spacing w:before="60"/>
      <w:ind w:left="283" w:hanging="283"/>
      <w:jc w:val="both"/>
    </w:pPr>
    <w:rPr>
      <w:szCs w:val="20"/>
      <w:lang w:eastAsia="ar-SA"/>
    </w:rPr>
  </w:style>
  <w:style w:type="character" w:customStyle="1" w:styleId="affffffc">
    <w:name w:val="Маркированный список Знак"/>
    <w:link w:val="a0"/>
    <w:uiPriority w:val="99"/>
    <w:locked/>
    <w:rsid w:val="007D35E0"/>
    <w:rPr>
      <w:rFonts w:asciiTheme="minorHAnsi" w:eastAsiaTheme="minorHAnsi" w:hAnsiTheme="minorHAnsi" w:cstheme="minorBidi"/>
      <w:sz w:val="22"/>
      <w:szCs w:val="22"/>
      <w:lang w:eastAsia="en-US"/>
    </w:rPr>
  </w:style>
  <w:style w:type="paragraph" w:styleId="a0">
    <w:name w:val="List Bullet"/>
    <w:basedOn w:val="ab"/>
    <w:link w:val="affffffc"/>
    <w:uiPriority w:val="99"/>
    <w:unhideWhenUsed/>
    <w:qFormat/>
    <w:rsid w:val="007D35E0"/>
    <w:pPr>
      <w:numPr>
        <w:numId w:val="1"/>
      </w:numPr>
      <w:tabs>
        <w:tab w:val="left" w:pos="1418"/>
      </w:tabs>
      <w:jc w:val="both"/>
    </w:pPr>
  </w:style>
  <w:style w:type="paragraph" w:styleId="23">
    <w:name w:val="List Bullet 2"/>
    <w:basedOn w:val="ab"/>
    <w:uiPriority w:val="99"/>
    <w:unhideWhenUsed/>
    <w:rsid w:val="007D35E0"/>
    <w:pPr>
      <w:numPr>
        <w:numId w:val="2"/>
      </w:numPr>
    </w:pPr>
    <w:rPr>
      <w:rFonts w:ascii="Arial" w:hAnsi="Arial"/>
      <w:szCs w:val="20"/>
    </w:rPr>
  </w:style>
  <w:style w:type="paragraph" w:styleId="41">
    <w:name w:val="List Bullet 4"/>
    <w:basedOn w:val="ab"/>
    <w:uiPriority w:val="99"/>
    <w:unhideWhenUsed/>
    <w:rsid w:val="007D35E0"/>
    <w:pPr>
      <w:numPr>
        <w:numId w:val="3"/>
      </w:numPr>
      <w:contextualSpacing/>
    </w:pPr>
    <w:rPr>
      <w:sz w:val="20"/>
      <w:szCs w:val="20"/>
    </w:rPr>
  </w:style>
  <w:style w:type="paragraph" w:styleId="26">
    <w:name w:val="List Number 2"/>
    <w:basedOn w:val="ab"/>
    <w:uiPriority w:val="99"/>
    <w:unhideWhenUsed/>
    <w:rsid w:val="007D35E0"/>
    <w:pPr>
      <w:tabs>
        <w:tab w:val="num" w:pos="432"/>
      </w:tabs>
      <w:ind w:left="432" w:hanging="432"/>
    </w:pPr>
  </w:style>
  <w:style w:type="character" w:customStyle="1" w:styleId="affffffd">
    <w:name w:val="Заголовок Знак"/>
    <w:aliases w:val="Название Знак1"/>
    <w:basedOn w:val="ac"/>
    <w:link w:val="34e"/>
    <w:uiPriority w:val="10"/>
    <w:qFormat/>
    <w:rsid w:val="007D35E0"/>
    <w:rPr>
      <w:rFonts w:asciiTheme="majorHAnsi" w:eastAsiaTheme="majorEastAsia" w:hAnsiTheme="majorHAnsi" w:cstheme="majorBidi"/>
      <w:spacing w:val="-10"/>
      <w:kern w:val="28"/>
      <w:sz w:val="56"/>
      <w:szCs w:val="56"/>
    </w:rPr>
  </w:style>
  <w:style w:type="paragraph" w:styleId="affffffe">
    <w:name w:val="Body Text"/>
    <w:aliases w:val="body text"/>
    <w:basedOn w:val="ab"/>
    <w:link w:val="19"/>
    <w:uiPriority w:val="99"/>
    <w:semiHidden/>
    <w:unhideWhenUsed/>
    <w:rsid w:val="007D35E0"/>
    <w:pPr>
      <w:spacing w:after="120"/>
    </w:pPr>
    <w:rPr>
      <w:szCs w:val="20"/>
    </w:rPr>
  </w:style>
  <w:style w:type="character" w:customStyle="1" w:styleId="afffffff">
    <w:name w:val="Основной текст Знак"/>
    <w:aliases w:val="body text Знак"/>
    <w:basedOn w:val="ac"/>
    <w:qFormat/>
    <w:rsid w:val="007D35E0"/>
  </w:style>
  <w:style w:type="paragraph" w:styleId="afffffff0">
    <w:name w:val="Body Text Indent"/>
    <w:basedOn w:val="ab"/>
    <w:link w:val="afffffff1"/>
    <w:uiPriority w:val="99"/>
    <w:unhideWhenUsed/>
    <w:rsid w:val="007D35E0"/>
    <w:pPr>
      <w:spacing w:after="120" w:line="276" w:lineRule="auto"/>
      <w:ind w:left="283"/>
    </w:pPr>
    <w:rPr>
      <w:rFonts w:ascii="Calibri" w:hAnsi="Calibri"/>
    </w:rPr>
  </w:style>
  <w:style w:type="character" w:customStyle="1" w:styleId="afffffff1">
    <w:name w:val="Основной текст с отступом Знак"/>
    <w:basedOn w:val="ac"/>
    <w:link w:val="afffffff0"/>
    <w:uiPriority w:val="99"/>
    <w:rsid w:val="007D35E0"/>
    <w:rPr>
      <w:rFonts w:ascii="Calibri" w:hAnsi="Calibri"/>
      <w:sz w:val="22"/>
      <w:szCs w:val="22"/>
      <w:lang w:eastAsia="en-US"/>
    </w:rPr>
  </w:style>
  <w:style w:type="character" w:customStyle="1" w:styleId="af2">
    <w:name w:val="Подзаголовок Знак"/>
    <w:basedOn w:val="ac"/>
    <w:link w:val="af1"/>
    <w:uiPriority w:val="11"/>
    <w:qFormat/>
    <w:rsid w:val="007D35E0"/>
    <w:rPr>
      <w:rFonts w:ascii="Arial" w:eastAsia="Arial" w:hAnsi="Arial" w:cs="Arial"/>
      <w:b/>
      <w:smallCaps/>
      <w:sz w:val="32"/>
      <w:szCs w:val="32"/>
    </w:rPr>
  </w:style>
  <w:style w:type="paragraph" w:styleId="afffffff2">
    <w:name w:val="Body Text First Indent"/>
    <w:basedOn w:val="affffffe"/>
    <w:link w:val="afffffff3"/>
    <w:uiPriority w:val="99"/>
    <w:semiHidden/>
    <w:unhideWhenUsed/>
    <w:rsid w:val="007D35E0"/>
    <w:pPr>
      <w:spacing w:after="0"/>
      <w:ind w:firstLine="360"/>
    </w:pPr>
    <w:rPr>
      <w:szCs w:val="24"/>
    </w:rPr>
  </w:style>
  <w:style w:type="character" w:customStyle="1" w:styleId="afffffff3">
    <w:name w:val="Красная строка Знак"/>
    <w:basedOn w:val="afffffff"/>
    <w:link w:val="afffffff2"/>
    <w:uiPriority w:val="99"/>
    <w:semiHidden/>
    <w:rsid w:val="007D35E0"/>
  </w:style>
  <w:style w:type="paragraph" w:styleId="27">
    <w:name w:val="Body Text 2"/>
    <w:basedOn w:val="ab"/>
    <w:link w:val="28"/>
    <w:uiPriority w:val="99"/>
    <w:unhideWhenUsed/>
    <w:rsid w:val="007D35E0"/>
    <w:pPr>
      <w:spacing w:after="120" w:line="480" w:lineRule="auto"/>
    </w:pPr>
  </w:style>
  <w:style w:type="character" w:customStyle="1" w:styleId="28">
    <w:name w:val="Основной текст 2 Знак"/>
    <w:basedOn w:val="ac"/>
    <w:link w:val="27"/>
    <w:uiPriority w:val="99"/>
    <w:rsid w:val="007D35E0"/>
  </w:style>
  <w:style w:type="paragraph" w:styleId="33">
    <w:name w:val="Body Text 3"/>
    <w:basedOn w:val="ab"/>
    <w:link w:val="35"/>
    <w:uiPriority w:val="99"/>
    <w:unhideWhenUsed/>
    <w:rsid w:val="007D35E0"/>
    <w:pPr>
      <w:spacing w:after="120" w:line="256" w:lineRule="auto"/>
    </w:pPr>
    <w:rPr>
      <w:rFonts w:ascii="Calibri" w:eastAsia="Calibri" w:hAnsi="Calibri"/>
      <w:sz w:val="16"/>
      <w:szCs w:val="16"/>
    </w:rPr>
  </w:style>
  <w:style w:type="character" w:customStyle="1" w:styleId="35">
    <w:name w:val="Основной текст 3 Знак"/>
    <w:basedOn w:val="ac"/>
    <w:link w:val="33"/>
    <w:uiPriority w:val="99"/>
    <w:rsid w:val="007D35E0"/>
    <w:rPr>
      <w:rFonts w:ascii="Calibri" w:eastAsia="Calibri" w:hAnsi="Calibri"/>
      <w:sz w:val="16"/>
      <w:szCs w:val="16"/>
    </w:rPr>
  </w:style>
  <w:style w:type="paragraph" w:styleId="29">
    <w:name w:val="Body Text Indent 2"/>
    <w:basedOn w:val="ab"/>
    <w:link w:val="2a"/>
    <w:uiPriority w:val="99"/>
    <w:unhideWhenUsed/>
    <w:qFormat/>
    <w:rsid w:val="007D35E0"/>
    <w:pPr>
      <w:spacing w:after="120" w:line="480" w:lineRule="auto"/>
      <w:ind w:left="283"/>
    </w:pPr>
  </w:style>
  <w:style w:type="character" w:customStyle="1" w:styleId="2a">
    <w:name w:val="Основной текст с отступом 2 Знак"/>
    <w:basedOn w:val="ac"/>
    <w:link w:val="29"/>
    <w:uiPriority w:val="99"/>
    <w:qFormat/>
    <w:rsid w:val="007D35E0"/>
  </w:style>
  <w:style w:type="paragraph" w:styleId="36">
    <w:name w:val="Body Text Indent 3"/>
    <w:basedOn w:val="ab"/>
    <w:link w:val="37"/>
    <w:uiPriority w:val="99"/>
    <w:unhideWhenUsed/>
    <w:rsid w:val="007D35E0"/>
    <w:pPr>
      <w:spacing w:after="120"/>
      <w:ind w:left="283"/>
    </w:pPr>
    <w:rPr>
      <w:sz w:val="16"/>
      <w:szCs w:val="16"/>
    </w:rPr>
  </w:style>
  <w:style w:type="character" w:customStyle="1" w:styleId="37">
    <w:name w:val="Основной текст с отступом 3 Знак"/>
    <w:basedOn w:val="ac"/>
    <w:link w:val="36"/>
    <w:uiPriority w:val="99"/>
    <w:rsid w:val="007D35E0"/>
    <w:rPr>
      <w:sz w:val="16"/>
      <w:szCs w:val="16"/>
    </w:rPr>
  </w:style>
  <w:style w:type="paragraph" w:styleId="afffffff4">
    <w:name w:val="Document Map"/>
    <w:basedOn w:val="ab"/>
    <w:link w:val="1a"/>
    <w:unhideWhenUsed/>
    <w:qFormat/>
    <w:rsid w:val="007D35E0"/>
    <w:pPr>
      <w:tabs>
        <w:tab w:val="left" w:pos="851"/>
      </w:tabs>
      <w:spacing w:before="60" w:after="60" w:line="276" w:lineRule="auto"/>
      <w:ind w:firstLine="851"/>
      <w:jc w:val="both"/>
    </w:pPr>
    <w:rPr>
      <w:rFonts w:ascii="Tahoma" w:eastAsia="ヒラギノ角ゴ Pro W3" w:hAnsi="Tahoma"/>
      <w:color w:val="000000"/>
      <w:sz w:val="20"/>
      <w:szCs w:val="20"/>
    </w:rPr>
  </w:style>
  <w:style w:type="character" w:customStyle="1" w:styleId="afffffff5">
    <w:name w:val="Схема документа Знак"/>
    <w:basedOn w:val="ac"/>
    <w:qFormat/>
    <w:rsid w:val="007D35E0"/>
    <w:rPr>
      <w:rFonts w:ascii="Segoe UI" w:hAnsi="Segoe UI" w:cs="Segoe UI"/>
      <w:sz w:val="16"/>
      <w:szCs w:val="16"/>
    </w:rPr>
  </w:style>
  <w:style w:type="paragraph" w:styleId="afffffff6">
    <w:name w:val="Plain Text"/>
    <w:basedOn w:val="ab"/>
    <w:link w:val="afffffff7"/>
    <w:unhideWhenUsed/>
    <w:rsid w:val="007D35E0"/>
    <w:pPr>
      <w:widowControl w:val="0"/>
    </w:pPr>
    <w:rPr>
      <w:rFonts w:ascii="Courier New" w:eastAsia="Calibri" w:hAnsi="Courier New"/>
      <w:sz w:val="20"/>
      <w:szCs w:val="20"/>
    </w:rPr>
  </w:style>
  <w:style w:type="character" w:customStyle="1" w:styleId="afffffff7">
    <w:name w:val="Текст Знак"/>
    <w:basedOn w:val="ac"/>
    <w:link w:val="afffffff6"/>
    <w:uiPriority w:val="99"/>
    <w:rsid w:val="007D35E0"/>
    <w:rPr>
      <w:rFonts w:ascii="Courier New" w:eastAsia="Calibri" w:hAnsi="Courier New"/>
      <w:sz w:val="20"/>
      <w:szCs w:val="20"/>
    </w:rPr>
  </w:style>
  <w:style w:type="paragraph" w:styleId="afffffff8">
    <w:name w:val="Balloon Text"/>
    <w:basedOn w:val="ab"/>
    <w:link w:val="1b"/>
    <w:uiPriority w:val="99"/>
    <w:unhideWhenUsed/>
    <w:qFormat/>
    <w:rsid w:val="007D35E0"/>
    <w:rPr>
      <w:rFonts w:ascii="Tahoma" w:hAnsi="Tahoma"/>
      <w:sz w:val="16"/>
      <w:szCs w:val="16"/>
    </w:rPr>
  </w:style>
  <w:style w:type="character" w:customStyle="1" w:styleId="afffffff9">
    <w:name w:val="Текст выноски Знак"/>
    <w:basedOn w:val="ac"/>
    <w:uiPriority w:val="99"/>
    <w:qFormat/>
    <w:rsid w:val="007D35E0"/>
    <w:rPr>
      <w:rFonts w:ascii="Segoe UI" w:hAnsi="Segoe UI" w:cs="Segoe UI"/>
      <w:sz w:val="18"/>
      <w:szCs w:val="18"/>
    </w:rPr>
  </w:style>
  <w:style w:type="character" w:customStyle="1" w:styleId="afffffffa">
    <w:name w:val="Без интервала Знак"/>
    <w:aliases w:val="Отступ Знак"/>
    <w:link w:val="afffffffb"/>
    <w:uiPriority w:val="1"/>
    <w:qFormat/>
    <w:locked/>
    <w:rsid w:val="007D35E0"/>
    <w:rPr>
      <w:rFonts w:eastAsiaTheme="minorHAnsi" w:cstheme="minorBidi"/>
      <w:sz w:val="26"/>
      <w:szCs w:val="22"/>
      <w:lang w:eastAsia="en-US"/>
    </w:rPr>
  </w:style>
  <w:style w:type="paragraph" w:styleId="afffffffb">
    <w:name w:val="No Spacing"/>
    <w:aliases w:val="Отступ"/>
    <w:link w:val="afffffffa"/>
    <w:uiPriority w:val="1"/>
    <w:qFormat/>
    <w:rsid w:val="00FB5F0F"/>
    <w:rPr>
      <w:rFonts w:eastAsiaTheme="minorHAnsi" w:cstheme="minorBidi"/>
      <w:sz w:val="26"/>
      <w:szCs w:val="22"/>
      <w:lang w:eastAsia="en-US"/>
    </w:rPr>
  </w:style>
  <w:style w:type="character" w:customStyle="1" w:styleId="afffffffc">
    <w:name w:val="Абзац списка Знак"/>
    <w:aliases w:val="ТЗ список Знак,Абзац списка литеральный Знак,Маркер Знак,Bullet List Знак,FooterText Знак,numbered Знак,Bullet 1 Знак,Use Case List Paragraph Знак,Абзац списка нумерованный Знак,Paragraphe de liste1 Знак,lp1 Знак,Булет1 Знак,4.2.2 Знак"/>
    <w:link w:val="afffffffd"/>
    <w:uiPriority w:val="34"/>
    <w:qFormat/>
    <w:locked/>
    <w:rsid w:val="007D35E0"/>
    <w:rPr>
      <w:rFonts w:eastAsiaTheme="minorHAnsi" w:cstheme="minorBidi"/>
      <w:color w:val="000000" w:themeColor="text1"/>
      <w:szCs w:val="22"/>
      <w:lang w:eastAsia="en-US"/>
    </w:rPr>
  </w:style>
  <w:style w:type="paragraph" w:styleId="afffffffd">
    <w:name w:val="List Paragraph"/>
    <w:aliases w:val="ТЗ список,Абзац списка литеральный,Маркер,Bullet List,FooterText,numbered,Bullet 1,Use Case List Paragraph,Абзац списка нумерованный,Paragraphe de liste1,lp1,Булет1,1Булет,it_List1,GOST_TableList,Шаг сценария,List Paragraph,Таблицы,4.2.2,UL"/>
    <w:basedOn w:val="ab"/>
    <w:link w:val="afffffffc"/>
    <w:uiPriority w:val="34"/>
    <w:qFormat/>
    <w:rsid w:val="00FB5F0F"/>
    <w:pPr>
      <w:ind w:left="720"/>
      <w:contextualSpacing/>
    </w:pPr>
    <w:rPr>
      <w:rFonts w:ascii="Times New Roman" w:hAnsi="Times New Roman"/>
      <w:color w:val="000000" w:themeColor="text1"/>
      <w:sz w:val="24"/>
    </w:rPr>
  </w:style>
  <w:style w:type="paragraph" w:styleId="2b">
    <w:name w:val="Quote"/>
    <w:basedOn w:val="ab"/>
    <w:link w:val="210"/>
    <w:uiPriority w:val="29"/>
    <w:qFormat/>
    <w:rsid w:val="007D35E0"/>
    <w:pPr>
      <w:tabs>
        <w:tab w:val="left" w:pos="851"/>
      </w:tabs>
      <w:spacing w:before="60" w:after="60" w:line="276" w:lineRule="auto"/>
      <w:ind w:firstLine="851"/>
      <w:jc w:val="both"/>
    </w:pPr>
    <w:rPr>
      <w:rFonts w:eastAsia="ヒラギノ角ゴ Pro W3"/>
      <w:i/>
      <w:iCs/>
      <w:color w:val="000000"/>
    </w:rPr>
  </w:style>
  <w:style w:type="character" w:customStyle="1" w:styleId="2c">
    <w:name w:val="Цитата 2 Знак"/>
    <w:basedOn w:val="ac"/>
    <w:uiPriority w:val="29"/>
    <w:rsid w:val="007D35E0"/>
    <w:rPr>
      <w:i/>
      <w:iCs/>
      <w:color w:val="404040" w:themeColor="text1" w:themeTint="BF"/>
    </w:rPr>
  </w:style>
  <w:style w:type="paragraph" w:styleId="afffffffe">
    <w:name w:val="Intense Quote"/>
    <w:basedOn w:val="ab"/>
    <w:next w:val="ab"/>
    <w:link w:val="affffffff"/>
    <w:uiPriority w:val="30"/>
    <w:qFormat/>
    <w:rsid w:val="007D35E0"/>
    <w:pPr>
      <w:pBdr>
        <w:top w:val="single" w:sz="4" w:space="5" w:color="FFFFFF"/>
        <w:left w:val="single" w:sz="4" w:space="10" w:color="FFFFFF"/>
        <w:bottom w:val="single" w:sz="4" w:space="5" w:color="FFFFFF"/>
        <w:right w:val="single" w:sz="4" w:space="10" w:color="FFFFFF"/>
      </w:pBdr>
      <w:shd w:val="clear" w:color="auto" w:fill="F2F2F2"/>
      <w:ind w:left="720" w:right="720"/>
    </w:pPr>
    <w:rPr>
      <w:i/>
      <w:szCs w:val="20"/>
    </w:rPr>
  </w:style>
  <w:style w:type="character" w:customStyle="1" w:styleId="affffffff">
    <w:name w:val="Выделенная цитата Знак"/>
    <w:basedOn w:val="ac"/>
    <w:link w:val="afffffffe"/>
    <w:uiPriority w:val="30"/>
    <w:rsid w:val="007D35E0"/>
    <w:rPr>
      <w:i/>
      <w:szCs w:val="20"/>
      <w:shd w:val="clear" w:color="auto" w:fill="F2F2F2"/>
    </w:rPr>
  </w:style>
  <w:style w:type="paragraph" w:styleId="affffffff0">
    <w:name w:val="TOC Heading"/>
    <w:basedOn w:val="12"/>
    <w:next w:val="ab"/>
    <w:uiPriority w:val="39"/>
    <w:unhideWhenUsed/>
    <w:qFormat/>
    <w:rsid w:val="00557404"/>
    <w:pPr>
      <w:numPr>
        <w:numId w:val="0"/>
      </w:numPr>
      <w:spacing w:after="0"/>
      <w:jc w:val="center"/>
      <w:outlineLvl w:val="9"/>
    </w:pPr>
    <w:rPr>
      <w:bCs/>
      <w:sz w:val="30"/>
      <w:szCs w:val="28"/>
    </w:rPr>
  </w:style>
  <w:style w:type="paragraph" w:customStyle="1" w:styleId="34d">
    <w:name w:val="34_Абзац_Обычный"/>
    <w:link w:val="34f"/>
    <w:qFormat/>
    <w:rsid w:val="00FB5F0F"/>
    <w:pPr>
      <w:spacing w:line="360" w:lineRule="auto"/>
      <w:ind w:firstLine="720"/>
      <w:jc w:val="both"/>
    </w:pPr>
    <w:rPr>
      <w:sz w:val="26"/>
      <w:szCs w:val="20"/>
      <w:lang w:eastAsia="x-none"/>
    </w:rPr>
  </w:style>
  <w:style w:type="character" w:customStyle="1" w:styleId="34f">
    <w:name w:val="34_Абзац_Обычный Знак"/>
    <w:link w:val="34d"/>
    <w:locked/>
    <w:rsid w:val="00FB5F0F"/>
    <w:rPr>
      <w:sz w:val="26"/>
      <w:szCs w:val="20"/>
      <w:lang w:eastAsia="x-none"/>
    </w:rPr>
  </w:style>
  <w:style w:type="paragraph" w:customStyle="1" w:styleId="34f0">
    <w:name w:val="34_Заголовок_Приложение_Тип"/>
    <w:basedOn w:val="34d"/>
    <w:next w:val="3418"/>
    <w:qFormat/>
    <w:rsid w:val="00FB5F0F"/>
    <w:pPr>
      <w:keepNext/>
      <w:keepLines/>
      <w:spacing w:after="240"/>
      <w:ind w:firstLine="0"/>
      <w:jc w:val="center"/>
    </w:pPr>
    <w:rPr>
      <w:color w:val="000000" w:themeColor="text1"/>
    </w:rPr>
  </w:style>
  <w:style w:type="paragraph" w:customStyle="1" w:styleId="3410">
    <w:name w:val="34_Заголовок_1_Приложение"/>
    <w:basedOn w:val="34d"/>
    <w:next w:val="ab"/>
    <w:qFormat/>
    <w:rsid w:val="00FB5F0F"/>
    <w:pPr>
      <w:pageBreakBefore/>
      <w:numPr>
        <w:numId w:val="35"/>
      </w:numPr>
      <w:spacing w:after="240"/>
      <w:jc w:val="center"/>
      <w:outlineLvl w:val="0"/>
    </w:pPr>
    <w:rPr>
      <w:b/>
      <w:color w:val="000000" w:themeColor="text1"/>
      <w:sz w:val="32"/>
      <w:szCs w:val="28"/>
    </w:rPr>
  </w:style>
  <w:style w:type="paragraph" w:customStyle="1" w:styleId="3420">
    <w:name w:val="34_Заголовок_2_Приложение"/>
    <w:basedOn w:val="34d"/>
    <w:next w:val="34d"/>
    <w:rsid w:val="00FB5F0F"/>
    <w:pPr>
      <w:keepNext/>
      <w:keepLines/>
      <w:numPr>
        <w:ilvl w:val="1"/>
        <w:numId w:val="35"/>
      </w:numPr>
      <w:spacing w:before="480" w:after="240"/>
      <w:outlineLvl w:val="1"/>
    </w:pPr>
    <w:rPr>
      <w:b/>
      <w:sz w:val="30"/>
      <w:szCs w:val="24"/>
    </w:rPr>
  </w:style>
  <w:style w:type="paragraph" w:customStyle="1" w:styleId="343">
    <w:name w:val="34_Заголовок_3_Приложение"/>
    <w:basedOn w:val="34d"/>
    <w:next w:val="34d"/>
    <w:rsid w:val="00FB5F0F"/>
    <w:pPr>
      <w:keepNext/>
      <w:keepLines/>
      <w:numPr>
        <w:ilvl w:val="2"/>
        <w:numId w:val="35"/>
      </w:numPr>
      <w:spacing w:before="480" w:after="240"/>
      <w:outlineLvl w:val="2"/>
    </w:pPr>
    <w:rPr>
      <w:b/>
      <w:sz w:val="28"/>
      <w:szCs w:val="22"/>
    </w:rPr>
  </w:style>
  <w:style w:type="paragraph" w:customStyle="1" w:styleId="34c">
    <w:name w:val="34_Список_Библиография"/>
    <w:basedOn w:val="34d"/>
    <w:rsid w:val="007D35E0"/>
    <w:pPr>
      <w:numPr>
        <w:numId w:val="4"/>
      </w:numPr>
      <w:tabs>
        <w:tab w:val="clear" w:pos="1191"/>
      </w:tabs>
      <w:ind w:left="360" w:hanging="360"/>
    </w:pPr>
    <w:rPr>
      <w:bCs/>
      <w:szCs w:val="28"/>
    </w:rPr>
  </w:style>
  <w:style w:type="paragraph" w:customStyle="1" w:styleId="34f1">
    <w:name w:val="34_ЛУ_Название"/>
    <w:basedOn w:val="34d"/>
    <w:rsid w:val="007D35E0"/>
    <w:pPr>
      <w:spacing w:before="20" w:after="120"/>
      <w:ind w:firstLine="0"/>
      <w:jc w:val="center"/>
    </w:pPr>
    <w:rPr>
      <w:rFonts w:ascii="Arial" w:hAnsi="Arial"/>
      <w:b/>
      <w:sz w:val="32"/>
      <w:szCs w:val="28"/>
    </w:rPr>
  </w:style>
  <w:style w:type="paragraph" w:customStyle="1" w:styleId="34f2">
    <w:name w:val="34_ЛУ_Подпись"/>
    <w:basedOn w:val="34d"/>
    <w:rsid w:val="007D35E0"/>
    <w:pPr>
      <w:spacing w:before="20" w:after="120" w:line="240" w:lineRule="auto"/>
      <w:ind w:firstLine="0"/>
      <w:jc w:val="left"/>
    </w:pPr>
    <w:rPr>
      <w:sz w:val="22"/>
    </w:rPr>
  </w:style>
  <w:style w:type="character" w:customStyle="1" w:styleId="3419">
    <w:name w:val="34_Заголовок_1_Дополнительный Знак"/>
    <w:link w:val="341a"/>
    <w:locked/>
    <w:rsid w:val="007D35E0"/>
    <w:rPr>
      <w:rFonts w:ascii="Arial" w:hAnsi="Arial"/>
      <w:b/>
      <w:sz w:val="36"/>
      <w:szCs w:val="20"/>
    </w:rPr>
  </w:style>
  <w:style w:type="paragraph" w:customStyle="1" w:styleId="341a">
    <w:name w:val="34_Заголовок_1_Дополнительный"/>
    <w:basedOn w:val="34d"/>
    <w:next w:val="34d"/>
    <w:link w:val="3419"/>
    <w:qFormat/>
    <w:rsid w:val="007D35E0"/>
    <w:pPr>
      <w:keepNext/>
      <w:keepLines/>
      <w:pageBreakBefore/>
      <w:spacing w:after="240"/>
      <w:ind w:firstLine="0"/>
      <w:jc w:val="center"/>
    </w:pPr>
    <w:rPr>
      <w:rFonts w:ascii="Arial" w:hAnsi="Arial"/>
      <w:b/>
      <w:sz w:val="36"/>
    </w:rPr>
  </w:style>
  <w:style w:type="paragraph" w:customStyle="1" w:styleId="34f3">
    <w:name w:val="34_Пример"/>
    <w:basedOn w:val="34d"/>
    <w:rsid w:val="00FB5F0F"/>
    <w:pPr>
      <w:spacing w:before="360" w:after="360"/>
      <w:ind w:left="720" w:firstLine="0"/>
      <w:contextualSpacing/>
    </w:pPr>
    <w:rPr>
      <w:sz w:val="24"/>
    </w:rPr>
  </w:style>
  <w:style w:type="paragraph" w:customStyle="1" w:styleId="34f4">
    <w:name w:val="34_Рисунок_Название"/>
    <w:basedOn w:val="34d"/>
    <w:next w:val="34d"/>
    <w:uiPriority w:val="99"/>
    <w:qFormat/>
    <w:rsid w:val="00FB5F0F"/>
    <w:pPr>
      <w:keepLines/>
      <w:spacing w:before="120" w:after="360"/>
      <w:ind w:firstLine="0"/>
      <w:jc w:val="center"/>
    </w:pPr>
    <w:rPr>
      <w:rFonts w:cs="Arial"/>
    </w:rPr>
  </w:style>
  <w:style w:type="paragraph" w:customStyle="1" w:styleId="34f5">
    <w:name w:val="34_Рисунок_Изображение"/>
    <w:basedOn w:val="34d"/>
    <w:next w:val="34f4"/>
    <w:uiPriority w:val="99"/>
    <w:qFormat/>
    <w:rsid w:val="00FB5F0F"/>
    <w:pPr>
      <w:keepNext/>
      <w:spacing w:before="360"/>
      <w:ind w:firstLine="0"/>
      <w:jc w:val="center"/>
    </w:pPr>
  </w:style>
  <w:style w:type="character" w:customStyle="1" w:styleId="3426">
    <w:name w:val="34_Список_Марк_2 Знак"/>
    <w:link w:val="3424"/>
    <w:locked/>
    <w:rsid w:val="00FB5F0F"/>
    <w:rPr>
      <w:sz w:val="26"/>
      <w:szCs w:val="20"/>
      <w:lang w:eastAsia="x-none"/>
    </w:rPr>
  </w:style>
  <w:style w:type="paragraph" w:customStyle="1" w:styleId="3424">
    <w:name w:val="34_Список_Марк_2"/>
    <w:basedOn w:val="34d"/>
    <w:link w:val="3426"/>
    <w:qFormat/>
    <w:rsid w:val="00FB5F0F"/>
    <w:pPr>
      <w:numPr>
        <w:ilvl w:val="1"/>
        <w:numId w:val="36"/>
      </w:numPr>
    </w:pPr>
  </w:style>
  <w:style w:type="paragraph" w:customStyle="1" w:styleId="34f6">
    <w:name w:val="34_Врезка_Примечание"/>
    <w:basedOn w:val="34d"/>
    <w:next w:val="34d"/>
    <w:qFormat/>
    <w:rsid w:val="007D35E0"/>
    <w:pPr>
      <w:keepLines/>
      <w:spacing w:before="360" w:after="360"/>
      <w:ind w:left="720" w:firstLine="0"/>
    </w:pPr>
  </w:style>
  <w:style w:type="character" w:customStyle="1" w:styleId="341b">
    <w:name w:val="34_Список_Марк_1 Знак"/>
    <w:link w:val="3415"/>
    <w:locked/>
    <w:rsid w:val="00EE70E4"/>
    <w:rPr>
      <w:sz w:val="26"/>
      <w:szCs w:val="20"/>
      <w:lang w:eastAsia="x-none"/>
    </w:rPr>
  </w:style>
  <w:style w:type="paragraph" w:customStyle="1" w:styleId="3415">
    <w:name w:val="34_Список_Марк_1"/>
    <w:basedOn w:val="34d"/>
    <w:link w:val="341b"/>
    <w:qFormat/>
    <w:rsid w:val="00EE70E4"/>
    <w:pPr>
      <w:numPr>
        <w:numId w:val="36"/>
      </w:numPr>
      <w:tabs>
        <w:tab w:val="left" w:pos="993"/>
      </w:tabs>
    </w:pPr>
  </w:style>
  <w:style w:type="character" w:customStyle="1" w:styleId="341c">
    <w:name w:val="34_Список_Нум_1 Знак"/>
    <w:link w:val="341"/>
    <w:locked/>
    <w:rsid w:val="00FB5F0F"/>
    <w:rPr>
      <w:sz w:val="26"/>
      <w:szCs w:val="20"/>
      <w:lang w:eastAsia="x-none"/>
    </w:rPr>
  </w:style>
  <w:style w:type="paragraph" w:customStyle="1" w:styleId="341">
    <w:name w:val="34_Список_Нум_1"/>
    <w:basedOn w:val="34d"/>
    <w:link w:val="341c"/>
    <w:qFormat/>
    <w:rsid w:val="00FB5F0F"/>
    <w:pPr>
      <w:numPr>
        <w:numId w:val="37"/>
      </w:numPr>
    </w:pPr>
  </w:style>
  <w:style w:type="character" w:customStyle="1" w:styleId="3427">
    <w:name w:val="34_Список_Нум_2 Знак"/>
    <w:basedOn w:val="ac"/>
    <w:link w:val="342"/>
    <w:locked/>
    <w:rsid w:val="00EF287C"/>
    <w:rPr>
      <w:sz w:val="26"/>
      <w:szCs w:val="20"/>
      <w:lang w:eastAsia="x-none"/>
    </w:rPr>
  </w:style>
  <w:style w:type="paragraph" w:customStyle="1" w:styleId="342">
    <w:name w:val="34_Список_Нум_2"/>
    <w:basedOn w:val="34d"/>
    <w:link w:val="3427"/>
    <w:qFormat/>
    <w:rsid w:val="00EF287C"/>
    <w:pPr>
      <w:numPr>
        <w:ilvl w:val="1"/>
        <w:numId w:val="37"/>
      </w:numPr>
    </w:pPr>
  </w:style>
  <w:style w:type="character" w:customStyle="1" w:styleId="34f7">
    <w:name w:val="34_Список_Нум_Вводная_фраза Знак"/>
    <w:basedOn w:val="34f"/>
    <w:link w:val="34f8"/>
    <w:locked/>
    <w:rsid w:val="00FB5F0F"/>
    <w:rPr>
      <w:sz w:val="26"/>
      <w:szCs w:val="20"/>
      <w:lang w:eastAsia="x-none"/>
    </w:rPr>
  </w:style>
  <w:style w:type="paragraph" w:customStyle="1" w:styleId="34f8">
    <w:name w:val="34_Список_Нум_Вводная_фраза"/>
    <w:basedOn w:val="34d"/>
    <w:next w:val="341"/>
    <w:link w:val="34f7"/>
    <w:qFormat/>
    <w:rsid w:val="00FB5F0F"/>
    <w:pPr>
      <w:keepNext/>
    </w:pPr>
  </w:style>
  <w:style w:type="character" w:customStyle="1" w:styleId="34f9">
    <w:name w:val="34_Рамка_Основной Знак"/>
    <w:link w:val="34fa"/>
    <w:locked/>
    <w:rsid w:val="007D35E0"/>
    <w:rPr>
      <w:sz w:val="18"/>
    </w:rPr>
  </w:style>
  <w:style w:type="paragraph" w:customStyle="1" w:styleId="34fa">
    <w:name w:val="34_Рамка_Основной"/>
    <w:basedOn w:val="34d"/>
    <w:link w:val="34f9"/>
    <w:rsid w:val="007D35E0"/>
    <w:pPr>
      <w:spacing w:line="240" w:lineRule="auto"/>
      <w:ind w:firstLine="0"/>
      <w:jc w:val="center"/>
    </w:pPr>
    <w:rPr>
      <w:sz w:val="18"/>
      <w:szCs w:val="24"/>
    </w:rPr>
  </w:style>
  <w:style w:type="character" w:customStyle="1" w:styleId="34fb">
    <w:name w:val="34_Рамка_Подписи Знак"/>
    <w:link w:val="34fc"/>
    <w:locked/>
    <w:rsid w:val="007D35E0"/>
    <w:rPr>
      <w:i/>
      <w:sz w:val="18"/>
      <w:szCs w:val="18"/>
      <w:lang w:val="en-US"/>
    </w:rPr>
  </w:style>
  <w:style w:type="paragraph" w:customStyle="1" w:styleId="34fc">
    <w:name w:val="34_Рамка_Подписи"/>
    <w:basedOn w:val="34fa"/>
    <w:link w:val="34fb"/>
    <w:rsid w:val="007D35E0"/>
    <w:pPr>
      <w:tabs>
        <w:tab w:val="left" w:pos="284"/>
      </w:tabs>
      <w:spacing w:before="20"/>
    </w:pPr>
    <w:rPr>
      <w:i/>
      <w:szCs w:val="18"/>
      <w:lang w:val="en-US"/>
    </w:rPr>
  </w:style>
  <w:style w:type="paragraph" w:customStyle="1" w:styleId="34fd">
    <w:name w:val="34_Таблица_Основной"/>
    <w:basedOn w:val="34d"/>
    <w:qFormat/>
    <w:rsid w:val="00FB5F0F"/>
    <w:pPr>
      <w:spacing w:line="240" w:lineRule="auto"/>
      <w:ind w:firstLine="0"/>
    </w:pPr>
    <w:rPr>
      <w:color w:val="000000" w:themeColor="text1"/>
      <w:sz w:val="24"/>
    </w:rPr>
  </w:style>
  <w:style w:type="character" w:customStyle="1" w:styleId="34fe">
    <w:name w:val="34_Таблица_Шапка Знак"/>
    <w:basedOn w:val="ac"/>
    <w:link w:val="34ff"/>
    <w:locked/>
    <w:rsid w:val="00FB5F0F"/>
    <w:rPr>
      <w:b/>
      <w:color w:val="000000" w:themeColor="text1"/>
      <w:szCs w:val="20"/>
      <w:lang w:eastAsia="x-none"/>
    </w:rPr>
  </w:style>
  <w:style w:type="paragraph" w:customStyle="1" w:styleId="34ff">
    <w:name w:val="34_Таблица_Шапка"/>
    <w:basedOn w:val="34fd"/>
    <w:link w:val="34fe"/>
    <w:qFormat/>
    <w:rsid w:val="00FB5F0F"/>
    <w:pPr>
      <w:keepNext/>
      <w:keepLines/>
      <w:spacing w:before="60" w:after="60"/>
      <w:jc w:val="center"/>
    </w:pPr>
    <w:rPr>
      <w:b/>
    </w:rPr>
  </w:style>
  <w:style w:type="paragraph" w:customStyle="1" w:styleId="34ff0">
    <w:name w:val="34_Таблица_Заголовок"/>
    <w:basedOn w:val="34d"/>
    <w:next w:val="ab"/>
    <w:qFormat/>
    <w:rsid w:val="002D7219"/>
    <w:pPr>
      <w:keepNext/>
      <w:keepLines/>
      <w:spacing w:before="360" w:after="120"/>
      <w:ind w:firstLine="0"/>
    </w:pPr>
    <w:rPr>
      <w:szCs w:val="24"/>
    </w:rPr>
  </w:style>
  <w:style w:type="paragraph" w:customStyle="1" w:styleId="34ff1">
    <w:name w:val="34_ТЛ_Основной"/>
    <w:basedOn w:val="ab"/>
    <w:rsid w:val="00FB5F0F"/>
    <w:pPr>
      <w:spacing w:after="0" w:line="360" w:lineRule="auto"/>
      <w:jc w:val="center"/>
    </w:pPr>
    <w:rPr>
      <w:rFonts w:ascii="Times New Roman" w:eastAsia="Times New Roman" w:hAnsi="Times New Roman" w:cs="Arial"/>
      <w:sz w:val="26"/>
      <w:szCs w:val="28"/>
    </w:rPr>
  </w:style>
  <w:style w:type="paragraph" w:customStyle="1" w:styleId="34ff2">
    <w:name w:val="34_ТЛ_Обозначение_документа"/>
    <w:basedOn w:val="34ff1"/>
    <w:next w:val="34ff1"/>
    <w:rsid w:val="00FB5F0F"/>
    <w:pPr>
      <w:spacing w:after="240"/>
    </w:pPr>
    <w:rPr>
      <w:color w:val="000000" w:themeColor="text1"/>
    </w:rPr>
  </w:style>
  <w:style w:type="paragraph" w:customStyle="1" w:styleId="341d">
    <w:name w:val="34_Колонтитул_Ведомость_1я_страница"/>
    <w:basedOn w:val="34d"/>
    <w:rsid w:val="007D35E0"/>
    <w:pPr>
      <w:spacing w:before="1860"/>
    </w:pPr>
  </w:style>
  <w:style w:type="paragraph" w:customStyle="1" w:styleId="34ff3">
    <w:name w:val="34_ТЛ_Название_документа_Сокращенное"/>
    <w:basedOn w:val="34ff1"/>
    <w:next w:val="34ff4"/>
    <w:rsid w:val="00FB5F0F"/>
    <w:rPr>
      <w:b/>
      <w:color w:val="000000" w:themeColor="text1"/>
    </w:rPr>
  </w:style>
  <w:style w:type="paragraph" w:customStyle="1" w:styleId="34ff5">
    <w:name w:val="34_ТЛ_Название_документа_Полное"/>
    <w:basedOn w:val="34ff1"/>
    <w:next w:val="ab"/>
    <w:rsid w:val="00FB5F0F"/>
    <w:rPr>
      <w:b/>
      <w:bCs/>
      <w:caps/>
      <w:color w:val="000000" w:themeColor="text1"/>
      <w:szCs w:val="32"/>
    </w:rPr>
  </w:style>
  <w:style w:type="paragraph" w:customStyle="1" w:styleId="34ff4">
    <w:name w:val="34_ТЛ_Тип_документа"/>
    <w:basedOn w:val="ab"/>
    <w:next w:val="ab"/>
    <w:rsid w:val="00FB5F0F"/>
    <w:pPr>
      <w:spacing w:after="120" w:line="360" w:lineRule="auto"/>
      <w:jc w:val="center"/>
    </w:pPr>
    <w:rPr>
      <w:rFonts w:ascii="Times New Roman" w:eastAsia="Times New Roman" w:hAnsi="Times New Roman" w:cs="Arial"/>
      <w:b/>
      <w:bCs/>
      <w:color w:val="000000" w:themeColor="text1"/>
      <w:sz w:val="26"/>
      <w:szCs w:val="28"/>
    </w:rPr>
  </w:style>
  <w:style w:type="paragraph" w:customStyle="1" w:styleId="34ff6">
    <w:name w:val="34_Подзаголовок"/>
    <w:basedOn w:val="34d"/>
    <w:next w:val="34d"/>
    <w:rsid w:val="007D35E0"/>
    <w:pPr>
      <w:keepNext/>
      <w:keepLines/>
      <w:spacing w:before="480" w:after="240"/>
      <w:ind w:left="720" w:firstLine="0"/>
    </w:pPr>
    <w:rPr>
      <w:rFonts w:ascii="Arial" w:hAnsi="Arial"/>
      <w:b/>
    </w:rPr>
  </w:style>
  <w:style w:type="paragraph" w:customStyle="1" w:styleId="3418">
    <w:name w:val="34_Заголовок_1_Приложение_Название"/>
    <w:basedOn w:val="34d"/>
    <w:next w:val="34d"/>
    <w:qFormat/>
    <w:rsid w:val="00FB5F0F"/>
    <w:pPr>
      <w:keepNext/>
      <w:keepLines/>
      <w:spacing w:after="240"/>
      <w:ind w:firstLine="0"/>
      <w:jc w:val="center"/>
    </w:pPr>
    <w:rPr>
      <w:b/>
      <w:sz w:val="32"/>
      <w:szCs w:val="32"/>
    </w:rPr>
  </w:style>
  <w:style w:type="paragraph" w:customStyle="1" w:styleId="3450">
    <w:name w:val="34_Заголовок_5_Приложение"/>
    <w:basedOn w:val="34d"/>
    <w:next w:val="34d"/>
    <w:rsid w:val="00FB5F0F"/>
    <w:pPr>
      <w:keepNext/>
      <w:keepLines/>
      <w:numPr>
        <w:ilvl w:val="4"/>
        <w:numId w:val="39"/>
      </w:numPr>
      <w:spacing w:before="480" w:after="240"/>
    </w:pPr>
    <w:rPr>
      <w:b/>
    </w:rPr>
  </w:style>
  <w:style w:type="character" w:customStyle="1" w:styleId="3435">
    <w:name w:val="34_Список_Нум_3 Знак"/>
    <w:basedOn w:val="ac"/>
    <w:link w:val="3431"/>
    <w:locked/>
    <w:rsid w:val="00FB5F0F"/>
    <w:rPr>
      <w:sz w:val="26"/>
      <w:lang w:val="en-US" w:eastAsia="x-none"/>
    </w:rPr>
  </w:style>
  <w:style w:type="paragraph" w:customStyle="1" w:styleId="3431">
    <w:name w:val="34_Список_Нум_3"/>
    <w:basedOn w:val="34d"/>
    <w:link w:val="3435"/>
    <w:qFormat/>
    <w:rsid w:val="00FB5F0F"/>
    <w:pPr>
      <w:numPr>
        <w:numId w:val="49"/>
      </w:numPr>
    </w:pPr>
    <w:rPr>
      <w:szCs w:val="24"/>
      <w:lang w:val="en-US"/>
    </w:rPr>
  </w:style>
  <w:style w:type="paragraph" w:customStyle="1" w:styleId="34ff7">
    <w:name w:val="34_Определения"/>
    <w:basedOn w:val="34d"/>
    <w:rsid w:val="007D35E0"/>
    <w:pPr>
      <w:ind w:firstLine="0"/>
      <w:jc w:val="left"/>
    </w:pPr>
  </w:style>
  <w:style w:type="paragraph" w:customStyle="1" w:styleId="34ff8">
    <w:name w:val="34_ЛУ_Подпись_Шапка"/>
    <w:basedOn w:val="34d"/>
    <w:next w:val="34f2"/>
    <w:rsid w:val="007D35E0"/>
    <w:pPr>
      <w:ind w:firstLine="0"/>
      <w:jc w:val="left"/>
    </w:pPr>
    <w:rPr>
      <w:caps/>
      <w:szCs w:val="24"/>
    </w:rPr>
  </w:style>
  <w:style w:type="character" w:customStyle="1" w:styleId="341e">
    <w:name w:val="34_Заголовок_1_Не_включенный_в_оглавление Знак"/>
    <w:basedOn w:val="ac"/>
    <w:link w:val="341f"/>
    <w:locked/>
    <w:rsid w:val="00FB5F0F"/>
    <w:rPr>
      <w:b/>
      <w:color w:val="000000" w:themeColor="text1"/>
      <w:sz w:val="32"/>
      <w:szCs w:val="20"/>
      <w:lang w:eastAsia="x-none"/>
    </w:rPr>
  </w:style>
  <w:style w:type="paragraph" w:customStyle="1" w:styleId="341f">
    <w:name w:val="34_Заголовок_1_Не_включенный_в_оглавление"/>
    <w:basedOn w:val="ab"/>
    <w:next w:val="ab"/>
    <w:link w:val="341e"/>
    <w:qFormat/>
    <w:rsid w:val="00FB5F0F"/>
    <w:pPr>
      <w:keepNext/>
      <w:keepLines/>
      <w:pageBreakBefore/>
      <w:spacing w:after="240" w:line="360" w:lineRule="auto"/>
      <w:jc w:val="center"/>
    </w:pPr>
    <w:rPr>
      <w:rFonts w:ascii="Times New Roman" w:eastAsia="Times New Roman" w:hAnsi="Times New Roman" w:cs="Times New Roman"/>
      <w:b/>
      <w:color w:val="000000" w:themeColor="text1"/>
      <w:sz w:val="32"/>
      <w:szCs w:val="20"/>
      <w:lang w:eastAsia="x-none"/>
    </w:rPr>
  </w:style>
  <w:style w:type="paragraph" w:customStyle="1" w:styleId="341f0">
    <w:name w:val="34_Колонтитул_Нижний_1я_страница"/>
    <w:basedOn w:val="34d"/>
    <w:rsid w:val="007D35E0"/>
    <w:pPr>
      <w:spacing w:before="2320"/>
    </w:pPr>
  </w:style>
  <w:style w:type="paragraph" w:customStyle="1" w:styleId="34ff9">
    <w:name w:val="34_Листинг"/>
    <w:basedOn w:val="34d"/>
    <w:rsid w:val="007D35E0"/>
    <w:pPr>
      <w:tabs>
        <w:tab w:val="left" w:pos="1134"/>
        <w:tab w:val="left" w:pos="1491"/>
      </w:tabs>
      <w:spacing w:before="240" w:after="360"/>
      <w:ind w:left="720" w:firstLine="0"/>
      <w:contextualSpacing/>
      <w:jc w:val="left"/>
    </w:pPr>
    <w:rPr>
      <w:rFonts w:ascii="Courier New" w:hAnsi="Courier New"/>
      <w:sz w:val="20"/>
      <w:lang w:val="en-US"/>
    </w:rPr>
  </w:style>
  <w:style w:type="paragraph" w:customStyle="1" w:styleId="34ffa">
    <w:name w:val="34_Таблица_Боковик"/>
    <w:basedOn w:val="34fd"/>
    <w:rsid w:val="007D35E0"/>
    <w:rPr>
      <w:b/>
    </w:rPr>
  </w:style>
  <w:style w:type="paragraph" w:customStyle="1" w:styleId="344">
    <w:name w:val="34_Заголовок_4_Приложение"/>
    <w:basedOn w:val="34d"/>
    <w:next w:val="34d"/>
    <w:rsid w:val="00FB5F0F"/>
    <w:pPr>
      <w:keepNext/>
      <w:keepLines/>
      <w:numPr>
        <w:ilvl w:val="3"/>
        <w:numId w:val="35"/>
      </w:numPr>
      <w:spacing w:before="480" w:after="240"/>
      <w:outlineLvl w:val="3"/>
    </w:pPr>
    <w:rPr>
      <w:b/>
    </w:rPr>
  </w:style>
  <w:style w:type="character" w:customStyle="1" w:styleId="-0">
    <w:name w:val="Гост-абзац Знак"/>
    <w:link w:val="-1"/>
    <w:locked/>
    <w:rsid w:val="007D35E0"/>
    <w:rPr>
      <w:lang w:val="en-US" w:bidi="en-US"/>
    </w:rPr>
  </w:style>
  <w:style w:type="paragraph" w:customStyle="1" w:styleId="-1">
    <w:name w:val="Гост-абзац"/>
    <w:basedOn w:val="ab"/>
    <w:link w:val="-0"/>
    <w:qFormat/>
    <w:rsid w:val="007D35E0"/>
    <w:pPr>
      <w:spacing w:before="240" w:after="120" w:line="360" w:lineRule="auto"/>
      <w:ind w:left="851" w:firstLine="851"/>
      <w:jc w:val="both"/>
    </w:pPr>
    <w:rPr>
      <w:lang w:val="en-US" w:bidi="en-US"/>
    </w:rPr>
  </w:style>
  <w:style w:type="character" w:customStyle="1" w:styleId="341f1">
    <w:name w:val="34_Таблица_Список_Марк_1 Знак"/>
    <w:basedOn w:val="ac"/>
    <w:link w:val="3411"/>
    <w:locked/>
    <w:rsid w:val="00FB5F0F"/>
    <w:rPr>
      <w:color w:val="000000" w:themeColor="text1"/>
      <w:szCs w:val="20"/>
      <w:lang w:val="x-none" w:eastAsia="x-none"/>
    </w:rPr>
  </w:style>
  <w:style w:type="paragraph" w:customStyle="1" w:styleId="3411">
    <w:name w:val="34_Таблица_Список_Марк_1"/>
    <w:basedOn w:val="34fd"/>
    <w:link w:val="341f1"/>
    <w:rsid w:val="00FB5F0F"/>
    <w:pPr>
      <w:numPr>
        <w:numId w:val="38"/>
      </w:numPr>
    </w:pPr>
    <w:rPr>
      <w:lang w:val="x-none"/>
    </w:rPr>
  </w:style>
  <w:style w:type="character" w:customStyle="1" w:styleId="3436">
    <w:name w:val="34_Список_Марк_3 Знак"/>
    <w:basedOn w:val="34f"/>
    <w:link w:val="3433"/>
    <w:locked/>
    <w:rsid w:val="00FB5F0F"/>
    <w:rPr>
      <w:sz w:val="26"/>
      <w:szCs w:val="20"/>
      <w:lang w:val="en-US" w:eastAsia="x-none"/>
    </w:rPr>
  </w:style>
  <w:style w:type="paragraph" w:customStyle="1" w:styleId="3433">
    <w:name w:val="34_Список_Марк_3"/>
    <w:basedOn w:val="34d"/>
    <w:link w:val="3436"/>
    <w:qFormat/>
    <w:rsid w:val="00FB5F0F"/>
    <w:pPr>
      <w:numPr>
        <w:ilvl w:val="2"/>
        <w:numId w:val="36"/>
      </w:numPr>
    </w:pPr>
    <w:rPr>
      <w:lang w:val="en-US"/>
    </w:rPr>
  </w:style>
  <w:style w:type="paragraph" w:customStyle="1" w:styleId="3423">
    <w:name w:val="34_Таблица_Список_Нум_2"/>
    <w:basedOn w:val="34fd"/>
    <w:rsid w:val="00FB5F0F"/>
    <w:pPr>
      <w:numPr>
        <w:ilvl w:val="1"/>
        <w:numId w:val="47"/>
      </w:numPr>
    </w:pPr>
    <w:rPr>
      <w:lang w:val="x-none"/>
    </w:rPr>
  </w:style>
  <w:style w:type="character" w:customStyle="1" w:styleId="34ffb">
    <w:name w:val="34_Таблица_Список_Абзац Знак"/>
    <w:link w:val="34ffc"/>
    <w:locked/>
    <w:rsid w:val="007D35E0"/>
    <w:rPr>
      <w:lang w:val="en-US"/>
    </w:rPr>
  </w:style>
  <w:style w:type="paragraph" w:customStyle="1" w:styleId="34ffc">
    <w:name w:val="34_Таблица_Список_Абзац"/>
    <w:basedOn w:val="34fd"/>
    <w:link w:val="34ffb"/>
    <w:rsid w:val="007D35E0"/>
    <w:pPr>
      <w:ind w:left="720"/>
    </w:pPr>
    <w:rPr>
      <w:szCs w:val="24"/>
      <w:lang w:val="en-US"/>
    </w:rPr>
  </w:style>
  <w:style w:type="character" w:customStyle="1" w:styleId="3428">
    <w:name w:val="34_Таблица_Список_Марк_2 Знак"/>
    <w:link w:val="3421"/>
    <w:locked/>
    <w:rsid w:val="007D35E0"/>
    <w:rPr>
      <w:color w:val="000000" w:themeColor="text1"/>
      <w:szCs w:val="20"/>
      <w:lang w:val="x-none" w:eastAsia="x-none"/>
    </w:rPr>
  </w:style>
  <w:style w:type="paragraph" w:customStyle="1" w:styleId="3421">
    <w:name w:val="34_Таблица_Список_Марк_2"/>
    <w:basedOn w:val="3411"/>
    <w:link w:val="3428"/>
    <w:qFormat/>
    <w:rsid w:val="00FB5F0F"/>
    <w:pPr>
      <w:numPr>
        <w:ilvl w:val="1"/>
      </w:numPr>
    </w:pPr>
  </w:style>
  <w:style w:type="paragraph" w:customStyle="1" w:styleId="3432">
    <w:name w:val="34_Таблица_Список_Нум_3"/>
    <w:basedOn w:val="3423"/>
    <w:qFormat/>
    <w:rsid w:val="00FB5F0F"/>
    <w:pPr>
      <w:numPr>
        <w:ilvl w:val="2"/>
      </w:numPr>
    </w:pPr>
  </w:style>
  <w:style w:type="paragraph" w:customStyle="1" w:styleId="34ffd">
    <w:name w:val="34_Колонтитул_Номер_страницы"/>
    <w:basedOn w:val="34d"/>
    <w:rsid w:val="00FB5F0F"/>
    <w:pPr>
      <w:spacing w:line="240" w:lineRule="auto"/>
      <w:ind w:firstLine="0"/>
      <w:jc w:val="center"/>
    </w:pPr>
  </w:style>
  <w:style w:type="paragraph" w:customStyle="1" w:styleId="34ffe">
    <w:name w:val="34_Таблица_Сноска"/>
    <w:basedOn w:val="34d"/>
    <w:rsid w:val="007D35E0"/>
    <w:pPr>
      <w:spacing w:before="60" w:after="60" w:line="240" w:lineRule="auto"/>
      <w:ind w:firstLine="284"/>
      <w:contextualSpacing/>
    </w:pPr>
    <w:rPr>
      <w:sz w:val="18"/>
    </w:rPr>
  </w:style>
  <w:style w:type="paragraph" w:customStyle="1" w:styleId="347">
    <w:name w:val="34_Врезка_Примечание_Список"/>
    <w:basedOn w:val="34d"/>
    <w:rsid w:val="007D35E0"/>
    <w:pPr>
      <w:numPr>
        <w:numId w:val="5"/>
      </w:numPr>
      <w:tabs>
        <w:tab w:val="clear" w:pos="1191"/>
      </w:tabs>
      <w:spacing w:after="360"/>
      <w:ind w:left="710" w:firstLine="0"/>
      <w:contextualSpacing/>
    </w:pPr>
  </w:style>
  <w:style w:type="paragraph" w:customStyle="1" w:styleId="34fff">
    <w:name w:val="34_Отбивка_после_таблицы"/>
    <w:basedOn w:val="34d"/>
    <w:next w:val="34d"/>
    <w:qFormat/>
    <w:rsid w:val="007D35E0"/>
    <w:pPr>
      <w:spacing w:after="240"/>
    </w:pPr>
  </w:style>
  <w:style w:type="paragraph" w:customStyle="1" w:styleId="34fff0">
    <w:name w:val="34_Врезка_Примечание_Заголовок"/>
    <w:basedOn w:val="34f6"/>
    <w:next w:val="347"/>
    <w:rsid w:val="007D35E0"/>
    <w:pPr>
      <w:keepNext/>
      <w:spacing w:after="120"/>
    </w:pPr>
    <w:rPr>
      <w:b/>
    </w:rPr>
  </w:style>
  <w:style w:type="paragraph" w:customStyle="1" w:styleId="34">
    <w:name w:val="34_Сноска_Список"/>
    <w:basedOn w:val="34d"/>
    <w:rsid w:val="007D35E0"/>
    <w:pPr>
      <w:numPr>
        <w:numId w:val="6"/>
      </w:numPr>
      <w:tabs>
        <w:tab w:val="clear" w:pos="1361"/>
      </w:tabs>
      <w:spacing w:line="240" w:lineRule="auto"/>
      <w:ind w:left="720" w:hanging="360"/>
      <w:jc w:val="left"/>
    </w:pPr>
    <w:rPr>
      <w:sz w:val="18"/>
    </w:rPr>
  </w:style>
  <w:style w:type="character" w:customStyle="1" w:styleId="341f2">
    <w:name w:val="34_Таблица_Список_Нум_1 Знак"/>
    <w:link w:val="3414"/>
    <w:locked/>
    <w:rsid w:val="007D35E0"/>
    <w:rPr>
      <w:color w:val="000000" w:themeColor="text1"/>
      <w:szCs w:val="20"/>
      <w:lang w:val="x-none" w:eastAsia="x-none"/>
    </w:rPr>
  </w:style>
  <w:style w:type="paragraph" w:customStyle="1" w:styleId="3414">
    <w:name w:val="34_Таблица_Список_Нум_1"/>
    <w:basedOn w:val="3423"/>
    <w:link w:val="341f2"/>
    <w:qFormat/>
    <w:rsid w:val="00FB5F0F"/>
    <w:pPr>
      <w:numPr>
        <w:ilvl w:val="0"/>
      </w:numPr>
    </w:pPr>
  </w:style>
  <w:style w:type="paragraph" w:customStyle="1" w:styleId="34fff1">
    <w:name w:val="34_Отбивка_после_раздела"/>
    <w:basedOn w:val="34d"/>
    <w:qFormat/>
    <w:rsid w:val="00FB5F0F"/>
  </w:style>
  <w:style w:type="paragraph" w:customStyle="1" w:styleId="34fff2">
    <w:name w:val="34_Пример_Заголовок"/>
    <w:basedOn w:val="34f3"/>
    <w:next w:val="34f3"/>
    <w:rsid w:val="007D35E0"/>
    <w:pPr>
      <w:keepNext/>
      <w:spacing w:after="120"/>
    </w:pPr>
    <w:rPr>
      <w:b/>
    </w:rPr>
  </w:style>
  <w:style w:type="character" w:customStyle="1" w:styleId="34fff3">
    <w:name w:val="34_Список_Марк_Вводная_фраза Знак"/>
    <w:basedOn w:val="34f"/>
    <w:link w:val="34fff4"/>
    <w:locked/>
    <w:rsid w:val="00FB5F0F"/>
    <w:rPr>
      <w:sz w:val="26"/>
      <w:szCs w:val="20"/>
      <w:lang w:eastAsia="x-none"/>
    </w:rPr>
  </w:style>
  <w:style w:type="paragraph" w:customStyle="1" w:styleId="34fff4">
    <w:name w:val="34_Список_Марк_Вводная_фраза"/>
    <w:basedOn w:val="34d"/>
    <w:next w:val="ab"/>
    <w:link w:val="34fff3"/>
    <w:qFormat/>
    <w:rsid w:val="00FB5F0F"/>
    <w:pPr>
      <w:keepNext/>
    </w:pPr>
  </w:style>
  <w:style w:type="character" w:customStyle="1" w:styleId="34fff5">
    <w:name w:val="34_Процедура_Шаг Знак"/>
    <w:link w:val="345"/>
    <w:locked/>
    <w:rsid w:val="007D35E0"/>
    <w:rPr>
      <w:sz w:val="26"/>
      <w:lang w:eastAsia="x-none"/>
    </w:rPr>
  </w:style>
  <w:style w:type="paragraph" w:customStyle="1" w:styleId="345">
    <w:name w:val="34_Процедура_Шаг"/>
    <w:basedOn w:val="34d"/>
    <w:link w:val="34fff5"/>
    <w:qFormat/>
    <w:rsid w:val="007D35E0"/>
    <w:pPr>
      <w:numPr>
        <w:numId w:val="7"/>
      </w:numPr>
    </w:pPr>
    <w:rPr>
      <w:szCs w:val="24"/>
    </w:rPr>
  </w:style>
  <w:style w:type="character" w:customStyle="1" w:styleId="34fff6">
    <w:name w:val="34_Процедура_Подшаг Знак"/>
    <w:link w:val="346"/>
    <w:locked/>
    <w:rsid w:val="007D35E0"/>
    <w:rPr>
      <w:sz w:val="26"/>
      <w:lang w:eastAsia="x-none"/>
    </w:rPr>
  </w:style>
  <w:style w:type="paragraph" w:customStyle="1" w:styleId="346">
    <w:name w:val="34_Процедура_Подшаг"/>
    <w:basedOn w:val="34d"/>
    <w:link w:val="34fff6"/>
    <w:qFormat/>
    <w:rsid w:val="007D35E0"/>
    <w:pPr>
      <w:numPr>
        <w:ilvl w:val="1"/>
        <w:numId w:val="7"/>
      </w:numPr>
    </w:pPr>
    <w:rPr>
      <w:szCs w:val="24"/>
    </w:rPr>
  </w:style>
  <w:style w:type="paragraph" w:customStyle="1" w:styleId="34fff7">
    <w:name w:val="34_Процедура_Вводная_фраза"/>
    <w:basedOn w:val="34d"/>
    <w:next w:val="345"/>
    <w:qFormat/>
    <w:rsid w:val="007D35E0"/>
    <w:pPr>
      <w:keepNext/>
    </w:pPr>
  </w:style>
  <w:style w:type="paragraph" w:customStyle="1" w:styleId="34fff8">
    <w:name w:val="34_Отбивка_после_примера"/>
    <w:basedOn w:val="34d"/>
    <w:next w:val="34d"/>
    <w:rsid w:val="007D35E0"/>
  </w:style>
  <w:style w:type="paragraph" w:customStyle="1" w:styleId="348">
    <w:name w:val="34_Пример_Список"/>
    <w:basedOn w:val="34f3"/>
    <w:rsid w:val="00FB5F0F"/>
    <w:pPr>
      <w:numPr>
        <w:numId w:val="40"/>
      </w:numPr>
      <w:spacing w:before="0"/>
    </w:pPr>
    <w:rPr>
      <w:b/>
      <w:bCs/>
      <w:i/>
      <w:iCs/>
    </w:rPr>
  </w:style>
  <w:style w:type="paragraph" w:customStyle="1" w:styleId="34fff9">
    <w:name w:val="34_Листинг_Заголовок"/>
    <w:basedOn w:val="34d"/>
    <w:next w:val="34ff9"/>
    <w:rsid w:val="007D35E0"/>
    <w:pPr>
      <w:keepNext/>
      <w:keepLines/>
      <w:spacing w:before="360" w:after="120"/>
      <w:ind w:left="720" w:firstLine="0"/>
    </w:pPr>
  </w:style>
  <w:style w:type="character" w:customStyle="1" w:styleId="34fffa">
    <w:name w:val="34_Процедура_Примечание Знак"/>
    <w:link w:val="34fffb"/>
    <w:locked/>
    <w:rsid w:val="007D35E0"/>
    <w:rPr>
      <w:szCs w:val="20"/>
    </w:rPr>
  </w:style>
  <w:style w:type="paragraph" w:customStyle="1" w:styleId="34fffb">
    <w:name w:val="34_Процедура_Примечание"/>
    <w:basedOn w:val="34d"/>
    <w:link w:val="34fffa"/>
    <w:qFormat/>
    <w:rsid w:val="007D35E0"/>
    <w:pPr>
      <w:keepLines/>
      <w:spacing w:before="360" w:after="360"/>
      <w:ind w:left="1191" w:firstLine="0"/>
    </w:pPr>
  </w:style>
  <w:style w:type="character" w:customStyle="1" w:styleId="affffffff1">
    <w:name w:val="_Основной с красной строки Знак"/>
    <w:link w:val="affffffff2"/>
    <w:qFormat/>
    <w:locked/>
    <w:rsid w:val="007D35E0"/>
    <w:rPr>
      <w:sz w:val="28"/>
      <w:lang w:val="en-US"/>
    </w:rPr>
  </w:style>
  <w:style w:type="paragraph" w:customStyle="1" w:styleId="affffffff2">
    <w:name w:val="_Основной с красной строки"/>
    <w:basedOn w:val="ab"/>
    <w:link w:val="affffffff1"/>
    <w:qFormat/>
    <w:rsid w:val="007D35E0"/>
    <w:pPr>
      <w:spacing w:line="360" w:lineRule="auto"/>
      <w:ind w:firstLine="709"/>
      <w:jc w:val="both"/>
    </w:pPr>
    <w:rPr>
      <w:sz w:val="28"/>
      <w:lang w:val="en-US"/>
    </w:rPr>
  </w:style>
  <w:style w:type="character" w:customStyle="1" w:styleId="1c">
    <w:name w:val="Текст примечания Знак1"/>
    <w:aliases w:val="Примечания: текст Знак1"/>
    <w:basedOn w:val="ac"/>
    <w:uiPriority w:val="99"/>
    <w:semiHidden/>
    <w:rsid w:val="00FB5F0F"/>
    <w:rPr>
      <w:sz w:val="20"/>
      <w:szCs w:val="20"/>
    </w:rPr>
  </w:style>
  <w:style w:type="character" w:customStyle="1" w:styleId="19">
    <w:name w:val="Основной текст Знак1"/>
    <w:aliases w:val="body text Знак1"/>
    <w:link w:val="affffffe"/>
    <w:uiPriority w:val="99"/>
    <w:semiHidden/>
    <w:locked/>
    <w:rsid w:val="007D35E0"/>
    <w:rPr>
      <w:szCs w:val="20"/>
    </w:rPr>
  </w:style>
  <w:style w:type="paragraph" w:customStyle="1" w:styleId="34fffc">
    <w:name w:val="34_ТЛ_Подпись"/>
    <w:basedOn w:val="ab"/>
    <w:rsid w:val="00FB5F0F"/>
    <w:pPr>
      <w:spacing w:before="20" w:after="120" w:line="240" w:lineRule="auto"/>
    </w:pPr>
    <w:rPr>
      <w:rFonts w:ascii="Times New Roman" w:eastAsia="Times New Roman" w:hAnsi="Times New Roman" w:cs="Times New Roman"/>
      <w:color w:val="000000" w:themeColor="text1"/>
      <w:sz w:val="26"/>
      <w:szCs w:val="20"/>
      <w:lang w:eastAsia="x-none"/>
    </w:rPr>
  </w:style>
  <w:style w:type="paragraph" w:customStyle="1" w:styleId="34fffd">
    <w:name w:val="34_ТЛ_Подпись_Шапка"/>
    <w:basedOn w:val="34ff8"/>
    <w:next w:val="34fffc"/>
    <w:rsid w:val="007D35E0"/>
  </w:style>
  <w:style w:type="paragraph" w:customStyle="1" w:styleId="34fffe">
    <w:name w:val="34_ТЛ_Подпись_скрытый"/>
    <w:basedOn w:val="34fffc"/>
    <w:rsid w:val="007D35E0"/>
    <w:rPr>
      <w:vanish/>
    </w:rPr>
  </w:style>
  <w:style w:type="paragraph" w:customStyle="1" w:styleId="34ffff">
    <w:name w:val="34_ТЛ_Количество_листов"/>
    <w:basedOn w:val="34ff1"/>
    <w:next w:val="34ff1"/>
    <w:rsid w:val="00FB5F0F"/>
  </w:style>
  <w:style w:type="paragraph" w:customStyle="1" w:styleId="34ffff0">
    <w:name w:val="34_Комментарий_Философта"/>
    <w:basedOn w:val="34d"/>
    <w:rsid w:val="007D35E0"/>
    <w:rPr>
      <w:rFonts w:ascii="Arial Narrow" w:hAnsi="Arial Narrow"/>
      <w:vanish/>
      <w:color w:val="0000FF"/>
    </w:rPr>
  </w:style>
  <w:style w:type="paragraph" w:customStyle="1" w:styleId="34ffff1">
    <w:name w:val="34_ТЛ_Организация"/>
    <w:basedOn w:val="ab"/>
    <w:next w:val="ab"/>
    <w:rsid w:val="00FB5F0F"/>
    <w:pPr>
      <w:spacing w:after="120" w:line="360" w:lineRule="auto"/>
      <w:jc w:val="center"/>
    </w:pPr>
    <w:rPr>
      <w:rFonts w:ascii="Times New Roman" w:eastAsia="Times New Roman" w:hAnsi="Times New Roman" w:cs="Arial"/>
      <w:b/>
      <w:sz w:val="26"/>
      <w:szCs w:val="28"/>
    </w:rPr>
  </w:style>
  <w:style w:type="paragraph" w:customStyle="1" w:styleId="34a0">
    <w:name w:val="34_Комментaрий_из_ГОСТ"/>
    <w:basedOn w:val="34d"/>
    <w:rsid w:val="007D35E0"/>
    <w:rPr>
      <w:rFonts w:ascii="Arial Narrow" w:hAnsi="Arial Narrow"/>
      <w:vanish/>
    </w:rPr>
  </w:style>
  <w:style w:type="paragraph" w:customStyle="1" w:styleId="34ffff2">
    <w:name w:val="34_Таблица_Сноска_Линия"/>
    <w:basedOn w:val="34ffe"/>
    <w:next w:val="34ffe"/>
    <w:rsid w:val="007D35E0"/>
    <w:pPr>
      <w:keepNext/>
    </w:pPr>
  </w:style>
  <w:style w:type="paragraph" w:customStyle="1" w:styleId="34ffff3">
    <w:name w:val="34_Таблица_Примечание"/>
    <w:basedOn w:val="34ffe"/>
    <w:rsid w:val="007D35E0"/>
  </w:style>
  <w:style w:type="paragraph" w:customStyle="1" w:styleId="34ffff4">
    <w:name w:val="34_Рамка_Подписи_Боковик"/>
    <w:basedOn w:val="34fa"/>
    <w:rsid w:val="007D35E0"/>
    <w:rPr>
      <w:i/>
    </w:rPr>
  </w:style>
  <w:style w:type="paragraph" w:customStyle="1" w:styleId="34ffff5">
    <w:name w:val="34_Рамка_Обозначение_документа"/>
    <w:basedOn w:val="34fa"/>
    <w:rsid w:val="007D35E0"/>
    <w:pPr>
      <w:spacing w:before="80"/>
    </w:pPr>
  </w:style>
  <w:style w:type="paragraph" w:customStyle="1" w:styleId="34ffff6">
    <w:name w:val="34_Рамка_Организация"/>
    <w:basedOn w:val="34fa"/>
    <w:rsid w:val="007D35E0"/>
  </w:style>
  <w:style w:type="paragraph" w:customStyle="1" w:styleId="34ffff7">
    <w:name w:val="34_Рамка_Номер_страницы"/>
    <w:basedOn w:val="34fa"/>
    <w:rsid w:val="007D35E0"/>
    <w:pPr>
      <w:spacing w:before="80"/>
    </w:pPr>
  </w:style>
  <w:style w:type="paragraph" w:customStyle="1" w:styleId="34ffff8">
    <w:name w:val="34_Рамка_Подписи_Лист"/>
    <w:basedOn w:val="34fc"/>
    <w:rsid w:val="007D35E0"/>
    <w:pPr>
      <w:spacing w:before="60"/>
    </w:pPr>
  </w:style>
  <w:style w:type="paragraph" w:customStyle="1" w:styleId="34ffff9">
    <w:name w:val="34_Рамка_Документ"/>
    <w:basedOn w:val="34fa"/>
    <w:rsid w:val="007D35E0"/>
  </w:style>
  <w:style w:type="paragraph" w:customStyle="1" w:styleId="34ffffa">
    <w:name w:val="34_Рисунок_Подпись"/>
    <w:basedOn w:val="34d"/>
    <w:rsid w:val="007D35E0"/>
    <w:pPr>
      <w:keepNext/>
      <w:keepLines/>
      <w:spacing w:before="240" w:after="240"/>
      <w:ind w:left="1191" w:right="1191" w:firstLine="0"/>
      <w:contextualSpacing/>
    </w:pPr>
    <w:rPr>
      <w:sz w:val="22"/>
    </w:rPr>
  </w:style>
  <w:style w:type="paragraph" w:customStyle="1" w:styleId="34a">
    <w:name w:val="34_Процедура_Шаг_Единичный"/>
    <w:basedOn w:val="34d"/>
    <w:qFormat/>
    <w:rsid w:val="007D35E0"/>
    <w:pPr>
      <w:numPr>
        <w:numId w:val="8"/>
      </w:numPr>
      <w:tabs>
        <w:tab w:val="clear" w:pos="1191"/>
      </w:tabs>
      <w:ind w:left="1571" w:hanging="360"/>
    </w:pPr>
  </w:style>
  <w:style w:type="paragraph" w:customStyle="1" w:styleId="34ffffb">
    <w:name w:val="34_Процедура_Заголовок"/>
    <w:basedOn w:val="34d"/>
    <w:next w:val="34fff7"/>
    <w:rsid w:val="007D35E0"/>
    <w:pPr>
      <w:keepNext/>
      <w:keepLines/>
      <w:spacing w:before="360" w:after="120"/>
      <w:ind w:left="720" w:firstLine="0"/>
    </w:pPr>
  </w:style>
  <w:style w:type="character" w:customStyle="1" w:styleId="341f3">
    <w:name w:val="34_Список_Абзац_1 Знак"/>
    <w:link w:val="341f4"/>
    <w:locked/>
    <w:rsid w:val="007D35E0"/>
    <w:rPr>
      <w:szCs w:val="20"/>
    </w:rPr>
  </w:style>
  <w:style w:type="paragraph" w:customStyle="1" w:styleId="341f4">
    <w:name w:val="34_Список_Абзац_1"/>
    <w:basedOn w:val="34d"/>
    <w:link w:val="341f3"/>
    <w:qFormat/>
    <w:rsid w:val="007D35E0"/>
    <w:pPr>
      <w:ind w:left="1191" w:firstLine="0"/>
    </w:pPr>
  </w:style>
  <w:style w:type="paragraph" w:customStyle="1" w:styleId="34ffffc">
    <w:name w:val="34_Процедура_Абзац_Шага"/>
    <w:basedOn w:val="34d"/>
    <w:rsid w:val="007D35E0"/>
    <w:pPr>
      <w:ind w:left="1191" w:firstLine="0"/>
    </w:pPr>
  </w:style>
  <w:style w:type="character" w:customStyle="1" w:styleId="3429">
    <w:name w:val="34_Список_Абзац_2 Знак"/>
    <w:link w:val="342a"/>
    <w:locked/>
    <w:rsid w:val="007D35E0"/>
    <w:rPr>
      <w:lang w:val="en-US"/>
    </w:rPr>
  </w:style>
  <w:style w:type="paragraph" w:customStyle="1" w:styleId="342a">
    <w:name w:val="34_Список_Абзац_2"/>
    <w:basedOn w:val="341f4"/>
    <w:link w:val="3429"/>
    <w:rsid w:val="007D35E0"/>
    <w:pPr>
      <w:ind w:left="1888"/>
    </w:pPr>
    <w:rPr>
      <w:szCs w:val="24"/>
      <w:lang w:val="en-US"/>
    </w:rPr>
  </w:style>
  <w:style w:type="character" w:customStyle="1" w:styleId="text">
    <w:name w:val="text Знак"/>
    <w:link w:val="text0"/>
    <w:locked/>
    <w:rsid w:val="007D35E0"/>
    <w:rPr>
      <w:rFonts w:eastAsia="Calibri"/>
      <w:lang w:val="en-US"/>
    </w:rPr>
  </w:style>
  <w:style w:type="paragraph" w:customStyle="1" w:styleId="text0">
    <w:name w:val="text"/>
    <w:basedOn w:val="ab"/>
    <w:link w:val="text"/>
    <w:qFormat/>
    <w:rsid w:val="007D35E0"/>
    <w:pPr>
      <w:spacing w:after="200"/>
      <w:ind w:firstLine="851"/>
      <w:contextualSpacing/>
    </w:pPr>
    <w:rPr>
      <w:rFonts w:eastAsia="Calibri"/>
      <w:lang w:val="en-US"/>
    </w:rPr>
  </w:style>
  <w:style w:type="paragraph" w:customStyle="1" w:styleId="affffffff3">
    <w:name w:val="ГОСТ Маркированный список"/>
    <w:aliases w:val="уровень1"/>
    <w:basedOn w:val="ab"/>
    <w:qFormat/>
    <w:rsid w:val="007D35E0"/>
    <w:pPr>
      <w:shd w:val="solid" w:color="FFFFFF" w:fill="auto"/>
      <w:ind w:left="1429" w:hanging="360"/>
      <w:jc w:val="both"/>
    </w:pPr>
    <w:rPr>
      <w:rFonts w:eastAsia="Arial"/>
      <w:sz w:val="26"/>
    </w:rPr>
  </w:style>
  <w:style w:type="paragraph" w:customStyle="1" w:styleId="1d">
    <w:name w:val="ГОСТ Основной текст_1"/>
    <w:basedOn w:val="ab"/>
    <w:qFormat/>
    <w:rsid w:val="007D35E0"/>
    <w:pPr>
      <w:ind w:firstLine="708"/>
      <w:jc w:val="both"/>
    </w:pPr>
    <w:rPr>
      <w:sz w:val="26"/>
    </w:rPr>
  </w:style>
  <w:style w:type="character" w:customStyle="1" w:styleId="affffffff4">
    <w:name w:val="ТЕКСТ ДОК Знак"/>
    <w:link w:val="affffffff5"/>
    <w:locked/>
    <w:rsid w:val="007D35E0"/>
    <w:rPr>
      <w:sz w:val="26"/>
    </w:rPr>
  </w:style>
  <w:style w:type="paragraph" w:customStyle="1" w:styleId="affffffff5">
    <w:name w:val="ТЕКСТ ДОК"/>
    <w:basedOn w:val="ab"/>
    <w:link w:val="affffffff4"/>
    <w:qFormat/>
    <w:rsid w:val="007D35E0"/>
    <w:pPr>
      <w:spacing w:line="360" w:lineRule="auto"/>
      <w:ind w:firstLine="851"/>
      <w:jc w:val="both"/>
    </w:pPr>
    <w:rPr>
      <w:sz w:val="26"/>
    </w:rPr>
  </w:style>
  <w:style w:type="paragraph" w:customStyle="1" w:styleId="341TimesNewRoman">
    <w:name w:val="Стиль 34_Заголовок_1_Приложение_Название + Times New Roman"/>
    <w:basedOn w:val="3418"/>
    <w:next w:val="3420"/>
    <w:rsid w:val="007D35E0"/>
    <w:pPr>
      <w:numPr>
        <w:numId w:val="9"/>
      </w:numPr>
      <w:ind w:left="714" w:hanging="357"/>
      <w:outlineLvl w:val="1"/>
    </w:pPr>
    <w:rPr>
      <w:bCs/>
      <w:sz w:val="24"/>
    </w:rPr>
  </w:style>
  <w:style w:type="paragraph" w:customStyle="1" w:styleId="341TimesNewRoman0">
    <w:name w:val="Стиль Стиль 34_Заголовок_1_Приложение_Название + Times New Roman + ..."/>
    <w:basedOn w:val="341TimesNewRoman"/>
    <w:rsid w:val="007D35E0"/>
    <w:pPr>
      <w:ind w:left="0" w:firstLine="0"/>
      <w:outlineLvl w:val="9"/>
    </w:pPr>
  </w:style>
  <w:style w:type="paragraph" w:customStyle="1" w:styleId="MList2">
    <w:name w:val="M_List_2"/>
    <w:basedOn w:val="ab"/>
    <w:next w:val="16"/>
    <w:uiPriority w:val="99"/>
    <w:qFormat/>
    <w:rsid w:val="007D35E0"/>
    <w:pPr>
      <w:numPr>
        <w:ilvl w:val="1"/>
        <w:numId w:val="10"/>
      </w:numPr>
      <w:tabs>
        <w:tab w:val="left" w:pos="851"/>
      </w:tabs>
      <w:spacing w:line="276" w:lineRule="auto"/>
      <w:contextualSpacing/>
      <w:jc w:val="both"/>
    </w:pPr>
    <w:rPr>
      <w:rFonts w:ascii="Calibri" w:eastAsia="Calibri" w:hAnsi="Calibri"/>
      <w:bCs/>
      <w:szCs w:val="20"/>
    </w:rPr>
  </w:style>
  <w:style w:type="character" w:customStyle="1" w:styleId="MNumL10">
    <w:name w:val="M_NumL1 Знак"/>
    <w:link w:val="MNumL1"/>
    <w:locked/>
    <w:rsid w:val="007D35E0"/>
    <w:rPr>
      <w:rFonts w:ascii="Arial" w:eastAsiaTheme="minorHAnsi" w:hAnsi="Arial" w:cstheme="minorBidi"/>
      <w:bCs/>
      <w:color w:val="000000"/>
      <w:sz w:val="22"/>
      <w:szCs w:val="22"/>
      <w:lang w:eastAsia="en-US"/>
    </w:rPr>
  </w:style>
  <w:style w:type="paragraph" w:customStyle="1" w:styleId="MNumL1">
    <w:name w:val="M_NumL1"/>
    <w:basedOn w:val="ab"/>
    <w:next w:val="16"/>
    <w:link w:val="MNumL10"/>
    <w:qFormat/>
    <w:rsid w:val="007D35E0"/>
    <w:pPr>
      <w:numPr>
        <w:numId w:val="11"/>
      </w:numPr>
      <w:tabs>
        <w:tab w:val="left" w:pos="851"/>
        <w:tab w:val="left" w:pos="1701"/>
      </w:tabs>
      <w:spacing w:line="276" w:lineRule="auto"/>
      <w:contextualSpacing/>
      <w:jc w:val="both"/>
    </w:pPr>
    <w:rPr>
      <w:rFonts w:ascii="Arial" w:hAnsi="Arial"/>
      <w:bCs/>
      <w:color w:val="000000"/>
    </w:rPr>
  </w:style>
  <w:style w:type="paragraph" w:customStyle="1" w:styleId="2d">
    <w:name w:val="Обычный2"/>
    <w:rsid w:val="007D35E0"/>
    <w:pPr>
      <w:spacing w:line="276" w:lineRule="auto"/>
      <w:ind w:firstLine="566"/>
      <w:jc w:val="both"/>
    </w:pPr>
    <w:rPr>
      <w:sz w:val="20"/>
      <w:szCs w:val="20"/>
    </w:rPr>
  </w:style>
  <w:style w:type="paragraph" w:customStyle="1" w:styleId="affffffff6">
    <w:name w:val="Пункт"/>
    <w:basedOn w:val="ab"/>
    <w:rsid w:val="007D35E0"/>
    <w:pPr>
      <w:tabs>
        <w:tab w:val="num" w:pos="1980"/>
      </w:tabs>
      <w:ind w:left="1404" w:hanging="504"/>
      <w:jc w:val="both"/>
    </w:pPr>
    <w:rPr>
      <w:rFonts w:eastAsia="Calibri"/>
    </w:rPr>
  </w:style>
  <w:style w:type="character" w:customStyle="1" w:styleId="affffffff7">
    <w:name w:val="Пункты Знак"/>
    <w:link w:val="affffffff8"/>
    <w:locked/>
    <w:rsid w:val="007D35E0"/>
    <w:rPr>
      <w:b/>
      <w:iCs/>
      <w:color w:val="000000" w:themeColor="text1"/>
      <w:szCs w:val="28"/>
      <w:lang w:val="en-US"/>
    </w:rPr>
  </w:style>
  <w:style w:type="paragraph" w:customStyle="1" w:styleId="affffffff8">
    <w:name w:val="Пункты"/>
    <w:basedOn w:val="22"/>
    <w:link w:val="affffffff7"/>
    <w:qFormat/>
    <w:rsid w:val="007D35E0"/>
    <w:pPr>
      <w:keepLines w:val="0"/>
      <w:tabs>
        <w:tab w:val="left" w:pos="1134"/>
      </w:tabs>
      <w:spacing w:before="120" w:after="0"/>
      <w:jc w:val="both"/>
    </w:pPr>
    <w:rPr>
      <w:rFonts w:eastAsia="Times New Roman"/>
      <w:bCs w:val="0"/>
      <w:iCs/>
      <w:sz w:val="24"/>
      <w:szCs w:val="28"/>
    </w:rPr>
  </w:style>
  <w:style w:type="paragraph" w:customStyle="1" w:styleId="affffffff9">
    <w:name w:val="Обычный с нумерацией"/>
    <w:basedOn w:val="ab"/>
    <w:rsid w:val="007D35E0"/>
    <w:pPr>
      <w:ind w:firstLine="709"/>
      <w:jc w:val="both"/>
    </w:pPr>
    <w:rPr>
      <w:sz w:val="28"/>
    </w:rPr>
  </w:style>
  <w:style w:type="character" w:customStyle="1" w:styleId="Textnum2">
    <w:name w:val="Text num2 Знак"/>
    <w:link w:val="Textnum20"/>
    <w:locked/>
    <w:rsid w:val="007D35E0"/>
    <w:rPr>
      <w:sz w:val="20"/>
    </w:rPr>
  </w:style>
  <w:style w:type="paragraph" w:customStyle="1" w:styleId="Textnum20">
    <w:name w:val="Text num2"/>
    <w:basedOn w:val="ab"/>
    <w:link w:val="Textnum2"/>
    <w:rsid w:val="007D35E0"/>
    <w:pPr>
      <w:ind w:hanging="720"/>
      <w:jc w:val="both"/>
    </w:pPr>
    <w:rPr>
      <w:sz w:val="20"/>
    </w:rPr>
  </w:style>
  <w:style w:type="paragraph" w:customStyle="1" w:styleId="ConsPlusNonformat">
    <w:name w:val="ConsPlusNonformat"/>
    <w:rsid w:val="007D35E0"/>
    <w:pPr>
      <w:widowControl w:val="0"/>
    </w:pPr>
    <w:rPr>
      <w:rFonts w:ascii="Courier New" w:eastAsia="Arial" w:hAnsi="Courier New"/>
      <w:sz w:val="20"/>
      <w:szCs w:val="20"/>
      <w:lang w:eastAsia="ar-SA"/>
    </w:rPr>
  </w:style>
  <w:style w:type="paragraph" w:customStyle="1" w:styleId="Iauiue">
    <w:name w:val="Iau?iue"/>
    <w:rsid w:val="007D35E0"/>
    <w:rPr>
      <w:sz w:val="20"/>
      <w:szCs w:val="20"/>
      <w:lang w:val="en-US"/>
    </w:rPr>
  </w:style>
  <w:style w:type="character" w:customStyle="1" w:styleId="ConsNormal">
    <w:name w:val="ConsNormal Знак"/>
    <w:link w:val="ConsNormal0"/>
    <w:locked/>
    <w:rsid w:val="007D35E0"/>
    <w:rPr>
      <w:rFonts w:ascii="Arial" w:hAnsi="Arial"/>
      <w:sz w:val="20"/>
      <w:szCs w:val="20"/>
    </w:rPr>
  </w:style>
  <w:style w:type="paragraph" w:customStyle="1" w:styleId="ConsNormal0">
    <w:name w:val="ConsNormal"/>
    <w:link w:val="ConsNormal"/>
    <w:rsid w:val="007D35E0"/>
    <w:pPr>
      <w:widowControl w:val="0"/>
      <w:ind w:right="19772" w:firstLine="720"/>
    </w:pPr>
    <w:rPr>
      <w:rFonts w:ascii="Arial" w:hAnsi="Arial"/>
      <w:sz w:val="20"/>
      <w:szCs w:val="20"/>
    </w:rPr>
  </w:style>
  <w:style w:type="character" w:customStyle="1" w:styleId="afffffd">
    <w:name w:val="Обычный (веб) Знак"/>
    <w:aliases w:val="Обычный (Web) Знак1,Обычный (веб)1 Знак,Обычный (веб)11 Знак,Обычный (Web)1 Знак,Обычный (Web) Знак Знак,Обычный (веб) Знак Знак Знак,Обычный (Web) Знак Знак Знак Знак,Обычный (веб) Знак Знак Знак1 Знак,Знак Знак Знак Знак Знак Знак"/>
    <w:link w:val="afffffc"/>
    <w:locked/>
    <w:rsid w:val="007D35E0"/>
  </w:style>
  <w:style w:type="paragraph" w:customStyle="1" w:styleId="ConsPlusTitle">
    <w:name w:val="ConsPlusTitle"/>
    <w:uiPriority w:val="99"/>
    <w:rsid w:val="007D35E0"/>
    <w:pPr>
      <w:widowControl w:val="0"/>
    </w:pPr>
    <w:rPr>
      <w:b/>
      <w:szCs w:val="20"/>
    </w:rPr>
  </w:style>
  <w:style w:type="character" w:customStyle="1" w:styleId="ConsPlusNormal">
    <w:name w:val="ConsPlusNormal Знак"/>
    <w:link w:val="ConsPlusNormal0"/>
    <w:uiPriority w:val="99"/>
    <w:locked/>
    <w:rsid w:val="007D35E0"/>
    <w:rPr>
      <w:szCs w:val="20"/>
    </w:rPr>
  </w:style>
  <w:style w:type="paragraph" w:customStyle="1" w:styleId="ConsPlusNormal0">
    <w:name w:val="ConsPlusNormal"/>
    <w:link w:val="ConsPlusNormal"/>
    <w:uiPriority w:val="99"/>
    <w:qFormat/>
    <w:rsid w:val="007D35E0"/>
    <w:pPr>
      <w:widowControl w:val="0"/>
    </w:pPr>
    <w:rPr>
      <w:szCs w:val="20"/>
    </w:rPr>
  </w:style>
  <w:style w:type="paragraph" w:customStyle="1" w:styleId="af00">
    <w:name w:val="af0"/>
    <w:qFormat/>
    <w:rsid w:val="007D35E0"/>
    <w:pPr>
      <w:jc w:val="both"/>
    </w:pPr>
    <w:rPr>
      <w:rFonts w:ascii="SchoolBookC" w:hAnsi="SchoolBookC"/>
      <w:color w:val="000000"/>
    </w:rPr>
  </w:style>
  <w:style w:type="paragraph" w:customStyle="1" w:styleId="affffffffa">
    <w:name w:val="Содержимое таблицы"/>
    <w:basedOn w:val="ab"/>
    <w:qFormat/>
    <w:rsid w:val="007D35E0"/>
    <w:pPr>
      <w:widowControl w:val="0"/>
      <w:suppressLineNumbers/>
    </w:pPr>
  </w:style>
  <w:style w:type="paragraph" w:customStyle="1" w:styleId="Pa0">
    <w:name w:val="Pa0"/>
    <w:basedOn w:val="ab"/>
    <w:next w:val="ab"/>
    <w:rsid w:val="007D35E0"/>
    <w:pPr>
      <w:widowControl w:val="0"/>
      <w:spacing w:line="240" w:lineRule="atLeast"/>
    </w:pPr>
    <w:rPr>
      <w:rFonts w:eastAsia="Lucida Sans Unicode"/>
      <w:lang w:bidi="ru-RU"/>
    </w:rPr>
  </w:style>
  <w:style w:type="paragraph" w:customStyle="1" w:styleId="affffffffb">
    <w:name w:val="Колонтитулы"/>
    <w:rsid w:val="007D35E0"/>
    <w:pPr>
      <w:tabs>
        <w:tab w:val="right" w:pos="9020"/>
      </w:tabs>
    </w:pPr>
    <w:rPr>
      <w:rFonts w:ascii="Helvetica Neue" w:eastAsia="Arial Unicode MS" w:hAnsi="Helvetica Neue"/>
      <w:color w:val="000000"/>
    </w:rPr>
  </w:style>
  <w:style w:type="paragraph" w:customStyle="1" w:styleId="affffffffc">
    <w:name w:val="По умолчанию"/>
    <w:rsid w:val="007D35E0"/>
    <w:rPr>
      <w:rFonts w:ascii="Helvetica Neue" w:eastAsia="Helvetica Neue" w:hAnsi="Helvetica Neue"/>
      <w:color w:val="000000"/>
      <w:sz w:val="22"/>
      <w:szCs w:val="22"/>
    </w:rPr>
  </w:style>
  <w:style w:type="character" w:customStyle="1" w:styleId="CharChar">
    <w:name w:val="Обычный Char Char"/>
    <w:link w:val="1e"/>
    <w:locked/>
    <w:rsid w:val="007D35E0"/>
    <w:rPr>
      <w:rFonts w:eastAsia="Arial Unicode MS"/>
      <w:color w:val="000000"/>
      <w:sz w:val="20"/>
      <w:szCs w:val="20"/>
    </w:rPr>
  </w:style>
  <w:style w:type="paragraph" w:customStyle="1" w:styleId="1e">
    <w:name w:val="Обычный1"/>
    <w:link w:val="CharChar"/>
    <w:qFormat/>
    <w:rsid w:val="007D35E0"/>
    <w:rPr>
      <w:rFonts w:eastAsia="Arial Unicode MS"/>
      <w:color w:val="000000"/>
      <w:sz w:val="20"/>
      <w:szCs w:val="20"/>
    </w:rPr>
  </w:style>
  <w:style w:type="paragraph" w:customStyle="1" w:styleId="1f">
    <w:name w:val="Абзац списка1"/>
    <w:basedOn w:val="ab"/>
    <w:qFormat/>
    <w:rsid w:val="007D35E0"/>
    <w:pPr>
      <w:spacing w:after="200" w:line="276" w:lineRule="auto"/>
      <w:ind w:left="720"/>
      <w:contextualSpacing/>
    </w:pPr>
    <w:rPr>
      <w:rFonts w:ascii="Calibri" w:hAnsi="Calibri"/>
    </w:rPr>
  </w:style>
  <w:style w:type="character" w:customStyle="1" w:styleId="affffffffd">
    <w:name w:val="ЗАГОЛОВОК Знак"/>
    <w:link w:val="affffffffe"/>
    <w:locked/>
    <w:rsid w:val="007D35E0"/>
    <w:rPr>
      <w:bCs/>
    </w:rPr>
  </w:style>
  <w:style w:type="paragraph" w:customStyle="1" w:styleId="affffffffe">
    <w:name w:val="ЗАГОЛОВОК"/>
    <w:basedOn w:val="af"/>
    <w:link w:val="affffffffd"/>
    <w:qFormat/>
    <w:rsid w:val="007D35E0"/>
    <w:pPr>
      <w:widowControl w:val="0"/>
      <w:tabs>
        <w:tab w:val="left" w:pos="1418"/>
      </w:tabs>
      <w:spacing w:before="240" w:after="0"/>
      <w:jc w:val="center"/>
      <w:outlineLvl w:val="0"/>
    </w:pPr>
    <w:rPr>
      <w:bCs/>
      <w:sz w:val="24"/>
      <w:szCs w:val="24"/>
    </w:rPr>
  </w:style>
  <w:style w:type="paragraph" w:customStyle="1" w:styleId="34e">
    <w:name w:val="34"/>
    <w:basedOn w:val="ab"/>
    <w:next w:val="ab"/>
    <w:link w:val="affffffd"/>
    <w:uiPriority w:val="10"/>
    <w:rsid w:val="007D35E0"/>
    <w:pPr>
      <w:spacing w:before="240" w:after="60" w:line="276" w:lineRule="auto"/>
      <w:jc w:val="center"/>
      <w:outlineLvl w:val="0"/>
    </w:pPr>
    <w:rPr>
      <w:rFonts w:asciiTheme="majorHAnsi" w:eastAsiaTheme="majorEastAsia" w:hAnsiTheme="majorHAnsi" w:cstheme="majorBidi"/>
      <w:spacing w:val="-10"/>
      <w:kern w:val="28"/>
      <w:sz w:val="56"/>
      <w:szCs w:val="56"/>
    </w:rPr>
  </w:style>
  <w:style w:type="character" w:customStyle="1" w:styleId="ScrollListBullet0">
    <w:name w:val="Scroll List Bullet Знак"/>
    <w:link w:val="ScrollListBullet"/>
    <w:locked/>
    <w:rsid w:val="007D35E0"/>
    <w:rPr>
      <w:rFonts w:asciiTheme="minorHAnsi" w:eastAsiaTheme="minorHAnsi" w:hAnsiTheme="minorHAnsi" w:cstheme="minorBidi"/>
      <w:color w:val="000000"/>
      <w:sz w:val="22"/>
      <w:szCs w:val="22"/>
      <w:lang w:eastAsia="en-US"/>
    </w:rPr>
  </w:style>
  <w:style w:type="paragraph" w:customStyle="1" w:styleId="ScrollListBullet">
    <w:name w:val="Scroll List Bullet"/>
    <w:basedOn w:val="ab"/>
    <w:link w:val="ScrollListBullet0"/>
    <w:rsid w:val="007D35E0"/>
    <w:pPr>
      <w:numPr>
        <w:numId w:val="12"/>
      </w:numPr>
      <w:spacing w:line="360" w:lineRule="auto"/>
      <w:ind w:left="1316" w:hanging="465"/>
      <w:jc w:val="both"/>
    </w:pPr>
    <w:rPr>
      <w:color w:val="000000"/>
    </w:rPr>
  </w:style>
  <w:style w:type="character" w:customStyle="1" w:styleId="af0">
    <w:name w:val="Название Знак"/>
    <w:link w:val="af"/>
    <w:uiPriority w:val="10"/>
    <w:locked/>
    <w:rsid w:val="007D35E0"/>
    <w:rPr>
      <w:sz w:val="48"/>
      <w:szCs w:val="48"/>
    </w:rPr>
  </w:style>
  <w:style w:type="paragraph" w:customStyle="1" w:styleId="3TimesNewRoman">
    <w:name w:val="Стиль Заголовок 3 + Times New Roman"/>
    <w:basedOn w:val="31"/>
    <w:rsid w:val="007D35E0"/>
    <w:pPr>
      <w:numPr>
        <w:numId w:val="13"/>
      </w:numPr>
      <w:tabs>
        <w:tab w:val="num" w:pos="360"/>
      </w:tabs>
      <w:spacing w:before="480" w:after="240"/>
      <w:ind w:left="0" w:firstLine="0"/>
      <w:jc w:val="both"/>
    </w:pPr>
    <w:rPr>
      <w:rFonts w:eastAsia="Times New Roman"/>
      <w:b w:val="0"/>
      <w:bCs/>
      <w:sz w:val="28"/>
      <w:szCs w:val="20"/>
    </w:rPr>
  </w:style>
  <w:style w:type="character" w:customStyle="1" w:styleId="afffffffff">
    <w:name w:val="Текст ТЗ Знак"/>
    <w:link w:val="afffffffff0"/>
    <w:qFormat/>
    <w:locked/>
    <w:rsid w:val="007D35E0"/>
    <w:rPr>
      <w:sz w:val="28"/>
      <w:szCs w:val="28"/>
    </w:rPr>
  </w:style>
  <w:style w:type="paragraph" w:customStyle="1" w:styleId="afffffffff0">
    <w:name w:val="Текст ТЗ"/>
    <w:basedOn w:val="ab"/>
    <w:link w:val="afffffffff"/>
    <w:qFormat/>
    <w:rsid w:val="007D35E0"/>
    <w:pPr>
      <w:ind w:firstLine="567"/>
      <w:jc w:val="both"/>
    </w:pPr>
    <w:rPr>
      <w:sz w:val="28"/>
      <w:szCs w:val="28"/>
    </w:rPr>
  </w:style>
  <w:style w:type="paragraph" w:customStyle="1" w:styleId="phbibliography">
    <w:name w:val="ph_bibliography"/>
    <w:basedOn w:val="ab"/>
    <w:rsid w:val="007D35E0"/>
    <w:pPr>
      <w:tabs>
        <w:tab w:val="num" w:pos="720"/>
      </w:tabs>
      <w:spacing w:before="60" w:after="60"/>
      <w:ind w:left="720" w:hanging="360"/>
      <w:jc w:val="both"/>
    </w:pPr>
    <w:rPr>
      <w:bCs/>
      <w:szCs w:val="28"/>
    </w:rPr>
  </w:style>
  <w:style w:type="character" w:customStyle="1" w:styleId="phnormal">
    <w:name w:val="ph_normal Знак"/>
    <w:link w:val="phnormal0"/>
    <w:locked/>
    <w:rsid w:val="007D35E0"/>
  </w:style>
  <w:style w:type="paragraph" w:customStyle="1" w:styleId="phnormal0">
    <w:name w:val="ph_normal"/>
    <w:basedOn w:val="ab"/>
    <w:link w:val="phnormal"/>
    <w:rsid w:val="007D35E0"/>
    <w:pPr>
      <w:spacing w:line="360" w:lineRule="auto"/>
      <w:ind w:right="-1" w:firstLine="851"/>
      <w:jc w:val="both"/>
    </w:pPr>
  </w:style>
  <w:style w:type="paragraph" w:customStyle="1" w:styleId="phtitlepagedocpart">
    <w:name w:val="ph_titlepage_docpart"/>
    <w:basedOn w:val="ab"/>
    <w:next w:val="ab"/>
    <w:rsid w:val="007D35E0"/>
    <w:pPr>
      <w:spacing w:line="360" w:lineRule="auto"/>
      <w:jc w:val="center"/>
    </w:pPr>
    <w:rPr>
      <w:b/>
      <w:szCs w:val="28"/>
    </w:rPr>
  </w:style>
  <w:style w:type="paragraph" w:customStyle="1" w:styleId="phtableitemizedlist1">
    <w:name w:val="ph_table_itemizedlist_1"/>
    <w:basedOn w:val="ab"/>
    <w:qFormat/>
    <w:rsid w:val="007D35E0"/>
    <w:pPr>
      <w:numPr>
        <w:numId w:val="14"/>
      </w:numPr>
      <w:spacing w:before="20" w:after="120"/>
      <w:jc w:val="both"/>
    </w:pPr>
    <w:rPr>
      <w:bCs/>
      <w:sz w:val="20"/>
    </w:rPr>
  </w:style>
  <w:style w:type="paragraph" w:customStyle="1" w:styleId="phtableitemizedlist2">
    <w:name w:val="ph_table_itemizedlist_2"/>
    <w:basedOn w:val="phtableitemizedlist1"/>
    <w:qFormat/>
    <w:rsid w:val="007D35E0"/>
    <w:pPr>
      <w:numPr>
        <w:ilvl w:val="1"/>
      </w:numPr>
    </w:pPr>
  </w:style>
  <w:style w:type="paragraph" w:customStyle="1" w:styleId="phtablecolcaption">
    <w:name w:val="ph_table_colcaption"/>
    <w:basedOn w:val="ab"/>
    <w:next w:val="ab"/>
    <w:rsid w:val="007D35E0"/>
    <w:pPr>
      <w:keepNext/>
      <w:keepLines/>
      <w:spacing w:before="120" w:after="120"/>
      <w:jc w:val="center"/>
    </w:pPr>
    <w:rPr>
      <w:b/>
      <w:bCs/>
      <w:sz w:val="20"/>
    </w:rPr>
  </w:style>
  <w:style w:type="character" w:customStyle="1" w:styleId="phNormal1">
    <w:name w:val="ph_Normal Знак"/>
    <w:link w:val="phNormal2"/>
    <w:locked/>
    <w:rsid w:val="007D35E0"/>
  </w:style>
  <w:style w:type="paragraph" w:customStyle="1" w:styleId="phNormal2">
    <w:name w:val="ph_Normal"/>
    <w:basedOn w:val="ab"/>
    <w:link w:val="phNormal1"/>
    <w:qFormat/>
    <w:rsid w:val="007D35E0"/>
    <w:pPr>
      <w:spacing w:line="360" w:lineRule="auto"/>
      <w:ind w:firstLine="851"/>
      <w:jc w:val="both"/>
    </w:pPr>
  </w:style>
  <w:style w:type="paragraph" w:customStyle="1" w:styleId="afffffffff1">
    <w:name w:val="Абзац_ТЗ"/>
    <w:basedOn w:val="ab"/>
    <w:rsid w:val="007D35E0"/>
    <w:pPr>
      <w:spacing w:before="240" w:after="120" w:line="360" w:lineRule="auto"/>
      <w:ind w:firstLine="851"/>
      <w:jc w:val="both"/>
    </w:pPr>
  </w:style>
  <w:style w:type="paragraph" w:customStyle="1" w:styleId="Abstractnum1">
    <w:name w:val="Abstract num1"/>
    <w:basedOn w:val="ab"/>
    <w:uiPriority w:val="99"/>
    <w:rsid w:val="007D35E0"/>
    <w:pPr>
      <w:numPr>
        <w:numId w:val="15"/>
      </w:numPr>
      <w:jc w:val="both"/>
    </w:pPr>
    <w:rPr>
      <w:sz w:val="20"/>
    </w:rPr>
  </w:style>
  <w:style w:type="paragraph" w:customStyle="1" w:styleId="Abstractnum2">
    <w:name w:val="Abstract num2"/>
    <w:basedOn w:val="ab"/>
    <w:uiPriority w:val="99"/>
    <w:rsid w:val="007D35E0"/>
    <w:pPr>
      <w:numPr>
        <w:ilvl w:val="1"/>
        <w:numId w:val="15"/>
      </w:numPr>
      <w:jc w:val="both"/>
    </w:pPr>
    <w:rPr>
      <w:sz w:val="20"/>
    </w:rPr>
  </w:style>
  <w:style w:type="paragraph" w:customStyle="1" w:styleId="Abstractnum3">
    <w:name w:val="Abstract num3"/>
    <w:basedOn w:val="ab"/>
    <w:uiPriority w:val="99"/>
    <w:rsid w:val="007D35E0"/>
    <w:pPr>
      <w:numPr>
        <w:ilvl w:val="2"/>
        <w:numId w:val="15"/>
      </w:numPr>
      <w:jc w:val="both"/>
    </w:pPr>
    <w:rPr>
      <w:sz w:val="20"/>
    </w:rPr>
  </w:style>
  <w:style w:type="paragraph" w:customStyle="1" w:styleId="Abstractnum4">
    <w:name w:val="Abstract num4"/>
    <w:basedOn w:val="ab"/>
    <w:uiPriority w:val="99"/>
    <w:rsid w:val="007D35E0"/>
    <w:pPr>
      <w:numPr>
        <w:ilvl w:val="3"/>
        <w:numId w:val="15"/>
      </w:numPr>
      <w:jc w:val="both"/>
    </w:pPr>
    <w:rPr>
      <w:sz w:val="20"/>
    </w:rPr>
  </w:style>
  <w:style w:type="paragraph" w:customStyle="1" w:styleId="Abstractnum5">
    <w:name w:val="Abstract num5"/>
    <w:basedOn w:val="ab"/>
    <w:uiPriority w:val="99"/>
    <w:rsid w:val="007D35E0"/>
    <w:pPr>
      <w:numPr>
        <w:ilvl w:val="4"/>
        <w:numId w:val="15"/>
      </w:numPr>
      <w:jc w:val="both"/>
    </w:pPr>
    <w:rPr>
      <w:sz w:val="20"/>
    </w:rPr>
  </w:style>
  <w:style w:type="paragraph" w:customStyle="1" w:styleId="Abstractnum6">
    <w:name w:val="Abstract num6"/>
    <w:basedOn w:val="ab"/>
    <w:uiPriority w:val="99"/>
    <w:rsid w:val="007D35E0"/>
    <w:pPr>
      <w:numPr>
        <w:ilvl w:val="5"/>
        <w:numId w:val="15"/>
      </w:numPr>
      <w:jc w:val="both"/>
    </w:pPr>
    <w:rPr>
      <w:sz w:val="20"/>
    </w:rPr>
  </w:style>
  <w:style w:type="paragraph" w:customStyle="1" w:styleId="Abstractnum7">
    <w:name w:val="Abstract num7"/>
    <w:basedOn w:val="ab"/>
    <w:uiPriority w:val="99"/>
    <w:rsid w:val="007D35E0"/>
    <w:pPr>
      <w:numPr>
        <w:ilvl w:val="6"/>
        <w:numId w:val="15"/>
      </w:numPr>
      <w:jc w:val="both"/>
    </w:pPr>
    <w:rPr>
      <w:sz w:val="20"/>
    </w:rPr>
  </w:style>
  <w:style w:type="character" w:customStyle="1" w:styleId="Textnum3">
    <w:name w:val="Text num3 Знак"/>
    <w:link w:val="Textnum30"/>
    <w:locked/>
    <w:rsid w:val="007D35E0"/>
    <w:rPr>
      <w:rFonts w:asciiTheme="minorHAnsi" w:eastAsiaTheme="minorHAnsi" w:hAnsiTheme="minorHAnsi" w:cstheme="minorBidi"/>
      <w:sz w:val="22"/>
      <w:szCs w:val="22"/>
      <w:lang w:val="en-US" w:eastAsia="en-US"/>
    </w:rPr>
  </w:style>
  <w:style w:type="paragraph" w:customStyle="1" w:styleId="Textnum30">
    <w:name w:val="Text num3"/>
    <w:basedOn w:val="Abstractnum3"/>
    <w:link w:val="Textnum3"/>
    <w:rsid w:val="007D35E0"/>
    <w:pPr>
      <w:ind w:left="1077" w:hanging="1077"/>
    </w:pPr>
    <w:rPr>
      <w:sz w:val="22"/>
      <w:lang w:val="en-US"/>
    </w:rPr>
  </w:style>
  <w:style w:type="paragraph" w:customStyle="1" w:styleId="2">
    <w:name w:val="МойСтиль2"/>
    <w:basedOn w:val="22"/>
    <w:uiPriority w:val="99"/>
    <w:rsid w:val="007D35E0"/>
    <w:pPr>
      <w:keepLines w:val="0"/>
      <w:numPr>
        <w:numId w:val="16"/>
      </w:numPr>
      <w:shd w:val="solid" w:color="FFFFFF" w:fill="auto"/>
      <w:tabs>
        <w:tab w:val="num" w:pos="360"/>
      </w:tabs>
      <w:spacing w:before="240" w:after="120"/>
      <w:ind w:left="0" w:firstLine="0"/>
      <w:jc w:val="center"/>
    </w:pPr>
    <w:rPr>
      <w:b w:val="0"/>
      <w:bCs w:val="0"/>
      <w:iCs/>
      <w:sz w:val="28"/>
      <w:szCs w:val="28"/>
      <w:lang w:eastAsia="en-US"/>
    </w:rPr>
  </w:style>
  <w:style w:type="paragraph" w:customStyle="1" w:styleId="3">
    <w:name w:val="МойСтиль3"/>
    <w:basedOn w:val="31"/>
    <w:uiPriority w:val="99"/>
    <w:rsid w:val="007D35E0"/>
    <w:pPr>
      <w:keepLines w:val="0"/>
      <w:numPr>
        <w:numId w:val="16"/>
      </w:numPr>
      <w:shd w:val="solid" w:color="FFFFFF" w:fill="auto"/>
      <w:tabs>
        <w:tab w:val="num" w:pos="360"/>
      </w:tabs>
      <w:spacing w:before="120" w:after="120"/>
      <w:ind w:left="0" w:firstLine="0"/>
      <w:jc w:val="center"/>
    </w:pPr>
    <w:rPr>
      <w:b w:val="0"/>
      <w:bCs/>
      <w:sz w:val="28"/>
      <w:szCs w:val="28"/>
      <w:lang w:eastAsia="en-US"/>
    </w:rPr>
  </w:style>
  <w:style w:type="paragraph" w:customStyle="1" w:styleId="4">
    <w:name w:val="МойСтиль4"/>
    <w:basedOn w:val="40"/>
    <w:uiPriority w:val="99"/>
    <w:rsid w:val="007D35E0"/>
    <w:pPr>
      <w:keepLines w:val="0"/>
      <w:numPr>
        <w:numId w:val="16"/>
      </w:numPr>
      <w:shd w:val="solid" w:color="FFFFFF" w:fill="auto"/>
      <w:tabs>
        <w:tab w:val="num" w:pos="360"/>
      </w:tabs>
      <w:spacing w:before="120" w:after="120"/>
      <w:ind w:left="0" w:firstLine="0"/>
      <w:jc w:val="center"/>
    </w:pPr>
    <w:rPr>
      <w:rFonts w:ascii="Verdana" w:hAnsi="Verdana"/>
      <w:bCs w:val="0"/>
      <w:lang w:eastAsia="en-US"/>
    </w:rPr>
  </w:style>
  <w:style w:type="paragraph" w:customStyle="1" w:styleId="1f0">
    <w:name w:val="Стиль1"/>
    <w:basedOn w:val="ab"/>
    <w:rsid w:val="007D35E0"/>
    <w:pPr>
      <w:keepNext/>
      <w:keepLines/>
      <w:widowControl w:val="0"/>
      <w:suppressLineNumbers/>
      <w:tabs>
        <w:tab w:val="num" w:pos="432"/>
      </w:tabs>
      <w:spacing w:after="60"/>
      <w:ind w:left="432" w:hanging="432"/>
    </w:pPr>
    <w:rPr>
      <w:b/>
      <w:bCs/>
      <w:sz w:val="28"/>
      <w:szCs w:val="28"/>
    </w:rPr>
  </w:style>
  <w:style w:type="paragraph" w:customStyle="1" w:styleId="2e">
    <w:name w:val="Стиль2"/>
    <w:basedOn w:val="26"/>
    <w:rsid w:val="007D35E0"/>
    <w:pPr>
      <w:keepNext/>
      <w:keepLines/>
      <w:widowControl w:val="0"/>
      <w:suppressLineNumbers/>
      <w:tabs>
        <w:tab w:val="clear" w:pos="432"/>
        <w:tab w:val="num" w:pos="1836"/>
      </w:tabs>
      <w:spacing w:after="60"/>
      <w:ind w:left="1836" w:hanging="576"/>
      <w:jc w:val="both"/>
    </w:pPr>
    <w:rPr>
      <w:b/>
      <w:bCs/>
    </w:rPr>
  </w:style>
  <w:style w:type="paragraph" w:customStyle="1" w:styleId="38">
    <w:name w:val="Стиль3"/>
    <w:basedOn w:val="29"/>
    <w:rsid w:val="007D35E0"/>
  </w:style>
  <w:style w:type="paragraph" w:customStyle="1" w:styleId="afffffffff2">
    <w:name w:val="внесено"/>
    <w:basedOn w:val="ab"/>
    <w:next w:val="ab"/>
    <w:rsid w:val="007D35E0"/>
    <w:pPr>
      <w:widowControl w:val="0"/>
      <w:tabs>
        <w:tab w:val="left" w:pos="7938"/>
      </w:tabs>
      <w:spacing w:before="720"/>
      <w:ind w:right="573"/>
    </w:pPr>
  </w:style>
  <w:style w:type="paragraph" w:customStyle="1" w:styleId="ConsNonformat">
    <w:name w:val="ConsNonformat"/>
    <w:rsid w:val="007D35E0"/>
    <w:pPr>
      <w:widowControl w:val="0"/>
      <w:ind w:right="19772"/>
    </w:pPr>
    <w:rPr>
      <w:rFonts w:ascii="Courier New" w:hAnsi="Courier New"/>
      <w:sz w:val="16"/>
      <w:szCs w:val="16"/>
    </w:rPr>
  </w:style>
  <w:style w:type="paragraph" w:customStyle="1" w:styleId="CharChar0">
    <w:name w:val="Char Char"/>
    <w:basedOn w:val="ab"/>
    <w:rsid w:val="007D35E0"/>
    <w:rPr>
      <w:sz w:val="20"/>
      <w:szCs w:val="20"/>
      <w:lang w:val="en-US"/>
    </w:rPr>
  </w:style>
  <w:style w:type="paragraph" w:customStyle="1" w:styleId="112">
    <w:name w:val="заголовок 11"/>
    <w:basedOn w:val="ab"/>
    <w:next w:val="ab"/>
    <w:rsid w:val="007D35E0"/>
    <w:pPr>
      <w:keepNext/>
      <w:jc w:val="center"/>
    </w:pPr>
    <w:rPr>
      <w:szCs w:val="20"/>
    </w:rPr>
  </w:style>
  <w:style w:type="paragraph" w:customStyle="1" w:styleId="basis">
    <w:name w:val="basis"/>
    <w:basedOn w:val="ab"/>
    <w:rsid w:val="007D35E0"/>
    <w:pPr>
      <w:ind w:firstLine="600"/>
      <w:jc w:val="both"/>
    </w:pPr>
    <w:rPr>
      <w:sz w:val="29"/>
      <w:szCs w:val="29"/>
    </w:rPr>
  </w:style>
  <w:style w:type="paragraph" w:customStyle="1" w:styleId="1110">
    <w:name w:val="111"/>
    <w:basedOn w:val="ab"/>
    <w:rsid w:val="007D35E0"/>
    <w:rPr>
      <w:rFonts w:ascii="Arial" w:hAnsi="Arial"/>
      <w:sz w:val="20"/>
      <w:szCs w:val="20"/>
    </w:rPr>
  </w:style>
  <w:style w:type="paragraph" w:customStyle="1" w:styleId="02statia2">
    <w:name w:val="02statia2"/>
    <w:basedOn w:val="ab"/>
    <w:rsid w:val="007D35E0"/>
    <w:pPr>
      <w:spacing w:before="120" w:line="320" w:lineRule="atLeast"/>
      <w:ind w:left="2020" w:hanging="880"/>
      <w:jc w:val="both"/>
    </w:pPr>
    <w:rPr>
      <w:rFonts w:ascii="GaramondNarrowC" w:hAnsi="GaramondNarrowC"/>
      <w:color w:val="000000"/>
      <w:sz w:val="21"/>
      <w:szCs w:val="21"/>
    </w:rPr>
  </w:style>
  <w:style w:type="paragraph" w:customStyle="1" w:styleId="1f1">
    <w:name w:val="Знак Знак Знак1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
    <w:name w:val="Контракт-пункт"/>
    <w:basedOn w:val="ab"/>
    <w:rsid w:val="007D35E0"/>
    <w:pPr>
      <w:tabs>
        <w:tab w:val="num" w:pos="851"/>
      </w:tabs>
      <w:ind w:left="851" w:hanging="851"/>
      <w:jc w:val="both"/>
    </w:pPr>
  </w:style>
  <w:style w:type="paragraph" w:customStyle="1" w:styleId="-3">
    <w:name w:val="Контракт-раздел"/>
    <w:basedOn w:val="ab"/>
    <w:next w:val="-2"/>
    <w:rsid w:val="007D35E0"/>
    <w:pPr>
      <w:keepNext/>
      <w:tabs>
        <w:tab w:val="num" w:pos="0"/>
        <w:tab w:val="left" w:pos="540"/>
      </w:tabs>
      <w:spacing w:before="360" w:after="120"/>
      <w:jc w:val="center"/>
      <w:outlineLvl w:val="3"/>
    </w:pPr>
    <w:rPr>
      <w:b/>
      <w:bCs/>
      <w:caps/>
      <w:smallCaps/>
    </w:rPr>
  </w:style>
  <w:style w:type="paragraph" w:customStyle="1" w:styleId="-4">
    <w:name w:val="Контракт-подпункт Знак"/>
    <w:basedOn w:val="ab"/>
    <w:rsid w:val="007D35E0"/>
    <w:pPr>
      <w:tabs>
        <w:tab w:val="num" w:pos="851"/>
      </w:tabs>
      <w:ind w:left="851" w:hanging="851"/>
      <w:jc w:val="both"/>
    </w:pPr>
  </w:style>
  <w:style w:type="paragraph" w:customStyle="1" w:styleId="-5">
    <w:name w:val="Контракт-подподпункт"/>
    <w:basedOn w:val="ab"/>
    <w:rsid w:val="007D35E0"/>
    <w:pPr>
      <w:tabs>
        <w:tab w:val="num" w:pos="1418"/>
      </w:tabs>
      <w:ind w:left="1418" w:hanging="567"/>
      <w:jc w:val="both"/>
    </w:pPr>
  </w:style>
  <w:style w:type="paragraph" w:customStyle="1" w:styleId="39">
    <w:name w:val="Знак3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1f2">
    <w:name w:val="Знак Знак Знак1 Знак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4">
    <w:name w:val="Текст с нум.2"/>
    <w:basedOn w:val="22"/>
    <w:rsid w:val="007D35E0"/>
    <w:pPr>
      <w:keepNext w:val="0"/>
      <w:keepLines w:val="0"/>
      <w:numPr>
        <w:numId w:val="17"/>
      </w:numPr>
      <w:tabs>
        <w:tab w:val="num" w:pos="360"/>
      </w:tabs>
      <w:spacing w:before="120" w:after="120"/>
      <w:ind w:left="710" w:firstLine="0"/>
      <w:jc w:val="both"/>
    </w:pPr>
    <w:rPr>
      <w:rFonts w:eastAsia="Times New Roman"/>
      <w:sz w:val="24"/>
      <w:szCs w:val="20"/>
      <w:lang w:eastAsia="ar-SA"/>
    </w:rPr>
  </w:style>
  <w:style w:type="character" w:customStyle="1" w:styleId="afffffffff3">
    <w:name w:val="Основной текст_"/>
    <w:link w:val="1f3"/>
    <w:locked/>
    <w:rsid w:val="007D35E0"/>
    <w:rPr>
      <w:sz w:val="23"/>
      <w:szCs w:val="23"/>
      <w:shd w:val="clear" w:color="auto" w:fill="FFFFFF"/>
    </w:rPr>
  </w:style>
  <w:style w:type="paragraph" w:customStyle="1" w:styleId="1f3">
    <w:name w:val="Основной текст1"/>
    <w:basedOn w:val="ab"/>
    <w:link w:val="afffffffff3"/>
    <w:rsid w:val="007D35E0"/>
    <w:pPr>
      <w:shd w:val="clear" w:color="auto" w:fill="FFFFFF"/>
      <w:spacing w:line="346" w:lineRule="exact"/>
    </w:pPr>
    <w:rPr>
      <w:sz w:val="23"/>
      <w:szCs w:val="23"/>
    </w:rPr>
  </w:style>
  <w:style w:type="character" w:customStyle="1" w:styleId="3a">
    <w:name w:val="Основной текст (3)_"/>
    <w:link w:val="3b"/>
    <w:locked/>
    <w:rsid w:val="007D35E0"/>
    <w:rPr>
      <w:sz w:val="21"/>
      <w:szCs w:val="21"/>
      <w:shd w:val="clear" w:color="auto" w:fill="FFFFFF"/>
    </w:rPr>
  </w:style>
  <w:style w:type="paragraph" w:customStyle="1" w:styleId="3b">
    <w:name w:val="Основной текст (3)"/>
    <w:basedOn w:val="ab"/>
    <w:link w:val="3a"/>
    <w:rsid w:val="007D35E0"/>
    <w:pPr>
      <w:shd w:val="clear" w:color="auto" w:fill="FFFFFF"/>
      <w:spacing w:line="0" w:lineRule="atLeast"/>
    </w:pPr>
    <w:rPr>
      <w:sz w:val="21"/>
      <w:szCs w:val="21"/>
    </w:rPr>
  </w:style>
  <w:style w:type="paragraph" w:customStyle="1" w:styleId="2f">
    <w:name w:val="Основной текст2"/>
    <w:basedOn w:val="ab"/>
    <w:rsid w:val="007D35E0"/>
    <w:pPr>
      <w:shd w:val="clear" w:color="auto" w:fill="FFFFFF"/>
      <w:spacing w:line="460" w:lineRule="exact"/>
      <w:jc w:val="both"/>
    </w:pPr>
    <w:rPr>
      <w:color w:val="000000"/>
      <w:sz w:val="21"/>
      <w:szCs w:val="21"/>
    </w:rPr>
  </w:style>
  <w:style w:type="character" w:customStyle="1" w:styleId="44">
    <w:name w:val="Основной текст (4)_"/>
    <w:link w:val="45"/>
    <w:locked/>
    <w:rsid w:val="007D35E0"/>
    <w:rPr>
      <w:rFonts w:ascii="Sylfaen" w:eastAsia="Sylfaen" w:hAnsi="Sylfaen"/>
      <w:sz w:val="17"/>
      <w:szCs w:val="17"/>
      <w:shd w:val="clear" w:color="auto" w:fill="FFFFFF"/>
    </w:rPr>
  </w:style>
  <w:style w:type="paragraph" w:customStyle="1" w:styleId="45">
    <w:name w:val="Основной текст (4)"/>
    <w:basedOn w:val="ab"/>
    <w:link w:val="44"/>
    <w:rsid w:val="007D35E0"/>
    <w:pPr>
      <w:shd w:val="clear" w:color="auto" w:fill="FFFFFF"/>
      <w:spacing w:line="0" w:lineRule="atLeast"/>
    </w:pPr>
    <w:rPr>
      <w:rFonts w:ascii="Sylfaen" w:eastAsia="Sylfaen" w:hAnsi="Sylfaen"/>
      <w:sz w:val="17"/>
      <w:szCs w:val="17"/>
    </w:rPr>
  </w:style>
  <w:style w:type="character" w:customStyle="1" w:styleId="52">
    <w:name w:val="Основной текст (5)_"/>
    <w:link w:val="53"/>
    <w:locked/>
    <w:rsid w:val="007D35E0"/>
    <w:rPr>
      <w:rFonts w:ascii="Sylfaen" w:eastAsia="Sylfaen" w:hAnsi="Sylfaen"/>
      <w:sz w:val="15"/>
      <w:szCs w:val="15"/>
      <w:shd w:val="clear" w:color="auto" w:fill="FFFFFF"/>
    </w:rPr>
  </w:style>
  <w:style w:type="paragraph" w:customStyle="1" w:styleId="53">
    <w:name w:val="Основной текст (5)"/>
    <w:basedOn w:val="ab"/>
    <w:link w:val="52"/>
    <w:rsid w:val="007D35E0"/>
    <w:pPr>
      <w:shd w:val="clear" w:color="auto" w:fill="FFFFFF"/>
      <w:spacing w:line="0" w:lineRule="atLeast"/>
    </w:pPr>
    <w:rPr>
      <w:rFonts w:ascii="Sylfaen" w:eastAsia="Sylfaen" w:hAnsi="Sylfaen"/>
      <w:sz w:val="15"/>
      <w:szCs w:val="15"/>
    </w:rPr>
  </w:style>
  <w:style w:type="paragraph" w:customStyle="1" w:styleId="afffffffff4">
    <w:name w:val="Тендерные данные"/>
    <w:basedOn w:val="ab"/>
    <w:qFormat/>
    <w:rsid w:val="007D35E0"/>
    <w:pPr>
      <w:tabs>
        <w:tab w:val="left" w:pos="1985"/>
      </w:tabs>
      <w:spacing w:before="120" w:after="60"/>
      <w:jc w:val="both"/>
    </w:pPr>
    <w:rPr>
      <w:b/>
      <w:szCs w:val="20"/>
      <w:lang w:eastAsia="ar-SA"/>
    </w:rPr>
  </w:style>
  <w:style w:type="paragraph" w:customStyle="1" w:styleId="msonormalcxspmiddle">
    <w:name w:val="msonormalcxspmiddle"/>
    <w:basedOn w:val="ab"/>
    <w:rsid w:val="007D35E0"/>
    <w:pPr>
      <w:spacing w:before="100" w:beforeAutospacing="1" w:after="100" w:afterAutospacing="1"/>
    </w:pPr>
    <w:rPr>
      <w:rFonts w:eastAsia="Calibri"/>
    </w:rPr>
  </w:style>
  <w:style w:type="paragraph" w:customStyle="1" w:styleId="Style8">
    <w:name w:val="Style8"/>
    <w:basedOn w:val="ab"/>
    <w:rsid w:val="007D35E0"/>
    <w:pPr>
      <w:widowControl w:val="0"/>
      <w:spacing w:line="275" w:lineRule="exact"/>
      <w:jc w:val="both"/>
    </w:pPr>
    <w:rPr>
      <w:rFonts w:eastAsia="Calibri"/>
    </w:rPr>
  </w:style>
  <w:style w:type="paragraph" w:customStyle="1" w:styleId="Bezugszeile">
    <w:name w:val="Bezugszeile"/>
    <w:basedOn w:val="ab"/>
    <w:rsid w:val="007D35E0"/>
    <w:pPr>
      <w:tabs>
        <w:tab w:val="left" w:pos="2268"/>
      </w:tabs>
      <w:spacing w:before="480" w:line="240" w:lineRule="exact"/>
    </w:pPr>
    <w:rPr>
      <w:rFonts w:ascii="Arial" w:hAnsi="Arial"/>
      <w:b/>
      <w:szCs w:val="20"/>
      <w:lang w:val="de-DE"/>
    </w:rPr>
  </w:style>
  <w:style w:type="paragraph" w:customStyle="1" w:styleId="Style3">
    <w:name w:val="Style3"/>
    <w:basedOn w:val="ab"/>
    <w:rsid w:val="007D35E0"/>
    <w:pPr>
      <w:widowControl w:val="0"/>
    </w:pPr>
    <w:rPr>
      <w:rFonts w:eastAsia="Batang"/>
      <w:lang w:eastAsia="ko-KR"/>
    </w:rPr>
  </w:style>
  <w:style w:type="paragraph" w:customStyle="1" w:styleId="4-">
    <w:name w:val="Заголовок 4 - СтильПунктаТЗ"/>
    <w:basedOn w:val="40"/>
    <w:rsid w:val="007D35E0"/>
    <w:pPr>
      <w:keepNext w:val="0"/>
      <w:keepLines w:val="0"/>
      <w:widowControl w:val="0"/>
      <w:numPr>
        <w:numId w:val="18"/>
      </w:numPr>
      <w:tabs>
        <w:tab w:val="num" w:pos="360"/>
      </w:tabs>
      <w:spacing w:before="0" w:after="0"/>
      <w:ind w:left="710"/>
    </w:pPr>
    <w:rPr>
      <w:rFonts w:eastAsia="Times New Roman"/>
      <w:b w:val="0"/>
      <w:i/>
      <w:iCs/>
      <w:sz w:val="24"/>
      <w:szCs w:val="24"/>
    </w:rPr>
  </w:style>
  <w:style w:type="paragraph" w:customStyle="1" w:styleId="2-">
    <w:name w:val="Заголовок 2 - СтильПунктаТЗ"/>
    <w:basedOn w:val="22"/>
    <w:rsid w:val="007D35E0"/>
    <w:pPr>
      <w:keepNext w:val="0"/>
      <w:keepLines w:val="0"/>
      <w:numPr>
        <w:numId w:val="18"/>
      </w:numPr>
      <w:tabs>
        <w:tab w:val="num" w:pos="360"/>
        <w:tab w:val="left" w:pos="680"/>
      </w:tabs>
      <w:spacing w:before="120" w:after="0"/>
      <w:ind w:left="710"/>
    </w:pPr>
    <w:rPr>
      <w:rFonts w:eastAsia="Times New Roman"/>
      <w:b w:val="0"/>
      <w:sz w:val="24"/>
      <w:szCs w:val="24"/>
    </w:rPr>
  </w:style>
  <w:style w:type="paragraph" w:customStyle="1" w:styleId="3-">
    <w:name w:val="Заголовок 3 - СтильПунктаТЗ"/>
    <w:basedOn w:val="31"/>
    <w:rsid w:val="007D35E0"/>
    <w:pPr>
      <w:keepNext w:val="0"/>
      <w:keepLines w:val="0"/>
      <w:widowControl w:val="0"/>
      <w:numPr>
        <w:numId w:val="18"/>
      </w:numPr>
      <w:tabs>
        <w:tab w:val="num" w:pos="360"/>
      </w:tabs>
      <w:spacing w:before="0" w:after="0"/>
      <w:ind w:left="710"/>
    </w:pPr>
    <w:rPr>
      <w:rFonts w:eastAsia="Times New Roman"/>
      <w:b w:val="0"/>
      <w:i/>
      <w:sz w:val="24"/>
      <w:szCs w:val="24"/>
    </w:rPr>
  </w:style>
  <w:style w:type="paragraph" w:customStyle="1" w:styleId="aa">
    <w:name w:val="ТехХаракеристики"/>
    <w:rsid w:val="007D35E0"/>
    <w:pPr>
      <w:numPr>
        <w:numId w:val="18"/>
      </w:numPr>
    </w:pPr>
    <w:rPr>
      <w:sz w:val="22"/>
      <w:szCs w:val="22"/>
    </w:rPr>
  </w:style>
  <w:style w:type="paragraph" w:customStyle="1" w:styleId="1f4">
    <w:name w:val="Знак Знак1 Знак"/>
    <w:basedOn w:val="ab"/>
    <w:rsid w:val="007D35E0"/>
    <w:pPr>
      <w:spacing w:before="100" w:beforeAutospacing="1" w:after="100" w:afterAutospacing="1"/>
    </w:pPr>
    <w:rPr>
      <w:rFonts w:ascii="Tahoma" w:hAnsi="Tahoma"/>
      <w:sz w:val="20"/>
      <w:szCs w:val="20"/>
      <w:lang w:val="en-US"/>
    </w:rPr>
  </w:style>
  <w:style w:type="paragraph" w:customStyle="1" w:styleId="1f5">
    <w:name w:val="Без интервала1"/>
    <w:uiPriority w:val="1"/>
    <w:qFormat/>
    <w:rsid w:val="007D35E0"/>
    <w:rPr>
      <w:rFonts w:ascii="Calibri" w:hAnsi="Calibri"/>
      <w:sz w:val="22"/>
      <w:szCs w:val="22"/>
      <w:lang w:eastAsia="en-US"/>
    </w:rPr>
  </w:style>
  <w:style w:type="paragraph" w:customStyle="1" w:styleId="2f0">
    <w:name w:val="Без интервала2"/>
    <w:uiPriority w:val="1"/>
    <w:qFormat/>
    <w:rsid w:val="007D35E0"/>
    <w:rPr>
      <w:rFonts w:ascii="Calibri" w:hAnsi="Calibri"/>
      <w:sz w:val="22"/>
      <w:szCs w:val="22"/>
      <w:lang w:eastAsia="en-US"/>
    </w:rPr>
  </w:style>
  <w:style w:type="paragraph" w:customStyle="1" w:styleId="3c">
    <w:name w:val="Без интервала3"/>
    <w:uiPriority w:val="1"/>
    <w:qFormat/>
    <w:rsid w:val="007D35E0"/>
    <w:rPr>
      <w:rFonts w:ascii="Calibri" w:hAnsi="Calibri"/>
      <w:sz w:val="22"/>
      <w:szCs w:val="22"/>
      <w:lang w:eastAsia="en-US"/>
    </w:rPr>
  </w:style>
  <w:style w:type="paragraph" w:customStyle="1" w:styleId="Pa12">
    <w:name w:val="Pa12"/>
    <w:basedOn w:val="ab"/>
    <w:next w:val="ab"/>
    <w:rsid w:val="007D35E0"/>
    <w:pPr>
      <w:widowControl w:val="0"/>
      <w:spacing w:line="161" w:lineRule="atLeast"/>
    </w:pPr>
    <w:rPr>
      <w:rFonts w:ascii="Officina Sans C" w:hAnsi="Officina Sans C"/>
      <w:sz w:val="20"/>
    </w:rPr>
  </w:style>
  <w:style w:type="paragraph" w:customStyle="1" w:styleId="afffffffff5">
    <w:name w:val="Таблица текст"/>
    <w:basedOn w:val="ab"/>
    <w:rsid w:val="007D35E0"/>
    <w:pPr>
      <w:spacing w:before="40" w:after="40"/>
      <w:ind w:left="57" w:right="57"/>
    </w:pPr>
  </w:style>
  <w:style w:type="paragraph" w:customStyle="1" w:styleId="afffffffff6">
    <w:name w:val="Основной стиль"/>
    <w:basedOn w:val="ab"/>
    <w:rsid w:val="007D35E0"/>
    <w:pPr>
      <w:ind w:left="1134" w:right="907"/>
    </w:pPr>
    <w:rPr>
      <w:rFonts w:ascii="Arial" w:hAnsi="Arial"/>
      <w:sz w:val="20"/>
      <w:szCs w:val="20"/>
    </w:rPr>
  </w:style>
  <w:style w:type="paragraph" w:customStyle="1" w:styleId="ConsPlusCell">
    <w:name w:val="ConsPlusCell"/>
    <w:uiPriority w:val="99"/>
    <w:rsid w:val="007D35E0"/>
    <w:pPr>
      <w:widowControl w:val="0"/>
    </w:pPr>
    <w:rPr>
      <w:rFonts w:ascii="Calibri" w:hAnsi="Calibri"/>
    </w:rPr>
  </w:style>
  <w:style w:type="paragraph" w:customStyle="1" w:styleId="msonormalcxspmiddlecxspmiddle">
    <w:name w:val="msonormalcxspmiddlecxspmiddle"/>
    <w:basedOn w:val="ab"/>
    <w:rsid w:val="007D35E0"/>
    <w:pPr>
      <w:spacing w:before="100" w:beforeAutospacing="1" w:after="100" w:afterAutospacing="1"/>
    </w:pPr>
  </w:style>
  <w:style w:type="paragraph" w:customStyle="1" w:styleId="1f6">
    <w:name w:val="Заголовок1"/>
    <w:basedOn w:val="ab"/>
    <w:next w:val="affffffe"/>
    <w:qFormat/>
    <w:rsid w:val="007D35E0"/>
    <w:pPr>
      <w:keepNext/>
      <w:spacing w:before="240" w:after="120"/>
    </w:pPr>
    <w:rPr>
      <w:rFonts w:ascii="Arial" w:eastAsia="MS Mincho" w:hAnsi="Arial"/>
      <w:sz w:val="28"/>
      <w:szCs w:val="28"/>
      <w:lang w:eastAsia="ar-SA"/>
    </w:rPr>
  </w:style>
  <w:style w:type="paragraph" w:customStyle="1" w:styleId="1f7">
    <w:name w:val="Название1"/>
    <w:basedOn w:val="ab"/>
    <w:rsid w:val="007D35E0"/>
    <w:pPr>
      <w:suppressLineNumbers/>
      <w:spacing w:before="120" w:after="120"/>
    </w:pPr>
    <w:rPr>
      <w:i/>
      <w:iCs/>
      <w:lang w:eastAsia="ar-SA"/>
    </w:rPr>
  </w:style>
  <w:style w:type="paragraph" w:customStyle="1" w:styleId="1f8">
    <w:name w:val="Указатель1"/>
    <w:basedOn w:val="ab"/>
    <w:rsid w:val="007D35E0"/>
    <w:pPr>
      <w:suppressLineNumbers/>
    </w:pPr>
    <w:rPr>
      <w:lang w:eastAsia="ar-SA"/>
    </w:rPr>
  </w:style>
  <w:style w:type="paragraph" w:customStyle="1" w:styleId="afffffffff7">
    <w:name w:val="Заголовок таблицы"/>
    <w:basedOn w:val="affffffffa"/>
    <w:rsid w:val="007D35E0"/>
    <w:pPr>
      <w:widowControl/>
      <w:jc w:val="center"/>
    </w:pPr>
    <w:rPr>
      <w:b/>
      <w:bCs/>
      <w:lang w:eastAsia="ar-SA"/>
    </w:rPr>
  </w:style>
  <w:style w:type="character" w:customStyle="1" w:styleId="2f1">
    <w:name w:val="Основной текст (2)_"/>
    <w:link w:val="2f2"/>
    <w:locked/>
    <w:rsid w:val="007D35E0"/>
    <w:rPr>
      <w:rFonts w:ascii="Arial" w:eastAsia="Arial" w:hAnsi="Arial" w:cs="Arial"/>
      <w:sz w:val="21"/>
      <w:szCs w:val="21"/>
      <w:shd w:val="clear" w:color="auto" w:fill="FFFFFF"/>
    </w:rPr>
  </w:style>
  <w:style w:type="paragraph" w:customStyle="1" w:styleId="2f2">
    <w:name w:val="Основной текст (2)"/>
    <w:basedOn w:val="ab"/>
    <w:link w:val="2f1"/>
    <w:rsid w:val="007D35E0"/>
    <w:pPr>
      <w:shd w:val="clear" w:color="auto" w:fill="FFFFFF"/>
      <w:spacing w:line="250" w:lineRule="exact"/>
    </w:pPr>
    <w:rPr>
      <w:rFonts w:ascii="Arial" w:eastAsia="Arial" w:hAnsi="Arial" w:cs="Arial"/>
      <w:sz w:val="21"/>
      <w:szCs w:val="21"/>
    </w:rPr>
  </w:style>
  <w:style w:type="paragraph" w:customStyle="1" w:styleId="211">
    <w:name w:val="Основной текст 21"/>
    <w:basedOn w:val="ab"/>
    <w:rsid w:val="007D35E0"/>
    <w:pPr>
      <w:widowControl w:val="0"/>
      <w:jc w:val="both"/>
    </w:pPr>
    <w:rPr>
      <w:rFonts w:ascii="Arial" w:eastAsia="Lucida Sans Unicode" w:hAnsi="Arial"/>
      <w:sz w:val="20"/>
      <w:szCs w:val="28"/>
      <w:lang w:eastAsia="ar-SA"/>
    </w:rPr>
  </w:style>
  <w:style w:type="paragraph" w:customStyle="1" w:styleId="212">
    <w:name w:val="Основной текст с отступом 21"/>
    <w:basedOn w:val="ab"/>
    <w:rsid w:val="007D35E0"/>
    <w:pPr>
      <w:spacing w:after="120" w:line="480" w:lineRule="auto"/>
      <w:ind w:left="283" w:firstLine="720"/>
    </w:pPr>
    <w:rPr>
      <w:lang w:eastAsia="ar-SA"/>
    </w:rPr>
  </w:style>
  <w:style w:type="paragraph" w:customStyle="1" w:styleId="CharChar1">
    <w:name w:val="Char Знак Знак Char Знак Знак Знак Знак Знак Знак Знак Знак Знак Знак Знак Знак Знак Знак Знак Знак"/>
    <w:basedOn w:val="ab"/>
    <w:rsid w:val="007D35E0"/>
    <w:rPr>
      <w:rFonts w:ascii="Verdana" w:hAnsi="Verdana"/>
      <w:sz w:val="20"/>
      <w:szCs w:val="20"/>
      <w:lang w:val="en-US"/>
    </w:rPr>
  </w:style>
  <w:style w:type="paragraph" w:customStyle="1" w:styleId="1f9">
    <w:name w:val="Знак Знак1"/>
    <w:basedOn w:val="ab"/>
    <w:rsid w:val="007D35E0"/>
    <w:pPr>
      <w:spacing w:before="100" w:beforeAutospacing="1" w:after="100" w:afterAutospacing="1"/>
    </w:pPr>
    <w:rPr>
      <w:rFonts w:ascii="Tahoma" w:hAnsi="Tahoma"/>
      <w:sz w:val="20"/>
      <w:szCs w:val="20"/>
      <w:lang w:val="en-US"/>
    </w:rPr>
  </w:style>
  <w:style w:type="character" w:customStyle="1" w:styleId="1fa">
    <w:name w:val="Заголовок №1_"/>
    <w:link w:val="1fb"/>
    <w:locked/>
    <w:rsid w:val="007D35E0"/>
    <w:rPr>
      <w:rFonts w:ascii="Garamond" w:eastAsia="Garamond" w:hAnsi="Garamond"/>
      <w:shd w:val="clear" w:color="auto" w:fill="FFFFFF"/>
    </w:rPr>
  </w:style>
  <w:style w:type="paragraph" w:customStyle="1" w:styleId="1fb">
    <w:name w:val="Заголовок №1"/>
    <w:basedOn w:val="ab"/>
    <w:link w:val="1fa"/>
    <w:rsid w:val="007D35E0"/>
    <w:pPr>
      <w:shd w:val="clear" w:color="auto" w:fill="FFFFFF"/>
      <w:spacing w:after="540" w:line="0" w:lineRule="atLeast"/>
      <w:outlineLvl w:val="0"/>
    </w:pPr>
    <w:rPr>
      <w:rFonts w:ascii="Garamond" w:eastAsia="Garamond" w:hAnsi="Garamond"/>
    </w:rPr>
  </w:style>
  <w:style w:type="paragraph" w:customStyle="1" w:styleId="2f3">
    <w:name w:val="Название2"/>
    <w:basedOn w:val="ab"/>
    <w:rsid w:val="007D35E0"/>
    <w:pPr>
      <w:suppressLineNumbers/>
      <w:spacing w:before="120" w:after="120"/>
    </w:pPr>
    <w:rPr>
      <w:i/>
      <w:iCs/>
      <w:lang w:eastAsia="ar-SA"/>
    </w:rPr>
  </w:style>
  <w:style w:type="paragraph" w:customStyle="1" w:styleId="2f4">
    <w:name w:val="Указатель2"/>
    <w:basedOn w:val="ab"/>
    <w:rsid w:val="007D35E0"/>
    <w:pPr>
      <w:suppressLineNumbers/>
    </w:pPr>
    <w:rPr>
      <w:lang w:eastAsia="ar-SA"/>
    </w:rPr>
  </w:style>
  <w:style w:type="paragraph" w:customStyle="1" w:styleId="afffffffff8">
    <w:name w:val="текст сноски"/>
    <w:basedOn w:val="ab"/>
    <w:uiPriority w:val="99"/>
    <w:rsid w:val="007D35E0"/>
    <w:pPr>
      <w:widowControl w:val="0"/>
    </w:pPr>
    <w:rPr>
      <w:rFonts w:ascii="Gelvetsky 12pt" w:hAnsi="Gelvetsky 12pt"/>
      <w:lang w:val="en-US"/>
    </w:rPr>
  </w:style>
  <w:style w:type="paragraph" w:customStyle="1" w:styleId="afffffffff9">
    <w:name w:val="Таблица_ячейка"/>
    <w:basedOn w:val="ab"/>
    <w:rsid w:val="007D35E0"/>
    <w:pPr>
      <w:jc w:val="both"/>
    </w:pPr>
    <w:rPr>
      <w:position w:val="2"/>
      <w:lang w:eastAsia="ar-SA"/>
    </w:rPr>
  </w:style>
  <w:style w:type="paragraph" w:customStyle="1" w:styleId="afffffffffa">
    <w:name w:val="Стиль Таблица_ячейка_центр"/>
    <w:basedOn w:val="afffffffff9"/>
    <w:rsid w:val="007D35E0"/>
    <w:pPr>
      <w:jc w:val="center"/>
    </w:pPr>
    <w:rPr>
      <w:szCs w:val="20"/>
    </w:rPr>
  </w:style>
  <w:style w:type="paragraph" w:customStyle="1" w:styleId="1fc">
    <w:name w:val="Текст1"/>
    <w:basedOn w:val="ab"/>
    <w:rsid w:val="007D35E0"/>
    <w:rPr>
      <w:rFonts w:ascii="Courier New" w:hAnsi="Courier New"/>
      <w:sz w:val="20"/>
      <w:szCs w:val="20"/>
      <w:lang w:eastAsia="ar-SA"/>
    </w:rPr>
  </w:style>
  <w:style w:type="paragraph" w:customStyle="1" w:styleId="310">
    <w:name w:val="Основной текст с отступом 31"/>
    <w:basedOn w:val="ab"/>
    <w:rsid w:val="007D35E0"/>
    <w:pPr>
      <w:ind w:left="426"/>
      <w:jc w:val="both"/>
    </w:pPr>
    <w:rPr>
      <w:lang w:eastAsia="ar-SA"/>
    </w:rPr>
  </w:style>
  <w:style w:type="paragraph" w:customStyle="1" w:styleId="Web">
    <w:name w:val="Обычный (веб).Обычный (Web)"/>
    <w:basedOn w:val="ab"/>
    <w:rsid w:val="007D35E0"/>
    <w:rPr>
      <w:lang w:eastAsia="ar-SA"/>
    </w:rPr>
  </w:style>
  <w:style w:type="paragraph" w:customStyle="1" w:styleId="Style16">
    <w:name w:val="Style16"/>
    <w:basedOn w:val="ab"/>
    <w:rsid w:val="007D35E0"/>
    <w:pPr>
      <w:widowControl w:val="0"/>
      <w:spacing w:line="267" w:lineRule="exact"/>
      <w:jc w:val="both"/>
    </w:pPr>
    <w:rPr>
      <w:rFonts w:ascii="Impact" w:hAnsi="Impact"/>
    </w:rPr>
  </w:style>
  <w:style w:type="paragraph" w:customStyle="1" w:styleId="Default">
    <w:name w:val="Default"/>
    <w:uiPriority w:val="99"/>
    <w:rsid w:val="007D35E0"/>
    <w:rPr>
      <w:rFonts w:ascii="Arial" w:hAnsi="Arial"/>
      <w:color w:val="000000"/>
    </w:rPr>
  </w:style>
  <w:style w:type="paragraph" w:customStyle="1" w:styleId="Pa10">
    <w:name w:val="Pa10"/>
    <w:basedOn w:val="Default"/>
    <w:next w:val="Default"/>
    <w:rsid w:val="007D35E0"/>
    <w:pPr>
      <w:widowControl w:val="0"/>
      <w:spacing w:line="401" w:lineRule="atLeast"/>
    </w:pPr>
    <w:rPr>
      <w:rFonts w:ascii="Officina Sans C" w:hAnsi="Officina Sans C"/>
      <w:sz w:val="20"/>
    </w:rPr>
  </w:style>
  <w:style w:type="paragraph" w:customStyle="1" w:styleId="msonormalcxspmiddlecxsplast">
    <w:name w:val="msonormalcxspmiddlecxsplast"/>
    <w:basedOn w:val="ab"/>
    <w:rsid w:val="007D35E0"/>
    <w:pPr>
      <w:spacing w:before="100" w:beforeAutospacing="1" w:after="100" w:afterAutospacing="1"/>
    </w:pPr>
  </w:style>
  <w:style w:type="paragraph" w:customStyle="1" w:styleId="msonormalcxsplast">
    <w:name w:val="msonormalcxsplast"/>
    <w:basedOn w:val="ab"/>
    <w:rsid w:val="007D35E0"/>
    <w:pPr>
      <w:spacing w:before="100" w:beforeAutospacing="1" w:after="100" w:afterAutospacing="1"/>
    </w:pPr>
  </w:style>
  <w:style w:type="paragraph" w:customStyle="1" w:styleId="msonormalcxspmiddlecxspmiddlecxsplast">
    <w:name w:val="msonormalcxspmiddlecxspmiddlecxsplast"/>
    <w:basedOn w:val="ab"/>
    <w:rsid w:val="007D35E0"/>
    <w:pPr>
      <w:spacing w:before="100" w:beforeAutospacing="1" w:after="100" w:afterAutospacing="1"/>
    </w:pPr>
  </w:style>
  <w:style w:type="paragraph" w:customStyle="1" w:styleId="46">
    <w:name w:val="Указатель4"/>
    <w:basedOn w:val="ab"/>
    <w:rsid w:val="007D35E0"/>
    <w:pPr>
      <w:suppressLineNumbers/>
    </w:pPr>
    <w:rPr>
      <w:lang w:eastAsia="zh-CN"/>
    </w:rPr>
  </w:style>
  <w:style w:type="paragraph" w:customStyle="1" w:styleId="2f5">
    <w:name w:val="Название объекта2"/>
    <w:basedOn w:val="ab"/>
    <w:rsid w:val="007D35E0"/>
    <w:pPr>
      <w:suppressLineNumbers/>
      <w:spacing w:before="120" w:after="120"/>
    </w:pPr>
    <w:rPr>
      <w:i/>
      <w:iCs/>
      <w:lang w:eastAsia="zh-CN"/>
    </w:rPr>
  </w:style>
  <w:style w:type="paragraph" w:customStyle="1" w:styleId="3d">
    <w:name w:val="Указатель3"/>
    <w:basedOn w:val="ab"/>
    <w:rsid w:val="007D35E0"/>
    <w:pPr>
      <w:suppressLineNumbers/>
    </w:pPr>
    <w:rPr>
      <w:lang w:eastAsia="zh-CN"/>
    </w:rPr>
  </w:style>
  <w:style w:type="paragraph" w:customStyle="1" w:styleId="1fd">
    <w:name w:val="Название объекта1"/>
    <w:basedOn w:val="ab"/>
    <w:rsid w:val="007D35E0"/>
    <w:pPr>
      <w:suppressLineNumbers/>
      <w:spacing w:before="120" w:after="120"/>
    </w:pPr>
    <w:rPr>
      <w:rFonts w:ascii="Arial" w:hAnsi="Arial"/>
      <w:i/>
      <w:iCs/>
      <w:sz w:val="20"/>
      <w:lang w:eastAsia="zh-CN"/>
    </w:rPr>
  </w:style>
  <w:style w:type="paragraph" w:customStyle="1" w:styleId="100">
    <w:name w:val="Знак Знак10 Знак Знак"/>
    <w:basedOn w:val="ab"/>
    <w:rsid w:val="007D35E0"/>
    <w:pPr>
      <w:spacing w:before="280" w:after="280"/>
    </w:pPr>
    <w:rPr>
      <w:rFonts w:ascii="Tahoma" w:hAnsi="Tahoma"/>
      <w:sz w:val="20"/>
      <w:szCs w:val="20"/>
      <w:lang w:val="en-US" w:eastAsia="zh-CN"/>
    </w:rPr>
  </w:style>
  <w:style w:type="paragraph" w:customStyle="1" w:styleId="afffffffffb">
    <w:name w:val="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xl65">
    <w:name w:val="xl65"/>
    <w:basedOn w:val="ab"/>
    <w:qFormat/>
    <w:rsid w:val="007D35E0"/>
    <w:pPr>
      <w:spacing w:before="100" w:beforeAutospacing="1" w:after="100" w:afterAutospacing="1"/>
    </w:pPr>
  </w:style>
  <w:style w:type="paragraph" w:customStyle="1" w:styleId="xl66">
    <w:name w:val="xl66"/>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7">
    <w:name w:val="xl67"/>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sz w:val="18"/>
      <w:szCs w:val="18"/>
    </w:rPr>
  </w:style>
  <w:style w:type="paragraph" w:customStyle="1" w:styleId="xl68">
    <w:name w:val="xl68"/>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9">
    <w:name w:val="xl69"/>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0">
    <w:name w:val="xl7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1">
    <w:name w:val="xl71"/>
    <w:basedOn w:val="ab"/>
    <w:qFormat/>
    <w:rsid w:val="007D35E0"/>
    <w:pPr>
      <w:pBdr>
        <w:top w:val="single" w:sz="8" w:space="0" w:color="000000"/>
        <w:left w:val="single" w:sz="8" w:space="0" w:color="000000"/>
        <w:bottom w:val="single" w:sz="8" w:space="0" w:color="000000"/>
      </w:pBdr>
      <w:spacing w:before="100" w:beforeAutospacing="1" w:after="100" w:afterAutospacing="1"/>
    </w:pPr>
    <w:rPr>
      <w:rFonts w:ascii="Courier New" w:hAnsi="Courier New"/>
      <w:sz w:val="2"/>
      <w:szCs w:val="2"/>
    </w:rPr>
  </w:style>
  <w:style w:type="paragraph" w:customStyle="1" w:styleId="xl72">
    <w:name w:val="xl72"/>
    <w:basedOn w:val="ab"/>
    <w:qFormat/>
    <w:rsid w:val="007D35E0"/>
    <w:pPr>
      <w:pBdr>
        <w:top w:val="single" w:sz="8" w:space="0" w:color="000000"/>
        <w:bottom w:val="single" w:sz="8" w:space="0" w:color="000000"/>
      </w:pBdr>
      <w:spacing w:before="100" w:beforeAutospacing="1" w:after="100" w:afterAutospacing="1"/>
    </w:pPr>
    <w:rPr>
      <w:rFonts w:ascii="Courier New" w:hAnsi="Courier New"/>
    </w:rPr>
  </w:style>
  <w:style w:type="paragraph" w:customStyle="1" w:styleId="xl73">
    <w:name w:val="xl73"/>
    <w:basedOn w:val="ab"/>
    <w:qFormat/>
    <w:rsid w:val="007D35E0"/>
    <w:pPr>
      <w:pBdr>
        <w:top w:val="single" w:sz="8" w:space="0" w:color="000000"/>
        <w:bottom w:val="single" w:sz="8" w:space="0" w:color="000000"/>
        <w:right w:val="single" w:sz="4" w:space="0" w:color="000000"/>
      </w:pBdr>
      <w:spacing w:before="100" w:beforeAutospacing="1" w:after="100" w:afterAutospacing="1"/>
    </w:pPr>
    <w:rPr>
      <w:rFonts w:ascii="Courier New" w:hAnsi="Courier New"/>
    </w:rPr>
  </w:style>
  <w:style w:type="paragraph" w:customStyle="1" w:styleId="xl74">
    <w:name w:val="xl74"/>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5">
    <w:name w:val="xl75"/>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6">
    <w:name w:val="xl76"/>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7">
    <w:name w:val="xl77"/>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8">
    <w:name w:val="xl78"/>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9">
    <w:name w:val="xl79"/>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0">
    <w:name w:val="xl8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1">
    <w:name w:val="xl81"/>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2">
    <w:name w:val="xl82"/>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a2">
    <w:name w:val="~ Раздел"/>
    <w:basedOn w:val="ab"/>
    <w:uiPriority w:val="99"/>
    <w:qFormat/>
    <w:rsid w:val="007D35E0"/>
    <w:pPr>
      <w:numPr>
        <w:numId w:val="19"/>
      </w:numPr>
      <w:tabs>
        <w:tab w:val="left" w:pos="284"/>
      </w:tabs>
      <w:spacing w:before="360"/>
      <w:jc w:val="center"/>
    </w:pPr>
    <w:rPr>
      <w:b/>
      <w:caps/>
    </w:rPr>
  </w:style>
  <w:style w:type="paragraph" w:customStyle="1" w:styleId="a3">
    <w:name w:val="~ Пункт"/>
    <w:basedOn w:val="ab"/>
    <w:uiPriority w:val="99"/>
    <w:qFormat/>
    <w:rsid w:val="007D35E0"/>
    <w:pPr>
      <w:keepNext/>
      <w:numPr>
        <w:ilvl w:val="1"/>
        <w:numId w:val="19"/>
      </w:numPr>
      <w:spacing w:before="120" w:after="40"/>
    </w:pPr>
    <w:rPr>
      <w:b/>
    </w:rPr>
  </w:style>
  <w:style w:type="paragraph" w:customStyle="1" w:styleId="a4">
    <w:name w:val="~ Подпункт"/>
    <w:basedOn w:val="ab"/>
    <w:uiPriority w:val="99"/>
    <w:qFormat/>
    <w:rsid w:val="007D35E0"/>
    <w:pPr>
      <w:numPr>
        <w:ilvl w:val="2"/>
        <w:numId w:val="19"/>
      </w:numPr>
      <w:tabs>
        <w:tab w:val="left" w:pos="1418"/>
        <w:tab w:val="num" w:pos="5966"/>
      </w:tabs>
      <w:jc w:val="both"/>
    </w:pPr>
  </w:style>
  <w:style w:type="paragraph" w:customStyle="1" w:styleId="afffffffffc">
    <w:name w:val="~ Основной абзац"/>
    <w:basedOn w:val="ab"/>
    <w:uiPriority w:val="99"/>
    <w:qFormat/>
    <w:rsid w:val="007D35E0"/>
    <w:pPr>
      <w:ind w:firstLine="709"/>
      <w:jc w:val="both"/>
    </w:pPr>
  </w:style>
  <w:style w:type="paragraph" w:customStyle="1" w:styleId="-">
    <w:name w:val="~ Подпункт-подпункта"/>
    <w:basedOn w:val="ab"/>
    <w:uiPriority w:val="99"/>
    <w:qFormat/>
    <w:rsid w:val="007D35E0"/>
    <w:pPr>
      <w:widowControl w:val="0"/>
      <w:numPr>
        <w:ilvl w:val="3"/>
        <w:numId w:val="19"/>
      </w:numPr>
      <w:jc w:val="both"/>
    </w:pPr>
  </w:style>
  <w:style w:type="paragraph" w:customStyle="1" w:styleId="a8">
    <w:name w:val="~ Маркированный список"/>
    <w:basedOn w:val="afffffffd"/>
    <w:uiPriority w:val="99"/>
    <w:qFormat/>
    <w:rsid w:val="007D35E0"/>
    <w:pPr>
      <w:widowControl w:val="0"/>
      <w:numPr>
        <w:numId w:val="20"/>
      </w:numPr>
      <w:tabs>
        <w:tab w:val="num" w:pos="360"/>
      </w:tabs>
      <w:spacing w:after="0" w:line="276" w:lineRule="auto"/>
      <w:ind w:left="720" w:firstLine="0"/>
      <w:jc w:val="both"/>
    </w:pPr>
    <w:rPr>
      <w:szCs w:val="24"/>
    </w:rPr>
  </w:style>
  <w:style w:type="paragraph" w:customStyle="1" w:styleId="SMATableText">
    <w:name w:val="SMA_Table_Text"/>
    <w:basedOn w:val="ab"/>
    <w:uiPriority w:val="99"/>
    <w:qFormat/>
    <w:rsid w:val="007D35E0"/>
    <w:rPr>
      <w:rFonts w:eastAsia="MS Mincho"/>
      <w:szCs w:val="28"/>
    </w:rPr>
  </w:style>
  <w:style w:type="paragraph" w:customStyle="1" w:styleId="paragraph">
    <w:name w:val="paragraph"/>
    <w:basedOn w:val="ab"/>
    <w:uiPriority w:val="99"/>
    <w:rsid w:val="007D35E0"/>
    <w:pPr>
      <w:spacing w:before="100" w:beforeAutospacing="1" w:after="100" w:afterAutospacing="1"/>
    </w:pPr>
  </w:style>
  <w:style w:type="character" w:customStyle="1" w:styleId="ItemizedList0">
    <w:name w:val="ItemizedList Знак Знак"/>
    <w:link w:val="ItemizedList"/>
    <w:uiPriority w:val="99"/>
    <w:locked/>
    <w:rsid w:val="007D35E0"/>
    <w:rPr>
      <w:rFonts w:asciiTheme="minorHAnsi" w:eastAsiaTheme="minorHAnsi" w:hAnsiTheme="minorHAnsi" w:cstheme="minorBidi"/>
      <w:sz w:val="22"/>
      <w:szCs w:val="22"/>
      <w:lang w:eastAsia="en-US"/>
    </w:rPr>
  </w:style>
  <w:style w:type="paragraph" w:customStyle="1" w:styleId="ItemizedList">
    <w:name w:val="ItemizedList"/>
    <w:basedOn w:val="ab"/>
    <w:link w:val="ItemizedList0"/>
    <w:uiPriority w:val="99"/>
    <w:qFormat/>
    <w:rsid w:val="007D35E0"/>
    <w:pPr>
      <w:numPr>
        <w:numId w:val="21"/>
      </w:numPr>
      <w:spacing w:before="120" w:after="120"/>
      <w:jc w:val="both"/>
    </w:pPr>
  </w:style>
  <w:style w:type="paragraph" w:customStyle="1" w:styleId="afffffffffd">
    <w:name w:val="~ Заголовок"/>
    <w:next w:val="ab"/>
    <w:uiPriority w:val="99"/>
    <w:qFormat/>
    <w:rsid w:val="007D35E0"/>
    <w:pPr>
      <w:spacing w:before="600" w:after="200" w:line="276" w:lineRule="auto"/>
      <w:jc w:val="center"/>
    </w:pPr>
    <w:rPr>
      <w:caps/>
      <w:sz w:val="28"/>
      <w:szCs w:val="22"/>
    </w:rPr>
  </w:style>
  <w:style w:type="paragraph" w:customStyle="1" w:styleId="afffffffffe">
    <w:name w:val="Основной текст с красной строки"/>
    <w:basedOn w:val="ab"/>
    <w:uiPriority w:val="99"/>
    <w:rsid w:val="007D35E0"/>
    <w:pPr>
      <w:spacing w:before="60" w:line="360" w:lineRule="auto"/>
      <w:ind w:firstLine="851"/>
      <w:jc w:val="both"/>
    </w:pPr>
    <w:rPr>
      <w:rFonts w:eastAsia="Calibri"/>
    </w:rPr>
  </w:style>
  <w:style w:type="paragraph" w:customStyle="1" w:styleId="affffffffff">
    <w:name w:val="Мой_текст"/>
    <w:basedOn w:val="ab"/>
    <w:rsid w:val="007D35E0"/>
    <w:pPr>
      <w:tabs>
        <w:tab w:val="left" w:pos="720"/>
      </w:tabs>
      <w:spacing w:before="60" w:after="60" w:line="288" w:lineRule="auto"/>
      <w:ind w:firstLine="720"/>
      <w:jc w:val="both"/>
    </w:pPr>
    <w:rPr>
      <w:rFonts w:ascii="Arial" w:hAnsi="Arial"/>
      <w:szCs w:val="20"/>
    </w:rPr>
  </w:style>
  <w:style w:type="paragraph" w:customStyle="1" w:styleId="affffffffff0">
    <w:name w:val="ТаблицаМелкая"/>
    <w:basedOn w:val="ab"/>
    <w:rsid w:val="007D35E0"/>
    <w:pPr>
      <w:keepLines/>
      <w:spacing w:before="60" w:after="60"/>
    </w:pPr>
    <w:rPr>
      <w:rFonts w:ascii="Arial" w:hAnsi="Arial"/>
      <w:sz w:val="20"/>
      <w:szCs w:val="20"/>
    </w:rPr>
  </w:style>
  <w:style w:type="character" w:customStyle="1" w:styleId="affffffffff1">
    <w:name w:val="Списки маркированные Знак"/>
    <w:link w:val="a9"/>
    <w:locked/>
    <w:rsid w:val="007D35E0"/>
    <w:rPr>
      <w:rFonts w:asciiTheme="minorHAnsi" w:eastAsiaTheme="minorHAnsi" w:hAnsiTheme="minorHAnsi" w:cstheme="minorBidi"/>
      <w:sz w:val="22"/>
      <w:szCs w:val="22"/>
      <w:lang w:eastAsia="en-US"/>
    </w:rPr>
  </w:style>
  <w:style w:type="paragraph" w:customStyle="1" w:styleId="a9">
    <w:name w:val="Списки маркированные"/>
    <w:basedOn w:val="ab"/>
    <w:link w:val="affffffffff1"/>
    <w:qFormat/>
    <w:rsid w:val="007D35E0"/>
    <w:pPr>
      <w:numPr>
        <w:numId w:val="22"/>
      </w:numPr>
      <w:tabs>
        <w:tab w:val="left" w:pos="1120"/>
      </w:tabs>
      <w:spacing w:line="360" w:lineRule="auto"/>
      <w:ind w:left="0" w:firstLine="709"/>
      <w:jc w:val="both"/>
    </w:pPr>
  </w:style>
  <w:style w:type="paragraph" w:customStyle="1" w:styleId="affffffffff2">
    <w:name w:val="Без отступа"/>
    <w:basedOn w:val="ab"/>
    <w:qFormat/>
    <w:rsid w:val="007D35E0"/>
    <w:pPr>
      <w:tabs>
        <w:tab w:val="left" w:pos="851"/>
      </w:tabs>
      <w:spacing w:before="60" w:after="60" w:line="276" w:lineRule="auto"/>
      <w:jc w:val="both"/>
    </w:pPr>
    <w:rPr>
      <w:rFonts w:eastAsia="ヒラギノ角ゴ Pro W3"/>
      <w:color w:val="000000"/>
    </w:rPr>
  </w:style>
  <w:style w:type="paragraph" w:customStyle="1" w:styleId="affffffffff3">
    <w:name w:val="Список: маркер"/>
    <w:basedOn w:val="ab"/>
    <w:qFormat/>
    <w:rsid w:val="007D35E0"/>
    <w:pPr>
      <w:tabs>
        <w:tab w:val="left" w:pos="851"/>
      </w:tabs>
      <w:spacing w:before="60" w:after="60"/>
      <w:ind w:firstLine="851"/>
      <w:jc w:val="both"/>
    </w:pPr>
    <w:rPr>
      <w:rFonts w:ascii="Calibri" w:eastAsia="ヒラギノ角ゴ Pro W3" w:hAnsi="Calibri"/>
      <w:color w:val="000000"/>
    </w:rPr>
  </w:style>
  <w:style w:type="paragraph" w:customStyle="1" w:styleId="affffffffff4">
    <w:name w:val="Верхний и нижний колонтитулы"/>
    <w:basedOn w:val="ab"/>
    <w:qFormat/>
    <w:rsid w:val="007D35E0"/>
    <w:pPr>
      <w:suppressLineNumbers/>
      <w:tabs>
        <w:tab w:val="center" w:pos="4819"/>
        <w:tab w:val="right" w:pos="9638"/>
      </w:tabs>
      <w:spacing w:before="60" w:after="60" w:line="276" w:lineRule="auto"/>
      <w:ind w:firstLine="851"/>
      <w:jc w:val="both"/>
    </w:pPr>
    <w:rPr>
      <w:rFonts w:eastAsia="ヒラギノ角ゴ Pro W3"/>
      <w:color w:val="000000"/>
    </w:rPr>
  </w:style>
  <w:style w:type="paragraph" w:customStyle="1" w:styleId="1fe">
    <w:name w:val="Дефис 1"/>
    <w:basedOn w:val="a0"/>
    <w:qFormat/>
    <w:rsid w:val="007D35E0"/>
    <w:pPr>
      <w:numPr>
        <w:numId w:val="0"/>
      </w:numPr>
      <w:tabs>
        <w:tab w:val="clear" w:pos="1418"/>
        <w:tab w:val="left" w:pos="851"/>
      </w:tabs>
      <w:spacing w:before="60" w:after="60" w:line="276" w:lineRule="auto"/>
      <w:ind w:left="360"/>
    </w:pPr>
    <w:rPr>
      <w:color w:val="000000"/>
    </w:rPr>
  </w:style>
  <w:style w:type="paragraph" w:customStyle="1" w:styleId="1ff">
    <w:name w:val="Обычный 1"/>
    <w:basedOn w:val="ab"/>
    <w:qFormat/>
    <w:rsid w:val="007D35E0"/>
    <w:pPr>
      <w:tabs>
        <w:tab w:val="left" w:pos="851"/>
      </w:tabs>
      <w:spacing w:before="60" w:after="60" w:line="360" w:lineRule="auto"/>
      <w:ind w:firstLine="851"/>
      <w:jc w:val="both"/>
    </w:pPr>
    <w:rPr>
      <w:color w:val="000000"/>
    </w:rPr>
  </w:style>
  <w:style w:type="character" w:customStyle="1" w:styleId="affffffffff5">
    <w:name w:val="Обычный (тбл) Знак"/>
    <w:link w:val="affffffffff6"/>
    <w:uiPriority w:val="99"/>
    <w:locked/>
    <w:rsid w:val="007D35E0"/>
    <w:rPr>
      <w:bCs/>
      <w:color w:val="000000"/>
      <w:szCs w:val="18"/>
    </w:rPr>
  </w:style>
  <w:style w:type="paragraph" w:customStyle="1" w:styleId="affffffffff6">
    <w:name w:val="Обычный (тбл)"/>
    <w:basedOn w:val="ab"/>
    <w:link w:val="affffffffff5"/>
    <w:uiPriority w:val="99"/>
    <w:qFormat/>
    <w:rsid w:val="007D35E0"/>
    <w:pPr>
      <w:tabs>
        <w:tab w:val="left" w:pos="851"/>
      </w:tabs>
      <w:spacing w:before="40" w:after="80"/>
    </w:pPr>
    <w:rPr>
      <w:bCs/>
      <w:color w:val="000000"/>
      <w:szCs w:val="18"/>
    </w:rPr>
  </w:style>
  <w:style w:type="paragraph" w:customStyle="1" w:styleId="affffffffff7">
    <w:name w:val="Шапка таблицы"/>
    <w:basedOn w:val="affffffffff6"/>
    <w:qFormat/>
    <w:rsid w:val="007D35E0"/>
    <w:pPr>
      <w:keepNext/>
      <w:spacing w:before="60"/>
    </w:pPr>
    <w:rPr>
      <w:b/>
    </w:rPr>
  </w:style>
  <w:style w:type="paragraph" w:customStyle="1" w:styleId="13">
    <w:name w:val="Заголовок 1 ТТ"/>
    <w:basedOn w:val="12"/>
    <w:qFormat/>
    <w:rsid w:val="007D35E0"/>
    <w:pPr>
      <w:keepLines w:val="0"/>
      <w:numPr>
        <w:numId w:val="17"/>
      </w:numPr>
      <w:tabs>
        <w:tab w:val="num" w:pos="360"/>
        <w:tab w:val="left" w:pos="851"/>
      </w:tabs>
      <w:spacing w:before="240" w:after="60" w:line="276" w:lineRule="auto"/>
      <w:ind w:left="432" w:hanging="432"/>
    </w:pPr>
    <w:rPr>
      <w:b w:val="0"/>
      <w:bCs/>
      <w:color w:val="000000"/>
      <w:sz w:val="24"/>
      <w:szCs w:val="28"/>
      <w:lang w:eastAsia="en-US"/>
    </w:rPr>
  </w:style>
  <w:style w:type="paragraph" w:customStyle="1" w:styleId="2f6">
    <w:name w:val="Заголовок 2 ТТ"/>
    <w:basedOn w:val="22"/>
    <w:qFormat/>
    <w:rsid w:val="007D35E0"/>
    <w:pPr>
      <w:tabs>
        <w:tab w:val="left" w:pos="851"/>
      </w:tabs>
      <w:spacing w:before="240" w:after="60" w:line="276" w:lineRule="auto"/>
      <w:ind w:firstLine="709"/>
      <w:jc w:val="both"/>
    </w:pPr>
    <w:rPr>
      <w:rFonts w:eastAsia="Times New Roman"/>
      <w:b w:val="0"/>
      <w:bCs w:val="0"/>
      <w:iCs/>
      <w:color w:val="000000"/>
      <w:sz w:val="28"/>
      <w:szCs w:val="28"/>
      <w:lang w:eastAsia="en-US"/>
    </w:rPr>
  </w:style>
  <w:style w:type="paragraph" w:customStyle="1" w:styleId="3e">
    <w:name w:val="Заголовок 3 ТТ"/>
    <w:basedOn w:val="31"/>
    <w:qFormat/>
    <w:rsid w:val="007D35E0"/>
    <w:pPr>
      <w:widowControl w:val="0"/>
      <w:tabs>
        <w:tab w:val="left" w:pos="851"/>
      </w:tabs>
      <w:spacing w:before="240" w:after="60" w:line="276" w:lineRule="auto"/>
      <w:ind w:left="578" w:hanging="578"/>
      <w:jc w:val="both"/>
    </w:pPr>
    <w:rPr>
      <w:rFonts w:eastAsia="Arial Unicode MS"/>
      <w:b w:val="0"/>
      <w:bCs/>
      <w:color w:val="000000"/>
      <w:sz w:val="24"/>
      <w:szCs w:val="28"/>
    </w:rPr>
  </w:style>
  <w:style w:type="paragraph" w:customStyle="1" w:styleId="47">
    <w:name w:val="Заголовок 4 ТТ"/>
    <w:basedOn w:val="40"/>
    <w:qFormat/>
    <w:rsid w:val="007D35E0"/>
    <w:pPr>
      <w:keepLines w:val="0"/>
      <w:tabs>
        <w:tab w:val="left" w:pos="851"/>
      </w:tabs>
      <w:spacing w:before="120" w:after="60" w:line="276" w:lineRule="auto"/>
      <w:ind w:left="432" w:hanging="432"/>
    </w:pPr>
    <w:rPr>
      <w:rFonts w:eastAsia="Times New Roman"/>
      <w:b w:val="0"/>
      <w:bCs w:val="0"/>
      <w:color w:val="000000"/>
      <w:sz w:val="24"/>
      <w:szCs w:val="20"/>
    </w:rPr>
  </w:style>
  <w:style w:type="paragraph" w:customStyle="1" w:styleId="2f7">
    <w:name w:val="Абзац списка2"/>
    <w:basedOn w:val="ab"/>
    <w:qFormat/>
    <w:rsid w:val="007D35E0"/>
    <w:pPr>
      <w:tabs>
        <w:tab w:val="left" w:pos="851"/>
      </w:tabs>
      <w:spacing w:after="200" w:line="276" w:lineRule="auto"/>
      <w:ind w:left="720"/>
      <w:jc w:val="both"/>
    </w:pPr>
    <w:rPr>
      <w:rFonts w:eastAsia="ヒラギノ角ゴ Pro W3"/>
      <w:color w:val="000000"/>
    </w:rPr>
  </w:style>
  <w:style w:type="paragraph" w:customStyle="1" w:styleId="affffffffff8">
    <w:name w:val="Таблица нумерованная"/>
    <w:basedOn w:val="ab"/>
    <w:qFormat/>
    <w:rsid w:val="007D35E0"/>
    <w:pPr>
      <w:keepNext/>
      <w:tabs>
        <w:tab w:val="left" w:pos="851"/>
      </w:tabs>
      <w:spacing w:before="60" w:after="60"/>
      <w:ind w:left="432" w:hanging="432"/>
      <w:jc w:val="both"/>
    </w:pPr>
    <w:rPr>
      <w:rFonts w:eastAsia="ヒラギノ角ゴ Pro W3"/>
      <w:b/>
      <w:i/>
      <w:color w:val="000000"/>
    </w:rPr>
  </w:style>
  <w:style w:type="paragraph" w:customStyle="1" w:styleId="font0">
    <w:name w:val="font0"/>
    <w:basedOn w:val="ab"/>
    <w:qFormat/>
    <w:rsid w:val="007D35E0"/>
    <w:pPr>
      <w:tabs>
        <w:tab w:val="left" w:pos="851"/>
      </w:tabs>
      <w:spacing w:before="100" w:after="100"/>
    </w:pPr>
    <w:rPr>
      <w:rFonts w:ascii="Calibri" w:hAnsi="Calibri"/>
      <w:color w:val="000000"/>
    </w:rPr>
  </w:style>
  <w:style w:type="paragraph" w:customStyle="1" w:styleId="font5">
    <w:name w:val="font5"/>
    <w:basedOn w:val="ab"/>
    <w:qFormat/>
    <w:rsid w:val="007D35E0"/>
    <w:pPr>
      <w:tabs>
        <w:tab w:val="left" w:pos="851"/>
      </w:tabs>
      <w:spacing w:before="100" w:after="100"/>
    </w:pPr>
    <w:rPr>
      <w:rFonts w:ascii="Calibri" w:hAnsi="Calibri"/>
      <w:b/>
      <w:bCs/>
      <w:color w:val="000000"/>
      <w:sz w:val="26"/>
      <w:szCs w:val="26"/>
    </w:rPr>
  </w:style>
  <w:style w:type="paragraph" w:customStyle="1" w:styleId="font6">
    <w:name w:val="font6"/>
    <w:basedOn w:val="ab"/>
    <w:qFormat/>
    <w:rsid w:val="007D35E0"/>
    <w:pPr>
      <w:tabs>
        <w:tab w:val="left" w:pos="851"/>
      </w:tabs>
      <w:spacing w:before="100" w:after="100"/>
    </w:pPr>
    <w:rPr>
      <w:rFonts w:ascii="Calibri" w:hAnsi="Calibri"/>
      <w:color w:val="000000"/>
      <w:sz w:val="26"/>
      <w:szCs w:val="26"/>
    </w:rPr>
  </w:style>
  <w:style w:type="paragraph" w:customStyle="1" w:styleId="affffffffff9">
    <w:name w:val="ТЗ не содержание полужирный"/>
    <w:basedOn w:val="ab"/>
    <w:qFormat/>
    <w:rsid w:val="007D35E0"/>
    <w:pPr>
      <w:tabs>
        <w:tab w:val="left" w:pos="851"/>
      </w:tabs>
      <w:spacing w:before="60" w:after="60" w:line="360" w:lineRule="auto"/>
      <w:jc w:val="both"/>
    </w:pPr>
    <w:rPr>
      <w:rFonts w:eastAsia="ヒラギノ角ゴ Pro W3"/>
      <w:b/>
      <w:bCs/>
      <w:color w:val="000000"/>
    </w:rPr>
  </w:style>
  <w:style w:type="paragraph" w:customStyle="1" w:styleId="affffffffffa">
    <w:name w:val="Заголовок приложения"/>
    <w:basedOn w:val="ab"/>
    <w:qFormat/>
    <w:rsid w:val="007D35E0"/>
    <w:pPr>
      <w:keepNext/>
      <w:keepLines/>
      <w:tabs>
        <w:tab w:val="left" w:pos="851"/>
      </w:tabs>
      <w:spacing w:before="360" w:after="240" w:line="360" w:lineRule="auto"/>
      <w:jc w:val="center"/>
    </w:pPr>
    <w:rPr>
      <w:rFonts w:ascii="Times New Roman Полужирный" w:eastAsia="ヒラギノ角ゴ Pro W3" w:hAnsi="Times New Roman Полужирный"/>
      <w:b/>
      <w:caps/>
      <w:color w:val="000000"/>
    </w:rPr>
  </w:style>
  <w:style w:type="paragraph" w:customStyle="1" w:styleId="3Times">
    <w:name w:val="ТСпис3Times"/>
    <w:basedOn w:val="ab"/>
    <w:qFormat/>
    <w:rsid w:val="007D35E0"/>
    <w:pPr>
      <w:tabs>
        <w:tab w:val="left" w:pos="851"/>
      </w:tabs>
      <w:spacing w:before="60" w:after="60"/>
      <w:ind w:firstLine="851"/>
      <w:outlineLvl w:val="2"/>
    </w:pPr>
    <w:rPr>
      <w:color w:val="000000"/>
      <w:spacing w:val="-5"/>
      <w:sz w:val="20"/>
      <w:szCs w:val="20"/>
      <w:lang w:val="en-US"/>
    </w:rPr>
  </w:style>
  <w:style w:type="paragraph" w:customStyle="1" w:styleId="1SLA">
    <w:name w:val="Заголовок 1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2SLA">
    <w:name w:val="Заголовок 2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3SLA">
    <w:name w:val="Заголовок 3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affffffffffb">
    <w:name w:val="_Основной перед списком"/>
    <w:basedOn w:val="ab"/>
    <w:qFormat/>
    <w:rsid w:val="007D35E0"/>
    <w:pPr>
      <w:keepNext/>
      <w:tabs>
        <w:tab w:val="left" w:pos="851"/>
      </w:tabs>
      <w:spacing w:before="60" w:after="60" w:line="360" w:lineRule="auto"/>
      <w:ind w:firstLine="851"/>
      <w:jc w:val="both"/>
    </w:pPr>
    <w:rPr>
      <w:color w:val="000000"/>
    </w:rPr>
  </w:style>
  <w:style w:type="paragraph" w:customStyle="1" w:styleId="1ff0">
    <w:name w:val="Маркер 1"/>
    <w:basedOn w:val="afffffffd"/>
    <w:qFormat/>
    <w:rsid w:val="007D35E0"/>
    <w:pPr>
      <w:tabs>
        <w:tab w:val="left" w:pos="851"/>
      </w:tabs>
      <w:spacing w:after="200" w:line="276" w:lineRule="auto"/>
      <w:contextualSpacing w:val="0"/>
      <w:jc w:val="both"/>
    </w:pPr>
    <w:rPr>
      <w:color w:val="000000"/>
    </w:rPr>
  </w:style>
  <w:style w:type="paragraph" w:customStyle="1" w:styleId="xl83">
    <w:name w:val="xl83"/>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xl84">
    <w:name w:val="xl84"/>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font1">
    <w:name w:val="font1"/>
    <w:basedOn w:val="ab"/>
    <w:qFormat/>
    <w:rsid w:val="007D35E0"/>
    <w:pPr>
      <w:tabs>
        <w:tab w:val="left" w:pos="851"/>
      </w:tabs>
      <w:spacing w:before="100" w:after="100"/>
    </w:pPr>
    <w:rPr>
      <w:rFonts w:ascii="Calibri" w:hAnsi="Calibri"/>
      <w:color w:val="000000"/>
    </w:rPr>
  </w:style>
  <w:style w:type="paragraph" w:customStyle="1" w:styleId="1ff1">
    <w:name w:val="Заголовок 1 ТЗ"/>
    <w:basedOn w:val="afffffffd"/>
    <w:qFormat/>
    <w:rsid w:val="007D35E0"/>
    <w:pPr>
      <w:tabs>
        <w:tab w:val="left" w:pos="851"/>
      </w:tabs>
      <w:spacing w:before="240" w:after="240"/>
      <w:ind w:left="432" w:hanging="432"/>
      <w:contextualSpacing w:val="0"/>
    </w:pPr>
    <w:rPr>
      <w:b/>
      <w:color w:val="000000"/>
      <w:szCs w:val="24"/>
    </w:rPr>
  </w:style>
  <w:style w:type="paragraph" w:customStyle="1" w:styleId="2f8">
    <w:name w:val="Заголовок 2 ТЗ"/>
    <w:basedOn w:val="1ff1"/>
    <w:qFormat/>
    <w:rsid w:val="007D35E0"/>
  </w:style>
  <w:style w:type="paragraph" w:customStyle="1" w:styleId="3f">
    <w:name w:val="Заголовок 3 ТЗ"/>
    <w:basedOn w:val="2f8"/>
    <w:qFormat/>
    <w:rsid w:val="007D35E0"/>
    <w:pPr>
      <w:tabs>
        <w:tab w:val="clear" w:pos="851"/>
        <w:tab w:val="left" w:pos="360"/>
        <w:tab w:val="left" w:pos="2160"/>
      </w:tabs>
      <w:ind w:left="2160" w:hanging="360"/>
      <w:outlineLvl w:val="2"/>
    </w:pPr>
  </w:style>
  <w:style w:type="paragraph" w:customStyle="1" w:styleId="48">
    <w:name w:val="Заголовок 4 ТЗ"/>
    <w:basedOn w:val="3f"/>
    <w:qFormat/>
    <w:rsid w:val="007D35E0"/>
    <w:pPr>
      <w:tabs>
        <w:tab w:val="left" w:pos="2880"/>
      </w:tabs>
      <w:ind w:left="2880"/>
    </w:pPr>
  </w:style>
  <w:style w:type="paragraph" w:customStyle="1" w:styleId="affffffffffc">
    <w:name w:val="Текст ТЗ булиты"/>
    <w:basedOn w:val="afffffffff0"/>
    <w:qFormat/>
    <w:rsid w:val="007D35E0"/>
    <w:pPr>
      <w:tabs>
        <w:tab w:val="left" w:pos="0"/>
        <w:tab w:val="left" w:pos="360"/>
      </w:tabs>
      <w:spacing w:before="60" w:after="120" w:line="360" w:lineRule="auto"/>
    </w:pPr>
    <w:rPr>
      <w:rFonts w:eastAsia="ヒラギノ角ゴ Pro W3"/>
      <w:color w:val="000000"/>
      <w:sz w:val="24"/>
      <w:szCs w:val="24"/>
    </w:rPr>
  </w:style>
  <w:style w:type="paragraph" w:customStyle="1" w:styleId="affffffffffd">
    <w:name w:val="Текст таблицы графы"/>
    <w:basedOn w:val="ab"/>
    <w:qFormat/>
    <w:rsid w:val="007D35E0"/>
    <w:pPr>
      <w:widowControl w:val="0"/>
      <w:tabs>
        <w:tab w:val="left" w:pos="851"/>
      </w:tabs>
      <w:spacing w:before="60" w:after="60"/>
      <w:jc w:val="center"/>
    </w:pPr>
    <w:rPr>
      <w:b/>
      <w:bCs/>
      <w:color w:val="000000"/>
      <w:szCs w:val="20"/>
    </w:rPr>
  </w:style>
  <w:style w:type="paragraph" w:customStyle="1" w:styleId="List1">
    <w:name w:val="List1"/>
    <w:basedOn w:val="ab"/>
    <w:rsid w:val="007D35E0"/>
    <w:pPr>
      <w:numPr>
        <w:numId w:val="23"/>
      </w:numPr>
      <w:spacing w:line="360" w:lineRule="auto"/>
      <w:jc w:val="both"/>
    </w:pPr>
    <w:rPr>
      <w:rFonts w:ascii="Arial" w:hAnsi="Arial"/>
      <w:szCs w:val="20"/>
    </w:rPr>
  </w:style>
  <w:style w:type="character" w:customStyle="1" w:styleId="phBullet0">
    <w:name w:val="ph_Bullet Знак Знак"/>
    <w:link w:val="phBullet"/>
    <w:uiPriority w:val="99"/>
    <w:locked/>
    <w:rsid w:val="007D35E0"/>
    <w:rPr>
      <w:rFonts w:asciiTheme="minorHAnsi" w:eastAsiaTheme="minorHAnsi" w:hAnsiTheme="minorHAnsi" w:cstheme="minorBidi"/>
      <w:sz w:val="22"/>
      <w:szCs w:val="22"/>
      <w:lang w:eastAsia="en-US"/>
    </w:rPr>
  </w:style>
  <w:style w:type="paragraph" w:customStyle="1" w:styleId="phBullet">
    <w:name w:val="ph_Bullet"/>
    <w:basedOn w:val="phNormal2"/>
    <w:link w:val="phBullet0"/>
    <w:uiPriority w:val="99"/>
    <w:rsid w:val="007D35E0"/>
    <w:pPr>
      <w:numPr>
        <w:numId w:val="24"/>
      </w:numPr>
      <w:tabs>
        <w:tab w:val="left" w:pos="567"/>
      </w:tabs>
      <w:ind w:left="925"/>
    </w:pPr>
  </w:style>
  <w:style w:type="character" w:customStyle="1" w:styleId="phList0">
    <w:name w:val="ph_List Знак"/>
    <w:link w:val="phList"/>
    <w:uiPriority w:val="99"/>
    <w:locked/>
    <w:rsid w:val="007D35E0"/>
    <w:rPr>
      <w:rFonts w:asciiTheme="minorHAnsi" w:eastAsiaTheme="minorHAnsi" w:hAnsiTheme="minorHAnsi" w:cstheme="minorBidi"/>
      <w:sz w:val="22"/>
      <w:szCs w:val="22"/>
      <w:lang w:eastAsia="en-US"/>
    </w:rPr>
  </w:style>
  <w:style w:type="paragraph" w:customStyle="1" w:styleId="phList">
    <w:name w:val="ph_List"/>
    <w:basedOn w:val="phNormal2"/>
    <w:link w:val="phList0"/>
    <w:uiPriority w:val="99"/>
    <w:rsid w:val="007D35E0"/>
    <w:pPr>
      <w:numPr>
        <w:numId w:val="25"/>
      </w:numPr>
    </w:pPr>
  </w:style>
  <w:style w:type="paragraph" w:customStyle="1" w:styleId="a1">
    <w:name w:val="Заголовок Приложение А"/>
    <w:basedOn w:val="ab"/>
    <w:qFormat/>
    <w:rsid w:val="007D35E0"/>
    <w:pPr>
      <w:keepNext/>
      <w:keepLines/>
      <w:pageBreakBefore/>
      <w:numPr>
        <w:numId w:val="26"/>
      </w:numPr>
      <w:spacing w:before="480" w:after="120"/>
      <w:outlineLvl w:val="0"/>
    </w:pPr>
    <w:rPr>
      <w:b/>
      <w:bCs/>
      <w:caps/>
      <w:sz w:val="28"/>
      <w:szCs w:val="28"/>
    </w:rPr>
  </w:style>
  <w:style w:type="paragraph" w:customStyle="1" w:styleId="11">
    <w:name w:val="Заголовок Приложение А.1"/>
    <w:basedOn w:val="a1"/>
    <w:qFormat/>
    <w:rsid w:val="007D35E0"/>
    <w:pPr>
      <w:numPr>
        <w:ilvl w:val="1"/>
      </w:numPr>
      <w:ind w:left="709" w:firstLine="0"/>
    </w:pPr>
  </w:style>
  <w:style w:type="paragraph" w:customStyle="1" w:styleId="110">
    <w:name w:val="Заголовок Приложение А.1.1"/>
    <w:basedOn w:val="11"/>
    <w:qFormat/>
    <w:rsid w:val="007D35E0"/>
    <w:pPr>
      <w:numPr>
        <w:ilvl w:val="2"/>
      </w:numPr>
      <w:ind w:left="709" w:firstLine="0"/>
    </w:pPr>
  </w:style>
  <w:style w:type="paragraph" w:customStyle="1" w:styleId="111">
    <w:name w:val="Заголовок Приложение А.1.1.1"/>
    <w:basedOn w:val="110"/>
    <w:qFormat/>
    <w:rsid w:val="007D35E0"/>
    <w:pPr>
      <w:numPr>
        <w:ilvl w:val="3"/>
      </w:numPr>
    </w:pPr>
  </w:style>
  <w:style w:type="paragraph" w:customStyle="1" w:styleId="a7">
    <w:name w:val="Абзац список"/>
    <w:basedOn w:val="ab"/>
    <w:qFormat/>
    <w:rsid w:val="007D35E0"/>
    <w:pPr>
      <w:numPr>
        <w:numId w:val="27"/>
      </w:numPr>
      <w:spacing w:line="276" w:lineRule="auto"/>
      <w:jc w:val="both"/>
    </w:pPr>
    <w:rPr>
      <w:rFonts w:eastAsia="Calibri"/>
    </w:rPr>
  </w:style>
  <w:style w:type="paragraph" w:customStyle="1" w:styleId="a">
    <w:name w:val="Маркированный список дефис"/>
    <w:basedOn w:val="ab"/>
    <w:qFormat/>
    <w:rsid w:val="007D35E0"/>
    <w:pPr>
      <w:numPr>
        <w:numId w:val="28"/>
      </w:numPr>
      <w:spacing w:before="60" w:after="60"/>
      <w:jc w:val="both"/>
    </w:pPr>
    <w:rPr>
      <w:rFonts w:eastAsia="Calibri"/>
      <w:sz w:val="28"/>
    </w:rPr>
  </w:style>
  <w:style w:type="paragraph" w:customStyle="1" w:styleId="21">
    <w:name w:val="Маркированный список дефис 2"/>
    <w:basedOn w:val="ab"/>
    <w:qFormat/>
    <w:rsid w:val="007D35E0"/>
    <w:pPr>
      <w:numPr>
        <w:ilvl w:val="1"/>
        <w:numId w:val="28"/>
      </w:numPr>
      <w:spacing w:before="60" w:after="60"/>
      <w:jc w:val="both"/>
    </w:pPr>
    <w:rPr>
      <w:rFonts w:eastAsia="Calibri"/>
      <w:sz w:val="28"/>
    </w:rPr>
  </w:style>
  <w:style w:type="paragraph" w:customStyle="1" w:styleId="phtablecellleft">
    <w:name w:val="ph_table_cellleft"/>
    <w:basedOn w:val="ab"/>
    <w:rsid w:val="007D35E0"/>
    <w:pPr>
      <w:spacing w:before="20"/>
      <w:jc w:val="both"/>
    </w:pPr>
    <w:rPr>
      <w:bCs/>
      <w:sz w:val="20"/>
    </w:rPr>
  </w:style>
  <w:style w:type="paragraph" w:customStyle="1" w:styleId="msonormalmrcssattr">
    <w:name w:val="msonormal_mr_css_attr"/>
    <w:basedOn w:val="ab"/>
    <w:rsid w:val="007D35E0"/>
    <w:pPr>
      <w:spacing w:before="100" w:beforeAutospacing="1" w:after="100" w:afterAutospacing="1"/>
    </w:pPr>
  </w:style>
  <w:style w:type="paragraph" w:customStyle="1" w:styleId="gmail-msolistparagraphcxspfirstmrcssattr">
    <w:name w:val="gmail-msolistparagraphcxspfirst_mr_css_attr"/>
    <w:basedOn w:val="ab"/>
    <w:rsid w:val="007D35E0"/>
    <w:pPr>
      <w:spacing w:before="100" w:beforeAutospacing="1" w:after="100" w:afterAutospacing="1"/>
    </w:pPr>
  </w:style>
  <w:style w:type="paragraph" w:customStyle="1" w:styleId="gmail-msolistparagraphmrcssattr">
    <w:name w:val="gmail-msolistparagraph_mr_css_attr"/>
    <w:basedOn w:val="ab"/>
    <w:rsid w:val="007D35E0"/>
    <w:pPr>
      <w:spacing w:before="100" w:beforeAutospacing="1" w:after="100" w:afterAutospacing="1"/>
    </w:pPr>
  </w:style>
  <w:style w:type="character" w:customStyle="1" w:styleId="affffffffffe">
    <w:name w:val="_Текст таблицы Знак"/>
    <w:link w:val="afffffffffff"/>
    <w:locked/>
    <w:rsid w:val="007D35E0"/>
    <w:rPr>
      <w:szCs w:val="20"/>
    </w:rPr>
  </w:style>
  <w:style w:type="paragraph" w:customStyle="1" w:styleId="afffffffffff">
    <w:name w:val="_Текст таблицы"/>
    <w:basedOn w:val="ab"/>
    <w:link w:val="affffffffffe"/>
    <w:qFormat/>
    <w:rsid w:val="007D35E0"/>
    <w:rPr>
      <w:szCs w:val="20"/>
    </w:rPr>
  </w:style>
  <w:style w:type="paragraph" w:customStyle="1" w:styleId="1Header">
    <w:name w:val="1_Header"/>
    <w:basedOn w:val="ab"/>
    <w:uiPriority w:val="99"/>
    <w:qFormat/>
    <w:rsid w:val="007D35E0"/>
    <w:pPr>
      <w:pageBreakBefore/>
      <w:numPr>
        <w:numId w:val="29"/>
      </w:numPr>
      <w:tabs>
        <w:tab w:val="left" w:pos="2268"/>
      </w:tabs>
      <w:spacing w:after="300" w:line="360" w:lineRule="auto"/>
      <w:contextualSpacing/>
      <w:jc w:val="both"/>
      <w:outlineLvl w:val="0"/>
    </w:pPr>
    <w:rPr>
      <w:rFonts w:ascii="Arial" w:hAnsi="Arial"/>
      <w:b/>
      <w:color w:val="000000"/>
      <w:sz w:val="32"/>
    </w:rPr>
  </w:style>
  <w:style w:type="paragraph" w:customStyle="1" w:styleId="2header">
    <w:name w:val="2_header"/>
    <w:basedOn w:val="1Header"/>
    <w:uiPriority w:val="99"/>
    <w:qFormat/>
    <w:rsid w:val="007D35E0"/>
    <w:pPr>
      <w:keepNext/>
      <w:keepLines/>
      <w:pageBreakBefore w:val="0"/>
      <w:numPr>
        <w:ilvl w:val="1"/>
      </w:numPr>
      <w:spacing w:before="300"/>
      <w:outlineLvl w:val="1"/>
    </w:pPr>
    <w:rPr>
      <w:sz w:val="30"/>
    </w:rPr>
  </w:style>
  <w:style w:type="paragraph" w:customStyle="1" w:styleId="3Header">
    <w:name w:val="3_Header"/>
    <w:basedOn w:val="1Header"/>
    <w:uiPriority w:val="99"/>
    <w:qFormat/>
    <w:rsid w:val="007D35E0"/>
    <w:pPr>
      <w:keepNext/>
      <w:keepLines/>
      <w:pageBreakBefore w:val="0"/>
      <w:numPr>
        <w:ilvl w:val="2"/>
      </w:numPr>
      <w:spacing w:before="240"/>
      <w:outlineLvl w:val="2"/>
    </w:pPr>
    <w:rPr>
      <w:sz w:val="28"/>
    </w:rPr>
  </w:style>
  <w:style w:type="paragraph" w:customStyle="1" w:styleId="4Header">
    <w:name w:val="4_Header"/>
    <w:basedOn w:val="3Header"/>
    <w:uiPriority w:val="99"/>
    <w:qFormat/>
    <w:rsid w:val="007D35E0"/>
    <w:pPr>
      <w:numPr>
        <w:ilvl w:val="3"/>
      </w:numPr>
      <w:outlineLvl w:val="3"/>
    </w:pPr>
  </w:style>
  <w:style w:type="paragraph" w:customStyle="1" w:styleId="5Header">
    <w:name w:val="5_Header"/>
    <w:basedOn w:val="3Header"/>
    <w:uiPriority w:val="99"/>
    <w:qFormat/>
    <w:rsid w:val="007D35E0"/>
    <w:pPr>
      <w:numPr>
        <w:ilvl w:val="4"/>
      </w:numPr>
      <w:outlineLvl w:val="4"/>
    </w:pPr>
  </w:style>
  <w:style w:type="paragraph" w:customStyle="1" w:styleId="TableParagraph">
    <w:name w:val="Table Paragraph"/>
    <w:basedOn w:val="ab"/>
    <w:uiPriority w:val="1"/>
    <w:qFormat/>
    <w:rsid w:val="007D35E0"/>
    <w:pPr>
      <w:widowControl w:val="0"/>
    </w:pPr>
    <w:rPr>
      <w:lang w:val="en-US"/>
    </w:rPr>
  </w:style>
  <w:style w:type="paragraph" w:customStyle="1" w:styleId="content-wrapper">
    <w:name w:val="content-wrapper"/>
    <w:basedOn w:val="ab"/>
    <w:uiPriority w:val="99"/>
    <w:rsid w:val="007D35E0"/>
    <w:pPr>
      <w:spacing w:before="100" w:beforeAutospacing="1" w:after="100" w:afterAutospacing="1"/>
    </w:pPr>
  </w:style>
  <w:style w:type="paragraph" w:customStyle="1" w:styleId="with-breadcrumbs">
    <w:name w:val="with-breadcrumbs"/>
    <w:basedOn w:val="ab"/>
    <w:rsid w:val="007D35E0"/>
    <w:pPr>
      <w:spacing w:before="100" w:beforeAutospacing="1" w:after="100" w:afterAutospacing="1"/>
    </w:pPr>
  </w:style>
  <w:style w:type="paragraph" w:customStyle="1" w:styleId="long">
    <w:name w:val="long"/>
    <w:basedOn w:val="ab"/>
    <w:uiPriority w:val="99"/>
    <w:rsid w:val="007D35E0"/>
    <w:pPr>
      <w:spacing w:before="100" w:beforeAutospacing="1" w:after="100" w:afterAutospacing="1"/>
    </w:pPr>
  </w:style>
  <w:style w:type="paragraph" w:customStyle="1" w:styleId="western">
    <w:name w:val="western"/>
    <w:basedOn w:val="ab"/>
    <w:rsid w:val="007D35E0"/>
    <w:pPr>
      <w:spacing w:before="100" w:beforeAutospacing="1" w:after="100" w:afterAutospacing="1"/>
    </w:pPr>
    <w:rPr>
      <w:rFonts w:eastAsiaTheme="minorEastAsia"/>
    </w:rPr>
  </w:style>
  <w:style w:type="character" w:styleId="afffffffffff0">
    <w:name w:val="footnote reference"/>
    <w:uiPriority w:val="99"/>
    <w:unhideWhenUsed/>
    <w:qFormat/>
    <w:rsid w:val="007D35E0"/>
    <w:rPr>
      <w:vertAlign w:val="superscript"/>
    </w:rPr>
  </w:style>
  <w:style w:type="character" w:styleId="afffffffffff1">
    <w:name w:val="endnote reference"/>
    <w:uiPriority w:val="99"/>
    <w:unhideWhenUsed/>
    <w:qFormat/>
    <w:rsid w:val="007D35E0"/>
    <w:rPr>
      <w:vertAlign w:val="superscript"/>
    </w:rPr>
  </w:style>
  <w:style w:type="character" w:styleId="afffffffffff2">
    <w:name w:val="Placeholder Text"/>
    <w:uiPriority w:val="99"/>
    <w:semiHidden/>
    <w:rsid w:val="007D35E0"/>
    <w:rPr>
      <w:color w:val="808080"/>
    </w:rPr>
  </w:style>
  <w:style w:type="character" w:styleId="afffffffffff3">
    <w:name w:val="Subtle Emphasis"/>
    <w:uiPriority w:val="19"/>
    <w:qFormat/>
    <w:rsid w:val="007D35E0"/>
    <w:rPr>
      <w:i/>
      <w:iCs/>
      <w:color w:val="808080"/>
    </w:rPr>
  </w:style>
  <w:style w:type="character" w:customStyle="1" w:styleId="1ff2">
    <w:name w:val="Заголовок Знак1"/>
    <w:uiPriority w:val="10"/>
    <w:locked/>
    <w:rsid w:val="007D35E0"/>
    <w:rPr>
      <w:rFonts w:ascii="Times New Roman" w:eastAsia="Times New Roman" w:hAnsi="Times New Roman" w:cs="Times New Roman" w:hint="default"/>
      <w:sz w:val="48"/>
      <w:szCs w:val="48"/>
      <w:lang w:eastAsia="ru-RU"/>
    </w:rPr>
  </w:style>
  <w:style w:type="character" w:customStyle="1" w:styleId="SubtitleChar">
    <w:name w:val="Subtitle Char"/>
    <w:uiPriority w:val="11"/>
    <w:rsid w:val="007D35E0"/>
    <w:rPr>
      <w:sz w:val="24"/>
      <w:szCs w:val="24"/>
    </w:rPr>
  </w:style>
  <w:style w:type="character" w:customStyle="1" w:styleId="QuoteChar">
    <w:name w:val="Quote Char"/>
    <w:uiPriority w:val="29"/>
    <w:rsid w:val="007D35E0"/>
    <w:rPr>
      <w:i/>
      <w:iCs w:val="0"/>
    </w:rPr>
  </w:style>
  <w:style w:type="character" w:customStyle="1" w:styleId="HeaderChar">
    <w:name w:val="Header Char"/>
    <w:uiPriority w:val="99"/>
    <w:rsid w:val="007D35E0"/>
  </w:style>
  <w:style w:type="character" w:customStyle="1" w:styleId="FooterChar">
    <w:name w:val="Footer Char"/>
    <w:uiPriority w:val="99"/>
    <w:rsid w:val="007D35E0"/>
  </w:style>
  <w:style w:type="character" w:customStyle="1" w:styleId="CaptionChar">
    <w:name w:val="Caption Char"/>
    <w:uiPriority w:val="99"/>
    <w:rsid w:val="007D35E0"/>
  </w:style>
  <w:style w:type="character" w:customStyle="1" w:styleId="EndnoteTextChar">
    <w:name w:val="Endnote Text Char"/>
    <w:uiPriority w:val="99"/>
    <w:rsid w:val="007D35E0"/>
    <w:rPr>
      <w:sz w:val="20"/>
    </w:rPr>
  </w:style>
  <w:style w:type="character" w:customStyle="1" w:styleId="34ffffd">
    <w:name w:val="34_Знак_Сообщение_системы"/>
    <w:rsid w:val="007D35E0"/>
    <w:rPr>
      <w:rFonts w:ascii="Courier New" w:hAnsi="Courier New" w:cs="Courier New" w:hint="default"/>
    </w:rPr>
  </w:style>
  <w:style w:type="character" w:customStyle="1" w:styleId="34ffffe">
    <w:name w:val="34_Знак_Подчеркнутый"/>
    <w:rsid w:val="007D35E0"/>
    <w:rPr>
      <w:u w:val="single"/>
    </w:rPr>
  </w:style>
  <w:style w:type="character" w:customStyle="1" w:styleId="34fffff">
    <w:name w:val="34_Знак_Элемент_интерфейса"/>
    <w:qFormat/>
    <w:rsid w:val="007D35E0"/>
    <w:rPr>
      <w:b/>
      <w:bCs w:val="0"/>
    </w:rPr>
  </w:style>
  <w:style w:type="character" w:customStyle="1" w:styleId="34fffff0">
    <w:name w:val="34_Знак_Курсив"/>
    <w:rsid w:val="007D35E0"/>
    <w:rPr>
      <w:i/>
      <w:iCs w:val="0"/>
    </w:rPr>
  </w:style>
  <w:style w:type="character" w:customStyle="1" w:styleId="34fffff1">
    <w:name w:val="34_Знак_Название_файла"/>
    <w:qFormat/>
    <w:rsid w:val="007D35E0"/>
    <w:rPr>
      <w:rFonts w:ascii="Courier New" w:hAnsi="Courier New" w:cs="Courier New" w:hint="default"/>
    </w:rPr>
  </w:style>
  <w:style w:type="character" w:customStyle="1" w:styleId="34fffff2">
    <w:name w:val="34_Знак_Термин"/>
    <w:rsid w:val="007D35E0"/>
    <w:rPr>
      <w:i/>
      <w:iCs w:val="0"/>
    </w:rPr>
  </w:style>
  <w:style w:type="character" w:customStyle="1" w:styleId="34fffff3">
    <w:name w:val="34_Знак_Полужирный"/>
    <w:rsid w:val="007D35E0"/>
    <w:rPr>
      <w:b/>
      <w:bCs w:val="0"/>
    </w:rPr>
  </w:style>
  <w:style w:type="character" w:customStyle="1" w:styleId="34fffff4">
    <w:name w:val="34_Знак_Верхний_индекс"/>
    <w:rsid w:val="007D35E0"/>
    <w:rPr>
      <w:vertAlign w:val="superscript"/>
    </w:rPr>
  </w:style>
  <w:style w:type="character" w:customStyle="1" w:styleId="34fffff5">
    <w:name w:val="34_Знак_Гиперссылка"/>
    <w:rsid w:val="007D35E0"/>
    <w:rPr>
      <w:color w:val="0000FF"/>
      <w:u w:val="single"/>
      <w:lang w:val="en-US"/>
    </w:rPr>
  </w:style>
  <w:style w:type="character" w:customStyle="1" w:styleId="34fffff6">
    <w:name w:val="34_Знак_Нижний_индекс"/>
    <w:rsid w:val="007D35E0"/>
    <w:rPr>
      <w:vertAlign w:val="subscript"/>
    </w:rPr>
  </w:style>
  <w:style w:type="character" w:customStyle="1" w:styleId="34fffff7">
    <w:name w:val="34_Знак_Клавиши"/>
    <w:rsid w:val="007D35E0"/>
    <w:rPr>
      <w:rFonts w:ascii="Microsoft Sans Serif" w:hAnsi="Microsoft Sans Serif" w:cs="Microsoft Sans Serif" w:hint="default"/>
      <w:caps/>
      <w:lang w:val="en-US"/>
    </w:rPr>
  </w:style>
  <w:style w:type="character" w:customStyle="1" w:styleId="34fffff8">
    <w:name w:val="34_Знак_Программный_код"/>
    <w:rsid w:val="007D35E0"/>
    <w:rPr>
      <w:rFonts w:ascii="Courier New" w:hAnsi="Courier New" w:cs="Courier New" w:hint="default"/>
    </w:rPr>
  </w:style>
  <w:style w:type="character" w:customStyle="1" w:styleId="1ff3">
    <w:name w:val="Тема примечания Знак1"/>
    <w:basedOn w:val="afffff4"/>
    <w:uiPriority w:val="99"/>
    <w:locked/>
    <w:rsid w:val="007D35E0"/>
    <w:rPr>
      <w:b/>
      <w:bCs/>
      <w:sz w:val="20"/>
      <w:szCs w:val="20"/>
    </w:rPr>
  </w:style>
  <w:style w:type="character" w:customStyle="1" w:styleId="1b">
    <w:name w:val="Текст выноски Знак1"/>
    <w:basedOn w:val="ac"/>
    <w:link w:val="afffffff8"/>
    <w:uiPriority w:val="99"/>
    <w:locked/>
    <w:rsid w:val="007D35E0"/>
    <w:rPr>
      <w:rFonts w:ascii="Tahoma" w:hAnsi="Tahoma"/>
      <w:sz w:val="16"/>
      <w:szCs w:val="16"/>
    </w:rPr>
  </w:style>
  <w:style w:type="character" w:customStyle="1" w:styleId="34fffff9">
    <w:name w:val="34_Знак_Примечание_Подпись"/>
    <w:qFormat/>
    <w:rsid w:val="00FB5F0F"/>
    <w:rPr>
      <w:rFonts w:ascii="Times New Roman Полужирный" w:hAnsi="Times New Roman Полужирный"/>
      <w:b w:val="0"/>
      <w:color w:val="000000" w:themeColor="text1"/>
      <w:spacing w:val="40"/>
      <w:sz w:val="24"/>
      <w:szCs w:val="24"/>
    </w:rPr>
  </w:style>
  <w:style w:type="character" w:customStyle="1" w:styleId="34fffffa">
    <w:name w:val="34_Знак_Значение"/>
    <w:qFormat/>
    <w:rsid w:val="007D35E0"/>
    <w:rPr>
      <w:rFonts w:ascii="Courier New" w:hAnsi="Courier New" w:cs="Courier New" w:hint="default"/>
    </w:rPr>
  </w:style>
  <w:style w:type="paragraph" w:customStyle="1" w:styleId="34fffffb">
    <w:name w:val="34_Таблица_Число_в_ячейке"/>
    <w:basedOn w:val="34fffffc"/>
    <w:link w:val="34fffffd"/>
    <w:rsid w:val="00FB5F0F"/>
    <w:pPr>
      <w:spacing w:after="0" w:line="240" w:lineRule="auto"/>
      <w:ind w:firstLine="0"/>
      <w:jc w:val="center"/>
    </w:pPr>
    <w:rPr>
      <w:sz w:val="24"/>
      <w:szCs w:val="24"/>
    </w:rPr>
  </w:style>
  <w:style w:type="character" w:customStyle="1" w:styleId="34fffffd">
    <w:name w:val="34_Таблица_Число_в_ячейке Знак"/>
    <w:basedOn w:val="ac"/>
    <w:link w:val="34fffffb"/>
    <w:locked/>
    <w:rsid w:val="00FB5F0F"/>
    <w:rPr>
      <w:color w:val="000000" w:themeColor="text1"/>
      <w:lang w:val="fr-FR" w:eastAsia="x-none"/>
    </w:rPr>
  </w:style>
  <w:style w:type="paragraph" w:customStyle="1" w:styleId="34fffffe">
    <w:name w:val="34_Таблица_Объединенная_ячейка"/>
    <w:basedOn w:val="34fd"/>
    <w:link w:val="34ffffff"/>
    <w:rsid w:val="007D35E0"/>
    <w:pPr>
      <w:keepNext/>
      <w:jc w:val="center"/>
    </w:pPr>
    <w:rPr>
      <w:lang w:val="en-US" w:eastAsia="en-US"/>
    </w:rPr>
  </w:style>
  <w:style w:type="character" w:customStyle="1" w:styleId="34ffffff">
    <w:name w:val="34_Таблица_Объединенная_ячейка Знак"/>
    <w:link w:val="34fffffe"/>
    <w:locked/>
    <w:rsid w:val="007D35E0"/>
    <w:rPr>
      <w:sz w:val="20"/>
      <w:szCs w:val="20"/>
      <w:lang w:val="en-US" w:eastAsia="en-US"/>
    </w:rPr>
  </w:style>
  <w:style w:type="character" w:customStyle="1" w:styleId="WW8Num5z3">
    <w:name w:val="WW8Num5z3"/>
    <w:rsid w:val="007D35E0"/>
  </w:style>
  <w:style w:type="character" w:customStyle="1" w:styleId="ListParagraph">
    <w:name w:val="List Paragraph Знак"/>
    <w:rsid w:val="007D35E0"/>
    <w:rPr>
      <w:rFonts w:ascii="Calibri" w:hAnsi="Calibri" w:cs="Calibri" w:hint="default"/>
      <w:sz w:val="22"/>
      <w:szCs w:val="22"/>
      <w:lang w:val="ru-RU" w:eastAsia="en-US" w:bidi="ar-SA"/>
    </w:rPr>
  </w:style>
  <w:style w:type="character" w:customStyle="1" w:styleId="grame">
    <w:name w:val="grame"/>
    <w:rsid w:val="007D35E0"/>
  </w:style>
  <w:style w:type="character" w:customStyle="1" w:styleId="ConsNormal1">
    <w:name w:val="ConsNormal Знак Знак"/>
    <w:rsid w:val="007D35E0"/>
    <w:rPr>
      <w:rFonts w:ascii="Arial" w:hAnsi="Arial" w:cs="Arial" w:hint="default"/>
      <w:lang w:val="ru-RU" w:eastAsia="ru-RU" w:bidi="ar-SA"/>
    </w:rPr>
  </w:style>
  <w:style w:type="character" w:customStyle="1" w:styleId="ListParagraphChar">
    <w:name w:val="List Paragraph Char"/>
    <w:qFormat/>
    <w:rsid w:val="007D35E0"/>
    <w:rPr>
      <w:rFonts w:ascii="Calibri" w:hAnsi="Calibri" w:cs="Calibri" w:hint="default"/>
      <w:sz w:val="22"/>
      <w:szCs w:val="22"/>
      <w:lang w:val="ru-RU" w:eastAsia="en-US" w:bidi="ar-SA"/>
    </w:rPr>
  </w:style>
  <w:style w:type="character" w:customStyle="1" w:styleId="apple-converted-space">
    <w:name w:val="apple-converted-space"/>
    <w:qFormat/>
    <w:rsid w:val="007D35E0"/>
  </w:style>
  <w:style w:type="character" w:customStyle="1" w:styleId="2f9">
    <w:name w:val="Знак Знак2"/>
    <w:rsid w:val="007D35E0"/>
    <w:rPr>
      <w:rFonts w:ascii="Calibri" w:hAnsi="Calibri" w:cs="Calibri" w:hint="default"/>
      <w:sz w:val="22"/>
      <w:szCs w:val="22"/>
      <w:lang w:val="ru-RU" w:eastAsia="en-US" w:bidi="ar-SA"/>
    </w:rPr>
  </w:style>
  <w:style w:type="character" w:customStyle="1" w:styleId="1ff4">
    <w:name w:val="Неразрешенное упоминание1"/>
    <w:uiPriority w:val="99"/>
    <w:semiHidden/>
    <w:rsid w:val="007D35E0"/>
    <w:rPr>
      <w:color w:val="605E5C"/>
      <w:shd w:val="clear" w:color="auto" w:fill="E1DFDD"/>
    </w:rPr>
  </w:style>
  <w:style w:type="character" w:customStyle="1" w:styleId="213">
    <w:name w:val="Знак Знак21"/>
    <w:rsid w:val="007D35E0"/>
    <w:rPr>
      <w:rFonts w:ascii="Calibri" w:hAnsi="Calibri" w:cs="Calibri" w:hint="default"/>
      <w:sz w:val="22"/>
      <w:szCs w:val="22"/>
      <w:lang w:val="ru-RU" w:eastAsia="en-US" w:bidi="ar-SA"/>
    </w:rPr>
  </w:style>
  <w:style w:type="character" w:customStyle="1" w:styleId="3f0">
    <w:name w:val="Текст примечания Знак3"/>
    <w:uiPriority w:val="99"/>
    <w:semiHidden/>
    <w:rsid w:val="007D35E0"/>
    <w:rPr>
      <w:lang w:eastAsia="zh-CN"/>
    </w:rPr>
  </w:style>
  <w:style w:type="character" w:customStyle="1" w:styleId="WW8Num1z1">
    <w:name w:val="WW8Num1z1"/>
    <w:rsid w:val="007D35E0"/>
  </w:style>
  <w:style w:type="character" w:customStyle="1" w:styleId="confluence-anchor-link">
    <w:name w:val="confluence-anchor-link"/>
    <w:rsid w:val="007D35E0"/>
  </w:style>
  <w:style w:type="character" w:customStyle="1" w:styleId="gd-comment-icon">
    <w:name w:val="gd-comment-icon"/>
    <w:rsid w:val="007D35E0"/>
  </w:style>
  <w:style w:type="character" w:customStyle="1" w:styleId="inline-comment-marker">
    <w:name w:val="inline-comment-marker"/>
    <w:rsid w:val="007D35E0"/>
  </w:style>
  <w:style w:type="paragraph" w:customStyle="1" w:styleId="phlistitemized2">
    <w:name w:val="ph_list_itemized_2"/>
    <w:basedOn w:val="phnormal0"/>
    <w:link w:val="phlistitemized20"/>
    <w:uiPriority w:val="99"/>
    <w:qFormat/>
    <w:rsid w:val="007D35E0"/>
    <w:pPr>
      <w:numPr>
        <w:numId w:val="30"/>
      </w:numPr>
    </w:pPr>
  </w:style>
  <w:style w:type="character" w:customStyle="1" w:styleId="phlistitemized20">
    <w:name w:val="ph_list_itemized_2 Знак"/>
    <w:link w:val="phlistitemized2"/>
    <w:uiPriority w:val="99"/>
    <w:locked/>
    <w:rsid w:val="007D35E0"/>
    <w:rPr>
      <w:rFonts w:asciiTheme="minorHAnsi" w:eastAsiaTheme="minorHAnsi" w:hAnsiTheme="minorHAnsi" w:cstheme="minorBidi"/>
      <w:sz w:val="22"/>
      <w:szCs w:val="22"/>
      <w:lang w:eastAsia="en-US"/>
    </w:rPr>
  </w:style>
  <w:style w:type="paragraph" w:customStyle="1" w:styleId="phlistitemized1">
    <w:name w:val="ph_list_itemized_1"/>
    <w:basedOn w:val="phnormal0"/>
    <w:link w:val="phlistitemized10"/>
    <w:rsid w:val="007D35E0"/>
    <w:pPr>
      <w:tabs>
        <w:tab w:val="num" w:pos="1315"/>
      </w:tabs>
      <w:ind w:left="1315" w:right="-2" w:hanging="464"/>
    </w:pPr>
  </w:style>
  <w:style w:type="character" w:customStyle="1" w:styleId="phlistitemized10">
    <w:name w:val="ph_list_itemized_1 Знак"/>
    <w:link w:val="phlistitemized1"/>
    <w:locked/>
    <w:rsid w:val="007D35E0"/>
    <w:rPr>
      <w:lang w:eastAsia="en-US"/>
    </w:rPr>
  </w:style>
  <w:style w:type="character" w:customStyle="1" w:styleId="a3ad36cb8f5fd667b79d44e1e7703675">
    <w:name w:val="a3ad36cb8f5fd667b79d44e1e7703675"/>
    <w:rsid w:val="007D35E0"/>
  </w:style>
  <w:style w:type="character" w:customStyle="1" w:styleId="597d58a3215ee9e99365fcb32cb76fac">
    <w:name w:val="597d58a3215ee9e99365fcb32cb76fac"/>
    <w:rsid w:val="007D35E0"/>
  </w:style>
  <w:style w:type="character" w:customStyle="1" w:styleId="fbd960bc1f677dd1fc1829636dfea236">
    <w:name w:val="fbd960bc1f677dd1fc1829636dfea236"/>
    <w:rsid w:val="007D35E0"/>
  </w:style>
  <w:style w:type="character" w:customStyle="1" w:styleId="8ec0d62a917283f1bb5909054785783c">
    <w:name w:val="8ec0d62a917283f1bb5909054785783c"/>
    <w:rsid w:val="007D35E0"/>
  </w:style>
  <w:style w:type="character" w:customStyle="1" w:styleId="b2c38e6f66792d1768540c5cd8129054">
    <w:name w:val="b2c38e6f66792d1768540c5cd8129054"/>
    <w:rsid w:val="007D35E0"/>
  </w:style>
  <w:style w:type="character" w:customStyle="1" w:styleId="98b598bcab46b73dc3d1cf3029a2fcb5">
    <w:name w:val="98b598bcab46b73dc3d1cf3029a2fcb5"/>
    <w:rsid w:val="007D35E0"/>
  </w:style>
  <w:style w:type="character" w:customStyle="1" w:styleId="7258f46373beaa8cc589c8ba170bfb87">
    <w:name w:val="7258f46373beaa8cc589c8ba170bfb87"/>
    <w:rsid w:val="007D35E0"/>
  </w:style>
  <w:style w:type="character" w:customStyle="1" w:styleId="22f4cbc695fb988c523def230a0d4aab">
    <w:name w:val="22f4cbc695fb988c523def230a0d4aab"/>
    <w:rsid w:val="007D35E0"/>
  </w:style>
  <w:style w:type="character" w:customStyle="1" w:styleId="afa3b846e1e004479d416f7164606914">
    <w:name w:val="afa3b846e1e004479d416f7164606914"/>
    <w:rsid w:val="007D35E0"/>
  </w:style>
  <w:style w:type="character" w:customStyle="1" w:styleId="8b8eb5a9bb03521e74e288f47989bcb0">
    <w:name w:val="8b8eb5a9bb03521e74e288f47989bcb0"/>
    <w:rsid w:val="007D35E0"/>
  </w:style>
  <w:style w:type="character" w:customStyle="1" w:styleId="apple-style-span">
    <w:name w:val="apple-style-span"/>
    <w:rsid w:val="007D35E0"/>
  </w:style>
  <w:style w:type="character" w:customStyle="1" w:styleId="postbody1">
    <w:name w:val="postbody1"/>
    <w:rsid w:val="007D35E0"/>
    <w:rPr>
      <w:sz w:val="18"/>
      <w:szCs w:val="18"/>
    </w:rPr>
  </w:style>
  <w:style w:type="character" w:customStyle="1" w:styleId="basic">
    <w:name w:val="basic"/>
    <w:rsid w:val="007D35E0"/>
  </w:style>
  <w:style w:type="character" w:customStyle="1" w:styleId="rvts2">
    <w:name w:val="rvts2"/>
    <w:rsid w:val="007D35E0"/>
  </w:style>
  <w:style w:type="character" w:customStyle="1" w:styleId="st">
    <w:name w:val="st"/>
    <w:rsid w:val="007D35E0"/>
  </w:style>
  <w:style w:type="character" w:customStyle="1" w:styleId="FontStyle18">
    <w:name w:val="Font Style18"/>
    <w:rsid w:val="007D35E0"/>
    <w:rPr>
      <w:rFonts w:ascii="Times New Roman" w:hAnsi="Times New Roman" w:cs="Times New Roman" w:hint="default"/>
      <w:sz w:val="22"/>
      <w:szCs w:val="22"/>
    </w:rPr>
  </w:style>
  <w:style w:type="character" w:customStyle="1" w:styleId="afffffffffff4">
    <w:name w:val="Знак Знак"/>
    <w:rsid w:val="007D35E0"/>
    <w:rPr>
      <w:rFonts w:ascii="Tahoma" w:hAnsi="Tahoma" w:cs="Tahoma" w:hint="default"/>
      <w:sz w:val="16"/>
      <w:szCs w:val="16"/>
    </w:rPr>
  </w:style>
  <w:style w:type="character" w:customStyle="1" w:styleId="1ff5">
    <w:name w:val="Подзаголовок Знак1"/>
    <w:rsid w:val="007D35E0"/>
    <w:rPr>
      <w:rFonts w:ascii="Calibri" w:eastAsia="Times New Roman" w:hAnsi="Calibri" w:cs="Calibri" w:hint="default"/>
      <w:i/>
      <w:iCs/>
      <w:color w:val="4F81BD"/>
      <w:spacing w:val="15"/>
      <w:sz w:val="24"/>
      <w:szCs w:val="24"/>
      <w:lang w:eastAsia="ru-RU"/>
    </w:rPr>
  </w:style>
  <w:style w:type="character" w:customStyle="1" w:styleId="A10">
    <w:name w:val="A10"/>
    <w:rsid w:val="007D35E0"/>
    <w:rPr>
      <w:i/>
      <w:iCs/>
      <w:color w:val="000000"/>
      <w:sz w:val="12"/>
      <w:szCs w:val="12"/>
    </w:rPr>
  </w:style>
  <w:style w:type="character" w:customStyle="1" w:styleId="Absatz-Standardschriftart">
    <w:name w:val="Absatz-Standardschriftart"/>
    <w:rsid w:val="007D35E0"/>
  </w:style>
  <w:style w:type="character" w:customStyle="1" w:styleId="WW-Absatz-Standardschriftart">
    <w:name w:val="WW-Absatz-Standardschriftart"/>
    <w:rsid w:val="007D35E0"/>
  </w:style>
  <w:style w:type="character" w:customStyle="1" w:styleId="WW-Absatz-Standardschriftart1">
    <w:name w:val="WW-Absatz-Standardschriftart1"/>
    <w:rsid w:val="007D35E0"/>
  </w:style>
  <w:style w:type="character" w:customStyle="1" w:styleId="WW-Absatz-Standardschriftart11">
    <w:name w:val="WW-Absatz-Standardschriftart11"/>
    <w:rsid w:val="007D35E0"/>
  </w:style>
  <w:style w:type="character" w:customStyle="1" w:styleId="WW-Absatz-Standardschriftart111">
    <w:name w:val="WW-Absatz-Standardschriftart111"/>
    <w:rsid w:val="007D35E0"/>
  </w:style>
  <w:style w:type="character" w:customStyle="1" w:styleId="WW-Absatz-Standardschriftart1111">
    <w:name w:val="WW-Absatz-Standardschriftart1111"/>
    <w:rsid w:val="007D35E0"/>
  </w:style>
  <w:style w:type="character" w:customStyle="1" w:styleId="WW-Absatz-Standardschriftart11111">
    <w:name w:val="WW-Absatz-Standardschriftart11111"/>
    <w:rsid w:val="007D35E0"/>
  </w:style>
  <w:style w:type="character" w:customStyle="1" w:styleId="WW-Absatz-Standardschriftart111111">
    <w:name w:val="WW-Absatz-Standardschriftart111111"/>
    <w:rsid w:val="007D35E0"/>
  </w:style>
  <w:style w:type="character" w:customStyle="1" w:styleId="WW-Absatz-Standardschriftart1111111">
    <w:name w:val="WW-Absatz-Standardschriftart1111111"/>
    <w:rsid w:val="007D35E0"/>
  </w:style>
  <w:style w:type="character" w:customStyle="1" w:styleId="WW-Absatz-Standardschriftart11111111">
    <w:name w:val="WW-Absatz-Standardschriftart11111111"/>
    <w:rsid w:val="007D35E0"/>
  </w:style>
  <w:style w:type="character" w:customStyle="1" w:styleId="WW-Absatz-Standardschriftart111111111">
    <w:name w:val="WW-Absatz-Standardschriftart111111111"/>
    <w:rsid w:val="007D35E0"/>
  </w:style>
  <w:style w:type="character" w:customStyle="1" w:styleId="WW-Absatz-Standardschriftart1111111111">
    <w:name w:val="WW-Absatz-Standardschriftart1111111111"/>
    <w:rsid w:val="007D35E0"/>
  </w:style>
  <w:style w:type="character" w:customStyle="1" w:styleId="WW-Absatz-Standardschriftart11111111111">
    <w:name w:val="WW-Absatz-Standardschriftart11111111111"/>
    <w:rsid w:val="007D35E0"/>
  </w:style>
  <w:style w:type="character" w:customStyle="1" w:styleId="WW-Absatz-Standardschriftart111111111111">
    <w:name w:val="WW-Absatz-Standardschriftart111111111111"/>
    <w:rsid w:val="007D35E0"/>
  </w:style>
  <w:style w:type="character" w:customStyle="1" w:styleId="WW-Absatz-Standardschriftart1111111111111">
    <w:name w:val="WW-Absatz-Standardschriftart1111111111111"/>
    <w:rsid w:val="007D35E0"/>
  </w:style>
  <w:style w:type="character" w:customStyle="1" w:styleId="WW-Absatz-Standardschriftart11111111111111">
    <w:name w:val="WW-Absatz-Standardschriftart11111111111111"/>
    <w:rsid w:val="007D35E0"/>
  </w:style>
  <w:style w:type="character" w:customStyle="1" w:styleId="WW-Absatz-Standardschriftart111111111111111">
    <w:name w:val="WW-Absatz-Standardschriftart111111111111111"/>
    <w:rsid w:val="007D35E0"/>
  </w:style>
  <w:style w:type="character" w:customStyle="1" w:styleId="WW-Absatz-Standardschriftart1111111111111111">
    <w:name w:val="WW-Absatz-Standardschriftart1111111111111111"/>
    <w:rsid w:val="007D35E0"/>
  </w:style>
  <w:style w:type="character" w:customStyle="1" w:styleId="WW-Absatz-Standardschriftart11111111111111111">
    <w:name w:val="WW-Absatz-Standardschriftart11111111111111111"/>
    <w:rsid w:val="007D35E0"/>
  </w:style>
  <w:style w:type="character" w:customStyle="1" w:styleId="WW-Absatz-Standardschriftart111111111111111111">
    <w:name w:val="WW-Absatz-Standardschriftart111111111111111111"/>
    <w:rsid w:val="007D35E0"/>
  </w:style>
  <w:style w:type="character" w:customStyle="1" w:styleId="WW-Absatz-Standardschriftart1111111111111111111">
    <w:name w:val="WW-Absatz-Standardschriftart1111111111111111111"/>
    <w:rsid w:val="007D35E0"/>
  </w:style>
  <w:style w:type="character" w:customStyle="1" w:styleId="WW8Num2z0">
    <w:name w:val="WW8Num2z0"/>
    <w:rsid w:val="007D35E0"/>
    <w:rPr>
      <w:b/>
      <w:bCs/>
      <w:sz w:val="28"/>
      <w:szCs w:val="28"/>
    </w:rPr>
  </w:style>
  <w:style w:type="character" w:customStyle="1" w:styleId="WW-Absatz-Standardschriftart11111111111111111111">
    <w:name w:val="WW-Absatz-Standardschriftart11111111111111111111"/>
    <w:rsid w:val="007D35E0"/>
  </w:style>
  <w:style w:type="character" w:customStyle="1" w:styleId="WW-Absatz-Standardschriftart111111111111111111111">
    <w:name w:val="WW-Absatz-Standardschriftart111111111111111111111"/>
    <w:rsid w:val="007D35E0"/>
  </w:style>
  <w:style w:type="character" w:customStyle="1" w:styleId="WW-Absatz-Standardschriftart1111111111111111111111">
    <w:name w:val="WW-Absatz-Standardschriftart1111111111111111111111"/>
    <w:rsid w:val="007D35E0"/>
  </w:style>
  <w:style w:type="character" w:customStyle="1" w:styleId="WW-Absatz-Standardschriftart11111111111111111111111">
    <w:name w:val="WW-Absatz-Standardschriftart11111111111111111111111"/>
    <w:rsid w:val="007D35E0"/>
  </w:style>
  <w:style w:type="character" w:customStyle="1" w:styleId="WW-Absatz-Standardschriftart111111111111111111111111">
    <w:name w:val="WW-Absatz-Standardschriftart111111111111111111111111"/>
    <w:rsid w:val="007D35E0"/>
  </w:style>
  <w:style w:type="character" w:customStyle="1" w:styleId="WW-Absatz-Standardschriftart1111111111111111111111111">
    <w:name w:val="WW-Absatz-Standardschriftart1111111111111111111111111"/>
    <w:rsid w:val="007D35E0"/>
  </w:style>
  <w:style w:type="character" w:customStyle="1" w:styleId="WW-Absatz-Standardschriftart11111111111111111111111111">
    <w:name w:val="WW-Absatz-Standardschriftart11111111111111111111111111"/>
    <w:rsid w:val="007D35E0"/>
  </w:style>
  <w:style w:type="character" w:customStyle="1" w:styleId="WW-Absatz-Standardschriftart111111111111111111111111111">
    <w:name w:val="WW-Absatz-Standardschriftart111111111111111111111111111"/>
    <w:rsid w:val="007D35E0"/>
  </w:style>
  <w:style w:type="character" w:customStyle="1" w:styleId="WW-Absatz-Standardschriftart1111111111111111111111111111">
    <w:name w:val="WW-Absatz-Standardschriftart1111111111111111111111111111"/>
    <w:rsid w:val="007D35E0"/>
  </w:style>
  <w:style w:type="character" w:customStyle="1" w:styleId="WW8Num3z0">
    <w:name w:val="WW8Num3z0"/>
    <w:rsid w:val="007D35E0"/>
    <w:rPr>
      <w:sz w:val="18"/>
    </w:rPr>
  </w:style>
  <w:style w:type="character" w:customStyle="1" w:styleId="1ff6">
    <w:name w:val="Основной шрифт абзаца1"/>
    <w:rsid w:val="007D35E0"/>
  </w:style>
  <w:style w:type="character" w:customStyle="1" w:styleId="afffffffffff5">
    <w:name w:val="Символ нумерации"/>
    <w:rsid w:val="007D35E0"/>
    <w:rPr>
      <w:b/>
      <w:bCs/>
    </w:rPr>
  </w:style>
  <w:style w:type="character" w:customStyle="1" w:styleId="iceouttxt4">
    <w:name w:val="iceouttxt4"/>
    <w:rsid w:val="007D35E0"/>
  </w:style>
  <w:style w:type="character" w:customStyle="1" w:styleId="1pt">
    <w:name w:val="Основной текст + Интервал 1 pt"/>
    <w:rsid w:val="007D35E0"/>
    <w:rPr>
      <w:rFonts w:ascii="Tahoma" w:eastAsia="Tahoma" w:hAnsi="Tahoma" w:cs="Tahoma" w:hint="default"/>
      <w:spacing w:val="20"/>
      <w:sz w:val="16"/>
      <w:szCs w:val="16"/>
      <w:shd w:val="clear" w:color="auto" w:fill="FFFFFF"/>
    </w:rPr>
  </w:style>
  <w:style w:type="character" w:customStyle="1" w:styleId="iceouttxt5">
    <w:name w:val="iceouttxt5"/>
    <w:rsid w:val="007D35E0"/>
    <w:rPr>
      <w:rFonts w:ascii="Arial" w:hAnsi="Arial" w:cs="Arial" w:hint="default"/>
      <w:color w:val="666666"/>
      <w:sz w:val="19"/>
      <w:szCs w:val="19"/>
    </w:rPr>
  </w:style>
  <w:style w:type="character" w:customStyle="1" w:styleId="2fa">
    <w:name w:val="Основной шрифт абзаца2"/>
    <w:rsid w:val="007D35E0"/>
  </w:style>
  <w:style w:type="character" w:customStyle="1" w:styleId="FontStyle14">
    <w:name w:val="Font Style14"/>
    <w:uiPriority w:val="99"/>
    <w:rsid w:val="007D35E0"/>
    <w:rPr>
      <w:rFonts w:ascii="Times New Roman" w:hAnsi="Times New Roman" w:cs="Times New Roman" w:hint="default"/>
      <w:sz w:val="24"/>
      <w:szCs w:val="24"/>
    </w:rPr>
  </w:style>
  <w:style w:type="character" w:customStyle="1" w:styleId="FontStyle34">
    <w:name w:val="Font Style34"/>
    <w:rsid w:val="007D35E0"/>
    <w:rPr>
      <w:rFonts w:ascii="Times New Roman" w:hAnsi="Times New Roman" w:cs="Times New Roman" w:hint="default"/>
      <w:sz w:val="20"/>
      <w:szCs w:val="20"/>
    </w:rPr>
  </w:style>
  <w:style w:type="character" w:customStyle="1" w:styleId="3f1">
    <w:name w:val="Знак Знак3"/>
    <w:rsid w:val="007D35E0"/>
    <w:rPr>
      <w:sz w:val="28"/>
      <w:szCs w:val="24"/>
      <w:lang w:val="ru-RU" w:eastAsia="ru-RU" w:bidi="ar-SA"/>
    </w:rPr>
  </w:style>
  <w:style w:type="character" w:customStyle="1" w:styleId="H5">
    <w:name w:val="H5 Знак Знак"/>
    <w:rsid w:val="007D35E0"/>
    <w:rPr>
      <w:b/>
      <w:bCs/>
      <w:sz w:val="28"/>
      <w:szCs w:val="24"/>
      <w:lang w:val="ru-RU" w:eastAsia="ru-RU" w:bidi="ar-SA"/>
    </w:rPr>
  </w:style>
  <w:style w:type="character" w:customStyle="1" w:styleId="H3">
    <w:name w:val="H3 Знак Знак"/>
    <w:rsid w:val="007D35E0"/>
    <w:rPr>
      <w:sz w:val="28"/>
      <w:szCs w:val="24"/>
      <w:lang w:val="ru-RU" w:eastAsia="ru-RU" w:bidi="ar-SA"/>
    </w:rPr>
  </w:style>
  <w:style w:type="character" w:customStyle="1" w:styleId="WW8Num10z0">
    <w:name w:val="WW8Num10z0"/>
    <w:rsid w:val="007D35E0"/>
    <w:rPr>
      <w:b/>
      <w:bCs w:val="0"/>
    </w:rPr>
  </w:style>
  <w:style w:type="character" w:customStyle="1" w:styleId="iceouttxt">
    <w:name w:val="iceouttxt"/>
    <w:rsid w:val="007D35E0"/>
  </w:style>
  <w:style w:type="character" w:customStyle="1" w:styleId="description">
    <w:name w:val="description"/>
    <w:rsid w:val="007D35E0"/>
  </w:style>
  <w:style w:type="character" w:customStyle="1" w:styleId="WW8Num1z0">
    <w:name w:val="WW8Num1z0"/>
    <w:rsid w:val="007D35E0"/>
    <w:rPr>
      <w:b/>
      <w:bCs w:val="0"/>
    </w:rPr>
  </w:style>
  <w:style w:type="character" w:customStyle="1" w:styleId="49">
    <w:name w:val="Основной шрифт абзаца4"/>
    <w:rsid w:val="007D35E0"/>
  </w:style>
  <w:style w:type="character" w:customStyle="1" w:styleId="3f2">
    <w:name w:val="Основной шрифт абзаца3"/>
    <w:rsid w:val="007D35E0"/>
  </w:style>
  <w:style w:type="character" w:customStyle="1" w:styleId="highlight">
    <w:name w:val="highlight"/>
    <w:rsid w:val="007D35E0"/>
  </w:style>
  <w:style w:type="character" w:customStyle="1" w:styleId="rserrhl1">
    <w:name w:val="rs_err_hl1"/>
    <w:rsid w:val="007D35E0"/>
    <w:rPr>
      <w:rFonts w:ascii="Arial" w:hAnsi="Arial" w:cs="Arial" w:hint="default"/>
      <w:color w:val="625F5F"/>
      <w:sz w:val="17"/>
      <w:szCs w:val="17"/>
    </w:rPr>
  </w:style>
  <w:style w:type="character" w:customStyle="1" w:styleId="value">
    <w:name w:val="value"/>
    <w:rsid w:val="007D35E0"/>
  </w:style>
  <w:style w:type="character" w:customStyle="1" w:styleId="dash042204350440043c0438043dchar">
    <w:name w:val="dash0422_0435_0440_043c_0438_043d__char"/>
    <w:qFormat/>
    <w:rsid w:val="007D35E0"/>
  </w:style>
  <w:style w:type="character" w:customStyle="1" w:styleId="normaltextrun">
    <w:name w:val="normaltextrun"/>
    <w:rsid w:val="007D35E0"/>
  </w:style>
  <w:style w:type="character" w:customStyle="1" w:styleId="name5">
    <w:name w:val="name5"/>
    <w:rsid w:val="007D35E0"/>
  </w:style>
  <w:style w:type="character" w:customStyle="1" w:styleId="ename">
    <w:name w:val="ename"/>
    <w:rsid w:val="007D35E0"/>
  </w:style>
  <w:style w:type="table" w:styleId="-10">
    <w:name w:val="Colorful List Accent 1"/>
    <w:basedOn w:val="ad"/>
    <w:link w:val="-11"/>
    <w:uiPriority w:val="99"/>
    <w:unhideWhenUsed/>
    <w:rsid w:val="007D35E0"/>
    <w:tblPr>
      <w:tblInd w:w="0" w:type="dxa"/>
      <w:tblCellMar>
        <w:top w:w="0" w:type="dxa"/>
        <w:left w:w="108" w:type="dxa"/>
        <w:bottom w:w="0" w:type="dxa"/>
        <w:right w:w="108" w:type="dxa"/>
      </w:tblCellMar>
    </w:tblPr>
  </w:style>
  <w:style w:type="character" w:customStyle="1" w:styleId="-11">
    <w:name w:val="Цветной список - Акцент 1 Знак"/>
    <w:link w:val="-10"/>
    <w:uiPriority w:val="99"/>
    <w:locked/>
    <w:rsid w:val="007D35E0"/>
    <w:rPr>
      <w:rFonts w:ascii="Times New Roman" w:hAnsi="Times New Roman" w:cs="Times New Roman" w:hint="default"/>
      <w:sz w:val="24"/>
      <w:szCs w:val="24"/>
    </w:rPr>
  </w:style>
  <w:style w:type="character" w:customStyle="1" w:styleId="afffffffffff6">
    <w:name w:val="Выделение жирным"/>
    <w:qFormat/>
    <w:rsid w:val="007D35E0"/>
    <w:rPr>
      <w:b/>
      <w:bCs/>
    </w:rPr>
  </w:style>
  <w:style w:type="character" w:customStyle="1" w:styleId="afffffffffff7">
    <w:name w:val="Список: маркер Знак"/>
    <w:qFormat/>
    <w:rsid w:val="007D35E0"/>
    <w:rPr>
      <w:sz w:val="28"/>
      <w:szCs w:val="24"/>
    </w:rPr>
  </w:style>
  <w:style w:type="character" w:customStyle="1" w:styleId="1ff7">
    <w:name w:val="Дефис 1 Знак"/>
    <w:qFormat/>
    <w:rsid w:val="007D35E0"/>
    <w:rPr>
      <w:rFonts w:ascii="Times New Roman" w:eastAsia="Times New Roman" w:hAnsi="Times New Roman" w:cs="Times New Roman" w:hint="default"/>
      <w:sz w:val="24"/>
      <w:szCs w:val="24"/>
    </w:rPr>
  </w:style>
  <w:style w:type="character" w:customStyle="1" w:styleId="1ff8">
    <w:name w:val="Обычный 1 Знак"/>
    <w:qFormat/>
    <w:rsid w:val="007D35E0"/>
    <w:rPr>
      <w:rFonts w:ascii="Times New Roman" w:eastAsia="Times New Roman" w:hAnsi="Times New Roman" w:cs="Times New Roman" w:hint="default"/>
      <w:sz w:val="24"/>
      <w:szCs w:val="24"/>
    </w:rPr>
  </w:style>
  <w:style w:type="character" w:customStyle="1" w:styleId="afffffffffff8">
    <w:name w:val="Таблица нумерованная Знак"/>
    <w:qFormat/>
    <w:rsid w:val="007D35E0"/>
    <w:rPr>
      <w:rFonts w:ascii="Times New Roman" w:hAnsi="Times New Roman" w:cs="Times New Roman" w:hint="default"/>
      <w:b/>
      <w:bCs w:val="0"/>
      <w:i/>
      <w:iCs w:val="0"/>
      <w:sz w:val="28"/>
      <w:szCs w:val="22"/>
      <w:lang w:eastAsia="en-US"/>
    </w:rPr>
  </w:style>
  <w:style w:type="character" w:customStyle="1" w:styleId="-6">
    <w:name w:val="Интернет-ссылка"/>
    <w:rsid w:val="007D35E0"/>
    <w:rPr>
      <w:color w:val="0563C1"/>
      <w:u w:val="single"/>
    </w:rPr>
  </w:style>
  <w:style w:type="character" w:customStyle="1" w:styleId="afffffffffff9">
    <w:name w:val="Заголовок приложения Знак"/>
    <w:qFormat/>
    <w:rsid w:val="007D35E0"/>
    <w:rPr>
      <w:rFonts w:ascii="Times New Roman Полужирный" w:hAnsi="Times New Roman Полужирный" w:hint="default"/>
      <w:b/>
      <w:bCs w:val="0"/>
      <w:caps/>
      <w:sz w:val="24"/>
      <w:szCs w:val="24"/>
    </w:rPr>
  </w:style>
  <w:style w:type="character" w:customStyle="1" w:styleId="530">
    <w:name w:val="Основной текст (5) + Не курсив3"/>
    <w:qFormat/>
    <w:rsid w:val="007D35E0"/>
    <w:rPr>
      <w:rFonts w:ascii="Times New Roman" w:hAnsi="Times New Roman" w:cs="Times New Roman" w:hint="default"/>
      <w:i/>
      <w:iCs/>
      <w:spacing w:val="0"/>
      <w:sz w:val="21"/>
      <w:szCs w:val="21"/>
    </w:rPr>
  </w:style>
  <w:style w:type="character" w:customStyle="1" w:styleId="afffffffffffa">
    <w:name w:val="_Основной перед списком Знак"/>
    <w:qFormat/>
    <w:rsid w:val="007D35E0"/>
    <w:rPr>
      <w:rFonts w:ascii="Times New Roman" w:eastAsia="Times New Roman" w:hAnsi="Times New Roman" w:cs="Times New Roman" w:hint="default"/>
      <w:sz w:val="24"/>
      <w:szCs w:val="24"/>
    </w:rPr>
  </w:style>
  <w:style w:type="character" w:customStyle="1" w:styleId="54">
    <w:name w:val="Основной текст5"/>
    <w:qFormat/>
    <w:rsid w:val="007D35E0"/>
    <w:rPr>
      <w:rFonts w:ascii="Times New Roman" w:eastAsia="Times New Roman" w:hAnsi="Times New Roman" w:cs="Times New Roman" w:hint="default"/>
      <w:strike w:val="0"/>
      <w:dstrike w:val="0"/>
      <w:color w:val="000000"/>
      <w:spacing w:val="0"/>
      <w:position w:val="0"/>
      <w:sz w:val="23"/>
      <w:szCs w:val="23"/>
      <w:u w:val="none"/>
      <w:effect w:val="none"/>
      <w:vertAlign w:val="baseline"/>
      <w:lang w:val="ru-RU" w:eastAsia="ru-RU" w:bidi="ru-RU"/>
    </w:rPr>
  </w:style>
  <w:style w:type="character" w:customStyle="1" w:styleId="2fb">
    <w:name w:val="Заголовок 2 ТЗ Знак"/>
    <w:qFormat/>
    <w:rsid w:val="007D35E0"/>
    <w:rPr>
      <w:rFonts w:ascii="Times New Roman" w:eastAsia="Times New Roman" w:hAnsi="Times New Roman" w:cs="Times New Roman" w:hint="default"/>
      <w:b/>
      <w:bCs w:val="0"/>
      <w:sz w:val="24"/>
      <w:szCs w:val="24"/>
    </w:rPr>
  </w:style>
  <w:style w:type="character" w:customStyle="1" w:styleId="1ff9">
    <w:name w:val="Заголовок 1 ТЗ Знак"/>
    <w:qFormat/>
    <w:rsid w:val="007D35E0"/>
    <w:rPr>
      <w:rFonts w:ascii="Times New Roman" w:eastAsia="Times New Roman" w:hAnsi="Times New Roman" w:cs="Times New Roman" w:hint="default"/>
      <w:b/>
      <w:bCs w:val="0"/>
      <w:sz w:val="24"/>
      <w:szCs w:val="24"/>
    </w:rPr>
  </w:style>
  <w:style w:type="character" w:customStyle="1" w:styleId="3f3">
    <w:name w:val="Заголовок 3 ТЗ Знак"/>
    <w:qFormat/>
    <w:rsid w:val="007D35E0"/>
    <w:rPr>
      <w:rFonts w:ascii="Times New Roman" w:eastAsia="Times New Roman" w:hAnsi="Times New Roman" w:cs="Times New Roman" w:hint="default"/>
      <w:b/>
      <w:bCs w:val="0"/>
      <w:sz w:val="24"/>
      <w:szCs w:val="24"/>
    </w:rPr>
  </w:style>
  <w:style w:type="character" w:customStyle="1" w:styleId="1a">
    <w:name w:val="Схема документа Знак1"/>
    <w:basedOn w:val="ac"/>
    <w:link w:val="afffffff4"/>
    <w:uiPriority w:val="99"/>
    <w:locked/>
    <w:rsid w:val="007D35E0"/>
    <w:rPr>
      <w:rFonts w:ascii="Tahoma" w:eastAsia="ヒラギノ角ゴ Pro W3" w:hAnsi="Tahoma"/>
      <w:color w:val="000000"/>
      <w:sz w:val="20"/>
      <w:szCs w:val="20"/>
      <w:lang w:eastAsia="en-US"/>
    </w:rPr>
  </w:style>
  <w:style w:type="character" w:customStyle="1" w:styleId="18">
    <w:name w:val="Текст концевой сноски Знак1"/>
    <w:link w:val="affffff8"/>
    <w:uiPriority w:val="99"/>
    <w:semiHidden/>
    <w:locked/>
    <w:rsid w:val="007D35E0"/>
    <w:rPr>
      <w:rFonts w:eastAsia="ヒラギノ角ゴ Pro W3"/>
      <w:color w:val="000000"/>
      <w:sz w:val="20"/>
      <w:szCs w:val="20"/>
      <w:lang w:eastAsia="en-US"/>
    </w:rPr>
  </w:style>
  <w:style w:type="character" w:customStyle="1" w:styleId="210">
    <w:name w:val="Цитата 2 Знак1"/>
    <w:link w:val="2b"/>
    <w:uiPriority w:val="99"/>
    <w:locked/>
    <w:rsid w:val="007D35E0"/>
    <w:rPr>
      <w:rFonts w:eastAsia="ヒラギノ角ゴ Pro W3"/>
      <w:i/>
      <w:iCs/>
      <w:color w:val="000000"/>
      <w:szCs w:val="22"/>
      <w:lang w:eastAsia="en-US"/>
    </w:rPr>
  </w:style>
  <w:style w:type="character" w:customStyle="1" w:styleId="extended-textshort">
    <w:name w:val="extended-text__short"/>
    <w:rsid w:val="007D35E0"/>
  </w:style>
  <w:style w:type="character" w:customStyle="1" w:styleId="redactor-invisible-space">
    <w:name w:val="redactor-invisible-space"/>
    <w:rsid w:val="007D35E0"/>
  </w:style>
  <w:style w:type="character" w:customStyle="1" w:styleId="gmail-msocommentreferencemrcssattr">
    <w:name w:val="gmail-msocommentreference_mr_css_attr"/>
    <w:rsid w:val="007D35E0"/>
  </w:style>
  <w:style w:type="character" w:customStyle="1" w:styleId="Heading1Char">
    <w:name w:val="Heading 1 Char"/>
    <w:basedOn w:val="ac"/>
    <w:uiPriority w:val="9"/>
    <w:rsid w:val="007D35E0"/>
    <w:rPr>
      <w:rFonts w:ascii="Arial" w:eastAsia="Arial" w:hAnsi="Arial" w:cs="Arial" w:hint="default"/>
      <w:sz w:val="40"/>
      <w:szCs w:val="40"/>
    </w:rPr>
  </w:style>
  <w:style w:type="character" w:customStyle="1" w:styleId="Heading2Char">
    <w:name w:val="Heading 2 Char"/>
    <w:basedOn w:val="ac"/>
    <w:uiPriority w:val="9"/>
    <w:rsid w:val="007D35E0"/>
    <w:rPr>
      <w:rFonts w:ascii="Arial" w:eastAsia="Arial" w:hAnsi="Arial" w:cs="Arial" w:hint="default"/>
      <w:sz w:val="34"/>
    </w:rPr>
  </w:style>
  <w:style w:type="character" w:customStyle="1" w:styleId="Heading3Char">
    <w:name w:val="Heading 3 Char"/>
    <w:basedOn w:val="ac"/>
    <w:uiPriority w:val="9"/>
    <w:rsid w:val="007D35E0"/>
    <w:rPr>
      <w:rFonts w:ascii="Arial" w:eastAsia="Arial" w:hAnsi="Arial" w:cs="Arial" w:hint="default"/>
      <w:sz w:val="30"/>
      <w:szCs w:val="30"/>
    </w:rPr>
  </w:style>
  <w:style w:type="character" w:customStyle="1" w:styleId="Heading4Char">
    <w:name w:val="Heading 4 Char"/>
    <w:basedOn w:val="ac"/>
    <w:uiPriority w:val="9"/>
    <w:rsid w:val="007D35E0"/>
    <w:rPr>
      <w:rFonts w:ascii="Arial" w:eastAsia="Arial" w:hAnsi="Arial" w:cs="Arial" w:hint="default"/>
      <w:b/>
      <w:bCs/>
      <w:sz w:val="26"/>
      <w:szCs w:val="26"/>
    </w:rPr>
  </w:style>
  <w:style w:type="character" w:customStyle="1" w:styleId="Heading5Char">
    <w:name w:val="Heading 5 Char"/>
    <w:basedOn w:val="ac"/>
    <w:uiPriority w:val="9"/>
    <w:rsid w:val="007D35E0"/>
    <w:rPr>
      <w:rFonts w:ascii="Arial" w:eastAsia="Arial" w:hAnsi="Arial" w:cs="Arial" w:hint="default"/>
      <w:b/>
      <w:bCs/>
      <w:sz w:val="24"/>
      <w:szCs w:val="24"/>
    </w:rPr>
  </w:style>
  <w:style w:type="character" w:customStyle="1" w:styleId="Heading6Char">
    <w:name w:val="Heading 6 Char"/>
    <w:basedOn w:val="ac"/>
    <w:uiPriority w:val="9"/>
    <w:rsid w:val="007D35E0"/>
    <w:rPr>
      <w:rFonts w:ascii="Arial" w:eastAsia="Arial" w:hAnsi="Arial" w:cs="Arial" w:hint="default"/>
      <w:b/>
      <w:bCs/>
      <w:sz w:val="22"/>
      <w:szCs w:val="22"/>
    </w:rPr>
  </w:style>
  <w:style w:type="character" w:customStyle="1" w:styleId="Heading7Char">
    <w:name w:val="Heading 7 Char"/>
    <w:basedOn w:val="ac"/>
    <w:uiPriority w:val="9"/>
    <w:rsid w:val="007D35E0"/>
    <w:rPr>
      <w:rFonts w:ascii="Arial" w:eastAsia="Arial" w:hAnsi="Arial" w:cs="Arial" w:hint="default"/>
      <w:b/>
      <w:bCs/>
      <w:i/>
      <w:iCs/>
      <w:sz w:val="22"/>
      <w:szCs w:val="22"/>
    </w:rPr>
  </w:style>
  <w:style w:type="character" w:customStyle="1" w:styleId="Heading8Char">
    <w:name w:val="Heading 8 Char"/>
    <w:basedOn w:val="ac"/>
    <w:uiPriority w:val="9"/>
    <w:rsid w:val="007D35E0"/>
    <w:rPr>
      <w:rFonts w:ascii="Arial" w:eastAsia="Arial" w:hAnsi="Arial" w:cs="Arial" w:hint="default"/>
      <w:i/>
      <w:iCs/>
      <w:sz w:val="22"/>
      <w:szCs w:val="22"/>
    </w:rPr>
  </w:style>
  <w:style w:type="character" w:customStyle="1" w:styleId="Heading9Char">
    <w:name w:val="Heading 9 Char"/>
    <w:basedOn w:val="ac"/>
    <w:uiPriority w:val="9"/>
    <w:rsid w:val="007D35E0"/>
    <w:rPr>
      <w:rFonts w:ascii="Arial" w:eastAsia="Arial" w:hAnsi="Arial" w:cs="Arial" w:hint="default"/>
      <w:i/>
      <w:iCs/>
      <w:sz w:val="21"/>
      <w:szCs w:val="21"/>
    </w:rPr>
  </w:style>
  <w:style w:type="character" w:customStyle="1" w:styleId="TitleChar">
    <w:name w:val="Title Char"/>
    <w:basedOn w:val="ac"/>
    <w:uiPriority w:val="10"/>
    <w:rsid w:val="007D35E0"/>
    <w:rPr>
      <w:sz w:val="48"/>
      <w:szCs w:val="48"/>
    </w:rPr>
  </w:style>
  <w:style w:type="character" w:customStyle="1" w:styleId="IntenseQuoteChar">
    <w:name w:val="Intense Quote Char"/>
    <w:uiPriority w:val="30"/>
    <w:rsid w:val="007D35E0"/>
    <w:rPr>
      <w:i/>
      <w:iCs w:val="0"/>
    </w:rPr>
  </w:style>
  <w:style w:type="character" w:customStyle="1" w:styleId="FootnoteTextChar">
    <w:name w:val="Footnote Text Char"/>
    <w:uiPriority w:val="99"/>
    <w:rsid w:val="007D35E0"/>
    <w:rPr>
      <w:sz w:val="18"/>
    </w:rPr>
  </w:style>
  <w:style w:type="character" w:customStyle="1" w:styleId="loading">
    <w:name w:val="loading"/>
    <w:basedOn w:val="ac"/>
    <w:rsid w:val="007D35E0"/>
  </w:style>
  <w:style w:type="character" w:customStyle="1" w:styleId="pluginpagetreechildrenspan">
    <w:name w:val="plugin_pagetree_children_span"/>
    <w:basedOn w:val="ac"/>
    <w:rsid w:val="007D35E0"/>
  </w:style>
  <w:style w:type="character" w:customStyle="1" w:styleId="textrun">
    <w:name w:val="textrun"/>
    <w:basedOn w:val="ac"/>
    <w:rsid w:val="007D35E0"/>
  </w:style>
  <w:style w:type="table" w:styleId="afffffffffffb">
    <w:name w:val="Table Grid"/>
    <w:aliases w:val="Сетка таблицы GR"/>
    <w:basedOn w:val="ad"/>
    <w:rsid w:val="00FB5F0F"/>
    <w:rPr>
      <w:color w:val="000000" w:themeColor="text1"/>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jc w:val="center"/>
      </w:pPr>
      <w:rPr>
        <w:rFonts w:ascii="Times New Roman" w:hAnsi="Times New Roman"/>
        <w:b/>
        <w:color w:val="000000" w:themeColor="text1"/>
        <w:sz w:val="26"/>
      </w:rPr>
      <w:tblPr/>
      <w:tcPr>
        <w:tcBorders>
          <w:top w:val="single" w:sz="4" w:space="0" w:color="auto"/>
          <w:left w:val="single" w:sz="4" w:space="0" w:color="auto"/>
          <w:bottom w:val="double" w:sz="4" w:space="0" w:color="000000" w:themeColor="text1"/>
          <w:right w:val="single" w:sz="4" w:space="0" w:color="auto"/>
          <w:insideH w:val="nil"/>
          <w:insideV w:val="single" w:sz="4" w:space="0" w:color="auto"/>
          <w:tl2br w:val="nil"/>
          <w:tr2bl w:val="nil"/>
        </w:tcBorders>
        <w:vAlign w:val="center"/>
      </w:tcPr>
    </w:tblStylePr>
  </w:style>
  <w:style w:type="table" w:customStyle="1" w:styleId="113">
    <w:name w:val="Таблица простая 11"/>
    <w:basedOn w:val="ad"/>
    <w:rsid w:val="007D35E0"/>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4">
    <w:name w:val="Таблица простая 21"/>
    <w:basedOn w:val="ad"/>
    <w:rsid w:val="007D35E0"/>
    <w:rPr>
      <w:rFonts w:asciiTheme="minorHAnsi" w:eastAsiaTheme="minorHAnsi" w:hAnsiTheme="minorHAnsi" w:cstheme="minorBidi"/>
      <w:sz w:val="22"/>
      <w:szCs w:val="22"/>
      <w:lang w:eastAsia="en-US"/>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0">
    <w:name w:val="Таблица простая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0">
    <w:name w:val="Таблица простая 5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0">
    <w:name w:val="Таблица-сетк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
    <w:name w:val="Таблица-сетк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
    <w:name w:val="Таблица-сетка 41"/>
    <w:basedOn w:val="ad"/>
    <w:uiPriority w:val="5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
    <w:name w:val="Таблица-сетк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
    <w:name w:val="Таблица-сетк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
    <w:name w:val="Таблица-сетк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1">
    <w:name w:val="Список-таблиц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0">
    <w:name w:val="Список-таблиц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0">
    <w:name w:val="Список-таблиц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0">
    <w:name w:val="Список-таблиц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0">
    <w:name w:val="Список-таблиц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0">
    <w:name w:val="Список-таблиц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
    <w:name w:val="Таблица простая 11"/>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5">
    <w:name w:val="Таблица простая 21"/>
    <w:uiPriority w:val="59"/>
    <w:rsid w:val="007D35E0"/>
    <w:rPr>
      <w:sz w:val="20"/>
      <w:szCs w:val="20"/>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312">
    <w:name w:val="Таблица простая 3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411">
    <w:name w:val="Таблица простая 4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511">
    <w:name w:val="Таблица простая 5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112">
    <w:name w:val="Таблица-сетка 1 светлая1"/>
    <w:uiPriority w:val="99"/>
    <w:rsid w:val="007D35E0"/>
    <w:rPr>
      <w:sz w:val="20"/>
      <w:szCs w:val="20"/>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
    <w:uiPriority w:val="59"/>
    <w:rsid w:val="007D35E0"/>
    <w:rPr>
      <w:sz w:val="20"/>
      <w:szCs w:val="20"/>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
    <w:uiPriority w:val="99"/>
    <w:rsid w:val="007D35E0"/>
    <w:rPr>
      <w:sz w:val="20"/>
      <w:szCs w:val="20"/>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7D35E0"/>
    <w:rPr>
      <w:sz w:val="20"/>
      <w:szCs w:val="20"/>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7D35E0"/>
    <w:rPr>
      <w:sz w:val="20"/>
      <w:szCs w:val="20"/>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7D35E0"/>
    <w:rPr>
      <w:sz w:val="20"/>
      <w:szCs w:val="20"/>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7D35E0"/>
    <w:rPr>
      <w:sz w:val="20"/>
      <w:szCs w:val="20"/>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
    <w:uiPriority w:val="99"/>
    <w:rsid w:val="007D35E0"/>
    <w:rPr>
      <w:sz w:val="20"/>
      <w:szCs w:val="20"/>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7D35E0"/>
    <w:rPr>
      <w:sz w:val="20"/>
      <w:szCs w:val="20"/>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7D35E0"/>
    <w:rPr>
      <w:sz w:val="20"/>
      <w:szCs w:val="20"/>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7D35E0"/>
    <w:rPr>
      <w:sz w:val="20"/>
      <w:szCs w:val="20"/>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7D35E0"/>
    <w:rPr>
      <w:sz w:val="20"/>
      <w:szCs w:val="20"/>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7D35E0"/>
    <w:rPr>
      <w:sz w:val="20"/>
      <w:szCs w:val="20"/>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7D35E0"/>
    <w:rPr>
      <w:sz w:val="20"/>
      <w:szCs w:val="20"/>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3">
    <w:name w:val="Список-таблица 1 светлая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212">
    <w:name w:val="Список-таблица 21"/>
    <w:uiPriority w:val="99"/>
    <w:rsid w:val="007D35E0"/>
    <w:rPr>
      <w:sz w:val="20"/>
      <w:szCs w:val="20"/>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7D35E0"/>
    <w:rPr>
      <w:sz w:val="20"/>
      <w:szCs w:val="20"/>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7D35E0"/>
    <w:rPr>
      <w:sz w:val="20"/>
      <w:szCs w:val="20"/>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7D35E0"/>
    <w:rPr>
      <w:sz w:val="20"/>
      <w:szCs w:val="20"/>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7D35E0"/>
    <w:rPr>
      <w:sz w:val="20"/>
      <w:szCs w:val="20"/>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7D35E0"/>
    <w:rPr>
      <w:sz w:val="20"/>
      <w:szCs w:val="20"/>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7D35E0"/>
    <w:rPr>
      <w:sz w:val="20"/>
      <w:szCs w:val="20"/>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
    <w:name w:val="Список-таблица 3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7D35E0"/>
    <w:rPr>
      <w:sz w:val="20"/>
      <w:szCs w:val="20"/>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7D35E0"/>
    <w:rPr>
      <w:sz w:val="20"/>
      <w:szCs w:val="20"/>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7D35E0"/>
    <w:rPr>
      <w:sz w:val="20"/>
      <w:szCs w:val="20"/>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7D35E0"/>
    <w:rPr>
      <w:sz w:val="20"/>
      <w:szCs w:val="20"/>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
    <w:name w:val="Список-таблица 4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2">
    <w:name w:val="Список-таблица 5 темная1"/>
    <w:uiPriority w:val="99"/>
    <w:rsid w:val="007D35E0"/>
    <w:rPr>
      <w:sz w:val="20"/>
      <w:szCs w:val="20"/>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7D35E0"/>
    <w:rPr>
      <w:sz w:val="20"/>
      <w:szCs w:val="20"/>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7D35E0"/>
    <w:rPr>
      <w:sz w:val="20"/>
      <w:szCs w:val="20"/>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7D35E0"/>
    <w:rPr>
      <w:sz w:val="20"/>
      <w:szCs w:val="20"/>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7D35E0"/>
    <w:rPr>
      <w:sz w:val="20"/>
      <w:szCs w:val="20"/>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7D35E0"/>
    <w:rPr>
      <w:sz w:val="20"/>
      <w:szCs w:val="20"/>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7D35E0"/>
    <w:rPr>
      <w:sz w:val="20"/>
      <w:szCs w:val="20"/>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2">
    <w:name w:val="Список-таблица 6 цветная1"/>
    <w:uiPriority w:val="99"/>
    <w:rsid w:val="007D35E0"/>
    <w:rPr>
      <w:sz w:val="20"/>
      <w:szCs w:val="20"/>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7D35E0"/>
    <w:rPr>
      <w:sz w:val="20"/>
      <w:szCs w:val="20"/>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7D35E0"/>
    <w:rPr>
      <w:sz w:val="20"/>
      <w:szCs w:val="20"/>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7D35E0"/>
    <w:rPr>
      <w:sz w:val="20"/>
      <w:szCs w:val="20"/>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7D35E0"/>
    <w:rPr>
      <w:sz w:val="20"/>
      <w:szCs w:val="20"/>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7D35E0"/>
    <w:rPr>
      <w:sz w:val="20"/>
      <w:szCs w:val="20"/>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7D35E0"/>
    <w:rPr>
      <w:sz w:val="20"/>
      <w:szCs w:val="20"/>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2">
    <w:name w:val="Список-таблица 7 цветная1"/>
    <w:uiPriority w:val="99"/>
    <w:rsid w:val="007D35E0"/>
    <w:rPr>
      <w:sz w:val="20"/>
      <w:szCs w:val="20"/>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7D35E0"/>
    <w:rPr>
      <w:sz w:val="20"/>
      <w:szCs w:val="20"/>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7D35E0"/>
    <w:rPr>
      <w:sz w:val="20"/>
      <w:szCs w:val="20"/>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7D35E0"/>
    <w:rPr>
      <w:sz w:val="20"/>
      <w:szCs w:val="20"/>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7D35E0"/>
    <w:rPr>
      <w:sz w:val="20"/>
      <w:szCs w:val="20"/>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7D35E0"/>
    <w:rPr>
      <w:sz w:val="20"/>
      <w:szCs w:val="20"/>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7D35E0"/>
    <w:rPr>
      <w:sz w:val="20"/>
      <w:szCs w:val="20"/>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sid w:val="007D35E0"/>
    <w:rPr>
      <w:color w:val="404040"/>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7D35E0"/>
    <w:rPr>
      <w:color w:val="404040"/>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7D35E0"/>
    <w:rPr>
      <w:color w:val="404040"/>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7D35E0"/>
    <w:rPr>
      <w:color w:val="404040"/>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7D35E0"/>
    <w:rPr>
      <w:color w:val="404040"/>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7D35E0"/>
    <w:rPr>
      <w:color w:val="404040"/>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7D35E0"/>
    <w:rPr>
      <w:color w:val="404040"/>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7D35E0"/>
    <w:rPr>
      <w:sz w:val="20"/>
      <w:szCs w:val="20"/>
      <w:lang w:eastAsia="zh-C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1ffa">
    <w:name w:val="Сетка таблицы1"/>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2fc">
    <w:name w:val="Сетка таблицы2"/>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ScrollTableNormal">
    <w:name w:val="Scroll Table Normal"/>
    <w:basedOn w:val="ad"/>
    <w:uiPriority w:val="99"/>
    <w:qFormat/>
    <w:rsid w:val="007D35E0"/>
    <w:pPr>
      <w:ind w:left="108" w:right="108"/>
      <w:jc w:val="both"/>
    </w:pPr>
    <w:rPr>
      <w:color w:val="000000"/>
      <w:sz w:val="20"/>
      <w:lang w:val="en-US" w:eastAsia="en-US"/>
    </w:rPr>
    <w:tblPr>
      <w:tblInd w:w="0" w:type="dxa"/>
      <w:tblCellMar>
        <w:top w:w="0" w:type="dxa"/>
        <w:left w:w="108" w:type="dxa"/>
        <w:bottom w:w="0" w:type="dxa"/>
        <w:right w:w="108" w:type="dxa"/>
      </w:tblCellMar>
    </w:tblPr>
  </w:style>
  <w:style w:type="table" w:customStyle="1" w:styleId="190">
    <w:name w:val="19"/>
    <w:basedOn w:val="ad"/>
    <w:rsid w:val="007D35E0"/>
    <w:rPr>
      <w:lang w:eastAsia="en-US"/>
    </w:rPr>
    <w:tblPr>
      <w:tblInd w:w="0" w:type="dxa"/>
      <w:tblCellMar>
        <w:top w:w="0" w:type="dxa"/>
        <w:left w:w="108" w:type="dxa"/>
        <w:bottom w:w="0" w:type="dxa"/>
        <w:right w:w="108" w:type="dxa"/>
      </w:tblCellMar>
    </w:tblPr>
  </w:style>
  <w:style w:type="table" w:customStyle="1" w:styleId="180">
    <w:name w:val="18"/>
    <w:basedOn w:val="ad"/>
    <w:rsid w:val="007D35E0"/>
    <w:rPr>
      <w:lang w:eastAsia="en-US"/>
    </w:rPr>
    <w:tblPr>
      <w:tblInd w:w="0" w:type="dxa"/>
      <w:tblCellMar>
        <w:top w:w="0" w:type="dxa"/>
        <w:left w:w="108" w:type="dxa"/>
        <w:bottom w:w="0" w:type="dxa"/>
        <w:right w:w="108" w:type="dxa"/>
      </w:tblCellMar>
    </w:tblPr>
  </w:style>
  <w:style w:type="table" w:customStyle="1" w:styleId="160">
    <w:name w:val="16"/>
    <w:basedOn w:val="ad"/>
    <w:rsid w:val="007D35E0"/>
    <w:rPr>
      <w:lang w:eastAsia="en-US"/>
    </w:rPr>
    <w:tblPr>
      <w:tblInd w:w="0" w:type="dxa"/>
      <w:tblCellMar>
        <w:top w:w="0" w:type="dxa"/>
        <w:left w:w="108" w:type="dxa"/>
        <w:bottom w:w="0" w:type="dxa"/>
        <w:right w:w="108" w:type="dxa"/>
      </w:tblCellMar>
    </w:tblPr>
  </w:style>
  <w:style w:type="table" w:customStyle="1" w:styleId="150">
    <w:name w:val="15"/>
    <w:basedOn w:val="ad"/>
    <w:rsid w:val="007D35E0"/>
    <w:rPr>
      <w:lang w:eastAsia="en-US"/>
    </w:rPr>
    <w:tblPr>
      <w:tblInd w:w="0" w:type="dxa"/>
      <w:tblCellMar>
        <w:top w:w="0" w:type="dxa"/>
        <w:left w:w="108" w:type="dxa"/>
        <w:bottom w:w="0" w:type="dxa"/>
        <w:right w:w="108" w:type="dxa"/>
      </w:tblCellMar>
    </w:tblPr>
  </w:style>
  <w:style w:type="table" w:customStyle="1" w:styleId="140">
    <w:name w:val="14"/>
    <w:basedOn w:val="ad"/>
    <w:rsid w:val="007D35E0"/>
    <w:rPr>
      <w:lang w:eastAsia="en-US"/>
    </w:rPr>
    <w:tblPr>
      <w:tblInd w:w="0" w:type="dxa"/>
      <w:tblCellMar>
        <w:top w:w="0" w:type="dxa"/>
        <w:left w:w="108" w:type="dxa"/>
        <w:bottom w:w="0" w:type="dxa"/>
        <w:right w:w="108" w:type="dxa"/>
      </w:tblCellMar>
    </w:tblPr>
  </w:style>
  <w:style w:type="table" w:customStyle="1" w:styleId="130">
    <w:name w:val="13"/>
    <w:basedOn w:val="ad"/>
    <w:rsid w:val="007D35E0"/>
    <w:rPr>
      <w:lang w:eastAsia="en-US"/>
    </w:rPr>
    <w:tblPr>
      <w:tblInd w:w="0" w:type="dxa"/>
      <w:tblCellMar>
        <w:top w:w="0" w:type="dxa"/>
        <w:left w:w="108" w:type="dxa"/>
        <w:bottom w:w="0" w:type="dxa"/>
        <w:right w:w="108" w:type="dxa"/>
      </w:tblCellMar>
    </w:tblPr>
  </w:style>
  <w:style w:type="table" w:customStyle="1" w:styleId="300">
    <w:name w:val="30"/>
    <w:basedOn w:val="TableNormal"/>
    <w:rsid w:val="007D35E0"/>
    <w:rPr>
      <w:lang w:eastAsia="en-US"/>
    </w:rPr>
    <w:tblPr>
      <w:tblCellMar>
        <w:top w:w="0" w:type="dxa"/>
        <w:left w:w="0" w:type="dxa"/>
        <w:bottom w:w="0" w:type="dxa"/>
        <w:right w:w="0" w:type="dxa"/>
      </w:tblCellMar>
    </w:tblPr>
  </w:style>
  <w:style w:type="table" w:customStyle="1" w:styleId="290">
    <w:name w:val="29"/>
    <w:basedOn w:val="TableNormal"/>
    <w:rsid w:val="007D35E0"/>
    <w:rPr>
      <w:lang w:eastAsia="en-US"/>
    </w:rPr>
    <w:tblPr>
      <w:tblCellMar>
        <w:top w:w="0" w:type="dxa"/>
        <w:left w:w="0" w:type="dxa"/>
        <w:bottom w:w="0" w:type="dxa"/>
        <w:right w:w="0" w:type="dxa"/>
      </w:tblCellMar>
    </w:tblPr>
  </w:style>
  <w:style w:type="table" w:customStyle="1" w:styleId="280">
    <w:name w:val="2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270">
    <w:name w:val="27"/>
    <w:basedOn w:val="TableNormal"/>
    <w:rsid w:val="007D35E0"/>
    <w:rPr>
      <w:lang w:eastAsia="en-US"/>
    </w:rPr>
    <w:tblPr>
      <w:tblCellMar>
        <w:top w:w="0" w:type="dxa"/>
        <w:left w:w="0" w:type="dxa"/>
        <w:bottom w:w="0" w:type="dxa"/>
        <w:right w:w="0" w:type="dxa"/>
      </w:tblCellMar>
    </w:tblPr>
  </w:style>
  <w:style w:type="table" w:customStyle="1" w:styleId="260">
    <w:name w:val="26"/>
    <w:basedOn w:val="TableNormal"/>
    <w:rsid w:val="007D35E0"/>
    <w:rPr>
      <w:lang w:eastAsia="en-US"/>
    </w:rPr>
    <w:tblPr>
      <w:tblCellMar>
        <w:top w:w="0" w:type="dxa"/>
        <w:left w:w="0" w:type="dxa"/>
        <w:bottom w:w="0" w:type="dxa"/>
        <w:right w:w="0" w:type="dxa"/>
      </w:tblCellMar>
    </w:tblPr>
  </w:style>
  <w:style w:type="table" w:customStyle="1" w:styleId="250">
    <w:name w:val="25"/>
    <w:basedOn w:val="TableNormal"/>
    <w:rsid w:val="007D35E0"/>
    <w:rPr>
      <w:lang w:eastAsia="en-US"/>
    </w:rPr>
    <w:tblPr>
      <w:tblCellMar>
        <w:top w:w="0" w:type="dxa"/>
        <w:left w:w="0" w:type="dxa"/>
        <w:bottom w:w="0" w:type="dxa"/>
        <w:right w:w="0" w:type="dxa"/>
      </w:tblCellMar>
    </w:tblPr>
  </w:style>
  <w:style w:type="table" w:customStyle="1" w:styleId="240">
    <w:name w:val="24"/>
    <w:basedOn w:val="TableNormal"/>
    <w:rsid w:val="007D35E0"/>
    <w:rPr>
      <w:lang w:eastAsia="en-US"/>
    </w:rPr>
    <w:tblPr>
      <w:tblCellMar>
        <w:top w:w="0" w:type="dxa"/>
        <w:left w:w="0" w:type="dxa"/>
        <w:bottom w:w="0" w:type="dxa"/>
        <w:right w:w="0" w:type="dxa"/>
      </w:tblCellMar>
    </w:tblPr>
  </w:style>
  <w:style w:type="table" w:customStyle="1" w:styleId="230">
    <w:name w:val="23"/>
    <w:basedOn w:val="TableNormal"/>
    <w:rsid w:val="007D35E0"/>
    <w:rPr>
      <w:lang w:eastAsia="en-US"/>
    </w:rPr>
    <w:tblPr>
      <w:tblCellMar>
        <w:top w:w="0" w:type="dxa"/>
        <w:left w:w="0" w:type="dxa"/>
        <w:bottom w:w="0" w:type="dxa"/>
        <w:right w:w="0" w:type="dxa"/>
      </w:tblCellMar>
    </w:tblPr>
  </w:style>
  <w:style w:type="table" w:customStyle="1" w:styleId="220">
    <w:name w:val="22"/>
    <w:basedOn w:val="TableNormal"/>
    <w:rsid w:val="007D35E0"/>
    <w:rPr>
      <w:lang w:eastAsia="en-US"/>
    </w:rPr>
    <w:tblPr>
      <w:tblCellMar>
        <w:top w:w="0" w:type="dxa"/>
        <w:left w:w="0" w:type="dxa"/>
        <w:bottom w:w="0" w:type="dxa"/>
        <w:right w:w="0" w:type="dxa"/>
      </w:tblCellMar>
    </w:tblPr>
  </w:style>
  <w:style w:type="table" w:customStyle="1" w:styleId="216">
    <w:name w:val="21"/>
    <w:basedOn w:val="TableNormal"/>
    <w:rsid w:val="007D35E0"/>
    <w:rPr>
      <w:lang w:eastAsia="en-US"/>
    </w:rPr>
    <w:tblPr>
      <w:tblCellMar>
        <w:top w:w="0" w:type="dxa"/>
        <w:left w:w="0" w:type="dxa"/>
        <w:bottom w:w="0" w:type="dxa"/>
        <w:right w:w="0" w:type="dxa"/>
      </w:tblCellMar>
    </w:tblPr>
  </w:style>
  <w:style w:type="table" w:customStyle="1" w:styleId="200">
    <w:name w:val="20"/>
    <w:basedOn w:val="TableNormal"/>
    <w:rsid w:val="007D35E0"/>
    <w:rPr>
      <w:lang w:eastAsia="en-US"/>
    </w:rPr>
    <w:tblPr>
      <w:tblCellMar>
        <w:top w:w="0" w:type="dxa"/>
        <w:left w:w="0" w:type="dxa"/>
        <w:bottom w:w="0" w:type="dxa"/>
        <w:right w:w="0" w:type="dxa"/>
      </w:tblCellMar>
    </w:tblPr>
  </w:style>
  <w:style w:type="table" w:customStyle="1" w:styleId="170">
    <w:name w:val="17"/>
    <w:basedOn w:val="TableNormal"/>
    <w:rsid w:val="007D35E0"/>
    <w:rPr>
      <w:lang w:eastAsia="en-US"/>
    </w:rPr>
    <w:tblPr>
      <w:tblCellMar>
        <w:top w:w="0" w:type="dxa"/>
        <w:left w:w="0" w:type="dxa"/>
        <w:bottom w:w="0" w:type="dxa"/>
        <w:right w:w="0" w:type="dxa"/>
      </w:tblCellMar>
    </w:tblPr>
  </w:style>
  <w:style w:type="table" w:customStyle="1" w:styleId="120">
    <w:name w:val="12"/>
    <w:basedOn w:val="TableNormal"/>
    <w:rsid w:val="007D35E0"/>
    <w:rPr>
      <w:lang w:eastAsia="en-US"/>
    </w:rPr>
    <w:tblPr>
      <w:tblCellMar>
        <w:top w:w="0" w:type="dxa"/>
        <w:left w:w="0" w:type="dxa"/>
        <w:bottom w:w="0" w:type="dxa"/>
        <w:right w:w="0" w:type="dxa"/>
      </w:tblCellMar>
    </w:tblPr>
  </w:style>
  <w:style w:type="table" w:customStyle="1" w:styleId="115">
    <w:name w:val="11"/>
    <w:basedOn w:val="TableNormal"/>
    <w:rsid w:val="007D35E0"/>
    <w:rPr>
      <w:lang w:eastAsia="en-US"/>
    </w:rPr>
    <w:tblPr>
      <w:tblCellMar>
        <w:top w:w="0" w:type="dxa"/>
        <w:left w:w="0" w:type="dxa"/>
        <w:bottom w:w="0" w:type="dxa"/>
        <w:right w:w="0" w:type="dxa"/>
      </w:tblCellMar>
    </w:tblPr>
  </w:style>
  <w:style w:type="table" w:customStyle="1" w:styleId="101">
    <w:name w:val="10"/>
    <w:basedOn w:val="TableNormal"/>
    <w:rsid w:val="007D35E0"/>
    <w:rPr>
      <w:lang w:eastAsia="en-US"/>
    </w:rPr>
    <w:tblPr>
      <w:tblCellMar>
        <w:top w:w="0" w:type="dxa"/>
        <w:left w:w="0" w:type="dxa"/>
        <w:bottom w:w="0" w:type="dxa"/>
        <w:right w:w="0" w:type="dxa"/>
      </w:tblCellMar>
    </w:tblPr>
  </w:style>
  <w:style w:type="table" w:customStyle="1" w:styleId="92">
    <w:name w:val="9"/>
    <w:basedOn w:val="TableNormal"/>
    <w:rsid w:val="007D35E0"/>
    <w:rPr>
      <w:lang w:eastAsia="en-US"/>
    </w:rPr>
    <w:tblPr>
      <w:tblCellMar>
        <w:top w:w="0" w:type="dxa"/>
        <w:left w:w="0" w:type="dxa"/>
        <w:bottom w:w="0" w:type="dxa"/>
        <w:right w:w="0" w:type="dxa"/>
      </w:tblCellMar>
    </w:tblPr>
  </w:style>
  <w:style w:type="table" w:customStyle="1" w:styleId="83">
    <w:name w:val="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72">
    <w:name w:val="7"/>
    <w:basedOn w:val="TableNormal"/>
    <w:rsid w:val="007D35E0"/>
    <w:rPr>
      <w:lang w:eastAsia="en-US"/>
    </w:rPr>
    <w:tblPr>
      <w:tblCellMar>
        <w:top w:w="0" w:type="dxa"/>
        <w:left w:w="0" w:type="dxa"/>
        <w:bottom w:w="0" w:type="dxa"/>
        <w:right w:w="0" w:type="dxa"/>
      </w:tblCellMar>
    </w:tblPr>
  </w:style>
  <w:style w:type="table" w:customStyle="1" w:styleId="63">
    <w:name w:val="6"/>
    <w:basedOn w:val="TableNormal"/>
    <w:rsid w:val="007D35E0"/>
    <w:rPr>
      <w:lang w:eastAsia="en-US"/>
    </w:rPr>
    <w:tblPr>
      <w:tblCellMar>
        <w:top w:w="0" w:type="dxa"/>
        <w:left w:w="0" w:type="dxa"/>
        <w:bottom w:w="0" w:type="dxa"/>
        <w:right w:w="0" w:type="dxa"/>
      </w:tblCellMar>
    </w:tblPr>
  </w:style>
  <w:style w:type="table" w:customStyle="1" w:styleId="3f4">
    <w:name w:val="Сетка таблицы3"/>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4a">
    <w:name w:val="Сетка таблицы4"/>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55">
    <w:name w:val="Сетка таблицы5"/>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64">
    <w:name w:val="Сетка таблицы6"/>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73">
    <w:name w:val="Сетка таблицы7"/>
    <w:basedOn w:val="ad"/>
    <w:rsid w:val="007D35E0"/>
    <w:pPr>
      <w:spacing w:after="200" w:line="276" w:lineRule="auto"/>
    </w:pPr>
    <w:rPr>
      <w:sz w:val="20"/>
      <w:szCs w:val="20"/>
      <w:lang w:eastAsia="en-US"/>
    </w:rPr>
    <w:tblPr>
      <w:tblInd w:w="0" w:type="dxa"/>
      <w:tblCellMar>
        <w:top w:w="0" w:type="dxa"/>
        <w:left w:w="108" w:type="dxa"/>
        <w:bottom w:w="0" w:type="dxa"/>
        <w:right w:w="108" w:type="dxa"/>
      </w:tblCellMar>
    </w:tblPr>
  </w:style>
  <w:style w:type="table" w:customStyle="1" w:styleId="84">
    <w:name w:val="Сетка таблицы8"/>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93">
    <w:name w:val="Сетка таблицы9"/>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02">
    <w:name w:val="Сетка таблицы10"/>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16">
    <w:name w:val="Сетка таблицы11"/>
    <w:basedOn w:val="ad"/>
    <w:uiPriority w:val="39"/>
    <w:rsid w:val="007D35E0"/>
    <w:rPr>
      <w:rFonts w:ascii="Calibri" w:eastAsia="Calibri" w:hAnsi="Calibri"/>
      <w:sz w:val="20"/>
      <w:szCs w:val="20"/>
      <w:lang w:eastAsia="en-US"/>
    </w:rPr>
    <w:tblPr>
      <w:tblInd w:w="0" w:type="dxa"/>
      <w:tblCellMar>
        <w:top w:w="0" w:type="dxa"/>
        <w:left w:w="108" w:type="dxa"/>
        <w:bottom w:w="0" w:type="dxa"/>
        <w:right w:w="108" w:type="dxa"/>
      </w:tblCellMar>
    </w:tblPr>
  </w:style>
  <w:style w:type="table" w:customStyle="1" w:styleId="1ffb">
    <w:name w:val="Сетка таблицы светлая1"/>
    <w:basedOn w:val="ad"/>
    <w:uiPriority w:val="40"/>
    <w:rsid w:val="007D35E0"/>
    <w:rPr>
      <w:rFonts w:ascii="Cambria" w:eastAsia="Cambria" w:hAnsi="Cambria"/>
      <w:sz w:val="22"/>
      <w:szCs w:val="22"/>
      <w:lang w:eastAsia="en-US"/>
    </w:rPr>
    <w:tblPr>
      <w:tblInd w:w="0" w:type="dxa"/>
      <w:tblCellMar>
        <w:top w:w="0" w:type="dxa"/>
        <w:left w:w="108" w:type="dxa"/>
        <w:bottom w:w="0" w:type="dxa"/>
        <w:right w:w="108" w:type="dxa"/>
      </w:tblCellMar>
    </w:tblPr>
  </w:style>
  <w:style w:type="paragraph" w:customStyle="1" w:styleId="34ffffff0">
    <w:name w:val="34_Таблица_Заголовок_Продолжение"/>
    <w:basedOn w:val="34ff0"/>
    <w:next w:val="ab"/>
    <w:rsid w:val="007D35E0"/>
    <w:pPr>
      <w:pageBreakBefore/>
      <w:spacing w:before="0"/>
    </w:pPr>
    <w:rPr>
      <w:i/>
    </w:rPr>
  </w:style>
  <w:style w:type="paragraph" w:customStyle="1" w:styleId="34ffffff1">
    <w:name w:val="34_Процедура_Абзац_Подшага"/>
    <w:basedOn w:val="34ffffc"/>
    <w:rsid w:val="007D35E0"/>
    <w:pPr>
      <w:ind w:left="1888"/>
    </w:pPr>
  </w:style>
  <w:style w:type="paragraph" w:customStyle="1" w:styleId="phlistitemized3">
    <w:name w:val="ph_list_itemized_3"/>
    <w:basedOn w:val="phlistitemized2"/>
    <w:qFormat/>
    <w:rsid w:val="007D35E0"/>
    <w:pPr>
      <w:numPr>
        <w:ilvl w:val="1"/>
      </w:numPr>
      <w:tabs>
        <w:tab w:val="clear" w:pos="2245"/>
        <w:tab w:val="num" w:pos="360"/>
        <w:tab w:val="num" w:pos="1440"/>
        <w:tab w:val="left" w:pos="2127"/>
      </w:tabs>
      <w:ind w:left="2127" w:hanging="426"/>
    </w:pPr>
  </w:style>
  <w:style w:type="table" w:customStyle="1" w:styleId="GR1">
    <w:name w:val="Сетка таблицы GR1"/>
    <w:basedOn w:val="ad"/>
    <w:next w:val="afffffffffffb"/>
    <w:uiPriority w:val="59"/>
    <w:rsid w:val="005A6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153"/>
    <w:basedOn w:val="ad"/>
    <w:rsid w:val="005A6610"/>
    <w:rPr>
      <w:rFonts w:eastAsia="Arial Unicode MS"/>
    </w:rPr>
    <w:tblPr>
      <w:tblStyleRowBandSize w:val="1"/>
      <w:tblStyleColBandSize w:val="1"/>
      <w:tblInd w:w="0" w:type="dxa"/>
      <w:tblCellMar>
        <w:top w:w="0" w:type="dxa"/>
        <w:left w:w="115" w:type="dxa"/>
        <w:bottom w:w="0" w:type="dxa"/>
        <w:right w:w="115" w:type="dxa"/>
      </w:tblCellMar>
    </w:tblPr>
  </w:style>
  <w:style w:type="numbering" w:customStyle="1" w:styleId="80">
    <w:name w:val="Стиль8"/>
    <w:uiPriority w:val="99"/>
    <w:rsid w:val="005A6610"/>
    <w:pPr>
      <w:numPr>
        <w:numId w:val="31"/>
      </w:numPr>
    </w:pPr>
  </w:style>
  <w:style w:type="numbering" w:customStyle="1" w:styleId="6">
    <w:name w:val="Стиль6"/>
    <w:uiPriority w:val="99"/>
    <w:rsid w:val="005A6610"/>
    <w:pPr>
      <w:numPr>
        <w:numId w:val="32"/>
      </w:numPr>
    </w:pPr>
  </w:style>
  <w:style w:type="paragraph" w:customStyle="1" w:styleId="afffffffffffc">
    <w:name w:val="_Табл_Название"/>
    <w:basedOn w:val="ab"/>
    <w:rsid w:val="005A6610"/>
    <w:pPr>
      <w:keepNext/>
      <w:keepLines/>
      <w:spacing w:before="240" w:after="240"/>
    </w:pPr>
  </w:style>
  <w:style w:type="table" w:customStyle="1" w:styleId="313">
    <w:name w:val="Сетка таблицы31"/>
    <w:basedOn w:val="ad"/>
    <w:next w:val="afffffffffffb"/>
    <w:uiPriority w:val="39"/>
    <w:rsid w:val="005A661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d">
    <w:name w:val="Неразрешенное упоминание2"/>
    <w:basedOn w:val="ac"/>
    <w:uiPriority w:val="99"/>
    <w:semiHidden/>
    <w:unhideWhenUsed/>
    <w:rsid w:val="00183DE0"/>
    <w:rPr>
      <w:color w:val="605E5C"/>
      <w:shd w:val="clear" w:color="auto" w:fill="E1DFDD"/>
    </w:rPr>
  </w:style>
  <w:style w:type="character" w:styleId="afffffffffffd">
    <w:name w:val="page number"/>
    <w:basedOn w:val="ac"/>
    <w:qFormat/>
    <w:rsid w:val="00E00A58"/>
  </w:style>
  <w:style w:type="character" w:styleId="afffffffffffe">
    <w:name w:val="Emphasis"/>
    <w:basedOn w:val="ac"/>
    <w:uiPriority w:val="20"/>
    <w:qFormat/>
    <w:rsid w:val="00E00A58"/>
    <w:rPr>
      <w:i/>
    </w:rPr>
  </w:style>
  <w:style w:type="paragraph" w:customStyle="1" w:styleId="UserStyle213">
    <w:name w:val="UserStyle_213"/>
    <w:basedOn w:val="ab"/>
    <w:next w:val="ab"/>
    <w:uiPriority w:val="10"/>
    <w:qFormat/>
    <w:rsid w:val="00E00A58"/>
    <w:pPr>
      <w:spacing w:before="240" w:after="60" w:line="276" w:lineRule="auto"/>
      <w:jc w:val="center"/>
      <w:outlineLvl w:val="0"/>
    </w:pPr>
    <w:rPr>
      <w:rFonts w:asciiTheme="majorHAnsi" w:eastAsiaTheme="majorEastAsia" w:hAnsiTheme="majorHAnsi"/>
      <w:spacing w:val="-10"/>
      <w:kern w:val="28"/>
      <w:sz w:val="56"/>
      <w:szCs w:val="56"/>
    </w:rPr>
  </w:style>
  <w:style w:type="character" w:styleId="affffffffffff">
    <w:name w:val="Strong"/>
    <w:basedOn w:val="ac"/>
    <w:uiPriority w:val="22"/>
    <w:qFormat/>
    <w:rsid w:val="00E00A58"/>
    <w:rPr>
      <w:b/>
    </w:rPr>
  </w:style>
  <w:style w:type="character" w:styleId="affffffffffff0">
    <w:name w:val="line number"/>
    <w:basedOn w:val="ac"/>
    <w:uiPriority w:val="99"/>
    <w:rsid w:val="00E00A58"/>
  </w:style>
  <w:style w:type="character" w:customStyle="1" w:styleId="2fe">
    <w:name w:val="Неразрешенное упоминание2"/>
    <w:uiPriority w:val="99"/>
    <w:semiHidden/>
    <w:unhideWhenUsed/>
    <w:rsid w:val="00E00A58"/>
    <w:rPr>
      <w:color w:val="605E5C"/>
      <w:shd w:val="clear" w:color="auto" w:fill="E1DFDD"/>
    </w:rPr>
  </w:style>
  <w:style w:type="paragraph" w:customStyle="1" w:styleId="docdata">
    <w:name w:val="docdata"/>
    <w:aliases w:val="docy,v5,2332,bqiaagaaeyqcaaagiaiaaaodcaaabzeiaaaaaaaaaaaaaaaaaaaaaaaaaaaaaaaaaaaaaaaaaaaaaaaaaaaaaaaaaaaaaaaaaaaaaaaaaaaaaaaaaaaaaaaaaaaaaaaaaaaaaaaaaaaaaaaaaaaaaaaaaaaaaaaaaaaaaaaaaaaaaaaaaaaaaaaaaaaaaaaaaaaaaaaaaaaaaaaaaaaaaaaaaaaaaaaaaaaaaaa"/>
    <w:basedOn w:val="ab"/>
    <w:rsid w:val="00E00A58"/>
    <w:pPr>
      <w:spacing w:before="100" w:beforeAutospacing="1" w:after="100" w:afterAutospacing="1"/>
    </w:pPr>
  </w:style>
  <w:style w:type="character" w:customStyle="1" w:styleId="1808">
    <w:name w:val="1808"/>
    <w:aliases w:val="bqiaagaaeyqcaaagiaiaaan3bgaabyugaaaaaaaaaaaaaaaaaaaaaaaaaaaaaaaaaaaaaaaaaaaaaaaaaaaaaaaaaaaaaaaaaaaaaaaaaaaaaaaaaaaaaaaaaaaaaaaaaaaaaaaaaaaaaaaaaaaaaaaaaaaaaaaaaaaaaaaaaaaaaaaaaaaaaaaaaaaaaaaaaaaaaaaaaaaaaaaaaaaaaaaaaaaaaaaaaaaaaaaa"/>
    <w:rsid w:val="00E00A58"/>
  </w:style>
  <w:style w:type="character" w:styleId="HTML1">
    <w:name w:val="HTML Code"/>
    <w:basedOn w:val="ac"/>
    <w:uiPriority w:val="99"/>
    <w:semiHidden/>
    <w:unhideWhenUsed/>
    <w:rsid w:val="00E00A58"/>
    <w:rPr>
      <w:rFonts w:ascii="Courier New" w:hAnsi="Courier New"/>
      <w:sz w:val="20"/>
    </w:rPr>
  </w:style>
  <w:style w:type="character" w:customStyle="1" w:styleId="1ffc">
    <w:name w:val="Абзац списка Знак1"/>
    <w:aliases w:val="ТЗ список Знак1,Абзац списка литеральный Знак1,Маркер Знак1,Bullet List Знак1,FooterText Знак1,numbered Знак1,Bullet 1 Знак1,Use Case List Paragraph Знак1,Абзац списка нумерованный Знак1,Paragraphe de liste1 Знак1,lp1 Знак1,4.2.2 Зна"/>
    <w:uiPriority w:val="34"/>
    <w:qFormat/>
    <w:locked/>
    <w:rsid w:val="00E00A58"/>
    <w:rPr>
      <w:rFonts w:ascii="Times New Roman" w:hAnsi="Times New Roman"/>
      <w:sz w:val="20"/>
      <w:lang w:val="x-none" w:eastAsia="ru-RU"/>
    </w:rPr>
  </w:style>
  <w:style w:type="paragraph" w:customStyle="1" w:styleId="1H1121111112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
    <w:next w:val="34d"/>
    <w:rsid w:val="00E00A58"/>
    <w:pPr>
      <w:keepNext/>
      <w:keepLines/>
      <w:tabs>
        <w:tab w:val="num" w:pos="1464"/>
      </w:tabs>
      <w:spacing w:after="240" w:line="360" w:lineRule="auto"/>
      <w:ind w:left="710"/>
      <w:jc w:val="both"/>
      <w:outlineLvl w:val="0"/>
    </w:pPr>
    <w:rPr>
      <w:b/>
    </w:rPr>
  </w:style>
  <w:style w:type="paragraph" w:customStyle="1" w:styleId="2H2Numberedtext32headlinehheadlineh22ResetnumberingH21H22H23H24H211H25H212H221H231H241H2111H26H213H222H232H242H2112H27H214H28H29H210H215H216H217H218H219H220H2110H223H2113H224H225">
    <w:name w:val="Заголовок 2.H2.Numbered text 3.2 headline.h.headline.h2.Раздел.2.(подраздел).Reset numbering.H21.H22.H23.H24.H211.H25.H212.H221.H231.H241.H2111.H26.H213.H222.H232.H242.H2112.H27.H214.H28.H29.H210.H215.H216.H217.H218.H219.H220.H2110.H223.H2113.H224.H225"/>
    <w:next w:val="34d"/>
    <w:rsid w:val="00E00A58"/>
    <w:pPr>
      <w:keepNext/>
      <w:keepLines/>
      <w:tabs>
        <w:tab w:val="num" w:pos="1464"/>
      </w:tabs>
      <w:spacing w:before="480" w:after="240" w:line="360" w:lineRule="auto"/>
      <w:ind w:left="710"/>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
    <w:name w:val="Заголовок 3.H3.3.(пункт).H31.H32.H33.H34.H35.H311.H36.H37.H312.H38.H39.H313.H310.H314.H315.H316.H317.H321.H331.H341.H351.H3111.H361.H371.H3121.H381.H391.H3131.H3101.H3141.H3151.H3161.H318.H319.H322.H332.H342.H352.H3112.H362.H372.H3122.H382.H392.H3132.h"/>
    <w:next w:val="34d"/>
    <w:rsid w:val="00E00A58"/>
    <w:pPr>
      <w:keepNext/>
      <w:keepLines/>
      <w:tabs>
        <w:tab w:val="num" w:pos="1634"/>
      </w:tabs>
      <w:spacing w:before="480" w:after="240" w:line="360" w:lineRule="auto"/>
      <w:ind w:left="710"/>
      <w:jc w:val="both"/>
      <w:outlineLvl w:val="2"/>
    </w:pPr>
    <w:rPr>
      <w:b/>
      <w:bCs/>
    </w:rPr>
  </w:style>
  <w:style w:type="paragraph" w:customStyle="1" w:styleId="44Level2-aSub-ClauseSub-paragraphH44I4l4heading4I4141l41heading41ShiftCtrl4Titre41t4T44headingh4a4dashd4dash1d131h41a14dash2d232h42a24dash3d333h43a34dash">
    <w:name w:val="Заголовок 4.Заголовок 4 (Приложение).Level 2 - a.(подпункт).Sub-Clause Sub-paragraph.H4.4.I4.l4.heading4.I41.41.l41.heading41.(Shift Ctrl 4).Titre 41.t4.T4.4heading.h4.a..4 dash.d.4 dash1.d1.31.h41.a.1.4 dash2.d2.32.h42.a.2.4 dash3.d3.33.h43.a.3.4 dash"/>
    <w:next w:val="34d"/>
    <w:rsid w:val="00E00A58"/>
    <w:pPr>
      <w:keepNext/>
      <w:keepLines/>
      <w:tabs>
        <w:tab w:val="num" w:pos="1804"/>
      </w:tabs>
      <w:spacing w:before="480" w:after="240" w:line="360" w:lineRule="auto"/>
      <w:ind w:left="710"/>
      <w:jc w:val="both"/>
      <w:outlineLvl w:val="3"/>
    </w:pPr>
    <w:rPr>
      <w:b/>
      <w:szCs w:val="20"/>
    </w:rPr>
  </w:style>
  <w:style w:type="paragraph" w:customStyle="1" w:styleId="5BoldItalicsoglavlenieH5PIM55ITTt5PAPicoSectionGliederung5h5Level5TopicHeadingHeading511115Level41112113">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34d"/>
    <w:rsid w:val="00E00A58"/>
    <w:pPr>
      <w:keepNext/>
      <w:tabs>
        <w:tab w:val="num" w:pos="2031"/>
      </w:tabs>
      <w:spacing w:before="480" w:after="240" w:line="360" w:lineRule="auto"/>
      <w:ind w:left="710"/>
      <w:jc w:val="both"/>
      <w:outlineLvl w:val="4"/>
    </w:pPr>
    <w:rPr>
      <w:b/>
      <w:bCs/>
      <w:iCs/>
    </w:rPr>
  </w:style>
  <w:style w:type="paragraph" w:customStyle="1" w:styleId="6PIM6H6111111111111-51">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34d"/>
    <w:rsid w:val="00E00A58"/>
    <w:pPr>
      <w:keepNext/>
      <w:tabs>
        <w:tab w:val="num" w:pos="2258"/>
      </w:tabs>
      <w:spacing w:before="480" w:after="240" w:line="360" w:lineRule="auto"/>
      <w:ind w:left="710"/>
      <w:jc w:val="both"/>
      <w:outlineLvl w:val="5"/>
    </w:pPr>
    <w:rPr>
      <w:rFonts w:ascii="Arial" w:hAnsi="Arial"/>
      <w:i/>
      <w:sz w:val="22"/>
      <w:szCs w:val="20"/>
      <w:lang w:eastAsia="en-US"/>
    </w:rPr>
  </w:style>
  <w:style w:type="paragraph" w:customStyle="1" w:styleId="7PIM71111111111111OrgHeading51111">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
    <w:basedOn w:val="ab"/>
    <w:next w:val="ab"/>
    <w:rsid w:val="00E00A58"/>
    <w:pPr>
      <w:keepNext/>
      <w:spacing w:before="120"/>
      <w:ind w:left="1286" w:hanging="1296"/>
      <w:outlineLvl w:val="6"/>
    </w:pPr>
    <w:rPr>
      <w:i/>
      <w:szCs w:val="20"/>
    </w:rPr>
  </w:style>
  <w:style w:type="paragraph" w:customStyle="1" w:styleId="8888LegalLevel11111">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E00A58"/>
    <w:pPr>
      <w:keepNext/>
      <w:spacing w:before="120"/>
      <w:ind w:left="1430" w:hanging="1440"/>
      <w:outlineLvl w:val="7"/>
    </w:pPr>
    <w:rPr>
      <w:szCs w:val="20"/>
    </w:rPr>
  </w:style>
  <w:style w:type="paragraph" w:customStyle="1" w:styleId="99LegalLevel1111aaaPIM9Titre1090H9H91h9ThirdSubheading--111111134125136">
    <w:name w:val="Заголовок 9.Заголовок 9 Гост.Legal Level 1.1.1.1..aaa.PIM 9.Titre 10.Заголовок 90.H9.H91.h9.Third Subheading.Ïåðå÷_&quot;-&quot;.?????_&quot;-&quot;.1) ?????? ? ???????.??????????.1.1.1.1 ????? ????????? ????? ??????.?????11.?????3.?????4.?????12.?????5.?????13.?????6"/>
    <w:basedOn w:val="ab"/>
    <w:next w:val="ab"/>
    <w:rsid w:val="00E00A58"/>
    <w:pPr>
      <w:keepNext/>
      <w:spacing w:before="120"/>
      <w:ind w:left="1574" w:hanging="1584"/>
      <w:outlineLvl w:val="8"/>
    </w:pPr>
    <w:rPr>
      <w:szCs w:val="20"/>
    </w:rPr>
  </w:style>
  <w:style w:type="table" w:customStyle="1" w:styleId="121">
    <w:name w:val="Сетка таблицы12"/>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22">
    <w:name w:val="Таблица простая 12"/>
    <w:basedOn w:val="ad"/>
    <w:next w:val="131"/>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21">
    <w:name w:val="Таблица простая 22"/>
    <w:basedOn w:val="ad"/>
    <w:next w:val="231"/>
    <w:uiPriority w:val="59"/>
    <w:rsid w:val="00E00A58"/>
    <w:pPr>
      <w:ind w:firstLine="567"/>
      <w:jc w:val="both"/>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20">
    <w:name w:val="Таблица простая 32"/>
    <w:basedOn w:val="ad"/>
    <w:next w:val="3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20">
    <w:name w:val="Таблица простая 42"/>
    <w:basedOn w:val="ad"/>
    <w:next w:val="4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20">
    <w:name w:val="Таблица простая 52"/>
    <w:basedOn w:val="ad"/>
    <w:next w:val="531"/>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2">
    <w:name w:val="Таблица-сетка 1 светлая2"/>
    <w:basedOn w:val="ad"/>
    <w:next w:val="-13"/>
    <w:uiPriority w:val="99"/>
    <w:rsid w:val="00E00A58"/>
    <w:pPr>
      <w:ind w:firstLine="567"/>
      <w:jc w:val="both"/>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2">
    <w:name w:val="Таблица-сетка 22"/>
    <w:basedOn w:val="ad"/>
    <w:next w:val="-2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
    <w:name w:val="Grid Table 2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
    <w:name w:val="Grid Table 2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
    <w:name w:val="Grid Table 2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
    <w:name w:val="Grid Table 2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
    <w:name w:val="Grid Table 2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
    <w:name w:val="Grid Table 2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2">
    <w:name w:val="Таблица-сетка 32"/>
    <w:basedOn w:val="ad"/>
    <w:next w:val="-3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
    <w:name w:val="Grid Table 3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
    <w:name w:val="Grid Table 3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
    <w:name w:val="Grid Table 3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
    <w:name w:val="Grid Table 3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
    <w:name w:val="Grid Table 3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
    <w:name w:val="Grid Table 3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2">
    <w:name w:val="Таблица-сетка 42"/>
    <w:basedOn w:val="ad"/>
    <w:next w:val="-43"/>
    <w:uiPriority w:val="59"/>
    <w:rsid w:val="00E00A58"/>
    <w:pPr>
      <w:ind w:firstLine="567"/>
      <w:jc w:val="both"/>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
    <w:name w:val="Grid Table 4 - Accent 11"/>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
    <w:name w:val="Grid Table 4 - Accent 21"/>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
    <w:name w:val="Grid Table 4 - Accent 31"/>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
    <w:name w:val="Grid Table 4 - Accent 41"/>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
    <w:name w:val="Grid Table 4 - Accent 51"/>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
    <w:name w:val="Grid Table 4 - Accent 61"/>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2">
    <w:name w:val="Таблица-сетка 5 темная2"/>
    <w:basedOn w:val="ad"/>
    <w:next w:val="-53"/>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
    <w:name w:val="Grid Table 5 Dark- Accent 1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
    <w:name w:val="Grid Table 5 Dark - Accent 2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
    <w:name w:val="Grid Table 5 Dark - Accent 3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
    <w:name w:val="Grid Table 5 Dark- Accent 4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
    <w:name w:val="Grid Table 5 Dark - Accent 5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
    <w:name w:val="Grid Table 5 Dark - Accent 6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2">
    <w:name w:val="Таблица-сетка 6 цветная2"/>
    <w:basedOn w:val="ad"/>
    <w:next w:val="-63"/>
    <w:uiPriority w:val="99"/>
    <w:rsid w:val="00E00A58"/>
    <w:pPr>
      <w:ind w:firstLine="567"/>
      <w:jc w:val="both"/>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
    <w:name w:val="Grid Table 6 Colorful - Accent 11"/>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
    <w:name w:val="Grid Table 6 Colorful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
    <w:name w:val="Grid Table 6 Colorful - Accent 31"/>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
    <w:name w:val="Grid Table 6 Colorful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
    <w:name w:val="Grid Table 6 Colorful - Accent 51"/>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
    <w:name w:val="Grid Table 6 Colorful - Accent 61"/>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2">
    <w:name w:val="Таблица-сетка 7 цветная2"/>
    <w:basedOn w:val="ad"/>
    <w:next w:val="-73"/>
    <w:uiPriority w:val="99"/>
    <w:rsid w:val="00E00A58"/>
    <w:pPr>
      <w:ind w:firstLine="567"/>
      <w:jc w:val="both"/>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
    <w:name w:val="Grid Table 7 Colorful - Accent 11"/>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
    <w:name w:val="Grid Table 7 Colorful - Accent 21"/>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
    <w:name w:val="Grid Table 7 Colorful - Accent 31"/>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
    <w:name w:val="Grid Table 7 Colorful - Accent 41"/>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
    <w:name w:val="Grid Table 7 Colorful - Accent 51"/>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
    <w:name w:val="Grid Table 7 Colorful - Accent 61"/>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20">
    <w:name w:val="Список-таблица 1 светлая2"/>
    <w:basedOn w:val="ad"/>
    <w:next w:val="-1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
    <w:name w:val="List Table 1 Light - Accent 1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
    <w:name w:val="List Table 1 Light - Accent 2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
    <w:name w:val="List Table 1 Light - Accent 3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
    <w:name w:val="List Table 1 Light - Accent 4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
    <w:name w:val="List Table 1 Light - Accent 5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
    <w:name w:val="List Table 1 Light - Accent 6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20">
    <w:name w:val="Список-таблица 22"/>
    <w:basedOn w:val="ad"/>
    <w:next w:val="-230"/>
    <w:uiPriority w:val="99"/>
    <w:rsid w:val="00E00A58"/>
    <w:pPr>
      <w:ind w:firstLine="567"/>
      <w:jc w:val="both"/>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
    <w:name w:val="List Table 2 - Accent 11"/>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
    <w:name w:val="List Table 2 - Accent 21"/>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
    <w:name w:val="List Table 2 - Accent 31"/>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
    <w:name w:val="List Table 2 - Accent 41"/>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
    <w:name w:val="List Table 2 - Accent 51"/>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
    <w:name w:val="List Table 2 - Accent 61"/>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20">
    <w:name w:val="Список-таблица 32"/>
    <w:basedOn w:val="ad"/>
    <w:next w:val="-3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20">
    <w:name w:val="Список-таблица 42"/>
    <w:basedOn w:val="ad"/>
    <w:next w:val="-4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
    <w:name w:val="List Table 4 - Accent 11"/>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
    <w:name w:val="List Table 4 - Accent 21"/>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
    <w:name w:val="List Table 4 - Accent 31"/>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
    <w:name w:val="List Table 4 - Accent 41"/>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
    <w:name w:val="List Table 4 - Accent 51"/>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
    <w:name w:val="List Table 4 - Accent 61"/>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20">
    <w:name w:val="Список-таблица 5 темная2"/>
    <w:basedOn w:val="ad"/>
    <w:next w:val="-530"/>
    <w:uiPriority w:val="99"/>
    <w:rsid w:val="00E00A58"/>
    <w:pPr>
      <w:ind w:firstLine="567"/>
      <w:jc w:val="both"/>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20">
    <w:name w:val="Список-таблица 6 цветная2"/>
    <w:basedOn w:val="ad"/>
    <w:next w:val="-630"/>
    <w:uiPriority w:val="99"/>
    <w:rsid w:val="00E00A58"/>
    <w:pPr>
      <w:ind w:firstLine="567"/>
      <w:jc w:val="both"/>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
    <w:name w:val="List Table 6 Colorful - Accent 11"/>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
    <w:name w:val="List Table 6 Colorful - Accent 21"/>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
    <w:name w:val="List Table 6 Colorful - Accent 31"/>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
    <w:name w:val="List Table 6 Colorful - Accent 41"/>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
    <w:name w:val="List Table 6 Colorful - Accent 51"/>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
    <w:name w:val="List Table 6 Colorful - Accent 61"/>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20">
    <w:name w:val="Список-таблица 7 цветная2"/>
    <w:basedOn w:val="ad"/>
    <w:next w:val="-730"/>
    <w:uiPriority w:val="99"/>
    <w:rsid w:val="00E00A58"/>
    <w:pPr>
      <w:ind w:firstLine="567"/>
      <w:jc w:val="both"/>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
    <w:name w:val="List Table 7 Colorful - Accent 11"/>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
    <w:name w:val="List Table 7 Colorful - Accent 21"/>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
    <w:name w:val="List Table 7 Colorful - Accent 31"/>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
    <w:name w:val="List Table 7 Colorful - Accent 41"/>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
    <w:name w:val="List Table 7 Colorful - Accent 51"/>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
    <w:name w:val="List Table 7 Colorful - Accent 61"/>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0">
    <w:name w:val="Lined - Accent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
    <w:name w:val="Lined - Accent 1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
    <w:name w:val="Lined - Accent 2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
    <w:name w:val="Lined - Accent 3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
    <w:name w:val="Lined - Accent 4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
    <w:name w:val="Lined - Accent 5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
    <w:name w:val="Lined - Accent 6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0">
    <w:name w:val="Bordered &amp; Lined - Accent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
    <w:name w:val="Bordered &amp; Lined - Accent 1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
    <w:name w:val="Bordered &amp; Lined - Accent 21"/>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
    <w:name w:val="Bordered &amp; Lined - Accent 3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
    <w:name w:val="Bordered &amp; Lined - Accent 41"/>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
    <w:name w:val="Bordered &amp; Lined - Accent 5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
    <w:name w:val="Bordered &amp; Lined - Accent 61"/>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
    <w:name w:val="Bordered1"/>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1">
    <w:name w:val="Table Normal1"/>
    <w:rsid w:val="00E00A58"/>
    <w:pPr>
      <w:spacing w:line="360" w:lineRule="auto"/>
      <w:ind w:firstLine="567"/>
      <w:jc w:val="both"/>
    </w:pPr>
    <w:tblPr>
      <w:tblCellMar>
        <w:top w:w="0" w:type="dxa"/>
        <w:left w:w="0" w:type="dxa"/>
        <w:bottom w:w="0" w:type="dxa"/>
        <w:right w:w="0" w:type="dxa"/>
      </w:tblCellMar>
    </w:tblPr>
  </w:style>
  <w:style w:type="table" w:customStyle="1" w:styleId="StGen0">
    <w:name w:val="StGen0"/>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1">
    <w:name w:val="StGen1"/>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2">
    <w:name w:val="StGen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
    <w:name w:val="StGen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5">
    <w:name w:val="StGen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6">
    <w:name w:val="StGen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7">
    <w:name w:val="StGen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8">
    <w:name w:val="StGen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9">
    <w:name w:val="StGen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0">
    <w:name w:val="StGen1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1">
    <w:name w:val="StGen11"/>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2">
    <w:name w:val="StGen12"/>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3">
    <w:name w:val="StGen1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4">
    <w:name w:val="StGen14"/>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5">
    <w:name w:val="StGen1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6">
    <w:name w:val="StGen1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7">
    <w:name w:val="StGen17"/>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8">
    <w:name w:val="StGen18"/>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19">
    <w:name w:val="StGen1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0">
    <w:name w:val="StGen2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1">
    <w:name w:val="StGen21"/>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22">
    <w:name w:val="StGen2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3">
    <w:name w:val="StGen2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4">
    <w:name w:val="StGen2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5">
    <w:name w:val="StGen2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6">
    <w:name w:val="StGen2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7">
    <w:name w:val="StGen2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8">
    <w:name w:val="StGen2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9">
    <w:name w:val="StGen2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0">
    <w:name w:val="StGen3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1">
    <w:name w:val="StGen31"/>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2">
    <w:name w:val="StGen3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3">
    <w:name w:val="StGen3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4">
    <w:name w:val="StGen3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5">
    <w:name w:val="StGen3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36">
    <w:name w:val="StGen3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paragraph" w:customStyle="1" w:styleId="10">
    <w:name w:val="ТЗ п1"/>
    <w:basedOn w:val="ab"/>
    <w:link w:val="1Char"/>
    <w:uiPriority w:val="99"/>
    <w:qFormat/>
    <w:rsid w:val="00E00A58"/>
    <w:pPr>
      <w:widowControl w:val="0"/>
      <w:numPr>
        <w:ilvl w:val="1"/>
        <w:numId w:val="33"/>
      </w:numPr>
      <w:spacing w:before="60" w:after="60"/>
      <w:jc w:val="both"/>
      <w:outlineLvl w:val="1"/>
    </w:pPr>
    <w:rPr>
      <w:sz w:val="28"/>
      <w:szCs w:val="28"/>
    </w:rPr>
  </w:style>
  <w:style w:type="paragraph" w:customStyle="1" w:styleId="20">
    <w:name w:val="ТЗ п2"/>
    <w:basedOn w:val="ab"/>
    <w:uiPriority w:val="99"/>
    <w:qFormat/>
    <w:rsid w:val="00E00A58"/>
    <w:pPr>
      <w:widowControl w:val="0"/>
      <w:numPr>
        <w:ilvl w:val="2"/>
        <w:numId w:val="33"/>
      </w:numPr>
      <w:spacing w:before="120" w:after="60"/>
      <w:ind w:left="2880" w:hanging="360"/>
      <w:jc w:val="both"/>
      <w:outlineLvl w:val="1"/>
    </w:pPr>
    <w:rPr>
      <w:sz w:val="28"/>
      <w:szCs w:val="28"/>
    </w:rPr>
  </w:style>
  <w:style w:type="character" w:customStyle="1" w:styleId="1Char">
    <w:name w:val="ТЗ п1 Char"/>
    <w:basedOn w:val="ac"/>
    <w:link w:val="10"/>
    <w:uiPriority w:val="99"/>
    <w:locked/>
    <w:rsid w:val="00E00A58"/>
    <w:rPr>
      <w:rFonts w:asciiTheme="minorHAnsi" w:eastAsiaTheme="minorHAnsi" w:hAnsiTheme="minorHAnsi" w:cstheme="minorBidi"/>
      <w:sz w:val="28"/>
      <w:szCs w:val="28"/>
      <w:lang w:eastAsia="en-US"/>
    </w:rPr>
  </w:style>
  <w:style w:type="paragraph" w:customStyle="1" w:styleId="30">
    <w:name w:val="ТЗ п3"/>
    <w:basedOn w:val="ab"/>
    <w:uiPriority w:val="99"/>
    <w:qFormat/>
    <w:rsid w:val="00E00A58"/>
    <w:pPr>
      <w:widowControl w:val="0"/>
      <w:numPr>
        <w:ilvl w:val="3"/>
        <w:numId w:val="33"/>
      </w:numPr>
      <w:tabs>
        <w:tab w:val="left" w:pos="1701"/>
      </w:tabs>
      <w:spacing w:before="60" w:after="60"/>
      <w:ind w:left="3600" w:hanging="360"/>
      <w:jc w:val="both"/>
      <w:outlineLvl w:val="1"/>
    </w:pPr>
    <w:rPr>
      <w:sz w:val="28"/>
      <w:szCs w:val="28"/>
    </w:rPr>
  </w:style>
  <w:style w:type="paragraph" w:customStyle="1" w:styleId="1">
    <w:name w:val="Пункты 1"/>
    <w:basedOn w:val="ab"/>
    <w:uiPriority w:val="99"/>
    <w:qFormat/>
    <w:rsid w:val="00E00A58"/>
    <w:pPr>
      <w:keepNext/>
      <w:numPr>
        <w:numId w:val="33"/>
      </w:numPr>
      <w:tabs>
        <w:tab w:val="left" w:pos="426"/>
      </w:tabs>
      <w:spacing w:before="120" w:after="120"/>
      <w:jc w:val="center"/>
      <w:outlineLvl w:val="0"/>
    </w:pPr>
    <w:rPr>
      <w:b/>
      <w:bCs/>
      <w:caps/>
      <w:sz w:val="28"/>
      <w:szCs w:val="28"/>
    </w:rPr>
  </w:style>
  <w:style w:type="paragraph" w:customStyle="1" w:styleId="41111">
    <w:name w:val="Пункты 4.1.1.1.1 с названием"/>
    <w:basedOn w:val="ab"/>
    <w:uiPriority w:val="99"/>
    <w:qFormat/>
    <w:rsid w:val="00E00A58"/>
    <w:pPr>
      <w:numPr>
        <w:ilvl w:val="4"/>
        <w:numId w:val="33"/>
      </w:numPr>
      <w:tabs>
        <w:tab w:val="left" w:pos="1701"/>
      </w:tabs>
      <w:spacing w:before="60" w:after="60"/>
      <w:ind w:left="4320" w:hanging="360"/>
      <w:jc w:val="both"/>
      <w:outlineLvl w:val="4"/>
    </w:pPr>
    <w:rPr>
      <w:b/>
      <w:sz w:val="28"/>
      <w:szCs w:val="28"/>
    </w:rPr>
  </w:style>
  <w:style w:type="table" w:customStyle="1" w:styleId="131">
    <w:name w:val="Таблица простая 13"/>
    <w:basedOn w:val="ad"/>
    <w:uiPriority w:val="59"/>
    <w:rsid w:val="00E00A58"/>
    <w:rPr>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231">
    <w:name w:val="Таблица простая 23"/>
    <w:basedOn w:val="ad"/>
    <w:uiPriority w:val="59"/>
    <w:rsid w:val="00E00A58"/>
    <w:rPr>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30">
    <w:name w:val="Таблица простая 4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531">
    <w:name w:val="Таблица простая 5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
    <w:name w:val="Таблица-сетка 1 светлая3"/>
    <w:basedOn w:val="ad"/>
    <w:uiPriority w:val="99"/>
    <w:rsid w:val="00E00A58"/>
    <w:rPr>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23">
    <w:name w:val="Таблица-сетка 23"/>
    <w:basedOn w:val="ad"/>
    <w:uiPriority w:val="99"/>
    <w:rsid w:val="00E00A58"/>
    <w:rPr>
      <w:sz w:val="20"/>
      <w:szCs w:val="20"/>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
    <w:name w:val="Таблица-сетка 3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43">
    <w:name w:val="Таблица-сетка 43"/>
    <w:basedOn w:val="ad"/>
    <w:uiPriority w:val="5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
    <w:name w:val="Таблица-сетка 5 темная3"/>
    <w:basedOn w:val="ad"/>
    <w:uiPriority w:val="99"/>
    <w:rsid w:val="00E00A58"/>
    <w:rPr>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63">
    <w:name w:val="Таблица-сетка 6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
    <w:name w:val="Таблица-сетка 7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130">
    <w:name w:val="Список-таблица 1 светлая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230">
    <w:name w:val="Список-таблица 23"/>
    <w:basedOn w:val="ad"/>
    <w:uiPriority w:val="99"/>
    <w:rsid w:val="00E00A58"/>
    <w:rPr>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0">
    <w:name w:val="Список-таблица 33"/>
    <w:basedOn w:val="ad"/>
    <w:uiPriority w:val="99"/>
    <w:rsid w:val="00E00A58"/>
    <w:rPr>
      <w:sz w:val="20"/>
      <w:szCs w:val="2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430">
    <w:name w:val="Список-таблица 4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0">
    <w:name w:val="Список-таблица 5 темная3"/>
    <w:basedOn w:val="ad"/>
    <w:uiPriority w:val="99"/>
    <w:rsid w:val="00E00A58"/>
    <w:rPr>
      <w:color w:val="FFFFFF" w:themeColor="background1"/>
      <w:sz w:val="20"/>
      <w:szCs w:val="20"/>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30">
    <w:name w:val="Список-таблица 6 цветная3"/>
    <w:basedOn w:val="ad"/>
    <w:uiPriority w:val="99"/>
    <w:rsid w:val="00E00A58"/>
    <w:rPr>
      <w:color w:val="000000" w:themeColor="text1"/>
      <w:sz w:val="20"/>
      <w:szCs w:val="20"/>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0">
    <w:name w:val="Список-таблица 7 цветная3"/>
    <w:basedOn w:val="ad"/>
    <w:uiPriority w:val="99"/>
    <w:rsid w:val="00E00A58"/>
    <w:rPr>
      <w:color w:val="000000" w:themeColor="text1"/>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2">
    <w:name w:val="Сетка таблицы13"/>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2">
    <w:name w:val="Grid Table 1 Light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2">
    <w:name w:val="Grid Table 2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
    <w:name w:val="Grid Table 2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
    <w:name w:val="Grid Table 2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
    <w:name w:val="Grid Table 2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
    <w:name w:val="Grid Table 2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
    <w:name w:val="Grid Table 2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Accent12">
    <w:name w:val="Grid Table 3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
    <w:name w:val="Grid Table 3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
    <w:name w:val="Grid Table 3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
    <w:name w:val="Grid Table 3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
    <w:name w:val="Grid Table 3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
    <w:name w:val="Grid Table 3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Accent12">
    <w:name w:val="Grid Table 4 - Accent 12"/>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
    <w:name w:val="Grid Table 4 - Accent 22"/>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
    <w:name w:val="Grid Table 4 - Accent 32"/>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
    <w:name w:val="Grid Table 4 - Accent 42"/>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
    <w:name w:val="Grid Table 4 - Accent 52"/>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
    <w:name w:val="Grid Table 4 - Accent 62"/>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Accent12">
    <w:name w:val="Grid Table 5 Dark- Accent 1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
    <w:name w:val="Grid Table 5 Dark - Accent 2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
    <w:name w:val="Grid Table 5 Dark - Accent 3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
    <w:name w:val="Grid Table 5 Dark- Accent 4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
    <w:name w:val="Grid Table 5 Dark - Accent 5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
    <w:name w:val="Grid Table 5 Dark - Accent 6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Accent12">
    <w:name w:val="Grid Table 6 Colorful - Accent 12"/>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
    <w:name w:val="Grid Table 6 Colorful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
    <w:name w:val="Grid Table 6 Colorful - Accent 32"/>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
    <w:name w:val="Grid Table 6 Colorful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
    <w:name w:val="Grid Table 6 Colorful - Accent 52"/>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
    <w:name w:val="Grid Table 6 Colorful - Accent 62"/>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Accent12">
    <w:name w:val="Grid Table 7 Colorful - Accent 12"/>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
    <w:name w:val="Grid Table 7 Colorful - Accent 22"/>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
    <w:name w:val="Grid Table 7 Colorful - Accent 32"/>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
    <w:name w:val="Grid Table 7 Colorful - Accent 42"/>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
    <w:name w:val="Grid Table 7 Colorful - Accent 52"/>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
    <w:name w:val="Grid Table 7 Colorful - Accent 62"/>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Accent12">
    <w:name w:val="List Table 1 Light - Accent 1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
    <w:name w:val="List Table 1 Light - Accent 2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
    <w:name w:val="List Table 1 Light - Accent 3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
    <w:name w:val="List Table 1 Light - Accent 4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
    <w:name w:val="List Table 1 Light - Accent 5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
    <w:name w:val="List Table 1 Light - Accent 6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Accent12">
    <w:name w:val="List Table 2 - Accent 12"/>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
    <w:name w:val="List Table 2 - Accent 22"/>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
    <w:name w:val="List Table 2 - Accent 32"/>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
    <w:name w:val="List Table 2 - Accent 42"/>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
    <w:name w:val="List Table 2 - Accent 52"/>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
    <w:name w:val="List Table 2 - Accent 62"/>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Accent12">
    <w:name w:val="List Table 3 - Accent 12"/>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Accent12">
    <w:name w:val="List Table 4 - Accent 12"/>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
    <w:name w:val="List Table 4 - Accent 22"/>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
    <w:name w:val="List Table 4 - Accent 32"/>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
    <w:name w:val="List Table 4 - Accent 42"/>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
    <w:name w:val="List Table 4 - Accent 52"/>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
    <w:name w:val="List Table 4 - Accent 62"/>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Accent12">
    <w:name w:val="List Table 5 Dark - Accent 12"/>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Accent12">
    <w:name w:val="List Table 6 Colorful - Accent 12"/>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
    <w:name w:val="List Table 6 Colorful - Accent 22"/>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
    <w:name w:val="List Table 6 Colorful - Accent 32"/>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
    <w:name w:val="List Table 6 Colorful - Accent 42"/>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
    <w:name w:val="List Table 6 Colorful - Accent 52"/>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
    <w:name w:val="List Table 6 Colorful - Accent 62"/>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Accent12">
    <w:name w:val="List Table 7 Colorful - Accent 12"/>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
    <w:name w:val="List Table 7 Colorful - Accent 22"/>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
    <w:name w:val="List Table 7 Colorful - Accent 32"/>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
    <w:name w:val="List Table 7 Colorful - Accent 42"/>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
    <w:name w:val="List Table 7 Colorful - Accent 52"/>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
    <w:name w:val="List Table 7 Colorful - Accent 62"/>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0">
    <w:name w:val="Lined - Accent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
    <w:name w:val="Lined - Accent 1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
    <w:name w:val="Lined - Accent 2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
    <w:name w:val="Lined - Accent 3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
    <w:name w:val="Lined - Accent 4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
    <w:name w:val="Lined - Accent 5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
    <w:name w:val="Lined - Accent 6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0">
    <w:name w:val="Bordered &amp; Lined - Accent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
    <w:name w:val="Bordered &amp; Lined - Accent 1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
    <w:name w:val="Bordered &amp; Lined - Accent 22"/>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
    <w:name w:val="Bordered &amp; Lined - Accent 3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
    <w:name w:val="Bordered &amp; Lined - Accent 42"/>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
    <w:name w:val="Bordered &amp; Lined - Accent 5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
    <w:name w:val="Bordered &amp; Lined - Accent 62"/>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
    <w:name w:val="Bordered2"/>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2">
    <w:name w:val="Table Normal2"/>
    <w:rsid w:val="00E00A58"/>
    <w:pPr>
      <w:spacing w:line="360" w:lineRule="auto"/>
      <w:ind w:firstLine="567"/>
      <w:jc w:val="both"/>
    </w:pPr>
    <w:tblPr>
      <w:tblCellMar>
        <w:top w:w="0" w:type="dxa"/>
        <w:left w:w="0" w:type="dxa"/>
        <w:bottom w:w="0" w:type="dxa"/>
        <w:right w:w="0" w:type="dxa"/>
      </w:tblCellMar>
    </w:tblPr>
  </w:style>
  <w:style w:type="paragraph" w:customStyle="1" w:styleId="56">
    <w:name w:val="Заголовок 5 ТЗ"/>
    <w:basedOn w:val="5"/>
    <w:rsid w:val="00E00A58"/>
    <w:pPr>
      <w:tabs>
        <w:tab w:val="num" w:pos="360"/>
        <w:tab w:val="left" w:pos="851"/>
      </w:tabs>
      <w:overflowPunct w:val="0"/>
      <w:spacing w:before="240" w:after="240"/>
      <w:jc w:val="both"/>
    </w:pPr>
    <w:rPr>
      <w:rFonts w:ascii="Times New Roman" w:eastAsia="ヒラギノ角ゴ Pro W3" w:hAnsi="Times New Roman" w:cs="Times New Roman"/>
      <w:u w:color="000000"/>
    </w:rPr>
  </w:style>
  <w:style w:type="paragraph" w:customStyle="1" w:styleId="affffffffffff1">
    <w:name w:val="Обычный нумерованный"/>
    <w:qFormat/>
    <w:rsid w:val="00E00A58"/>
    <w:pPr>
      <w:spacing w:after="160" w:line="259" w:lineRule="auto"/>
      <w:jc w:val="both"/>
    </w:pPr>
    <w:rPr>
      <w:u w:color="000000"/>
    </w:rPr>
  </w:style>
  <w:style w:type="paragraph" w:customStyle="1" w:styleId="3f5">
    <w:name w:val="Абзац списка3"/>
    <w:basedOn w:val="ab"/>
    <w:qFormat/>
    <w:rsid w:val="003F0DC1"/>
    <w:pPr>
      <w:ind w:left="720"/>
      <w:contextualSpacing/>
    </w:pPr>
    <w:rPr>
      <w:rFonts w:ascii="Calibri" w:eastAsia="Calibri" w:hAnsi="Calibri"/>
      <w:sz w:val="20"/>
      <w:szCs w:val="20"/>
    </w:rPr>
  </w:style>
  <w:style w:type="character" w:customStyle="1" w:styleId="17">
    <w:name w:val="Оглавление 1 Знак"/>
    <w:link w:val="16"/>
    <w:uiPriority w:val="39"/>
    <w:locked/>
    <w:rsid w:val="00135DF8"/>
    <w:rPr>
      <w:sz w:val="26"/>
    </w:rPr>
  </w:style>
  <w:style w:type="paragraph" w:customStyle="1" w:styleId="34fffffc">
    <w:name w:val="34_Таблица_Сокращения"/>
    <w:autoRedefine/>
    <w:qFormat/>
    <w:rsid w:val="00FB5F0F"/>
    <w:pPr>
      <w:keepLines/>
      <w:spacing w:after="160" w:line="360" w:lineRule="auto"/>
      <w:ind w:firstLine="6"/>
      <w:jc w:val="both"/>
    </w:pPr>
    <w:rPr>
      <w:color w:val="000000" w:themeColor="text1"/>
      <w:sz w:val="26"/>
      <w:szCs w:val="20"/>
      <w:lang w:val="fr-FR" w:eastAsia="x-none"/>
    </w:rPr>
  </w:style>
  <w:style w:type="paragraph" w:customStyle="1" w:styleId="34ffffff2">
    <w:name w:val="34_Приложение_Абзац_Обычный"/>
    <w:basedOn w:val="34d"/>
    <w:autoRedefine/>
    <w:qFormat/>
    <w:rsid w:val="00FB5F0F"/>
    <w:rPr>
      <w:sz w:val="24"/>
      <w:szCs w:val="24"/>
    </w:rPr>
  </w:style>
  <w:style w:type="paragraph" w:customStyle="1" w:styleId="3412">
    <w:name w:val="34_Приложение_Список_Марк_1"/>
    <w:basedOn w:val="3415"/>
    <w:autoRedefine/>
    <w:qFormat/>
    <w:rsid w:val="00FB5F0F"/>
    <w:pPr>
      <w:numPr>
        <w:numId w:val="42"/>
      </w:numPr>
      <w:ind w:hanging="471"/>
    </w:pPr>
  </w:style>
  <w:style w:type="paragraph" w:customStyle="1" w:styleId="34ffffff3">
    <w:name w:val="34_Приложение_Таблица_Заголовок"/>
    <w:basedOn w:val="34ff0"/>
    <w:autoRedefine/>
    <w:qFormat/>
    <w:rsid w:val="00FB5F0F"/>
    <w:rPr>
      <w:sz w:val="24"/>
    </w:rPr>
  </w:style>
  <w:style w:type="paragraph" w:customStyle="1" w:styleId="34ffffff4">
    <w:name w:val="34_Приложение_Таблица_шапка"/>
    <w:basedOn w:val="34ff"/>
    <w:autoRedefine/>
    <w:qFormat/>
    <w:rsid w:val="00FB5F0F"/>
    <w:rPr>
      <w:bCs/>
      <w:szCs w:val="24"/>
    </w:rPr>
  </w:style>
  <w:style w:type="paragraph" w:customStyle="1" w:styleId="34ffffff5">
    <w:name w:val="34_Приложение_Таблица_Число_в_ячейке"/>
    <w:autoRedefine/>
    <w:qFormat/>
    <w:rsid w:val="00FB5F0F"/>
    <w:pPr>
      <w:jc w:val="center"/>
    </w:pPr>
    <w:rPr>
      <w:color w:val="000000" w:themeColor="text1"/>
      <w:lang w:eastAsia="x-none"/>
    </w:rPr>
  </w:style>
  <w:style w:type="paragraph" w:customStyle="1" w:styleId="34ffffff6">
    <w:name w:val="34_Приложение_Таблица_Основной"/>
    <w:autoRedefine/>
    <w:qFormat/>
    <w:rsid w:val="00FB5F0F"/>
    <w:pPr>
      <w:jc w:val="both"/>
    </w:pPr>
    <w:rPr>
      <w:rFonts w:eastAsia="Calibri"/>
      <w:color w:val="000000" w:themeColor="text1"/>
      <w:lang w:eastAsia="x-none"/>
    </w:rPr>
  </w:style>
  <w:style w:type="paragraph" w:customStyle="1" w:styleId="3413">
    <w:name w:val="34_Приложение_Нум_1"/>
    <w:basedOn w:val="341"/>
    <w:autoRedefine/>
    <w:qFormat/>
    <w:rsid w:val="00FB5F0F"/>
    <w:pPr>
      <w:numPr>
        <w:numId w:val="44"/>
      </w:numPr>
      <w:ind w:hanging="471"/>
    </w:pPr>
  </w:style>
  <w:style w:type="paragraph" w:customStyle="1" w:styleId="3422">
    <w:name w:val="34_Приложение_Нум_2"/>
    <w:basedOn w:val="342"/>
    <w:autoRedefine/>
    <w:qFormat/>
    <w:rsid w:val="00FB5F0F"/>
    <w:pPr>
      <w:numPr>
        <w:numId w:val="44"/>
      </w:numPr>
    </w:pPr>
  </w:style>
  <w:style w:type="numbering" w:customStyle="1" w:styleId="340">
    <w:name w:val="34_Приложение_Список_Марк"/>
    <w:uiPriority w:val="99"/>
    <w:rsid w:val="00FB5F0F"/>
    <w:pPr>
      <w:numPr>
        <w:numId w:val="41"/>
      </w:numPr>
    </w:pPr>
  </w:style>
  <w:style w:type="numbering" w:customStyle="1" w:styleId="34b">
    <w:name w:val="34_Приложение_Нум"/>
    <w:uiPriority w:val="99"/>
    <w:rsid w:val="00FB5F0F"/>
    <w:pPr>
      <w:numPr>
        <w:numId w:val="43"/>
      </w:numPr>
    </w:pPr>
  </w:style>
  <w:style w:type="numbering" w:customStyle="1" w:styleId="a5">
    <w:name w:val="Приложение"/>
    <w:uiPriority w:val="99"/>
    <w:rsid w:val="00FB5F0F"/>
    <w:pPr>
      <w:numPr>
        <w:numId w:val="45"/>
      </w:numPr>
    </w:pPr>
  </w:style>
  <w:style w:type="paragraph" w:customStyle="1" w:styleId="3416">
    <w:name w:val="34_Приложение_Таблица_Марк_1"/>
    <w:qFormat/>
    <w:rsid w:val="00FB5F0F"/>
    <w:pPr>
      <w:numPr>
        <w:numId w:val="46"/>
      </w:numPr>
      <w:ind w:left="363" w:hanging="363"/>
      <w:jc w:val="both"/>
    </w:pPr>
    <w:rPr>
      <w:color w:val="000000" w:themeColor="text1"/>
      <w:lang w:eastAsia="x-none"/>
    </w:rPr>
  </w:style>
  <w:style w:type="paragraph" w:customStyle="1" w:styleId="2ff">
    <w:name w:val="Заголовок_2"/>
    <w:basedOn w:val="22"/>
    <w:rsid w:val="00FB5F0F"/>
    <w:pPr>
      <w:keepLines w:val="0"/>
      <w:numPr>
        <w:ilvl w:val="0"/>
        <w:numId w:val="0"/>
      </w:numPr>
      <w:spacing w:before="240" w:after="60"/>
    </w:pPr>
    <w:rPr>
      <w:rFonts w:ascii="Arial" w:hAnsi="Arial"/>
      <w:bCs w:val="0"/>
      <w:sz w:val="24"/>
      <w:lang w:eastAsia="en-US"/>
    </w:rPr>
  </w:style>
  <w:style w:type="paragraph" w:customStyle="1" w:styleId="34ffffff7">
    <w:name w:val="34_Приложение_Рисунок_Название"/>
    <w:next w:val="34ffffff2"/>
    <w:qFormat/>
    <w:rsid w:val="00FB5F0F"/>
    <w:pPr>
      <w:spacing w:after="160" w:line="259" w:lineRule="auto"/>
      <w:jc w:val="center"/>
    </w:pPr>
    <w:rPr>
      <w:rFonts w:cs="Arial"/>
      <w:color w:val="000000" w:themeColor="text1"/>
      <w:szCs w:val="20"/>
      <w:lang w:eastAsia="x-none"/>
    </w:rPr>
  </w:style>
  <w:style w:type="paragraph" w:customStyle="1" w:styleId="3430">
    <w:name w:val="34_Таблица_Список_Марк_3"/>
    <w:basedOn w:val="3421"/>
    <w:qFormat/>
    <w:rsid w:val="00FB5F0F"/>
    <w:pPr>
      <w:numPr>
        <w:ilvl w:val="2"/>
      </w:numPr>
    </w:pPr>
    <w:rPr>
      <w:lang w:val="ru-RU"/>
    </w:rPr>
  </w:style>
  <w:style w:type="paragraph" w:customStyle="1" w:styleId="3440">
    <w:name w:val="34_Таблица_Список_Марк_4"/>
    <w:basedOn w:val="3430"/>
    <w:qFormat/>
    <w:rsid w:val="00FB5F0F"/>
    <w:pPr>
      <w:numPr>
        <w:ilvl w:val="3"/>
      </w:numPr>
    </w:pPr>
  </w:style>
  <w:style w:type="paragraph" w:customStyle="1" w:styleId="34100">
    <w:name w:val="34_Таблица_Основной_10_пт"/>
    <w:basedOn w:val="34fd"/>
    <w:qFormat/>
    <w:rsid w:val="00FB5F0F"/>
    <w:rPr>
      <w:sz w:val="20"/>
    </w:rPr>
  </w:style>
  <w:style w:type="paragraph" w:customStyle="1" w:styleId="34101">
    <w:name w:val="34_Таблица_Шапка_10_пт"/>
    <w:basedOn w:val="34ff"/>
    <w:rsid w:val="00FB5F0F"/>
    <w:rPr>
      <w:sz w:val="20"/>
    </w:rPr>
  </w:style>
  <w:style w:type="table" w:styleId="-14">
    <w:name w:val="Light Shading Accent 1"/>
    <w:basedOn w:val="ad"/>
    <w:uiPriority w:val="60"/>
    <w:semiHidden/>
    <w:unhideWhenUsed/>
    <w:rsid w:val="00FB5F0F"/>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4ffffff8">
    <w:name w:val="34_Заголовок_вкл_в_содерж"/>
    <w:qFormat/>
    <w:rsid w:val="00954F13"/>
    <w:pPr>
      <w:pageBreakBefore/>
      <w:pBdr>
        <w:top w:val="nil"/>
        <w:left w:val="nil"/>
        <w:bottom w:val="nil"/>
        <w:right w:val="nil"/>
        <w:between w:val="nil"/>
      </w:pBdr>
      <w:tabs>
        <w:tab w:val="left" w:pos="2268"/>
      </w:tabs>
      <w:spacing w:after="300" w:line="360" w:lineRule="auto"/>
      <w:jc w:val="center"/>
      <w:outlineLvl w:val="0"/>
    </w:pPr>
    <w:rPr>
      <w:rFonts w:ascii="Times New Roman Полужирный" w:eastAsiaTheme="minorHAnsi" w:hAnsi="Times New Roman Полужирный"/>
      <w:b/>
      <w:caps/>
      <w:color w:val="000000"/>
      <w:sz w:val="30"/>
      <w:szCs w:val="22"/>
      <w:lang w:eastAsia="en-US"/>
    </w:rPr>
  </w:style>
  <w:style w:type="paragraph" w:customStyle="1" w:styleId="3417">
    <w:name w:val="34_Заголовок_1"/>
    <w:qFormat/>
    <w:rsid w:val="00F836D8"/>
    <w:pPr>
      <w:keepNext/>
      <w:keepLines/>
      <w:pageBreakBefore/>
      <w:numPr>
        <w:numId w:val="48"/>
      </w:numPr>
      <w:pBdr>
        <w:top w:val="nil"/>
        <w:left w:val="nil"/>
        <w:bottom w:val="nil"/>
        <w:right w:val="nil"/>
        <w:between w:val="nil"/>
      </w:pBdr>
      <w:spacing w:after="240" w:line="360" w:lineRule="auto"/>
      <w:jc w:val="both"/>
      <w:outlineLvl w:val="0"/>
    </w:pPr>
    <w:rPr>
      <w:rFonts w:eastAsiaTheme="minorHAnsi"/>
      <w:b/>
      <w:color w:val="000000"/>
      <w:sz w:val="30"/>
      <w:szCs w:val="22"/>
      <w:lang w:eastAsia="en-US"/>
    </w:rPr>
  </w:style>
  <w:style w:type="paragraph" w:customStyle="1" w:styleId="3425">
    <w:name w:val="34_Заголовок_2"/>
    <w:basedOn w:val="ab"/>
    <w:qFormat/>
    <w:rsid w:val="00F836D8"/>
    <w:pPr>
      <w:keepNext/>
      <w:keepLines/>
      <w:numPr>
        <w:ilvl w:val="1"/>
        <w:numId w:val="48"/>
      </w:numPr>
      <w:pBdr>
        <w:top w:val="nil"/>
        <w:left w:val="nil"/>
        <w:bottom w:val="nil"/>
        <w:right w:val="nil"/>
        <w:between w:val="nil"/>
      </w:pBdr>
      <w:tabs>
        <w:tab w:val="clear" w:pos="143"/>
        <w:tab w:val="num" w:pos="284"/>
      </w:tabs>
      <w:spacing w:before="60" w:after="60" w:line="360" w:lineRule="auto"/>
      <w:ind w:left="0"/>
      <w:jc w:val="both"/>
      <w:outlineLvl w:val="1"/>
    </w:pPr>
    <w:rPr>
      <w:rFonts w:ascii="Times New Roman" w:hAnsi="Times New Roman" w:cs="Times New Roman"/>
      <w:b/>
      <w:color w:val="000000"/>
      <w:sz w:val="28"/>
    </w:rPr>
  </w:style>
  <w:style w:type="paragraph" w:customStyle="1" w:styleId="3434">
    <w:name w:val="34_Заголовок_3"/>
    <w:qFormat/>
    <w:rsid w:val="00F836D8"/>
    <w:pPr>
      <w:numPr>
        <w:ilvl w:val="2"/>
        <w:numId w:val="48"/>
      </w:numPr>
      <w:spacing w:line="360" w:lineRule="auto"/>
      <w:outlineLvl w:val="2"/>
    </w:pPr>
    <w:rPr>
      <w:rFonts w:eastAsiaTheme="minorHAnsi"/>
      <w:b/>
      <w:color w:val="000000"/>
      <w:sz w:val="26"/>
      <w:szCs w:val="22"/>
      <w:lang w:eastAsia="en-US"/>
    </w:rPr>
  </w:style>
  <w:style w:type="paragraph" w:customStyle="1" w:styleId="3441">
    <w:name w:val="34_Заголовок_4"/>
    <w:basedOn w:val="3425"/>
    <w:qFormat/>
    <w:rsid w:val="00EF287C"/>
    <w:pPr>
      <w:numPr>
        <w:ilvl w:val="3"/>
      </w:numPr>
      <w:tabs>
        <w:tab w:val="clear" w:pos="1419"/>
        <w:tab w:val="left" w:pos="284"/>
        <w:tab w:val="left" w:pos="567"/>
        <w:tab w:val="num" w:pos="851"/>
        <w:tab w:val="left" w:pos="1560"/>
      </w:tabs>
      <w:ind w:left="0"/>
      <w:outlineLvl w:val="3"/>
    </w:pPr>
    <w:rPr>
      <w:sz w:val="26"/>
    </w:rPr>
  </w:style>
  <w:style w:type="paragraph" w:customStyle="1" w:styleId="3451">
    <w:name w:val="34_Заголовок_5"/>
    <w:qFormat/>
    <w:rsid w:val="00EF287C"/>
    <w:pPr>
      <w:numPr>
        <w:ilvl w:val="4"/>
        <w:numId w:val="48"/>
      </w:numPr>
      <w:spacing w:line="360" w:lineRule="auto"/>
      <w:outlineLvl w:val="4"/>
    </w:pPr>
    <w:rPr>
      <w:rFonts w:eastAsiaTheme="minorHAnsi"/>
      <w:b/>
      <w:color w:val="000000"/>
      <w:sz w:val="26"/>
      <w:szCs w:val="22"/>
      <w:lang w:eastAsia="en-US"/>
    </w:rPr>
  </w:style>
  <w:style w:type="paragraph" w:customStyle="1" w:styleId="3460">
    <w:name w:val="34_Заголовок_6"/>
    <w:qFormat/>
    <w:rsid w:val="00EF287C"/>
    <w:pPr>
      <w:numPr>
        <w:ilvl w:val="5"/>
        <w:numId w:val="48"/>
      </w:numPr>
      <w:spacing w:line="360" w:lineRule="auto"/>
      <w:jc w:val="both"/>
      <w:outlineLvl w:val="5"/>
    </w:pPr>
    <w:rPr>
      <w:rFonts w:eastAsiaTheme="minorHAnsi"/>
      <w:b/>
      <w:color w:val="000000"/>
      <w:sz w:val="26"/>
      <w:szCs w:val="22"/>
      <w:lang w:eastAsia="en-US"/>
    </w:rPr>
  </w:style>
  <w:style w:type="character" w:customStyle="1" w:styleId="msoinsmrcssattr">
    <w:name w:val="msoins_mr_css_attr"/>
    <w:basedOn w:val="ac"/>
    <w:rsid w:val="006438F8"/>
  </w:style>
  <w:style w:type="table" w:customStyle="1" w:styleId="99">
    <w:name w:val="99"/>
    <w:basedOn w:val="TableNormal"/>
    <w:rsid w:val="00044353"/>
    <w:tblPr>
      <w:tblStyleRowBandSize w:val="1"/>
      <w:tblStyleColBandSize w:val="1"/>
      <w:tblCellMar>
        <w:top w:w="0" w:type="dxa"/>
        <w:left w:w="0" w:type="dxa"/>
        <w:bottom w:w="0" w:type="dxa"/>
        <w:right w:w="0" w:type="dxa"/>
      </w:tblCellMar>
    </w:tblPr>
  </w:style>
  <w:style w:type="table" w:customStyle="1" w:styleId="98">
    <w:name w:val="98"/>
    <w:basedOn w:val="TableNormal"/>
    <w:rsid w:val="00044353"/>
    <w:tblPr>
      <w:tblStyleRowBandSize w:val="1"/>
      <w:tblStyleColBandSize w:val="1"/>
      <w:tblCellMar>
        <w:top w:w="0" w:type="dxa"/>
        <w:left w:w="115" w:type="dxa"/>
        <w:bottom w:w="0" w:type="dxa"/>
        <w:right w:w="115" w:type="dxa"/>
      </w:tblCellMar>
    </w:tblPr>
  </w:style>
  <w:style w:type="table" w:customStyle="1" w:styleId="97">
    <w:name w:val="97"/>
    <w:basedOn w:val="TableNormal"/>
    <w:rsid w:val="00044353"/>
    <w:tblPr>
      <w:tblStyleRowBandSize w:val="1"/>
      <w:tblStyleColBandSize w:val="1"/>
      <w:tblCellMar>
        <w:top w:w="0" w:type="dxa"/>
        <w:left w:w="0" w:type="dxa"/>
        <w:bottom w:w="0" w:type="dxa"/>
        <w:right w:w="0" w:type="dxa"/>
      </w:tblCellMar>
    </w:tblPr>
  </w:style>
  <w:style w:type="table" w:customStyle="1" w:styleId="96">
    <w:name w:val="96"/>
    <w:basedOn w:val="TableNormal"/>
    <w:rsid w:val="00044353"/>
    <w:tblPr>
      <w:tblStyleRowBandSize w:val="1"/>
      <w:tblStyleColBandSize w:val="1"/>
      <w:tblCellMar>
        <w:top w:w="0" w:type="dxa"/>
        <w:left w:w="115" w:type="dxa"/>
        <w:bottom w:w="0" w:type="dxa"/>
        <w:right w:w="115" w:type="dxa"/>
      </w:tblCellMar>
    </w:tblPr>
  </w:style>
  <w:style w:type="table" w:customStyle="1" w:styleId="95">
    <w:name w:val="95"/>
    <w:basedOn w:val="TableNormal"/>
    <w:rsid w:val="00044353"/>
    <w:tblPr>
      <w:tblStyleRowBandSize w:val="1"/>
      <w:tblStyleColBandSize w:val="1"/>
      <w:tblCellMar>
        <w:top w:w="0" w:type="dxa"/>
        <w:left w:w="115" w:type="dxa"/>
        <w:bottom w:w="0" w:type="dxa"/>
        <w:right w:w="115" w:type="dxa"/>
      </w:tblCellMar>
    </w:tblPr>
  </w:style>
  <w:style w:type="table" w:customStyle="1" w:styleId="94">
    <w:name w:val="94"/>
    <w:basedOn w:val="TableNormal"/>
    <w:rsid w:val="00044353"/>
    <w:tblPr>
      <w:tblStyleRowBandSize w:val="1"/>
      <w:tblStyleColBandSize w:val="1"/>
      <w:tblCellMar>
        <w:top w:w="0" w:type="dxa"/>
        <w:left w:w="115" w:type="dxa"/>
        <w:bottom w:w="0" w:type="dxa"/>
        <w:right w:w="115" w:type="dxa"/>
      </w:tblCellMar>
    </w:tblPr>
  </w:style>
  <w:style w:type="table" w:customStyle="1" w:styleId="930">
    <w:name w:val="93"/>
    <w:basedOn w:val="TableNormal"/>
    <w:rsid w:val="00044353"/>
    <w:tblPr>
      <w:tblStyleRowBandSize w:val="1"/>
      <w:tblStyleColBandSize w:val="1"/>
      <w:tblCellMar>
        <w:top w:w="15" w:type="dxa"/>
        <w:left w:w="15" w:type="dxa"/>
        <w:bottom w:w="15" w:type="dxa"/>
        <w:right w:w="15" w:type="dxa"/>
      </w:tblCellMar>
    </w:tblPr>
  </w:style>
  <w:style w:type="table" w:customStyle="1" w:styleId="920">
    <w:name w:val="92"/>
    <w:basedOn w:val="TableNormal"/>
    <w:rsid w:val="00044353"/>
    <w:tblPr>
      <w:tblStyleRowBandSize w:val="1"/>
      <w:tblStyleColBandSize w:val="1"/>
      <w:tblCellMar>
        <w:top w:w="0" w:type="dxa"/>
        <w:left w:w="57" w:type="dxa"/>
        <w:bottom w:w="0" w:type="dxa"/>
        <w:right w:w="57" w:type="dxa"/>
      </w:tblCellMar>
    </w:tblPr>
  </w:style>
  <w:style w:type="table" w:customStyle="1" w:styleId="910">
    <w:name w:val="91"/>
    <w:basedOn w:val="TableNormal"/>
    <w:rsid w:val="00044353"/>
    <w:tblPr>
      <w:tblStyleRowBandSize w:val="1"/>
      <w:tblStyleColBandSize w:val="1"/>
      <w:tblCellMar>
        <w:top w:w="0" w:type="dxa"/>
        <w:left w:w="115" w:type="dxa"/>
        <w:bottom w:w="0" w:type="dxa"/>
        <w:right w:w="115" w:type="dxa"/>
      </w:tblCellMar>
    </w:tblPr>
  </w:style>
  <w:style w:type="table" w:customStyle="1" w:styleId="900">
    <w:name w:val="90"/>
    <w:basedOn w:val="TableNormal"/>
    <w:rsid w:val="00044353"/>
    <w:tblPr>
      <w:tblStyleRowBandSize w:val="1"/>
      <w:tblStyleColBandSize w:val="1"/>
      <w:tblCellMar>
        <w:top w:w="100" w:type="dxa"/>
        <w:left w:w="100" w:type="dxa"/>
        <w:bottom w:w="100" w:type="dxa"/>
        <w:right w:w="100" w:type="dxa"/>
      </w:tblCellMar>
    </w:tblPr>
  </w:style>
  <w:style w:type="table" w:customStyle="1" w:styleId="89">
    <w:name w:val="89"/>
    <w:basedOn w:val="TableNormal"/>
    <w:rsid w:val="00044353"/>
    <w:tblPr>
      <w:tblStyleRowBandSize w:val="1"/>
      <w:tblStyleColBandSize w:val="1"/>
      <w:tblCellMar>
        <w:top w:w="100" w:type="dxa"/>
        <w:left w:w="100" w:type="dxa"/>
        <w:bottom w:w="100" w:type="dxa"/>
        <w:right w:w="100" w:type="dxa"/>
      </w:tblCellMar>
    </w:tblPr>
  </w:style>
  <w:style w:type="table" w:customStyle="1" w:styleId="88">
    <w:name w:val="88"/>
    <w:basedOn w:val="TableNormal"/>
    <w:rsid w:val="00044353"/>
    <w:tblPr>
      <w:tblStyleRowBandSize w:val="1"/>
      <w:tblStyleColBandSize w:val="1"/>
      <w:tblCellMar>
        <w:top w:w="0" w:type="dxa"/>
        <w:left w:w="115" w:type="dxa"/>
        <w:bottom w:w="0" w:type="dxa"/>
        <w:right w:w="115" w:type="dxa"/>
      </w:tblCellMar>
    </w:tblPr>
  </w:style>
  <w:style w:type="table" w:customStyle="1" w:styleId="87">
    <w:name w:val="87"/>
    <w:basedOn w:val="TableNormal"/>
    <w:rsid w:val="00044353"/>
    <w:tblPr>
      <w:tblStyleRowBandSize w:val="1"/>
      <w:tblStyleColBandSize w:val="1"/>
      <w:tblCellMar>
        <w:top w:w="100" w:type="dxa"/>
        <w:left w:w="100" w:type="dxa"/>
        <w:bottom w:w="100" w:type="dxa"/>
        <w:right w:w="100" w:type="dxa"/>
      </w:tblCellMar>
    </w:tblPr>
  </w:style>
  <w:style w:type="table" w:customStyle="1" w:styleId="86">
    <w:name w:val="86"/>
    <w:basedOn w:val="TableNormal"/>
    <w:rsid w:val="00044353"/>
    <w:tblPr>
      <w:tblStyleRowBandSize w:val="1"/>
      <w:tblStyleColBandSize w:val="1"/>
      <w:tblCellMar>
        <w:top w:w="0" w:type="dxa"/>
        <w:left w:w="115" w:type="dxa"/>
        <w:bottom w:w="0" w:type="dxa"/>
        <w:right w:w="115" w:type="dxa"/>
      </w:tblCellMar>
    </w:tblPr>
  </w:style>
  <w:style w:type="table" w:customStyle="1" w:styleId="85">
    <w:name w:val="85"/>
    <w:basedOn w:val="TableNormal"/>
    <w:rsid w:val="00044353"/>
    <w:tblPr>
      <w:tblStyleRowBandSize w:val="1"/>
      <w:tblStyleColBandSize w:val="1"/>
      <w:tblCellMar>
        <w:top w:w="0" w:type="dxa"/>
        <w:left w:w="115" w:type="dxa"/>
        <w:bottom w:w="0" w:type="dxa"/>
        <w:right w:w="115" w:type="dxa"/>
      </w:tblCellMar>
    </w:tblPr>
  </w:style>
  <w:style w:type="table" w:customStyle="1" w:styleId="840">
    <w:name w:val="84"/>
    <w:basedOn w:val="TableNormal"/>
    <w:rsid w:val="00044353"/>
    <w:tblPr>
      <w:tblStyleRowBandSize w:val="1"/>
      <w:tblStyleColBandSize w:val="1"/>
      <w:tblCellMar>
        <w:top w:w="0" w:type="dxa"/>
        <w:left w:w="115" w:type="dxa"/>
        <w:bottom w:w="0" w:type="dxa"/>
        <w:right w:w="115" w:type="dxa"/>
      </w:tblCellMar>
    </w:tblPr>
  </w:style>
  <w:style w:type="table" w:customStyle="1" w:styleId="830">
    <w:name w:val="83"/>
    <w:basedOn w:val="TableNormal"/>
    <w:rsid w:val="00044353"/>
    <w:tblPr>
      <w:tblStyleRowBandSize w:val="1"/>
      <w:tblStyleColBandSize w:val="1"/>
      <w:tblCellMar>
        <w:top w:w="100" w:type="dxa"/>
        <w:left w:w="100" w:type="dxa"/>
        <w:bottom w:w="100" w:type="dxa"/>
        <w:right w:w="100" w:type="dxa"/>
      </w:tblCellMar>
    </w:tblPr>
  </w:style>
  <w:style w:type="table" w:customStyle="1" w:styleId="820">
    <w:name w:val="82"/>
    <w:basedOn w:val="TableNormal"/>
    <w:rsid w:val="00044353"/>
    <w:tblPr>
      <w:tblStyleRowBandSize w:val="1"/>
      <w:tblStyleColBandSize w:val="1"/>
      <w:tblCellMar>
        <w:top w:w="0" w:type="dxa"/>
        <w:left w:w="115" w:type="dxa"/>
        <w:bottom w:w="0" w:type="dxa"/>
        <w:right w:w="115" w:type="dxa"/>
      </w:tblCellMar>
    </w:tblPr>
  </w:style>
  <w:style w:type="table" w:customStyle="1" w:styleId="810">
    <w:name w:val="81"/>
    <w:basedOn w:val="TableNormal"/>
    <w:rsid w:val="00044353"/>
    <w:tblPr>
      <w:tblStyleRowBandSize w:val="1"/>
      <w:tblStyleColBandSize w:val="1"/>
      <w:tblCellMar>
        <w:top w:w="0" w:type="dxa"/>
        <w:left w:w="115" w:type="dxa"/>
        <w:bottom w:w="0" w:type="dxa"/>
        <w:right w:w="115" w:type="dxa"/>
      </w:tblCellMar>
    </w:tblPr>
  </w:style>
  <w:style w:type="table" w:customStyle="1" w:styleId="800">
    <w:name w:val="80"/>
    <w:basedOn w:val="TableNormal"/>
    <w:rsid w:val="00044353"/>
    <w:tblPr>
      <w:tblStyleRowBandSize w:val="1"/>
      <w:tblStyleColBandSize w:val="1"/>
      <w:tblCellMar>
        <w:top w:w="0" w:type="dxa"/>
        <w:left w:w="0" w:type="dxa"/>
        <w:bottom w:w="0" w:type="dxa"/>
        <w:right w:w="0" w:type="dxa"/>
      </w:tblCellMar>
    </w:tblPr>
  </w:style>
  <w:style w:type="table" w:customStyle="1" w:styleId="79">
    <w:name w:val="79"/>
    <w:basedOn w:val="TableNormal"/>
    <w:rsid w:val="00044353"/>
    <w:tblPr>
      <w:tblStyleRowBandSize w:val="1"/>
      <w:tblStyleColBandSize w:val="1"/>
      <w:tblCellMar>
        <w:top w:w="0" w:type="dxa"/>
        <w:left w:w="0" w:type="dxa"/>
        <w:bottom w:w="0" w:type="dxa"/>
        <w:right w:w="0" w:type="dxa"/>
      </w:tblCellMar>
    </w:tblPr>
  </w:style>
  <w:style w:type="table" w:customStyle="1" w:styleId="78">
    <w:name w:val="78"/>
    <w:basedOn w:val="TableNormal"/>
    <w:rsid w:val="00044353"/>
    <w:tblPr>
      <w:tblStyleRowBandSize w:val="1"/>
      <w:tblStyleColBandSize w:val="1"/>
      <w:tblCellMar>
        <w:top w:w="0" w:type="dxa"/>
        <w:left w:w="0" w:type="dxa"/>
        <w:bottom w:w="0" w:type="dxa"/>
        <w:right w:w="0" w:type="dxa"/>
      </w:tblCellMar>
    </w:tblPr>
  </w:style>
  <w:style w:type="table" w:customStyle="1" w:styleId="77">
    <w:name w:val="77"/>
    <w:basedOn w:val="TableNormal"/>
    <w:rsid w:val="00044353"/>
    <w:tblPr>
      <w:tblStyleRowBandSize w:val="1"/>
      <w:tblStyleColBandSize w:val="1"/>
      <w:tblCellMar>
        <w:top w:w="0" w:type="dxa"/>
        <w:left w:w="0" w:type="dxa"/>
        <w:bottom w:w="0" w:type="dxa"/>
        <w:right w:w="0" w:type="dxa"/>
      </w:tblCellMar>
    </w:tblPr>
  </w:style>
  <w:style w:type="table" w:customStyle="1" w:styleId="76">
    <w:name w:val="76"/>
    <w:basedOn w:val="TableNormal"/>
    <w:rsid w:val="00044353"/>
    <w:tblPr>
      <w:tblStyleRowBandSize w:val="1"/>
      <w:tblStyleColBandSize w:val="1"/>
      <w:tblCellMar>
        <w:top w:w="0" w:type="dxa"/>
        <w:left w:w="0" w:type="dxa"/>
        <w:bottom w:w="0" w:type="dxa"/>
        <w:right w:w="0" w:type="dxa"/>
      </w:tblCellMar>
    </w:tblPr>
  </w:style>
  <w:style w:type="table" w:customStyle="1" w:styleId="75">
    <w:name w:val="75"/>
    <w:basedOn w:val="TableNormal"/>
    <w:rsid w:val="00044353"/>
    <w:tblPr>
      <w:tblStyleRowBandSize w:val="1"/>
      <w:tblStyleColBandSize w:val="1"/>
      <w:tblCellMar>
        <w:top w:w="0" w:type="dxa"/>
        <w:left w:w="0" w:type="dxa"/>
        <w:bottom w:w="0" w:type="dxa"/>
        <w:right w:w="0" w:type="dxa"/>
      </w:tblCellMar>
    </w:tblPr>
  </w:style>
  <w:style w:type="table" w:customStyle="1" w:styleId="74">
    <w:name w:val="74"/>
    <w:basedOn w:val="TableNormal"/>
    <w:rsid w:val="00044353"/>
    <w:tblPr>
      <w:tblStyleRowBandSize w:val="1"/>
      <w:tblStyleColBandSize w:val="1"/>
      <w:tblCellMar>
        <w:top w:w="0" w:type="dxa"/>
        <w:left w:w="0" w:type="dxa"/>
        <w:bottom w:w="0" w:type="dxa"/>
        <w:right w:w="0" w:type="dxa"/>
      </w:tblCellMar>
    </w:tblPr>
  </w:style>
  <w:style w:type="table" w:customStyle="1" w:styleId="730">
    <w:name w:val="73"/>
    <w:basedOn w:val="TableNormal"/>
    <w:rsid w:val="00044353"/>
    <w:tblPr>
      <w:tblStyleRowBandSize w:val="1"/>
      <w:tblStyleColBandSize w:val="1"/>
      <w:tblCellMar>
        <w:top w:w="15" w:type="dxa"/>
        <w:left w:w="15" w:type="dxa"/>
        <w:bottom w:w="15" w:type="dxa"/>
        <w:right w:w="15" w:type="dxa"/>
      </w:tblCellMar>
    </w:tblPr>
  </w:style>
  <w:style w:type="table" w:customStyle="1" w:styleId="720">
    <w:name w:val="72"/>
    <w:basedOn w:val="TableNormal"/>
    <w:rsid w:val="00044353"/>
    <w:tblPr>
      <w:tblStyleRowBandSize w:val="1"/>
      <w:tblStyleColBandSize w:val="1"/>
      <w:tblCellMar>
        <w:top w:w="0" w:type="dxa"/>
        <w:left w:w="0" w:type="dxa"/>
        <w:bottom w:w="0" w:type="dxa"/>
        <w:right w:w="0" w:type="dxa"/>
      </w:tblCellMar>
    </w:tblPr>
  </w:style>
  <w:style w:type="table" w:customStyle="1" w:styleId="710">
    <w:name w:val="71"/>
    <w:basedOn w:val="TableNormal"/>
    <w:rsid w:val="00044353"/>
    <w:tblPr>
      <w:tblStyleRowBandSize w:val="1"/>
      <w:tblStyleColBandSize w:val="1"/>
      <w:tblCellMar>
        <w:top w:w="0" w:type="dxa"/>
        <w:left w:w="0" w:type="dxa"/>
        <w:bottom w:w="0" w:type="dxa"/>
        <w:right w:w="0" w:type="dxa"/>
      </w:tblCellMar>
    </w:tblPr>
  </w:style>
  <w:style w:type="table" w:customStyle="1" w:styleId="700">
    <w:name w:val="70"/>
    <w:basedOn w:val="TableNormal"/>
    <w:rsid w:val="00044353"/>
    <w:tblPr>
      <w:tblStyleRowBandSize w:val="1"/>
      <w:tblStyleColBandSize w:val="1"/>
      <w:tblCellMar>
        <w:top w:w="0" w:type="dxa"/>
        <w:left w:w="0" w:type="dxa"/>
        <w:bottom w:w="0" w:type="dxa"/>
        <w:right w:w="0" w:type="dxa"/>
      </w:tblCellMar>
    </w:tblPr>
  </w:style>
  <w:style w:type="table" w:customStyle="1" w:styleId="69">
    <w:name w:val="69"/>
    <w:basedOn w:val="TableNormal"/>
    <w:rsid w:val="00044353"/>
    <w:tblPr>
      <w:tblStyleRowBandSize w:val="1"/>
      <w:tblStyleColBandSize w:val="1"/>
      <w:tblCellMar>
        <w:top w:w="0" w:type="dxa"/>
        <w:left w:w="0" w:type="dxa"/>
        <w:bottom w:w="0" w:type="dxa"/>
        <w:right w:w="0" w:type="dxa"/>
      </w:tblCellMar>
    </w:tblPr>
  </w:style>
  <w:style w:type="table" w:customStyle="1" w:styleId="68">
    <w:name w:val="68"/>
    <w:basedOn w:val="TableNormal"/>
    <w:rsid w:val="00044353"/>
    <w:tblPr>
      <w:tblStyleRowBandSize w:val="1"/>
      <w:tblStyleColBandSize w:val="1"/>
      <w:tblCellMar>
        <w:top w:w="0" w:type="dxa"/>
        <w:left w:w="0" w:type="dxa"/>
        <w:bottom w:w="0" w:type="dxa"/>
        <w:right w:w="0" w:type="dxa"/>
      </w:tblCellMar>
    </w:tblPr>
  </w:style>
  <w:style w:type="table" w:customStyle="1" w:styleId="67">
    <w:name w:val="67"/>
    <w:basedOn w:val="TableNormal"/>
    <w:rsid w:val="00044353"/>
    <w:tblPr>
      <w:tblStyleRowBandSize w:val="1"/>
      <w:tblStyleColBandSize w:val="1"/>
      <w:tblCellMar>
        <w:top w:w="0" w:type="dxa"/>
        <w:left w:w="0" w:type="dxa"/>
        <w:bottom w:w="0" w:type="dxa"/>
        <w:right w:w="0" w:type="dxa"/>
      </w:tblCellMar>
    </w:tblPr>
  </w:style>
  <w:style w:type="table" w:customStyle="1" w:styleId="66">
    <w:name w:val="66"/>
    <w:basedOn w:val="TableNormal"/>
    <w:rsid w:val="00044353"/>
    <w:tblPr>
      <w:tblStyleRowBandSize w:val="1"/>
      <w:tblStyleColBandSize w:val="1"/>
      <w:tblCellMar>
        <w:top w:w="0" w:type="dxa"/>
        <w:left w:w="0" w:type="dxa"/>
        <w:bottom w:w="0" w:type="dxa"/>
        <w:right w:w="0" w:type="dxa"/>
      </w:tblCellMar>
    </w:tblPr>
  </w:style>
  <w:style w:type="table" w:customStyle="1" w:styleId="65">
    <w:name w:val="65"/>
    <w:basedOn w:val="TableNormal"/>
    <w:rsid w:val="00044353"/>
    <w:tblPr>
      <w:tblStyleRowBandSize w:val="1"/>
      <w:tblStyleColBandSize w:val="1"/>
      <w:tblCellMar>
        <w:top w:w="0" w:type="dxa"/>
        <w:left w:w="0" w:type="dxa"/>
        <w:bottom w:w="0" w:type="dxa"/>
        <w:right w:w="0" w:type="dxa"/>
      </w:tblCellMar>
    </w:tblPr>
  </w:style>
  <w:style w:type="table" w:customStyle="1" w:styleId="640">
    <w:name w:val="64"/>
    <w:basedOn w:val="TableNormal"/>
    <w:rsid w:val="00044353"/>
    <w:tblPr>
      <w:tblStyleRowBandSize w:val="1"/>
      <w:tblStyleColBandSize w:val="1"/>
      <w:tblCellMar>
        <w:top w:w="0" w:type="dxa"/>
        <w:left w:w="0" w:type="dxa"/>
        <w:bottom w:w="0" w:type="dxa"/>
        <w:right w:w="0" w:type="dxa"/>
      </w:tblCellMar>
    </w:tblPr>
  </w:style>
  <w:style w:type="table" w:customStyle="1" w:styleId="630">
    <w:name w:val="63"/>
    <w:basedOn w:val="TableNormal"/>
    <w:rsid w:val="00044353"/>
    <w:tblPr>
      <w:tblStyleRowBandSize w:val="1"/>
      <w:tblStyleColBandSize w:val="1"/>
      <w:tblCellMar>
        <w:top w:w="0" w:type="dxa"/>
        <w:left w:w="0" w:type="dxa"/>
        <w:bottom w:w="0" w:type="dxa"/>
        <w:right w:w="0" w:type="dxa"/>
      </w:tblCellMar>
    </w:tblPr>
  </w:style>
  <w:style w:type="table" w:customStyle="1" w:styleId="620">
    <w:name w:val="62"/>
    <w:basedOn w:val="TableNormal"/>
    <w:rsid w:val="00044353"/>
    <w:tblPr>
      <w:tblStyleRowBandSize w:val="1"/>
      <w:tblStyleColBandSize w:val="1"/>
      <w:tblCellMar>
        <w:top w:w="0" w:type="dxa"/>
        <w:left w:w="0" w:type="dxa"/>
        <w:bottom w:w="0" w:type="dxa"/>
        <w:right w:w="0" w:type="dxa"/>
      </w:tblCellMar>
    </w:tblPr>
  </w:style>
  <w:style w:type="table" w:customStyle="1" w:styleId="610">
    <w:name w:val="61"/>
    <w:basedOn w:val="TableNormal"/>
    <w:rsid w:val="00044353"/>
    <w:tblPr>
      <w:tblStyleRowBandSize w:val="1"/>
      <w:tblStyleColBandSize w:val="1"/>
      <w:tblCellMar>
        <w:top w:w="0" w:type="dxa"/>
        <w:left w:w="0" w:type="dxa"/>
        <w:bottom w:w="0" w:type="dxa"/>
        <w:right w:w="0" w:type="dxa"/>
      </w:tblCellMar>
    </w:tblPr>
  </w:style>
  <w:style w:type="table" w:customStyle="1" w:styleId="600">
    <w:name w:val="60"/>
    <w:basedOn w:val="TableNormal"/>
    <w:rsid w:val="00044353"/>
    <w:tblPr>
      <w:tblStyleRowBandSize w:val="1"/>
      <w:tblStyleColBandSize w:val="1"/>
      <w:tblCellMar>
        <w:top w:w="0" w:type="dxa"/>
        <w:left w:w="0" w:type="dxa"/>
        <w:bottom w:w="0" w:type="dxa"/>
        <w:right w:w="0" w:type="dxa"/>
      </w:tblCellMar>
    </w:tblPr>
  </w:style>
  <w:style w:type="table" w:customStyle="1" w:styleId="59">
    <w:name w:val="59"/>
    <w:basedOn w:val="TableNormal"/>
    <w:rsid w:val="00044353"/>
    <w:tblPr>
      <w:tblStyleRowBandSize w:val="1"/>
      <w:tblStyleColBandSize w:val="1"/>
      <w:tblCellMar>
        <w:top w:w="0" w:type="dxa"/>
        <w:left w:w="0" w:type="dxa"/>
        <w:bottom w:w="0" w:type="dxa"/>
        <w:right w:w="0" w:type="dxa"/>
      </w:tblCellMar>
    </w:tblPr>
  </w:style>
  <w:style w:type="table" w:customStyle="1" w:styleId="58">
    <w:name w:val="58"/>
    <w:basedOn w:val="TableNormal"/>
    <w:rsid w:val="00044353"/>
    <w:tblPr>
      <w:tblStyleRowBandSize w:val="1"/>
      <w:tblStyleColBandSize w:val="1"/>
      <w:tblCellMar>
        <w:top w:w="0" w:type="dxa"/>
        <w:left w:w="0" w:type="dxa"/>
        <w:bottom w:w="0" w:type="dxa"/>
        <w:right w:w="0" w:type="dxa"/>
      </w:tblCellMar>
    </w:tblPr>
  </w:style>
  <w:style w:type="table" w:customStyle="1" w:styleId="57">
    <w:name w:val="57"/>
    <w:basedOn w:val="TableNormal"/>
    <w:rsid w:val="00044353"/>
    <w:tblPr>
      <w:tblStyleRowBandSize w:val="1"/>
      <w:tblStyleColBandSize w:val="1"/>
      <w:tblCellMar>
        <w:top w:w="0" w:type="dxa"/>
        <w:left w:w="0" w:type="dxa"/>
        <w:bottom w:w="0" w:type="dxa"/>
        <w:right w:w="0" w:type="dxa"/>
      </w:tblCellMar>
    </w:tblPr>
  </w:style>
  <w:style w:type="table" w:customStyle="1" w:styleId="560">
    <w:name w:val="56"/>
    <w:basedOn w:val="TableNormal"/>
    <w:rsid w:val="00044353"/>
    <w:tblPr>
      <w:tblStyleRowBandSize w:val="1"/>
      <w:tblStyleColBandSize w:val="1"/>
      <w:tblCellMar>
        <w:top w:w="0" w:type="dxa"/>
        <w:left w:w="0" w:type="dxa"/>
        <w:bottom w:w="0" w:type="dxa"/>
        <w:right w:w="0" w:type="dxa"/>
      </w:tblCellMar>
    </w:tblPr>
  </w:style>
  <w:style w:type="table" w:customStyle="1" w:styleId="550">
    <w:name w:val="55"/>
    <w:basedOn w:val="TableNormal"/>
    <w:rsid w:val="00044353"/>
    <w:tblPr>
      <w:tblStyleRowBandSize w:val="1"/>
      <w:tblStyleColBandSize w:val="1"/>
      <w:tblCellMar>
        <w:top w:w="0" w:type="dxa"/>
        <w:left w:w="0" w:type="dxa"/>
        <w:bottom w:w="0" w:type="dxa"/>
        <w:right w:w="0" w:type="dxa"/>
      </w:tblCellMar>
    </w:tblPr>
  </w:style>
  <w:style w:type="table" w:customStyle="1" w:styleId="540">
    <w:name w:val="54"/>
    <w:basedOn w:val="TableNormal"/>
    <w:rsid w:val="00044353"/>
    <w:tblPr>
      <w:tblStyleRowBandSize w:val="1"/>
      <w:tblStyleColBandSize w:val="1"/>
      <w:tblCellMar>
        <w:top w:w="0" w:type="dxa"/>
        <w:left w:w="0" w:type="dxa"/>
        <w:bottom w:w="0" w:type="dxa"/>
        <w:right w:w="0" w:type="dxa"/>
      </w:tblCellMar>
    </w:tblPr>
  </w:style>
  <w:style w:type="table" w:customStyle="1" w:styleId="532">
    <w:name w:val="53"/>
    <w:basedOn w:val="TableNormal"/>
    <w:rsid w:val="00044353"/>
    <w:tblPr>
      <w:tblStyleRowBandSize w:val="1"/>
      <w:tblStyleColBandSize w:val="1"/>
      <w:tblCellMar>
        <w:top w:w="0" w:type="dxa"/>
        <w:left w:w="0" w:type="dxa"/>
        <w:bottom w:w="0" w:type="dxa"/>
        <w:right w:w="0" w:type="dxa"/>
      </w:tblCellMar>
    </w:tblPr>
  </w:style>
  <w:style w:type="table" w:customStyle="1" w:styleId="521">
    <w:name w:val="52"/>
    <w:basedOn w:val="TableNormal"/>
    <w:rsid w:val="00044353"/>
    <w:tblPr>
      <w:tblStyleRowBandSize w:val="1"/>
      <w:tblStyleColBandSize w:val="1"/>
      <w:tblCellMar>
        <w:top w:w="0" w:type="dxa"/>
        <w:left w:w="0" w:type="dxa"/>
        <w:bottom w:w="0" w:type="dxa"/>
        <w:right w:w="0" w:type="dxa"/>
      </w:tblCellMar>
    </w:tblPr>
  </w:style>
  <w:style w:type="table" w:customStyle="1" w:styleId="512">
    <w:name w:val="51"/>
    <w:basedOn w:val="TableNormal"/>
    <w:rsid w:val="00044353"/>
    <w:tblPr>
      <w:tblStyleRowBandSize w:val="1"/>
      <w:tblStyleColBandSize w:val="1"/>
      <w:tblCellMar>
        <w:top w:w="0" w:type="dxa"/>
        <w:left w:w="0" w:type="dxa"/>
        <w:bottom w:w="0" w:type="dxa"/>
        <w:right w:w="0" w:type="dxa"/>
      </w:tblCellMar>
    </w:tblPr>
  </w:style>
  <w:style w:type="table" w:customStyle="1" w:styleId="500">
    <w:name w:val="50"/>
    <w:basedOn w:val="TableNormal"/>
    <w:rsid w:val="00044353"/>
    <w:tblPr>
      <w:tblStyleRowBandSize w:val="1"/>
      <w:tblStyleColBandSize w:val="1"/>
      <w:tblCellMar>
        <w:top w:w="15" w:type="dxa"/>
        <w:left w:w="15" w:type="dxa"/>
        <w:bottom w:w="15" w:type="dxa"/>
        <w:right w:w="15" w:type="dxa"/>
      </w:tblCellMar>
    </w:tblPr>
  </w:style>
  <w:style w:type="table" w:customStyle="1" w:styleId="490">
    <w:name w:val="49"/>
    <w:basedOn w:val="TableNormal"/>
    <w:rsid w:val="00044353"/>
    <w:tblPr>
      <w:tblStyleRowBandSize w:val="1"/>
      <w:tblStyleColBandSize w:val="1"/>
      <w:tblCellMar>
        <w:top w:w="15" w:type="dxa"/>
        <w:left w:w="15" w:type="dxa"/>
        <w:bottom w:w="15" w:type="dxa"/>
        <w:right w:w="15" w:type="dxa"/>
      </w:tblCellMar>
    </w:tblPr>
  </w:style>
  <w:style w:type="table" w:customStyle="1" w:styleId="480">
    <w:name w:val="48"/>
    <w:basedOn w:val="TableNormal"/>
    <w:rsid w:val="00044353"/>
    <w:tblPr>
      <w:tblStyleRowBandSize w:val="1"/>
      <w:tblStyleColBandSize w:val="1"/>
      <w:tblCellMar>
        <w:top w:w="0" w:type="dxa"/>
        <w:left w:w="0" w:type="dxa"/>
        <w:bottom w:w="0" w:type="dxa"/>
        <w:right w:w="0" w:type="dxa"/>
      </w:tblCellMar>
    </w:tblPr>
  </w:style>
  <w:style w:type="table" w:customStyle="1" w:styleId="470">
    <w:name w:val="47"/>
    <w:basedOn w:val="TableNormal"/>
    <w:rsid w:val="00044353"/>
    <w:tblPr>
      <w:tblStyleRowBandSize w:val="1"/>
      <w:tblStyleColBandSize w:val="1"/>
      <w:tblCellMar>
        <w:top w:w="0" w:type="dxa"/>
        <w:left w:w="0" w:type="dxa"/>
        <w:bottom w:w="0" w:type="dxa"/>
        <w:right w:w="0" w:type="dxa"/>
      </w:tblCellMar>
    </w:tblPr>
  </w:style>
  <w:style w:type="table" w:customStyle="1" w:styleId="460">
    <w:name w:val="46"/>
    <w:basedOn w:val="TableNormal"/>
    <w:rsid w:val="00044353"/>
    <w:tblPr>
      <w:tblStyleRowBandSize w:val="1"/>
      <w:tblStyleColBandSize w:val="1"/>
      <w:tblCellMar>
        <w:top w:w="0" w:type="dxa"/>
        <w:left w:w="0" w:type="dxa"/>
        <w:bottom w:w="0" w:type="dxa"/>
        <w:right w:w="0" w:type="dxa"/>
      </w:tblCellMar>
    </w:tblPr>
  </w:style>
  <w:style w:type="table" w:customStyle="1" w:styleId="450">
    <w:name w:val="45"/>
    <w:basedOn w:val="TableNormal"/>
    <w:rsid w:val="00044353"/>
    <w:tblPr>
      <w:tblStyleRowBandSize w:val="1"/>
      <w:tblStyleColBandSize w:val="1"/>
      <w:tblCellMar>
        <w:top w:w="15" w:type="dxa"/>
        <w:left w:w="15" w:type="dxa"/>
        <w:bottom w:w="15" w:type="dxa"/>
        <w:right w:w="15" w:type="dxa"/>
      </w:tblCellMar>
    </w:tblPr>
  </w:style>
  <w:style w:type="table" w:customStyle="1" w:styleId="440">
    <w:name w:val="44"/>
    <w:basedOn w:val="TableNormal"/>
    <w:rsid w:val="00044353"/>
    <w:tblPr>
      <w:tblStyleRowBandSize w:val="1"/>
      <w:tblStyleColBandSize w:val="1"/>
      <w:tblCellMar>
        <w:top w:w="0" w:type="dxa"/>
        <w:left w:w="0" w:type="dxa"/>
        <w:bottom w:w="0" w:type="dxa"/>
        <w:right w:w="0" w:type="dxa"/>
      </w:tblCellMar>
    </w:tblPr>
  </w:style>
  <w:style w:type="table" w:customStyle="1" w:styleId="431">
    <w:name w:val="43"/>
    <w:basedOn w:val="TableNormal"/>
    <w:rsid w:val="00044353"/>
    <w:tblPr>
      <w:tblStyleRowBandSize w:val="1"/>
      <w:tblStyleColBandSize w:val="1"/>
      <w:tblCellMar>
        <w:top w:w="0" w:type="dxa"/>
        <w:left w:w="0" w:type="dxa"/>
        <w:bottom w:w="0" w:type="dxa"/>
        <w:right w:w="0" w:type="dxa"/>
      </w:tblCellMar>
    </w:tblPr>
  </w:style>
  <w:style w:type="table" w:customStyle="1" w:styleId="421">
    <w:name w:val="42"/>
    <w:basedOn w:val="TableNormal"/>
    <w:rsid w:val="00044353"/>
    <w:tblPr>
      <w:tblStyleRowBandSize w:val="1"/>
      <w:tblStyleColBandSize w:val="1"/>
      <w:tblCellMar>
        <w:top w:w="0" w:type="dxa"/>
        <w:left w:w="0" w:type="dxa"/>
        <w:bottom w:w="0" w:type="dxa"/>
        <w:right w:w="0" w:type="dxa"/>
      </w:tblCellMar>
    </w:tblPr>
  </w:style>
  <w:style w:type="table" w:customStyle="1" w:styleId="400">
    <w:name w:val="40"/>
    <w:basedOn w:val="TableNormal"/>
    <w:rsid w:val="00044353"/>
    <w:tblPr>
      <w:tblStyleRowBandSize w:val="1"/>
      <w:tblStyleColBandSize w:val="1"/>
      <w:tblCellMar>
        <w:top w:w="0" w:type="dxa"/>
        <w:left w:w="0" w:type="dxa"/>
        <w:bottom w:w="0" w:type="dxa"/>
        <w:right w:w="0" w:type="dxa"/>
      </w:tblCellMar>
    </w:tblPr>
  </w:style>
  <w:style w:type="table" w:customStyle="1" w:styleId="390">
    <w:name w:val="39"/>
    <w:basedOn w:val="TableNormal"/>
    <w:rsid w:val="00044353"/>
    <w:tblPr>
      <w:tblStyleRowBandSize w:val="1"/>
      <w:tblStyleColBandSize w:val="1"/>
      <w:tblCellMar>
        <w:top w:w="0" w:type="dxa"/>
        <w:left w:w="0" w:type="dxa"/>
        <w:bottom w:w="0" w:type="dxa"/>
        <w:right w:w="0" w:type="dxa"/>
      </w:tblCellMar>
    </w:tblPr>
  </w:style>
  <w:style w:type="table" w:customStyle="1" w:styleId="380">
    <w:name w:val="38"/>
    <w:basedOn w:val="TableNormal"/>
    <w:rsid w:val="00044353"/>
    <w:tblPr>
      <w:tblStyleRowBandSize w:val="1"/>
      <w:tblStyleColBandSize w:val="1"/>
      <w:tblCellMar>
        <w:top w:w="0" w:type="dxa"/>
        <w:left w:w="57" w:type="dxa"/>
        <w:bottom w:w="0" w:type="dxa"/>
        <w:right w:w="57" w:type="dxa"/>
      </w:tblCellMar>
    </w:tblPr>
  </w:style>
  <w:style w:type="table" w:customStyle="1" w:styleId="370">
    <w:name w:val="37"/>
    <w:basedOn w:val="TableNormal"/>
    <w:rsid w:val="00044353"/>
    <w:tblPr>
      <w:tblStyleRowBandSize w:val="1"/>
      <w:tblStyleColBandSize w:val="1"/>
      <w:tblCellMar>
        <w:top w:w="0" w:type="dxa"/>
        <w:left w:w="115" w:type="dxa"/>
        <w:bottom w:w="0" w:type="dxa"/>
        <w:right w:w="115" w:type="dxa"/>
      </w:tblCellMar>
    </w:tblPr>
  </w:style>
  <w:style w:type="table" w:customStyle="1" w:styleId="360">
    <w:name w:val="36"/>
    <w:basedOn w:val="TableNormal"/>
    <w:rsid w:val="00044353"/>
    <w:tblPr>
      <w:tblStyleRowBandSize w:val="1"/>
      <w:tblStyleColBandSize w:val="1"/>
      <w:tblCellMar>
        <w:top w:w="0" w:type="dxa"/>
        <w:left w:w="115" w:type="dxa"/>
        <w:bottom w:w="0" w:type="dxa"/>
        <w:right w:w="115" w:type="dxa"/>
      </w:tblCellMar>
    </w:tblPr>
  </w:style>
  <w:style w:type="table" w:customStyle="1" w:styleId="350">
    <w:name w:val="35"/>
    <w:basedOn w:val="TableNormal"/>
    <w:rsid w:val="00044353"/>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3f6">
    <w:name w:val="toc 3"/>
    <w:basedOn w:val="ab"/>
    <w:next w:val="ab"/>
    <w:autoRedefine/>
    <w:uiPriority w:val="39"/>
    <w:rsid w:val="00435F15"/>
    <w:pPr>
      <w:tabs>
        <w:tab w:val="left" w:pos="2694"/>
        <w:tab w:val="right" w:leader="dot" w:pos="10055"/>
      </w:tabs>
      <w:spacing w:after="0" w:line="360" w:lineRule="auto"/>
      <w:jc w:val="both"/>
    </w:pPr>
    <w:rPr>
      <w:rFonts w:ascii="Times New Roman" w:hAnsi="Times New Roman"/>
      <w:iCs/>
      <w:sz w:val="20"/>
      <w:szCs w:val="20"/>
    </w:rPr>
  </w:style>
  <w:style w:type="paragraph" w:styleId="2ff0">
    <w:name w:val="toc 2"/>
    <w:basedOn w:val="ab"/>
    <w:next w:val="ab"/>
    <w:link w:val="2ff1"/>
    <w:autoRedefine/>
    <w:uiPriority w:val="39"/>
    <w:unhideWhenUsed/>
    <w:qFormat/>
    <w:rsid w:val="00044353"/>
    <w:pPr>
      <w:spacing w:after="100"/>
      <w:ind w:left="220"/>
    </w:pPr>
  </w:style>
  <w:style w:type="paragraph" w:customStyle="1" w:styleId="1H11211111121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next w:val="ab"/>
    <w:link w:val="1H112111111211111ch"/>
    <w:rsid w:val="004E0408"/>
    <w:pPr>
      <w:keepNext/>
      <w:keepLines/>
      <w:spacing w:after="240" w:line="360" w:lineRule="auto"/>
      <w:jc w:val="both"/>
      <w:outlineLvl w:val="0"/>
    </w:pPr>
    <w:rPr>
      <w:b/>
    </w:rPr>
  </w:style>
  <w:style w:type="paragraph" w:customStyle="1" w:styleId="2H2Numberedtext32headlinehheadlineh22ResetnumberingH21H22H23H24H211H25H212H221H231H241H2111H26H213H222H232H242H2112H27H214H28H29H210H215H216H217H218H219H220H2110H223H2113H224H2250">
    <w:name w:val="Заголовок 2;H2;Numbered text 3;2 headline;h;headline;h2;Раздел;2;(подраздел);Reset numbering;H21;H22;H23;H24;H211;H25;H212;H221;H231;H241;H2111;H26;H213;H222;H232;H242;H2112;H27;H214;H28;H29;H210;H215;H216;H217;H218;H219;H220;H2110;H223;H2113;H224;H225"/>
    <w:next w:val="ab"/>
    <w:link w:val="2H2Numberedtext32headlinehheadlineh22ResetnumberingH21H22H23H24H211H25H212H221H231H241H2111"/>
    <w:rsid w:val="004E0408"/>
    <w:pPr>
      <w:keepNext/>
      <w:keepLines/>
      <w:spacing w:before="480" w:after="240" w:line="360" w:lineRule="auto"/>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3">
    <w:name w:val="Заголовок 3;H3;3;(пункт);H31;H32;H33;H34;H35;H311;H36;H37;H312;H38;H39;H313;H310;H314;H315;H316;H317;H321;H331;H341;H351;H3111;H361;H371;H3121;H381;H391;H3131;H3101;H3141;H3151;H3161;H318;H319;H322;H332;H342;H352;H3112;H362;H372;H3122;H382;H392;H3132;h3"/>
    <w:next w:val="ab"/>
    <w:rsid w:val="004E0408"/>
    <w:pPr>
      <w:keepNext/>
      <w:keepLines/>
      <w:spacing w:before="480" w:after="240" w:line="360" w:lineRule="auto"/>
      <w:jc w:val="both"/>
      <w:outlineLvl w:val="2"/>
    </w:pPr>
    <w:rPr>
      <w:b/>
      <w:bCs/>
    </w:rPr>
  </w:style>
  <w:style w:type="paragraph" w:customStyle="1" w:styleId="44Level2-aSub-ClauseSub-paragraphH44I4l4heading4I4141l41heading41ShiftCtrl4Titre41t4T44headingh4a4dashd4dash1d131h41a14dash2d232h42a24dash3d333h43a34dash4">
    <w:name w:val="Заголовок 4;Заголовок 4 (Приложение);Level 2 - a;(подпункт);Sub-Clause Sub-paragraph;H4;4;I4;l4;heading4;I41;41;l41;heading41;(Shift Ctrl 4);Titre 41;t4.T4;4heading;h4;a.;4 dash;d;4 dash1;d1;31;h41;a.1;4 dash2;d2;32;h42;a.2;4 dash3;d3;33;h43;a.3;4 dash4"/>
    <w:next w:val="ab"/>
    <w:rsid w:val="004E0408"/>
    <w:pPr>
      <w:keepNext/>
      <w:keepLines/>
      <w:spacing w:before="480" w:after="240" w:line="360" w:lineRule="auto"/>
      <w:jc w:val="both"/>
      <w:outlineLvl w:val="3"/>
    </w:pPr>
    <w:rPr>
      <w:b/>
      <w:szCs w:val="20"/>
    </w:rPr>
  </w:style>
  <w:style w:type="paragraph" w:customStyle="1" w:styleId="5BoldItalicsoglavlenieH5PIM55ITTt5PAPicoSectionGliederung5h5Level5TopicHeadingHeading511115Level411121130">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ab"/>
    <w:rsid w:val="004E0408"/>
    <w:pPr>
      <w:keepNext/>
      <w:spacing w:before="480" w:after="240" w:line="360" w:lineRule="auto"/>
      <w:jc w:val="both"/>
      <w:outlineLvl w:val="4"/>
    </w:pPr>
    <w:rPr>
      <w:b/>
      <w:bCs/>
      <w:iCs/>
    </w:rPr>
  </w:style>
  <w:style w:type="paragraph" w:customStyle="1" w:styleId="6PIM6H6111111111111-510">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ab"/>
    <w:rsid w:val="004E0408"/>
    <w:pPr>
      <w:keepNext/>
      <w:spacing w:before="480" w:after="240" w:line="360" w:lineRule="auto"/>
      <w:jc w:val="both"/>
      <w:outlineLvl w:val="5"/>
    </w:pPr>
    <w:rPr>
      <w:rFonts w:ascii="Arial" w:hAnsi="Arial"/>
      <w:i/>
      <w:sz w:val="22"/>
      <w:szCs w:val="20"/>
      <w:lang w:eastAsia="en-US"/>
    </w:rPr>
  </w:style>
  <w:style w:type="paragraph" w:customStyle="1" w:styleId="7PIM71111111111111OrgHeading511110">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rsid w:val="004E0408"/>
    <w:pPr>
      <w:keepNext/>
      <w:spacing w:before="120" w:after="0" w:line="240" w:lineRule="auto"/>
      <w:outlineLvl w:val="6"/>
    </w:pPr>
    <w:rPr>
      <w:rFonts w:ascii="Times New Roman" w:eastAsia="Times New Roman" w:hAnsi="Times New Roman" w:cs="Times New Roman"/>
      <w:i/>
      <w:sz w:val="24"/>
      <w:szCs w:val="20"/>
    </w:rPr>
  </w:style>
  <w:style w:type="paragraph" w:customStyle="1" w:styleId="8888LegalLevel111110">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4E0408"/>
    <w:pPr>
      <w:keepNext/>
      <w:spacing w:before="120" w:after="0" w:line="240" w:lineRule="auto"/>
      <w:outlineLvl w:val="7"/>
    </w:pPr>
    <w:rPr>
      <w:rFonts w:ascii="Times New Roman" w:eastAsia="Times New Roman" w:hAnsi="Times New Roman" w:cs="Times New Roman"/>
      <w:sz w:val="24"/>
      <w:szCs w:val="20"/>
    </w:rPr>
  </w:style>
  <w:style w:type="paragraph" w:customStyle="1" w:styleId="99LegalLevel1111aaaPIM9Titre1090H9H91h9ThirdSubheading--1111111341251360">
    <w:name w:val="Заголовок 9;Заголовок 9 Гост;Legal Level 1.1.1.1.;aaa;PIM 9;Titre 10;Заголовок 90;H9;H91;h9;Third Subheading;Ïåðå÷_&quot;-&quot;;?????_&quot;-&quot;;1) ?????? ? ???????;??????????;1.1.1.1 ????? ????????? ????? ??????;?????11;?????3;?????4;?????12;?????5;?????13;?????6"/>
    <w:basedOn w:val="ab"/>
    <w:next w:val="ab"/>
    <w:rsid w:val="004E0408"/>
    <w:pPr>
      <w:keepNext/>
      <w:spacing w:before="120" w:after="0" w:line="240" w:lineRule="auto"/>
      <w:outlineLvl w:val="8"/>
    </w:pPr>
    <w:rPr>
      <w:rFonts w:ascii="Times New Roman" w:eastAsia="Times New Roman" w:hAnsi="Times New Roman" w:cs="Times New Roman"/>
      <w:sz w:val="24"/>
      <w:szCs w:val="20"/>
    </w:rPr>
  </w:style>
  <w:style w:type="character" w:customStyle="1" w:styleId="2H2Numberedtext32headlinehheadlineh22ResetnumberingH21H22H23H24H211H25H212H221H231H241H2111">
    <w:name w:val="Заголовок 2 Знак;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link w:val="2H2Numberedtext32headlinehheadlineh22ResetnumberingH21H22H23H24H211H25H212H221H231H241H2111H26H213H222H232H242H2112H27H214H28H29H210H215H216H217H218H219H220H2110H223H2113H224H2250"/>
    <w:rsid w:val="004E0408"/>
    <w:rPr>
      <w:b/>
    </w:rPr>
  </w:style>
  <w:style w:type="numbering" w:customStyle="1" w:styleId="1ffd">
    <w:name w:val="Нет списка1"/>
    <w:next w:val="ae"/>
    <w:uiPriority w:val="99"/>
    <w:semiHidden/>
    <w:unhideWhenUsed/>
    <w:rsid w:val="00B718BF"/>
  </w:style>
  <w:style w:type="table" w:customStyle="1" w:styleId="141">
    <w:name w:val="Сетка таблицы14"/>
    <w:basedOn w:val="ad"/>
    <w:next w:val="afffffffffffb"/>
    <w:rsid w:val="00B718BF"/>
    <w:rPr>
      <w:rFonts w:ascii="Arial" w:hAnsi="Arial"/>
      <w:sz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styleId="111111">
    <w:name w:val="Outline List 2"/>
    <w:rsid w:val="00B718BF"/>
    <w:pPr>
      <w:numPr>
        <w:numId w:val="63"/>
      </w:numPr>
    </w:pPr>
  </w:style>
  <w:style w:type="table" w:customStyle="1" w:styleId="ScrollSectionColumn">
    <w:name w:val="Scroll Section Column"/>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table" w:customStyle="1" w:styleId="ScrollTip">
    <w:name w:val="Scroll Tip"/>
    <w:basedOn w:val="ad"/>
    <w:uiPriority w:val="99"/>
    <w:qFormat/>
    <w:rsid w:val="00B718BF"/>
    <w:pPr>
      <w:ind w:left="173" w:right="259"/>
    </w:pPr>
    <w:rPr>
      <w:rFonts w:ascii="Arial" w:hAnsi="Arial"/>
      <w:sz w:val="20"/>
      <w:lang w:val="en-US" w:eastAsia="en-US"/>
    </w:r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d"/>
    <w:uiPriority w:val="99"/>
    <w:qFormat/>
    <w:rsid w:val="00B718BF"/>
    <w:pPr>
      <w:ind w:left="173" w:right="259"/>
    </w:pPr>
    <w:rPr>
      <w:rFonts w:ascii="Arial" w:hAnsi="Arial"/>
      <w:sz w:val="20"/>
      <w:lang w:val="en-US" w:eastAsia="en-US"/>
    </w:r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d"/>
    <w:uiPriority w:val="99"/>
    <w:qFormat/>
    <w:rsid w:val="00B718BF"/>
    <w:pPr>
      <w:ind w:left="173" w:right="259"/>
    </w:pPr>
    <w:rPr>
      <w:rFonts w:ascii="Courier New" w:hAnsi="Courier New"/>
      <w:sz w:val="18"/>
      <w:lang w:val="en-US" w:eastAsia="en-US"/>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d"/>
    <w:uiPriority w:val="99"/>
    <w:qFormat/>
    <w:rsid w:val="00B718BF"/>
    <w:pPr>
      <w:ind w:left="173" w:right="259"/>
    </w:pPr>
    <w:rPr>
      <w:rFonts w:ascii="Arial" w:hAnsi="Arial"/>
      <w:sz w:val="20"/>
      <w:lang w:val="en-US" w:eastAsia="en-US"/>
    </w:r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1">
    <w:name w:val="Scroll Table Normal1"/>
    <w:basedOn w:val="ad"/>
    <w:uiPriority w:val="99"/>
    <w:qFormat/>
    <w:rsid w:val="00B718BF"/>
    <w:pPr>
      <w:spacing w:after="120"/>
    </w:pPr>
    <w:rPr>
      <w:rFonts w:ascii="Arial" w:hAnsi="Arial"/>
      <w:sz w:val="20"/>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d"/>
    <w:uiPriority w:val="99"/>
    <w:qFormat/>
    <w:rsid w:val="00B718BF"/>
    <w:pPr>
      <w:ind w:left="173" w:right="259"/>
    </w:pPr>
    <w:rPr>
      <w:rFonts w:ascii="Arial" w:hAnsi="Arial"/>
      <w:sz w:val="20"/>
      <w:lang w:val="en-US" w:eastAsia="en-US"/>
    </w:r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d"/>
    <w:uiPriority w:val="99"/>
    <w:qFormat/>
    <w:rsid w:val="00B718BF"/>
    <w:pPr>
      <w:ind w:left="173" w:right="259"/>
    </w:pPr>
    <w:rPr>
      <w:rFonts w:ascii="Arial" w:hAnsi="Arial"/>
      <w:sz w:val="20"/>
      <w:lang w:val="en-US" w:eastAsia="en-US"/>
    </w:r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d"/>
    <w:uiPriority w:val="99"/>
    <w:qFormat/>
    <w:rsid w:val="00B718BF"/>
    <w:pPr>
      <w:ind w:left="173" w:right="259"/>
    </w:pPr>
    <w:rPr>
      <w:rFonts w:ascii="Arial" w:hAnsi="Arial"/>
      <w:i/>
      <w:sz w:val="20"/>
      <w:lang w:val="en-US" w:eastAsia="en-US"/>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customStyle="1" w:styleId="SublineHeader">
    <w:name w:val="Subline Header"/>
    <w:basedOn w:val="af"/>
    <w:qFormat/>
    <w:rsid w:val="00B718BF"/>
    <w:pPr>
      <w:spacing w:before="120" w:after="120" w:line="240" w:lineRule="auto"/>
      <w:jc w:val="center"/>
      <w:outlineLvl w:val="0"/>
    </w:pPr>
    <w:rPr>
      <w:rFonts w:ascii="Arial" w:eastAsia="Times New Roman" w:hAnsi="Arial" w:cs="Arial"/>
      <w:color w:val="A6A6A6" w:themeColor="background1" w:themeShade="A6"/>
      <w:kern w:val="28"/>
      <w:sz w:val="28"/>
      <w:szCs w:val="32"/>
      <w:shd w:val="clear" w:color="auto" w:fill="FFFFFF"/>
      <w:lang w:val="en-US"/>
    </w:rPr>
  </w:style>
  <w:style w:type="paragraph" w:customStyle="1" w:styleId="SublineHeaderLevel2">
    <w:name w:val="SublineHeader Level2"/>
    <w:basedOn w:val="SublineHeader"/>
    <w:qFormat/>
    <w:rsid w:val="00B718BF"/>
    <w:rPr>
      <w:sz w:val="24"/>
      <w:szCs w:val="24"/>
    </w:rPr>
  </w:style>
  <w:style w:type="character" w:styleId="affffffffffff2">
    <w:name w:val="Intense Emphasis"/>
    <w:basedOn w:val="ac"/>
    <w:rsid w:val="00B718BF"/>
    <w:rPr>
      <w:i/>
      <w:iCs/>
      <w:color w:val="7F7F7F" w:themeColor="text1" w:themeTint="80"/>
    </w:rPr>
  </w:style>
  <w:style w:type="character" w:styleId="affffffffffff3">
    <w:name w:val="Intense Reference"/>
    <w:basedOn w:val="ac"/>
    <w:rsid w:val="00B718BF"/>
    <w:rPr>
      <w:b/>
      <w:bCs/>
      <w:smallCaps/>
      <w:color w:val="7F7F7F" w:themeColor="text1" w:themeTint="80"/>
      <w:spacing w:val="5"/>
    </w:rPr>
  </w:style>
  <w:style w:type="table" w:customStyle="1" w:styleId="142">
    <w:name w:val="Таблица простая 14"/>
    <w:basedOn w:val="ad"/>
    <w:next w:val="113"/>
    <w:rsid w:val="00B718BF"/>
    <w:rPr>
      <w:rFonts w:ascii="Arial" w:hAnsi="Arial"/>
      <w:sz w:val="20"/>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41">
    <w:name w:val="Таблица простая 24"/>
    <w:basedOn w:val="ad"/>
    <w:next w:val="214"/>
    <w:rsid w:val="00B718BF"/>
    <w:rPr>
      <w:rFonts w:ascii="Arial" w:hAnsi="Arial"/>
      <w:sz w:val="20"/>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character" w:customStyle="1" w:styleId="Normal">
    <w:name w:val="Normal Знак"/>
    <w:rsid w:val="001C7BBB"/>
    <w:rPr>
      <w:sz w:val="18"/>
    </w:rPr>
  </w:style>
  <w:style w:type="character" w:customStyle="1" w:styleId="1H112111111211111ch">
    <w:name w:val="Заголовок 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ch Зна"/>
    <w:link w:val="1H11211111121111111111"/>
    <w:rsid w:val="008517F4"/>
    <w:rPr>
      <w:b/>
    </w:rPr>
  </w:style>
  <w:style w:type="paragraph" w:customStyle="1" w:styleId="phadditiontitle2">
    <w:name w:val="ph_addition_title_2"/>
    <w:next w:val="1H11211111121111111111"/>
    <w:link w:val="phadditiontitle20"/>
    <w:semiHidden/>
    <w:rsid w:val="008517F4"/>
    <w:pPr>
      <w:keepNext/>
      <w:keepLines/>
      <w:numPr>
        <w:ilvl w:val="1"/>
        <w:numId w:val="67"/>
      </w:numPr>
      <w:pBdr>
        <w:top w:val="none" w:sz="4" w:space="0" w:color="000000"/>
        <w:left w:val="none" w:sz="4" w:space="0" w:color="000000"/>
        <w:bottom w:val="none" w:sz="4" w:space="0" w:color="000000"/>
        <w:right w:val="none" w:sz="4" w:space="0" w:color="000000"/>
        <w:between w:val="none" w:sz="4" w:space="0" w:color="000000"/>
      </w:pBdr>
      <w:spacing w:before="360" w:after="360" w:line="360" w:lineRule="auto"/>
      <w:jc w:val="both"/>
      <w:outlineLvl w:val="1"/>
    </w:pPr>
    <w:rPr>
      <w:b/>
    </w:rPr>
  </w:style>
  <w:style w:type="character" w:customStyle="1" w:styleId="phadditiontitle20">
    <w:name w:val="ph_addition_title_2 Знак"/>
    <w:basedOn w:val="ac"/>
    <w:link w:val="phadditiontitle2"/>
    <w:semiHidden/>
    <w:rsid w:val="008517F4"/>
    <w:rPr>
      <w:b/>
    </w:rPr>
  </w:style>
  <w:style w:type="paragraph" w:customStyle="1" w:styleId="phadditiontitle1">
    <w:name w:val="ph_addition_title_1"/>
    <w:next w:val="1H11211111121111111111"/>
    <w:semiHidden/>
    <w:rsid w:val="008517F4"/>
    <w:pPr>
      <w:keepNext/>
      <w:keepLines/>
      <w:pageBreakBefore/>
      <w:numPr>
        <w:numId w:val="67"/>
      </w:numPr>
      <w:pBdr>
        <w:top w:val="none" w:sz="4" w:space="0" w:color="000000"/>
        <w:left w:val="none" w:sz="4" w:space="0" w:color="000000"/>
        <w:bottom w:val="none" w:sz="4" w:space="0" w:color="000000"/>
        <w:right w:val="none" w:sz="4" w:space="0" w:color="000000"/>
        <w:between w:val="none" w:sz="4" w:space="0" w:color="000000"/>
      </w:pBdr>
      <w:spacing w:before="360" w:line="360" w:lineRule="auto"/>
      <w:jc w:val="center"/>
      <w:outlineLvl w:val="0"/>
    </w:pPr>
    <w:rPr>
      <w:b/>
      <w:sz w:val="28"/>
      <w:szCs w:val="28"/>
    </w:rPr>
  </w:style>
  <w:style w:type="paragraph" w:customStyle="1" w:styleId="phadditiontitle3">
    <w:name w:val="ph_addition_title_3"/>
    <w:next w:val="1H11211111121111111111"/>
    <w:semiHidden/>
    <w:rsid w:val="008517F4"/>
    <w:pPr>
      <w:keepNext/>
      <w:keepLines/>
      <w:pBdr>
        <w:top w:val="none" w:sz="4" w:space="0" w:color="000000"/>
        <w:left w:val="none" w:sz="4" w:space="0" w:color="000000"/>
        <w:bottom w:val="none" w:sz="4" w:space="0" w:color="000000"/>
        <w:right w:val="none" w:sz="4" w:space="0" w:color="000000"/>
        <w:between w:val="none" w:sz="4" w:space="0" w:color="000000"/>
      </w:pBdr>
      <w:tabs>
        <w:tab w:val="num" w:pos="720"/>
        <w:tab w:val="num" w:pos="1701"/>
      </w:tabs>
      <w:spacing w:before="240" w:after="240" w:line="360" w:lineRule="auto"/>
      <w:ind w:left="851"/>
      <w:jc w:val="both"/>
      <w:outlineLvl w:val="2"/>
    </w:pPr>
    <w:rPr>
      <w:b/>
    </w:rPr>
  </w:style>
  <w:style w:type="table" w:customStyle="1" w:styleId="151">
    <w:name w:val="Таблица простая 1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51">
    <w:name w:val="Таблица простая 2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4ffffff9">
    <w:name w:val="Таблица простая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41">
    <w:name w:val="Таблица простая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41">
    <w:name w:val="Таблица простая 5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40">
    <w:name w:val="Таблица-сетк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4">
    <w:name w:val="Таблица-сетк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4">
    <w:name w:val="Таблица-сетк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4">
    <w:name w:val="Таблица-сетка 44"/>
    <w:basedOn w:val="ad"/>
    <w:uiPriority w:val="5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4">
    <w:name w:val="Таблица-сетк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4">
    <w:name w:val="Таблица-сетк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4">
    <w:name w:val="Таблица-сетк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41">
    <w:name w:val="Список-таблиц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40">
    <w:name w:val="Список-таблиц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40">
    <w:name w:val="Список-таблиц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40">
    <w:name w:val="Список-таблица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40">
    <w:name w:val="Список-таблиц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40">
    <w:name w:val="Список-таблиц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40">
    <w:name w:val="Список-таблиц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2ff1">
    <w:name w:val="Оглавление 2 Знак"/>
    <w:link w:val="2ff0"/>
    <w:uiPriority w:val="39"/>
    <w:locked/>
    <w:rsid w:val="008517F4"/>
    <w:rPr>
      <w:rFonts w:asciiTheme="minorHAnsi" w:eastAsiaTheme="minorHAnsi" w:hAnsiTheme="minorHAnsi" w:cstheme="minorBidi"/>
      <w:sz w:val="22"/>
      <w:szCs w:val="22"/>
      <w:lang w:eastAsia="en-US"/>
    </w:rPr>
  </w:style>
  <w:style w:type="paragraph" w:customStyle="1" w:styleId="342b">
    <w:name w:val="34_Залоговок_2_табл"/>
    <w:semiHidden/>
    <w:qFormat/>
    <w:rsid w:val="008517F4"/>
    <w:pPr>
      <w:spacing w:after="160" w:line="259" w:lineRule="auto"/>
      <w:outlineLvl w:val="1"/>
    </w:pPr>
    <w:rPr>
      <w:b/>
      <w:color w:val="000000" w:themeColor="text1"/>
      <w:szCs w:val="20"/>
      <w:lang w:eastAsia="x-none"/>
    </w:rPr>
  </w:style>
  <w:style w:type="paragraph" w:customStyle="1" w:styleId="349">
    <w:name w:val="34_Приложение_Таблица_Нумерация"/>
    <w:qFormat/>
    <w:rsid w:val="008517F4"/>
    <w:pPr>
      <w:numPr>
        <w:numId w:val="68"/>
      </w:numPr>
      <w:ind w:left="28" w:firstLine="0"/>
    </w:pPr>
    <w:rPr>
      <w:color w:val="000000" w:themeColor="text1"/>
      <w:lang w:eastAsia="x-none"/>
    </w:rPr>
  </w:style>
  <w:style w:type="paragraph" w:customStyle="1" w:styleId="conf-macro">
    <w:name w:val="conf-macro"/>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age-title">
    <w:name w:val="page-title"/>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ff2">
    <w:name w:val="Нет списка2"/>
    <w:next w:val="ae"/>
    <w:uiPriority w:val="99"/>
    <w:semiHidden/>
    <w:unhideWhenUsed/>
    <w:rsid w:val="008517F4"/>
  </w:style>
  <w:style w:type="numbering" w:customStyle="1" w:styleId="3f7">
    <w:name w:val="Нет списка3"/>
    <w:next w:val="ae"/>
    <w:uiPriority w:val="99"/>
    <w:semiHidden/>
    <w:unhideWhenUsed/>
    <w:rsid w:val="008517F4"/>
  </w:style>
  <w:style w:type="numbering" w:customStyle="1" w:styleId="4b">
    <w:name w:val="Нет списка4"/>
    <w:next w:val="ae"/>
    <w:uiPriority w:val="99"/>
    <w:semiHidden/>
    <w:unhideWhenUsed/>
    <w:rsid w:val="008517F4"/>
  </w:style>
  <w:style w:type="numbering" w:customStyle="1" w:styleId="5a">
    <w:name w:val="Нет списка5"/>
    <w:next w:val="ae"/>
    <w:uiPriority w:val="99"/>
    <w:semiHidden/>
    <w:unhideWhenUsed/>
    <w:rsid w:val="008517F4"/>
  </w:style>
  <w:style w:type="numbering" w:customStyle="1" w:styleId="6a">
    <w:name w:val="Нет списка6"/>
    <w:next w:val="ae"/>
    <w:uiPriority w:val="99"/>
    <w:semiHidden/>
    <w:unhideWhenUsed/>
    <w:rsid w:val="008517F4"/>
  </w:style>
  <w:style w:type="numbering" w:customStyle="1" w:styleId="7a">
    <w:name w:val="Нет списка7"/>
    <w:next w:val="ae"/>
    <w:uiPriority w:val="99"/>
    <w:semiHidden/>
    <w:unhideWhenUsed/>
    <w:rsid w:val="008517F4"/>
  </w:style>
  <w:style w:type="numbering" w:customStyle="1" w:styleId="8a">
    <w:name w:val="Нет списка8"/>
    <w:next w:val="ae"/>
    <w:uiPriority w:val="99"/>
    <w:semiHidden/>
    <w:unhideWhenUsed/>
    <w:rsid w:val="008517F4"/>
  </w:style>
  <w:style w:type="numbering" w:customStyle="1" w:styleId="9a">
    <w:name w:val="Нет списка9"/>
    <w:next w:val="ae"/>
    <w:uiPriority w:val="99"/>
    <w:semiHidden/>
    <w:unhideWhenUsed/>
    <w:rsid w:val="008517F4"/>
  </w:style>
  <w:style w:type="numbering" w:customStyle="1" w:styleId="103">
    <w:name w:val="Нет списка10"/>
    <w:next w:val="ae"/>
    <w:uiPriority w:val="99"/>
    <w:semiHidden/>
    <w:unhideWhenUsed/>
    <w:rsid w:val="008517F4"/>
  </w:style>
  <w:style w:type="paragraph" w:customStyle="1" w:styleId="editable-field">
    <w:name w:val="editable-field"/>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7">
    <w:name w:val="Нет списка11"/>
    <w:next w:val="ae"/>
    <w:uiPriority w:val="99"/>
    <w:semiHidden/>
    <w:unhideWhenUsed/>
    <w:rsid w:val="008517F4"/>
  </w:style>
  <w:style w:type="numbering" w:customStyle="1" w:styleId="123">
    <w:name w:val="Нет списка12"/>
    <w:next w:val="ae"/>
    <w:uiPriority w:val="99"/>
    <w:semiHidden/>
    <w:unhideWhenUsed/>
    <w:rsid w:val="008517F4"/>
  </w:style>
  <w:style w:type="numbering" w:customStyle="1" w:styleId="133">
    <w:name w:val="Нет списка13"/>
    <w:next w:val="ae"/>
    <w:uiPriority w:val="99"/>
    <w:semiHidden/>
    <w:unhideWhenUsed/>
    <w:rsid w:val="008517F4"/>
  </w:style>
  <w:style w:type="character" w:customStyle="1" w:styleId="affffffffffff4">
    <w:name w:val="Заголовок_Приложения Знак"/>
    <w:link w:val="affffffffffff5"/>
    <w:locked/>
    <w:rsid w:val="0008395A"/>
    <w:rPr>
      <w:rFonts w:ascii="Cambria" w:hAnsi="Cambria"/>
    </w:rPr>
  </w:style>
  <w:style w:type="paragraph" w:customStyle="1" w:styleId="affffffffffff5">
    <w:name w:val="Заголовок_Приложения"/>
    <w:basedOn w:val="ab"/>
    <w:link w:val="affffffffffff4"/>
    <w:qFormat/>
    <w:rsid w:val="0008395A"/>
    <w:pPr>
      <w:spacing w:after="0" w:line="240" w:lineRule="auto"/>
      <w:jc w:val="right"/>
    </w:pPr>
    <w:rPr>
      <w:rFonts w:ascii="Cambria" w:eastAsia="Times New Roman" w:hAnsi="Cambria" w:cs="Times New Roman"/>
      <w:sz w:val="24"/>
      <w:szCs w:val="24"/>
      <w:lang w:eastAsia="ru-RU"/>
    </w:rPr>
  </w:style>
  <w:style w:type="character" w:customStyle="1" w:styleId="affffffffffff6">
    <w:name w:val="Заголовок документа Знак"/>
    <w:link w:val="affffffffffff7"/>
    <w:locked/>
    <w:rsid w:val="0008395A"/>
    <w:rPr>
      <w:rFonts w:ascii="Cambria" w:hAnsi="Cambria"/>
      <w:smallCaps/>
      <w:sz w:val="28"/>
      <w:szCs w:val="28"/>
    </w:rPr>
  </w:style>
  <w:style w:type="paragraph" w:customStyle="1" w:styleId="affffffffffff7">
    <w:name w:val="Заголовок документа"/>
    <w:basedOn w:val="22"/>
    <w:link w:val="affffffffffff6"/>
    <w:qFormat/>
    <w:rsid w:val="0008395A"/>
    <w:pPr>
      <w:keepNext w:val="0"/>
      <w:keepLines w:val="0"/>
      <w:numPr>
        <w:ilvl w:val="0"/>
        <w:numId w:val="0"/>
      </w:numPr>
      <w:spacing w:after="240" w:line="268" w:lineRule="auto"/>
      <w:jc w:val="center"/>
    </w:pPr>
    <w:rPr>
      <w:rFonts w:ascii="Cambria" w:eastAsia="Times New Roman" w:hAnsi="Cambria"/>
      <w:b w:val="0"/>
      <w:bCs w:val="0"/>
      <w:smallCaps/>
      <w:color w:val="auto"/>
      <w:sz w:val="28"/>
      <w:szCs w:val="28"/>
      <w:lang w:val="ru-RU"/>
    </w:rPr>
  </w:style>
  <w:style w:type="character" w:customStyle="1" w:styleId="affffffffffff8">
    <w:name w:val="Подпункт договора Знак"/>
    <w:link w:val="a6"/>
    <w:locked/>
    <w:rsid w:val="0008395A"/>
    <w:rPr>
      <w:rFonts w:ascii="Cambria" w:hAnsi="Cambria"/>
    </w:rPr>
  </w:style>
  <w:style w:type="paragraph" w:customStyle="1" w:styleId="a6">
    <w:name w:val="Подпункт договора"/>
    <w:basedOn w:val="ab"/>
    <w:link w:val="affffffffffff8"/>
    <w:qFormat/>
    <w:rsid w:val="0008395A"/>
    <w:pPr>
      <w:numPr>
        <w:ilvl w:val="1"/>
        <w:numId w:val="69"/>
      </w:numPr>
      <w:spacing w:after="200" w:line="276" w:lineRule="auto"/>
      <w:jc w:val="both"/>
    </w:pPr>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046792">
      <w:bodyDiv w:val="1"/>
      <w:marLeft w:val="0"/>
      <w:marRight w:val="0"/>
      <w:marTop w:val="0"/>
      <w:marBottom w:val="0"/>
      <w:divBdr>
        <w:top w:val="none" w:sz="0" w:space="0" w:color="auto"/>
        <w:left w:val="none" w:sz="0" w:space="0" w:color="auto"/>
        <w:bottom w:val="none" w:sz="0" w:space="0" w:color="auto"/>
        <w:right w:val="none" w:sz="0" w:space="0" w:color="auto"/>
      </w:divBdr>
    </w:div>
    <w:div w:id="397633700">
      <w:bodyDiv w:val="1"/>
      <w:marLeft w:val="0"/>
      <w:marRight w:val="0"/>
      <w:marTop w:val="0"/>
      <w:marBottom w:val="0"/>
      <w:divBdr>
        <w:top w:val="none" w:sz="0" w:space="0" w:color="auto"/>
        <w:left w:val="none" w:sz="0" w:space="0" w:color="auto"/>
        <w:bottom w:val="none" w:sz="0" w:space="0" w:color="auto"/>
        <w:right w:val="none" w:sz="0" w:space="0" w:color="auto"/>
      </w:divBdr>
    </w:div>
    <w:div w:id="493760815">
      <w:bodyDiv w:val="1"/>
      <w:marLeft w:val="0"/>
      <w:marRight w:val="0"/>
      <w:marTop w:val="0"/>
      <w:marBottom w:val="0"/>
      <w:divBdr>
        <w:top w:val="none" w:sz="0" w:space="0" w:color="auto"/>
        <w:left w:val="none" w:sz="0" w:space="0" w:color="auto"/>
        <w:bottom w:val="none" w:sz="0" w:space="0" w:color="auto"/>
        <w:right w:val="none" w:sz="0" w:space="0" w:color="auto"/>
      </w:divBdr>
    </w:div>
    <w:div w:id="594171638">
      <w:bodyDiv w:val="1"/>
      <w:marLeft w:val="0"/>
      <w:marRight w:val="0"/>
      <w:marTop w:val="0"/>
      <w:marBottom w:val="0"/>
      <w:divBdr>
        <w:top w:val="none" w:sz="0" w:space="0" w:color="auto"/>
        <w:left w:val="none" w:sz="0" w:space="0" w:color="auto"/>
        <w:bottom w:val="none" w:sz="0" w:space="0" w:color="auto"/>
        <w:right w:val="none" w:sz="0" w:space="0" w:color="auto"/>
      </w:divBdr>
    </w:div>
    <w:div w:id="727150213">
      <w:bodyDiv w:val="1"/>
      <w:marLeft w:val="0"/>
      <w:marRight w:val="0"/>
      <w:marTop w:val="0"/>
      <w:marBottom w:val="0"/>
      <w:divBdr>
        <w:top w:val="none" w:sz="0" w:space="0" w:color="auto"/>
        <w:left w:val="none" w:sz="0" w:space="0" w:color="auto"/>
        <w:bottom w:val="none" w:sz="0" w:space="0" w:color="auto"/>
        <w:right w:val="none" w:sz="0" w:space="0" w:color="auto"/>
      </w:divBdr>
    </w:div>
    <w:div w:id="804586922">
      <w:bodyDiv w:val="1"/>
      <w:marLeft w:val="0"/>
      <w:marRight w:val="0"/>
      <w:marTop w:val="0"/>
      <w:marBottom w:val="0"/>
      <w:divBdr>
        <w:top w:val="none" w:sz="0" w:space="0" w:color="auto"/>
        <w:left w:val="none" w:sz="0" w:space="0" w:color="auto"/>
        <w:bottom w:val="none" w:sz="0" w:space="0" w:color="auto"/>
        <w:right w:val="none" w:sz="0" w:space="0" w:color="auto"/>
      </w:divBdr>
    </w:div>
    <w:div w:id="830801342">
      <w:bodyDiv w:val="1"/>
      <w:marLeft w:val="0"/>
      <w:marRight w:val="0"/>
      <w:marTop w:val="0"/>
      <w:marBottom w:val="0"/>
      <w:divBdr>
        <w:top w:val="none" w:sz="0" w:space="0" w:color="auto"/>
        <w:left w:val="none" w:sz="0" w:space="0" w:color="auto"/>
        <w:bottom w:val="none" w:sz="0" w:space="0" w:color="auto"/>
        <w:right w:val="none" w:sz="0" w:space="0" w:color="auto"/>
      </w:divBdr>
    </w:div>
    <w:div w:id="1078399718">
      <w:bodyDiv w:val="1"/>
      <w:marLeft w:val="0"/>
      <w:marRight w:val="0"/>
      <w:marTop w:val="0"/>
      <w:marBottom w:val="0"/>
      <w:divBdr>
        <w:top w:val="none" w:sz="0" w:space="0" w:color="auto"/>
        <w:left w:val="none" w:sz="0" w:space="0" w:color="auto"/>
        <w:bottom w:val="none" w:sz="0" w:space="0" w:color="auto"/>
        <w:right w:val="none" w:sz="0" w:space="0" w:color="auto"/>
      </w:divBdr>
    </w:div>
    <w:div w:id="1250962956">
      <w:bodyDiv w:val="1"/>
      <w:marLeft w:val="0"/>
      <w:marRight w:val="0"/>
      <w:marTop w:val="0"/>
      <w:marBottom w:val="0"/>
      <w:divBdr>
        <w:top w:val="none" w:sz="0" w:space="0" w:color="auto"/>
        <w:left w:val="none" w:sz="0" w:space="0" w:color="auto"/>
        <w:bottom w:val="none" w:sz="0" w:space="0" w:color="auto"/>
        <w:right w:val="none" w:sz="0" w:space="0" w:color="auto"/>
      </w:divBdr>
    </w:div>
    <w:div w:id="1379936402">
      <w:bodyDiv w:val="1"/>
      <w:marLeft w:val="0"/>
      <w:marRight w:val="0"/>
      <w:marTop w:val="0"/>
      <w:marBottom w:val="0"/>
      <w:divBdr>
        <w:top w:val="none" w:sz="0" w:space="0" w:color="auto"/>
        <w:left w:val="none" w:sz="0" w:space="0" w:color="auto"/>
        <w:bottom w:val="none" w:sz="0" w:space="0" w:color="auto"/>
        <w:right w:val="none" w:sz="0" w:space="0" w:color="auto"/>
      </w:divBdr>
    </w:div>
    <w:div w:id="1460302219">
      <w:bodyDiv w:val="1"/>
      <w:marLeft w:val="0"/>
      <w:marRight w:val="0"/>
      <w:marTop w:val="0"/>
      <w:marBottom w:val="0"/>
      <w:divBdr>
        <w:top w:val="none" w:sz="0" w:space="0" w:color="auto"/>
        <w:left w:val="none" w:sz="0" w:space="0" w:color="auto"/>
        <w:bottom w:val="none" w:sz="0" w:space="0" w:color="auto"/>
        <w:right w:val="none" w:sz="0" w:space="0" w:color="auto"/>
      </w:divBdr>
      <w:divsChild>
        <w:div w:id="782578567">
          <w:marLeft w:val="0"/>
          <w:marRight w:val="0"/>
          <w:marTop w:val="0"/>
          <w:marBottom w:val="0"/>
          <w:divBdr>
            <w:top w:val="none" w:sz="0" w:space="0" w:color="auto"/>
            <w:left w:val="none" w:sz="0" w:space="0" w:color="auto"/>
            <w:bottom w:val="none" w:sz="0" w:space="0" w:color="auto"/>
            <w:right w:val="none" w:sz="0" w:space="0" w:color="auto"/>
          </w:divBdr>
        </w:div>
        <w:div w:id="1644239183">
          <w:marLeft w:val="0"/>
          <w:marRight w:val="0"/>
          <w:marTop w:val="0"/>
          <w:marBottom w:val="0"/>
          <w:divBdr>
            <w:top w:val="none" w:sz="0" w:space="0" w:color="auto"/>
            <w:left w:val="none" w:sz="0" w:space="0" w:color="auto"/>
            <w:bottom w:val="none" w:sz="0" w:space="0" w:color="auto"/>
            <w:right w:val="none" w:sz="0" w:space="0" w:color="auto"/>
          </w:divBdr>
        </w:div>
        <w:div w:id="1779369973">
          <w:marLeft w:val="0"/>
          <w:marRight w:val="0"/>
          <w:marTop w:val="0"/>
          <w:marBottom w:val="0"/>
          <w:divBdr>
            <w:top w:val="none" w:sz="0" w:space="0" w:color="auto"/>
            <w:left w:val="none" w:sz="0" w:space="0" w:color="auto"/>
            <w:bottom w:val="none" w:sz="0" w:space="0" w:color="auto"/>
            <w:right w:val="none" w:sz="0" w:space="0" w:color="auto"/>
          </w:divBdr>
        </w:div>
      </w:divsChild>
    </w:div>
    <w:div w:id="1542670089">
      <w:bodyDiv w:val="1"/>
      <w:marLeft w:val="0"/>
      <w:marRight w:val="0"/>
      <w:marTop w:val="0"/>
      <w:marBottom w:val="0"/>
      <w:divBdr>
        <w:top w:val="none" w:sz="0" w:space="0" w:color="auto"/>
        <w:left w:val="none" w:sz="0" w:space="0" w:color="auto"/>
        <w:bottom w:val="none" w:sz="0" w:space="0" w:color="auto"/>
        <w:right w:val="none" w:sz="0" w:space="0" w:color="auto"/>
      </w:divBdr>
    </w:div>
    <w:div w:id="1604260556">
      <w:bodyDiv w:val="1"/>
      <w:marLeft w:val="0"/>
      <w:marRight w:val="0"/>
      <w:marTop w:val="0"/>
      <w:marBottom w:val="0"/>
      <w:divBdr>
        <w:top w:val="none" w:sz="0" w:space="0" w:color="auto"/>
        <w:left w:val="none" w:sz="0" w:space="0" w:color="auto"/>
        <w:bottom w:val="none" w:sz="0" w:space="0" w:color="auto"/>
        <w:right w:val="none" w:sz="0" w:space="0" w:color="auto"/>
      </w:divBdr>
    </w:div>
    <w:div w:id="1824740427">
      <w:bodyDiv w:val="1"/>
      <w:marLeft w:val="0"/>
      <w:marRight w:val="0"/>
      <w:marTop w:val="0"/>
      <w:marBottom w:val="0"/>
      <w:divBdr>
        <w:top w:val="none" w:sz="0" w:space="0" w:color="auto"/>
        <w:left w:val="none" w:sz="0" w:space="0" w:color="auto"/>
        <w:bottom w:val="none" w:sz="0" w:space="0" w:color="auto"/>
        <w:right w:val="none" w:sz="0" w:space="0" w:color="auto"/>
      </w:divBdr>
    </w:div>
    <w:div w:id="1978995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spec.org/cpu2006/results/rint2006.html" TargetMode="External"/><Relationship Id="rId23" Type="http://schemas.openxmlformats.org/officeDocument/2006/relationships/fontTable" Target="fontTable.xml"/><Relationship Id="rId10" Type="http://schemas.openxmlformats.org/officeDocument/2006/relationships/hyperlink" Target="mailto:irk@sibir.rt.ru"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pec.org/cpu2017/results/rint2017.html" TargetMode="Externa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0D21D-840C-4C2C-B6A3-400963A67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245</Pages>
  <Words>97511</Words>
  <Characters>555818</Characters>
  <Application>Microsoft Office Word</Application>
  <DocSecurity>0</DocSecurity>
  <Lines>4631</Lines>
  <Paragraphs>1304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652025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2024-02-21T10:22:00Z</dcterms:created>
  <dcterms:modified xsi:type="dcterms:W3CDTF">2024-04-27T05:41:00Z</dcterms:modified>
</cp:coreProperties>
</file>