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5A973274" w:rsidR="00316D23" w:rsidRPr="00B32F5A" w:rsidRDefault="00794C52" w:rsidP="00887B52">
      <w:pPr>
        <w:ind w:firstLine="567"/>
        <w:jc w:val="both"/>
        <w:rPr>
          <w:b/>
          <w:kern w:val="32"/>
        </w:rPr>
      </w:pPr>
      <w:r w:rsidRPr="00B32F5A">
        <w:t xml:space="preserve">В ответ на запрос от </w:t>
      </w:r>
      <w:r w:rsidR="00887B52" w:rsidRPr="00887B52">
        <w:t>01.04.2024</w:t>
      </w:r>
      <w:r w:rsidR="00D456E6" w:rsidRPr="00B32F5A">
        <w:t>г.</w:t>
      </w:r>
      <w:r w:rsidR="00B32F5A" w:rsidRPr="00B32F5A">
        <w:t xml:space="preserve"> № </w:t>
      </w:r>
      <w:r w:rsidR="00887B52" w:rsidRPr="00887B52">
        <w:t>45677</w:t>
      </w:r>
      <w:r w:rsidR="00061AFA" w:rsidRPr="00061AFA">
        <w:t xml:space="preserve"> </w:t>
      </w:r>
      <w:r w:rsidR="00D456E6" w:rsidRPr="00B32F5A">
        <w:t xml:space="preserve"> </w:t>
      </w:r>
      <w:r w:rsidRPr="00B32F5A">
        <w:t xml:space="preserve">на разъяснение положений </w:t>
      </w:r>
      <w:r w:rsidR="00887B52" w:rsidRPr="00887B52">
        <w:rPr>
          <w:kern w:val="32"/>
        </w:rPr>
        <w:t>о проведении закупки</w:t>
      </w:r>
      <w:r w:rsidR="00887B52">
        <w:rPr>
          <w:kern w:val="32"/>
        </w:rPr>
        <w:t xml:space="preserve"> </w:t>
      </w:r>
      <w:r w:rsidR="00887B52" w:rsidRPr="00887B52">
        <w:rPr>
          <w:kern w:val="32"/>
        </w:rPr>
        <w:t>на поставку холодильников фармацевтических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887B52">
        <w:rPr>
          <w:kern w:val="32"/>
        </w:rPr>
        <w:t xml:space="preserve"> </w:t>
      </w:r>
      <w:r w:rsidR="00887B52" w:rsidRPr="00887B52">
        <w:rPr>
          <w:kern w:val="32"/>
        </w:rPr>
        <w:t>№ 069-24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20"/>
        <w:gridCol w:w="4253"/>
      </w:tblGrid>
      <w:tr w:rsidR="003917C2" w:rsidRPr="00B32F5A" w14:paraId="2F126CC0" w14:textId="77777777" w:rsidTr="00A66F23">
        <w:tc>
          <w:tcPr>
            <w:tcW w:w="567" w:type="dxa"/>
          </w:tcPr>
          <w:p w14:paraId="310FC3D2" w14:textId="77777777" w:rsidR="003917C2" w:rsidRPr="00B32F5A" w:rsidRDefault="003917C2" w:rsidP="00316D23">
            <w:pPr>
              <w:rPr>
                <w:sz w:val="20"/>
                <w:szCs w:val="20"/>
              </w:rPr>
            </w:pPr>
            <w:r w:rsidRPr="00B32F5A">
              <w:rPr>
                <w:sz w:val="20"/>
                <w:szCs w:val="20"/>
              </w:rPr>
              <w:t xml:space="preserve">№ </w:t>
            </w:r>
            <w:proofErr w:type="gramStart"/>
            <w:r w:rsidRPr="00B32F5A">
              <w:rPr>
                <w:sz w:val="20"/>
                <w:szCs w:val="20"/>
              </w:rPr>
              <w:t>п</w:t>
            </w:r>
            <w:proofErr w:type="gramEnd"/>
            <w:r w:rsidRPr="00B32F5A">
              <w:rPr>
                <w:sz w:val="20"/>
                <w:szCs w:val="20"/>
              </w:rPr>
              <w:t>/п</w:t>
            </w:r>
          </w:p>
        </w:tc>
        <w:tc>
          <w:tcPr>
            <w:tcW w:w="5920" w:type="dxa"/>
          </w:tcPr>
          <w:p w14:paraId="44D81BA4" w14:textId="77777777" w:rsidR="003917C2" w:rsidRPr="00B32F5A" w:rsidRDefault="003917C2" w:rsidP="00671AB8">
            <w:pPr>
              <w:jc w:val="center"/>
              <w:rPr>
                <w:sz w:val="20"/>
                <w:szCs w:val="20"/>
              </w:rPr>
            </w:pPr>
            <w:r w:rsidRPr="00B32F5A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4253" w:type="dxa"/>
          </w:tcPr>
          <w:p w14:paraId="31A93FF1" w14:textId="77777777" w:rsidR="003917C2" w:rsidRPr="00B32F5A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32F5A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B32F5A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D5468" w:rsidRPr="00B32F5A" w14:paraId="6D732177" w14:textId="77777777" w:rsidTr="00A66F23">
        <w:tc>
          <w:tcPr>
            <w:tcW w:w="567" w:type="dxa"/>
          </w:tcPr>
          <w:p w14:paraId="6B66FD89" w14:textId="0C403529" w:rsidR="006D5468" w:rsidRPr="00B32F5A" w:rsidRDefault="00622947" w:rsidP="006D5468">
            <w:pPr>
              <w:jc w:val="center"/>
              <w:rPr>
                <w:sz w:val="20"/>
                <w:szCs w:val="20"/>
              </w:rPr>
            </w:pPr>
            <w:r w:rsidRPr="00B32F5A">
              <w:rPr>
                <w:sz w:val="20"/>
                <w:szCs w:val="20"/>
              </w:rPr>
              <w:t>1</w:t>
            </w:r>
            <w:r w:rsidR="006D5468" w:rsidRPr="00B32F5A">
              <w:rPr>
                <w:sz w:val="20"/>
                <w:szCs w:val="20"/>
              </w:rPr>
              <w:t>.</w:t>
            </w:r>
          </w:p>
        </w:tc>
        <w:tc>
          <w:tcPr>
            <w:tcW w:w="5920" w:type="dxa"/>
          </w:tcPr>
          <w:p w14:paraId="691970D2" w14:textId="0A3D71CD" w:rsidR="006D5468" w:rsidRPr="00887B52" w:rsidRDefault="00887B52" w:rsidP="00887B52">
            <w:pPr>
              <w:rPr>
                <w:sz w:val="20"/>
                <w:szCs w:val="20"/>
              </w:rPr>
            </w:pPr>
            <w:r w:rsidRPr="00887B52">
              <w:rPr>
                <w:sz w:val="20"/>
                <w:szCs w:val="20"/>
              </w:rPr>
              <w:t xml:space="preserve">Уважаемый заказчик! </w:t>
            </w:r>
            <w:r w:rsidRPr="00887B52">
              <w:rPr>
                <w:sz w:val="20"/>
                <w:szCs w:val="20"/>
              </w:rPr>
              <w:br/>
              <w:t xml:space="preserve">На отечественном рынке представлена аналогичная продукция завода ОАО «КЗХ» Бирюса»: шкафы холодильные «Бирюса», имеющие регистрационное удостоверение, выданное «Росздравнадзором», и разрешенные к применению в медицинских учреждениях Российской Федерации. </w:t>
            </w:r>
            <w:r w:rsidRPr="00887B52">
              <w:rPr>
                <w:sz w:val="20"/>
                <w:szCs w:val="20"/>
              </w:rPr>
              <w:br/>
              <w:t xml:space="preserve">Для обеспечения принципа состязательности, справедливости и эффективности в процедуре выбора контрагента, просим рассмотреть возможность участия в данном запросе котировок в электронной форме с фармацевтическими холодильниками производства ОАО «КЗХ «Бирюса», которые полностью соответствуют требуемому описанию, за исключением следующих параметров:  </w:t>
            </w:r>
          </w:p>
        </w:tc>
        <w:tc>
          <w:tcPr>
            <w:tcW w:w="4253" w:type="dxa"/>
          </w:tcPr>
          <w:p w14:paraId="100A1277" w14:textId="45AB3DCF" w:rsidR="00061AFA" w:rsidRPr="00B32F5A" w:rsidRDefault="00887B52" w:rsidP="00FD51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техническом задании к Извещению Заказчик указал наличие дополнительных дверок в каждом отделении. Данные дверцы препятствуют перемешиванию внутреннего воздуха с теплым внешним воздухом при работе с открытой общей дверью холодильника, что позволяет сохранить необходимую температуру в отделениях холодильника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76F16BD1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22A969B1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6A34F8" w:rsidRPr="00B83B78">
        <w:rPr>
          <w:sz w:val="16"/>
          <w:szCs w:val="16"/>
        </w:rPr>
        <w:t>Земцов</w:t>
      </w:r>
      <w:proofErr w:type="spellEnd"/>
      <w:r w:rsidR="006A34F8" w:rsidRPr="00B83B78">
        <w:rPr>
          <w:sz w:val="16"/>
          <w:szCs w:val="16"/>
        </w:rPr>
        <w:t xml:space="preserve"> А.В.</w:t>
      </w:r>
      <w:r w:rsidRPr="00B83B78">
        <w:rPr>
          <w:sz w:val="16"/>
          <w:szCs w:val="16"/>
        </w:rPr>
        <w:t xml:space="preserve">, юрисконсульт, </w:t>
      </w:r>
      <w:r w:rsidR="00533944" w:rsidRPr="00B83B78">
        <w:rPr>
          <w:sz w:val="16"/>
          <w:szCs w:val="16"/>
        </w:rPr>
        <w:t>8 950 080 1030</w:t>
      </w:r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C31D0"/>
    <w:rsid w:val="002F325C"/>
    <w:rsid w:val="00316D23"/>
    <w:rsid w:val="0035164C"/>
    <w:rsid w:val="003917C2"/>
    <w:rsid w:val="003A1AA6"/>
    <w:rsid w:val="004135CC"/>
    <w:rsid w:val="00420FA3"/>
    <w:rsid w:val="00471EAE"/>
    <w:rsid w:val="0049172E"/>
    <w:rsid w:val="00491B3D"/>
    <w:rsid w:val="004B5B54"/>
    <w:rsid w:val="004C7085"/>
    <w:rsid w:val="004F7B41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87B52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  <w:rsid w:val="00F7251E"/>
    <w:rsid w:val="00F91459"/>
    <w:rsid w:val="00F94A27"/>
    <w:rsid w:val="00FA2AC5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9455-18B3-44E9-B6BC-5E8FB154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3</cp:revision>
  <cp:lastPrinted>2024-04-04T02:20:00Z</cp:lastPrinted>
  <dcterms:created xsi:type="dcterms:W3CDTF">2024-04-04T02:20:00Z</dcterms:created>
  <dcterms:modified xsi:type="dcterms:W3CDTF">2024-04-04T02:32:00Z</dcterms:modified>
</cp:coreProperties>
</file>