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7F" w:rsidRPr="003476A7" w:rsidRDefault="00254D71" w:rsidP="003476A7">
      <w:pPr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tab/>
      </w:r>
      <w:r w:rsidR="00C5767F" w:rsidRPr="003476A7">
        <w:rPr>
          <w:rFonts w:ascii="Times New Roman" w:hAnsi="Times New Roman" w:cs="Times New Roman"/>
          <w:sz w:val="24"/>
          <w:szCs w:val="24"/>
        </w:rPr>
        <w:t>Уважаемый заказчик!</w:t>
      </w:r>
    </w:p>
    <w:p w:rsidR="001C1BEC" w:rsidRPr="003476A7" w:rsidRDefault="00C5767F" w:rsidP="003476A7">
      <w:pPr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tab/>
      </w:r>
      <w:r w:rsidR="003476A7" w:rsidRPr="003476A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476A7">
        <w:rPr>
          <w:rFonts w:ascii="Times New Roman" w:hAnsi="Times New Roman" w:cs="Times New Roman"/>
          <w:sz w:val="24"/>
          <w:szCs w:val="24"/>
        </w:rPr>
        <w:t xml:space="preserve"> </w:t>
      </w:r>
      <w:r w:rsidR="003476A7" w:rsidRPr="003476A7">
        <w:rPr>
          <w:rFonts w:ascii="Times New Roman" w:hAnsi="Times New Roman" w:cs="Times New Roman"/>
          <w:sz w:val="24"/>
          <w:szCs w:val="24"/>
        </w:rPr>
        <w:t>ч.2 ст. 3.2 Закона № 223-ФЗ просим</w:t>
      </w:r>
      <w:r w:rsidRPr="003476A7">
        <w:rPr>
          <w:rFonts w:ascii="Times New Roman" w:hAnsi="Times New Roman" w:cs="Times New Roman"/>
          <w:sz w:val="24"/>
          <w:szCs w:val="24"/>
        </w:rPr>
        <w:t xml:space="preserve">  разъяснить положения </w:t>
      </w:r>
      <w:r w:rsidR="003476A7" w:rsidRPr="003476A7">
        <w:rPr>
          <w:rFonts w:ascii="Times New Roman" w:hAnsi="Times New Roman" w:cs="Times New Roman"/>
          <w:sz w:val="24"/>
          <w:szCs w:val="24"/>
        </w:rPr>
        <w:t>документации к запросу котировок в электронной форме:</w:t>
      </w:r>
    </w:p>
    <w:p w:rsidR="00213700" w:rsidRPr="003476A7" w:rsidRDefault="001C1BEC" w:rsidP="00541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126">
        <w:rPr>
          <w:rFonts w:ascii="Times New Roman" w:hAnsi="Times New Roman" w:cs="Times New Roman"/>
          <w:b/>
          <w:sz w:val="24"/>
          <w:szCs w:val="24"/>
        </w:rPr>
        <w:t>ВОПРОС 1</w:t>
      </w:r>
    </w:p>
    <w:p w:rsidR="001D6325" w:rsidRPr="003476A7" w:rsidRDefault="00213700" w:rsidP="003476A7">
      <w:pPr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tab/>
        <w:t xml:space="preserve">В документации к </w:t>
      </w:r>
      <w:r w:rsidR="00B11B16" w:rsidRPr="003476A7">
        <w:rPr>
          <w:rFonts w:ascii="Times New Roman" w:hAnsi="Times New Roman" w:cs="Times New Roman"/>
          <w:sz w:val="24"/>
          <w:szCs w:val="24"/>
        </w:rPr>
        <w:t>запрос котировок в электронной форме</w:t>
      </w:r>
      <w:r w:rsidRPr="003476A7">
        <w:rPr>
          <w:rFonts w:ascii="Times New Roman" w:hAnsi="Times New Roman" w:cs="Times New Roman"/>
          <w:sz w:val="24"/>
          <w:szCs w:val="24"/>
        </w:rPr>
        <w:t>, в</w:t>
      </w:r>
      <w:r w:rsidR="00A27215" w:rsidRPr="003476A7">
        <w:rPr>
          <w:rFonts w:ascii="Times New Roman" w:hAnsi="Times New Roman" w:cs="Times New Roman"/>
          <w:sz w:val="24"/>
          <w:szCs w:val="24"/>
        </w:rPr>
        <w:t xml:space="preserve"> </w:t>
      </w:r>
      <w:r w:rsidRPr="003476A7">
        <w:rPr>
          <w:rFonts w:ascii="Times New Roman" w:hAnsi="Times New Roman" w:cs="Times New Roman"/>
          <w:sz w:val="24"/>
          <w:szCs w:val="24"/>
        </w:rPr>
        <w:t xml:space="preserve"> </w:t>
      </w:r>
      <w:r w:rsidR="00A27215" w:rsidRPr="003476A7">
        <w:rPr>
          <w:rFonts w:ascii="Times New Roman" w:hAnsi="Times New Roman" w:cs="Times New Roman"/>
          <w:sz w:val="24"/>
          <w:szCs w:val="24"/>
        </w:rPr>
        <w:t>«</w:t>
      </w:r>
      <w:r w:rsidRPr="003476A7">
        <w:rPr>
          <w:rFonts w:ascii="Times New Roman" w:hAnsi="Times New Roman" w:cs="Times New Roman"/>
          <w:sz w:val="24"/>
          <w:szCs w:val="24"/>
        </w:rPr>
        <w:t>Техническом задании</w:t>
      </w:r>
      <w:r w:rsidR="00A27215" w:rsidRPr="003476A7">
        <w:rPr>
          <w:rFonts w:ascii="Times New Roman" w:hAnsi="Times New Roman" w:cs="Times New Roman"/>
          <w:sz w:val="24"/>
          <w:szCs w:val="24"/>
        </w:rPr>
        <w:t>»</w:t>
      </w:r>
      <w:r w:rsidRPr="003476A7">
        <w:rPr>
          <w:rFonts w:ascii="Times New Roman" w:hAnsi="Times New Roman" w:cs="Times New Roman"/>
          <w:sz w:val="24"/>
          <w:szCs w:val="24"/>
        </w:rPr>
        <w:t>,</w:t>
      </w:r>
      <w:r w:rsidR="004D215A" w:rsidRPr="003476A7">
        <w:rPr>
          <w:rFonts w:ascii="Times New Roman" w:hAnsi="Times New Roman" w:cs="Times New Roman"/>
          <w:sz w:val="24"/>
          <w:szCs w:val="24"/>
        </w:rPr>
        <w:t xml:space="preserve"> в пункте 1,</w:t>
      </w:r>
      <w:r w:rsidRPr="003476A7">
        <w:rPr>
          <w:rFonts w:ascii="Times New Roman" w:hAnsi="Times New Roman" w:cs="Times New Roman"/>
          <w:sz w:val="24"/>
          <w:szCs w:val="24"/>
        </w:rPr>
        <w:t xml:space="preserve"> Вы устанавливаете </w:t>
      </w:r>
      <w:r w:rsidR="00A27215" w:rsidRPr="003476A7">
        <w:rPr>
          <w:rFonts w:ascii="Times New Roman" w:hAnsi="Times New Roman" w:cs="Times New Roman"/>
          <w:sz w:val="24"/>
          <w:szCs w:val="24"/>
        </w:rPr>
        <w:t>требование к комплектации аптечек в соответствии с приказом Министерства Здравоохранения и Социального Развития Российской Федерации «Об утверждении требований к комплектации изделиями медицинского назначения аптечек для оказания первой помощи работникам» №169н от 05 марта 2011г.</w:t>
      </w:r>
      <w:r w:rsidR="001D6325" w:rsidRPr="003476A7">
        <w:rPr>
          <w:rFonts w:ascii="Times New Roman" w:hAnsi="Times New Roman" w:cs="Times New Roman"/>
          <w:sz w:val="24"/>
          <w:szCs w:val="24"/>
        </w:rPr>
        <w:t xml:space="preserve"> (далее - Приказ 169н).</w:t>
      </w:r>
    </w:p>
    <w:p w:rsidR="00B11B16" w:rsidRPr="003476A7" w:rsidRDefault="00680B23" w:rsidP="003476A7">
      <w:pPr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tab/>
      </w:r>
      <w:r w:rsidR="001D6325" w:rsidRPr="003476A7">
        <w:rPr>
          <w:rFonts w:ascii="Times New Roman" w:hAnsi="Times New Roman" w:cs="Times New Roman"/>
          <w:sz w:val="24"/>
          <w:szCs w:val="24"/>
        </w:rPr>
        <w:t>Но при этом в таблице Вы приводите состав, который не соответствует Приказу 169н</w:t>
      </w:r>
      <w:r w:rsidR="0054112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3515"/>
        <w:gridCol w:w="2234"/>
        <w:gridCol w:w="1690"/>
        <w:gridCol w:w="1589"/>
      </w:tblGrid>
      <w:tr w:rsidR="003476A7" w:rsidRPr="003476A7" w:rsidTr="00541126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507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Наименование изделий медицинского назначения</w:t>
            </w:r>
          </w:p>
        </w:tc>
        <w:tc>
          <w:tcPr>
            <w:tcW w:w="2280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174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Форма выпуска (размеры)</w:t>
            </w:r>
          </w:p>
        </w:tc>
        <w:tc>
          <w:tcPr>
            <w:tcW w:w="149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Количество (штуки, упаковки)</w:t>
            </w:r>
          </w:p>
        </w:tc>
      </w:tr>
      <w:tr w:rsidR="003476A7" w:rsidRPr="003476A7" w:rsidTr="00403785">
        <w:trPr>
          <w:trHeight w:val="20"/>
        </w:trPr>
        <w:tc>
          <w:tcPr>
            <w:tcW w:w="0" w:type="auto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Изделия медицинского назначения для временной остановки наружного кровотечения и перевязки ран</w:t>
            </w:r>
          </w:p>
        </w:tc>
      </w:tr>
      <w:tr w:rsidR="003476A7" w:rsidRPr="003476A7" w:rsidTr="00541126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07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2280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 xml:space="preserve">ГОСТ Р ИСО 10993-99 </w:t>
            </w:r>
          </w:p>
        </w:tc>
        <w:tc>
          <w:tcPr>
            <w:tcW w:w="174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476A7" w:rsidRPr="003476A7" w:rsidTr="00541126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07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Бинт марлевый медицинский нестерильный</w:t>
            </w:r>
          </w:p>
        </w:tc>
        <w:tc>
          <w:tcPr>
            <w:tcW w:w="2280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ГОСТ 1172-93</w:t>
            </w:r>
          </w:p>
        </w:tc>
        <w:tc>
          <w:tcPr>
            <w:tcW w:w="174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5 м x 10 см</w:t>
            </w:r>
          </w:p>
        </w:tc>
        <w:tc>
          <w:tcPr>
            <w:tcW w:w="149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A7" w:rsidRPr="003476A7" w:rsidTr="00541126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07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Бинт марлевый медицинский нестерильный</w:t>
            </w:r>
          </w:p>
        </w:tc>
        <w:tc>
          <w:tcPr>
            <w:tcW w:w="2280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ГОСТ 1172-93</w:t>
            </w:r>
          </w:p>
        </w:tc>
        <w:tc>
          <w:tcPr>
            <w:tcW w:w="174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7 м x 14 см</w:t>
            </w:r>
          </w:p>
        </w:tc>
        <w:tc>
          <w:tcPr>
            <w:tcW w:w="149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A7" w:rsidRPr="003476A7" w:rsidTr="00541126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07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Бинт марлевый медицинский стерильный</w:t>
            </w:r>
          </w:p>
        </w:tc>
        <w:tc>
          <w:tcPr>
            <w:tcW w:w="2280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ГОСТ 1172-93</w:t>
            </w:r>
          </w:p>
        </w:tc>
        <w:tc>
          <w:tcPr>
            <w:tcW w:w="174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5 м x 10 см</w:t>
            </w:r>
          </w:p>
        </w:tc>
        <w:tc>
          <w:tcPr>
            <w:tcW w:w="149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3476A7" w:rsidRPr="003476A7" w:rsidTr="00541126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07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Бинт марлевый медицинский стерильный</w:t>
            </w:r>
          </w:p>
        </w:tc>
        <w:tc>
          <w:tcPr>
            <w:tcW w:w="2280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ГОСТ 1172-93</w:t>
            </w:r>
          </w:p>
        </w:tc>
        <w:tc>
          <w:tcPr>
            <w:tcW w:w="174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7 м x 14 см</w:t>
            </w:r>
          </w:p>
        </w:tc>
        <w:tc>
          <w:tcPr>
            <w:tcW w:w="149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3476A7" w:rsidRPr="003476A7" w:rsidTr="00541126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07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Салфетки марлевые медицинские стерильные</w:t>
            </w:r>
          </w:p>
        </w:tc>
        <w:tc>
          <w:tcPr>
            <w:tcW w:w="2280" w:type="dxa"/>
          </w:tcPr>
          <w:p w:rsidR="00B11B16" w:rsidRPr="003476A7" w:rsidRDefault="00A26600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11B16" w:rsidRPr="003476A7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ГОСТ 16427-93</w:t>
              </w:r>
            </w:hyperlink>
          </w:p>
        </w:tc>
        <w:tc>
          <w:tcPr>
            <w:tcW w:w="174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Не менее 16 x 14 см N 10</w:t>
            </w:r>
          </w:p>
        </w:tc>
        <w:tc>
          <w:tcPr>
            <w:tcW w:w="149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2 уп.</w:t>
            </w:r>
          </w:p>
        </w:tc>
      </w:tr>
      <w:tr w:rsidR="003476A7" w:rsidRPr="003476A7" w:rsidTr="00541126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07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2280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ГОСТ Р ИСО 10993-99</w:t>
            </w:r>
          </w:p>
        </w:tc>
        <w:tc>
          <w:tcPr>
            <w:tcW w:w="174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Не менее 4 см x 10 см</w:t>
            </w:r>
          </w:p>
        </w:tc>
        <w:tc>
          <w:tcPr>
            <w:tcW w:w="149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3476A7" w:rsidRPr="003476A7" w:rsidTr="00541126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507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2280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ГОСТ Р ИСО 10993-99</w:t>
            </w:r>
          </w:p>
        </w:tc>
        <w:tc>
          <w:tcPr>
            <w:tcW w:w="174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Не менее 1,9 см x 7,2 см</w:t>
            </w:r>
          </w:p>
        </w:tc>
        <w:tc>
          <w:tcPr>
            <w:tcW w:w="149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3476A7" w:rsidRPr="003476A7" w:rsidTr="00541126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07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Лейкопластырь рулонный</w:t>
            </w:r>
          </w:p>
        </w:tc>
        <w:tc>
          <w:tcPr>
            <w:tcW w:w="2280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ГОСТ Р ИСО 10993-99</w:t>
            </w:r>
          </w:p>
        </w:tc>
        <w:tc>
          <w:tcPr>
            <w:tcW w:w="174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Не менее 1 см x 250 см</w:t>
            </w:r>
          </w:p>
        </w:tc>
        <w:tc>
          <w:tcPr>
            <w:tcW w:w="149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3476A7" w:rsidRPr="003476A7" w:rsidTr="00403785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Изделия медицинского назначения для проведения сердечно-легочной реанимации</w:t>
            </w:r>
          </w:p>
        </w:tc>
      </w:tr>
      <w:tr w:rsidR="003476A7" w:rsidRPr="003476A7" w:rsidTr="00541126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07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Устройство для проведения искусственного дыхания "Рот - Устройство - Рот" или карманная маска для искусственной вентиляции легких "Рот - маска"</w:t>
            </w:r>
          </w:p>
        </w:tc>
        <w:tc>
          <w:tcPr>
            <w:tcW w:w="2280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ГОСТ Р ИСО 10993-99</w:t>
            </w:r>
          </w:p>
        </w:tc>
        <w:tc>
          <w:tcPr>
            <w:tcW w:w="174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476A7" w:rsidRPr="003476A7" w:rsidTr="00403785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Прочие изделия медицинского назначения</w:t>
            </w:r>
          </w:p>
        </w:tc>
      </w:tr>
      <w:tr w:rsidR="003476A7" w:rsidRPr="003476A7" w:rsidTr="00541126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07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Ножницы для разрезания повязок по Листеру</w:t>
            </w:r>
          </w:p>
        </w:tc>
        <w:tc>
          <w:tcPr>
            <w:tcW w:w="2280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 xml:space="preserve">ГОСТ 21239-93 (ИСО 7741-86) </w:t>
            </w:r>
          </w:p>
        </w:tc>
        <w:tc>
          <w:tcPr>
            <w:tcW w:w="174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476A7" w:rsidRPr="003476A7" w:rsidTr="00541126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07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 нестерильные, смотровые</w:t>
            </w:r>
          </w:p>
        </w:tc>
        <w:tc>
          <w:tcPr>
            <w:tcW w:w="2280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ГОСТ Р ИСО 10993-99</w:t>
            </w:r>
          </w:p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ГОСТ Р</w:t>
            </w:r>
            <w:hyperlink r:id="rId9" w:history="1">
              <w:r w:rsidRPr="003476A7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52238-2004</w:t>
              </w:r>
            </w:hyperlink>
          </w:p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 xml:space="preserve">ГОСТ Р 52239-2004 </w:t>
            </w:r>
          </w:p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 xml:space="preserve">ГОСТ 3-88 </w:t>
            </w:r>
          </w:p>
        </w:tc>
        <w:tc>
          <w:tcPr>
            <w:tcW w:w="174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Размер не менее M</w:t>
            </w:r>
          </w:p>
        </w:tc>
        <w:tc>
          <w:tcPr>
            <w:tcW w:w="149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2 пары</w:t>
            </w:r>
          </w:p>
        </w:tc>
      </w:tr>
      <w:tr w:rsidR="003476A7" w:rsidRPr="003476A7" w:rsidTr="00541126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07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Маска медицинская нестерильная 3-слойная из нетканого материала с резинками или с завязками</w:t>
            </w:r>
          </w:p>
        </w:tc>
        <w:tc>
          <w:tcPr>
            <w:tcW w:w="2280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ГОСТ Р ИСО 10993-99</w:t>
            </w:r>
          </w:p>
        </w:tc>
        <w:tc>
          <w:tcPr>
            <w:tcW w:w="174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3476A7" w:rsidRPr="003476A7" w:rsidTr="00541126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07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Покрывало спасательное изотермическое</w:t>
            </w:r>
          </w:p>
        </w:tc>
        <w:tc>
          <w:tcPr>
            <w:tcW w:w="2280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ГОСТ Р ИСО 10993-99,</w:t>
            </w:r>
          </w:p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ГОСТ Р 50444-92</w:t>
            </w:r>
          </w:p>
        </w:tc>
        <w:tc>
          <w:tcPr>
            <w:tcW w:w="174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Не менее 160 x 210 см</w:t>
            </w:r>
          </w:p>
        </w:tc>
        <w:tc>
          <w:tcPr>
            <w:tcW w:w="149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3476A7" w:rsidRPr="003476A7" w:rsidTr="00403785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4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Прочие средства</w:t>
            </w:r>
          </w:p>
        </w:tc>
      </w:tr>
      <w:tr w:rsidR="003476A7" w:rsidRPr="003476A7" w:rsidTr="00541126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07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с пиктограммами по использованию изделий </w:t>
            </w:r>
            <w:r w:rsidRPr="00347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назначения аптечки для оказания первой помощи работникам</w:t>
            </w:r>
          </w:p>
        </w:tc>
        <w:tc>
          <w:tcPr>
            <w:tcW w:w="2280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476A7" w:rsidRPr="003476A7" w:rsidTr="00541126">
        <w:trPr>
          <w:trHeight w:val="20"/>
        </w:trPr>
        <w:tc>
          <w:tcPr>
            <w:tcW w:w="0" w:type="auto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07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Футляр или сумка санитарная</w:t>
            </w:r>
          </w:p>
        </w:tc>
        <w:tc>
          <w:tcPr>
            <w:tcW w:w="2280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B11B16" w:rsidRPr="003476A7" w:rsidRDefault="00B11B16" w:rsidP="003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A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B11B16" w:rsidRPr="003476A7" w:rsidRDefault="00B11B16" w:rsidP="003476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B16" w:rsidRPr="003476A7" w:rsidRDefault="00B11B16" w:rsidP="003476A7">
      <w:pPr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t>Приказу 169н соответствует следующий состав аптечки: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>1.Изделия медицинского назначения для временной остановки наружного кровотечения и перевязки ран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>1.1.Жгут кровоостанавливающий (ГОСТ Р ИСО 10993-99)  – 1 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 xml:space="preserve">1.2.Бинт марлевый медицинский нестерильный (ГОСТ 1172-93) - длина </w:t>
      </w:r>
      <w:smartTag w:uri="urn:schemas-microsoft-com:office:smarttags" w:element="metricconverter">
        <w:smartTagPr>
          <w:attr w:name="ProductID" w:val="5 м"/>
        </w:smartTagPr>
        <w:r w:rsidRPr="003476A7">
          <w:rPr>
            <w:rFonts w:ascii="Times New Roman" w:hAnsi="Times New Roman" w:cs="Times New Roman"/>
          </w:rPr>
          <w:t>5 м</w:t>
        </w:r>
      </w:smartTag>
      <w:r w:rsidRPr="003476A7">
        <w:rPr>
          <w:rFonts w:ascii="Times New Roman" w:hAnsi="Times New Roman" w:cs="Times New Roman"/>
        </w:rPr>
        <w:t xml:space="preserve">, ширина </w:t>
      </w:r>
      <w:smartTag w:uri="urn:schemas-microsoft-com:office:smarttags" w:element="metricconverter">
        <w:smartTagPr>
          <w:attr w:name="ProductID" w:val="5 см"/>
        </w:smartTagPr>
        <w:r w:rsidRPr="003476A7">
          <w:rPr>
            <w:rFonts w:ascii="Times New Roman" w:hAnsi="Times New Roman" w:cs="Times New Roman"/>
          </w:rPr>
          <w:t>5 см</w:t>
        </w:r>
      </w:smartTag>
      <w:r w:rsidRPr="003476A7">
        <w:rPr>
          <w:rFonts w:ascii="Times New Roman" w:hAnsi="Times New Roman" w:cs="Times New Roman"/>
        </w:rPr>
        <w:t xml:space="preserve"> – 1 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 xml:space="preserve">1.3.Бинт марлевый медицинский нестерильный (ГОСТ 1172-93) -  длина </w:t>
      </w:r>
      <w:smartTag w:uri="urn:schemas-microsoft-com:office:smarttags" w:element="metricconverter">
        <w:smartTagPr>
          <w:attr w:name="ProductID" w:val="5 м"/>
        </w:smartTagPr>
        <w:r w:rsidRPr="003476A7">
          <w:rPr>
            <w:rFonts w:ascii="Times New Roman" w:hAnsi="Times New Roman" w:cs="Times New Roman"/>
          </w:rPr>
          <w:t>5 м</w:t>
        </w:r>
      </w:smartTag>
      <w:r w:rsidRPr="003476A7">
        <w:rPr>
          <w:rFonts w:ascii="Times New Roman" w:hAnsi="Times New Roman" w:cs="Times New Roman"/>
        </w:rPr>
        <w:t xml:space="preserve">, ширина </w:t>
      </w:r>
      <w:smartTag w:uri="urn:schemas-microsoft-com:office:smarttags" w:element="metricconverter">
        <w:smartTagPr>
          <w:attr w:name="ProductID" w:val="10 см"/>
        </w:smartTagPr>
        <w:r w:rsidRPr="003476A7">
          <w:rPr>
            <w:rFonts w:ascii="Times New Roman" w:hAnsi="Times New Roman" w:cs="Times New Roman"/>
          </w:rPr>
          <w:t>10 см</w:t>
        </w:r>
      </w:smartTag>
      <w:r w:rsidRPr="003476A7">
        <w:rPr>
          <w:rFonts w:ascii="Times New Roman" w:hAnsi="Times New Roman" w:cs="Times New Roman"/>
        </w:rPr>
        <w:t xml:space="preserve"> – 1шт.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 xml:space="preserve">1.4.Бинт марлевый медицинский нестерильный (ГОСТ 1172-93) -  длина </w:t>
      </w:r>
      <w:smartTag w:uri="urn:schemas-microsoft-com:office:smarttags" w:element="metricconverter">
        <w:smartTagPr>
          <w:attr w:name="ProductID" w:val="7 м"/>
        </w:smartTagPr>
        <w:r w:rsidRPr="003476A7">
          <w:rPr>
            <w:rFonts w:ascii="Times New Roman" w:hAnsi="Times New Roman" w:cs="Times New Roman"/>
          </w:rPr>
          <w:t>7 м</w:t>
        </w:r>
      </w:smartTag>
      <w:r w:rsidRPr="003476A7">
        <w:rPr>
          <w:rFonts w:ascii="Times New Roman" w:hAnsi="Times New Roman" w:cs="Times New Roman"/>
        </w:rPr>
        <w:t xml:space="preserve">, ширина </w:t>
      </w:r>
      <w:smartTag w:uri="urn:schemas-microsoft-com:office:smarttags" w:element="metricconverter">
        <w:smartTagPr>
          <w:attr w:name="ProductID" w:val="14 см"/>
        </w:smartTagPr>
        <w:r w:rsidRPr="003476A7">
          <w:rPr>
            <w:rFonts w:ascii="Times New Roman" w:hAnsi="Times New Roman" w:cs="Times New Roman"/>
          </w:rPr>
          <w:t xml:space="preserve">14 см </w:t>
        </w:r>
      </w:smartTag>
      <w:r w:rsidRPr="003476A7">
        <w:rPr>
          <w:rFonts w:ascii="Times New Roman" w:hAnsi="Times New Roman" w:cs="Times New Roman"/>
        </w:rPr>
        <w:t>– 1шт.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 xml:space="preserve">1.5.Бинт марлевый медицинский стерильный (ГОСТ 1172- 93) - длина </w:t>
      </w:r>
      <w:smartTag w:uri="urn:schemas-microsoft-com:office:smarttags" w:element="metricconverter">
        <w:smartTagPr>
          <w:attr w:name="ProductID" w:val="5 м"/>
        </w:smartTagPr>
        <w:smartTag w:uri="urn:schemas-microsoft-com:office:smarttags" w:element="metricconverter">
          <w:smartTagPr>
            <w:attr w:name="ProductID" w:val="5 м"/>
          </w:smartTagPr>
          <w:r w:rsidRPr="003476A7">
            <w:rPr>
              <w:rFonts w:ascii="Times New Roman" w:hAnsi="Times New Roman" w:cs="Times New Roman"/>
            </w:rPr>
            <w:t>5 м</w:t>
          </w:r>
        </w:smartTag>
        <w:r w:rsidRPr="003476A7">
          <w:rPr>
            <w:rFonts w:ascii="Times New Roman" w:hAnsi="Times New Roman" w:cs="Times New Roman"/>
          </w:rPr>
          <w:t>,</w:t>
        </w:r>
      </w:smartTag>
      <w:r w:rsidRPr="003476A7">
        <w:rPr>
          <w:rFonts w:ascii="Times New Roman" w:hAnsi="Times New Roman" w:cs="Times New Roman"/>
        </w:rPr>
        <w:t xml:space="preserve"> ширина </w:t>
      </w:r>
      <w:smartTag w:uri="urn:schemas-microsoft-com:office:smarttags" w:element="metricconverter">
        <w:smartTagPr>
          <w:attr w:name="ProductID" w:val="7 см"/>
        </w:smartTagPr>
        <w:r w:rsidRPr="003476A7">
          <w:rPr>
            <w:rFonts w:ascii="Times New Roman" w:hAnsi="Times New Roman" w:cs="Times New Roman"/>
          </w:rPr>
          <w:t>7 см</w:t>
        </w:r>
      </w:smartTag>
      <w:r w:rsidRPr="003476A7">
        <w:rPr>
          <w:rFonts w:ascii="Times New Roman" w:hAnsi="Times New Roman" w:cs="Times New Roman"/>
        </w:rPr>
        <w:t xml:space="preserve"> – 1 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 xml:space="preserve">1.6.Бинт марлевый медицинский стерильный (ГОСТ 1172- 93) - длина </w:t>
      </w:r>
      <w:smartTag w:uri="urn:schemas-microsoft-com:office:smarttags" w:element="metricconverter">
        <w:smartTagPr>
          <w:attr w:name="ProductID" w:val="5 м"/>
        </w:smartTagPr>
        <w:r w:rsidRPr="003476A7">
          <w:rPr>
            <w:rFonts w:ascii="Times New Roman" w:hAnsi="Times New Roman" w:cs="Times New Roman"/>
          </w:rPr>
          <w:t>5 м</w:t>
        </w:r>
      </w:smartTag>
      <w:r w:rsidRPr="003476A7">
        <w:rPr>
          <w:rFonts w:ascii="Times New Roman" w:hAnsi="Times New Roman" w:cs="Times New Roman"/>
        </w:rPr>
        <w:t xml:space="preserve"> , ширина </w:t>
      </w:r>
      <w:smartTag w:uri="urn:schemas-microsoft-com:office:smarttags" w:element="metricconverter">
        <w:smartTagPr>
          <w:attr w:name="ProductID" w:val="10 см"/>
        </w:smartTagPr>
        <w:r w:rsidRPr="003476A7">
          <w:rPr>
            <w:rFonts w:ascii="Times New Roman" w:hAnsi="Times New Roman" w:cs="Times New Roman"/>
          </w:rPr>
          <w:t>10 см</w:t>
        </w:r>
      </w:smartTag>
      <w:r w:rsidRPr="003476A7">
        <w:rPr>
          <w:rFonts w:ascii="Times New Roman" w:hAnsi="Times New Roman" w:cs="Times New Roman"/>
        </w:rPr>
        <w:t xml:space="preserve">  – 2шт.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 xml:space="preserve">1.7.Бинт марлевый медицинский стерильный (ГОСТ 1172- 93) - длина </w:t>
      </w:r>
      <w:smartTag w:uri="urn:schemas-microsoft-com:office:smarttags" w:element="metricconverter">
        <w:smartTagPr>
          <w:attr w:name="ProductID" w:val="7 м"/>
        </w:smartTagPr>
        <w:r w:rsidRPr="003476A7">
          <w:rPr>
            <w:rFonts w:ascii="Times New Roman" w:hAnsi="Times New Roman" w:cs="Times New Roman"/>
          </w:rPr>
          <w:t>7 м</w:t>
        </w:r>
      </w:smartTag>
      <w:r w:rsidRPr="003476A7">
        <w:rPr>
          <w:rFonts w:ascii="Times New Roman" w:hAnsi="Times New Roman" w:cs="Times New Roman"/>
        </w:rPr>
        <w:t xml:space="preserve"> , ширина </w:t>
      </w:r>
      <w:smartTag w:uri="urn:schemas-microsoft-com:office:smarttags" w:element="metricconverter">
        <w:smartTagPr>
          <w:attr w:name="ProductID" w:val="14 см"/>
        </w:smartTagPr>
        <w:r w:rsidRPr="003476A7">
          <w:rPr>
            <w:rFonts w:ascii="Times New Roman" w:hAnsi="Times New Roman" w:cs="Times New Roman"/>
          </w:rPr>
          <w:t>14 см</w:t>
        </w:r>
      </w:smartTag>
      <w:r w:rsidRPr="003476A7">
        <w:rPr>
          <w:rFonts w:ascii="Times New Roman" w:hAnsi="Times New Roman" w:cs="Times New Roman"/>
        </w:rPr>
        <w:t xml:space="preserve">  – 2шт.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>1.8.Пакет перевязочный медицинский индивидуальный стерильный с герметичной оболочкой (ГОСТ 1179- 93) – 1шт.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>1.9.Салфетки марлевые медицинские стерильные, №10 (ГОСТ 16427-93) - длина 16см, ширина 14 см – 1уп.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 xml:space="preserve">1.10.Лейкопластырь бактерицидный (ГОСТ Р ИСО 10993-99) - ширина </w:t>
      </w:r>
      <w:smartTag w:uri="urn:schemas-microsoft-com:office:smarttags" w:element="metricconverter">
        <w:smartTagPr>
          <w:attr w:name="ProductID" w:val="4 см"/>
        </w:smartTagPr>
        <w:r w:rsidRPr="003476A7">
          <w:rPr>
            <w:rFonts w:ascii="Times New Roman" w:hAnsi="Times New Roman" w:cs="Times New Roman"/>
          </w:rPr>
          <w:t>4 см</w:t>
        </w:r>
      </w:smartTag>
      <w:r w:rsidRPr="003476A7">
        <w:rPr>
          <w:rFonts w:ascii="Times New Roman" w:hAnsi="Times New Roman" w:cs="Times New Roman"/>
        </w:rPr>
        <w:t xml:space="preserve"> , длина </w:t>
      </w:r>
      <w:smartTag w:uri="urn:schemas-microsoft-com:office:smarttags" w:element="metricconverter">
        <w:smartTagPr>
          <w:attr w:name="ProductID" w:val="10 см"/>
        </w:smartTagPr>
        <w:r w:rsidRPr="003476A7">
          <w:rPr>
            <w:rFonts w:ascii="Times New Roman" w:hAnsi="Times New Roman" w:cs="Times New Roman"/>
          </w:rPr>
          <w:t>10 см</w:t>
        </w:r>
      </w:smartTag>
      <w:r w:rsidRPr="003476A7">
        <w:rPr>
          <w:rFonts w:ascii="Times New Roman" w:hAnsi="Times New Roman" w:cs="Times New Roman"/>
        </w:rPr>
        <w:t xml:space="preserve"> – 2 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 xml:space="preserve">1.11.Лейкопластырь бактерицидный(ГОСТ Р ИСО 10993-99) - ширина </w:t>
      </w:r>
      <w:smartTag w:uri="urn:schemas-microsoft-com:office:smarttags" w:element="metricconverter">
        <w:smartTagPr>
          <w:attr w:name="ProductID" w:val="1,9 см"/>
        </w:smartTagPr>
        <w:r w:rsidRPr="003476A7">
          <w:rPr>
            <w:rFonts w:ascii="Times New Roman" w:hAnsi="Times New Roman" w:cs="Times New Roman"/>
          </w:rPr>
          <w:t>1,9 см</w:t>
        </w:r>
      </w:smartTag>
      <w:r w:rsidRPr="003476A7">
        <w:rPr>
          <w:rFonts w:ascii="Times New Roman" w:hAnsi="Times New Roman" w:cs="Times New Roman"/>
        </w:rPr>
        <w:t xml:space="preserve"> , длина </w:t>
      </w:r>
      <w:smartTag w:uri="urn:schemas-microsoft-com:office:smarttags" w:element="metricconverter">
        <w:smartTagPr>
          <w:attr w:name="ProductID" w:val="7,2 см"/>
        </w:smartTagPr>
        <w:r w:rsidRPr="003476A7">
          <w:rPr>
            <w:rFonts w:ascii="Times New Roman" w:hAnsi="Times New Roman" w:cs="Times New Roman"/>
          </w:rPr>
          <w:t>7,2 см</w:t>
        </w:r>
      </w:smartTag>
      <w:r w:rsidRPr="003476A7">
        <w:rPr>
          <w:rFonts w:ascii="Times New Roman" w:hAnsi="Times New Roman" w:cs="Times New Roman"/>
        </w:rPr>
        <w:t xml:space="preserve"> – 10 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 xml:space="preserve">1.12.Лейкопластырь рулонный (ГОСТ Р ИСО 10993-99) - ширина </w:t>
      </w:r>
      <w:smartTag w:uri="urn:schemas-microsoft-com:office:smarttags" w:element="metricconverter">
        <w:smartTagPr>
          <w:attr w:name="ProductID" w:val="1 см"/>
        </w:smartTagPr>
        <w:r w:rsidRPr="003476A7">
          <w:rPr>
            <w:rFonts w:ascii="Times New Roman" w:hAnsi="Times New Roman" w:cs="Times New Roman"/>
          </w:rPr>
          <w:t>1 см</w:t>
        </w:r>
      </w:smartTag>
      <w:r w:rsidRPr="003476A7">
        <w:rPr>
          <w:rFonts w:ascii="Times New Roman" w:hAnsi="Times New Roman" w:cs="Times New Roman"/>
        </w:rPr>
        <w:t xml:space="preserve"> , длина </w:t>
      </w:r>
      <w:smartTag w:uri="urn:schemas-microsoft-com:office:smarttags" w:element="metricconverter">
        <w:smartTagPr>
          <w:attr w:name="ProductID" w:val="250 см"/>
        </w:smartTagPr>
        <w:r w:rsidRPr="003476A7">
          <w:rPr>
            <w:rFonts w:ascii="Times New Roman" w:hAnsi="Times New Roman" w:cs="Times New Roman"/>
          </w:rPr>
          <w:t>250 см</w:t>
        </w:r>
      </w:smartTag>
      <w:r w:rsidRPr="003476A7">
        <w:rPr>
          <w:rFonts w:ascii="Times New Roman" w:hAnsi="Times New Roman" w:cs="Times New Roman"/>
        </w:rPr>
        <w:t xml:space="preserve"> –1 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>2.Изделия медицинского назначения для проведения сердечно-легочной реанимации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>2.1. Устройство для проведения искусственного дыхания «Рот-Устройство-Рот» (ГОСТ Р ИСО 10993-99) – 1шт.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>3.Прочие изделия медицинского назначения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>3.1.Ножницы для разрезания повязок по Листеру (ГОСТ 21239-93 (ИСО 7741-86) – 1шт.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>3.2.Салфетки антисептические из бумажного текстилеподобного материала стерильные спиртовые 12,5 см х 11 см   (ГОСТ Р ИСО 10993-99) – 5шт.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>3.3.Перчатки медицинские нестерильные, смотровые (ГОСТ Р 52239-2004, размер M – 2 пары.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>3.4.Маска медицинская нестерильная 3-слойная из нетканого материала с резинками  (ГОСТ Р ИСО 10993-99) – 2шт.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>3.5.Покрывало спасательное изотермическое (ГОСТ Р 50444-92) -  ширина 160 см, длина 210 см – 1 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>4.Прочие средства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 xml:space="preserve">4.1.Английские булавки стальные со спиралью (ГОСТ 9389-75)  </w:t>
      </w:r>
      <w:smartTag w:uri="urn:schemas-microsoft-com:office:smarttags" w:element="metricconverter">
        <w:smartTagPr>
          <w:attr w:name="ProductID" w:val="38 мм"/>
        </w:smartTagPr>
        <w:r w:rsidRPr="003476A7">
          <w:rPr>
            <w:rFonts w:ascii="Times New Roman" w:hAnsi="Times New Roman" w:cs="Times New Roman"/>
          </w:rPr>
          <w:t>38 мм</w:t>
        </w:r>
      </w:smartTag>
      <w:r w:rsidRPr="003476A7">
        <w:rPr>
          <w:rFonts w:ascii="Times New Roman" w:hAnsi="Times New Roman" w:cs="Times New Roman"/>
        </w:rPr>
        <w:t xml:space="preserve"> – 3 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>4.2.Рекомендации с пиктограммами по использованию  изделий медицинского назначения аптечки для оказания первой помощи работникам – 1шт.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 xml:space="preserve">4.3.Футляр из пластика – 1шт. </w:t>
      </w:r>
    </w:p>
    <w:p w:rsidR="00B11B16" w:rsidRPr="003476A7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>4.4.Блокнот отрывной для записей (ГОСТ 18510-87), формат A7 – 1 шт.</w:t>
      </w:r>
    </w:p>
    <w:p w:rsidR="00B11B16" w:rsidRDefault="00B11B16" w:rsidP="003476A7">
      <w:pPr>
        <w:pStyle w:val="a3"/>
        <w:rPr>
          <w:rFonts w:ascii="Times New Roman" w:hAnsi="Times New Roman" w:cs="Times New Roman"/>
        </w:rPr>
      </w:pPr>
      <w:r w:rsidRPr="003476A7">
        <w:rPr>
          <w:rFonts w:ascii="Times New Roman" w:hAnsi="Times New Roman" w:cs="Times New Roman"/>
        </w:rPr>
        <w:t>4.5.Авторучка (ГОСТ 28937-91) – 1шт.</w:t>
      </w:r>
    </w:p>
    <w:p w:rsidR="003476A7" w:rsidRPr="003476A7" w:rsidRDefault="003476A7" w:rsidP="003476A7">
      <w:pPr>
        <w:pStyle w:val="a3"/>
        <w:rPr>
          <w:rFonts w:ascii="Times New Roman" w:hAnsi="Times New Roman" w:cs="Times New Roman"/>
        </w:rPr>
      </w:pPr>
    </w:p>
    <w:p w:rsidR="008615C0" w:rsidRPr="003476A7" w:rsidRDefault="00B11B16" w:rsidP="00347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t xml:space="preserve">В Вашем ТЗ указан состав, перемешанный с </w:t>
      </w:r>
      <w:r w:rsidR="00455F98" w:rsidRPr="003476A7">
        <w:rPr>
          <w:rFonts w:ascii="Times New Roman" w:hAnsi="Times New Roman" w:cs="Times New Roman"/>
          <w:sz w:val="24"/>
          <w:szCs w:val="24"/>
        </w:rPr>
        <w:t xml:space="preserve">составом аптечки по </w:t>
      </w:r>
      <w:r w:rsidRPr="003476A7">
        <w:rPr>
          <w:rFonts w:ascii="Times New Roman" w:hAnsi="Times New Roman" w:cs="Times New Roman"/>
          <w:sz w:val="24"/>
          <w:szCs w:val="24"/>
        </w:rPr>
        <w:t>приказ</w:t>
      </w:r>
      <w:r w:rsidR="00455F98" w:rsidRPr="003476A7">
        <w:rPr>
          <w:rFonts w:ascii="Times New Roman" w:hAnsi="Times New Roman" w:cs="Times New Roman"/>
          <w:sz w:val="24"/>
          <w:szCs w:val="24"/>
        </w:rPr>
        <w:t>у</w:t>
      </w:r>
      <w:r w:rsidRPr="003476A7">
        <w:rPr>
          <w:rFonts w:ascii="Times New Roman" w:hAnsi="Times New Roman" w:cs="Times New Roman"/>
          <w:sz w:val="24"/>
          <w:szCs w:val="24"/>
        </w:rPr>
        <w:t xml:space="preserve"> 1331н.</w:t>
      </w:r>
    </w:p>
    <w:p w:rsidR="008D0AA9" w:rsidRPr="003476A7" w:rsidRDefault="008D0AA9" w:rsidP="00347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t>Ни один из российских производителей, выпускающих аптечки, не производит аптечки с таким составом, который Вы представили в тех. задании.</w:t>
      </w:r>
      <w:r w:rsidRPr="003476A7">
        <w:rPr>
          <w:rFonts w:ascii="Times New Roman" w:hAnsi="Times New Roman" w:cs="Times New Roman"/>
          <w:sz w:val="24"/>
          <w:szCs w:val="24"/>
        </w:rPr>
        <w:tab/>
      </w:r>
    </w:p>
    <w:p w:rsidR="00486A27" w:rsidRPr="003476A7" w:rsidRDefault="008D0AA9" w:rsidP="00347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t xml:space="preserve">Аптечки, изготовленные по приказу 169н, могут иметь дату выпуска </w:t>
      </w:r>
      <w:r w:rsidR="00486A27" w:rsidRPr="003476A7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3476A7">
        <w:rPr>
          <w:rFonts w:ascii="Times New Roman" w:hAnsi="Times New Roman" w:cs="Times New Roman"/>
          <w:sz w:val="24"/>
          <w:szCs w:val="24"/>
        </w:rPr>
        <w:t xml:space="preserve">не позднее августа 2021 года (п.2, п.3 приказа Министерства здравоохранения Российской </w:t>
      </w:r>
      <w:r w:rsidRPr="003476A7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15.12.2020 № 1331н "Об утверждении требований к комплектации медицинскими изделиями аптечки для оказания первой помощи работникам"). Т.е. </w:t>
      </w:r>
      <w:r w:rsidR="00486A27" w:rsidRPr="003476A7">
        <w:rPr>
          <w:rFonts w:ascii="Times New Roman" w:hAnsi="Times New Roman" w:cs="Times New Roman"/>
          <w:sz w:val="24"/>
          <w:szCs w:val="24"/>
        </w:rPr>
        <w:t>на дату поставки аптечки по пр.169н могут иметь остаточный срок годности максимум 30 мес. (из 48 мес.). Аптечки же по пр.1331н могут иметь остаточный срок годности 45-47 мес. (из 48 мес.).</w:t>
      </w:r>
    </w:p>
    <w:p w:rsidR="001C1BEC" w:rsidRPr="003476A7" w:rsidRDefault="00486A27" w:rsidP="00541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t>В соответствии с п. 3 ч. 1 ст.3 Закона № 223-ФЗ при закупке товаров, работ, услуг заказчики руководствуются принципом: целевое и экономически эффективное расходование денежных средств на приобретение товаров, работ, услуг (с учетом при необходимости стоимости жизненного цикла закупаемой продукции) и реализация мер, направленных на сокращение издержек заказчика</w:t>
      </w:r>
      <w:r w:rsidR="003476A7">
        <w:rPr>
          <w:rFonts w:ascii="Times New Roman" w:hAnsi="Times New Roman" w:cs="Times New Roman"/>
          <w:sz w:val="24"/>
          <w:szCs w:val="24"/>
        </w:rPr>
        <w:t>.</w:t>
      </w:r>
    </w:p>
    <w:p w:rsidR="008615C0" w:rsidRPr="003476A7" w:rsidRDefault="001C1BEC" w:rsidP="003476A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b/>
          <w:sz w:val="24"/>
          <w:szCs w:val="24"/>
        </w:rPr>
        <w:t>ВОПРОС 2</w:t>
      </w:r>
    </w:p>
    <w:p w:rsidR="00453F7B" w:rsidRPr="003476A7" w:rsidRDefault="00453F7B" w:rsidP="003476A7">
      <w:pPr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tab/>
      </w:r>
      <w:r w:rsidR="00B11B16" w:rsidRPr="003476A7">
        <w:rPr>
          <w:rFonts w:ascii="Times New Roman" w:hAnsi="Times New Roman" w:cs="Times New Roman"/>
          <w:sz w:val="24"/>
          <w:szCs w:val="24"/>
        </w:rPr>
        <w:t>В документации к запрос котировок в электронной форме, в  «Техническом задании», в «Характеристике товара», Вы устанавливаете требование</w:t>
      </w:r>
      <w:r w:rsidR="004D215A" w:rsidRPr="003476A7">
        <w:rPr>
          <w:rFonts w:ascii="Times New Roman" w:hAnsi="Times New Roman" w:cs="Times New Roman"/>
          <w:sz w:val="24"/>
          <w:szCs w:val="24"/>
        </w:rPr>
        <w:t>:</w:t>
      </w:r>
    </w:p>
    <w:p w:rsidR="00B11B16" w:rsidRPr="003476A7" w:rsidRDefault="00B11B16" w:rsidP="003476A7">
      <w:pPr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b/>
          <w:color w:val="FF0000"/>
          <w:sz w:val="24"/>
          <w:szCs w:val="24"/>
        </w:rPr>
        <w:t>иметь регистрационное удостоверение.</w:t>
      </w:r>
      <w:r w:rsidR="00453F7B" w:rsidRPr="003476A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D84BB0" w:rsidRPr="003476A7" w:rsidRDefault="004D215A" w:rsidP="00347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0" w:anchor="block_38505" w:history="1">
        <w:r w:rsidR="00B11B16" w:rsidRPr="003476A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п. 5 ч. 5 ст. 38</w:t>
        </w:r>
      </w:hyperlink>
      <w:r w:rsidR="00B11B16" w:rsidRPr="003476A7">
        <w:rPr>
          <w:rFonts w:ascii="Times New Roman" w:hAnsi="Times New Roman" w:cs="Times New Roman"/>
          <w:sz w:val="24"/>
          <w:szCs w:val="24"/>
        </w:rPr>
        <w:t> Закона N 323-ФЗ на территории Российской Федерации не регистрируются медицинские изделия, представляющие собой укладки, наборы, комплекты и аптечки, состоящие из зарегистрированных медицинских изделий. Из этого можно сделать вывод, что в случае, если объектом закупки являются аптечки, которые сами по себе не подлежат регистрации, основания для установления требования к участникам закупки о предоставлении регистрационных изделий на указанные аптечки отсутствуют</w:t>
      </w:r>
      <w:r w:rsidR="003476A7">
        <w:rPr>
          <w:rFonts w:ascii="Times New Roman" w:hAnsi="Times New Roman" w:cs="Times New Roman"/>
          <w:sz w:val="24"/>
          <w:szCs w:val="24"/>
        </w:rPr>
        <w:t>.</w:t>
      </w:r>
    </w:p>
    <w:p w:rsidR="00B11B16" w:rsidRPr="003476A7" w:rsidRDefault="00453F7B" w:rsidP="003476A7">
      <w:pPr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tab/>
      </w:r>
    </w:p>
    <w:p w:rsidR="00B11B16" w:rsidRPr="003476A7" w:rsidRDefault="00B11B16" w:rsidP="003476A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b/>
          <w:sz w:val="24"/>
          <w:szCs w:val="24"/>
        </w:rPr>
        <w:t>ВОПРОС 3</w:t>
      </w:r>
    </w:p>
    <w:p w:rsidR="00B11B16" w:rsidRPr="003476A7" w:rsidRDefault="00B11B16" w:rsidP="003476A7">
      <w:pPr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tab/>
        <w:t>В документации к запрос котировок в электронной форме, в  «Техническом задании», в «Характеристике товара», Вы устанавливаете требование:</w:t>
      </w:r>
    </w:p>
    <w:p w:rsidR="004D215A" w:rsidRPr="003476A7" w:rsidRDefault="00B11B16" w:rsidP="003476A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76A7">
        <w:rPr>
          <w:rFonts w:ascii="Times New Roman" w:hAnsi="Times New Roman" w:cs="Times New Roman"/>
          <w:b/>
          <w:color w:val="FF0000"/>
          <w:sz w:val="24"/>
          <w:szCs w:val="24"/>
        </w:rPr>
        <w:t>ТУ 9398-020-85535470-2011</w:t>
      </w:r>
    </w:p>
    <w:p w:rsidR="00B11B16" w:rsidRPr="003476A7" w:rsidRDefault="00B11B16" w:rsidP="00347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t>По вышеуказанному ТУ выпускаются аптечки только одного конкретного производителя – ЗАО «Виталфарм». Т.е. Техническое задание содержит требование к конкретному товарному знаку.</w:t>
      </w:r>
    </w:p>
    <w:p w:rsidR="00B11B16" w:rsidRPr="003476A7" w:rsidRDefault="00B11B16" w:rsidP="00347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455F98" w:rsidRPr="003476A7">
        <w:rPr>
          <w:rFonts w:ascii="Times New Roman" w:hAnsi="Times New Roman" w:cs="Times New Roman"/>
          <w:sz w:val="24"/>
          <w:szCs w:val="24"/>
        </w:rPr>
        <w:t>2</w:t>
      </w:r>
      <w:r w:rsidRPr="003476A7">
        <w:rPr>
          <w:rFonts w:ascii="Times New Roman" w:hAnsi="Times New Roman" w:cs="Times New Roman"/>
          <w:sz w:val="24"/>
          <w:szCs w:val="24"/>
        </w:rPr>
        <w:t xml:space="preserve"> ч. 6.1 ст.3 Закона № 223-ФЗ</w:t>
      </w:r>
      <w:r w:rsidR="00455F98" w:rsidRPr="003476A7">
        <w:rPr>
          <w:rFonts w:ascii="Times New Roman" w:hAnsi="Times New Roman" w:cs="Times New Roman"/>
          <w:sz w:val="24"/>
          <w:szCs w:val="24"/>
        </w:rPr>
        <w:t xml:space="preserve">  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требования к товарам, информации,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 способа, обеспечивающего более точное и четкое описание указанных характеристик предмета закупки.</w:t>
      </w:r>
    </w:p>
    <w:p w:rsidR="00455F98" w:rsidRPr="003476A7" w:rsidRDefault="00455F98" w:rsidP="00347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t xml:space="preserve">В данной закупке предмет закупки имеет точное и четкое описание – соответствие приказу Министерства Здравоохранения и Социального Развития Российской Федерации. </w:t>
      </w:r>
    </w:p>
    <w:p w:rsidR="000615CD" w:rsidRPr="003476A7" w:rsidRDefault="000615CD" w:rsidP="00541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вышеизложенного, просим внести соответствующие изменения в </w:t>
      </w:r>
      <w:bookmarkStart w:id="0" w:name="_GoBack"/>
      <w:bookmarkEnd w:id="0"/>
      <w:r w:rsidRPr="003476A7">
        <w:rPr>
          <w:rFonts w:ascii="Times New Roman" w:hAnsi="Times New Roman" w:cs="Times New Roman"/>
          <w:sz w:val="24"/>
          <w:szCs w:val="24"/>
        </w:rPr>
        <w:t>документацию:</w:t>
      </w:r>
    </w:p>
    <w:p w:rsidR="000615CD" w:rsidRPr="003476A7" w:rsidRDefault="000615CD" w:rsidP="00347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6A7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8D0AA9" w:rsidRPr="003476A7">
        <w:rPr>
          <w:rFonts w:ascii="Times New Roman" w:hAnsi="Times New Roman" w:cs="Times New Roman"/>
          <w:b/>
          <w:sz w:val="24"/>
          <w:szCs w:val="24"/>
        </w:rPr>
        <w:t>Уточнить состав аптечки и номер приказу</w:t>
      </w:r>
      <w:r w:rsidRPr="003476A7">
        <w:rPr>
          <w:rFonts w:ascii="Times New Roman" w:hAnsi="Times New Roman" w:cs="Times New Roman"/>
          <w:b/>
          <w:sz w:val="24"/>
          <w:szCs w:val="24"/>
        </w:rPr>
        <w:t xml:space="preserve"> (Вопрос  1).</w:t>
      </w:r>
    </w:p>
    <w:p w:rsidR="000615CD" w:rsidRPr="003476A7" w:rsidRDefault="000615CD" w:rsidP="00347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6A7">
        <w:rPr>
          <w:rFonts w:ascii="Times New Roman" w:hAnsi="Times New Roman" w:cs="Times New Roman"/>
          <w:b/>
          <w:sz w:val="24"/>
          <w:szCs w:val="24"/>
        </w:rPr>
        <w:t xml:space="preserve">2.  Исключить из тех. задания требования по обязательному наличию </w:t>
      </w:r>
      <w:r w:rsidR="00AC48DE" w:rsidRPr="003476A7">
        <w:rPr>
          <w:rFonts w:ascii="Times New Roman" w:hAnsi="Times New Roman" w:cs="Times New Roman"/>
          <w:b/>
          <w:sz w:val="24"/>
          <w:szCs w:val="24"/>
        </w:rPr>
        <w:t>РУ</w:t>
      </w:r>
      <w:r w:rsidRPr="003476A7">
        <w:rPr>
          <w:rFonts w:ascii="Times New Roman" w:hAnsi="Times New Roman" w:cs="Times New Roman"/>
          <w:b/>
          <w:sz w:val="24"/>
          <w:szCs w:val="24"/>
        </w:rPr>
        <w:t xml:space="preserve"> (Вопрос  2).</w:t>
      </w:r>
    </w:p>
    <w:p w:rsidR="000615CD" w:rsidRPr="003476A7" w:rsidRDefault="000615CD" w:rsidP="00347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6A7">
        <w:rPr>
          <w:rFonts w:ascii="Times New Roman" w:hAnsi="Times New Roman" w:cs="Times New Roman"/>
          <w:b/>
          <w:sz w:val="24"/>
          <w:szCs w:val="24"/>
        </w:rPr>
        <w:t>3. Исключить из тех. задания требовани</w:t>
      </w:r>
      <w:r w:rsidR="00AC48DE" w:rsidRPr="003476A7">
        <w:rPr>
          <w:rFonts w:ascii="Times New Roman" w:hAnsi="Times New Roman" w:cs="Times New Roman"/>
          <w:b/>
          <w:sz w:val="24"/>
          <w:szCs w:val="24"/>
        </w:rPr>
        <w:t>е к ТУ</w:t>
      </w:r>
      <w:r w:rsidRPr="003476A7">
        <w:rPr>
          <w:rFonts w:ascii="Times New Roman" w:hAnsi="Times New Roman" w:cs="Times New Roman"/>
          <w:b/>
          <w:sz w:val="24"/>
          <w:szCs w:val="24"/>
        </w:rPr>
        <w:t xml:space="preserve"> (Вопрос</w:t>
      </w:r>
      <w:r w:rsidR="00AC48DE" w:rsidRPr="003476A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3476A7">
        <w:rPr>
          <w:rFonts w:ascii="Times New Roman" w:hAnsi="Times New Roman" w:cs="Times New Roman"/>
          <w:b/>
          <w:sz w:val="24"/>
          <w:szCs w:val="24"/>
        </w:rPr>
        <w:t>).</w:t>
      </w:r>
    </w:p>
    <w:p w:rsidR="004D215A" w:rsidRPr="003476A7" w:rsidRDefault="004D215A" w:rsidP="003476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E82" w:rsidRPr="003476A7" w:rsidRDefault="00695E82" w:rsidP="003476A7">
      <w:pPr>
        <w:jc w:val="both"/>
        <w:rPr>
          <w:rFonts w:ascii="Times New Roman" w:hAnsi="Times New Roman" w:cs="Times New Roman"/>
          <w:sz w:val="24"/>
          <w:szCs w:val="24"/>
        </w:rPr>
      </w:pPr>
      <w:r w:rsidRPr="003476A7">
        <w:rPr>
          <w:rFonts w:ascii="Times New Roman" w:hAnsi="Times New Roman" w:cs="Times New Roman"/>
          <w:sz w:val="24"/>
          <w:szCs w:val="24"/>
        </w:rPr>
        <w:tab/>
      </w:r>
    </w:p>
    <w:sectPr w:rsidR="00695E82" w:rsidRPr="003476A7" w:rsidSect="00695E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54" w:right="851" w:bottom="39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00" w:rsidRDefault="00A26600" w:rsidP="00976975">
      <w:pPr>
        <w:spacing w:after="0" w:line="240" w:lineRule="auto"/>
      </w:pPr>
      <w:r>
        <w:separator/>
      </w:r>
    </w:p>
  </w:endnote>
  <w:endnote w:type="continuationSeparator" w:id="0">
    <w:p w:rsidR="00A26600" w:rsidRDefault="00A26600" w:rsidP="0097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5A" w:rsidRDefault="004D21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26350"/>
      <w:docPartObj>
        <w:docPartGallery w:val="Page Numbers (Bottom of Page)"/>
        <w:docPartUnique/>
      </w:docPartObj>
    </w:sdtPr>
    <w:sdtEndPr/>
    <w:sdtContent>
      <w:p w:rsidR="004D215A" w:rsidRDefault="00C238A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1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15A" w:rsidRDefault="004D21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5A" w:rsidRDefault="004D21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00" w:rsidRDefault="00A26600" w:rsidP="00976975">
      <w:pPr>
        <w:spacing w:after="0" w:line="240" w:lineRule="auto"/>
      </w:pPr>
      <w:r>
        <w:separator/>
      </w:r>
    </w:p>
  </w:footnote>
  <w:footnote w:type="continuationSeparator" w:id="0">
    <w:p w:rsidR="00A26600" w:rsidRDefault="00A26600" w:rsidP="0097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5A" w:rsidRDefault="004D215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5A" w:rsidRDefault="004D215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5A" w:rsidRDefault="004D21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22162"/>
    <w:multiLevelType w:val="multilevel"/>
    <w:tmpl w:val="DC66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A4D72"/>
    <w:multiLevelType w:val="multilevel"/>
    <w:tmpl w:val="B1C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62FA"/>
    <w:rsid w:val="0000215A"/>
    <w:rsid w:val="00007C17"/>
    <w:rsid w:val="0002028C"/>
    <w:rsid w:val="00056AAE"/>
    <w:rsid w:val="000615CD"/>
    <w:rsid w:val="00063FA2"/>
    <w:rsid w:val="000B4389"/>
    <w:rsid w:val="000C2650"/>
    <w:rsid w:val="000C3F02"/>
    <w:rsid w:val="000D24F7"/>
    <w:rsid w:val="00102BB5"/>
    <w:rsid w:val="001315BF"/>
    <w:rsid w:val="00144CC3"/>
    <w:rsid w:val="00150CD0"/>
    <w:rsid w:val="00161B03"/>
    <w:rsid w:val="0016237A"/>
    <w:rsid w:val="00166FB7"/>
    <w:rsid w:val="001752CD"/>
    <w:rsid w:val="001856D4"/>
    <w:rsid w:val="001A071B"/>
    <w:rsid w:val="001A46E2"/>
    <w:rsid w:val="001C1BEC"/>
    <w:rsid w:val="001D1E2D"/>
    <w:rsid w:val="001D6325"/>
    <w:rsid w:val="00202ECC"/>
    <w:rsid w:val="00203B31"/>
    <w:rsid w:val="00213700"/>
    <w:rsid w:val="002175E6"/>
    <w:rsid w:val="002374A3"/>
    <w:rsid w:val="00245B7C"/>
    <w:rsid w:val="00252E56"/>
    <w:rsid w:val="00254D71"/>
    <w:rsid w:val="0027653B"/>
    <w:rsid w:val="00297BCF"/>
    <w:rsid w:val="002A0C27"/>
    <w:rsid w:val="002B699E"/>
    <w:rsid w:val="002E61E2"/>
    <w:rsid w:val="002F433A"/>
    <w:rsid w:val="003076A7"/>
    <w:rsid w:val="0033714D"/>
    <w:rsid w:val="003476A7"/>
    <w:rsid w:val="00355948"/>
    <w:rsid w:val="003626F0"/>
    <w:rsid w:val="0038520C"/>
    <w:rsid w:val="00392B4D"/>
    <w:rsid w:val="003970C5"/>
    <w:rsid w:val="003B4E1B"/>
    <w:rsid w:val="003C1CE9"/>
    <w:rsid w:val="003F1048"/>
    <w:rsid w:val="003F3457"/>
    <w:rsid w:val="003F7C23"/>
    <w:rsid w:val="004027D7"/>
    <w:rsid w:val="004255EA"/>
    <w:rsid w:val="00434908"/>
    <w:rsid w:val="0044428E"/>
    <w:rsid w:val="0044434E"/>
    <w:rsid w:val="00453F7B"/>
    <w:rsid w:val="00455F98"/>
    <w:rsid w:val="00461898"/>
    <w:rsid w:val="0047642E"/>
    <w:rsid w:val="00482657"/>
    <w:rsid w:val="00482B9E"/>
    <w:rsid w:val="00486A27"/>
    <w:rsid w:val="004A03EA"/>
    <w:rsid w:val="004A1303"/>
    <w:rsid w:val="004A483B"/>
    <w:rsid w:val="004C2DA8"/>
    <w:rsid w:val="004D215A"/>
    <w:rsid w:val="004D33B9"/>
    <w:rsid w:val="004D5F3F"/>
    <w:rsid w:val="004E0A09"/>
    <w:rsid w:val="004E5AEF"/>
    <w:rsid w:val="004E5FE4"/>
    <w:rsid w:val="004F60B6"/>
    <w:rsid w:val="00541126"/>
    <w:rsid w:val="00543222"/>
    <w:rsid w:val="00572CAE"/>
    <w:rsid w:val="005915BB"/>
    <w:rsid w:val="00596062"/>
    <w:rsid w:val="00596440"/>
    <w:rsid w:val="005A019A"/>
    <w:rsid w:val="005A2215"/>
    <w:rsid w:val="005C481F"/>
    <w:rsid w:val="005E12DB"/>
    <w:rsid w:val="00606986"/>
    <w:rsid w:val="00635DD1"/>
    <w:rsid w:val="006465A6"/>
    <w:rsid w:val="006576C1"/>
    <w:rsid w:val="00657FE0"/>
    <w:rsid w:val="00667951"/>
    <w:rsid w:val="00677AFB"/>
    <w:rsid w:val="00680B23"/>
    <w:rsid w:val="006877CE"/>
    <w:rsid w:val="0069416E"/>
    <w:rsid w:val="00695E82"/>
    <w:rsid w:val="006A6711"/>
    <w:rsid w:val="006B1FB8"/>
    <w:rsid w:val="006B305C"/>
    <w:rsid w:val="006C08ED"/>
    <w:rsid w:val="006C64F0"/>
    <w:rsid w:val="006D7781"/>
    <w:rsid w:val="006F539D"/>
    <w:rsid w:val="006F641C"/>
    <w:rsid w:val="00702E7E"/>
    <w:rsid w:val="00710830"/>
    <w:rsid w:val="00777782"/>
    <w:rsid w:val="007B77F0"/>
    <w:rsid w:val="007D36E5"/>
    <w:rsid w:val="007F1181"/>
    <w:rsid w:val="007F7089"/>
    <w:rsid w:val="008276F7"/>
    <w:rsid w:val="00844238"/>
    <w:rsid w:val="00850666"/>
    <w:rsid w:val="00851C33"/>
    <w:rsid w:val="00852CE7"/>
    <w:rsid w:val="008609F5"/>
    <w:rsid w:val="008615C0"/>
    <w:rsid w:val="00863840"/>
    <w:rsid w:val="008762FA"/>
    <w:rsid w:val="00884236"/>
    <w:rsid w:val="00891827"/>
    <w:rsid w:val="008C5434"/>
    <w:rsid w:val="008D0AA9"/>
    <w:rsid w:val="008D3BF7"/>
    <w:rsid w:val="008D5DEF"/>
    <w:rsid w:val="00901BD7"/>
    <w:rsid w:val="00904D47"/>
    <w:rsid w:val="00906CCB"/>
    <w:rsid w:val="0090706D"/>
    <w:rsid w:val="009146F0"/>
    <w:rsid w:val="00940C1B"/>
    <w:rsid w:val="00943A57"/>
    <w:rsid w:val="0095576C"/>
    <w:rsid w:val="00976975"/>
    <w:rsid w:val="0098050E"/>
    <w:rsid w:val="009823A1"/>
    <w:rsid w:val="00985047"/>
    <w:rsid w:val="0098709B"/>
    <w:rsid w:val="00990CDE"/>
    <w:rsid w:val="00993B2E"/>
    <w:rsid w:val="009A2694"/>
    <w:rsid w:val="009B0871"/>
    <w:rsid w:val="009D0B41"/>
    <w:rsid w:val="009D181D"/>
    <w:rsid w:val="009E057E"/>
    <w:rsid w:val="00A061AF"/>
    <w:rsid w:val="00A1162A"/>
    <w:rsid w:val="00A15B58"/>
    <w:rsid w:val="00A20511"/>
    <w:rsid w:val="00A207C1"/>
    <w:rsid w:val="00A221EE"/>
    <w:rsid w:val="00A26600"/>
    <w:rsid w:val="00A27215"/>
    <w:rsid w:val="00A651E7"/>
    <w:rsid w:val="00A8501F"/>
    <w:rsid w:val="00A903DC"/>
    <w:rsid w:val="00A95CF2"/>
    <w:rsid w:val="00AB0DEA"/>
    <w:rsid w:val="00AC48DE"/>
    <w:rsid w:val="00AD3912"/>
    <w:rsid w:val="00B00116"/>
    <w:rsid w:val="00B11B16"/>
    <w:rsid w:val="00B15357"/>
    <w:rsid w:val="00B1701F"/>
    <w:rsid w:val="00B25B7D"/>
    <w:rsid w:val="00B30753"/>
    <w:rsid w:val="00B319D3"/>
    <w:rsid w:val="00B63522"/>
    <w:rsid w:val="00B63B88"/>
    <w:rsid w:val="00B7076A"/>
    <w:rsid w:val="00B724DB"/>
    <w:rsid w:val="00B74E38"/>
    <w:rsid w:val="00BC3433"/>
    <w:rsid w:val="00BC5310"/>
    <w:rsid w:val="00C06595"/>
    <w:rsid w:val="00C238A6"/>
    <w:rsid w:val="00C244CB"/>
    <w:rsid w:val="00C41008"/>
    <w:rsid w:val="00C43534"/>
    <w:rsid w:val="00C560CC"/>
    <w:rsid w:val="00C5767F"/>
    <w:rsid w:val="00C6342D"/>
    <w:rsid w:val="00C748DA"/>
    <w:rsid w:val="00C767C5"/>
    <w:rsid w:val="00C90BCF"/>
    <w:rsid w:val="00CD4F55"/>
    <w:rsid w:val="00D00EC5"/>
    <w:rsid w:val="00D1199B"/>
    <w:rsid w:val="00D12132"/>
    <w:rsid w:val="00D30099"/>
    <w:rsid w:val="00D35380"/>
    <w:rsid w:val="00D501AB"/>
    <w:rsid w:val="00D5247F"/>
    <w:rsid w:val="00D6050F"/>
    <w:rsid w:val="00D63BDE"/>
    <w:rsid w:val="00D84BB0"/>
    <w:rsid w:val="00DC3EF0"/>
    <w:rsid w:val="00E06449"/>
    <w:rsid w:val="00E15225"/>
    <w:rsid w:val="00E2064C"/>
    <w:rsid w:val="00E245F7"/>
    <w:rsid w:val="00E320CE"/>
    <w:rsid w:val="00E412BB"/>
    <w:rsid w:val="00E472F8"/>
    <w:rsid w:val="00E51DA5"/>
    <w:rsid w:val="00E664CB"/>
    <w:rsid w:val="00E9238F"/>
    <w:rsid w:val="00EB0473"/>
    <w:rsid w:val="00EB537E"/>
    <w:rsid w:val="00ED0562"/>
    <w:rsid w:val="00EE3440"/>
    <w:rsid w:val="00F00AD3"/>
    <w:rsid w:val="00F03AE0"/>
    <w:rsid w:val="00F10FD7"/>
    <w:rsid w:val="00F22F27"/>
    <w:rsid w:val="00F30815"/>
    <w:rsid w:val="00F3389E"/>
    <w:rsid w:val="00F46C0C"/>
    <w:rsid w:val="00F701BE"/>
    <w:rsid w:val="00F7206D"/>
    <w:rsid w:val="00F76D18"/>
    <w:rsid w:val="00F8445B"/>
    <w:rsid w:val="00F97215"/>
    <w:rsid w:val="00FA0E69"/>
    <w:rsid w:val="00FC5D8F"/>
    <w:rsid w:val="00FD17D9"/>
    <w:rsid w:val="00FE33BF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C53C31"/>
  <w15:docId w15:val="{4961584E-7BFB-4ADF-B353-E1E278ED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73"/>
  </w:style>
  <w:style w:type="paragraph" w:styleId="1">
    <w:name w:val="heading 1"/>
    <w:basedOn w:val="a"/>
    <w:link w:val="10"/>
    <w:uiPriority w:val="9"/>
    <w:qFormat/>
    <w:rsid w:val="00175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05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62FA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qFormat/>
    <w:rsid w:val="008762FA"/>
    <w:rPr>
      <w:rFonts w:eastAsiaTheme="minorHAnsi"/>
      <w:lang w:eastAsia="en-US"/>
    </w:rPr>
  </w:style>
  <w:style w:type="character" w:customStyle="1" w:styleId="okpdspan1">
    <w:name w:val="okpd_span1"/>
    <w:basedOn w:val="a0"/>
    <w:rsid w:val="008762FA"/>
    <w:rPr>
      <w:b/>
      <w:bCs/>
    </w:rPr>
  </w:style>
  <w:style w:type="paragraph" w:customStyle="1" w:styleId="ConsNonformat">
    <w:name w:val="ConsNonformat"/>
    <w:uiPriority w:val="99"/>
    <w:rsid w:val="006A6711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character" w:styleId="a5">
    <w:name w:val="Strong"/>
    <w:basedOn w:val="a0"/>
    <w:uiPriority w:val="22"/>
    <w:qFormat/>
    <w:rsid w:val="00A207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52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6">
    <w:name w:val="Содержимое таблицы"/>
    <w:basedOn w:val="a"/>
    <w:rsid w:val="006F641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E05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9E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7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6975"/>
  </w:style>
  <w:style w:type="paragraph" w:styleId="a9">
    <w:name w:val="footer"/>
    <w:basedOn w:val="a"/>
    <w:link w:val="aa"/>
    <w:uiPriority w:val="99"/>
    <w:unhideWhenUsed/>
    <w:rsid w:val="0097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975"/>
  </w:style>
  <w:style w:type="paragraph" w:styleId="ab">
    <w:name w:val="Normal (Web)"/>
    <w:basedOn w:val="a"/>
    <w:uiPriority w:val="99"/>
    <w:semiHidden/>
    <w:unhideWhenUsed/>
    <w:rsid w:val="008D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687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877CE"/>
    <w:rPr>
      <w:rFonts w:ascii="Arial" w:eastAsia="Times New Roman" w:hAnsi="Arial" w:cs="Arial"/>
      <w:sz w:val="20"/>
      <w:szCs w:val="20"/>
    </w:rPr>
  </w:style>
  <w:style w:type="character" w:customStyle="1" w:styleId="work-areatitle">
    <w:name w:val="work-area__title"/>
    <w:basedOn w:val="a0"/>
    <w:rsid w:val="006B1FB8"/>
  </w:style>
  <w:style w:type="character" w:customStyle="1" w:styleId="ktru-propertycaption">
    <w:name w:val="ktru-property__caption"/>
    <w:basedOn w:val="a0"/>
    <w:rsid w:val="006B1FB8"/>
  </w:style>
  <w:style w:type="character" w:customStyle="1" w:styleId="20">
    <w:name w:val="Заголовок 2 Знак"/>
    <w:basedOn w:val="a0"/>
    <w:link w:val="2"/>
    <w:uiPriority w:val="9"/>
    <w:semiHidden/>
    <w:rsid w:val="006B1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C6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6342D"/>
    <w:rPr>
      <w:color w:val="0000FF"/>
      <w:u w:val="single"/>
    </w:rPr>
  </w:style>
  <w:style w:type="paragraph" w:customStyle="1" w:styleId="Standard">
    <w:name w:val="Standard"/>
    <w:link w:val="Standard0"/>
    <w:rsid w:val="00E2064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Standard0">
    <w:name w:val="Standard Знак"/>
    <w:link w:val="Standard"/>
    <w:rsid w:val="00E2064C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d">
    <w:name w:val="Table Grid"/>
    <w:basedOn w:val="a1"/>
    <w:uiPriority w:val="59"/>
    <w:rsid w:val="00702E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B319D3"/>
    <w:pPr>
      <w:suppressAutoHyphens/>
      <w:spacing w:after="0" w:line="100" w:lineRule="atLeast"/>
    </w:pPr>
    <w:rPr>
      <w:rFonts w:ascii="Arial" w:eastAsia="Calibri" w:hAnsi="Arial" w:cs="Arial"/>
      <w:color w:val="00000A"/>
      <w:sz w:val="20"/>
      <w:szCs w:val="20"/>
      <w:lang w:eastAsia="en-US"/>
    </w:rPr>
  </w:style>
  <w:style w:type="paragraph" w:styleId="ae">
    <w:name w:val="List Paragraph"/>
    <w:basedOn w:val="a"/>
    <w:link w:val="af"/>
    <w:uiPriority w:val="34"/>
    <w:qFormat/>
    <w:rsid w:val="00ED05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Абзац списка Знак"/>
    <w:link w:val="ae"/>
    <w:uiPriority w:val="34"/>
    <w:rsid w:val="00ED0562"/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B0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943A5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43A57"/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B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7695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8196">
              <w:marLeft w:val="48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6545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5049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7A1993819923B72B8FD222C3EE2C3BB2E84084FF28D64A2DD418V4K3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base.garant.ru/12191967/31c8140a2e1dc585c5111b6d2281821d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7A1993819923B72B8FD82EDDEE2C3BBFE24C8BF17881487C81164613VDK7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6840-9910-4EED-A70F-1EA09D67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Diakov</cp:lastModifiedBy>
  <cp:revision>136</cp:revision>
  <dcterms:created xsi:type="dcterms:W3CDTF">2018-08-09T11:26:00Z</dcterms:created>
  <dcterms:modified xsi:type="dcterms:W3CDTF">2023-01-14T10:55:00Z</dcterms:modified>
</cp:coreProperties>
</file>