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1A252D">
        <w:rPr>
          <w:b/>
          <w:kern w:val="32"/>
          <w:sz w:val="28"/>
          <w:szCs w:val="28"/>
        </w:rPr>
        <w:t>стерильных перчаток</w:t>
      </w:r>
      <w:r w:rsidR="0021398E">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1A252D">
        <w:rPr>
          <w:b/>
          <w:kern w:val="32"/>
          <w:sz w:val="28"/>
          <w:szCs w:val="28"/>
        </w:rPr>
        <w:t>218-23</w:t>
      </w:r>
    </w:p>
    <w:p w:rsidR="007F095F" w:rsidRPr="00BD1DD1" w:rsidRDefault="007F095F" w:rsidP="007F095F">
      <w:pPr>
        <w:spacing w:before="120" w:after="120"/>
        <w:jc w:val="center"/>
        <w:rPr>
          <w:kern w:val="32"/>
          <w:sz w:val="20"/>
          <w:szCs w:val="28"/>
        </w:rPr>
      </w:pPr>
      <w:r w:rsidRPr="00BD1DD1">
        <w:rPr>
          <w:kern w:val="32"/>
          <w:sz w:val="20"/>
          <w:szCs w:val="28"/>
          <w:highlight w:val="yellow"/>
        </w:rPr>
        <w:t xml:space="preserve">(в редакции  с изменениями от </w:t>
      </w:r>
      <w:r>
        <w:rPr>
          <w:kern w:val="32"/>
          <w:sz w:val="20"/>
          <w:szCs w:val="28"/>
          <w:highlight w:val="yellow"/>
        </w:rPr>
        <w:t>20</w:t>
      </w:r>
      <w:r w:rsidRPr="00BD1DD1">
        <w:rPr>
          <w:kern w:val="32"/>
          <w:sz w:val="20"/>
          <w:szCs w:val="28"/>
          <w:highlight w:val="yellow"/>
        </w:rPr>
        <w:t>.09.2023г.)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8670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1A252D">
              <w:rPr>
                <w:sz w:val="20"/>
                <w:szCs w:val="20"/>
              </w:rPr>
              <w:t>стерильных перчаток</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1A252D" w:rsidP="00AD1EF8">
            <w:pPr>
              <w:ind w:firstLine="176"/>
              <w:jc w:val="both"/>
              <w:rPr>
                <w:sz w:val="20"/>
                <w:szCs w:val="20"/>
              </w:rPr>
            </w:pPr>
            <w:r w:rsidRPr="001A252D">
              <w:rPr>
                <w:sz w:val="20"/>
                <w:szCs w:val="20"/>
              </w:rPr>
              <w:t>22.19.60.113</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1A252D" w:rsidP="0021398E">
            <w:pPr>
              <w:ind w:firstLine="176"/>
              <w:jc w:val="both"/>
              <w:rPr>
                <w:sz w:val="20"/>
                <w:szCs w:val="20"/>
              </w:rPr>
            </w:pPr>
            <w:r>
              <w:rPr>
                <w:sz w:val="20"/>
                <w:szCs w:val="20"/>
              </w:rPr>
              <w:t>672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1398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w:t>
            </w:r>
            <w:r w:rsidR="0021398E">
              <w:rPr>
                <w:sz w:val="20"/>
                <w:szCs w:val="20"/>
              </w:rPr>
              <w:t>8</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AD1EF8" w:rsidP="001A252D">
            <w:pPr>
              <w:ind w:firstLine="170"/>
              <w:jc w:val="both"/>
              <w:rPr>
                <w:sz w:val="20"/>
                <w:szCs w:val="20"/>
                <w:highlight w:val="yellow"/>
              </w:rPr>
            </w:pPr>
            <w:r w:rsidRPr="0021398E">
              <w:rPr>
                <w:sz w:val="20"/>
                <w:szCs w:val="20"/>
              </w:rPr>
              <w:t xml:space="preserve">г. Иркутск: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F5156" w:rsidP="001A252D">
            <w:pPr>
              <w:tabs>
                <w:tab w:val="left" w:pos="6022"/>
              </w:tabs>
              <w:ind w:firstLine="176"/>
              <w:jc w:val="both"/>
              <w:rPr>
                <w:b/>
                <w:sz w:val="20"/>
                <w:szCs w:val="20"/>
                <w:highlight w:val="yellow"/>
              </w:rPr>
            </w:pPr>
            <w:r w:rsidRPr="000F5156">
              <w:rPr>
                <w:b/>
                <w:sz w:val="20"/>
                <w:szCs w:val="20"/>
              </w:rPr>
              <w:t>1</w:t>
            </w:r>
            <w:r>
              <w:rPr>
                <w:b/>
                <w:sz w:val="20"/>
                <w:szCs w:val="20"/>
              </w:rPr>
              <w:t> </w:t>
            </w:r>
            <w:r w:rsidRPr="000F5156">
              <w:rPr>
                <w:b/>
                <w:sz w:val="20"/>
                <w:szCs w:val="20"/>
              </w:rPr>
              <w:t>590</w:t>
            </w:r>
            <w:r>
              <w:rPr>
                <w:b/>
                <w:sz w:val="20"/>
                <w:szCs w:val="20"/>
              </w:rPr>
              <w:t xml:space="preserve"> </w:t>
            </w:r>
            <w:r w:rsidRPr="000F5156">
              <w:rPr>
                <w:b/>
                <w:sz w:val="20"/>
                <w:szCs w:val="20"/>
              </w:rPr>
              <w:t>387 руб. (один миллион пятьсот девяносто тысяч триста восемьдесят семь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F095F">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1A252D">
              <w:rPr>
                <w:b/>
                <w:sz w:val="20"/>
                <w:szCs w:val="20"/>
              </w:rPr>
              <w:t>18</w:t>
            </w:r>
            <w:r w:rsidRPr="0060690A">
              <w:rPr>
                <w:b/>
                <w:sz w:val="20"/>
                <w:szCs w:val="20"/>
              </w:rPr>
              <w:t>»</w:t>
            </w:r>
            <w:r w:rsidR="002A16EB">
              <w:rPr>
                <w:b/>
                <w:sz w:val="20"/>
                <w:szCs w:val="20"/>
              </w:rPr>
              <w:t xml:space="preserve"> </w:t>
            </w:r>
            <w:r w:rsidR="001A252D">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Pr="007F095F">
              <w:rPr>
                <w:b/>
                <w:sz w:val="20"/>
                <w:szCs w:val="20"/>
                <w:highlight w:val="yellow"/>
              </w:rPr>
              <w:t>«</w:t>
            </w:r>
            <w:r w:rsidR="001A252D" w:rsidRPr="007F095F">
              <w:rPr>
                <w:b/>
                <w:sz w:val="20"/>
                <w:szCs w:val="20"/>
                <w:highlight w:val="yellow"/>
              </w:rPr>
              <w:t>2</w:t>
            </w:r>
            <w:r w:rsidR="007F095F" w:rsidRPr="007F095F">
              <w:rPr>
                <w:b/>
                <w:sz w:val="20"/>
                <w:szCs w:val="20"/>
                <w:highlight w:val="yellow"/>
              </w:rPr>
              <w:t>6</w:t>
            </w:r>
            <w:r w:rsidR="00D51059" w:rsidRPr="007F095F">
              <w:rPr>
                <w:b/>
                <w:sz w:val="20"/>
                <w:szCs w:val="20"/>
                <w:highlight w:val="yellow"/>
              </w:rPr>
              <w:t>»</w:t>
            </w:r>
            <w:r w:rsidR="002A16EB" w:rsidRPr="007F095F">
              <w:rPr>
                <w:b/>
                <w:sz w:val="20"/>
                <w:szCs w:val="20"/>
                <w:highlight w:val="yellow"/>
              </w:rPr>
              <w:t xml:space="preserve"> </w:t>
            </w:r>
            <w:r w:rsidR="008A761A" w:rsidRPr="007F095F">
              <w:rPr>
                <w:b/>
                <w:sz w:val="20"/>
                <w:szCs w:val="20"/>
                <w:highlight w:val="yellow"/>
              </w:rPr>
              <w:t>сентября</w:t>
            </w:r>
            <w:r w:rsidR="002A16EB" w:rsidRPr="007F095F">
              <w:rPr>
                <w:b/>
                <w:sz w:val="20"/>
                <w:szCs w:val="20"/>
                <w:highlight w:val="yellow"/>
              </w:rPr>
              <w:t xml:space="preserve"> </w:t>
            </w:r>
            <w:r w:rsidRPr="007F095F">
              <w:rPr>
                <w:b/>
                <w:sz w:val="20"/>
                <w:szCs w:val="20"/>
                <w:highlight w:val="yellow"/>
              </w:rPr>
              <w:t>20</w:t>
            </w:r>
            <w:r w:rsidR="000A7C49" w:rsidRPr="007F095F">
              <w:rPr>
                <w:b/>
                <w:sz w:val="20"/>
                <w:szCs w:val="20"/>
                <w:highlight w:val="yellow"/>
              </w:rPr>
              <w:t>2</w:t>
            </w:r>
            <w:r w:rsidR="00AA2C94" w:rsidRPr="007F095F">
              <w:rPr>
                <w:b/>
                <w:sz w:val="20"/>
                <w:szCs w:val="20"/>
                <w:highlight w:val="yellow"/>
              </w:rPr>
              <w:t>3</w:t>
            </w:r>
            <w:r w:rsidRPr="007F095F">
              <w:rPr>
                <w:b/>
                <w:sz w:val="20"/>
                <w:szCs w:val="20"/>
                <w:highlight w:val="yellow"/>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1A252D">
              <w:rPr>
                <w:sz w:val="20"/>
                <w:szCs w:val="20"/>
              </w:rPr>
              <w:t>18</w:t>
            </w:r>
            <w:r w:rsidRPr="0060690A">
              <w:rPr>
                <w:sz w:val="20"/>
                <w:szCs w:val="20"/>
              </w:rPr>
              <w:t xml:space="preserve">» </w:t>
            </w:r>
            <w:r w:rsidR="001A252D">
              <w:rPr>
                <w:sz w:val="20"/>
                <w:szCs w:val="20"/>
              </w:rPr>
              <w:t>сентября</w:t>
            </w:r>
            <w:r w:rsidR="002A16E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F095F">
            <w:pPr>
              <w:ind w:firstLine="176"/>
              <w:jc w:val="both"/>
              <w:rPr>
                <w:sz w:val="20"/>
                <w:szCs w:val="20"/>
              </w:rPr>
            </w:pPr>
            <w:r w:rsidRPr="007F095F">
              <w:rPr>
                <w:bCs/>
                <w:sz w:val="20"/>
                <w:szCs w:val="20"/>
                <w:highlight w:val="yellow"/>
              </w:rPr>
              <w:t>«</w:t>
            </w:r>
            <w:r w:rsidR="001A252D" w:rsidRPr="007F095F">
              <w:rPr>
                <w:bCs/>
                <w:sz w:val="20"/>
                <w:szCs w:val="20"/>
                <w:highlight w:val="yellow"/>
              </w:rPr>
              <w:t>2</w:t>
            </w:r>
            <w:r w:rsidR="007F095F" w:rsidRPr="007F095F">
              <w:rPr>
                <w:bCs/>
                <w:sz w:val="20"/>
                <w:szCs w:val="20"/>
                <w:highlight w:val="yellow"/>
              </w:rPr>
              <w:t>6</w:t>
            </w:r>
            <w:r w:rsidRPr="007F095F">
              <w:rPr>
                <w:bCs/>
                <w:sz w:val="20"/>
                <w:szCs w:val="20"/>
                <w:highlight w:val="yellow"/>
              </w:rPr>
              <w:t>»</w:t>
            </w:r>
            <w:r w:rsidR="002A16EB" w:rsidRPr="007F095F">
              <w:rPr>
                <w:bCs/>
                <w:sz w:val="20"/>
                <w:szCs w:val="20"/>
                <w:highlight w:val="yellow"/>
              </w:rPr>
              <w:t xml:space="preserve"> </w:t>
            </w:r>
            <w:r w:rsidR="008A761A" w:rsidRPr="007F095F">
              <w:rPr>
                <w:bCs/>
                <w:sz w:val="20"/>
                <w:szCs w:val="20"/>
                <w:highlight w:val="yellow"/>
              </w:rPr>
              <w:t>сентября</w:t>
            </w:r>
            <w:r w:rsidR="002A16EB" w:rsidRPr="007F095F">
              <w:rPr>
                <w:bCs/>
                <w:sz w:val="20"/>
                <w:szCs w:val="20"/>
                <w:highlight w:val="yellow"/>
              </w:rPr>
              <w:t xml:space="preserve"> </w:t>
            </w:r>
            <w:r w:rsidRPr="007F095F">
              <w:rPr>
                <w:bCs/>
                <w:sz w:val="20"/>
                <w:szCs w:val="20"/>
                <w:highlight w:val="yellow"/>
              </w:rPr>
              <w:t>20</w:t>
            </w:r>
            <w:r w:rsidR="000D65F6" w:rsidRPr="007F095F">
              <w:rPr>
                <w:bCs/>
                <w:sz w:val="20"/>
                <w:szCs w:val="20"/>
                <w:highlight w:val="yellow"/>
              </w:rPr>
              <w:t>2</w:t>
            </w:r>
            <w:r w:rsidR="00AA2C94" w:rsidRPr="007F095F">
              <w:rPr>
                <w:bCs/>
                <w:sz w:val="20"/>
                <w:szCs w:val="20"/>
                <w:highlight w:val="yellow"/>
              </w:rPr>
              <w:t>3</w:t>
            </w:r>
            <w:r w:rsidRPr="007F095F">
              <w:rPr>
                <w:bCs/>
                <w:sz w:val="20"/>
                <w:szCs w:val="20"/>
                <w:highlight w:val="yellow"/>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F5156" w:rsidP="006412F2">
            <w:pPr>
              <w:tabs>
                <w:tab w:val="left" w:pos="1701"/>
                <w:tab w:val="left" w:pos="2127"/>
              </w:tabs>
              <w:ind w:firstLine="176"/>
              <w:jc w:val="both"/>
              <w:rPr>
                <w:b/>
                <w:sz w:val="20"/>
                <w:szCs w:val="20"/>
              </w:rPr>
            </w:pPr>
            <w:r w:rsidRPr="000F5156">
              <w:rPr>
                <w:b/>
                <w:sz w:val="20"/>
                <w:szCs w:val="20"/>
              </w:rPr>
              <w:t>47711</w:t>
            </w:r>
            <w:r>
              <w:rPr>
                <w:b/>
                <w:sz w:val="20"/>
                <w:szCs w:val="20"/>
              </w:rPr>
              <w:t>,</w:t>
            </w:r>
            <w:r w:rsidRPr="000F5156">
              <w:rPr>
                <w:b/>
                <w:sz w:val="20"/>
                <w:szCs w:val="20"/>
              </w:rPr>
              <w:t>61 руб. (сорок семь тысяч семьсот одиннадцать рублей шестьдесят одна копейка)</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A252D">
              <w:rPr>
                <w:sz w:val="20"/>
                <w:szCs w:val="20"/>
                <w:u w:val="single"/>
              </w:rPr>
              <w:t>218-23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F095F">
            <w:pPr>
              <w:ind w:firstLine="176"/>
              <w:jc w:val="both"/>
              <w:rPr>
                <w:sz w:val="20"/>
                <w:szCs w:val="20"/>
              </w:rPr>
            </w:pPr>
            <w:r w:rsidRPr="007F095F">
              <w:rPr>
                <w:sz w:val="20"/>
                <w:szCs w:val="20"/>
                <w:highlight w:val="yellow"/>
              </w:rPr>
              <w:t>«</w:t>
            </w:r>
            <w:r w:rsidR="001A252D" w:rsidRPr="007F095F">
              <w:rPr>
                <w:sz w:val="20"/>
                <w:szCs w:val="20"/>
                <w:highlight w:val="yellow"/>
              </w:rPr>
              <w:t>2</w:t>
            </w:r>
            <w:r w:rsidR="007F095F" w:rsidRPr="007F095F">
              <w:rPr>
                <w:sz w:val="20"/>
                <w:szCs w:val="20"/>
                <w:highlight w:val="yellow"/>
              </w:rPr>
              <w:t>5</w:t>
            </w:r>
            <w:r w:rsidR="00487F7E" w:rsidRPr="007F095F">
              <w:rPr>
                <w:sz w:val="20"/>
                <w:szCs w:val="20"/>
                <w:highlight w:val="yellow"/>
              </w:rPr>
              <w:t xml:space="preserve">» </w:t>
            </w:r>
            <w:r w:rsidR="008A761A" w:rsidRPr="007F095F">
              <w:rPr>
                <w:sz w:val="20"/>
                <w:szCs w:val="20"/>
                <w:highlight w:val="yellow"/>
              </w:rPr>
              <w:t>сентября</w:t>
            </w:r>
            <w:r w:rsidR="002A16EB" w:rsidRPr="007F095F">
              <w:rPr>
                <w:sz w:val="20"/>
                <w:szCs w:val="20"/>
                <w:highlight w:val="yellow"/>
              </w:rPr>
              <w:t xml:space="preserve"> </w:t>
            </w:r>
            <w:r w:rsidR="00487F7E" w:rsidRPr="007F095F">
              <w:rPr>
                <w:sz w:val="20"/>
                <w:szCs w:val="20"/>
                <w:highlight w:val="yellow"/>
              </w:rPr>
              <w:t>20</w:t>
            </w:r>
            <w:r w:rsidR="000D65F6" w:rsidRPr="007F095F">
              <w:rPr>
                <w:sz w:val="20"/>
                <w:szCs w:val="20"/>
                <w:highlight w:val="yellow"/>
              </w:rPr>
              <w:t>2</w:t>
            </w:r>
            <w:r w:rsidR="00AA2C94" w:rsidRPr="007F095F">
              <w:rPr>
                <w:sz w:val="20"/>
                <w:szCs w:val="20"/>
                <w:highlight w:val="yellow"/>
              </w:rPr>
              <w:t>3</w:t>
            </w:r>
            <w:r w:rsidR="00487F7E" w:rsidRPr="007F095F">
              <w:rPr>
                <w:sz w:val="20"/>
                <w:szCs w:val="20"/>
                <w:highlight w:val="yellow"/>
              </w:rPr>
              <w:t xml:space="preserve"> г.</w:t>
            </w:r>
            <w:r w:rsidR="00123C79" w:rsidRPr="007F095F">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F095F">
            <w:pPr>
              <w:ind w:firstLine="176"/>
              <w:jc w:val="both"/>
              <w:rPr>
                <w:b/>
                <w:sz w:val="20"/>
                <w:szCs w:val="20"/>
              </w:rPr>
            </w:pPr>
            <w:r w:rsidRPr="007F095F">
              <w:rPr>
                <w:b/>
                <w:sz w:val="20"/>
                <w:szCs w:val="20"/>
                <w:highlight w:val="yellow"/>
              </w:rPr>
              <w:t>«</w:t>
            </w:r>
            <w:r w:rsidR="001A252D" w:rsidRPr="007F095F">
              <w:rPr>
                <w:b/>
                <w:sz w:val="20"/>
                <w:szCs w:val="20"/>
                <w:highlight w:val="yellow"/>
              </w:rPr>
              <w:t>2</w:t>
            </w:r>
            <w:r w:rsidR="007F095F" w:rsidRPr="007F095F">
              <w:rPr>
                <w:b/>
                <w:sz w:val="20"/>
                <w:szCs w:val="20"/>
                <w:highlight w:val="yellow"/>
              </w:rPr>
              <w:t>6</w:t>
            </w:r>
            <w:r w:rsidRPr="007F095F">
              <w:rPr>
                <w:b/>
                <w:sz w:val="20"/>
                <w:szCs w:val="20"/>
                <w:highlight w:val="yellow"/>
              </w:rPr>
              <w:t>»</w:t>
            </w:r>
            <w:r w:rsidR="008A761A" w:rsidRPr="007F095F">
              <w:rPr>
                <w:b/>
                <w:sz w:val="20"/>
                <w:szCs w:val="20"/>
                <w:highlight w:val="yellow"/>
              </w:rPr>
              <w:t xml:space="preserve"> сентября</w:t>
            </w:r>
            <w:r w:rsidR="002A16EB" w:rsidRPr="007F095F">
              <w:rPr>
                <w:b/>
                <w:sz w:val="20"/>
                <w:szCs w:val="20"/>
                <w:highlight w:val="yellow"/>
              </w:rPr>
              <w:t xml:space="preserve"> </w:t>
            </w:r>
            <w:r w:rsidR="000D65F6" w:rsidRPr="007F095F">
              <w:rPr>
                <w:b/>
                <w:sz w:val="20"/>
                <w:szCs w:val="20"/>
                <w:highlight w:val="yellow"/>
              </w:rPr>
              <w:t>202</w:t>
            </w:r>
            <w:r w:rsidR="00AA2C94" w:rsidRPr="007F095F">
              <w:rPr>
                <w:b/>
                <w:sz w:val="20"/>
                <w:szCs w:val="20"/>
                <w:highlight w:val="yellow"/>
              </w:rPr>
              <w:t>3</w:t>
            </w:r>
            <w:r w:rsidRPr="007F095F">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1A252D">
        <w:rPr>
          <w:b/>
          <w:kern w:val="32"/>
          <w:sz w:val="20"/>
          <w:szCs w:val="20"/>
        </w:rPr>
        <w:t>стерильных перчаток</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1A252D">
        <w:rPr>
          <w:b/>
          <w:kern w:val="32"/>
          <w:sz w:val="20"/>
          <w:szCs w:val="20"/>
        </w:rPr>
        <w:t>218-23</w:t>
      </w:r>
    </w:p>
    <w:p w:rsidR="007F095F" w:rsidRPr="00BD1DD1" w:rsidRDefault="007F095F" w:rsidP="007F095F">
      <w:pPr>
        <w:spacing w:before="120" w:after="120"/>
        <w:jc w:val="right"/>
        <w:rPr>
          <w:kern w:val="32"/>
          <w:sz w:val="20"/>
          <w:szCs w:val="28"/>
        </w:rPr>
      </w:pPr>
      <w:r w:rsidRPr="00BD1DD1">
        <w:rPr>
          <w:kern w:val="32"/>
          <w:sz w:val="20"/>
          <w:szCs w:val="28"/>
          <w:highlight w:val="yellow"/>
        </w:rPr>
        <w:t xml:space="preserve">(в редакции  с изменениями от </w:t>
      </w:r>
      <w:r>
        <w:rPr>
          <w:kern w:val="32"/>
          <w:sz w:val="20"/>
          <w:szCs w:val="28"/>
          <w:highlight w:val="yellow"/>
        </w:rPr>
        <w:t>20</w:t>
      </w:r>
      <w:r w:rsidRPr="00BD1DD1">
        <w:rPr>
          <w:kern w:val="32"/>
          <w:sz w:val="20"/>
          <w:szCs w:val="28"/>
          <w:highlight w:val="yellow"/>
        </w:rPr>
        <w:t>.09.2023г.)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1A252D">
        <w:rPr>
          <w:b/>
          <w:kern w:val="32"/>
          <w:sz w:val="20"/>
        </w:rPr>
        <w:t>стерильных перчаток</w:t>
      </w:r>
      <w:r w:rsidR="0021398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40"/>
        <w:gridCol w:w="4682"/>
        <w:gridCol w:w="588"/>
        <w:gridCol w:w="677"/>
        <w:gridCol w:w="1838"/>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jc w:val="both"/>
              <w:rPr>
                <w:sz w:val="18"/>
                <w:szCs w:val="18"/>
              </w:rPr>
            </w:pPr>
            <w:r w:rsidRPr="001A252D">
              <w:rPr>
                <w:sz w:val="18"/>
                <w:szCs w:val="18"/>
              </w:rPr>
              <w:t xml:space="preserve">Перчатки хирургические из латекса гевеи, </w:t>
            </w:r>
            <w:proofErr w:type="spellStart"/>
            <w:r w:rsidRPr="001A252D">
              <w:rPr>
                <w:sz w:val="18"/>
                <w:szCs w:val="18"/>
              </w:rPr>
              <w:t>неопудренные</w:t>
            </w:r>
            <w:proofErr w:type="spellEnd"/>
            <w:r w:rsidRPr="001A252D">
              <w:rPr>
                <w:sz w:val="18"/>
                <w:szCs w:val="18"/>
              </w:rPr>
              <w:t xml:space="preserve">,                                     размер 6,5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both"/>
              <w:rPr>
                <w:sz w:val="18"/>
                <w:szCs w:val="18"/>
              </w:rPr>
            </w:pPr>
            <w:r w:rsidRPr="001A252D">
              <w:rPr>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1A252D">
              <w:rPr>
                <w:sz w:val="18"/>
                <w:szCs w:val="18"/>
              </w:rPr>
              <w:t>неопудрена</w:t>
            </w:r>
            <w:proofErr w:type="spellEnd"/>
            <w:r w:rsidRPr="001A252D">
              <w:rPr>
                <w:sz w:val="18"/>
                <w:szCs w:val="18"/>
              </w:rPr>
              <w:t>,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этом не сдавливая запястье.</w:t>
            </w:r>
          </w:p>
          <w:p w:rsidR="000F5156" w:rsidRPr="001A252D" w:rsidRDefault="000F5156" w:rsidP="001A252D">
            <w:pPr>
              <w:jc w:val="both"/>
              <w:rPr>
                <w:sz w:val="18"/>
                <w:szCs w:val="18"/>
              </w:rPr>
            </w:pPr>
            <w:r w:rsidRPr="001A252D">
              <w:rPr>
                <w:sz w:val="18"/>
                <w:szCs w:val="18"/>
              </w:rPr>
              <w:t>Материал: натуральный латекс</w:t>
            </w:r>
          </w:p>
          <w:p w:rsidR="000F5156" w:rsidRPr="001A252D" w:rsidRDefault="000F5156" w:rsidP="001A252D">
            <w:pPr>
              <w:jc w:val="both"/>
              <w:rPr>
                <w:sz w:val="18"/>
                <w:szCs w:val="18"/>
              </w:rPr>
            </w:pPr>
            <w:r w:rsidRPr="001A252D">
              <w:rPr>
                <w:sz w:val="18"/>
                <w:szCs w:val="18"/>
              </w:rPr>
              <w:t xml:space="preserve">Внутреннее покрытие: полимерное </w:t>
            </w:r>
          </w:p>
          <w:p w:rsidR="000F5156" w:rsidRPr="001A252D" w:rsidRDefault="000F5156" w:rsidP="001A252D">
            <w:pPr>
              <w:jc w:val="both"/>
              <w:rPr>
                <w:sz w:val="18"/>
                <w:szCs w:val="18"/>
              </w:rPr>
            </w:pPr>
            <w:r w:rsidRPr="001A252D">
              <w:rPr>
                <w:sz w:val="18"/>
                <w:szCs w:val="18"/>
              </w:rPr>
              <w:t>Длина, мм: не менее 280</w:t>
            </w:r>
          </w:p>
          <w:p w:rsidR="000F5156" w:rsidRPr="001A252D" w:rsidRDefault="000F5156" w:rsidP="001A252D">
            <w:pPr>
              <w:jc w:val="both"/>
              <w:rPr>
                <w:sz w:val="18"/>
                <w:szCs w:val="18"/>
              </w:rPr>
            </w:pPr>
            <w:r w:rsidRPr="001A252D">
              <w:rPr>
                <w:sz w:val="18"/>
                <w:szCs w:val="18"/>
              </w:rPr>
              <w:t>Ширина ладони должна быть не менее 85 мм, Толщина одной стенки в манжете (25мм от края манжеты), мм: не менее 0,13</w:t>
            </w:r>
          </w:p>
          <w:p w:rsidR="000F5156" w:rsidRPr="001A252D" w:rsidRDefault="000F5156" w:rsidP="001A252D">
            <w:pPr>
              <w:jc w:val="both"/>
              <w:rPr>
                <w:sz w:val="18"/>
                <w:szCs w:val="18"/>
              </w:rPr>
            </w:pPr>
            <w:r w:rsidRPr="001A252D">
              <w:rPr>
                <w:sz w:val="18"/>
                <w:szCs w:val="18"/>
              </w:rPr>
              <w:t>Толщина одной стенки в ладони (центр), мм: не менее 0,13</w:t>
            </w:r>
          </w:p>
          <w:p w:rsidR="000F5156" w:rsidRPr="001A252D" w:rsidRDefault="000F5156" w:rsidP="001A252D">
            <w:pPr>
              <w:jc w:val="both"/>
              <w:rPr>
                <w:sz w:val="18"/>
                <w:szCs w:val="18"/>
              </w:rPr>
            </w:pPr>
            <w:r w:rsidRPr="001A252D">
              <w:rPr>
                <w:sz w:val="18"/>
                <w:szCs w:val="18"/>
              </w:rPr>
              <w:t>Толщина одной стенки в пальце (13±3мм от вершины среднего пальца), мм: 6олее 0,14 и менее 0,20 (для обеспечения тактильной чувствительности при работе, а также при использовании мелкого инструментария)</w:t>
            </w:r>
          </w:p>
          <w:p w:rsidR="000F5156" w:rsidRPr="001A252D" w:rsidRDefault="000F5156" w:rsidP="001A252D">
            <w:pPr>
              <w:jc w:val="both"/>
              <w:rPr>
                <w:sz w:val="18"/>
                <w:szCs w:val="18"/>
              </w:rPr>
            </w:pPr>
            <w:r w:rsidRPr="001A252D">
              <w:rPr>
                <w:sz w:val="18"/>
                <w:szCs w:val="18"/>
              </w:rPr>
              <w:t>Толщина венчика для всех размеров составляет не 6олее 2.5 мм.</w:t>
            </w:r>
          </w:p>
          <w:p w:rsidR="000F5156" w:rsidRPr="001A252D" w:rsidRDefault="000F5156" w:rsidP="001A252D">
            <w:pPr>
              <w:jc w:val="both"/>
              <w:rPr>
                <w:sz w:val="18"/>
                <w:szCs w:val="18"/>
              </w:rPr>
            </w:pPr>
            <w:r w:rsidRPr="001A252D">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0F5156" w:rsidRPr="001A252D" w:rsidRDefault="000F5156" w:rsidP="001A252D">
            <w:pPr>
              <w:jc w:val="both"/>
              <w:rPr>
                <w:sz w:val="18"/>
                <w:szCs w:val="18"/>
              </w:rPr>
            </w:pPr>
            <w:r w:rsidRPr="001A252D">
              <w:rPr>
                <w:sz w:val="18"/>
                <w:szCs w:val="18"/>
              </w:rPr>
              <w:t>Приемлемый уровень качества (AQL): не 6олее 1,0.</w:t>
            </w:r>
          </w:p>
          <w:p w:rsidR="000F5156" w:rsidRPr="001A252D" w:rsidRDefault="000F5156" w:rsidP="001A252D">
            <w:pPr>
              <w:jc w:val="both"/>
              <w:rPr>
                <w:sz w:val="18"/>
                <w:szCs w:val="18"/>
              </w:rPr>
            </w:pPr>
            <w:r w:rsidRPr="001A252D">
              <w:rPr>
                <w:sz w:val="18"/>
                <w:szCs w:val="18"/>
              </w:rPr>
              <w:t>Упаковка: не более 50 пар перчаток</w:t>
            </w:r>
          </w:p>
          <w:p w:rsidR="000F5156" w:rsidRPr="001A252D" w:rsidRDefault="000F5156" w:rsidP="001A252D">
            <w:pPr>
              <w:jc w:val="both"/>
              <w:rPr>
                <w:sz w:val="18"/>
                <w:szCs w:val="18"/>
              </w:rPr>
            </w:pPr>
            <w:r w:rsidRPr="001A252D">
              <w:rPr>
                <w:sz w:val="18"/>
                <w:szCs w:val="18"/>
              </w:rPr>
              <w:t>Перчатки должны быть стерильными, метод стерилизации радиационный.</w:t>
            </w:r>
          </w:p>
          <w:p w:rsidR="000F5156" w:rsidRPr="001A252D" w:rsidRDefault="000F5156" w:rsidP="001A252D">
            <w:pPr>
              <w:jc w:val="both"/>
              <w:rPr>
                <w:sz w:val="18"/>
                <w:szCs w:val="18"/>
              </w:rPr>
            </w:pPr>
            <w:r w:rsidRPr="001A252D">
              <w:rPr>
                <w:sz w:val="18"/>
                <w:szCs w:val="18"/>
              </w:rPr>
              <w:t>Информация о материалах изготовления и соответствие ГОСТ Р 52238-2004 должна быть указана на упаковке изделия.</w:t>
            </w:r>
          </w:p>
          <w:p w:rsidR="000F5156" w:rsidRPr="001A252D" w:rsidRDefault="000F5156" w:rsidP="001A252D">
            <w:pPr>
              <w:jc w:val="both"/>
              <w:rPr>
                <w:sz w:val="18"/>
                <w:szCs w:val="18"/>
              </w:rPr>
            </w:pPr>
            <w:r w:rsidRPr="001A252D">
              <w:rPr>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jc w:val="both"/>
              <w:rPr>
                <w:sz w:val="18"/>
                <w:szCs w:val="18"/>
              </w:rPr>
            </w:pPr>
            <w:r w:rsidRPr="001A252D">
              <w:rPr>
                <w:sz w:val="18"/>
                <w:szCs w:val="18"/>
              </w:rPr>
              <w:t xml:space="preserve">Информация о покрытии должна быть указана в Регистрационном удостоверении и/или на заводской упаковке (без применения </w:t>
            </w:r>
            <w:proofErr w:type="spellStart"/>
            <w:r w:rsidRPr="001A252D">
              <w:rPr>
                <w:sz w:val="18"/>
                <w:szCs w:val="18"/>
              </w:rPr>
              <w:t>стикеров</w:t>
            </w:r>
            <w:proofErr w:type="spellEnd"/>
            <w:r w:rsidRPr="001A252D">
              <w:rPr>
                <w:sz w:val="18"/>
                <w:szCs w:val="18"/>
              </w:rPr>
              <w:t xml:space="preserve">, наклеек и </w:t>
            </w:r>
            <w:proofErr w:type="spellStart"/>
            <w:r w:rsidRPr="001A252D">
              <w:rPr>
                <w:sz w:val="18"/>
                <w:szCs w:val="18"/>
              </w:rPr>
              <w:t>т.д</w:t>
            </w:r>
            <w:proofErr w:type="spellEnd"/>
            <w:r w:rsidRPr="001A252D">
              <w:rPr>
                <w:sz w:val="18"/>
                <w:szCs w:val="18"/>
              </w:rPr>
              <w:t>) и/или в иных документах (сведениях) технической документации,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jc w:val="both"/>
              <w:rPr>
                <w:sz w:val="18"/>
                <w:szCs w:val="18"/>
              </w:rPr>
            </w:pPr>
            <w:r w:rsidRPr="001A252D">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jc w:val="both"/>
              <w:rPr>
                <w:sz w:val="18"/>
                <w:szCs w:val="18"/>
              </w:rPr>
            </w:pPr>
            <w:r w:rsidRPr="001A252D">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jc w:val="both"/>
              <w:rPr>
                <w:sz w:val="18"/>
                <w:szCs w:val="18"/>
              </w:rPr>
            </w:pPr>
            <w:r w:rsidRPr="001A252D">
              <w:rPr>
                <w:sz w:val="18"/>
                <w:szCs w:val="18"/>
              </w:rPr>
              <w:t>Срок годности: не менее 3 лет.</w:t>
            </w:r>
          </w:p>
          <w:p w:rsidR="000F5156" w:rsidRPr="001A252D" w:rsidRDefault="000F5156" w:rsidP="001A252D">
            <w:pPr>
              <w:jc w:val="both"/>
              <w:rPr>
                <w:sz w:val="18"/>
                <w:szCs w:val="18"/>
              </w:rPr>
            </w:pPr>
            <w:r w:rsidRPr="001A252D">
              <w:rPr>
                <w:sz w:val="18"/>
                <w:szCs w:val="18"/>
              </w:rPr>
              <w:t>Срок годности не менее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sz w:val="18"/>
                <w:szCs w:val="18"/>
              </w:rPr>
            </w:pPr>
            <w:r w:rsidRPr="001A252D">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jc w:val="center"/>
              <w:rPr>
                <w:sz w:val="18"/>
                <w:szCs w:val="18"/>
              </w:rPr>
            </w:pPr>
            <w:r w:rsidRPr="001A252D">
              <w:rPr>
                <w:sz w:val="18"/>
                <w:szCs w:val="18"/>
              </w:rPr>
              <w:t>8000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40,78</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jc w:val="both"/>
              <w:rPr>
                <w:sz w:val="18"/>
                <w:szCs w:val="18"/>
              </w:rPr>
            </w:pPr>
            <w:r w:rsidRPr="001A252D">
              <w:rPr>
                <w:sz w:val="18"/>
                <w:szCs w:val="18"/>
              </w:rPr>
              <w:t xml:space="preserve">Перчатки хирургические из латекса гевеи, </w:t>
            </w:r>
            <w:proofErr w:type="spellStart"/>
            <w:r w:rsidRPr="001A252D">
              <w:rPr>
                <w:sz w:val="18"/>
                <w:szCs w:val="18"/>
              </w:rPr>
              <w:t>неопудренные</w:t>
            </w:r>
            <w:proofErr w:type="spellEnd"/>
            <w:r w:rsidRPr="001A252D">
              <w:rPr>
                <w:sz w:val="18"/>
                <w:szCs w:val="18"/>
              </w:rPr>
              <w:t xml:space="preserve">, размер 7,5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sz w:val="18"/>
                <w:szCs w:val="18"/>
              </w:rPr>
            </w:pPr>
            <w:r w:rsidRPr="001A252D">
              <w:rPr>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1A252D">
              <w:rPr>
                <w:sz w:val="18"/>
                <w:szCs w:val="18"/>
              </w:rPr>
              <w:t>неопудрена</w:t>
            </w:r>
            <w:proofErr w:type="spellEnd"/>
            <w:r w:rsidRPr="001A252D">
              <w:rPr>
                <w:sz w:val="18"/>
                <w:szCs w:val="18"/>
              </w:rPr>
              <w:t>,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этом не сдавливая запястье.</w:t>
            </w:r>
          </w:p>
          <w:p w:rsidR="000F5156" w:rsidRPr="001A252D" w:rsidRDefault="000F5156" w:rsidP="001A252D">
            <w:pPr>
              <w:rPr>
                <w:sz w:val="18"/>
                <w:szCs w:val="18"/>
              </w:rPr>
            </w:pPr>
            <w:r w:rsidRPr="001A252D">
              <w:rPr>
                <w:sz w:val="18"/>
                <w:szCs w:val="18"/>
              </w:rPr>
              <w:t>Материал: натуральный латекс</w:t>
            </w:r>
          </w:p>
          <w:p w:rsidR="000F5156" w:rsidRPr="001A252D" w:rsidRDefault="000F5156" w:rsidP="001A252D">
            <w:pPr>
              <w:rPr>
                <w:sz w:val="18"/>
                <w:szCs w:val="18"/>
              </w:rPr>
            </w:pPr>
            <w:r w:rsidRPr="001A252D">
              <w:rPr>
                <w:sz w:val="18"/>
                <w:szCs w:val="18"/>
              </w:rPr>
              <w:t xml:space="preserve">Внутреннее покрытие: полимерное </w:t>
            </w:r>
          </w:p>
          <w:p w:rsidR="000F5156" w:rsidRPr="001A252D" w:rsidRDefault="000F5156" w:rsidP="001A252D">
            <w:pPr>
              <w:rPr>
                <w:sz w:val="18"/>
                <w:szCs w:val="18"/>
              </w:rPr>
            </w:pPr>
            <w:r w:rsidRPr="001A252D">
              <w:rPr>
                <w:sz w:val="18"/>
                <w:szCs w:val="18"/>
              </w:rPr>
              <w:t>Длина, мм: не менее 280</w:t>
            </w:r>
          </w:p>
          <w:p w:rsidR="000F5156" w:rsidRPr="001A252D" w:rsidRDefault="000F5156" w:rsidP="001A252D">
            <w:pPr>
              <w:rPr>
                <w:sz w:val="18"/>
                <w:szCs w:val="18"/>
              </w:rPr>
            </w:pPr>
            <w:r w:rsidRPr="001A252D">
              <w:rPr>
                <w:sz w:val="18"/>
                <w:szCs w:val="18"/>
              </w:rPr>
              <w:t xml:space="preserve">Ширина ладони должна быть не менее 95 мм, </w:t>
            </w:r>
          </w:p>
          <w:p w:rsidR="000F5156" w:rsidRPr="001A252D" w:rsidRDefault="000F5156" w:rsidP="001A252D">
            <w:pPr>
              <w:rPr>
                <w:sz w:val="18"/>
                <w:szCs w:val="18"/>
              </w:rPr>
            </w:pPr>
            <w:r w:rsidRPr="001A252D">
              <w:rPr>
                <w:sz w:val="18"/>
                <w:szCs w:val="18"/>
              </w:rPr>
              <w:t>Толщина одной стенки в манжете (25мм от края манжеты), мм: не менее 0,13</w:t>
            </w:r>
          </w:p>
          <w:p w:rsidR="000F5156" w:rsidRPr="001A252D" w:rsidRDefault="000F5156" w:rsidP="001A252D">
            <w:pPr>
              <w:rPr>
                <w:sz w:val="18"/>
                <w:szCs w:val="18"/>
              </w:rPr>
            </w:pPr>
            <w:r w:rsidRPr="001A252D">
              <w:rPr>
                <w:sz w:val="18"/>
                <w:szCs w:val="18"/>
              </w:rPr>
              <w:t>Толщина одной стенки в ладони (центр), мм: не менее 0,13</w:t>
            </w:r>
          </w:p>
          <w:p w:rsidR="000F5156" w:rsidRPr="001A252D" w:rsidRDefault="000F5156" w:rsidP="001A252D">
            <w:pPr>
              <w:rPr>
                <w:sz w:val="18"/>
                <w:szCs w:val="18"/>
              </w:rPr>
            </w:pPr>
            <w:r w:rsidRPr="001A252D">
              <w:rPr>
                <w:sz w:val="18"/>
                <w:szCs w:val="18"/>
              </w:rPr>
              <w:t>Толщина одной стенки в пальце (13±3мм от вершины среднего пальца), мм: 6олее 0,14 и менее 0,20 (для обеспечения тактильной чувствительности при работе, а также при использовании мелкого инструментария)</w:t>
            </w:r>
          </w:p>
          <w:p w:rsidR="000F5156" w:rsidRPr="001A252D" w:rsidRDefault="000F5156" w:rsidP="001A252D">
            <w:pPr>
              <w:rPr>
                <w:sz w:val="18"/>
                <w:szCs w:val="18"/>
              </w:rPr>
            </w:pPr>
            <w:r w:rsidRPr="001A252D">
              <w:rPr>
                <w:sz w:val="18"/>
                <w:szCs w:val="18"/>
              </w:rPr>
              <w:t>Толщина венчика для всех размеров составляет не 6олее 2.5 мм.</w:t>
            </w:r>
          </w:p>
          <w:p w:rsidR="000F5156" w:rsidRPr="001A252D" w:rsidRDefault="000F5156" w:rsidP="001A252D">
            <w:pPr>
              <w:rPr>
                <w:sz w:val="18"/>
                <w:szCs w:val="18"/>
              </w:rPr>
            </w:pPr>
            <w:r w:rsidRPr="001A252D">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0F5156" w:rsidRPr="001A252D" w:rsidRDefault="000F5156" w:rsidP="001A252D">
            <w:pPr>
              <w:rPr>
                <w:sz w:val="18"/>
                <w:szCs w:val="18"/>
              </w:rPr>
            </w:pPr>
            <w:r w:rsidRPr="001A252D">
              <w:rPr>
                <w:sz w:val="18"/>
                <w:szCs w:val="18"/>
              </w:rPr>
              <w:t>Приемлемый уровень качества (AQL): не 6олее 1,0.</w:t>
            </w:r>
          </w:p>
          <w:p w:rsidR="000F5156" w:rsidRPr="001A252D" w:rsidRDefault="000F5156" w:rsidP="001A252D">
            <w:pPr>
              <w:rPr>
                <w:sz w:val="18"/>
                <w:szCs w:val="18"/>
              </w:rPr>
            </w:pPr>
            <w:r w:rsidRPr="001A252D">
              <w:rPr>
                <w:sz w:val="18"/>
                <w:szCs w:val="18"/>
              </w:rPr>
              <w:t>Упаковка: не более 50 пар перчаток</w:t>
            </w:r>
          </w:p>
          <w:p w:rsidR="000F5156" w:rsidRPr="001A252D" w:rsidRDefault="000F5156" w:rsidP="001A252D">
            <w:pPr>
              <w:rPr>
                <w:sz w:val="18"/>
                <w:szCs w:val="18"/>
              </w:rPr>
            </w:pPr>
            <w:r w:rsidRPr="001A252D">
              <w:rPr>
                <w:sz w:val="18"/>
                <w:szCs w:val="18"/>
              </w:rPr>
              <w:t>Перчатки должны быть стерильными, метод стерилизации радиационный.</w:t>
            </w:r>
          </w:p>
          <w:p w:rsidR="000F5156" w:rsidRPr="001A252D" w:rsidRDefault="000F5156" w:rsidP="001A252D">
            <w:pPr>
              <w:rPr>
                <w:sz w:val="18"/>
                <w:szCs w:val="18"/>
              </w:rPr>
            </w:pPr>
            <w:r w:rsidRPr="001A252D">
              <w:rPr>
                <w:sz w:val="18"/>
                <w:szCs w:val="18"/>
              </w:rPr>
              <w:t>Информация о материалах изготовления и соответствие ГОСТ Р 52238-2004 должна быть указана на упаковке изделия.</w:t>
            </w:r>
          </w:p>
          <w:p w:rsidR="000F5156" w:rsidRPr="001A252D" w:rsidRDefault="000F5156" w:rsidP="001A252D">
            <w:pPr>
              <w:rPr>
                <w:sz w:val="18"/>
                <w:szCs w:val="18"/>
              </w:rPr>
            </w:pPr>
            <w:r w:rsidRPr="001A252D">
              <w:rPr>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sz w:val="18"/>
                <w:szCs w:val="18"/>
              </w:rPr>
            </w:pPr>
            <w:r w:rsidRPr="001A252D">
              <w:rPr>
                <w:sz w:val="18"/>
                <w:szCs w:val="18"/>
              </w:rPr>
              <w:t xml:space="preserve">Информация о покрытии должна быть указана в Регистрационном удостоверении и/или на заводской упаковке (без применения </w:t>
            </w:r>
            <w:proofErr w:type="spellStart"/>
            <w:r w:rsidRPr="001A252D">
              <w:rPr>
                <w:sz w:val="18"/>
                <w:szCs w:val="18"/>
              </w:rPr>
              <w:t>стикеров</w:t>
            </w:r>
            <w:proofErr w:type="spellEnd"/>
            <w:r w:rsidRPr="001A252D">
              <w:rPr>
                <w:sz w:val="18"/>
                <w:szCs w:val="18"/>
              </w:rPr>
              <w:t xml:space="preserve">, наклеек и </w:t>
            </w:r>
            <w:proofErr w:type="spellStart"/>
            <w:r w:rsidRPr="001A252D">
              <w:rPr>
                <w:sz w:val="18"/>
                <w:szCs w:val="18"/>
              </w:rPr>
              <w:t>т.д</w:t>
            </w:r>
            <w:proofErr w:type="spellEnd"/>
            <w:r w:rsidRPr="001A252D">
              <w:rPr>
                <w:sz w:val="18"/>
                <w:szCs w:val="18"/>
              </w:rPr>
              <w:t>) и/или в иных документах (сведениях) технической документации,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sz w:val="18"/>
                <w:szCs w:val="18"/>
              </w:rPr>
            </w:pPr>
            <w:r w:rsidRPr="001A252D">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sz w:val="18"/>
                <w:szCs w:val="18"/>
              </w:rPr>
            </w:pPr>
            <w:r w:rsidRPr="001A252D">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sz w:val="18"/>
                <w:szCs w:val="18"/>
              </w:rPr>
            </w:pPr>
            <w:r w:rsidRPr="001A252D">
              <w:rPr>
                <w:sz w:val="18"/>
                <w:szCs w:val="18"/>
              </w:rPr>
              <w:t>Срок годности: не менее 3 лет.</w:t>
            </w:r>
          </w:p>
          <w:p w:rsidR="000F5156" w:rsidRPr="001A252D" w:rsidRDefault="000F5156" w:rsidP="001A252D">
            <w:pPr>
              <w:rPr>
                <w:sz w:val="18"/>
                <w:szCs w:val="18"/>
              </w:rPr>
            </w:pPr>
            <w:r w:rsidRPr="001A252D">
              <w:rPr>
                <w:sz w:val="18"/>
                <w:szCs w:val="18"/>
              </w:rPr>
              <w:t>Срок годности не менее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sz w:val="18"/>
                <w:szCs w:val="18"/>
              </w:rPr>
            </w:pPr>
            <w:r w:rsidRPr="001A252D">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jc w:val="center"/>
              <w:rPr>
                <w:sz w:val="18"/>
                <w:szCs w:val="18"/>
              </w:rPr>
            </w:pPr>
            <w:r w:rsidRPr="001A252D">
              <w:rPr>
                <w:sz w:val="18"/>
                <w:szCs w:val="18"/>
              </w:rPr>
              <w:t>15000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40,78</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sz w:val="18"/>
                <w:szCs w:val="18"/>
              </w:rPr>
            </w:pPr>
            <w:r w:rsidRPr="001A252D">
              <w:rPr>
                <w:sz w:val="18"/>
                <w:szCs w:val="18"/>
              </w:rPr>
              <w:t xml:space="preserve">Перчатки хирургические из латекса гевеи, </w:t>
            </w:r>
            <w:proofErr w:type="spellStart"/>
            <w:r w:rsidRPr="001A252D">
              <w:rPr>
                <w:sz w:val="18"/>
                <w:szCs w:val="18"/>
              </w:rPr>
              <w:t>неопудренные</w:t>
            </w:r>
            <w:proofErr w:type="spellEnd"/>
            <w:r w:rsidRPr="001A252D">
              <w:rPr>
                <w:sz w:val="18"/>
                <w:szCs w:val="18"/>
              </w:rPr>
              <w:t xml:space="preserve">, размер 8,5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both"/>
              <w:rPr>
                <w:color w:val="000000"/>
                <w:sz w:val="18"/>
                <w:szCs w:val="18"/>
              </w:rPr>
            </w:pPr>
            <w:r w:rsidRPr="001A252D">
              <w:rPr>
                <w:color w:val="000000"/>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1A252D">
              <w:rPr>
                <w:color w:val="000000"/>
                <w:sz w:val="18"/>
                <w:szCs w:val="18"/>
              </w:rPr>
              <w:t>неопудрена</w:t>
            </w:r>
            <w:proofErr w:type="spellEnd"/>
            <w:r w:rsidRPr="001A252D">
              <w:rPr>
                <w:color w:val="000000"/>
                <w:sz w:val="18"/>
                <w:szCs w:val="18"/>
              </w:rPr>
              <w:t>,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этом не сдавливая запястье.</w:t>
            </w:r>
          </w:p>
          <w:p w:rsidR="000F5156" w:rsidRPr="001A252D" w:rsidRDefault="000F5156" w:rsidP="001A252D">
            <w:pPr>
              <w:jc w:val="both"/>
              <w:rPr>
                <w:color w:val="000000"/>
                <w:sz w:val="18"/>
                <w:szCs w:val="18"/>
              </w:rPr>
            </w:pPr>
            <w:r w:rsidRPr="001A252D">
              <w:rPr>
                <w:color w:val="000000"/>
                <w:sz w:val="18"/>
                <w:szCs w:val="18"/>
              </w:rPr>
              <w:t>Материал: натуральный латекс</w:t>
            </w:r>
          </w:p>
          <w:p w:rsidR="000F5156" w:rsidRPr="001A252D" w:rsidRDefault="000F5156" w:rsidP="001A252D">
            <w:pPr>
              <w:jc w:val="both"/>
              <w:rPr>
                <w:color w:val="000000"/>
                <w:sz w:val="18"/>
                <w:szCs w:val="18"/>
              </w:rPr>
            </w:pPr>
            <w:r w:rsidRPr="001A252D">
              <w:rPr>
                <w:color w:val="000000"/>
                <w:sz w:val="18"/>
                <w:szCs w:val="18"/>
              </w:rPr>
              <w:t xml:space="preserve">Внутреннее покрытие: полимерное </w:t>
            </w:r>
          </w:p>
          <w:p w:rsidR="000F5156" w:rsidRPr="001A252D" w:rsidRDefault="000F5156" w:rsidP="001A252D">
            <w:pPr>
              <w:jc w:val="both"/>
              <w:rPr>
                <w:color w:val="000000"/>
                <w:sz w:val="18"/>
                <w:szCs w:val="18"/>
              </w:rPr>
            </w:pPr>
            <w:r w:rsidRPr="001A252D">
              <w:rPr>
                <w:color w:val="000000"/>
                <w:sz w:val="18"/>
                <w:szCs w:val="18"/>
              </w:rPr>
              <w:t>Длина, мм: не менее 280</w:t>
            </w:r>
          </w:p>
          <w:p w:rsidR="000F5156" w:rsidRPr="001A252D" w:rsidRDefault="000F5156" w:rsidP="001A252D">
            <w:pPr>
              <w:jc w:val="both"/>
              <w:rPr>
                <w:color w:val="000000"/>
                <w:sz w:val="18"/>
                <w:szCs w:val="18"/>
              </w:rPr>
            </w:pPr>
            <w:r w:rsidRPr="001A252D">
              <w:rPr>
                <w:color w:val="000000"/>
                <w:sz w:val="18"/>
                <w:szCs w:val="18"/>
              </w:rPr>
              <w:t>Ширина ладони должна быть: не менее 100 мм, не более 110 мм.</w:t>
            </w:r>
          </w:p>
          <w:p w:rsidR="000F5156" w:rsidRPr="001A252D" w:rsidRDefault="000F5156" w:rsidP="001A252D">
            <w:pPr>
              <w:jc w:val="both"/>
              <w:rPr>
                <w:color w:val="000000"/>
                <w:sz w:val="18"/>
                <w:szCs w:val="18"/>
              </w:rPr>
            </w:pPr>
            <w:r w:rsidRPr="001A252D">
              <w:rPr>
                <w:color w:val="000000"/>
                <w:sz w:val="18"/>
                <w:szCs w:val="18"/>
              </w:rPr>
              <w:t>Толщина одной стенки в манжете (25мм от края манжеты), мм: не менее 0,13</w:t>
            </w:r>
          </w:p>
          <w:p w:rsidR="000F5156" w:rsidRPr="001A252D" w:rsidRDefault="000F5156" w:rsidP="001A252D">
            <w:pPr>
              <w:jc w:val="both"/>
              <w:rPr>
                <w:color w:val="000000"/>
                <w:sz w:val="18"/>
                <w:szCs w:val="18"/>
              </w:rPr>
            </w:pPr>
            <w:r w:rsidRPr="001A252D">
              <w:rPr>
                <w:color w:val="000000"/>
                <w:sz w:val="18"/>
                <w:szCs w:val="18"/>
              </w:rPr>
              <w:t>Толщина одной стенки в ладони (центр), мм: не менее 0,13</w:t>
            </w:r>
          </w:p>
          <w:p w:rsidR="000F5156" w:rsidRPr="001A252D" w:rsidRDefault="000F5156" w:rsidP="001A252D">
            <w:pPr>
              <w:jc w:val="both"/>
              <w:rPr>
                <w:color w:val="000000"/>
                <w:sz w:val="18"/>
                <w:szCs w:val="18"/>
              </w:rPr>
            </w:pPr>
            <w:r w:rsidRPr="001A252D">
              <w:rPr>
                <w:color w:val="000000"/>
                <w:sz w:val="18"/>
                <w:szCs w:val="18"/>
              </w:rPr>
              <w:t>Толщина одной стенки в пальце (13±3мм от вершины среднего пальца), мм: 6олее 0,14 и менее 0,20 (для обеспечения тактильной чувствительности при работе, а также при использовании мелкого инструментария)</w:t>
            </w:r>
          </w:p>
          <w:p w:rsidR="000F5156" w:rsidRPr="001A252D" w:rsidRDefault="000F5156" w:rsidP="001A252D">
            <w:pPr>
              <w:jc w:val="both"/>
              <w:rPr>
                <w:color w:val="000000"/>
                <w:sz w:val="18"/>
                <w:szCs w:val="18"/>
              </w:rPr>
            </w:pPr>
            <w:r w:rsidRPr="001A252D">
              <w:rPr>
                <w:color w:val="000000"/>
                <w:sz w:val="18"/>
                <w:szCs w:val="18"/>
              </w:rPr>
              <w:t>Толщина венчика для всех размеров составляет не 6олее 2.5 мм.</w:t>
            </w:r>
          </w:p>
          <w:p w:rsidR="000F5156" w:rsidRPr="001A252D" w:rsidRDefault="000F5156" w:rsidP="001A252D">
            <w:pPr>
              <w:jc w:val="both"/>
              <w:rPr>
                <w:color w:val="000000"/>
                <w:sz w:val="18"/>
                <w:szCs w:val="18"/>
              </w:rPr>
            </w:pPr>
            <w:r w:rsidRPr="001A252D">
              <w:rPr>
                <w:color w:val="000000"/>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0F5156" w:rsidRPr="001A252D" w:rsidRDefault="000F5156" w:rsidP="001A252D">
            <w:pPr>
              <w:jc w:val="both"/>
              <w:rPr>
                <w:color w:val="000000"/>
                <w:sz w:val="18"/>
                <w:szCs w:val="18"/>
              </w:rPr>
            </w:pPr>
            <w:r w:rsidRPr="001A252D">
              <w:rPr>
                <w:color w:val="000000"/>
                <w:sz w:val="18"/>
                <w:szCs w:val="18"/>
              </w:rPr>
              <w:t>Приемлемый уровень качества (AQL): не 6олее 1,0.</w:t>
            </w:r>
          </w:p>
          <w:p w:rsidR="000F5156" w:rsidRPr="001A252D" w:rsidRDefault="000F5156" w:rsidP="001A252D">
            <w:pPr>
              <w:jc w:val="both"/>
              <w:rPr>
                <w:color w:val="000000"/>
                <w:sz w:val="18"/>
                <w:szCs w:val="18"/>
              </w:rPr>
            </w:pPr>
            <w:r w:rsidRPr="001A252D">
              <w:rPr>
                <w:color w:val="000000"/>
                <w:sz w:val="18"/>
                <w:szCs w:val="18"/>
              </w:rPr>
              <w:t>Упаковка: не более 50 пар перчаток</w:t>
            </w:r>
          </w:p>
          <w:p w:rsidR="000F5156" w:rsidRPr="001A252D" w:rsidRDefault="000F5156" w:rsidP="001A252D">
            <w:pPr>
              <w:jc w:val="both"/>
              <w:rPr>
                <w:color w:val="000000"/>
                <w:sz w:val="18"/>
                <w:szCs w:val="18"/>
              </w:rPr>
            </w:pPr>
            <w:r w:rsidRPr="001A252D">
              <w:rPr>
                <w:color w:val="000000"/>
                <w:sz w:val="18"/>
                <w:szCs w:val="18"/>
              </w:rPr>
              <w:t>Перчатки должны быть стерильными, метод стерилизации радиационный.</w:t>
            </w:r>
          </w:p>
          <w:p w:rsidR="000F5156" w:rsidRPr="001A252D" w:rsidRDefault="000F5156" w:rsidP="001A252D">
            <w:pPr>
              <w:jc w:val="both"/>
              <w:rPr>
                <w:color w:val="000000"/>
                <w:sz w:val="18"/>
                <w:szCs w:val="18"/>
              </w:rPr>
            </w:pPr>
            <w:r w:rsidRPr="001A252D">
              <w:rPr>
                <w:color w:val="000000"/>
                <w:sz w:val="18"/>
                <w:szCs w:val="18"/>
              </w:rPr>
              <w:t>Информация о материалах изготовления и соответствие ГОСТ Р 52238-2004 должна быть указана на упаковке изделия.</w:t>
            </w:r>
          </w:p>
          <w:p w:rsidR="000F5156" w:rsidRPr="001A252D" w:rsidRDefault="000F5156" w:rsidP="001A252D">
            <w:pPr>
              <w:jc w:val="both"/>
              <w:rPr>
                <w:color w:val="000000"/>
                <w:sz w:val="18"/>
                <w:szCs w:val="18"/>
              </w:rPr>
            </w:pPr>
            <w:r w:rsidRPr="001A252D">
              <w:rPr>
                <w:color w:val="000000"/>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jc w:val="both"/>
              <w:rPr>
                <w:color w:val="000000"/>
                <w:sz w:val="18"/>
                <w:szCs w:val="18"/>
              </w:rPr>
            </w:pPr>
            <w:r w:rsidRPr="001A252D">
              <w:rPr>
                <w:color w:val="000000"/>
                <w:sz w:val="18"/>
                <w:szCs w:val="18"/>
              </w:rPr>
              <w:t xml:space="preserve">Информация о покрытии должна быть указана в Регистрационном удостоверении и/или на заводской упаковке (без применения </w:t>
            </w:r>
            <w:proofErr w:type="spellStart"/>
            <w:r w:rsidRPr="001A252D">
              <w:rPr>
                <w:color w:val="000000"/>
                <w:sz w:val="18"/>
                <w:szCs w:val="18"/>
              </w:rPr>
              <w:t>стикеров</w:t>
            </w:r>
            <w:proofErr w:type="spellEnd"/>
            <w:r w:rsidRPr="001A252D">
              <w:rPr>
                <w:color w:val="000000"/>
                <w:sz w:val="18"/>
                <w:szCs w:val="18"/>
              </w:rPr>
              <w:t xml:space="preserve">, наклеек и </w:t>
            </w:r>
            <w:proofErr w:type="spellStart"/>
            <w:r w:rsidRPr="001A252D">
              <w:rPr>
                <w:color w:val="000000"/>
                <w:sz w:val="18"/>
                <w:szCs w:val="18"/>
              </w:rPr>
              <w:t>т.д</w:t>
            </w:r>
            <w:proofErr w:type="spellEnd"/>
            <w:r w:rsidRPr="001A252D">
              <w:rPr>
                <w:color w:val="000000"/>
                <w:sz w:val="18"/>
                <w:szCs w:val="18"/>
              </w:rPr>
              <w:t>) и/или в иных документах (сведениях) технической документации,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jc w:val="both"/>
              <w:rPr>
                <w:color w:val="000000"/>
                <w:sz w:val="18"/>
                <w:szCs w:val="18"/>
              </w:rPr>
            </w:pPr>
            <w:r w:rsidRPr="001A252D">
              <w:rPr>
                <w:color w:val="000000"/>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jc w:val="both"/>
              <w:rPr>
                <w:color w:val="000000"/>
                <w:sz w:val="18"/>
                <w:szCs w:val="18"/>
              </w:rPr>
            </w:pPr>
            <w:r w:rsidRPr="001A252D">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jc w:val="both"/>
              <w:rPr>
                <w:color w:val="000000"/>
                <w:sz w:val="18"/>
                <w:szCs w:val="18"/>
              </w:rPr>
            </w:pPr>
            <w:r w:rsidRPr="001A252D">
              <w:rPr>
                <w:color w:val="000000"/>
                <w:sz w:val="18"/>
                <w:szCs w:val="18"/>
              </w:rPr>
              <w:t>Срок годности: не менее 3 лет.</w:t>
            </w:r>
          </w:p>
          <w:p w:rsidR="000F5156" w:rsidRPr="001A252D" w:rsidRDefault="000F5156" w:rsidP="001A252D">
            <w:pPr>
              <w:jc w:val="both"/>
              <w:rPr>
                <w:color w:val="000000"/>
                <w:sz w:val="18"/>
                <w:szCs w:val="18"/>
              </w:rPr>
            </w:pPr>
            <w:r w:rsidRPr="001A252D">
              <w:rPr>
                <w:color w:val="000000"/>
                <w:sz w:val="18"/>
                <w:szCs w:val="18"/>
              </w:rPr>
              <w:t>Срок годности не менее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sz w:val="18"/>
                <w:szCs w:val="18"/>
              </w:rPr>
            </w:pPr>
            <w:r w:rsidRPr="001A252D">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jc w:val="center"/>
              <w:rPr>
                <w:sz w:val="18"/>
                <w:szCs w:val="18"/>
              </w:rPr>
            </w:pPr>
            <w:r w:rsidRPr="001A252D">
              <w:rPr>
                <w:sz w:val="18"/>
                <w:szCs w:val="18"/>
              </w:rPr>
              <w:t>7000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40,78</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sidRPr="005A1A4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sz w:val="18"/>
                <w:szCs w:val="18"/>
              </w:rPr>
            </w:pPr>
            <w:r w:rsidRPr="001A252D">
              <w:rPr>
                <w:color w:val="000000"/>
                <w:sz w:val="18"/>
                <w:szCs w:val="18"/>
              </w:rPr>
              <w:t xml:space="preserve">Перчатки хирургические из латекса гевеи, </w:t>
            </w:r>
            <w:proofErr w:type="spellStart"/>
            <w:r w:rsidRPr="001A252D">
              <w:rPr>
                <w:color w:val="000000"/>
                <w:sz w:val="18"/>
                <w:szCs w:val="18"/>
              </w:rPr>
              <w:t>неопудренные</w:t>
            </w:r>
            <w:proofErr w:type="spellEnd"/>
            <w:r w:rsidRPr="001A252D">
              <w:rPr>
                <w:color w:val="000000"/>
                <w:sz w:val="18"/>
                <w:szCs w:val="18"/>
              </w:rPr>
              <w:t>, удлиненные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590D" w:rsidRPr="00886707" w:rsidRDefault="00B2590D" w:rsidP="00B2590D">
            <w:pPr>
              <w:pStyle w:val="afb"/>
              <w:shd w:val="clear" w:color="auto" w:fill="FFFFFF"/>
              <w:spacing w:before="0" w:beforeAutospacing="0" w:after="0" w:afterAutospacing="0"/>
              <w:rPr>
                <w:rFonts w:ascii="Verdana" w:hAnsi="Verdana"/>
                <w:color w:val="2C2D2E"/>
                <w:sz w:val="20"/>
                <w:szCs w:val="20"/>
                <w:highlight w:val="yellow"/>
              </w:rPr>
            </w:pPr>
            <w:bookmarkStart w:id="2" w:name="_GoBack"/>
            <w:bookmarkEnd w:id="2"/>
            <w:r w:rsidRPr="00886707">
              <w:rPr>
                <w:color w:val="000000"/>
                <w:sz w:val="18"/>
                <w:szCs w:val="18"/>
                <w:highlight w:val="yellow"/>
              </w:rPr>
              <w:t>КТРУ 22.19.60.113-00000001</w:t>
            </w:r>
          </w:p>
          <w:p w:rsidR="00B2590D" w:rsidRPr="00886707" w:rsidRDefault="00B2590D" w:rsidP="00B2590D">
            <w:pPr>
              <w:pStyle w:val="afb"/>
              <w:shd w:val="clear" w:color="auto" w:fill="FFFFFF"/>
              <w:spacing w:before="0" w:beforeAutospacing="0" w:after="0" w:afterAutospacing="0"/>
              <w:rPr>
                <w:rFonts w:ascii="Verdana" w:hAnsi="Verdana"/>
                <w:color w:val="2C2D2E"/>
                <w:sz w:val="20"/>
                <w:szCs w:val="20"/>
                <w:highlight w:val="yellow"/>
              </w:rPr>
            </w:pPr>
            <w:r w:rsidRPr="00886707">
              <w:rPr>
                <w:color w:val="000000"/>
                <w:sz w:val="18"/>
                <w:szCs w:val="18"/>
                <w:highlight w:val="yellow"/>
              </w:rPr>
              <w:t xml:space="preserve">Стерильное изделие из натурального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886707">
              <w:rPr>
                <w:color w:val="000000"/>
                <w:sz w:val="18"/>
                <w:szCs w:val="18"/>
                <w:highlight w:val="yellow"/>
              </w:rPr>
              <w:t>неопудрена</w:t>
            </w:r>
            <w:proofErr w:type="spellEnd"/>
            <w:r w:rsidRPr="00886707">
              <w:rPr>
                <w:color w:val="000000"/>
                <w:sz w:val="18"/>
                <w:szCs w:val="18"/>
                <w:highlight w:val="yellow"/>
              </w:rPr>
              <w:t>, перчатки не обладают антибактериальными свойствами.</w:t>
            </w:r>
          </w:p>
          <w:p w:rsidR="00B2590D" w:rsidRPr="00886707" w:rsidRDefault="00B2590D" w:rsidP="00B2590D">
            <w:pPr>
              <w:pStyle w:val="afb"/>
              <w:shd w:val="clear" w:color="auto" w:fill="FFFFFF"/>
              <w:spacing w:before="0" w:beforeAutospacing="0" w:after="0" w:afterAutospacing="0"/>
              <w:rPr>
                <w:rFonts w:ascii="Verdana" w:hAnsi="Verdana"/>
                <w:color w:val="2C2D2E"/>
                <w:sz w:val="20"/>
                <w:szCs w:val="20"/>
                <w:highlight w:val="yellow"/>
              </w:rPr>
            </w:pPr>
            <w:r w:rsidRPr="00886707">
              <w:rPr>
                <w:color w:val="000000"/>
                <w:sz w:val="18"/>
                <w:szCs w:val="18"/>
                <w:highlight w:val="yellow"/>
              </w:rPr>
              <w:t>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sidRPr="00886707">
              <w:rPr>
                <w:color w:val="000000"/>
                <w:sz w:val="18"/>
                <w:szCs w:val="18"/>
                <w:highlight w:val="yellow"/>
              </w:rPr>
              <w:t>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этом не сдавливая запястье.</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Перчатки должны соответствовать и быть маркированы в соответствии с ГОСТ Р 52238-2004.</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Материал: натуральный латекс</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Обработка внутренней поверхности перчатки: хлоринация</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 xml:space="preserve">Длина перчатки 6олее 340 мм и не 6олее 380 мм при манипуляциях, требующих стерильности, не относящихся к акушерству и гинекологии, для дополнительной усиленной защиты предплечья до локтевого сгиба, с учетом длины манжеты хирургического костюма и антропометрических данных медицинского персонала. Установление верхнего предела длины перчаток обусловлено тем, что перчатки большей длины будут </w:t>
            </w:r>
            <w:proofErr w:type="spellStart"/>
            <w:r>
              <w:rPr>
                <w:color w:val="000000"/>
                <w:sz w:val="18"/>
                <w:szCs w:val="18"/>
              </w:rPr>
              <w:t>передавливать</w:t>
            </w:r>
            <w:proofErr w:type="spellEnd"/>
            <w:r>
              <w:rPr>
                <w:color w:val="000000"/>
                <w:sz w:val="18"/>
                <w:szCs w:val="18"/>
              </w:rPr>
              <w:t xml:space="preserve"> локтевой сустав или плечо, и способствовать </w:t>
            </w:r>
            <w:proofErr w:type="spellStart"/>
            <w:r>
              <w:rPr>
                <w:color w:val="000000"/>
                <w:sz w:val="18"/>
                <w:szCs w:val="18"/>
              </w:rPr>
              <w:t>парастезиям</w:t>
            </w:r>
            <w:proofErr w:type="spellEnd"/>
            <w:r>
              <w:rPr>
                <w:color w:val="000000"/>
                <w:sz w:val="18"/>
                <w:szCs w:val="18"/>
              </w:rPr>
              <w:t xml:space="preserve"> и онемению руки.</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Толщина одной стенки в ладони (центр), мм: не менее 0,13</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Толщина одной стенки в пальце (13±3мм от вершины среднего пальца), мм: 6олее 0,14 и менее 0,20</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Приемлемый уровень качества (AQL): не 6олее 1,5.</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Информация о материалах изготовления и соответствие ГОСТ Р 52238-2004 должна быть указана на упаковке изделия для однозначной идентификации при приемке товара.</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 xml:space="preserve">Информация о длине должна быть указана в Регистрационном удостоверении и/или на заводской упаковке (без применения </w:t>
            </w:r>
            <w:proofErr w:type="spellStart"/>
            <w:r>
              <w:rPr>
                <w:color w:val="000000"/>
                <w:sz w:val="18"/>
                <w:szCs w:val="18"/>
              </w:rPr>
              <w:t>стикеров</w:t>
            </w:r>
            <w:proofErr w:type="spellEnd"/>
            <w:r>
              <w:rPr>
                <w:color w:val="000000"/>
                <w:sz w:val="18"/>
                <w:szCs w:val="18"/>
              </w:rPr>
              <w:t xml:space="preserve">, наклеек и </w:t>
            </w:r>
            <w:proofErr w:type="spellStart"/>
            <w:r>
              <w:rPr>
                <w:color w:val="000000"/>
                <w:sz w:val="18"/>
                <w:szCs w:val="18"/>
              </w:rPr>
              <w:t>т.д</w:t>
            </w:r>
            <w:proofErr w:type="spellEnd"/>
            <w:r>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Срок годности: не менее 3 лет.</w:t>
            </w:r>
          </w:p>
          <w:p w:rsid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Срок годности не менее 24 месяцев на дату поставки.</w:t>
            </w:r>
          </w:p>
          <w:p w:rsidR="000F5156" w:rsidRPr="00B2590D" w:rsidRDefault="00B2590D" w:rsidP="00B2590D">
            <w:pPr>
              <w:pStyle w:val="afb"/>
              <w:shd w:val="clear" w:color="auto" w:fill="FFFFFF"/>
              <w:spacing w:before="0" w:beforeAutospacing="0" w:after="0" w:afterAutospacing="0"/>
              <w:rPr>
                <w:rFonts w:ascii="Verdana" w:hAnsi="Verdana"/>
                <w:color w:val="2C2D2E"/>
                <w:sz w:val="20"/>
                <w:szCs w:val="20"/>
              </w:rPr>
            </w:pPr>
            <w:r>
              <w:rPr>
                <w:color w:val="000000"/>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color w:val="000000"/>
                <w:sz w:val="18"/>
                <w:szCs w:val="18"/>
              </w:rPr>
            </w:pPr>
            <w:r w:rsidRPr="001A252D">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snapToGrid w:val="0"/>
              <w:jc w:val="center"/>
              <w:rPr>
                <w:color w:val="000000"/>
                <w:sz w:val="18"/>
                <w:szCs w:val="18"/>
              </w:rPr>
            </w:pPr>
            <w:r w:rsidRPr="001A252D">
              <w:rPr>
                <w:color w:val="000000"/>
                <w:sz w:val="18"/>
                <w:szCs w:val="18"/>
              </w:rPr>
              <w:t>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104,85</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rPr>
                <w:color w:val="000000"/>
                <w:sz w:val="18"/>
                <w:szCs w:val="18"/>
                <w:shd w:val="clear" w:color="auto" w:fill="FFFF00"/>
              </w:rPr>
            </w:pPr>
            <w:r w:rsidRPr="001A252D">
              <w:rPr>
                <w:color w:val="000000"/>
                <w:sz w:val="18"/>
                <w:szCs w:val="18"/>
              </w:rPr>
              <w:t xml:space="preserve">Перчатки хирургические из латекса гевеи, </w:t>
            </w:r>
            <w:proofErr w:type="spellStart"/>
            <w:r w:rsidRPr="001A252D">
              <w:rPr>
                <w:color w:val="000000"/>
                <w:sz w:val="18"/>
                <w:szCs w:val="18"/>
              </w:rPr>
              <w:t>неопудренные</w:t>
            </w:r>
            <w:proofErr w:type="spellEnd"/>
            <w:r w:rsidRPr="001A252D">
              <w:rPr>
                <w:color w:val="000000"/>
                <w:sz w:val="18"/>
                <w:szCs w:val="18"/>
              </w:rPr>
              <w:t xml:space="preserve"> с индикацией прокола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sz w:val="18"/>
                <w:szCs w:val="18"/>
              </w:rPr>
            </w:pPr>
            <w:r w:rsidRPr="001A252D">
              <w:rPr>
                <w:color w:val="000000"/>
                <w:sz w:val="18"/>
                <w:szCs w:val="18"/>
              </w:rPr>
              <w:t>КТРУ 22.19.60.113-00000001</w:t>
            </w:r>
          </w:p>
          <w:p w:rsidR="000F5156" w:rsidRPr="001A252D" w:rsidRDefault="000F5156" w:rsidP="001A252D">
            <w:pPr>
              <w:rPr>
                <w:color w:val="000000"/>
                <w:sz w:val="18"/>
                <w:szCs w:val="18"/>
              </w:rPr>
            </w:pPr>
            <w:r w:rsidRPr="001A252D">
              <w:rPr>
                <w:color w:val="000000"/>
                <w:sz w:val="18"/>
                <w:szCs w:val="18"/>
              </w:rPr>
              <w:t xml:space="preserve">Перчатки стерильные хирургические из натурального латекса, специализированные. Для операций, где риск инфицирования хирурга либо механического повреждения перчаток достаточно высок, </w:t>
            </w:r>
            <w:proofErr w:type="spellStart"/>
            <w:r w:rsidRPr="001A252D">
              <w:rPr>
                <w:color w:val="000000"/>
                <w:sz w:val="18"/>
                <w:szCs w:val="18"/>
              </w:rPr>
              <w:t>неопудренные</w:t>
            </w:r>
            <w:proofErr w:type="spellEnd"/>
            <w:r w:rsidRPr="001A252D">
              <w:rPr>
                <w:color w:val="000000"/>
                <w:sz w:val="18"/>
                <w:szCs w:val="18"/>
              </w:rPr>
              <w:t xml:space="preserve"> для снижения риска развития контактного дерматита. Состоят из комплекта, который содержит 2 пары (4 штуки) стерильных перчаток в одной стерильной упаковке для одномоментного использования в системе индикации проколов при работе с пациентами группы риска и повышенной вероятности инфицирования. </w:t>
            </w:r>
          </w:p>
          <w:p w:rsidR="000F5156" w:rsidRPr="001A252D" w:rsidRDefault="000F5156" w:rsidP="001A252D">
            <w:pPr>
              <w:rPr>
                <w:color w:val="000000"/>
                <w:sz w:val="18"/>
                <w:szCs w:val="18"/>
              </w:rPr>
            </w:pPr>
            <w:r w:rsidRPr="001A252D">
              <w:rPr>
                <w:color w:val="000000"/>
                <w:sz w:val="18"/>
                <w:szCs w:val="18"/>
              </w:rPr>
              <w:t xml:space="preserve">Наружные перчатки: Материал изготовления должен быть натуральный латекс без опудривания. С внутренним функциональным синтетическим полимерным слоем,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Без хлоринации. </w:t>
            </w:r>
          </w:p>
          <w:p w:rsidR="000F5156" w:rsidRPr="001A252D" w:rsidRDefault="000F5156" w:rsidP="001A252D">
            <w:pPr>
              <w:rPr>
                <w:color w:val="000000"/>
                <w:sz w:val="18"/>
                <w:szCs w:val="18"/>
              </w:rPr>
            </w:pPr>
            <w:r w:rsidRPr="001A252D">
              <w:rPr>
                <w:color w:val="000000"/>
                <w:sz w:val="18"/>
                <w:szCs w:val="18"/>
              </w:rPr>
              <w:t xml:space="preserve">Должны быть кремового или светло-бежевого цвета для создания контрастного пятна с внутренними перчатками. Текстурированные по всей рабочей поверхности для улучшенного захвата инструмента во влажной среде. </w:t>
            </w:r>
          </w:p>
          <w:p w:rsidR="000F5156" w:rsidRPr="001A252D" w:rsidRDefault="000F5156" w:rsidP="001A252D">
            <w:pPr>
              <w:rPr>
                <w:color w:val="000000"/>
                <w:sz w:val="18"/>
                <w:szCs w:val="18"/>
              </w:rPr>
            </w:pPr>
            <w:r w:rsidRPr="001A252D">
              <w:rPr>
                <w:color w:val="000000"/>
                <w:sz w:val="18"/>
                <w:szCs w:val="18"/>
              </w:rPr>
              <w:t>Индивидуальная упаковка изготовлена из непромокаемого материала с индикацией места вскрытия упаковки.</w:t>
            </w:r>
          </w:p>
          <w:p w:rsidR="000F5156" w:rsidRPr="001A252D" w:rsidRDefault="000F5156" w:rsidP="001A252D">
            <w:pPr>
              <w:rPr>
                <w:color w:val="000000"/>
                <w:sz w:val="18"/>
                <w:szCs w:val="18"/>
              </w:rPr>
            </w:pPr>
            <w:r w:rsidRPr="001A252D">
              <w:rPr>
                <w:color w:val="000000"/>
                <w:sz w:val="18"/>
                <w:szCs w:val="18"/>
              </w:rPr>
              <w:t xml:space="preserve">Выраженный валик на манжете для обеспечения более надежной фиксации манжеты на предплечье. </w:t>
            </w:r>
          </w:p>
          <w:p w:rsidR="000F5156" w:rsidRPr="001A252D" w:rsidRDefault="000F5156" w:rsidP="001A252D">
            <w:pPr>
              <w:rPr>
                <w:color w:val="000000"/>
                <w:sz w:val="18"/>
                <w:szCs w:val="18"/>
              </w:rPr>
            </w:pPr>
            <w:r w:rsidRPr="001A252D">
              <w:rPr>
                <w:color w:val="000000"/>
                <w:sz w:val="18"/>
                <w:szCs w:val="18"/>
              </w:rPr>
              <w:t xml:space="preserve">Внутренние перчатки: Материал изготовления должен быть натуральный латекс без опудривания. С внутренним функциональным полимерным покрытием,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w:t>
            </w:r>
          </w:p>
          <w:p w:rsidR="000F5156" w:rsidRPr="001A252D" w:rsidRDefault="000F5156" w:rsidP="001A252D">
            <w:pPr>
              <w:rPr>
                <w:color w:val="000000"/>
                <w:sz w:val="18"/>
                <w:szCs w:val="18"/>
              </w:rPr>
            </w:pPr>
            <w:r w:rsidRPr="001A252D">
              <w:rPr>
                <w:color w:val="000000"/>
                <w:sz w:val="18"/>
                <w:szCs w:val="18"/>
              </w:rPr>
              <w:t xml:space="preserve">Внутренние перчатки контрастного по отношению к крови цвета – зеленые или синие. </w:t>
            </w:r>
          </w:p>
          <w:p w:rsidR="000F5156" w:rsidRPr="001A252D" w:rsidRDefault="000F5156" w:rsidP="001A252D">
            <w:pPr>
              <w:rPr>
                <w:color w:val="000000"/>
                <w:sz w:val="18"/>
                <w:szCs w:val="18"/>
              </w:rPr>
            </w:pPr>
            <w:r w:rsidRPr="001A252D">
              <w:rPr>
                <w:color w:val="000000"/>
                <w:sz w:val="18"/>
                <w:szCs w:val="18"/>
              </w:rPr>
              <w:t xml:space="preserve">Внутренние перчатки должны быть одинаковой длины с наружной перчаткой, с целью снижения нагрузки на кисть. </w:t>
            </w:r>
          </w:p>
          <w:p w:rsidR="000F5156" w:rsidRPr="001A252D" w:rsidRDefault="000F5156" w:rsidP="001A252D">
            <w:pPr>
              <w:rPr>
                <w:color w:val="000000"/>
                <w:sz w:val="18"/>
                <w:szCs w:val="18"/>
              </w:rPr>
            </w:pPr>
            <w:r w:rsidRPr="001A252D">
              <w:rPr>
                <w:color w:val="000000"/>
                <w:sz w:val="18"/>
                <w:szCs w:val="18"/>
              </w:rPr>
              <w:t xml:space="preserve">Анатомическая форма перчаток повторяет форму кисти со слегка согнутыми пальцами и противостоящим большим пальцем - для снижения нагрузки на кисть. </w:t>
            </w:r>
          </w:p>
          <w:p w:rsidR="000F5156" w:rsidRPr="001A252D" w:rsidRDefault="000F5156" w:rsidP="001A252D">
            <w:pPr>
              <w:rPr>
                <w:color w:val="000000"/>
                <w:sz w:val="18"/>
                <w:szCs w:val="18"/>
              </w:rPr>
            </w:pPr>
            <w:r w:rsidRPr="001A252D">
              <w:rPr>
                <w:color w:val="000000"/>
                <w:sz w:val="18"/>
                <w:szCs w:val="18"/>
              </w:rPr>
              <w:t xml:space="preserve">Синтетическое покрытие должно изолировать кожу от действия протеинов натурального латекса и предотвращать слипание внутренней и наружной перчатки между собой. </w:t>
            </w:r>
          </w:p>
          <w:p w:rsidR="000F5156" w:rsidRPr="001A252D" w:rsidRDefault="000F5156" w:rsidP="001A252D">
            <w:pPr>
              <w:rPr>
                <w:color w:val="000000"/>
                <w:sz w:val="18"/>
                <w:szCs w:val="18"/>
              </w:rPr>
            </w:pPr>
            <w:r w:rsidRPr="001A252D">
              <w:rPr>
                <w:color w:val="000000"/>
                <w:sz w:val="18"/>
                <w:szCs w:val="18"/>
              </w:rPr>
              <w:t xml:space="preserve">Толщина одного слоя внутренних перчаток на уровне середины ладони 6олее 0,11 мм, на уровне кончиков пальцев 6олее 0,13 мм. </w:t>
            </w:r>
          </w:p>
          <w:p w:rsidR="000F5156" w:rsidRPr="001A252D" w:rsidRDefault="000F5156" w:rsidP="001A252D">
            <w:pPr>
              <w:rPr>
                <w:color w:val="000000"/>
                <w:sz w:val="18"/>
                <w:szCs w:val="18"/>
              </w:rPr>
            </w:pPr>
            <w:r w:rsidRPr="001A252D">
              <w:rPr>
                <w:color w:val="000000"/>
                <w:sz w:val="18"/>
                <w:szCs w:val="18"/>
              </w:rPr>
              <w:t xml:space="preserve">Толщина одного слоя внешних перчаток на уровне середины ладони 6олее 0,19 мм, на уровне кончиков пальцев 6олее 0,23 мм для оптимального соотношения толщины и чувствительности. </w:t>
            </w:r>
          </w:p>
          <w:p w:rsidR="000F5156" w:rsidRPr="001A252D" w:rsidRDefault="000F5156" w:rsidP="001A252D">
            <w:pPr>
              <w:rPr>
                <w:color w:val="000000"/>
                <w:sz w:val="18"/>
                <w:szCs w:val="18"/>
              </w:rPr>
            </w:pPr>
            <w:r w:rsidRPr="001A252D">
              <w:rPr>
                <w:color w:val="000000"/>
                <w:sz w:val="18"/>
                <w:szCs w:val="18"/>
              </w:rPr>
              <w:t>Длина перчатки не менее 280 мм для защиты предплечья;</w:t>
            </w:r>
          </w:p>
          <w:p w:rsidR="000F5156" w:rsidRPr="001A252D" w:rsidRDefault="000F5156" w:rsidP="001A252D">
            <w:pPr>
              <w:rPr>
                <w:color w:val="000000"/>
                <w:sz w:val="18"/>
                <w:szCs w:val="18"/>
              </w:rPr>
            </w:pPr>
            <w:r w:rsidRPr="001A252D">
              <w:rPr>
                <w:color w:val="000000"/>
                <w:sz w:val="18"/>
                <w:szCs w:val="18"/>
              </w:rPr>
              <w:t xml:space="preserve"> Герметичность AQL не более 1,5 (высокий уровень качества, минимальный уровень брака). </w:t>
            </w:r>
          </w:p>
          <w:p w:rsidR="000F5156" w:rsidRPr="001A252D" w:rsidRDefault="000F5156" w:rsidP="001A252D">
            <w:pPr>
              <w:rPr>
                <w:color w:val="000000"/>
                <w:sz w:val="18"/>
                <w:szCs w:val="18"/>
              </w:rPr>
            </w:pPr>
            <w:r w:rsidRPr="001A252D">
              <w:rPr>
                <w:color w:val="000000"/>
                <w:sz w:val="18"/>
                <w:szCs w:val="18"/>
              </w:rPr>
              <w:t>Перчатки должны быть стерильными, метод стерилизации радиационный.</w:t>
            </w:r>
          </w:p>
          <w:p w:rsidR="000F5156" w:rsidRPr="001A252D" w:rsidRDefault="000F5156" w:rsidP="001A252D">
            <w:pPr>
              <w:rPr>
                <w:color w:val="000000"/>
                <w:sz w:val="18"/>
                <w:szCs w:val="18"/>
              </w:rPr>
            </w:pPr>
            <w:r w:rsidRPr="001A252D">
              <w:rPr>
                <w:color w:val="000000"/>
                <w:sz w:val="18"/>
                <w:szCs w:val="18"/>
              </w:rPr>
              <w:t xml:space="preserve">Упакованы в индивидуальную пластиковую упаковку парами, которая непромокаема и является барьером для микроорганизмов, предотвращающая проникновение микроорганизмов, биологических жидкостей, химических веществ, устойчива к случайным проколам и порезам. </w:t>
            </w:r>
          </w:p>
          <w:p w:rsidR="000F5156" w:rsidRPr="001A252D" w:rsidRDefault="000F5156" w:rsidP="001A252D">
            <w:pPr>
              <w:rPr>
                <w:color w:val="000000"/>
                <w:sz w:val="18"/>
                <w:szCs w:val="18"/>
              </w:rPr>
            </w:pPr>
            <w:r w:rsidRPr="001A252D">
              <w:rPr>
                <w:color w:val="000000"/>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color w:val="000000"/>
                <w:sz w:val="18"/>
                <w:szCs w:val="18"/>
              </w:rPr>
            </w:pPr>
            <w:r w:rsidRPr="001A252D">
              <w:rPr>
                <w:color w:val="000000"/>
                <w:sz w:val="18"/>
                <w:szCs w:val="18"/>
              </w:rPr>
              <w:t xml:space="preserve">Требуемые характеристики обусловлены особенностями проводимых инвазивных процедур, в том числе для дополнительной защиты медицинского работника или пациента в условиях высокого инфекционного риска. Наличие системы индикации обеспечивают более надежную защиту благодаря высокой плотности, а также при контакте с кровью или промывной жидкостью в месте повреждения верхнего слоя перчатки образуется контрастное пятно. Для асептического надевания перчатки должны быть размещены в упаковке в расправленном виде без сложения, край манжеты должен быть вывернут. </w:t>
            </w:r>
          </w:p>
          <w:p w:rsidR="000F5156" w:rsidRPr="001A252D" w:rsidRDefault="000F5156" w:rsidP="001A252D">
            <w:pPr>
              <w:rPr>
                <w:color w:val="000000"/>
                <w:sz w:val="18"/>
                <w:szCs w:val="18"/>
              </w:rPr>
            </w:pPr>
            <w:r w:rsidRPr="001A252D">
              <w:rPr>
                <w:color w:val="000000"/>
                <w:sz w:val="18"/>
                <w:szCs w:val="18"/>
              </w:rPr>
              <w:t>Информация о материалах изготовления и соответствие ГОСТ Р 52238-2004 должна быть указана на упаковке изделия для однозначной идентификации при приемке товара.</w:t>
            </w:r>
          </w:p>
          <w:p w:rsidR="000F5156" w:rsidRPr="001A252D" w:rsidRDefault="000F5156" w:rsidP="001A252D">
            <w:pPr>
              <w:rPr>
                <w:color w:val="000000"/>
                <w:sz w:val="18"/>
                <w:szCs w:val="18"/>
              </w:rPr>
            </w:pPr>
            <w:r w:rsidRPr="001A252D">
              <w:rPr>
                <w:color w:val="000000"/>
                <w:sz w:val="18"/>
                <w:szCs w:val="18"/>
              </w:rPr>
              <w:t xml:space="preserve">Информация о медицинском изделии, в том числе об индикации прокола должна быть указана в Регистрационном удостоверении и/или на заводской упаковке (без применения </w:t>
            </w:r>
            <w:proofErr w:type="spellStart"/>
            <w:r w:rsidRPr="001A252D">
              <w:rPr>
                <w:color w:val="000000"/>
                <w:sz w:val="18"/>
                <w:szCs w:val="18"/>
              </w:rPr>
              <w:t>стикеров</w:t>
            </w:r>
            <w:proofErr w:type="spellEnd"/>
            <w:r w:rsidRPr="001A252D">
              <w:rPr>
                <w:color w:val="000000"/>
                <w:sz w:val="18"/>
                <w:szCs w:val="18"/>
              </w:rPr>
              <w:t xml:space="preserve">, наклеек и </w:t>
            </w:r>
            <w:proofErr w:type="spellStart"/>
            <w:r w:rsidRPr="001A252D">
              <w:rPr>
                <w:color w:val="000000"/>
                <w:sz w:val="18"/>
                <w:szCs w:val="18"/>
              </w:rPr>
              <w:t>т.д</w:t>
            </w:r>
            <w:proofErr w:type="spellEnd"/>
            <w:r w:rsidRPr="001A252D">
              <w:rPr>
                <w:color w:val="000000"/>
                <w:sz w:val="18"/>
                <w:szCs w:val="18"/>
              </w:rPr>
              <w:t>) и/или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color w:val="000000"/>
                <w:sz w:val="18"/>
                <w:szCs w:val="18"/>
              </w:rPr>
            </w:pPr>
            <w:r w:rsidRPr="001A252D">
              <w:rPr>
                <w:color w:val="000000"/>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color w:val="000000"/>
                <w:sz w:val="18"/>
                <w:szCs w:val="18"/>
              </w:rPr>
            </w:pPr>
            <w:r w:rsidRPr="001A252D">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color w:val="000000"/>
                <w:sz w:val="18"/>
                <w:szCs w:val="18"/>
              </w:rPr>
            </w:pPr>
            <w:r w:rsidRPr="001A252D">
              <w:rPr>
                <w:color w:val="000000"/>
                <w:sz w:val="18"/>
                <w:szCs w:val="18"/>
              </w:rPr>
              <w:t>Упаковка: 1 блок содержит не более 25 комплектов перчаток.</w:t>
            </w:r>
          </w:p>
          <w:p w:rsidR="000F5156" w:rsidRPr="001A252D" w:rsidRDefault="000F5156" w:rsidP="001A252D">
            <w:pPr>
              <w:rPr>
                <w:color w:val="000000"/>
                <w:sz w:val="18"/>
                <w:szCs w:val="18"/>
              </w:rPr>
            </w:pPr>
            <w:r w:rsidRPr="001A252D">
              <w:rPr>
                <w:color w:val="000000"/>
                <w:sz w:val="18"/>
                <w:szCs w:val="18"/>
              </w:rPr>
              <w:t>Срок годности: не менее 3 лет.</w:t>
            </w:r>
          </w:p>
          <w:p w:rsidR="000F5156" w:rsidRPr="001A252D" w:rsidRDefault="000F5156" w:rsidP="001A252D">
            <w:pPr>
              <w:rPr>
                <w:color w:val="000000"/>
                <w:sz w:val="18"/>
                <w:szCs w:val="18"/>
              </w:rPr>
            </w:pPr>
            <w:r w:rsidRPr="001A252D">
              <w:rPr>
                <w:color w:val="000000"/>
                <w:sz w:val="18"/>
                <w:szCs w:val="18"/>
              </w:rPr>
              <w:t>Срок годности не менее 24 месяцев на дату поставки.</w:t>
            </w:r>
          </w:p>
          <w:p w:rsidR="000F5156" w:rsidRPr="001A252D" w:rsidRDefault="000F5156" w:rsidP="001A252D">
            <w:pPr>
              <w:rPr>
                <w:color w:val="000000"/>
                <w:sz w:val="18"/>
                <w:szCs w:val="18"/>
              </w:rPr>
            </w:pPr>
            <w:r w:rsidRPr="001A252D">
              <w:rPr>
                <w:color w:val="000000"/>
                <w:sz w:val="18"/>
                <w:szCs w:val="18"/>
              </w:rPr>
              <w:t>Размер по согласованию с заказчиком при поставке, размерный ряд от 6,0 до 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color w:val="000000"/>
                <w:sz w:val="18"/>
                <w:szCs w:val="18"/>
              </w:rPr>
            </w:pPr>
            <w:r w:rsidRPr="001A252D">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snapToGrid w:val="0"/>
              <w:jc w:val="center"/>
              <w:rPr>
                <w:color w:val="000000"/>
                <w:sz w:val="18"/>
                <w:szCs w:val="18"/>
              </w:rPr>
            </w:pPr>
            <w:r w:rsidRPr="001A252D">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262,14</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rPr>
                <w:color w:val="000000" w:themeColor="text1"/>
                <w:sz w:val="18"/>
                <w:szCs w:val="18"/>
              </w:rPr>
            </w:pPr>
            <w:r w:rsidRPr="001A252D">
              <w:rPr>
                <w:color w:val="000000" w:themeColor="text1"/>
                <w:sz w:val="18"/>
                <w:szCs w:val="18"/>
              </w:rPr>
              <w:t xml:space="preserve">Перчатки хирургические из </w:t>
            </w:r>
            <w:proofErr w:type="spellStart"/>
            <w:r w:rsidRPr="001A252D">
              <w:rPr>
                <w:color w:val="000000" w:themeColor="text1"/>
                <w:sz w:val="18"/>
                <w:szCs w:val="18"/>
              </w:rPr>
              <w:t>полихлорпрена</w:t>
            </w:r>
            <w:proofErr w:type="spellEnd"/>
            <w:r w:rsidRPr="001A252D">
              <w:rPr>
                <w:color w:val="000000" w:themeColor="text1"/>
                <w:sz w:val="18"/>
                <w:szCs w:val="18"/>
              </w:rPr>
              <w:t xml:space="preserve">, </w:t>
            </w:r>
            <w:proofErr w:type="spellStart"/>
            <w:r w:rsidRPr="001A252D">
              <w:rPr>
                <w:color w:val="000000" w:themeColor="text1"/>
                <w:sz w:val="18"/>
                <w:szCs w:val="18"/>
              </w:rPr>
              <w:t>неопудренные</w:t>
            </w:r>
            <w:proofErr w:type="spellEnd"/>
            <w:r w:rsidRPr="001A252D">
              <w:rPr>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themeColor="text1"/>
                <w:sz w:val="18"/>
                <w:szCs w:val="18"/>
              </w:rPr>
            </w:pPr>
            <w:r w:rsidRPr="001A252D">
              <w:rPr>
                <w:color w:val="000000" w:themeColor="text1"/>
                <w:sz w:val="18"/>
                <w:szCs w:val="18"/>
              </w:rPr>
              <w:t>КТРУ 22.19.60.111-00000001</w:t>
            </w:r>
          </w:p>
          <w:p w:rsidR="000F5156" w:rsidRPr="001A252D" w:rsidRDefault="000F5156" w:rsidP="001A252D">
            <w:pPr>
              <w:rPr>
                <w:color w:val="000000" w:themeColor="text1"/>
                <w:sz w:val="18"/>
                <w:szCs w:val="18"/>
              </w:rPr>
            </w:pPr>
            <w:r w:rsidRPr="001A252D">
              <w:rPr>
                <w:color w:val="000000" w:themeColor="text1"/>
                <w:sz w:val="18"/>
                <w:szCs w:val="18"/>
              </w:rPr>
              <w:t xml:space="preserve">Стерильное изделие из </w:t>
            </w:r>
            <w:proofErr w:type="spellStart"/>
            <w:r w:rsidRPr="001A252D">
              <w:rPr>
                <w:color w:val="000000" w:themeColor="text1"/>
                <w:sz w:val="18"/>
                <w:szCs w:val="18"/>
              </w:rPr>
              <w:t>полихлорпрена</w:t>
            </w:r>
            <w:proofErr w:type="spellEnd"/>
            <w:r w:rsidRPr="001A252D">
              <w:rPr>
                <w:color w:val="000000" w:themeColor="text1"/>
                <w:sz w:val="18"/>
                <w:szCs w:val="18"/>
              </w:rPr>
              <w:t xml:space="preserve"> (</w:t>
            </w:r>
            <w:proofErr w:type="spellStart"/>
            <w:r w:rsidRPr="001A252D">
              <w:rPr>
                <w:color w:val="000000" w:themeColor="text1"/>
                <w:sz w:val="18"/>
                <w:szCs w:val="18"/>
              </w:rPr>
              <w:t>неопрена</w:t>
            </w:r>
            <w:proofErr w:type="spellEnd"/>
            <w:r w:rsidRPr="001A252D">
              <w:rPr>
                <w:color w:val="000000" w:themeColor="text1"/>
                <w:sz w:val="18"/>
                <w:szCs w:val="18"/>
              </w:rPr>
              <w:t xml:space="preserve">), которое используется как защитный барьер на руках медицинского работника в хирургическом поле; внутренняя поверхность </w:t>
            </w:r>
            <w:proofErr w:type="spellStart"/>
            <w:r w:rsidRPr="001A252D">
              <w:rPr>
                <w:color w:val="000000" w:themeColor="text1"/>
                <w:sz w:val="18"/>
                <w:szCs w:val="18"/>
              </w:rPr>
              <w:t>неопудрена</w:t>
            </w:r>
            <w:proofErr w:type="spellEnd"/>
            <w:r w:rsidRPr="001A252D">
              <w:rPr>
                <w:color w:val="000000" w:themeColor="text1"/>
                <w:sz w:val="18"/>
                <w:szCs w:val="18"/>
              </w:rPr>
              <w:t xml:space="preserve">, перчатки не обладают антибактериальными свойствами. Обычно используется в качестве двухстороннего барьера для защиты пациента и персонала от микроорганизмов и при возможной аллергии на латекс. Имеют соответствующие характеристики по </w:t>
            </w:r>
            <w:proofErr w:type="spellStart"/>
            <w:r w:rsidRPr="001A252D">
              <w:rPr>
                <w:color w:val="000000" w:themeColor="text1"/>
                <w:sz w:val="18"/>
                <w:szCs w:val="18"/>
              </w:rPr>
              <w:t>тактильности</w:t>
            </w:r>
            <w:proofErr w:type="spellEnd"/>
            <w:r w:rsidRPr="001A252D">
              <w:rPr>
                <w:color w:val="000000" w:themeColor="text1"/>
                <w:sz w:val="18"/>
                <w:szCs w:val="18"/>
              </w:rPr>
              <w:t xml:space="preserve"> и комфортности применения, должны выполнять соответствующие требования стерильности и должны иметь соответствующие физические свойства (например, прочность на растяжение, эластичность) и однотипные размеры (т.е., системность размеров). Это изделие одноразового применения.</w:t>
            </w:r>
          </w:p>
          <w:p w:rsidR="000F5156" w:rsidRPr="001A252D" w:rsidRDefault="000F5156" w:rsidP="001A252D">
            <w:pPr>
              <w:rPr>
                <w:color w:val="000000" w:themeColor="text1"/>
                <w:sz w:val="18"/>
                <w:szCs w:val="18"/>
              </w:rPr>
            </w:pPr>
            <w:r w:rsidRPr="001A252D">
              <w:rPr>
                <w:color w:val="000000" w:themeColor="text1"/>
                <w:sz w:val="18"/>
                <w:szCs w:val="18"/>
              </w:rPr>
              <w:t>Перчатки медицинские хирургические полихлоропреновые (</w:t>
            </w:r>
            <w:proofErr w:type="spellStart"/>
            <w:r w:rsidRPr="001A252D">
              <w:rPr>
                <w:color w:val="000000" w:themeColor="text1"/>
                <w:sz w:val="18"/>
                <w:szCs w:val="18"/>
              </w:rPr>
              <w:t>неопреновые</w:t>
            </w:r>
            <w:proofErr w:type="spellEnd"/>
            <w:r w:rsidRPr="001A252D">
              <w:rPr>
                <w:color w:val="000000" w:themeColor="text1"/>
                <w:sz w:val="18"/>
                <w:szCs w:val="18"/>
              </w:rPr>
              <w:t xml:space="preserve">),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0F5156" w:rsidRPr="001A252D" w:rsidRDefault="000F5156" w:rsidP="001A252D">
            <w:pPr>
              <w:rPr>
                <w:color w:val="000000" w:themeColor="text1"/>
                <w:sz w:val="18"/>
                <w:szCs w:val="18"/>
              </w:rPr>
            </w:pPr>
            <w:proofErr w:type="spellStart"/>
            <w:r w:rsidRPr="001A252D">
              <w:rPr>
                <w:color w:val="000000" w:themeColor="text1"/>
                <w:sz w:val="18"/>
                <w:szCs w:val="18"/>
              </w:rPr>
              <w:t>Неопудренные</w:t>
            </w:r>
            <w:proofErr w:type="spellEnd"/>
            <w:r w:rsidRPr="001A252D">
              <w:rPr>
                <w:color w:val="000000" w:themeColor="text1"/>
                <w:sz w:val="18"/>
                <w:szCs w:val="18"/>
              </w:rPr>
              <w:t xml:space="preserve"> для снижения риска развития контактного дерматита, предохраняет от возможного загрязнения ран.</w:t>
            </w:r>
          </w:p>
          <w:p w:rsidR="000F5156" w:rsidRPr="001A252D" w:rsidRDefault="000F5156" w:rsidP="001A252D">
            <w:pPr>
              <w:rPr>
                <w:color w:val="000000" w:themeColor="text1"/>
                <w:sz w:val="18"/>
                <w:szCs w:val="18"/>
              </w:rPr>
            </w:pPr>
            <w:r w:rsidRPr="001A252D">
              <w:rPr>
                <w:color w:val="000000" w:themeColor="text1"/>
                <w:sz w:val="18"/>
                <w:szCs w:val="18"/>
              </w:rPr>
              <w:t>Длина перчатки не менее 285 мм.</w:t>
            </w:r>
          </w:p>
          <w:p w:rsidR="000F5156" w:rsidRPr="001A252D" w:rsidRDefault="000F5156" w:rsidP="001A252D">
            <w:pPr>
              <w:rPr>
                <w:color w:val="000000" w:themeColor="text1"/>
                <w:sz w:val="18"/>
                <w:szCs w:val="18"/>
              </w:rPr>
            </w:pPr>
            <w:r w:rsidRPr="001A252D">
              <w:rPr>
                <w:color w:val="000000" w:themeColor="text1"/>
                <w:sz w:val="18"/>
                <w:szCs w:val="18"/>
              </w:rPr>
              <w:t>Толщина одной стенки в ладони (центр), мм: 6олее 0,16</w:t>
            </w:r>
          </w:p>
          <w:p w:rsidR="000F5156" w:rsidRPr="001A252D" w:rsidRDefault="000F5156" w:rsidP="001A252D">
            <w:pPr>
              <w:rPr>
                <w:color w:val="000000" w:themeColor="text1"/>
                <w:sz w:val="18"/>
                <w:szCs w:val="18"/>
              </w:rPr>
            </w:pPr>
            <w:r w:rsidRPr="001A252D">
              <w:rPr>
                <w:color w:val="000000" w:themeColor="text1"/>
                <w:sz w:val="18"/>
                <w:szCs w:val="18"/>
              </w:rPr>
              <w:t>Манжета (на расстоянии 25 мм от края манжеты), мм: не менее 0,15</w:t>
            </w:r>
          </w:p>
          <w:p w:rsidR="000F5156" w:rsidRPr="001A252D" w:rsidRDefault="000F5156" w:rsidP="001A252D">
            <w:pPr>
              <w:rPr>
                <w:color w:val="000000" w:themeColor="text1"/>
                <w:sz w:val="18"/>
                <w:szCs w:val="18"/>
              </w:rPr>
            </w:pPr>
            <w:r w:rsidRPr="001A252D">
              <w:rPr>
                <w:color w:val="000000" w:themeColor="text1"/>
                <w:sz w:val="18"/>
                <w:szCs w:val="18"/>
              </w:rPr>
              <w:t>Толщина одной стенки в пальце (13±3мм от вершины среднего пальца), мм: 6олее 0,17 и менее 0,22.</w:t>
            </w:r>
          </w:p>
          <w:p w:rsidR="000F5156" w:rsidRPr="001A252D" w:rsidRDefault="000F5156" w:rsidP="001A252D">
            <w:pPr>
              <w:rPr>
                <w:color w:val="000000" w:themeColor="text1"/>
                <w:sz w:val="18"/>
                <w:szCs w:val="18"/>
              </w:rPr>
            </w:pPr>
            <w:r w:rsidRPr="001A252D">
              <w:rPr>
                <w:color w:val="000000" w:themeColor="text1"/>
                <w:sz w:val="18"/>
                <w:szCs w:val="18"/>
              </w:rPr>
              <w:t xml:space="preserve">Перчатки контрастного по отношению к крови цвета и белому-бежевому цвету, синего или зеленого спектра (указать),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 инфицирования.                                                                                                                            </w:t>
            </w:r>
          </w:p>
          <w:p w:rsidR="000F5156" w:rsidRPr="001A252D" w:rsidRDefault="000F5156" w:rsidP="001A252D">
            <w:pPr>
              <w:rPr>
                <w:color w:val="000000" w:themeColor="text1"/>
                <w:sz w:val="18"/>
                <w:szCs w:val="18"/>
              </w:rPr>
            </w:pPr>
            <w:r w:rsidRPr="001A252D">
              <w:rPr>
                <w:color w:val="000000" w:themeColor="text1"/>
                <w:sz w:val="18"/>
                <w:szCs w:val="18"/>
              </w:rPr>
              <w:t xml:space="preserve">Содержание пудры по методу </w:t>
            </w:r>
            <w:proofErr w:type="spellStart"/>
            <w:r w:rsidRPr="001A252D">
              <w:rPr>
                <w:color w:val="000000" w:themeColor="text1"/>
                <w:sz w:val="18"/>
                <w:szCs w:val="18"/>
              </w:rPr>
              <w:t>Лоури</w:t>
            </w:r>
            <w:proofErr w:type="spellEnd"/>
            <w:r w:rsidRPr="001A252D">
              <w:rPr>
                <w:color w:val="000000" w:themeColor="text1"/>
                <w:sz w:val="18"/>
                <w:szCs w:val="18"/>
              </w:rPr>
              <w:t>: менее 50 мкг/г.</w:t>
            </w:r>
          </w:p>
          <w:p w:rsidR="000F5156" w:rsidRPr="001A252D" w:rsidRDefault="000F5156" w:rsidP="001A252D">
            <w:pPr>
              <w:rPr>
                <w:color w:val="000000" w:themeColor="text1"/>
                <w:sz w:val="18"/>
                <w:szCs w:val="18"/>
              </w:rPr>
            </w:pPr>
            <w:r w:rsidRPr="001A252D">
              <w:rPr>
                <w:color w:val="000000" w:themeColor="text1"/>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0F5156" w:rsidRPr="001A252D" w:rsidRDefault="000F5156" w:rsidP="001A252D">
            <w:pPr>
              <w:rPr>
                <w:color w:val="000000" w:themeColor="text1"/>
                <w:sz w:val="18"/>
                <w:szCs w:val="18"/>
              </w:rPr>
            </w:pPr>
            <w:r w:rsidRPr="001A252D">
              <w:rPr>
                <w:color w:val="000000" w:themeColor="text1"/>
                <w:sz w:val="18"/>
                <w:szCs w:val="18"/>
              </w:rPr>
              <w:t xml:space="preserve">Прочность при растяжении (МПа): до старения - минимально 24МПа; после старения - минимально 18МПа. </w:t>
            </w:r>
          </w:p>
          <w:p w:rsidR="000F5156" w:rsidRPr="001A252D" w:rsidRDefault="000F5156" w:rsidP="001A252D">
            <w:pPr>
              <w:rPr>
                <w:color w:val="000000" w:themeColor="text1"/>
                <w:sz w:val="18"/>
                <w:szCs w:val="18"/>
              </w:rPr>
            </w:pPr>
            <w:r w:rsidRPr="001A252D">
              <w:rPr>
                <w:color w:val="000000" w:themeColor="text1"/>
                <w:sz w:val="18"/>
                <w:szCs w:val="18"/>
              </w:rPr>
              <w:t>Удлинение к разрыву: до старения - минимально 750%; после старения -минимально 560%.</w:t>
            </w:r>
          </w:p>
          <w:p w:rsidR="000F5156" w:rsidRPr="001A252D" w:rsidRDefault="000F5156" w:rsidP="001A252D">
            <w:pPr>
              <w:rPr>
                <w:color w:val="000000" w:themeColor="text1"/>
                <w:sz w:val="18"/>
                <w:szCs w:val="18"/>
              </w:rPr>
            </w:pPr>
            <w:r w:rsidRPr="001A252D">
              <w:rPr>
                <w:color w:val="000000" w:themeColor="text1"/>
                <w:sz w:val="18"/>
                <w:szCs w:val="18"/>
              </w:rPr>
              <w:t>Перчатки должны соответствовать и быть маркированы в соответствии с ГОСТ Р 52238-2004.</w:t>
            </w:r>
          </w:p>
          <w:p w:rsidR="000F5156" w:rsidRPr="001A252D" w:rsidRDefault="000F5156" w:rsidP="001A252D">
            <w:pPr>
              <w:rPr>
                <w:color w:val="000000" w:themeColor="text1"/>
                <w:sz w:val="18"/>
                <w:szCs w:val="18"/>
              </w:rPr>
            </w:pPr>
            <w:r w:rsidRPr="001A252D">
              <w:rPr>
                <w:color w:val="000000" w:themeColor="text1"/>
                <w:sz w:val="18"/>
                <w:szCs w:val="18"/>
              </w:rPr>
              <w:t>Метод стерилизации преимущественно радиационный.</w:t>
            </w:r>
          </w:p>
          <w:p w:rsidR="000F5156" w:rsidRPr="001A252D" w:rsidRDefault="000F5156" w:rsidP="001A252D">
            <w:pPr>
              <w:rPr>
                <w:color w:val="000000" w:themeColor="text1"/>
                <w:sz w:val="18"/>
                <w:szCs w:val="18"/>
              </w:rPr>
            </w:pPr>
            <w:r w:rsidRPr="001A252D">
              <w:rPr>
                <w:color w:val="000000" w:themeColor="text1"/>
                <w:sz w:val="18"/>
                <w:szCs w:val="18"/>
              </w:rPr>
              <w:t xml:space="preserve">Перчатки должны обладать устойчивостью к проникновению вирусов в соответствии с требованиями стандарта ASTM F1671 и должны обладать устойчивостью к повреждениям, вызванными </w:t>
            </w:r>
            <w:proofErr w:type="spellStart"/>
            <w:r w:rsidRPr="001A252D">
              <w:rPr>
                <w:color w:val="000000" w:themeColor="text1"/>
                <w:sz w:val="18"/>
                <w:szCs w:val="18"/>
              </w:rPr>
              <w:t>цитостатиками</w:t>
            </w:r>
            <w:proofErr w:type="spellEnd"/>
            <w:r w:rsidRPr="001A252D">
              <w:rPr>
                <w:color w:val="000000" w:themeColor="text1"/>
                <w:sz w:val="18"/>
                <w:szCs w:val="18"/>
              </w:rPr>
              <w:t>, в соответствии с требованиями стандарта ASTM D6978, для манипуляций при контакте с кровью и биологическими жидкостями.</w:t>
            </w:r>
          </w:p>
          <w:p w:rsidR="000F5156" w:rsidRPr="001A252D" w:rsidRDefault="000F5156" w:rsidP="001A252D">
            <w:pPr>
              <w:rPr>
                <w:color w:val="000000" w:themeColor="text1"/>
                <w:sz w:val="18"/>
                <w:szCs w:val="18"/>
              </w:rPr>
            </w:pPr>
            <w:r w:rsidRPr="001A252D">
              <w:rPr>
                <w:color w:val="000000" w:themeColor="text1"/>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должна быть изготовлена из непромокаемого материала с индикацией места вскрытия упаковки. </w:t>
            </w:r>
          </w:p>
          <w:p w:rsidR="000F5156" w:rsidRPr="001A252D" w:rsidRDefault="000F5156" w:rsidP="001A252D">
            <w:pPr>
              <w:rPr>
                <w:color w:val="000000" w:themeColor="text1"/>
                <w:sz w:val="18"/>
                <w:szCs w:val="18"/>
              </w:rPr>
            </w:pPr>
            <w:r w:rsidRPr="001A252D">
              <w:rPr>
                <w:color w:val="000000" w:themeColor="text1"/>
                <w:sz w:val="18"/>
                <w:szCs w:val="18"/>
              </w:rPr>
              <w:t>Приемлемый уровень качества (AQL): не 6олее 1,5.</w:t>
            </w:r>
          </w:p>
          <w:p w:rsidR="000F5156" w:rsidRPr="001A252D" w:rsidRDefault="000F5156" w:rsidP="001A252D">
            <w:pPr>
              <w:rPr>
                <w:color w:val="000000" w:themeColor="text1"/>
                <w:sz w:val="18"/>
                <w:szCs w:val="18"/>
              </w:rPr>
            </w:pPr>
            <w:r w:rsidRPr="001A252D">
              <w:rPr>
                <w:color w:val="000000" w:themeColor="text1"/>
                <w:sz w:val="18"/>
                <w:szCs w:val="18"/>
              </w:rPr>
              <w:t>Информация о материалах изготовления и соответствие ГОСТ Р 52238-2004 должна быть указана на упаковке изделия для однозначной идентификации при приемке товара.</w:t>
            </w:r>
          </w:p>
          <w:p w:rsidR="000F5156" w:rsidRPr="001A252D" w:rsidRDefault="000F5156" w:rsidP="001A252D">
            <w:pPr>
              <w:rPr>
                <w:color w:val="000000" w:themeColor="text1"/>
                <w:sz w:val="18"/>
                <w:szCs w:val="18"/>
              </w:rPr>
            </w:pPr>
            <w:r w:rsidRPr="001A252D">
              <w:rPr>
                <w:color w:val="000000" w:themeColor="text1"/>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color w:val="000000" w:themeColor="text1"/>
                <w:sz w:val="18"/>
                <w:szCs w:val="18"/>
              </w:rPr>
            </w:pPr>
            <w:r w:rsidRPr="001A252D">
              <w:rPr>
                <w:color w:val="000000" w:themeColor="text1"/>
                <w:sz w:val="18"/>
                <w:szCs w:val="18"/>
              </w:rPr>
              <w:t xml:space="preserve">Информация материале изготовления, о цвете и способе обработки должна быть указана в Регистрационном удостоверении и/или на заводской упаковке (без применения </w:t>
            </w:r>
            <w:proofErr w:type="spellStart"/>
            <w:r w:rsidRPr="001A252D">
              <w:rPr>
                <w:color w:val="000000" w:themeColor="text1"/>
                <w:sz w:val="18"/>
                <w:szCs w:val="18"/>
              </w:rPr>
              <w:t>стикеров</w:t>
            </w:r>
            <w:proofErr w:type="spellEnd"/>
            <w:r w:rsidRPr="001A252D">
              <w:rPr>
                <w:color w:val="000000" w:themeColor="text1"/>
                <w:sz w:val="18"/>
                <w:szCs w:val="18"/>
              </w:rPr>
              <w:t xml:space="preserve">, наклеек и </w:t>
            </w:r>
            <w:proofErr w:type="spellStart"/>
            <w:r w:rsidRPr="001A252D">
              <w:rPr>
                <w:color w:val="000000" w:themeColor="text1"/>
                <w:sz w:val="18"/>
                <w:szCs w:val="18"/>
              </w:rPr>
              <w:t>т.д</w:t>
            </w:r>
            <w:proofErr w:type="spellEnd"/>
            <w:r w:rsidRPr="001A252D">
              <w:rPr>
                <w:color w:val="000000" w:themeColor="text1"/>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color w:val="000000" w:themeColor="text1"/>
                <w:sz w:val="18"/>
                <w:szCs w:val="18"/>
              </w:rPr>
            </w:pPr>
            <w:r w:rsidRPr="001A252D">
              <w:rPr>
                <w:color w:val="000000" w:themeColor="text1"/>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color w:val="000000" w:themeColor="text1"/>
                <w:sz w:val="18"/>
                <w:szCs w:val="18"/>
              </w:rPr>
            </w:pPr>
            <w:r w:rsidRPr="001A252D">
              <w:rPr>
                <w:color w:val="000000" w:themeColor="text1"/>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color w:val="000000" w:themeColor="text1"/>
                <w:sz w:val="18"/>
                <w:szCs w:val="18"/>
              </w:rPr>
            </w:pPr>
            <w:r w:rsidRPr="001A252D">
              <w:rPr>
                <w:color w:val="000000" w:themeColor="text1"/>
                <w:sz w:val="18"/>
                <w:szCs w:val="18"/>
              </w:rPr>
              <w:t>Срок годности: не менее 3 лет.</w:t>
            </w:r>
          </w:p>
          <w:p w:rsidR="000F5156" w:rsidRPr="001A252D" w:rsidRDefault="000F5156" w:rsidP="001A252D">
            <w:pPr>
              <w:rPr>
                <w:color w:val="000000" w:themeColor="text1"/>
                <w:sz w:val="18"/>
                <w:szCs w:val="18"/>
              </w:rPr>
            </w:pPr>
            <w:r w:rsidRPr="001A252D">
              <w:rPr>
                <w:color w:val="000000" w:themeColor="text1"/>
                <w:sz w:val="18"/>
                <w:szCs w:val="18"/>
              </w:rPr>
              <w:t>Срок годности на дату поставки: не менее 24 месяца.</w:t>
            </w:r>
          </w:p>
          <w:p w:rsidR="000F5156" w:rsidRPr="001A252D" w:rsidRDefault="000F5156" w:rsidP="001A252D">
            <w:pPr>
              <w:rPr>
                <w:color w:val="000000" w:themeColor="text1"/>
                <w:sz w:val="18"/>
                <w:szCs w:val="18"/>
              </w:rPr>
            </w:pPr>
            <w:r w:rsidRPr="001A252D">
              <w:rPr>
                <w:color w:val="000000" w:themeColor="text1"/>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color w:val="000000"/>
                <w:sz w:val="18"/>
                <w:szCs w:val="18"/>
              </w:rPr>
            </w:pPr>
            <w:r w:rsidRPr="001A252D">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snapToGrid w:val="0"/>
              <w:jc w:val="center"/>
              <w:rPr>
                <w:color w:val="000000"/>
                <w:sz w:val="18"/>
                <w:szCs w:val="18"/>
              </w:rPr>
            </w:pPr>
            <w:r w:rsidRPr="001A252D">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262,14</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rPr>
                <w:color w:val="000000"/>
                <w:sz w:val="18"/>
                <w:szCs w:val="18"/>
              </w:rPr>
            </w:pPr>
            <w:r w:rsidRPr="001A252D">
              <w:rPr>
                <w:color w:val="000000"/>
                <w:sz w:val="18"/>
                <w:szCs w:val="18"/>
              </w:rPr>
              <w:t>Перчатки хирургические синтетические для продолжительных хирургических операций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sz w:val="18"/>
                <w:szCs w:val="18"/>
              </w:rPr>
            </w:pPr>
            <w:r w:rsidRPr="001A252D">
              <w:rPr>
                <w:color w:val="000000"/>
                <w:sz w:val="18"/>
                <w:szCs w:val="18"/>
              </w:rPr>
              <w:t>ОКПД 2:  22.19.60.111</w:t>
            </w:r>
          </w:p>
          <w:p w:rsidR="000F5156" w:rsidRPr="001A252D" w:rsidRDefault="000F5156" w:rsidP="001A252D">
            <w:pPr>
              <w:rPr>
                <w:color w:val="000000"/>
                <w:sz w:val="18"/>
                <w:szCs w:val="18"/>
              </w:rPr>
            </w:pPr>
            <w:r w:rsidRPr="001A252D">
              <w:rPr>
                <w:color w:val="000000"/>
                <w:sz w:val="18"/>
                <w:szCs w:val="18"/>
              </w:rPr>
              <w:t xml:space="preserve">Перчатки хирургические стерильные из смеси синтетических материалов (полиизопрен и </w:t>
            </w:r>
            <w:proofErr w:type="spellStart"/>
            <w:r w:rsidRPr="001A252D">
              <w:rPr>
                <w:color w:val="000000"/>
                <w:sz w:val="18"/>
                <w:szCs w:val="18"/>
              </w:rPr>
              <w:t>полихлоропрен</w:t>
            </w:r>
            <w:proofErr w:type="spellEnd"/>
            <w:r w:rsidRPr="001A252D">
              <w:rPr>
                <w:color w:val="000000"/>
                <w:sz w:val="18"/>
                <w:szCs w:val="18"/>
              </w:rPr>
              <w:t xml:space="preserve">), что позволяет сохранить эластичность и прочность к механическим повреждениям.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0F5156" w:rsidRPr="001A252D" w:rsidRDefault="000F5156" w:rsidP="001A252D">
            <w:pPr>
              <w:rPr>
                <w:color w:val="000000"/>
                <w:sz w:val="18"/>
                <w:szCs w:val="18"/>
              </w:rPr>
            </w:pPr>
            <w:proofErr w:type="spellStart"/>
            <w:r w:rsidRPr="001A252D">
              <w:rPr>
                <w:color w:val="000000"/>
                <w:sz w:val="18"/>
                <w:szCs w:val="18"/>
              </w:rPr>
              <w:t>Неопудренные</w:t>
            </w:r>
            <w:proofErr w:type="spellEnd"/>
            <w:r w:rsidRPr="001A252D">
              <w:rPr>
                <w:color w:val="000000"/>
                <w:sz w:val="18"/>
                <w:szCs w:val="18"/>
              </w:rPr>
              <w:t xml:space="preserve"> для снижения риска развития контактного дерматита, предохраняет от возможного загрязнения ран.</w:t>
            </w:r>
          </w:p>
          <w:p w:rsidR="000F5156" w:rsidRPr="001A252D" w:rsidRDefault="000F5156" w:rsidP="001A252D">
            <w:pPr>
              <w:rPr>
                <w:color w:val="000000"/>
                <w:sz w:val="18"/>
                <w:szCs w:val="18"/>
              </w:rPr>
            </w:pPr>
            <w:r w:rsidRPr="001A252D">
              <w:rPr>
                <w:color w:val="000000"/>
                <w:sz w:val="18"/>
                <w:szCs w:val="18"/>
              </w:rPr>
              <w:t>Длина перчатки не менее 285 мм.</w:t>
            </w:r>
          </w:p>
          <w:p w:rsidR="000F5156" w:rsidRPr="001A252D" w:rsidRDefault="000F5156" w:rsidP="001A252D">
            <w:pPr>
              <w:rPr>
                <w:color w:val="000000"/>
                <w:sz w:val="18"/>
                <w:szCs w:val="18"/>
              </w:rPr>
            </w:pPr>
            <w:r w:rsidRPr="001A252D">
              <w:rPr>
                <w:color w:val="000000"/>
                <w:sz w:val="18"/>
                <w:szCs w:val="18"/>
              </w:rPr>
              <w:t>Толщина одной стенки в ладони (центр), мм: 6олее 0,16</w:t>
            </w:r>
          </w:p>
          <w:p w:rsidR="000F5156" w:rsidRPr="001A252D" w:rsidRDefault="000F5156" w:rsidP="001A252D">
            <w:pPr>
              <w:rPr>
                <w:color w:val="000000"/>
                <w:sz w:val="18"/>
                <w:szCs w:val="18"/>
              </w:rPr>
            </w:pPr>
            <w:r w:rsidRPr="001A252D">
              <w:rPr>
                <w:color w:val="000000"/>
                <w:sz w:val="18"/>
                <w:szCs w:val="18"/>
              </w:rPr>
              <w:t>Манжета (на расстоянии 25 мм от края манжеты), мм: не менее 0,16</w:t>
            </w:r>
          </w:p>
          <w:p w:rsidR="000F5156" w:rsidRPr="001A252D" w:rsidRDefault="000F5156" w:rsidP="001A252D">
            <w:pPr>
              <w:rPr>
                <w:color w:val="000000"/>
                <w:sz w:val="18"/>
                <w:szCs w:val="18"/>
              </w:rPr>
            </w:pPr>
            <w:r w:rsidRPr="001A252D">
              <w:rPr>
                <w:color w:val="000000"/>
                <w:sz w:val="18"/>
                <w:szCs w:val="18"/>
              </w:rPr>
              <w:t>Толщина одной стенки в пальце (13±3мм от вершины среднего пальца), мм: 6олее 0,18 и менее 0,25.</w:t>
            </w:r>
          </w:p>
          <w:p w:rsidR="000F5156" w:rsidRPr="001A252D" w:rsidRDefault="000F5156" w:rsidP="001A252D">
            <w:pPr>
              <w:rPr>
                <w:color w:val="000000"/>
                <w:sz w:val="18"/>
                <w:szCs w:val="18"/>
              </w:rPr>
            </w:pPr>
            <w:r w:rsidRPr="001A252D">
              <w:rPr>
                <w:color w:val="000000"/>
                <w:sz w:val="18"/>
                <w:szCs w:val="18"/>
              </w:rPr>
              <w:t>Перчатки контрастного по отношению к крови цвета, бежевого или кремового (указать).</w:t>
            </w:r>
          </w:p>
          <w:p w:rsidR="000F5156" w:rsidRPr="001A252D" w:rsidRDefault="000F5156" w:rsidP="001A252D">
            <w:pPr>
              <w:rPr>
                <w:color w:val="000000"/>
                <w:sz w:val="18"/>
                <w:szCs w:val="18"/>
              </w:rPr>
            </w:pPr>
            <w:r w:rsidRPr="001A252D">
              <w:rPr>
                <w:color w:val="000000"/>
                <w:sz w:val="18"/>
                <w:szCs w:val="18"/>
              </w:rPr>
              <w:t xml:space="preserve">Содержание пудры по методу </w:t>
            </w:r>
            <w:proofErr w:type="spellStart"/>
            <w:r w:rsidRPr="001A252D">
              <w:rPr>
                <w:color w:val="000000"/>
                <w:sz w:val="18"/>
                <w:szCs w:val="18"/>
              </w:rPr>
              <w:t>Лоури</w:t>
            </w:r>
            <w:proofErr w:type="spellEnd"/>
            <w:r w:rsidRPr="001A252D">
              <w:rPr>
                <w:color w:val="000000"/>
                <w:sz w:val="18"/>
                <w:szCs w:val="18"/>
              </w:rPr>
              <w:t>: менее 50 мкг/г.</w:t>
            </w:r>
          </w:p>
          <w:p w:rsidR="000F5156" w:rsidRPr="001A252D" w:rsidRDefault="000F5156" w:rsidP="001A252D">
            <w:pPr>
              <w:rPr>
                <w:color w:val="000000"/>
                <w:sz w:val="18"/>
                <w:szCs w:val="18"/>
              </w:rPr>
            </w:pPr>
            <w:r w:rsidRPr="001A252D">
              <w:rPr>
                <w:color w:val="000000"/>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0F5156" w:rsidRPr="001A252D" w:rsidRDefault="000F5156" w:rsidP="001A252D">
            <w:pPr>
              <w:rPr>
                <w:color w:val="000000"/>
                <w:sz w:val="18"/>
                <w:szCs w:val="18"/>
              </w:rPr>
            </w:pPr>
            <w:r w:rsidRPr="001A252D">
              <w:rPr>
                <w:color w:val="000000"/>
                <w:sz w:val="18"/>
                <w:szCs w:val="18"/>
              </w:rPr>
              <w:t xml:space="preserve">Прочность при растяжении (МПа): до старения - минимально 24МПа; после старения - минимально 18МПа. </w:t>
            </w:r>
          </w:p>
          <w:p w:rsidR="000F5156" w:rsidRPr="001A252D" w:rsidRDefault="000F5156" w:rsidP="001A252D">
            <w:pPr>
              <w:rPr>
                <w:color w:val="000000"/>
                <w:sz w:val="18"/>
                <w:szCs w:val="18"/>
              </w:rPr>
            </w:pPr>
            <w:r w:rsidRPr="001A252D">
              <w:rPr>
                <w:color w:val="000000"/>
                <w:sz w:val="18"/>
                <w:szCs w:val="18"/>
              </w:rPr>
              <w:t>Удлинение к разрыву: до старения - минимально 750%; после старения -минимально 560%.</w:t>
            </w:r>
          </w:p>
          <w:p w:rsidR="000F5156" w:rsidRPr="001A252D" w:rsidRDefault="000F5156" w:rsidP="001A252D">
            <w:pPr>
              <w:rPr>
                <w:color w:val="000000"/>
                <w:sz w:val="18"/>
                <w:szCs w:val="18"/>
              </w:rPr>
            </w:pPr>
            <w:r w:rsidRPr="001A252D">
              <w:rPr>
                <w:color w:val="000000"/>
                <w:sz w:val="18"/>
                <w:szCs w:val="18"/>
              </w:rPr>
              <w:t>Соответствие ГОСТ Р 57396—2017, ГОСТ Р 57404-2017.</w:t>
            </w:r>
          </w:p>
          <w:p w:rsidR="000F5156" w:rsidRPr="001A252D" w:rsidRDefault="000F5156" w:rsidP="001A252D">
            <w:pPr>
              <w:rPr>
                <w:color w:val="000000"/>
                <w:sz w:val="18"/>
                <w:szCs w:val="18"/>
              </w:rPr>
            </w:pPr>
            <w:r w:rsidRPr="001A252D">
              <w:rPr>
                <w:color w:val="000000"/>
                <w:sz w:val="18"/>
                <w:szCs w:val="18"/>
              </w:rPr>
              <w:t>Перчатки должны соответствовать и быть маркированы в соответствии с ГОСТ Р 52238-2004.</w:t>
            </w:r>
          </w:p>
          <w:p w:rsidR="000F5156" w:rsidRPr="001A252D" w:rsidRDefault="000F5156" w:rsidP="001A252D">
            <w:pPr>
              <w:rPr>
                <w:color w:val="000000"/>
                <w:sz w:val="18"/>
                <w:szCs w:val="18"/>
              </w:rPr>
            </w:pPr>
            <w:r w:rsidRPr="001A252D">
              <w:rPr>
                <w:color w:val="000000"/>
                <w:sz w:val="18"/>
                <w:szCs w:val="18"/>
              </w:rPr>
              <w:t>Метод стерилизации преимущественно радиационный.</w:t>
            </w:r>
          </w:p>
          <w:p w:rsidR="000F5156" w:rsidRPr="001A252D" w:rsidRDefault="000F5156" w:rsidP="001A252D">
            <w:pPr>
              <w:rPr>
                <w:color w:val="000000"/>
                <w:sz w:val="18"/>
                <w:szCs w:val="18"/>
              </w:rPr>
            </w:pPr>
            <w:r w:rsidRPr="001A252D">
              <w:rPr>
                <w:color w:val="000000"/>
                <w:sz w:val="18"/>
                <w:szCs w:val="18"/>
              </w:rPr>
              <w:t>Перчатки должны обладать устойчивостью к проникновению вирусов в соответствии с требованиями стандарта ASTM F1671, для манипуляций при контакте с кровью и биологическими жидкостями.</w:t>
            </w:r>
          </w:p>
          <w:p w:rsidR="000F5156" w:rsidRPr="001A252D" w:rsidRDefault="000F5156" w:rsidP="001A252D">
            <w:pPr>
              <w:rPr>
                <w:color w:val="000000"/>
                <w:sz w:val="18"/>
                <w:szCs w:val="18"/>
              </w:rPr>
            </w:pPr>
            <w:r w:rsidRPr="001A252D">
              <w:rPr>
                <w:color w:val="000000"/>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должна быть изготовлена из непромокаемого материала с индикацией места вскрытия упаковки. </w:t>
            </w:r>
          </w:p>
          <w:p w:rsidR="000F5156" w:rsidRPr="001A252D" w:rsidRDefault="000F5156" w:rsidP="001A252D">
            <w:pPr>
              <w:rPr>
                <w:color w:val="000000"/>
                <w:sz w:val="18"/>
                <w:szCs w:val="18"/>
              </w:rPr>
            </w:pPr>
            <w:r w:rsidRPr="001A252D">
              <w:rPr>
                <w:color w:val="000000"/>
                <w:sz w:val="18"/>
                <w:szCs w:val="18"/>
              </w:rPr>
              <w:t>Приемлемый уровень качества (AQL): не 6олее 1,5.</w:t>
            </w:r>
          </w:p>
          <w:p w:rsidR="000F5156" w:rsidRPr="001A252D" w:rsidRDefault="000F5156" w:rsidP="001A252D">
            <w:pPr>
              <w:rPr>
                <w:color w:val="000000"/>
                <w:sz w:val="18"/>
                <w:szCs w:val="18"/>
              </w:rPr>
            </w:pPr>
            <w:r w:rsidRPr="001A252D">
              <w:rPr>
                <w:color w:val="000000"/>
                <w:sz w:val="18"/>
                <w:szCs w:val="18"/>
              </w:rPr>
              <w:t>Информация о материалах изготовления и соответствие ГОСТ Р 52238-2004 должна быть указана на упаковке изделия для однозначной идентификации при приемке товара.</w:t>
            </w:r>
          </w:p>
          <w:p w:rsidR="000F5156" w:rsidRPr="001A252D" w:rsidRDefault="000F5156" w:rsidP="001A252D">
            <w:pPr>
              <w:rPr>
                <w:color w:val="000000"/>
                <w:sz w:val="18"/>
                <w:szCs w:val="18"/>
              </w:rPr>
            </w:pPr>
            <w:r w:rsidRPr="001A252D">
              <w:rPr>
                <w:color w:val="000000"/>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color w:val="000000"/>
                <w:sz w:val="18"/>
                <w:szCs w:val="18"/>
              </w:rPr>
            </w:pPr>
            <w:r w:rsidRPr="001A252D">
              <w:rPr>
                <w:color w:val="000000"/>
                <w:sz w:val="18"/>
                <w:szCs w:val="18"/>
              </w:rPr>
              <w:t xml:space="preserve">Информация материале изготовления, о цвете и способе обработки должна быть указана в Регистрационном удостоверении и/или на заводской упаковке (без применения </w:t>
            </w:r>
            <w:proofErr w:type="spellStart"/>
            <w:r w:rsidRPr="001A252D">
              <w:rPr>
                <w:color w:val="000000"/>
                <w:sz w:val="18"/>
                <w:szCs w:val="18"/>
              </w:rPr>
              <w:t>стикеров</w:t>
            </w:r>
            <w:proofErr w:type="spellEnd"/>
            <w:r w:rsidRPr="001A252D">
              <w:rPr>
                <w:color w:val="000000"/>
                <w:sz w:val="18"/>
                <w:szCs w:val="18"/>
              </w:rPr>
              <w:t xml:space="preserve">, наклеек и </w:t>
            </w:r>
            <w:proofErr w:type="spellStart"/>
            <w:r w:rsidRPr="001A252D">
              <w:rPr>
                <w:color w:val="000000"/>
                <w:sz w:val="18"/>
                <w:szCs w:val="18"/>
              </w:rPr>
              <w:t>т.д</w:t>
            </w:r>
            <w:proofErr w:type="spellEnd"/>
            <w:r w:rsidRPr="001A252D">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color w:val="000000"/>
                <w:sz w:val="18"/>
                <w:szCs w:val="18"/>
              </w:rPr>
            </w:pPr>
            <w:r w:rsidRPr="001A252D">
              <w:rPr>
                <w:color w:val="000000"/>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color w:val="000000"/>
                <w:sz w:val="18"/>
                <w:szCs w:val="18"/>
              </w:rPr>
            </w:pPr>
            <w:r w:rsidRPr="001A252D">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color w:val="000000"/>
                <w:sz w:val="18"/>
                <w:szCs w:val="18"/>
              </w:rPr>
            </w:pPr>
            <w:r w:rsidRPr="001A252D">
              <w:rPr>
                <w:color w:val="000000"/>
                <w:sz w:val="18"/>
                <w:szCs w:val="18"/>
              </w:rPr>
              <w:t>Срок годности: не менее 3 лет.</w:t>
            </w:r>
          </w:p>
          <w:p w:rsidR="000F5156" w:rsidRPr="001A252D" w:rsidRDefault="000F5156" w:rsidP="001A252D">
            <w:pPr>
              <w:rPr>
                <w:color w:val="000000"/>
                <w:sz w:val="18"/>
                <w:szCs w:val="18"/>
              </w:rPr>
            </w:pPr>
            <w:r w:rsidRPr="001A252D">
              <w:rPr>
                <w:color w:val="000000"/>
                <w:sz w:val="18"/>
                <w:szCs w:val="18"/>
              </w:rPr>
              <w:t>Срок годности на дату поставки: не менее 24 месяца.</w:t>
            </w:r>
          </w:p>
          <w:p w:rsidR="000F5156" w:rsidRPr="001A252D" w:rsidRDefault="000F5156" w:rsidP="001A252D">
            <w:pPr>
              <w:rPr>
                <w:color w:val="000000"/>
                <w:sz w:val="18"/>
                <w:szCs w:val="18"/>
              </w:rPr>
            </w:pPr>
            <w:r w:rsidRPr="001A252D">
              <w:rPr>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color w:val="000000"/>
                <w:sz w:val="18"/>
                <w:szCs w:val="18"/>
              </w:rPr>
            </w:pPr>
            <w:r w:rsidRPr="001A252D">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snapToGrid w:val="0"/>
              <w:jc w:val="center"/>
              <w:rPr>
                <w:color w:val="000000"/>
                <w:sz w:val="18"/>
                <w:szCs w:val="18"/>
              </w:rPr>
            </w:pPr>
            <w:r w:rsidRPr="001A252D">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262,14</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1A252D">
        <w:rPr>
          <w:b/>
          <w:kern w:val="32"/>
          <w:sz w:val="20"/>
          <w:szCs w:val="20"/>
        </w:rPr>
        <w:t>стерильных перчаток</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1A252D">
        <w:rPr>
          <w:b/>
          <w:kern w:val="32"/>
          <w:sz w:val="20"/>
          <w:szCs w:val="20"/>
        </w:rPr>
        <w:t>218-23</w:t>
      </w:r>
    </w:p>
    <w:p w:rsidR="007F095F" w:rsidRPr="00BD1DD1" w:rsidRDefault="007F095F" w:rsidP="007F095F">
      <w:pPr>
        <w:spacing w:before="120" w:after="120"/>
        <w:jc w:val="right"/>
        <w:rPr>
          <w:kern w:val="32"/>
          <w:sz w:val="20"/>
          <w:szCs w:val="28"/>
        </w:rPr>
      </w:pPr>
      <w:r w:rsidRPr="00BD1DD1">
        <w:rPr>
          <w:kern w:val="32"/>
          <w:sz w:val="20"/>
          <w:szCs w:val="28"/>
          <w:highlight w:val="yellow"/>
        </w:rPr>
        <w:t xml:space="preserve">(в редакции  с изменениями от </w:t>
      </w:r>
      <w:r>
        <w:rPr>
          <w:kern w:val="32"/>
          <w:sz w:val="20"/>
          <w:szCs w:val="28"/>
          <w:highlight w:val="yellow"/>
        </w:rPr>
        <w:t>20</w:t>
      </w:r>
      <w:r w:rsidRPr="00BD1DD1">
        <w:rPr>
          <w:kern w:val="32"/>
          <w:sz w:val="20"/>
          <w:szCs w:val="28"/>
          <w:highlight w:val="yellow"/>
        </w:rPr>
        <w:t>.09.2023г.)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252D">
        <w:rPr>
          <w:sz w:val="19"/>
          <w:szCs w:val="19"/>
        </w:rPr>
        <w:t>218-23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1A252D">
        <w:rPr>
          <w:b/>
          <w:kern w:val="32"/>
          <w:sz w:val="19"/>
          <w:szCs w:val="19"/>
        </w:rPr>
        <w:t>стерильных перчаток</w:t>
      </w:r>
      <w:r w:rsidR="0021398E">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1A252D">
        <w:rPr>
          <w:rFonts w:ascii="Times New Roman" w:hAnsi="Times New Roman" w:cs="Times New Roman"/>
          <w:sz w:val="19"/>
          <w:szCs w:val="19"/>
        </w:rPr>
        <w:t>стерильных перчаток</w:t>
      </w:r>
      <w:r w:rsidR="0021398E">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w:t>
      </w:r>
      <w:r w:rsidR="001A252D">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w:t>
      </w:r>
      <w:r w:rsidR="0021398E">
        <w:rPr>
          <w:sz w:val="19"/>
          <w:szCs w:val="19"/>
        </w:rPr>
        <w:t>8</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965131"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252D">
        <w:rPr>
          <w:sz w:val="20"/>
          <w:szCs w:val="20"/>
        </w:rPr>
        <w:t>218-23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1A252D">
        <w:rPr>
          <w:b/>
          <w:kern w:val="32"/>
          <w:sz w:val="20"/>
          <w:szCs w:val="20"/>
        </w:rPr>
        <w:t>стерильных перчаток</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A252D">
        <w:rPr>
          <w:b/>
          <w:kern w:val="32"/>
          <w:sz w:val="20"/>
          <w:szCs w:val="20"/>
        </w:rPr>
        <w:t>218-23</w:t>
      </w:r>
    </w:p>
    <w:p w:rsidR="007F095F" w:rsidRPr="00BD1DD1" w:rsidRDefault="007F095F" w:rsidP="007F095F">
      <w:pPr>
        <w:spacing w:before="120" w:after="120"/>
        <w:jc w:val="right"/>
        <w:rPr>
          <w:kern w:val="32"/>
          <w:sz w:val="20"/>
          <w:szCs w:val="28"/>
        </w:rPr>
      </w:pPr>
      <w:r w:rsidRPr="00BD1DD1">
        <w:rPr>
          <w:kern w:val="32"/>
          <w:sz w:val="20"/>
          <w:szCs w:val="28"/>
          <w:highlight w:val="yellow"/>
        </w:rPr>
        <w:t xml:space="preserve">(в редакции  с изменениями от </w:t>
      </w:r>
      <w:r>
        <w:rPr>
          <w:kern w:val="32"/>
          <w:sz w:val="20"/>
          <w:szCs w:val="28"/>
          <w:highlight w:val="yellow"/>
        </w:rPr>
        <w:t>20</w:t>
      </w:r>
      <w:r w:rsidRPr="00BD1DD1">
        <w:rPr>
          <w:kern w:val="32"/>
          <w:sz w:val="20"/>
          <w:szCs w:val="28"/>
          <w:highlight w:val="yellow"/>
        </w:rPr>
        <w:t>.09.2023г.)</w:t>
      </w: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1A252D">
        <w:rPr>
          <w:bCs/>
          <w:kern w:val="32"/>
          <w:sz w:val="20"/>
          <w:szCs w:val="20"/>
        </w:rPr>
        <w:t>стерильных перчаток</w:t>
      </w:r>
      <w:r w:rsidR="0021398E">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1A252D">
        <w:rPr>
          <w:bCs/>
          <w:kern w:val="32"/>
          <w:sz w:val="20"/>
          <w:szCs w:val="20"/>
        </w:rPr>
        <w:t>стерильных перчаток</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17" w:rsidRDefault="00120317" w:rsidP="00ED57EB">
      <w:r>
        <w:separator/>
      </w:r>
    </w:p>
  </w:endnote>
  <w:endnote w:type="continuationSeparator" w:id="0">
    <w:p w:rsidR="00120317" w:rsidRDefault="0012031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20317" w:rsidRDefault="00120317">
        <w:pPr>
          <w:pStyle w:val="af7"/>
          <w:jc w:val="right"/>
        </w:pPr>
        <w:r>
          <w:fldChar w:fldCharType="begin"/>
        </w:r>
        <w:r>
          <w:instrText xml:space="preserve"> PAGE   \* MERGEFORMAT </w:instrText>
        </w:r>
        <w:r>
          <w:fldChar w:fldCharType="separate"/>
        </w:r>
        <w:r w:rsidR="00886707">
          <w:rPr>
            <w:noProof/>
          </w:rPr>
          <w:t>20</w:t>
        </w:r>
        <w:r>
          <w:rPr>
            <w:noProof/>
          </w:rPr>
          <w:fldChar w:fldCharType="end"/>
        </w:r>
      </w:p>
    </w:sdtContent>
  </w:sdt>
  <w:p w:rsidR="00120317" w:rsidRDefault="0012031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17" w:rsidRDefault="00120317" w:rsidP="00ED57EB">
      <w:r>
        <w:separator/>
      </w:r>
    </w:p>
  </w:footnote>
  <w:footnote w:type="continuationSeparator" w:id="0">
    <w:p w:rsidR="00120317" w:rsidRDefault="00120317" w:rsidP="00ED57EB">
      <w:r>
        <w:continuationSeparator/>
      </w:r>
    </w:p>
  </w:footnote>
  <w:footnote w:id="1">
    <w:p w:rsidR="00120317" w:rsidRPr="000966CA" w:rsidRDefault="0012031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0F5156"/>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317"/>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252D"/>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095F"/>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07"/>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131"/>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90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89053552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887B-3E9B-46F4-A201-93998EDF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30</Pages>
  <Words>17253</Words>
  <Characters>98346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115369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180</cp:revision>
  <cp:lastPrinted>2023-09-20T06:01:00Z</cp:lastPrinted>
  <dcterms:created xsi:type="dcterms:W3CDTF">2022-11-17T07:10:00Z</dcterms:created>
  <dcterms:modified xsi:type="dcterms:W3CDTF">2023-09-20T06:16:00Z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