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8D" w:rsidRDefault="009F4C8D" w:rsidP="009F4C8D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>Главный врач ОГАУЗ «ИГКБ № 8»</w:t>
      </w:r>
    </w:p>
    <w:p w:rsidR="009F4C8D" w:rsidRDefault="009F4C8D" w:rsidP="009F4C8D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___________________/ Ж.В. </w:t>
      </w:r>
      <w:proofErr w:type="spellStart"/>
      <w:r>
        <w:rPr>
          <w:sz w:val="22"/>
          <w:szCs w:val="22"/>
        </w:rPr>
        <w:t>Есева</w:t>
      </w:r>
      <w:proofErr w:type="spellEnd"/>
    </w:p>
    <w:p w:rsidR="009F4C8D" w:rsidRDefault="009F4C8D" w:rsidP="009F4C8D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«____»____________20___ г. </w:t>
      </w:r>
    </w:p>
    <w:p w:rsidR="009F4C8D" w:rsidRDefault="009F4C8D" w:rsidP="009F4C8D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>М.</w:t>
      </w:r>
      <w:proofErr w:type="gramStart"/>
      <w:r>
        <w:rPr>
          <w:sz w:val="22"/>
          <w:szCs w:val="22"/>
        </w:rPr>
        <w:t>П</w:t>
      </w:r>
      <w:proofErr w:type="gramEnd"/>
    </w:p>
    <w:p w:rsidR="009F4C8D" w:rsidRDefault="009F4C8D" w:rsidP="009F4C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4C8D" w:rsidRDefault="009F4C8D" w:rsidP="009F4C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 НА ЗАКУПКУ</w:t>
      </w:r>
    </w:p>
    <w:p w:rsidR="009F4C8D" w:rsidRDefault="009F4C8D" w:rsidP="009F4C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F4C8D" w:rsidRDefault="00A236EA" w:rsidP="009F4C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 18</w:t>
      </w:r>
      <w:r w:rsidR="009F4C8D">
        <w:rPr>
          <w:rFonts w:ascii="Times New Roman" w:hAnsi="Times New Roman" w:cs="Times New Roman"/>
          <w:sz w:val="22"/>
          <w:szCs w:val="22"/>
        </w:rPr>
        <w:t>.08.2022 г.</w:t>
      </w:r>
    </w:p>
    <w:p w:rsidR="009F4C8D" w:rsidRDefault="009F4C8D" w:rsidP="009F4C8D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9F4C8D" w:rsidTr="009F4C8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</w:t>
            </w:r>
          </w:p>
        </w:tc>
      </w:tr>
      <w:tr w:rsidR="009F4C8D" w:rsidTr="009F4C8D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Отделение клинической лабораторной диагностики </w:t>
            </w:r>
          </w:p>
        </w:tc>
      </w:tr>
      <w:tr w:rsidR="009F4C8D" w:rsidTr="009F4C8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исполнитель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отчество;</w:t>
            </w:r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A236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Молева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Викторовна</w:t>
            </w:r>
          </w:p>
        </w:tc>
      </w:tr>
      <w:tr w:rsidR="009F4C8D" w:rsidTr="009F4C8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9F4C8D">
              <w:rPr>
                <w:rFonts w:ascii="MS Gothic" w:eastAsia="MS Gothic" w:hAnsi="MS Gothic" w:hint="eastAsia"/>
                <w:bCs/>
                <w:sz w:val="22"/>
                <w:szCs w:val="22"/>
                <w:lang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Средства территориального фонда ОМС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9F4C8D">
              <w:rPr>
                <w:rFonts w:ascii="MS Gothic" w:eastAsia="MS Gothic" w:hAnsi="MS Gothic" w:hint="eastAsia"/>
                <w:bCs/>
                <w:sz w:val="22"/>
                <w:szCs w:val="22"/>
                <w:lang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2"/>
                <w:szCs w:val="22"/>
                <w:lang w:val="en-US"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Субсидии бюджета Иркутской области</w:t>
            </w:r>
          </w:p>
        </w:tc>
      </w:tr>
      <w:tr w:rsidR="009F4C8D" w:rsidTr="009F4C8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Наименование объекта закупки товара (работы, услуги)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Расходный материал для автоматического анализатора определения скорости оседания эритроцитов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Alifax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Roller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 </w:t>
            </w:r>
            <w:r>
              <w:rPr>
                <w:sz w:val="22"/>
                <w:szCs w:val="22"/>
                <w:lang w:val="en-US" w:eastAsia="en-US"/>
              </w:rPr>
              <w:t>Plus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9F4C8D" w:rsidTr="009F4C8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F4C8D" w:rsidTr="009F4C8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F4C8D" w:rsidTr="009F4C8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Ул. Баумана </w:t>
            </w:r>
            <w:r w:rsidR="00A236EA">
              <w:rPr>
                <w:bCs/>
                <w:sz w:val="22"/>
                <w:szCs w:val="22"/>
                <w:lang w:eastAsia="en-US"/>
              </w:rPr>
              <w:t>214А/1</w:t>
            </w:r>
          </w:p>
        </w:tc>
      </w:tr>
      <w:tr w:rsidR="009F4C8D" w:rsidTr="009F4C8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Условия поставки товара (выполнения работы, оказания услуги)</w:t>
            </w:r>
            <w:r>
              <w:rPr>
                <w:bCs/>
                <w:sz w:val="22"/>
                <w:szCs w:val="22"/>
                <w:lang w:eastAsia="en-US"/>
              </w:rPr>
              <w:tab/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A236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 заявке в течение 10 календарных дней</w:t>
            </w:r>
          </w:p>
        </w:tc>
      </w:tr>
      <w:tr w:rsidR="009F4C8D" w:rsidTr="009F4C8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Начальная (максимальная) цена договора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4C8D" w:rsidTr="009F4C8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Поставщик (подрядчик, исполнитель) (при наличии):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S Gothic" w:eastAsia="MS Gothic" w:hAnsi="MS Gothic"/>
                <w:bCs/>
                <w:sz w:val="22"/>
                <w:szCs w:val="22"/>
                <w:lang w:eastAsia="en-US"/>
              </w:rPr>
            </w:pPr>
          </w:p>
        </w:tc>
      </w:tr>
    </w:tbl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F4C8D" w:rsidRDefault="009F4C8D" w:rsidP="009F4C8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F4C8D" w:rsidRDefault="009F4C8D" w:rsidP="009F4C8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F4C8D" w:rsidRDefault="009F4C8D" w:rsidP="009F4C8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F4C8D" w:rsidRDefault="009F4C8D" w:rsidP="009F4C8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F4C8D" w:rsidRDefault="009F4C8D" w:rsidP="009F4C8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НАИМЕНОВАНИЕ И ОПИСАНИЕ ОБЪЕКТА ЗАКУПКИ</w:t>
      </w:r>
    </w:p>
    <w:p w:rsidR="009F4C8D" w:rsidRDefault="009F4C8D" w:rsidP="009F4C8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(ТЕХНИЧЕСКОЕ ЗАДАНИЕ)</w:t>
      </w:r>
    </w:p>
    <w:p w:rsidR="009F4C8D" w:rsidRDefault="009F4C8D" w:rsidP="009F4C8D">
      <w:pPr>
        <w:ind w:left="4500"/>
        <w:rPr>
          <w:sz w:val="22"/>
          <w:szCs w:val="22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6231"/>
        <w:gridCol w:w="855"/>
        <w:gridCol w:w="709"/>
      </w:tblGrid>
      <w:tr w:rsidR="009F4C8D" w:rsidTr="009F4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товара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Характеристика и товара, функция или величина параметра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9F4C8D" w:rsidTr="009F4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Универсальная многопараметрическая смарт-карта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Универсальная многопараметрическая смарт-карта с электронным чипом, размер 85.6 x 54 x </w:t>
            </w:r>
            <w:smartTag w:uri="urn:schemas-microsoft-com:office:smarttags" w:element="metricconverter">
              <w:smartTagPr>
                <w:attr w:name="ProductID" w:val="0.8 мм"/>
              </w:smartTagPr>
              <w:r>
                <w:rPr>
                  <w:sz w:val="22"/>
                  <w:szCs w:val="22"/>
                  <w:lang w:eastAsia="en-US"/>
                </w:rPr>
                <w:t>0.8 мм,</w:t>
              </w:r>
            </w:smartTag>
            <w:r>
              <w:rPr>
                <w:sz w:val="22"/>
                <w:szCs w:val="22"/>
                <w:lang w:eastAsia="en-US"/>
              </w:rPr>
              <w:t xml:space="preserve"> соответствует требованиям международной организации по стандартизации 7816-1, запрограммирована с использованием алгоритма, принадлежащего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Alifax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Roller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 </w:t>
            </w:r>
            <w:r>
              <w:rPr>
                <w:sz w:val="22"/>
                <w:szCs w:val="22"/>
                <w:lang w:val="en-US" w:eastAsia="en-US"/>
              </w:rPr>
              <w:t>Plus</w:t>
            </w:r>
            <w:r w:rsidRPr="009F4C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r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eastAsia="en-US"/>
              </w:rPr>
              <w:t>Совместима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 автоматическим анализатором определения скорости оседания эритроцитов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Alifax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Roller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 </w:t>
            </w:r>
            <w:r>
              <w:rPr>
                <w:sz w:val="22"/>
                <w:szCs w:val="22"/>
                <w:lang w:val="en-US" w:eastAsia="en-US"/>
              </w:rPr>
              <w:t>Plus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тестов в смарт-карте  1000</w:t>
            </w:r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</w:t>
            </w:r>
            <w:proofErr w:type="gramStart"/>
            <w:r>
              <w:rPr>
                <w:sz w:val="22"/>
                <w:szCs w:val="22"/>
                <w:lang w:eastAsia="en-US"/>
              </w:rPr>
              <w:t>–ш</w:t>
            </w:r>
            <w:proofErr w:type="gramEnd"/>
            <w:r>
              <w:rPr>
                <w:sz w:val="22"/>
                <w:szCs w:val="22"/>
                <w:lang w:eastAsia="en-US"/>
              </w:rPr>
              <w:t>тука.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F4C8D" w:rsidTr="009F4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Контрольный материал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Набор латексных контролей </w:t>
            </w:r>
            <w:proofErr w:type="gramStart"/>
            <w:r>
              <w:rPr>
                <w:sz w:val="22"/>
                <w:szCs w:val="22"/>
                <w:lang w:eastAsia="en-US"/>
              </w:rPr>
              <w:t>–р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еагенты , предназначены для проведения калибровки и контроля качества анализатора автоматического для определения скорости оседания эритроцитов и линейки TEST1. В основе метода </w:t>
            </w:r>
            <w:proofErr w:type="gramStart"/>
            <w:r>
              <w:rPr>
                <w:sz w:val="22"/>
                <w:szCs w:val="22"/>
                <w:lang w:eastAsia="en-US"/>
              </w:rPr>
              <w:t>–и</w:t>
            </w:r>
            <w:proofErr w:type="gramEnd"/>
            <w:r>
              <w:rPr>
                <w:sz w:val="22"/>
                <w:szCs w:val="22"/>
                <w:lang w:eastAsia="en-US"/>
              </w:rPr>
              <w:t>змерение коэффициента пропускания, связанного со значениями СОЭ, трёх образцов с известными значениями оптической плотности.</w:t>
            </w:r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Контроли жидкие, готовые к использованию,  состоят из водной дисперсии полимера на основе </w:t>
            </w:r>
            <w:proofErr w:type="spellStart"/>
            <w:r>
              <w:rPr>
                <w:sz w:val="22"/>
                <w:szCs w:val="22"/>
                <w:lang w:eastAsia="en-US"/>
              </w:rPr>
              <w:t>спирола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бутадиена в 3 различных концентрациях.</w:t>
            </w:r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 набора: не менее 3 </w:t>
            </w:r>
            <w:proofErr w:type="gramStart"/>
            <w:r>
              <w:rPr>
                <w:sz w:val="22"/>
                <w:szCs w:val="22"/>
                <w:lang w:eastAsia="en-US"/>
              </w:rPr>
              <w:t>тест-пробирок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(уровень 2;3;4).Содержимое пробирки (номинальный объём не менее 3 мл) должно быть рассчитано на проведение не менее 6 измерений одного уровня.</w:t>
            </w:r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Повторяемость: CV%&lt;10% .</w:t>
            </w:r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Воспроизводимость</w:t>
            </w:r>
            <w:proofErr w:type="spellEnd"/>
            <w:r>
              <w:rPr>
                <w:sz w:val="22"/>
                <w:szCs w:val="22"/>
                <w:lang w:eastAsia="en-US"/>
              </w:rPr>
              <w:t>: CV%&lt;15%.</w:t>
            </w:r>
          </w:p>
          <w:p w:rsidR="009F4C8D" w:rsidRDefault="009F4C8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C8D" w:rsidRDefault="009F4C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ind w:left="4500"/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  <w:r>
        <w:rPr>
          <w:sz w:val="22"/>
          <w:szCs w:val="22"/>
        </w:rPr>
        <w:t>Приложение к заявке:</w:t>
      </w:r>
    </w:p>
    <w:p w:rsidR="009F4C8D" w:rsidRDefault="009F4C8D" w:rsidP="009F4C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Коммерческое предложение: ООО «</w:t>
      </w:r>
      <w:proofErr w:type="spellStart"/>
      <w:r>
        <w:rPr>
          <w:sz w:val="22"/>
          <w:szCs w:val="22"/>
        </w:rPr>
        <w:t>Гукенхаймер</w:t>
      </w:r>
      <w:proofErr w:type="spellEnd"/>
      <w:r>
        <w:rPr>
          <w:sz w:val="22"/>
          <w:szCs w:val="22"/>
        </w:rPr>
        <w:t>-Медицинские Системы»</w:t>
      </w:r>
    </w:p>
    <w:p w:rsidR="009F4C8D" w:rsidRDefault="009F4C8D" w:rsidP="009F4C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Коммерческое </w:t>
      </w:r>
      <w:proofErr w:type="spellStart"/>
      <w:r>
        <w:rPr>
          <w:sz w:val="22"/>
          <w:szCs w:val="22"/>
        </w:rPr>
        <w:t>предложении</w:t>
      </w:r>
      <w:proofErr w:type="gramStart"/>
      <w:r>
        <w:rPr>
          <w:sz w:val="22"/>
          <w:szCs w:val="22"/>
        </w:rPr>
        <w:t>:О</w:t>
      </w:r>
      <w:proofErr w:type="gramEnd"/>
      <w:r>
        <w:rPr>
          <w:sz w:val="22"/>
          <w:szCs w:val="22"/>
        </w:rPr>
        <w:t>ОО</w:t>
      </w:r>
      <w:proofErr w:type="spellEnd"/>
      <w:r>
        <w:rPr>
          <w:sz w:val="22"/>
          <w:szCs w:val="22"/>
        </w:rPr>
        <w:t xml:space="preserve"> «Денеб-Восток»</w:t>
      </w:r>
      <w:r>
        <w:rPr>
          <w:sz w:val="22"/>
          <w:szCs w:val="22"/>
          <w:u w:val="single"/>
        </w:rPr>
        <w:t xml:space="preserve">   </w:t>
      </w:r>
    </w:p>
    <w:p w:rsidR="009F4C8D" w:rsidRDefault="009F4C8D" w:rsidP="009F4C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Коммерческое предложение: ООО «Ангарская Медицинская Компания»  </w:t>
      </w:r>
      <w:r>
        <w:rPr>
          <w:sz w:val="22"/>
          <w:szCs w:val="22"/>
          <w:u w:val="single"/>
        </w:rPr>
        <w:t xml:space="preserve">    </w:t>
      </w: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9F4C8D" w:rsidTr="009F4C8D">
        <w:tc>
          <w:tcPr>
            <w:tcW w:w="9853" w:type="dxa"/>
          </w:tcPr>
          <w:p w:rsidR="009F4C8D" w:rsidRDefault="009F4C8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F4C8D" w:rsidRDefault="00A236EA" w:rsidP="009F4C8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Ответственный исполнитель____________/</w:t>
      </w:r>
      <w:proofErr w:type="spellStart"/>
      <w:r>
        <w:rPr>
          <w:rFonts w:ascii="Times New Roman" w:hAnsi="Times New Roman" w:cs="Times New Roman"/>
          <w:szCs w:val="22"/>
        </w:rPr>
        <w:t>Молева</w:t>
      </w:r>
      <w:proofErr w:type="spellEnd"/>
      <w:r>
        <w:rPr>
          <w:rFonts w:ascii="Times New Roman" w:hAnsi="Times New Roman" w:cs="Times New Roman"/>
          <w:szCs w:val="22"/>
        </w:rPr>
        <w:t xml:space="preserve"> И</w:t>
      </w:r>
      <w:r w:rsidR="009F4C8D">
        <w:rPr>
          <w:rFonts w:ascii="Times New Roman" w:hAnsi="Times New Roman" w:cs="Times New Roman"/>
          <w:szCs w:val="22"/>
        </w:rPr>
        <w:t>.В./</w:t>
      </w:r>
    </w:p>
    <w:p w:rsidR="009F4C8D" w:rsidRDefault="009F4C8D" w:rsidP="009F4C8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  <w:r w:rsidR="00A236EA">
        <w:rPr>
          <w:rFonts w:ascii="Times New Roman" w:hAnsi="Times New Roman" w:cs="Times New Roman"/>
          <w:szCs w:val="22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                                   </w:t>
      </w: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>
      <w:pPr>
        <w:rPr>
          <w:sz w:val="22"/>
          <w:szCs w:val="22"/>
        </w:rPr>
      </w:pPr>
    </w:p>
    <w:p w:rsidR="009F4C8D" w:rsidRDefault="009F4C8D" w:rsidP="009F4C8D"/>
    <w:p w:rsidR="009F4C8D" w:rsidRDefault="009F4C8D" w:rsidP="009F4C8D"/>
    <w:p w:rsidR="00F30EA4" w:rsidRDefault="00F30EA4"/>
    <w:sectPr w:rsidR="00F3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2C02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8D"/>
    <w:rsid w:val="009F4C8D"/>
    <w:rsid w:val="00A236EA"/>
    <w:rsid w:val="00F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F4C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F4C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4</cp:revision>
  <cp:lastPrinted>2023-08-18T02:54:00Z</cp:lastPrinted>
  <dcterms:created xsi:type="dcterms:W3CDTF">2023-08-10T08:22:00Z</dcterms:created>
  <dcterms:modified xsi:type="dcterms:W3CDTF">2023-08-18T02:56:00Z</dcterms:modified>
</cp:coreProperties>
</file>