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F2C" w:rsidRDefault="00131F2C" w:rsidP="00131F2C">
      <w:pPr>
        <w:rPr>
          <w:sz w:val="24"/>
          <w:szCs w:val="24"/>
        </w:rPr>
      </w:pPr>
    </w:p>
    <w:p w:rsidR="00131F2C" w:rsidRDefault="00131F2C" w:rsidP="00131F2C">
      <w:pPr>
        <w:ind w:left="4500"/>
        <w:jc w:val="right"/>
        <w:rPr>
          <w:sz w:val="22"/>
          <w:szCs w:val="22"/>
        </w:rPr>
      </w:pPr>
      <w:r>
        <w:rPr>
          <w:sz w:val="24"/>
          <w:szCs w:val="24"/>
        </w:rPr>
        <w:t xml:space="preserve">    </w:t>
      </w:r>
      <w:r>
        <w:rPr>
          <w:sz w:val="22"/>
          <w:szCs w:val="22"/>
        </w:rPr>
        <w:t>УТВЕРЖДАЮ</w:t>
      </w:r>
    </w:p>
    <w:p w:rsidR="00131F2C" w:rsidRDefault="00131F2C" w:rsidP="00131F2C">
      <w:pPr>
        <w:ind w:left="4500"/>
        <w:jc w:val="right"/>
        <w:rPr>
          <w:sz w:val="22"/>
          <w:szCs w:val="22"/>
        </w:rPr>
      </w:pPr>
      <w:r>
        <w:rPr>
          <w:sz w:val="22"/>
          <w:szCs w:val="22"/>
        </w:rPr>
        <w:t>Главный врач ОГАУЗ «ИГКБ № 8»</w:t>
      </w:r>
    </w:p>
    <w:p w:rsidR="00131F2C" w:rsidRDefault="00131F2C" w:rsidP="00131F2C">
      <w:pPr>
        <w:ind w:left="450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___________________/ Ж.В. </w:t>
      </w:r>
      <w:proofErr w:type="spellStart"/>
      <w:r>
        <w:rPr>
          <w:sz w:val="22"/>
          <w:szCs w:val="22"/>
        </w:rPr>
        <w:t>Есева</w:t>
      </w:r>
      <w:proofErr w:type="spellEnd"/>
    </w:p>
    <w:p w:rsidR="00131F2C" w:rsidRDefault="00131F2C" w:rsidP="00131F2C">
      <w:pPr>
        <w:ind w:left="450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«____»____________20___ г. </w:t>
      </w:r>
    </w:p>
    <w:p w:rsidR="00131F2C" w:rsidRDefault="00131F2C" w:rsidP="00131F2C">
      <w:pPr>
        <w:ind w:left="4500"/>
        <w:jc w:val="right"/>
        <w:rPr>
          <w:sz w:val="22"/>
          <w:szCs w:val="22"/>
        </w:rPr>
      </w:pPr>
      <w:r>
        <w:rPr>
          <w:sz w:val="22"/>
          <w:szCs w:val="22"/>
        </w:rPr>
        <w:t>М.</w:t>
      </w:r>
      <w:proofErr w:type="gramStart"/>
      <w:r>
        <w:rPr>
          <w:sz w:val="22"/>
          <w:szCs w:val="22"/>
        </w:rPr>
        <w:t>П</w:t>
      </w:r>
      <w:proofErr w:type="gramEnd"/>
    </w:p>
    <w:p w:rsidR="00131F2C" w:rsidRDefault="00131F2C" w:rsidP="00131F2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31F2C" w:rsidRDefault="00131F2C" w:rsidP="00131F2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ЗАЯВКА НА ЗАКУПКУ</w:t>
      </w:r>
    </w:p>
    <w:p w:rsidR="00131F2C" w:rsidRDefault="00131F2C" w:rsidP="00131F2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131F2C" w:rsidRDefault="00607C55" w:rsidP="00131F2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 18.08.2023</w:t>
      </w:r>
      <w:r w:rsidR="00131F2C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131F2C" w:rsidRDefault="00131F2C" w:rsidP="00131F2C">
      <w:pPr>
        <w:pStyle w:val="ConsPlusNonformat"/>
        <w:ind w:left="4536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3957"/>
        <w:gridCol w:w="4941"/>
      </w:tblGrid>
      <w:tr w:rsidR="00131F2C" w:rsidTr="00131F2C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2C" w:rsidRDefault="00131F2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2C" w:rsidRDefault="00131F2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пункта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2C" w:rsidRDefault="00131F2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Информация</w:t>
            </w:r>
          </w:p>
        </w:tc>
      </w:tr>
      <w:tr w:rsidR="00131F2C" w:rsidTr="00131F2C">
        <w:trPr>
          <w:trHeight w:val="451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2C" w:rsidRDefault="00131F2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2C" w:rsidRDefault="00131F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структурного подразделения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2C" w:rsidRDefault="00131F2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Отделение клинической лабораторной диагностики </w:t>
            </w:r>
          </w:p>
        </w:tc>
      </w:tr>
      <w:tr w:rsidR="00131F2C" w:rsidTr="00131F2C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2C" w:rsidRDefault="00131F2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2C" w:rsidRDefault="00131F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Ответственный исполнитель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 :</w:t>
            </w:r>
            <w:proofErr w:type="gramEnd"/>
          </w:p>
          <w:p w:rsidR="00131F2C" w:rsidRDefault="00131F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Фамилия, имя, отчество;</w:t>
            </w:r>
          </w:p>
          <w:p w:rsidR="00131F2C" w:rsidRDefault="00131F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Номер контактного телефона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2C" w:rsidRDefault="00607C5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Молева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Ирина Викторовна</w:t>
            </w:r>
          </w:p>
        </w:tc>
      </w:tr>
      <w:tr w:rsidR="00131F2C" w:rsidTr="00131F2C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2C" w:rsidRDefault="00131F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2C" w:rsidRDefault="00131F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Источник финансирования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2C" w:rsidRDefault="00131F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131F2C">
              <w:rPr>
                <w:rFonts w:ascii="MS Gothic" w:eastAsia="MS Gothic" w:hAnsi="MS Gothic" w:hint="eastAsia"/>
                <w:bCs/>
                <w:sz w:val="22"/>
                <w:szCs w:val="22"/>
                <w:lang w:eastAsia="en-US"/>
              </w:rPr>
              <w:t>☐</w:t>
            </w:r>
            <w:r>
              <w:rPr>
                <w:bCs/>
                <w:sz w:val="22"/>
                <w:szCs w:val="22"/>
                <w:lang w:eastAsia="en-US"/>
              </w:rPr>
              <w:t>Средства территориального фонда ОМС</w:t>
            </w:r>
          </w:p>
          <w:p w:rsidR="00131F2C" w:rsidRDefault="00131F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131F2C">
              <w:rPr>
                <w:rFonts w:ascii="MS Gothic" w:eastAsia="MS Gothic" w:hAnsi="MS Gothic" w:hint="eastAsia"/>
                <w:bCs/>
                <w:sz w:val="22"/>
                <w:szCs w:val="22"/>
                <w:lang w:eastAsia="en-US"/>
              </w:rPr>
              <w:t>☐</w:t>
            </w:r>
            <w:r>
              <w:rPr>
                <w:bCs/>
                <w:sz w:val="22"/>
                <w:szCs w:val="22"/>
                <w:lang w:eastAsia="en-US"/>
              </w:rPr>
              <w:t>Средства от приносящей доход деятельности</w:t>
            </w:r>
          </w:p>
          <w:p w:rsidR="00131F2C" w:rsidRDefault="00131F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rFonts w:ascii="MS Gothic" w:eastAsia="MS Gothic" w:hAnsi="MS Gothic" w:hint="eastAsia"/>
                <w:bCs/>
                <w:sz w:val="22"/>
                <w:szCs w:val="22"/>
                <w:lang w:val="en-US" w:eastAsia="en-US"/>
              </w:rPr>
              <w:t>☐</w:t>
            </w:r>
            <w:r>
              <w:rPr>
                <w:bCs/>
                <w:sz w:val="22"/>
                <w:szCs w:val="22"/>
                <w:lang w:eastAsia="en-US"/>
              </w:rPr>
              <w:t>Субсидии бюджета Иркутской области</w:t>
            </w:r>
          </w:p>
        </w:tc>
      </w:tr>
      <w:tr w:rsidR="00131F2C" w:rsidTr="00131F2C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2C" w:rsidRDefault="00131F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1.4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2C" w:rsidRDefault="00131F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Наименование объекта закупки товара (работы, услуги)</w:t>
            </w:r>
          </w:p>
          <w:p w:rsidR="00131F2C" w:rsidRDefault="00131F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:rsidR="00131F2C" w:rsidRDefault="00131F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2C" w:rsidRDefault="00131F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Реагенты для  </w:t>
            </w:r>
            <w:proofErr w:type="spellStart"/>
            <w:r>
              <w:rPr>
                <w:sz w:val="22"/>
                <w:szCs w:val="22"/>
                <w:lang w:eastAsia="en-US"/>
              </w:rPr>
              <w:t>коагулометра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 АК-37.</w:t>
            </w:r>
          </w:p>
          <w:p w:rsidR="00131F2C" w:rsidRDefault="00131F2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131F2C" w:rsidTr="00131F2C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2C" w:rsidRDefault="00131F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1.5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2C" w:rsidRDefault="00131F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Расходы, включенные в начальную (максимальную) цену договора (цену лота)</w:t>
            </w:r>
          </w:p>
          <w:p w:rsidR="00131F2C" w:rsidRDefault="00131F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2C" w:rsidRDefault="00131F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131F2C" w:rsidTr="00131F2C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2C" w:rsidRDefault="00131F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1.6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2C" w:rsidRDefault="00131F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Сроки поставки товара (завершения работы, оказания услуги) или график оказания услуг, работ</w:t>
            </w:r>
          </w:p>
          <w:p w:rsidR="00131F2C" w:rsidRDefault="00131F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2C" w:rsidRDefault="00131F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131F2C" w:rsidTr="00131F2C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2C" w:rsidRDefault="00131F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1.7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2C" w:rsidRDefault="00131F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Место доставки товара (выполнения работы, оказания услуги) </w:t>
            </w:r>
          </w:p>
          <w:p w:rsidR="00131F2C" w:rsidRDefault="00131F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2C" w:rsidRDefault="00607C5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Ул. Баумана 214А/1</w:t>
            </w:r>
          </w:p>
        </w:tc>
      </w:tr>
      <w:tr w:rsidR="00131F2C" w:rsidTr="00131F2C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2C" w:rsidRDefault="00131F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1.8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2C" w:rsidRDefault="00131F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Условия поставки товара (выполнения работы, оказания услуги)</w:t>
            </w:r>
            <w:r>
              <w:rPr>
                <w:bCs/>
                <w:sz w:val="22"/>
                <w:szCs w:val="22"/>
                <w:lang w:eastAsia="en-US"/>
              </w:rPr>
              <w:tab/>
            </w:r>
          </w:p>
          <w:p w:rsidR="00131F2C" w:rsidRDefault="00131F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2C" w:rsidRDefault="00607C5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По заявке в течение 10 календарных дней</w:t>
            </w:r>
          </w:p>
        </w:tc>
      </w:tr>
      <w:tr w:rsidR="00131F2C" w:rsidTr="00131F2C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2C" w:rsidRDefault="00131F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1.9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2C" w:rsidRDefault="00131F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Начальная (максимальная) цена договора</w:t>
            </w:r>
          </w:p>
          <w:p w:rsidR="00131F2C" w:rsidRDefault="00131F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2C" w:rsidRDefault="00131F2C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131F2C" w:rsidTr="00131F2C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2C" w:rsidRDefault="00131F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2.0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2C" w:rsidRDefault="00131F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Поставщик (подрядчик, исполнитель) (при наличии):</w:t>
            </w:r>
          </w:p>
          <w:p w:rsidR="00131F2C" w:rsidRDefault="00131F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Наименование, контактное лицо (Ф.И.О. тел., адрес электронной почты)</w:t>
            </w:r>
          </w:p>
          <w:p w:rsidR="00131F2C" w:rsidRDefault="00131F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2C" w:rsidRDefault="00131F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MS Gothic" w:eastAsia="MS Gothic" w:hAnsi="MS Gothic"/>
                <w:bCs/>
                <w:sz w:val="22"/>
                <w:szCs w:val="22"/>
                <w:lang w:eastAsia="en-US"/>
              </w:rPr>
            </w:pPr>
          </w:p>
        </w:tc>
      </w:tr>
    </w:tbl>
    <w:p w:rsidR="00131F2C" w:rsidRDefault="00131F2C" w:rsidP="00131F2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31F2C" w:rsidRDefault="00131F2C" w:rsidP="00131F2C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131F2C" w:rsidRDefault="00131F2C" w:rsidP="00131F2C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131F2C" w:rsidRDefault="00131F2C" w:rsidP="00131F2C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131F2C" w:rsidRDefault="00131F2C" w:rsidP="00131F2C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131F2C" w:rsidRDefault="00131F2C" w:rsidP="00131F2C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131F2C" w:rsidRDefault="00131F2C" w:rsidP="00131F2C">
      <w:pPr>
        <w:pStyle w:val="ConsPlusNormal"/>
        <w:rPr>
          <w:rFonts w:ascii="Times New Roman" w:hAnsi="Times New Roman" w:cs="Times New Roman"/>
          <w:szCs w:val="22"/>
        </w:rPr>
      </w:pPr>
    </w:p>
    <w:p w:rsidR="00131F2C" w:rsidRDefault="00131F2C" w:rsidP="00131F2C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131F2C" w:rsidRDefault="00131F2C" w:rsidP="00131F2C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131F2C" w:rsidRDefault="00131F2C" w:rsidP="00131F2C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НАИМЕНОВАНИЕ И ОПИСАНИЕ ОБЪЕКТА ЗАКУПКИ</w:t>
      </w:r>
    </w:p>
    <w:p w:rsidR="00131F2C" w:rsidRDefault="00131F2C" w:rsidP="00131F2C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(ТЕХНИЧЕСКОЕ ЗАДАНИЕ)</w:t>
      </w:r>
    </w:p>
    <w:p w:rsidR="00131F2C" w:rsidRDefault="00131F2C" w:rsidP="00131F2C">
      <w:pPr>
        <w:ind w:left="4500"/>
        <w:rPr>
          <w:sz w:val="22"/>
          <w:szCs w:val="22"/>
        </w:rPr>
      </w:pPr>
    </w:p>
    <w:tbl>
      <w:tblPr>
        <w:tblW w:w="106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6"/>
        <w:gridCol w:w="5388"/>
        <w:gridCol w:w="851"/>
        <w:gridCol w:w="1559"/>
      </w:tblGrid>
      <w:tr w:rsidR="00131F2C" w:rsidTr="00131F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2C" w:rsidRDefault="00131F2C">
            <w:pPr>
              <w:pStyle w:val="a6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2C" w:rsidRDefault="00131F2C">
            <w:pPr>
              <w:pStyle w:val="a6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  <w:p w:rsidR="00131F2C" w:rsidRDefault="00131F2C">
            <w:pPr>
              <w:pStyle w:val="a6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товара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2C" w:rsidRDefault="00131F2C">
            <w:pPr>
              <w:pStyle w:val="a6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Характеристика и товара, функция или величина параметра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2C" w:rsidRDefault="00131F2C">
            <w:pPr>
              <w:pStyle w:val="a6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Ед. </w:t>
            </w:r>
            <w:proofErr w:type="spellStart"/>
            <w:r>
              <w:rPr>
                <w:bCs/>
                <w:sz w:val="22"/>
                <w:szCs w:val="22"/>
              </w:rPr>
              <w:t>изм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2C" w:rsidRDefault="00131F2C">
            <w:pPr>
              <w:pStyle w:val="a6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Кол-во</w:t>
            </w:r>
          </w:p>
        </w:tc>
      </w:tr>
      <w:tr w:rsidR="00131F2C" w:rsidTr="00131F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2C" w:rsidRDefault="00131F2C">
            <w:pPr>
              <w:pStyle w:val="a6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2C" w:rsidRDefault="00131F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Набор реагентов для </w:t>
            </w:r>
            <w:proofErr w:type="gramStart"/>
            <w:r>
              <w:rPr>
                <w:sz w:val="22"/>
                <w:szCs w:val="22"/>
                <w:lang w:eastAsia="en-US"/>
              </w:rPr>
              <w:t>определения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активированного парциального </w:t>
            </w:r>
            <w:proofErr w:type="spellStart"/>
            <w:r>
              <w:rPr>
                <w:sz w:val="22"/>
                <w:szCs w:val="22"/>
                <w:lang w:eastAsia="en-US"/>
              </w:rPr>
              <w:t>тромбопластинового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времени.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2C" w:rsidRDefault="00131F2C">
            <w:pPr>
              <w:spacing w:before="60" w:after="60" w:line="276" w:lineRule="auto"/>
              <w:ind w:firstLine="28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Набор реагентов, предназначенный  для выполнения базовой методики исследования сис</w:t>
            </w:r>
            <w:r>
              <w:rPr>
                <w:sz w:val="22"/>
                <w:szCs w:val="22"/>
                <w:lang w:eastAsia="en-US"/>
              </w:rPr>
              <w:softHyphen/>
              <w:t xml:space="preserve">темы гемостаза - определения активированного парциального (частичного) </w:t>
            </w:r>
            <w:proofErr w:type="spellStart"/>
            <w:r>
              <w:rPr>
                <w:sz w:val="22"/>
                <w:szCs w:val="22"/>
                <w:lang w:eastAsia="en-US"/>
              </w:rPr>
              <w:t>тромбопластинового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времени (АПТВ/АЧТВ) на автоматическом </w:t>
            </w:r>
            <w:proofErr w:type="spellStart"/>
            <w:r>
              <w:rPr>
                <w:sz w:val="22"/>
                <w:szCs w:val="22"/>
                <w:lang w:eastAsia="en-US"/>
              </w:rPr>
              <w:t>коагулометре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(АК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 )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для оценки внутреннего пути свертывания плазмы крови. Реагент поставляется в жидком виде, </w:t>
            </w:r>
            <w:proofErr w:type="gramStart"/>
            <w:r>
              <w:rPr>
                <w:sz w:val="22"/>
                <w:szCs w:val="22"/>
                <w:lang w:eastAsia="en-US"/>
              </w:rPr>
              <w:t>готовым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к использованию. </w:t>
            </w:r>
          </w:p>
          <w:p w:rsidR="00131F2C" w:rsidRDefault="00131F2C">
            <w:pPr>
              <w:spacing w:before="60" w:after="60" w:line="276" w:lineRule="auto"/>
              <w:ind w:firstLine="28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Единица измерения: набор. Количество тестов в наборе </w:t>
            </w:r>
            <w:proofErr w:type="gramStart"/>
            <w:r>
              <w:rPr>
                <w:sz w:val="22"/>
                <w:szCs w:val="22"/>
                <w:lang w:eastAsia="en-US"/>
              </w:rPr>
              <w:t>–н</w:t>
            </w:r>
            <w:proofErr w:type="gramEnd"/>
            <w:r>
              <w:rPr>
                <w:sz w:val="22"/>
                <w:szCs w:val="22"/>
                <w:lang w:eastAsia="en-US"/>
              </w:rPr>
              <w:t>е менее 250.</w:t>
            </w:r>
          </w:p>
          <w:p w:rsidR="00131F2C" w:rsidRDefault="00131F2C">
            <w:pPr>
              <w:spacing w:before="60" w:after="60" w:line="276" w:lineRule="auto"/>
              <w:ind w:firstLine="28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Состав набора:</w:t>
            </w:r>
          </w:p>
          <w:p w:rsidR="00131F2C" w:rsidRDefault="00131F2C">
            <w:pPr>
              <w:shd w:val="clear" w:color="auto" w:fill="FFFFFF"/>
              <w:spacing w:before="4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1. </w:t>
            </w:r>
            <w:r>
              <w:rPr>
                <w:sz w:val="22"/>
                <w:szCs w:val="22"/>
                <w:u w:val="single"/>
                <w:lang w:eastAsia="en-US"/>
              </w:rPr>
              <w:t>АПТВ-Эл-реагент</w:t>
            </w:r>
            <w:r>
              <w:rPr>
                <w:i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(жидкий реагент,  содержащий фосфоли</w:t>
            </w:r>
            <w:r>
              <w:rPr>
                <w:sz w:val="22"/>
                <w:szCs w:val="22"/>
                <w:lang w:eastAsia="en-US"/>
              </w:rPr>
              <w:softHyphen/>
              <w:t xml:space="preserve">пиды, </w:t>
            </w:r>
            <w:proofErr w:type="spellStart"/>
            <w:r>
              <w:rPr>
                <w:sz w:val="22"/>
                <w:szCs w:val="22"/>
                <w:lang w:eastAsia="en-US"/>
              </w:rPr>
              <w:t>элла</w:t>
            </w:r>
            <w:r>
              <w:rPr>
                <w:sz w:val="22"/>
                <w:szCs w:val="22"/>
                <w:lang w:eastAsia="en-US"/>
              </w:rPr>
              <w:softHyphen/>
              <w:t>говую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кислоту, буфер и стабилизаторы),    не менее 5 флаконов,  объёмом не менее 5 мл каждый.</w:t>
            </w:r>
            <w:r>
              <w:rPr>
                <w:i/>
                <w:sz w:val="22"/>
                <w:szCs w:val="22"/>
                <w:lang w:eastAsia="en-US"/>
              </w:rPr>
              <w:t xml:space="preserve"> </w:t>
            </w:r>
          </w:p>
          <w:p w:rsidR="00131F2C" w:rsidRDefault="00131F2C">
            <w:pPr>
              <w:shd w:val="clear" w:color="auto" w:fill="FFFFFF"/>
              <w:spacing w:before="4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2. </w:t>
            </w:r>
            <w:r>
              <w:rPr>
                <w:sz w:val="22"/>
                <w:szCs w:val="22"/>
                <w:u w:val="single"/>
                <w:lang w:eastAsia="en-US"/>
              </w:rPr>
              <w:t>Кальция хлорид</w:t>
            </w:r>
            <w:r>
              <w:rPr>
                <w:i/>
                <w:sz w:val="22"/>
                <w:szCs w:val="22"/>
                <w:u w:val="single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(0,025 М раствор), не менее 5 флаконов</w:t>
            </w:r>
            <w:r>
              <w:rPr>
                <w:i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объёмом не менее 10 мл каждый.</w:t>
            </w:r>
          </w:p>
          <w:p w:rsidR="00131F2C" w:rsidRDefault="00131F2C">
            <w:pPr>
              <w:shd w:val="clear" w:color="auto" w:fill="FFFFFF"/>
              <w:spacing w:before="4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Совместимость с </w:t>
            </w:r>
            <w:proofErr w:type="spellStart"/>
            <w:r>
              <w:rPr>
                <w:sz w:val="22"/>
                <w:szCs w:val="22"/>
                <w:lang w:eastAsia="en-US"/>
              </w:rPr>
              <w:t>коагулометром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АК-37.</w:t>
            </w:r>
          </w:p>
          <w:p w:rsidR="00131F2C" w:rsidRDefault="00131F2C">
            <w:pPr>
              <w:shd w:val="clear" w:color="auto" w:fill="FFFFFF"/>
              <w:spacing w:before="4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2C" w:rsidRDefault="00131F2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1F2C" w:rsidRDefault="00131F2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</w:tr>
      <w:tr w:rsidR="00131F2C" w:rsidTr="00131F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2C" w:rsidRDefault="00131F2C">
            <w:pPr>
              <w:pStyle w:val="a6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2C" w:rsidRDefault="00131F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Набор реагентов для определения концентрации фибриногена.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2C" w:rsidRDefault="00131F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Набор реагентов,  предназначенный для количественного определения фибриногена в плазме крови на автоматическом </w:t>
            </w:r>
            <w:proofErr w:type="spellStart"/>
            <w:r>
              <w:rPr>
                <w:sz w:val="22"/>
                <w:szCs w:val="22"/>
                <w:lang w:eastAsia="en-US"/>
              </w:rPr>
              <w:t>коагулометре</w:t>
            </w:r>
            <w:proofErr w:type="spellEnd"/>
            <w:proofErr w:type="gramStart"/>
            <w:r>
              <w:rPr>
                <w:sz w:val="22"/>
                <w:szCs w:val="22"/>
                <w:lang w:eastAsia="en-US"/>
              </w:rPr>
              <w:t xml:space="preserve"> ,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без предварительного разведения исследуемой плазмы (модифицированный метод </w:t>
            </w:r>
            <w:proofErr w:type="spellStart"/>
            <w:r>
              <w:rPr>
                <w:sz w:val="22"/>
                <w:szCs w:val="22"/>
                <w:lang w:eastAsia="en-US"/>
              </w:rPr>
              <w:t>Clauss</w:t>
            </w:r>
            <w:proofErr w:type="spellEnd"/>
            <w:r>
              <w:rPr>
                <w:sz w:val="22"/>
                <w:szCs w:val="22"/>
                <w:lang w:eastAsia="en-US"/>
              </w:rPr>
              <w:t>).</w:t>
            </w:r>
          </w:p>
          <w:p w:rsidR="00131F2C" w:rsidRDefault="00131F2C">
            <w:pPr>
              <w:spacing w:before="60" w:after="60" w:line="276" w:lineRule="auto"/>
              <w:ind w:firstLine="28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Единица измерения: набор. Количество тестов в наборе </w:t>
            </w:r>
            <w:proofErr w:type="gramStart"/>
            <w:r>
              <w:rPr>
                <w:sz w:val="22"/>
                <w:szCs w:val="22"/>
                <w:lang w:eastAsia="en-US"/>
              </w:rPr>
              <w:t>–н</w:t>
            </w:r>
            <w:proofErr w:type="gramEnd"/>
            <w:r>
              <w:rPr>
                <w:sz w:val="22"/>
                <w:szCs w:val="22"/>
                <w:lang w:eastAsia="en-US"/>
              </w:rPr>
              <w:t>е менее 250.</w:t>
            </w:r>
          </w:p>
          <w:p w:rsidR="00131F2C" w:rsidRDefault="00131F2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131F2C" w:rsidRDefault="00131F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Состав набора:</w:t>
            </w:r>
          </w:p>
          <w:p w:rsidR="00131F2C" w:rsidRDefault="00131F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 Тромбин  (лиофильно высушенный реагент)  -  не менее 5 флаконов.</w:t>
            </w:r>
          </w:p>
          <w:p w:rsidR="00131F2C" w:rsidRDefault="00131F2C">
            <w:pPr>
              <w:shd w:val="clear" w:color="auto" w:fill="FFFFFF"/>
              <w:spacing w:before="4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 Растворитель для тромбина, не менее 5 флаконов объёмом не менее 10,5 мл каждый.</w:t>
            </w:r>
          </w:p>
          <w:p w:rsidR="00131F2C" w:rsidRDefault="00131F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Совместимость с </w:t>
            </w:r>
            <w:proofErr w:type="spellStart"/>
            <w:r>
              <w:rPr>
                <w:sz w:val="22"/>
                <w:szCs w:val="22"/>
                <w:lang w:eastAsia="en-US"/>
              </w:rPr>
              <w:t>коагулометром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АК-37.</w:t>
            </w:r>
          </w:p>
          <w:p w:rsidR="00131F2C" w:rsidRDefault="00131F2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2C" w:rsidRDefault="00131F2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1F2C" w:rsidRDefault="00131F2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</w:t>
            </w:r>
          </w:p>
        </w:tc>
      </w:tr>
      <w:tr w:rsidR="00131F2C" w:rsidTr="00131F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2C" w:rsidRDefault="00131F2C">
            <w:pPr>
              <w:pStyle w:val="a6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2C" w:rsidRDefault="00131F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Реагент  для определения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протромбинового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времени (</w:t>
            </w:r>
            <w:proofErr w:type="spellStart"/>
            <w:r>
              <w:rPr>
                <w:sz w:val="22"/>
                <w:szCs w:val="22"/>
                <w:lang w:eastAsia="en-US"/>
              </w:rPr>
              <w:t>Техпластин</w:t>
            </w:r>
            <w:proofErr w:type="spellEnd"/>
            <w:r>
              <w:rPr>
                <w:sz w:val="22"/>
                <w:szCs w:val="22"/>
                <w:lang w:eastAsia="en-US"/>
              </w:rPr>
              <w:t>-тест).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2C" w:rsidRDefault="00131F2C">
            <w:pPr>
              <w:pStyle w:val="a3"/>
              <w:keepNext w:val="0"/>
              <w:widowControl w:val="0"/>
              <w:spacing w:before="40" w:line="240" w:lineRule="auto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Техпластин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-тес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т-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реагент, предназначенный для оценки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протром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softHyphen/>
              <w:t>би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softHyphen/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softHyphen/>
              <w:t>но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softHyphen/>
              <w:t>во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softHyphen/>
              <w:t>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времени сверты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softHyphen/>
              <w:t>ва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softHyphen/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softHyphen/>
              <w:t xml:space="preserve">ния на автоматическом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коагу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softHyphen/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softHyphen/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softHyphen/>
              <w:t>лометре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. Определение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протромбино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softHyphen/>
              <w:t>вого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вре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softHyphen/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softHyphen/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softHyphen/>
              <w:t>ме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softHyphen/>
              <w:t>ни исполь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softHyphen/>
              <w:t xml:space="preserve">зуется для тестирования факторов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про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softHyphen/>
              <w:t>тром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softHyphen/>
              <w:t>би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softHyphen/>
              <w:t>но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softHyphen/>
              <w:t>вого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комплекса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(II - прот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softHyphen/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softHyphen/>
              <w:t>ром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softHyphen/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softHyphen/>
              <w:t>би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softHyphen/>
              <w:t>на, V, VII, X) и контроля за  ле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softHyphen/>
              <w:t>че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softHyphen/>
              <w:t>нием антикоагу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softHyphen/>
              <w:t>лян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softHyphen/>
              <w:t>тами не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softHyphen/>
              <w:t>прямого действия.</w:t>
            </w:r>
          </w:p>
          <w:p w:rsidR="00131F2C" w:rsidRDefault="00131F2C">
            <w:pPr>
              <w:spacing w:before="60" w:after="60" w:line="276" w:lineRule="auto"/>
              <w:ind w:firstLine="28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Единица измерения: набор. Количество тестов в наборе </w:t>
            </w:r>
            <w:proofErr w:type="gramStart"/>
            <w:r>
              <w:rPr>
                <w:sz w:val="22"/>
                <w:szCs w:val="22"/>
                <w:lang w:eastAsia="en-US"/>
              </w:rPr>
              <w:t>–н</w:t>
            </w:r>
            <w:proofErr w:type="gramEnd"/>
            <w:r>
              <w:rPr>
                <w:sz w:val="22"/>
                <w:szCs w:val="22"/>
                <w:lang w:eastAsia="en-US"/>
              </w:rPr>
              <w:t>е менее 250.</w:t>
            </w:r>
          </w:p>
          <w:p w:rsidR="00131F2C" w:rsidRDefault="00131F2C">
            <w:pPr>
              <w:widowControl w:val="0"/>
              <w:spacing w:before="60" w:after="60" w:line="276" w:lineRule="auto"/>
              <w:ind w:firstLine="28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Состав набора:</w:t>
            </w:r>
          </w:p>
          <w:p w:rsidR="00131F2C" w:rsidRDefault="00131F2C">
            <w:pPr>
              <w:shd w:val="clear" w:color="auto" w:fill="FFFFFF"/>
              <w:spacing w:before="4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1. </w:t>
            </w:r>
            <w:proofErr w:type="spellStart"/>
            <w:r>
              <w:rPr>
                <w:sz w:val="22"/>
                <w:szCs w:val="22"/>
                <w:u w:val="single"/>
                <w:lang w:eastAsia="en-US"/>
              </w:rPr>
              <w:t>Техпластин</w:t>
            </w:r>
            <w:proofErr w:type="spellEnd"/>
            <w:r>
              <w:rPr>
                <w:i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(лиофильно высушенная </w:t>
            </w:r>
            <w:proofErr w:type="spellStart"/>
            <w:r>
              <w:rPr>
                <w:sz w:val="22"/>
                <w:szCs w:val="22"/>
                <w:lang w:eastAsia="en-US"/>
              </w:rPr>
              <w:t>тромбопластин</w:t>
            </w:r>
            <w:proofErr w:type="spellEnd"/>
            <w:r>
              <w:rPr>
                <w:sz w:val="22"/>
                <w:szCs w:val="22"/>
                <w:lang w:eastAsia="en-US"/>
              </w:rPr>
              <w:t>-ка</w:t>
            </w:r>
            <w:r>
              <w:rPr>
                <w:sz w:val="22"/>
                <w:szCs w:val="22"/>
                <w:lang w:eastAsia="en-US"/>
              </w:rPr>
              <w:softHyphen/>
              <w:t>ль</w:t>
            </w:r>
            <w:r>
              <w:rPr>
                <w:sz w:val="22"/>
                <w:szCs w:val="22"/>
                <w:lang w:eastAsia="en-US"/>
              </w:rPr>
              <w:softHyphen/>
            </w:r>
            <w:r>
              <w:rPr>
                <w:sz w:val="22"/>
                <w:szCs w:val="22"/>
                <w:lang w:eastAsia="en-US"/>
              </w:rPr>
              <w:softHyphen/>
            </w:r>
            <w:r>
              <w:rPr>
                <w:sz w:val="22"/>
                <w:szCs w:val="22"/>
                <w:lang w:eastAsia="en-US"/>
              </w:rPr>
              <w:softHyphen/>
              <w:t>циевая смесь),  не менее 5 мл не менее 10 флаконов.</w:t>
            </w:r>
            <w:r>
              <w:rPr>
                <w:i/>
                <w:sz w:val="22"/>
                <w:szCs w:val="22"/>
                <w:lang w:eastAsia="en-US"/>
              </w:rPr>
              <w:t xml:space="preserve"> </w:t>
            </w:r>
          </w:p>
          <w:p w:rsidR="00131F2C" w:rsidRDefault="00131F2C">
            <w:pPr>
              <w:shd w:val="clear" w:color="auto" w:fill="FFFFFF"/>
              <w:spacing w:before="4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Международный индекс чувствительности (МИЧ) ука</w:t>
            </w:r>
            <w:r>
              <w:rPr>
                <w:sz w:val="22"/>
                <w:szCs w:val="22"/>
                <w:lang w:eastAsia="en-US"/>
              </w:rPr>
              <w:softHyphen/>
            </w:r>
            <w:r>
              <w:rPr>
                <w:sz w:val="22"/>
                <w:szCs w:val="22"/>
                <w:lang w:eastAsia="en-US"/>
              </w:rPr>
              <w:softHyphen/>
              <w:t xml:space="preserve">зан в Паспорте к набору. </w:t>
            </w:r>
          </w:p>
          <w:p w:rsidR="00131F2C" w:rsidRDefault="00131F2C">
            <w:pPr>
              <w:shd w:val="clear" w:color="auto" w:fill="FFFFFF"/>
              <w:spacing w:before="4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Совместимость с </w:t>
            </w:r>
            <w:proofErr w:type="spellStart"/>
            <w:r>
              <w:rPr>
                <w:sz w:val="22"/>
                <w:szCs w:val="22"/>
                <w:lang w:eastAsia="en-US"/>
              </w:rPr>
              <w:t>коагулометром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АК-37.</w:t>
            </w:r>
          </w:p>
          <w:p w:rsidR="00131F2C" w:rsidRDefault="00131F2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2C" w:rsidRDefault="00131F2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набор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1F2C" w:rsidRDefault="00131F2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</w:t>
            </w:r>
          </w:p>
        </w:tc>
      </w:tr>
      <w:tr w:rsidR="00131F2C" w:rsidTr="00131F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2C" w:rsidRDefault="00131F2C">
            <w:pPr>
              <w:pStyle w:val="a6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2C" w:rsidRDefault="00131F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Калибровочная плазма (АК калибратор).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2C" w:rsidRDefault="00131F2C">
            <w:pPr>
              <w:spacing w:line="276" w:lineRule="auto"/>
              <w:rPr>
                <w:i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Калибровочная плазма </w:t>
            </w:r>
            <w:proofErr w:type="gramStart"/>
            <w:r>
              <w:rPr>
                <w:sz w:val="22"/>
                <w:szCs w:val="22"/>
                <w:lang w:eastAsia="en-US"/>
              </w:rPr>
              <w:t>-п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редназначена для получения калибровочных значений и построения калибровочных кривых в методах для исследования системы гемостаза с помощью автоматического </w:t>
            </w:r>
            <w:proofErr w:type="spellStart"/>
            <w:r>
              <w:rPr>
                <w:sz w:val="22"/>
                <w:szCs w:val="22"/>
                <w:lang w:eastAsia="en-US"/>
              </w:rPr>
              <w:t>коагулометра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. Коэффициент вариации результатов определения аттестованных показателей в калибровочной плазме составляет 0- 5 % (диапазонное значение). Допустимое отклонение показателей в калибровочной плазме от аттестованного значения составляет 0-5 % (диапазонное значение). Допустимый разброс результатов определения аттестованных показателей в разных реагентах одной серии составляет 0-5 % (диапазонное значение). Фактические значения аналитических показателей указаны в паспорте к реагенту. </w:t>
            </w:r>
            <w:proofErr w:type="gramStart"/>
            <w:r>
              <w:rPr>
                <w:sz w:val="22"/>
                <w:szCs w:val="22"/>
                <w:lang w:eastAsia="en-US"/>
              </w:rPr>
              <w:t>Аттестован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для построения калибровочных кривых и получения калибровочных значений по не менее чем 12 параметрам при определении следующих показателей</w:t>
            </w:r>
            <w:r>
              <w:rPr>
                <w:i/>
                <w:sz w:val="22"/>
                <w:szCs w:val="22"/>
                <w:lang w:eastAsia="en-US"/>
              </w:rPr>
              <w:t>:</w:t>
            </w:r>
            <w:r>
              <w:rPr>
                <w:rStyle w:val="a7"/>
                <w:sz w:val="22"/>
                <w:szCs w:val="22"/>
                <w:lang w:eastAsia="en-US"/>
              </w:rPr>
              <w:t xml:space="preserve">- </w:t>
            </w:r>
            <w:r>
              <w:rPr>
                <w:rStyle w:val="a7"/>
                <w:i w:val="0"/>
                <w:sz w:val="22"/>
                <w:szCs w:val="22"/>
                <w:lang w:eastAsia="en-US"/>
              </w:rPr>
              <w:t xml:space="preserve">АПТВ/АЧТВ; - </w:t>
            </w:r>
            <w:proofErr w:type="spellStart"/>
            <w:r>
              <w:rPr>
                <w:rStyle w:val="a7"/>
                <w:i w:val="0"/>
                <w:sz w:val="22"/>
                <w:szCs w:val="22"/>
                <w:lang w:eastAsia="en-US"/>
              </w:rPr>
              <w:t>протромбиновое</w:t>
            </w:r>
            <w:proofErr w:type="spellEnd"/>
            <w:r>
              <w:rPr>
                <w:rStyle w:val="a7"/>
                <w:i w:val="0"/>
                <w:sz w:val="22"/>
                <w:szCs w:val="22"/>
                <w:lang w:eastAsia="en-US"/>
              </w:rPr>
              <w:t xml:space="preserve"> время; - показатель по </w:t>
            </w:r>
            <w:proofErr w:type="spellStart"/>
            <w:r>
              <w:rPr>
                <w:rStyle w:val="a7"/>
                <w:i w:val="0"/>
                <w:sz w:val="22"/>
                <w:szCs w:val="22"/>
                <w:lang w:eastAsia="en-US"/>
              </w:rPr>
              <w:t>Квику</w:t>
            </w:r>
            <w:proofErr w:type="spellEnd"/>
            <w:r>
              <w:rPr>
                <w:rStyle w:val="a7"/>
                <w:i w:val="0"/>
                <w:sz w:val="22"/>
                <w:szCs w:val="22"/>
                <w:lang w:eastAsia="en-US"/>
              </w:rPr>
              <w:t xml:space="preserve">; - </w:t>
            </w:r>
            <w:proofErr w:type="spellStart"/>
            <w:r>
              <w:rPr>
                <w:rStyle w:val="a7"/>
                <w:i w:val="0"/>
                <w:sz w:val="22"/>
                <w:szCs w:val="22"/>
                <w:lang w:eastAsia="en-US"/>
              </w:rPr>
              <w:t>тромбиновое</w:t>
            </w:r>
            <w:proofErr w:type="spellEnd"/>
            <w:r>
              <w:rPr>
                <w:rStyle w:val="a7"/>
                <w:i w:val="0"/>
                <w:sz w:val="22"/>
                <w:szCs w:val="22"/>
                <w:lang w:eastAsia="en-US"/>
              </w:rPr>
              <w:t xml:space="preserve"> время;- </w:t>
            </w:r>
            <w:proofErr w:type="spellStart"/>
            <w:r>
              <w:rPr>
                <w:rStyle w:val="a7"/>
                <w:i w:val="0"/>
                <w:sz w:val="22"/>
                <w:szCs w:val="22"/>
                <w:lang w:eastAsia="en-US"/>
              </w:rPr>
              <w:t>анцистроновое</w:t>
            </w:r>
            <w:proofErr w:type="spellEnd"/>
            <w:r>
              <w:rPr>
                <w:rStyle w:val="a7"/>
                <w:i w:val="0"/>
                <w:sz w:val="22"/>
                <w:szCs w:val="22"/>
                <w:lang w:eastAsia="en-US"/>
              </w:rPr>
              <w:t xml:space="preserve"> время; - фибриноген; - антитромбин; - </w:t>
            </w:r>
            <w:proofErr w:type="spellStart"/>
            <w:r>
              <w:rPr>
                <w:rStyle w:val="a7"/>
                <w:i w:val="0"/>
                <w:sz w:val="22"/>
                <w:szCs w:val="22"/>
                <w:lang w:eastAsia="en-US"/>
              </w:rPr>
              <w:t>плазминоген</w:t>
            </w:r>
            <w:proofErr w:type="spellEnd"/>
            <w:r>
              <w:rPr>
                <w:rStyle w:val="a7"/>
                <w:i w:val="0"/>
                <w:sz w:val="22"/>
                <w:szCs w:val="22"/>
                <w:lang w:eastAsia="en-US"/>
              </w:rPr>
              <w:t>; - протеин</w:t>
            </w:r>
            <w:proofErr w:type="gramStart"/>
            <w:r>
              <w:rPr>
                <w:rStyle w:val="a7"/>
                <w:i w:val="0"/>
                <w:sz w:val="22"/>
                <w:szCs w:val="22"/>
                <w:lang w:eastAsia="en-US"/>
              </w:rPr>
              <w:t xml:space="preserve"> С</w:t>
            </w:r>
            <w:proofErr w:type="gramEnd"/>
            <w:r>
              <w:rPr>
                <w:rStyle w:val="a7"/>
                <w:i w:val="0"/>
                <w:sz w:val="22"/>
                <w:szCs w:val="22"/>
                <w:lang w:eastAsia="en-US"/>
              </w:rPr>
              <w:t xml:space="preserve">; - </w:t>
            </w:r>
            <w:proofErr w:type="spellStart"/>
            <w:r>
              <w:rPr>
                <w:rStyle w:val="a7"/>
                <w:i w:val="0"/>
                <w:sz w:val="22"/>
                <w:szCs w:val="22"/>
                <w:lang w:eastAsia="en-US"/>
              </w:rPr>
              <w:t>коагуляционный</w:t>
            </w:r>
            <w:proofErr w:type="spellEnd"/>
            <w:r>
              <w:rPr>
                <w:rStyle w:val="a7"/>
                <w:i w:val="0"/>
                <w:sz w:val="22"/>
                <w:szCs w:val="22"/>
                <w:lang w:eastAsia="en-US"/>
              </w:rPr>
              <w:t xml:space="preserve"> фактор VIII; - </w:t>
            </w:r>
            <w:proofErr w:type="spellStart"/>
            <w:r>
              <w:rPr>
                <w:rStyle w:val="a7"/>
                <w:i w:val="0"/>
                <w:sz w:val="22"/>
                <w:szCs w:val="22"/>
                <w:lang w:eastAsia="en-US"/>
              </w:rPr>
              <w:t>коагуляционный</w:t>
            </w:r>
            <w:proofErr w:type="spellEnd"/>
            <w:r>
              <w:rPr>
                <w:rStyle w:val="a7"/>
                <w:i w:val="0"/>
                <w:sz w:val="22"/>
                <w:szCs w:val="22"/>
                <w:lang w:eastAsia="en-US"/>
              </w:rPr>
              <w:t xml:space="preserve"> фактор IX; - </w:t>
            </w:r>
            <w:proofErr w:type="spellStart"/>
            <w:r>
              <w:rPr>
                <w:rStyle w:val="a7"/>
                <w:i w:val="0"/>
                <w:sz w:val="22"/>
                <w:szCs w:val="22"/>
                <w:lang w:eastAsia="en-US"/>
              </w:rPr>
              <w:t>коагуляционный</w:t>
            </w:r>
            <w:proofErr w:type="spellEnd"/>
            <w:r>
              <w:rPr>
                <w:rStyle w:val="a7"/>
                <w:i w:val="0"/>
                <w:sz w:val="22"/>
                <w:szCs w:val="22"/>
                <w:lang w:eastAsia="en-US"/>
              </w:rPr>
              <w:t xml:space="preserve"> фактор XI.</w:t>
            </w:r>
          </w:p>
          <w:p w:rsidR="00131F2C" w:rsidRDefault="00131F2C">
            <w:pPr>
              <w:spacing w:before="60" w:after="60" w:line="276" w:lineRule="auto"/>
              <w:ind w:firstLine="28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Единица измерения: набор. </w:t>
            </w:r>
          </w:p>
          <w:p w:rsidR="00131F2C" w:rsidRDefault="00131F2C">
            <w:pPr>
              <w:widowControl w:val="0"/>
              <w:spacing w:before="60" w:after="60" w:line="276" w:lineRule="auto"/>
              <w:ind w:firstLine="28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Состав набора:</w:t>
            </w:r>
          </w:p>
          <w:p w:rsidR="00131F2C" w:rsidRDefault="00131F2C">
            <w:pPr>
              <w:shd w:val="clear" w:color="auto" w:fill="FFFFFF"/>
              <w:spacing w:before="40" w:line="276" w:lineRule="auto"/>
              <w:rPr>
                <w:sz w:val="22"/>
                <w:szCs w:val="22"/>
                <w:lang w:eastAsia="en-US"/>
              </w:rPr>
            </w:pPr>
            <w:r>
              <w:rPr>
                <w:rStyle w:val="a7"/>
                <w:i w:val="0"/>
                <w:iCs w:val="0"/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 xml:space="preserve"> АК калибратор (лиофильно высушенная калибровочная плазма), не менее 1 мл – не менее 5 флаконов в 1 коробке.  Совместимость с </w:t>
            </w:r>
            <w:proofErr w:type="spellStart"/>
            <w:r>
              <w:rPr>
                <w:sz w:val="22"/>
                <w:szCs w:val="22"/>
                <w:lang w:eastAsia="en-US"/>
              </w:rPr>
              <w:t>коагулометром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АК-37.</w:t>
            </w:r>
          </w:p>
          <w:p w:rsidR="00131F2C" w:rsidRDefault="00131F2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131F2C" w:rsidRDefault="00131F2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2C" w:rsidRDefault="00131F2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1F2C" w:rsidRDefault="00131F2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131F2C" w:rsidTr="00131F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2C" w:rsidRDefault="00131F2C">
            <w:pPr>
              <w:pStyle w:val="a6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2C" w:rsidRDefault="00131F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Набор калибраторов для определения концентрации </w:t>
            </w:r>
            <w:r>
              <w:rPr>
                <w:sz w:val="22"/>
                <w:szCs w:val="22"/>
                <w:lang w:eastAsia="en-US"/>
              </w:rPr>
              <w:lastRenderedPageBreak/>
              <w:t>фибриногена  (Фибриноген-калибратор).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2C" w:rsidRDefault="00131F2C">
            <w:pPr>
              <w:pStyle w:val="a3"/>
              <w:keepNext w:val="0"/>
              <w:widowControl w:val="0"/>
              <w:spacing w:before="40" w:line="240" w:lineRule="auto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 xml:space="preserve">Набор калибраторов (калибровочная плазма 5 уровней),  предназначен для получения калибровочных значений времени свёртывания при определении концентрации фибриногена в плазме крови модифицированным методом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Clauss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без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предварительного разведения исследуемой плазмы на автомати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softHyphen/>
              <w:t xml:space="preserve">ческом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коагулометре</w:t>
            </w:r>
            <w:proofErr w:type="spellEnd"/>
            <w:proofErr w:type="gram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</w:p>
          <w:p w:rsidR="00131F2C" w:rsidRDefault="00131F2C">
            <w:pPr>
              <w:pStyle w:val="a3"/>
              <w:keepNext w:val="0"/>
              <w:widowControl w:val="0"/>
              <w:spacing w:before="40"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Единица измерения: набор</w:t>
            </w:r>
          </w:p>
          <w:p w:rsidR="00131F2C" w:rsidRDefault="00131F2C">
            <w:pPr>
              <w:pStyle w:val="a3"/>
              <w:keepNext w:val="0"/>
              <w:widowControl w:val="0"/>
              <w:spacing w:before="40"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Состав набора: не менее 5 флаконов с разной концентрацией  фибриногена в диапазоне 0,9 - 9,0 г/л (диапазонное значение набора).</w:t>
            </w:r>
          </w:p>
          <w:p w:rsidR="00131F2C" w:rsidRDefault="00131F2C">
            <w:pPr>
              <w:spacing w:before="4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Линейность определения: 0,9-10,0 г/л. </w:t>
            </w:r>
          </w:p>
          <w:p w:rsidR="00131F2C" w:rsidRDefault="00131F2C">
            <w:pPr>
              <w:widowControl w:val="0"/>
              <w:spacing w:line="276" w:lineRule="auto"/>
              <w:ind w:firstLine="33"/>
              <w:rPr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Концентрация фибриногена для каждого калибратора         указана в Паспорте к набору.</w:t>
            </w:r>
          </w:p>
          <w:p w:rsidR="00131F2C" w:rsidRDefault="00131F2C">
            <w:pPr>
              <w:shd w:val="clear" w:color="auto" w:fill="FFFFFF"/>
              <w:spacing w:before="4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Совместимость с </w:t>
            </w:r>
            <w:proofErr w:type="spellStart"/>
            <w:r>
              <w:rPr>
                <w:sz w:val="22"/>
                <w:szCs w:val="22"/>
                <w:lang w:eastAsia="en-US"/>
              </w:rPr>
              <w:t>коагулометром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 АК-37.</w:t>
            </w:r>
          </w:p>
          <w:p w:rsidR="00131F2C" w:rsidRDefault="00131F2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2C" w:rsidRDefault="00131F2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набор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1F2C" w:rsidRDefault="00131F2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131F2C" w:rsidRPr="00131F2C" w:rsidTr="00131F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2C" w:rsidRPr="00131F2C" w:rsidRDefault="00131F2C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131F2C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2C" w:rsidRPr="00131F2C" w:rsidRDefault="00131F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31F2C">
              <w:rPr>
                <w:sz w:val="22"/>
                <w:szCs w:val="22"/>
                <w:lang w:eastAsia="en-US"/>
              </w:rPr>
              <w:t>Кювета одноразовая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2C" w:rsidRPr="00131F2C" w:rsidRDefault="00131F2C">
            <w:pPr>
              <w:spacing w:line="276" w:lineRule="auto"/>
              <w:rPr>
                <w:rStyle w:val="a7"/>
                <w:i w:val="0"/>
              </w:rPr>
            </w:pPr>
            <w:r w:rsidRPr="00131F2C">
              <w:rPr>
                <w:rStyle w:val="a7"/>
                <w:i w:val="0"/>
                <w:sz w:val="22"/>
                <w:szCs w:val="22"/>
                <w:lang w:eastAsia="en-US"/>
              </w:rPr>
              <w:t>Пластиковая прозрачная одноразовая пробирка для размещения исследуемых образцов и проведения анализов.</w:t>
            </w:r>
          </w:p>
          <w:p w:rsidR="00131F2C" w:rsidRPr="00131F2C" w:rsidRDefault="00131F2C">
            <w:pPr>
              <w:spacing w:line="276" w:lineRule="auto"/>
              <w:rPr>
                <w:rStyle w:val="a7"/>
                <w:i w:val="0"/>
                <w:sz w:val="22"/>
                <w:szCs w:val="22"/>
                <w:lang w:eastAsia="en-US"/>
              </w:rPr>
            </w:pPr>
            <w:r w:rsidRPr="00131F2C">
              <w:rPr>
                <w:rStyle w:val="a7"/>
                <w:i w:val="0"/>
                <w:sz w:val="22"/>
                <w:szCs w:val="22"/>
                <w:lang w:eastAsia="en-US"/>
              </w:rPr>
              <w:t xml:space="preserve"> внутренний V кюветы (не менее) 1 мл </w:t>
            </w:r>
          </w:p>
          <w:p w:rsidR="00131F2C" w:rsidRPr="00131F2C" w:rsidRDefault="00131F2C">
            <w:pPr>
              <w:spacing w:line="276" w:lineRule="auto"/>
              <w:rPr>
                <w:rStyle w:val="a7"/>
                <w:i w:val="0"/>
                <w:sz w:val="22"/>
                <w:szCs w:val="22"/>
                <w:lang w:eastAsia="en-US"/>
              </w:rPr>
            </w:pPr>
            <w:r w:rsidRPr="00131F2C">
              <w:rPr>
                <w:rStyle w:val="a7"/>
                <w:i w:val="0"/>
                <w:sz w:val="22"/>
                <w:szCs w:val="22"/>
                <w:lang w:eastAsia="en-US"/>
              </w:rPr>
              <w:t>длина хода оптического луча (не менее) 7 мм</w:t>
            </w:r>
          </w:p>
          <w:p w:rsidR="00131F2C" w:rsidRPr="00131F2C" w:rsidRDefault="00131F2C">
            <w:pPr>
              <w:spacing w:line="276" w:lineRule="auto"/>
              <w:rPr>
                <w:rStyle w:val="a7"/>
                <w:i w:val="0"/>
                <w:sz w:val="22"/>
                <w:szCs w:val="22"/>
                <w:lang w:eastAsia="en-US"/>
              </w:rPr>
            </w:pPr>
            <w:r w:rsidRPr="00131F2C">
              <w:rPr>
                <w:rStyle w:val="a7"/>
                <w:i w:val="0"/>
                <w:sz w:val="22"/>
                <w:szCs w:val="22"/>
                <w:lang w:eastAsia="en-US"/>
              </w:rPr>
              <w:t xml:space="preserve">Габаритные размеры: </w:t>
            </w:r>
          </w:p>
          <w:p w:rsidR="00131F2C" w:rsidRPr="00131F2C" w:rsidRDefault="00131F2C">
            <w:pPr>
              <w:spacing w:line="276" w:lineRule="auto"/>
              <w:rPr>
                <w:rStyle w:val="a7"/>
                <w:i w:val="0"/>
                <w:sz w:val="22"/>
                <w:szCs w:val="22"/>
                <w:lang w:eastAsia="en-US"/>
              </w:rPr>
            </w:pPr>
            <w:r w:rsidRPr="00131F2C">
              <w:rPr>
                <w:rStyle w:val="a7"/>
                <w:i w:val="0"/>
                <w:sz w:val="22"/>
                <w:szCs w:val="22"/>
                <w:lang w:eastAsia="en-US"/>
              </w:rPr>
              <w:t xml:space="preserve">- высота кюветы </w:t>
            </w:r>
            <w:proofErr w:type="spellStart"/>
            <w:proofErr w:type="gramStart"/>
            <w:r w:rsidRPr="00131F2C">
              <w:rPr>
                <w:rStyle w:val="a7"/>
                <w:i w:val="0"/>
                <w:sz w:val="22"/>
                <w:szCs w:val="22"/>
                <w:lang w:eastAsia="en-US"/>
              </w:rPr>
              <w:t>h</w:t>
            </w:r>
            <w:proofErr w:type="gramEnd"/>
            <w:r w:rsidRPr="00131F2C">
              <w:rPr>
                <w:rStyle w:val="a7"/>
                <w:i w:val="0"/>
                <w:sz w:val="22"/>
                <w:szCs w:val="22"/>
                <w:lang w:eastAsia="en-US"/>
              </w:rPr>
              <w:t>к</w:t>
            </w:r>
            <w:proofErr w:type="spellEnd"/>
            <w:r w:rsidRPr="00131F2C">
              <w:rPr>
                <w:rStyle w:val="a7"/>
                <w:i w:val="0"/>
                <w:sz w:val="22"/>
                <w:szCs w:val="22"/>
                <w:lang w:eastAsia="en-US"/>
              </w:rPr>
              <w:t xml:space="preserve">,  -  не менее 25,2мм </w:t>
            </w:r>
          </w:p>
          <w:p w:rsidR="00131F2C" w:rsidRPr="00131F2C" w:rsidRDefault="00131F2C">
            <w:pPr>
              <w:spacing w:line="276" w:lineRule="auto"/>
              <w:rPr>
                <w:rStyle w:val="a7"/>
                <w:i w:val="0"/>
                <w:sz w:val="22"/>
                <w:szCs w:val="22"/>
                <w:lang w:eastAsia="en-US"/>
              </w:rPr>
            </w:pPr>
            <w:r w:rsidRPr="00131F2C">
              <w:rPr>
                <w:rStyle w:val="a7"/>
                <w:i w:val="0"/>
                <w:sz w:val="22"/>
                <w:szCs w:val="22"/>
                <w:lang w:eastAsia="en-US"/>
              </w:rPr>
              <w:t xml:space="preserve">- диаметр кюветы </w:t>
            </w:r>
            <w:proofErr w:type="spellStart"/>
            <w:r w:rsidRPr="00131F2C">
              <w:rPr>
                <w:rStyle w:val="a7"/>
                <w:i w:val="0"/>
                <w:sz w:val="22"/>
                <w:szCs w:val="22"/>
                <w:lang w:eastAsia="en-US"/>
              </w:rPr>
              <w:t>dmax</w:t>
            </w:r>
            <w:proofErr w:type="spellEnd"/>
            <w:r w:rsidRPr="00131F2C">
              <w:rPr>
                <w:rStyle w:val="a7"/>
                <w:i w:val="0"/>
                <w:sz w:val="22"/>
                <w:szCs w:val="22"/>
                <w:lang w:eastAsia="en-US"/>
              </w:rPr>
              <w:t xml:space="preserve">  - не менее 14мм</w:t>
            </w:r>
          </w:p>
          <w:p w:rsidR="00131F2C" w:rsidRPr="00131F2C" w:rsidRDefault="00131F2C">
            <w:pPr>
              <w:spacing w:line="276" w:lineRule="auto"/>
              <w:rPr>
                <w:rStyle w:val="a7"/>
                <w:i w:val="0"/>
                <w:sz w:val="22"/>
                <w:szCs w:val="22"/>
                <w:lang w:eastAsia="en-US"/>
              </w:rPr>
            </w:pPr>
            <w:r w:rsidRPr="00131F2C">
              <w:rPr>
                <w:rStyle w:val="a7"/>
                <w:i w:val="0"/>
                <w:sz w:val="22"/>
                <w:szCs w:val="22"/>
                <w:lang w:eastAsia="en-US"/>
              </w:rPr>
              <w:t xml:space="preserve">- диаметр посадочный кюветы </w:t>
            </w:r>
            <w:proofErr w:type="spellStart"/>
            <w:proofErr w:type="gramStart"/>
            <w:r w:rsidRPr="00131F2C">
              <w:rPr>
                <w:rStyle w:val="a7"/>
                <w:i w:val="0"/>
                <w:sz w:val="22"/>
                <w:szCs w:val="22"/>
                <w:lang w:eastAsia="en-US"/>
              </w:rPr>
              <w:t>d</w:t>
            </w:r>
            <w:proofErr w:type="gramEnd"/>
            <w:r w:rsidRPr="00131F2C">
              <w:rPr>
                <w:rStyle w:val="a7"/>
                <w:i w:val="0"/>
                <w:sz w:val="22"/>
                <w:szCs w:val="22"/>
                <w:lang w:eastAsia="en-US"/>
              </w:rPr>
              <w:t>пос</w:t>
            </w:r>
            <w:proofErr w:type="spellEnd"/>
            <w:r w:rsidRPr="00131F2C">
              <w:rPr>
                <w:rStyle w:val="a7"/>
                <w:i w:val="0"/>
                <w:sz w:val="22"/>
                <w:szCs w:val="22"/>
                <w:lang w:eastAsia="en-US"/>
              </w:rPr>
              <w:t xml:space="preserve">  - не менее 11,3мм</w:t>
            </w:r>
          </w:p>
          <w:p w:rsidR="00131F2C" w:rsidRPr="00131F2C" w:rsidRDefault="00131F2C">
            <w:pPr>
              <w:spacing w:line="276" w:lineRule="auto"/>
              <w:rPr>
                <w:rStyle w:val="a7"/>
                <w:i w:val="0"/>
                <w:sz w:val="22"/>
                <w:szCs w:val="22"/>
                <w:lang w:eastAsia="en-US"/>
              </w:rPr>
            </w:pPr>
            <w:r w:rsidRPr="00131F2C">
              <w:rPr>
                <w:rStyle w:val="a7"/>
                <w:i w:val="0"/>
                <w:sz w:val="22"/>
                <w:szCs w:val="22"/>
                <w:lang w:eastAsia="en-US"/>
              </w:rPr>
              <w:t>- диаметр дна кюветы не менее 8,4мм</w:t>
            </w:r>
          </w:p>
          <w:p w:rsidR="00131F2C" w:rsidRPr="00131F2C" w:rsidRDefault="00131F2C">
            <w:pPr>
              <w:spacing w:line="276" w:lineRule="auto"/>
              <w:rPr>
                <w:rStyle w:val="a7"/>
                <w:i w:val="0"/>
                <w:sz w:val="22"/>
                <w:szCs w:val="22"/>
                <w:lang w:eastAsia="en-US"/>
              </w:rPr>
            </w:pPr>
            <w:r w:rsidRPr="00131F2C">
              <w:rPr>
                <w:rStyle w:val="a7"/>
                <w:i w:val="0"/>
                <w:sz w:val="22"/>
                <w:szCs w:val="22"/>
                <w:lang w:eastAsia="en-US"/>
              </w:rPr>
              <w:t>- диаметр измерительной части кюветы на высоте 2,5 мм от дна не менее 8,5 мм</w:t>
            </w:r>
          </w:p>
          <w:p w:rsidR="00131F2C" w:rsidRPr="00131F2C" w:rsidRDefault="00131F2C">
            <w:pPr>
              <w:shd w:val="clear" w:color="auto" w:fill="FFFFFF"/>
              <w:spacing w:before="40" w:line="276" w:lineRule="auto"/>
            </w:pPr>
            <w:r w:rsidRPr="00131F2C">
              <w:rPr>
                <w:rStyle w:val="a7"/>
                <w:i w:val="0"/>
                <w:sz w:val="22"/>
                <w:szCs w:val="22"/>
                <w:lang w:eastAsia="en-US"/>
              </w:rPr>
              <w:t>- наличие конического перехода с внутреннего диаметра направляющей части кюветы на внутренний диаметр измерительной части, ступенчатый переход не допускается.</w:t>
            </w:r>
            <w:r w:rsidRPr="00131F2C">
              <w:rPr>
                <w:sz w:val="22"/>
                <w:szCs w:val="22"/>
                <w:lang w:eastAsia="en-US"/>
              </w:rPr>
              <w:t xml:space="preserve"> </w:t>
            </w:r>
          </w:p>
          <w:p w:rsidR="00131F2C" w:rsidRPr="00131F2C" w:rsidRDefault="00131F2C">
            <w:pPr>
              <w:shd w:val="clear" w:color="auto" w:fill="FFFFFF"/>
              <w:spacing w:before="40" w:line="276" w:lineRule="auto"/>
              <w:rPr>
                <w:sz w:val="22"/>
                <w:szCs w:val="22"/>
                <w:lang w:eastAsia="en-US"/>
              </w:rPr>
            </w:pPr>
            <w:r w:rsidRPr="00131F2C">
              <w:rPr>
                <w:sz w:val="22"/>
                <w:szCs w:val="22"/>
                <w:lang w:eastAsia="en-US"/>
              </w:rPr>
              <w:t xml:space="preserve">Совместимость с </w:t>
            </w:r>
            <w:proofErr w:type="spellStart"/>
            <w:r w:rsidRPr="00131F2C">
              <w:rPr>
                <w:sz w:val="22"/>
                <w:szCs w:val="22"/>
                <w:lang w:eastAsia="en-US"/>
              </w:rPr>
              <w:t>коагулометром</w:t>
            </w:r>
            <w:proofErr w:type="spellEnd"/>
            <w:r w:rsidRPr="00131F2C">
              <w:rPr>
                <w:sz w:val="22"/>
                <w:szCs w:val="22"/>
                <w:lang w:eastAsia="en-US"/>
              </w:rPr>
              <w:t xml:space="preserve">  АК-37.</w:t>
            </w:r>
          </w:p>
          <w:p w:rsidR="00131F2C" w:rsidRPr="00131F2C" w:rsidRDefault="00131F2C">
            <w:pPr>
              <w:shd w:val="clear" w:color="auto" w:fill="FFFFFF"/>
              <w:spacing w:before="40" w:line="276" w:lineRule="auto"/>
              <w:rPr>
                <w:sz w:val="22"/>
                <w:szCs w:val="22"/>
                <w:lang w:eastAsia="en-US"/>
              </w:rPr>
            </w:pPr>
            <w:r w:rsidRPr="00131F2C">
              <w:rPr>
                <w:sz w:val="22"/>
                <w:szCs w:val="22"/>
                <w:lang w:eastAsia="en-US"/>
              </w:rPr>
              <w:t>Единица измерения: штука.</w:t>
            </w:r>
          </w:p>
          <w:p w:rsidR="00131F2C" w:rsidRPr="00131F2C" w:rsidRDefault="00131F2C">
            <w:pPr>
              <w:pStyle w:val="a3"/>
              <w:keepNext w:val="0"/>
              <w:widowControl w:val="0"/>
              <w:spacing w:before="40"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31F2C">
              <w:rPr>
                <w:rStyle w:val="a7"/>
                <w:rFonts w:ascii="Times New Roman" w:hAnsi="Times New Roman"/>
                <w:i w:val="0"/>
                <w:sz w:val="22"/>
                <w:szCs w:val="22"/>
                <w:lang w:eastAsia="en-US"/>
              </w:rPr>
              <w:t>Фасовка: не менее  200 штук в упаковке.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2C" w:rsidRPr="00131F2C" w:rsidRDefault="00131F2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31F2C">
              <w:rPr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1F2C" w:rsidRPr="00131F2C" w:rsidRDefault="00131F2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31F2C">
              <w:rPr>
                <w:sz w:val="22"/>
                <w:szCs w:val="22"/>
                <w:lang w:eastAsia="en-US"/>
              </w:rPr>
              <w:t>15 000</w:t>
            </w:r>
          </w:p>
        </w:tc>
      </w:tr>
    </w:tbl>
    <w:p w:rsidR="00131F2C" w:rsidRPr="00131F2C" w:rsidRDefault="00131F2C" w:rsidP="00131F2C">
      <w:pPr>
        <w:pStyle w:val="a6"/>
        <w:rPr>
          <w:sz w:val="22"/>
          <w:szCs w:val="22"/>
        </w:rPr>
      </w:pPr>
    </w:p>
    <w:p w:rsidR="00131F2C" w:rsidRDefault="00131F2C" w:rsidP="00131F2C">
      <w:pPr>
        <w:rPr>
          <w:sz w:val="22"/>
          <w:szCs w:val="22"/>
        </w:rPr>
      </w:pPr>
    </w:p>
    <w:p w:rsidR="00131F2C" w:rsidRDefault="00131F2C" w:rsidP="00131F2C">
      <w:pPr>
        <w:rPr>
          <w:sz w:val="22"/>
          <w:szCs w:val="22"/>
        </w:rPr>
      </w:pPr>
    </w:p>
    <w:p w:rsidR="00131F2C" w:rsidRDefault="00131F2C" w:rsidP="00131F2C">
      <w:pPr>
        <w:rPr>
          <w:sz w:val="22"/>
          <w:szCs w:val="22"/>
        </w:rPr>
      </w:pPr>
    </w:p>
    <w:p w:rsidR="00131F2C" w:rsidRDefault="00131F2C" w:rsidP="00131F2C">
      <w:pPr>
        <w:rPr>
          <w:sz w:val="22"/>
          <w:szCs w:val="22"/>
        </w:rPr>
      </w:pPr>
    </w:p>
    <w:p w:rsidR="00131F2C" w:rsidRDefault="00131F2C" w:rsidP="00131F2C">
      <w:pPr>
        <w:rPr>
          <w:sz w:val="22"/>
          <w:szCs w:val="22"/>
        </w:rPr>
      </w:pPr>
    </w:p>
    <w:p w:rsidR="00131F2C" w:rsidRDefault="00131F2C" w:rsidP="00131F2C">
      <w:pPr>
        <w:rPr>
          <w:sz w:val="22"/>
          <w:szCs w:val="22"/>
        </w:rPr>
      </w:pPr>
      <w:r>
        <w:rPr>
          <w:sz w:val="22"/>
          <w:szCs w:val="22"/>
        </w:rPr>
        <w:t>Приложение к заявке:</w:t>
      </w:r>
    </w:p>
    <w:p w:rsidR="00131F2C" w:rsidRDefault="00131F2C" w:rsidP="00131F2C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Коммерческое предложение  </w:t>
      </w:r>
      <w:r>
        <w:rPr>
          <w:sz w:val="22"/>
          <w:szCs w:val="22"/>
          <w:u w:val="single"/>
        </w:rPr>
        <w:t>ООО   «Денеб-Восток»</w:t>
      </w:r>
    </w:p>
    <w:p w:rsidR="00131F2C" w:rsidRDefault="00131F2C" w:rsidP="00131F2C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Коммерческое предложение  </w:t>
      </w:r>
      <w:r>
        <w:rPr>
          <w:sz w:val="22"/>
          <w:szCs w:val="22"/>
          <w:u w:val="single"/>
        </w:rPr>
        <w:t>ООО «Ангарская Медицинская Компания»</w:t>
      </w:r>
    </w:p>
    <w:p w:rsidR="00131F2C" w:rsidRDefault="00131F2C" w:rsidP="00131F2C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Коммерческое предложение  </w:t>
      </w:r>
      <w:r>
        <w:rPr>
          <w:sz w:val="22"/>
          <w:szCs w:val="22"/>
          <w:u w:val="single"/>
        </w:rPr>
        <w:t>ООО «</w:t>
      </w:r>
      <w:proofErr w:type="spellStart"/>
      <w:r>
        <w:rPr>
          <w:sz w:val="22"/>
          <w:szCs w:val="22"/>
          <w:u w:val="single"/>
        </w:rPr>
        <w:t>Гукенхаймер</w:t>
      </w:r>
      <w:proofErr w:type="spellEnd"/>
      <w:r>
        <w:rPr>
          <w:sz w:val="22"/>
          <w:szCs w:val="22"/>
          <w:u w:val="single"/>
        </w:rPr>
        <w:t>-Медицинские Системы»</w:t>
      </w:r>
    </w:p>
    <w:p w:rsidR="00131F2C" w:rsidRDefault="00131F2C" w:rsidP="00131F2C">
      <w:pPr>
        <w:rPr>
          <w:sz w:val="22"/>
          <w:szCs w:val="22"/>
        </w:rPr>
      </w:pPr>
    </w:p>
    <w:p w:rsidR="00131F2C" w:rsidRDefault="00131F2C" w:rsidP="00131F2C">
      <w:pPr>
        <w:spacing w:line="276" w:lineRule="auto"/>
        <w:rPr>
          <w:sz w:val="22"/>
          <w:szCs w:val="22"/>
        </w:rPr>
      </w:pPr>
    </w:p>
    <w:p w:rsidR="00131F2C" w:rsidRDefault="00131F2C" w:rsidP="00131F2C">
      <w:pPr>
        <w:spacing w:line="276" w:lineRule="auto"/>
        <w:rPr>
          <w:sz w:val="22"/>
          <w:szCs w:val="22"/>
        </w:rPr>
      </w:pPr>
    </w:p>
    <w:p w:rsidR="00131F2C" w:rsidRDefault="00131F2C" w:rsidP="00131F2C">
      <w:pPr>
        <w:spacing w:line="276" w:lineRule="auto"/>
        <w:rPr>
          <w:sz w:val="22"/>
          <w:szCs w:val="22"/>
        </w:rPr>
      </w:pPr>
    </w:p>
    <w:p w:rsidR="00131F2C" w:rsidRDefault="00607C55" w:rsidP="00131F2C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Ответственный исполнитель________________________</w:t>
      </w:r>
      <w:bookmarkStart w:id="0" w:name="_GoBack"/>
      <w:bookmarkEnd w:id="0"/>
      <w:r>
        <w:rPr>
          <w:rFonts w:ascii="Times New Roman" w:hAnsi="Times New Roman" w:cs="Times New Roman"/>
          <w:szCs w:val="22"/>
        </w:rPr>
        <w:t xml:space="preserve">/ </w:t>
      </w:r>
      <w:proofErr w:type="spellStart"/>
      <w:r>
        <w:rPr>
          <w:rFonts w:ascii="Times New Roman" w:hAnsi="Times New Roman" w:cs="Times New Roman"/>
          <w:szCs w:val="22"/>
        </w:rPr>
        <w:t>Молева</w:t>
      </w:r>
      <w:proofErr w:type="spellEnd"/>
      <w:r>
        <w:rPr>
          <w:rFonts w:ascii="Times New Roman" w:hAnsi="Times New Roman" w:cs="Times New Roman"/>
          <w:szCs w:val="22"/>
        </w:rPr>
        <w:t xml:space="preserve"> И.В.</w:t>
      </w:r>
      <w:r w:rsidR="00131F2C">
        <w:rPr>
          <w:rFonts w:ascii="Times New Roman" w:hAnsi="Times New Roman" w:cs="Times New Roman"/>
          <w:szCs w:val="22"/>
        </w:rPr>
        <w:t>/</w:t>
      </w:r>
    </w:p>
    <w:p w:rsidR="00131F2C" w:rsidRDefault="00131F2C" w:rsidP="00131F2C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</w:t>
      </w:r>
      <w:r w:rsidR="00607C55">
        <w:rPr>
          <w:rFonts w:ascii="Times New Roman" w:hAnsi="Times New Roman" w:cs="Times New Roman"/>
          <w:szCs w:val="22"/>
        </w:rPr>
        <w:t xml:space="preserve">                      </w:t>
      </w:r>
      <w:r>
        <w:rPr>
          <w:rFonts w:ascii="Times New Roman" w:hAnsi="Times New Roman" w:cs="Times New Roman"/>
          <w:szCs w:val="22"/>
        </w:rPr>
        <w:t xml:space="preserve">                             </w:t>
      </w:r>
      <w:r w:rsidR="00607C55">
        <w:rPr>
          <w:rFonts w:ascii="Times New Roman" w:hAnsi="Times New Roman" w:cs="Times New Roman"/>
          <w:szCs w:val="22"/>
        </w:rPr>
        <w:t xml:space="preserve">    </w:t>
      </w:r>
    </w:p>
    <w:p w:rsidR="00131F2C" w:rsidRDefault="00131F2C" w:rsidP="00131F2C">
      <w:pPr>
        <w:rPr>
          <w:sz w:val="22"/>
          <w:szCs w:val="22"/>
        </w:rPr>
      </w:pPr>
    </w:p>
    <w:p w:rsidR="00131F2C" w:rsidRDefault="00131F2C" w:rsidP="00131F2C">
      <w:pPr>
        <w:rPr>
          <w:sz w:val="22"/>
          <w:szCs w:val="22"/>
        </w:rPr>
      </w:pPr>
    </w:p>
    <w:p w:rsidR="00131F2C" w:rsidRDefault="00131F2C" w:rsidP="00131F2C">
      <w:pPr>
        <w:rPr>
          <w:sz w:val="22"/>
          <w:szCs w:val="22"/>
        </w:rPr>
      </w:pPr>
    </w:p>
    <w:p w:rsidR="00131F2C" w:rsidRDefault="00131F2C" w:rsidP="00131F2C">
      <w:pPr>
        <w:rPr>
          <w:sz w:val="22"/>
          <w:szCs w:val="22"/>
        </w:rPr>
      </w:pPr>
    </w:p>
    <w:p w:rsidR="00131F2C" w:rsidRDefault="00131F2C" w:rsidP="00131F2C">
      <w:pPr>
        <w:rPr>
          <w:sz w:val="22"/>
          <w:szCs w:val="22"/>
        </w:rPr>
      </w:pPr>
    </w:p>
    <w:p w:rsidR="00131F2C" w:rsidRDefault="00131F2C" w:rsidP="00131F2C">
      <w:pPr>
        <w:rPr>
          <w:sz w:val="22"/>
          <w:szCs w:val="22"/>
        </w:rPr>
      </w:pPr>
    </w:p>
    <w:p w:rsidR="00131F2C" w:rsidRDefault="00131F2C" w:rsidP="00131F2C">
      <w:pPr>
        <w:rPr>
          <w:sz w:val="22"/>
          <w:szCs w:val="22"/>
        </w:rPr>
      </w:pPr>
    </w:p>
    <w:p w:rsidR="00131F2C" w:rsidRDefault="00131F2C" w:rsidP="00131F2C">
      <w:pPr>
        <w:rPr>
          <w:sz w:val="22"/>
          <w:szCs w:val="22"/>
        </w:rPr>
      </w:pPr>
    </w:p>
    <w:p w:rsidR="00131F2C" w:rsidRDefault="00131F2C" w:rsidP="00131F2C">
      <w:pPr>
        <w:rPr>
          <w:sz w:val="22"/>
          <w:szCs w:val="22"/>
        </w:rPr>
      </w:pPr>
    </w:p>
    <w:p w:rsidR="00131F2C" w:rsidRDefault="00131F2C" w:rsidP="00131F2C">
      <w:pPr>
        <w:rPr>
          <w:sz w:val="22"/>
          <w:szCs w:val="22"/>
        </w:rPr>
      </w:pPr>
    </w:p>
    <w:p w:rsidR="00131F2C" w:rsidRDefault="00131F2C" w:rsidP="00131F2C">
      <w:pPr>
        <w:rPr>
          <w:sz w:val="22"/>
          <w:szCs w:val="22"/>
        </w:rPr>
      </w:pPr>
    </w:p>
    <w:p w:rsidR="00131F2C" w:rsidRDefault="00131F2C" w:rsidP="00131F2C">
      <w:pPr>
        <w:rPr>
          <w:sz w:val="22"/>
          <w:szCs w:val="22"/>
        </w:rPr>
      </w:pPr>
    </w:p>
    <w:p w:rsidR="00131F2C" w:rsidRDefault="00131F2C" w:rsidP="00131F2C">
      <w:pPr>
        <w:rPr>
          <w:sz w:val="22"/>
          <w:szCs w:val="22"/>
        </w:rPr>
      </w:pPr>
    </w:p>
    <w:p w:rsidR="00131F2C" w:rsidRDefault="00131F2C" w:rsidP="00131F2C">
      <w:pPr>
        <w:rPr>
          <w:sz w:val="22"/>
          <w:szCs w:val="22"/>
        </w:rPr>
      </w:pPr>
    </w:p>
    <w:p w:rsidR="00131F2C" w:rsidRDefault="00131F2C" w:rsidP="00131F2C">
      <w:pPr>
        <w:rPr>
          <w:sz w:val="22"/>
          <w:szCs w:val="22"/>
        </w:rPr>
      </w:pPr>
    </w:p>
    <w:p w:rsidR="00131F2C" w:rsidRDefault="00131F2C" w:rsidP="00131F2C">
      <w:pPr>
        <w:rPr>
          <w:sz w:val="22"/>
          <w:szCs w:val="22"/>
        </w:rPr>
      </w:pPr>
    </w:p>
    <w:p w:rsidR="00131F2C" w:rsidRDefault="00131F2C" w:rsidP="00131F2C">
      <w:pPr>
        <w:rPr>
          <w:sz w:val="22"/>
          <w:szCs w:val="22"/>
        </w:rPr>
      </w:pPr>
    </w:p>
    <w:p w:rsidR="00131F2C" w:rsidRDefault="00131F2C" w:rsidP="00131F2C">
      <w:pPr>
        <w:rPr>
          <w:sz w:val="22"/>
          <w:szCs w:val="22"/>
        </w:rPr>
      </w:pPr>
    </w:p>
    <w:p w:rsidR="00242835" w:rsidRDefault="00242835"/>
    <w:sectPr w:rsidR="00242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858C9"/>
    <w:multiLevelType w:val="hybridMultilevel"/>
    <w:tmpl w:val="D8D28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F2C"/>
    <w:rsid w:val="00131F2C"/>
    <w:rsid w:val="00242835"/>
    <w:rsid w:val="0060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F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131F2C"/>
    <w:pPr>
      <w:keepNext/>
      <w:overflowPunct w:val="0"/>
      <w:autoSpaceDE w:val="0"/>
      <w:autoSpaceDN w:val="0"/>
      <w:adjustRightInd w:val="0"/>
      <w:spacing w:line="200" w:lineRule="exact"/>
      <w:ind w:firstLine="284"/>
      <w:jc w:val="both"/>
    </w:pPr>
    <w:rPr>
      <w:rFonts w:ascii="Tahoma" w:hAnsi="Tahoma"/>
      <w:sz w:val="16"/>
    </w:rPr>
  </w:style>
  <w:style w:type="character" w:customStyle="1" w:styleId="a4">
    <w:name w:val="Основной текст с отступом Знак"/>
    <w:basedOn w:val="a0"/>
    <w:link w:val="a3"/>
    <w:rsid w:val="00131F2C"/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a5">
    <w:name w:val="Без интервала Знак"/>
    <w:link w:val="a6"/>
    <w:uiPriority w:val="1"/>
    <w:locked/>
    <w:rsid w:val="00131F2C"/>
    <w:rPr>
      <w:rFonts w:ascii="Times New Roman" w:eastAsia="Calibri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131F2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131F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31F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Emphasis"/>
    <w:basedOn w:val="a0"/>
    <w:uiPriority w:val="20"/>
    <w:qFormat/>
    <w:rsid w:val="00131F2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F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131F2C"/>
    <w:pPr>
      <w:keepNext/>
      <w:overflowPunct w:val="0"/>
      <w:autoSpaceDE w:val="0"/>
      <w:autoSpaceDN w:val="0"/>
      <w:adjustRightInd w:val="0"/>
      <w:spacing w:line="200" w:lineRule="exact"/>
      <w:ind w:firstLine="284"/>
      <w:jc w:val="both"/>
    </w:pPr>
    <w:rPr>
      <w:rFonts w:ascii="Tahoma" w:hAnsi="Tahoma"/>
      <w:sz w:val="16"/>
    </w:rPr>
  </w:style>
  <w:style w:type="character" w:customStyle="1" w:styleId="a4">
    <w:name w:val="Основной текст с отступом Знак"/>
    <w:basedOn w:val="a0"/>
    <w:link w:val="a3"/>
    <w:rsid w:val="00131F2C"/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a5">
    <w:name w:val="Без интервала Знак"/>
    <w:link w:val="a6"/>
    <w:uiPriority w:val="1"/>
    <w:locked/>
    <w:rsid w:val="00131F2C"/>
    <w:rPr>
      <w:rFonts w:ascii="Times New Roman" w:eastAsia="Calibri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131F2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131F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31F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Emphasis"/>
    <w:basedOn w:val="a0"/>
    <w:uiPriority w:val="20"/>
    <w:qFormat/>
    <w:rsid w:val="00131F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</dc:creator>
  <cp:lastModifiedBy>Долгова</cp:lastModifiedBy>
  <cp:revision>4</cp:revision>
  <cp:lastPrinted>2023-08-18T02:45:00Z</cp:lastPrinted>
  <dcterms:created xsi:type="dcterms:W3CDTF">2023-08-10T08:16:00Z</dcterms:created>
  <dcterms:modified xsi:type="dcterms:W3CDTF">2023-08-18T02:46:00Z</dcterms:modified>
</cp:coreProperties>
</file>