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953" w:type="dxa"/>
        <w:tblLayout w:type="fixed"/>
        <w:tblLook w:val="0000" w:firstRow="0" w:lastRow="0" w:firstColumn="0" w:lastColumn="0" w:noHBand="0" w:noVBand="0"/>
      </w:tblPr>
      <w:tblGrid>
        <w:gridCol w:w="1951"/>
        <w:gridCol w:w="8469"/>
      </w:tblGrid>
      <w:tr w:rsidR="000955CE" w:rsidRPr="000955CE" w:rsidTr="0041560D">
        <w:tc>
          <w:tcPr>
            <w:tcW w:w="1951" w:type="dxa"/>
          </w:tcPr>
          <w:p w:rsidR="000955CE" w:rsidRPr="000955CE" w:rsidRDefault="000955CE" w:rsidP="000955CE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955CE">
              <w:rPr>
                <w:rFonts w:ascii="Calibri" w:hAnsi="Calibri"/>
                <w:b/>
                <w:noProof/>
                <w:sz w:val="32"/>
                <w:szCs w:val="32"/>
              </w:rPr>
              <w:drawing>
                <wp:inline distT="0" distB="0" distL="0" distR="0" wp14:anchorId="494BCA1E" wp14:editId="7B95B710">
                  <wp:extent cx="1104900" cy="36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0955CE" w:rsidRPr="000955CE" w:rsidRDefault="000955CE" w:rsidP="000955CE">
            <w:pPr>
              <w:rPr>
                <w:b/>
              </w:rPr>
            </w:pPr>
            <w:r w:rsidRPr="000955CE">
              <w:rPr>
                <w:b/>
              </w:rPr>
              <w:t>ООО «АВЕДЭКС», 660031, г. Красноярск, ул. Айвазовского, дом 57, литера В4, помещение 11</w:t>
            </w:r>
          </w:p>
          <w:p w:rsidR="000955CE" w:rsidRPr="000955CE" w:rsidRDefault="000955CE" w:rsidP="000955CE">
            <w:pPr>
              <w:rPr>
                <w:b/>
              </w:rPr>
            </w:pPr>
            <w:r w:rsidRPr="000955CE">
              <w:rPr>
                <w:b/>
              </w:rPr>
              <w:t>тел./</w:t>
            </w:r>
            <w:proofErr w:type="gramStart"/>
            <w:r w:rsidRPr="000955CE">
              <w:rPr>
                <w:b/>
              </w:rPr>
              <w:t>факс  391</w:t>
            </w:r>
            <w:proofErr w:type="gramEnd"/>
            <w:r w:rsidRPr="000955CE">
              <w:rPr>
                <w:b/>
              </w:rPr>
              <w:t xml:space="preserve">) 218-15-18, </w:t>
            </w:r>
            <w:r w:rsidRPr="000955CE">
              <w:rPr>
                <w:b/>
                <w:lang w:val="en-US"/>
              </w:rPr>
              <w:t>E</w:t>
            </w:r>
            <w:r w:rsidRPr="000955CE">
              <w:rPr>
                <w:b/>
              </w:rPr>
              <w:t>-</w:t>
            </w:r>
            <w:r w:rsidRPr="000955CE">
              <w:rPr>
                <w:b/>
                <w:lang w:val="en-US"/>
              </w:rPr>
              <w:t>mail</w:t>
            </w:r>
            <w:r w:rsidRPr="000955CE">
              <w:rPr>
                <w:b/>
              </w:rPr>
              <w:t xml:space="preserve">: </w:t>
            </w:r>
            <w:hyperlink r:id="rId7" w:history="1">
              <w:r w:rsidRPr="000955CE">
                <w:rPr>
                  <w:b/>
                  <w:color w:val="0000FF"/>
                  <w:u w:val="single"/>
                  <w:lang w:val="en-US"/>
                </w:rPr>
                <w:t>tender</w:t>
              </w:r>
              <w:r w:rsidRPr="000955CE">
                <w:rPr>
                  <w:b/>
                  <w:color w:val="0000FF"/>
                  <w:u w:val="single"/>
                </w:rPr>
                <w:t>@</w:t>
              </w:r>
              <w:proofErr w:type="spellStart"/>
              <w:r w:rsidRPr="000955CE">
                <w:rPr>
                  <w:b/>
                  <w:color w:val="0000FF"/>
                  <w:u w:val="single"/>
                  <w:lang w:val="en-US"/>
                </w:rPr>
                <w:t>avedex</w:t>
              </w:r>
              <w:proofErr w:type="spellEnd"/>
              <w:r w:rsidRPr="000955CE">
                <w:rPr>
                  <w:b/>
                  <w:color w:val="0000FF"/>
                  <w:u w:val="single"/>
                </w:rPr>
                <w:t>.</w:t>
              </w:r>
              <w:proofErr w:type="spellStart"/>
              <w:r w:rsidRPr="000955CE">
                <w:rPr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0955CE" w:rsidRPr="000955CE" w:rsidRDefault="000955CE" w:rsidP="000955CE">
            <w:pPr>
              <w:rPr>
                <w:b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418"/>
              <w:gridCol w:w="607"/>
              <w:gridCol w:w="199"/>
              <w:gridCol w:w="207"/>
              <w:gridCol w:w="199"/>
              <w:gridCol w:w="199"/>
              <w:gridCol w:w="199"/>
              <w:gridCol w:w="207"/>
              <w:gridCol w:w="199"/>
              <w:gridCol w:w="199"/>
              <w:gridCol w:w="199"/>
              <w:gridCol w:w="207"/>
              <w:gridCol w:w="199"/>
              <w:gridCol w:w="199"/>
              <w:gridCol w:w="199"/>
              <w:gridCol w:w="207"/>
              <w:gridCol w:w="199"/>
              <w:gridCol w:w="199"/>
              <w:gridCol w:w="199"/>
              <w:gridCol w:w="207"/>
              <w:gridCol w:w="199"/>
              <w:gridCol w:w="199"/>
              <w:gridCol w:w="199"/>
              <w:gridCol w:w="207"/>
              <w:gridCol w:w="199"/>
              <w:gridCol w:w="199"/>
              <w:gridCol w:w="199"/>
              <w:gridCol w:w="207"/>
              <w:gridCol w:w="199"/>
              <w:gridCol w:w="199"/>
              <w:gridCol w:w="199"/>
              <w:gridCol w:w="208"/>
              <w:gridCol w:w="245"/>
              <w:gridCol w:w="207"/>
              <w:gridCol w:w="199"/>
              <w:gridCol w:w="201"/>
              <w:gridCol w:w="50"/>
            </w:tblGrid>
            <w:tr w:rsidR="000955CE" w:rsidRPr="000955CE" w:rsidTr="0041560D">
              <w:trPr>
                <w:trHeight w:val="147"/>
              </w:trPr>
              <w:tc>
                <w:tcPr>
                  <w:tcW w:w="50" w:type="dxa"/>
                  <w:vAlign w:val="center"/>
                  <w:hideMark/>
                </w:tcPr>
                <w:p w:rsidR="000955CE" w:rsidRPr="000955CE" w:rsidRDefault="000955CE" w:rsidP="000955CE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" w:type="dxa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" w:type="dxa"/>
                  <w:vAlign w:val="center"/>
                  <w:hideMark/>
                </w:tcPr>
                <w:p w:rsidR="000955CE" w:rsidRPr="000955CE" w:rsidRDefault="000955CE" w:rsidP="000955C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55CE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955CE" w:rsidRPr="000955CE" w:rsidRDefault="000955CE" w:rsidP="000955CE">
            <w:pPr>
              <w:jc w:val="center"/>
              <w:rPr>
                <w:b/>
              </w:rPr>
            </w:pPr>
          </w:p>
        </w:tc>
      </w:tr>
    </w:tbl>
    <w:p w:rsidR="000955CE" w:rsidRPr="000955CE" w:rsidRDefault="000955CE" w:rsidP="000955CE">
      <w:pPr>
        <w:rPr>
          <w:b/>
        </w:rPr>
      </w:pPr>
    </w:p>
    <w:p w:rsidR="000955CE" w:rsidRDefault="000955CE" w:rsidP="000955CE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</w:p>
    <w:p w:rsidR="000955CE" w:rsidRDefault="000955CE" w:rsidP="000955CE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</w:p>
    <w:p w:rsidR="000955CE" w:rsidRPr="00A272FF" w:rsidRDefault="000955CE" w:rsidP="000955CE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  <w:r>
        <w:rPr>
          <w:rFonts w:ascii="Cuprum" w:hAnsi="Cuprum" w:cs="Tahoma"/>
          <w:b/>
          <w:bCs/>
          <w:sz w:val="20"/>
          <w:szCs w:val="20"/>
        </w:rPr>
        <w:t>Раздел 1</w:t>
      </w:r>
      <w:r w:rsidRPr="00A272FF">
        <w:rPr>
          <w:rFonts w:ascii="Cuprum" w:hAnsi="Cuprum" w:cs="Tahoma"/>
          <w:b/>
          <w:bCs/>
          <w:sz w:val="20"/>
          <w:szCs w:val="20"/>
        </w:rPr>
        <w:t xml:space="preserve">. </w:t>
      </w:r>
      <w:bookmarkStart w:id="0" w:name="7.1"/>
      <w:bookmarkEnd w:id="0"/>
      <w:r w:rsidRPr="00A272FF">
        <w:rPr>
          <w:rFonts w:ascii="Cuprum" w:hAnsi="Cuprum" w:cs="Tahoma"/>
          <w:b/>
          <w:bCs/>
          <w:sz w:val="20"/>
          <w:szCs w:val="20"/>
        </w:rPr>
        <w:t>Форма Заявки</w:t>
      </w:r>
    </w:p>
    <w:p w:rsidR="000955CE" w:rsidRPr="00A272FF" w:rsidRDefault="000955CE" w:rsidP="000955CE">
      <w:pPr>
        <w:rPr>
          <w:i/>
          <w:iCs/>
          <w:sz w:val="20"/>
          <w:szCs w:val="20"/>
        </w:rPr>
      </w:pPr>
      <w:bookmarkStart w:id="1" w:name="7.2"/>
      <w:bookmarkEnd w:id="1"/>
    </w:p>
    <w:p w:rsidR="000955CE" w:rsidRPr="00A272FF" w:rsidRDefault="000955CE" w:rsidP="000955CE">
      <w:pPr>
        <w:rPr>
          <w:sz w:val="20"/>
          <w:szCs w:val="20"/>
        </w:rPr>
      </w:pPr>
      <w:r>
        <w:rPr>
          <w:i/>
          <w:iCs/>
          <w:sz w:val="20"/>
          <w:szCs w:val="20"/>
        </w:rPr>
        <w:t>13.03.2023 №1</w:t>
      </w:r>
    </w:p>
    <w:p w:rsidR="000955CE" w:rsidRPr="00A272FF" w:rsidRDefault="000955CE" w:rsidP="000955CE">
      <w:pPr>
        <w:jc w:val="right"/>
        <w:rPr>
          <w:sz w:val="20"/>
          <w:szCs w:val="20"/>
        </w:rPr>
      </w:pPr>
      <w:r w:rsidRPr="00A272FF">
        <w:rPr>
          <w:sz w:val="20"/>
          <w:szCs w:val="20"/>
        </w:rPr>
        <w:t>Заказчику:</w:t>
      </w:r>
    </w:p>
    <w:p w:rsidR="000955CE" w:rsidRPr="00A272FF" w:rsidRDefault="000955CE" w:rsidP="000955CE">
      <w:pPr>
        <w:jc w:val="right"/>
        <w:rPr>
          <w:i/>
          <w:iCs/>
          <w:sz w:val="20"/>
          <w:szCs w:val="20"/>
          <w:u w:val="single"/>
        </w:rPr>
      </w:pPr>
      <w:r w:rsidRPr="00A272FF">
        <w:rPr>
          <w:i/>
          <w:iCs/>
          <w:sz w:val="20"/>
          <w:szCs w:val="20"/>
          <w:u w:val="single"/>
        </w:rPr>
        <w:t xml:space="preserve">ОГАУЗ «Иркутская городская </w:t>
      </w:r>
    </w:p>
    <w:p w:rsidR="000955CE" w:rsidRPr="00A272FF" w:rsidRDefault="000955CE" w:rsidP="000955CE">
      <w:pPr>
        <w:jc w:val="right"/>
        <w:rPr>
          <w:sz w:val="20"/>
          <w:szCs w:val="20"/>
        </w:rPr>
      </w:pPr>
      <w:r w:rsidRPr="00A272FF">
        <w:rPr>
          <w:i/>
          <w:iCs/>
          <w:sz w:val="20"/>
          <w:szCs w:val="20"/>
          <w:u w:val="single"/>
        </w:rPr>
        <w:t>клиническая больница № 8»</w:t>
      </w:r>
    </w:p>
    <w:p w:rsidR="000955CE" w:rsidRPr="00A272FF" w:rsidRDefault="000955CE" w:rsidP="000955CE">
      <w:pPr>
        <w:jc w:val="center"/>
        <w:rPr>
          <w:sz w:val="20"/>
          <w:szCs w:val="20"/>
        </w:rPr>
      </w:pPr>
    </w:p>
    <w:p w:rsidR="000955CE" w:rsidRDefault="000955CE" w:rsidP="000955CE">
      <w:pPr>
        <w:jc w:val="center"/>
        <w:rPr>
          <w:kern w:val="32"/>
          <w:sz w:val="20"/>
          <w:szCs w:val="20"/>
        </w:rPr>
      </w:pPr>
      <w:r w:rsidRPr="00BD0D1F">
        <w:rPr>
          <w:sz w:val="20"/>
          <w:szCs w:val="20"/>
        </w:rPr>
        <w:t>Заявка на участие в запросе котировок</w:t>
      </w:r>
      <w:r>
        <w:rPr>
          <w:sz w:val="20"/>
          <w:szCs w:val="20"/>
        </w:rPr>
        <w:t xml:space="preserve"> в электронной форме</w:t>
      </w:r>
      <w:r w:rsidRPr="00BD0D1F">
        <w:rPr>
          <w:kern w:val="32"/>
          <w:sz w:val="20"/>
          <w:szCs w:val="20"/>
        </w:rPr>
        <w:t xml:space="preserve">, </w:t>
      </w:r>
    </w:p>
    <w:p w:rsidR="000955CE" w:rsidRDefault="000955CE" w:rsidP="000955CE">
      <w:pPr>
        <w:jc w:val="center"/>
        <w:rPr>
          <w:kern w:val="32"/>
          <w:sz w:val="20"/>
          <w:szCs w:val="20"/>
        </w:rPr>
      </w:pPr>
      <w:r w:rsidRPr="00BD0D1F">
        <w:rPr>
          <w:kern w:val="32"/>
          <w:sz w:val="20"/>
          <w:szCs w:val="20"/>
        </w:rPr>
        <w:t>участниками которого могут являться только субъекты малого и среднего предпринимательства</w:t>
      </w:r>
    </w:p>
    <w:p w:rsidR="000955CE" w:rsidRPr="00084A58" w:rsidRDefault="000955CE" w:rsidP="000955CE">
      <w:pPr>
        <w:jc w:val="center"/>
        <w:rPr>
          <w:bCs/>
          <w:kern w:val="32"/>
          <w:sz w:val="20"/>
          <w:szCs w:val="20"/>
        </w:rPr>
      </w:pPr>
      <w:r w:rsidRPr="00084A58">
        <w:rPr>
          <w:bCs/>
          <w:kern w:val="32"/>
          <w:sz w:val="20"/>
          <w:szCs w:val="20"/>
        </w:rPr>
        <w:t xml:space="preserve">на поставку </w:t>
      </w:r>
      <w:r>
        <w:rPr>
          <w:bCs/>
          <w:kern w:val="32"/>
          <w:sz w:val="20"/>
          <w:szCs w:val="20"/>
        </w:rPr>
        <w:t>моющих средств</w:t>
      </w:r>
    </w:p>
    <w:p w:rsidR="000955CE" w:rsidRPr="003B0577" w:rsidRDefault="000955CE" w:rsidP="000955CE">
      <w:pPr>
        <w:jc w:val="center"/>
        <w:rPr>
          <w:sz w:val="20"/>
          <w:szCs w:val="20"/>
          <w:highlight w:val="yellow"/>
        </w:rPr>
      </w:pPr>
    </w:p>
    <w:p w:rsidR="000955CE" w:rsidRPr="00A272FF" w:rsidRDefault="000955CE" w:rsidP="000955CE">
      <w:pPr>
        <w:ind w:firstLine="708"/>
        <w:jc w:val="both"/>
        <w:rPr>
          <w:sz w:val="20"/>
          <w:szCs w:val="20"/>
        </w:rPr>
      </w:pPr>
      <w:r w:rsidRPr="00A272FF">
        <w:rPr>
          <w:sz w:val="20"/>
          <w:szCs w:val="20"/>
        </w:rPr>
        <w:t>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форме,</w:t>
      </w:r>
      <w:r w:rsidRPr="00BD0D1F">
        <w:rPr>
          <w:kern w:val="32"/>
          <w:sz w:val="20"/>
          <w:szCs w:val="20"/>
        </w:rPr>
        <w:t xml:space="preserve"> участниками которого могут являться только субъекты малого и среднего предпринимательства</w:t>
      </w:r>
      <w:r>
        <w:rPr>
          <w:kern w:val="32"/>
          <w:sz w:val="20"/>
          <w:szCs w:val="20"/>
        </w:rPr>
        <w:t xml:space="preserve">, </w:t>
      </w:r>
      <w:r w:rsidRPr="00084A58">
        <w:rPr>
          <w:bCs/>
          <w:kern w:val="32"/>
          <w:sz w:val="20"/>
          <w:szCs w:val="20"/>
        </w:rPr>
        <w:t xml:space="preserve">на поставку </w:t>
      </w:r>
      <w:r>
        <w:rPr>
          <w:bCs/>
          <w:kern w:val="32"/>
          <w:sz w:val="20"/>
          <w:szCs w:val="20"/>
        </w:rPr>
        <w:t>моющих средств</w:t>
      </w:r>
      <w:r w:rsidRPr="00776719">
        <w:rPr>
          <w:sz w:val="20"/>
          <w:szCs w:val="20"/>
        </w:rPr>
        <w:t>,</w:t>
      </w:r>
      <w:r>
        <w:rPr>
          <w:sz w:val="20"/>
          <w:szCs w:val="20"/>
        </w:rPr>
        <w:t xml:space="preserve"> выразив </w:t>
      </w:r>
      <w:r w:rsidRPr="006F0628">
        <w:rPr>
          <w:sz w:val="20"/>
          <w:szCs w:val="20"/>
        </w:rPr>
        <w:t xml:space="preserve">согласие участника закупки </w:t>
      </w:r>
      <w:r w:rsidRPr="00A272FF">
        <w:rPr>
          <w:sz w:val="20"/>
          <w:szCs w:val="20"/>
        </w:rPr>
        <w:t xml:space="preserve">выполнять установленные в </w:t>
      </w:r>
      <w:r>
        <w:rPr>
          <w:sz w:val="20"/>
          <w:szCs w:val="20"/>
        </w:rPr>
        <w:t>извещении о закупке</w:t>
      </w:r>
      <w:r>
        <w:rPr>
          <w:sz w:val="20"/>
          <w:szCs w:val="20"/>
        </w:rPr>
        <w:t xml:space="preserve"> </w:t>
      </w:r>
      <w:r w:rsidRPr="00A272FF">
        <w:rPr>
          <w:sz w:val="20"/>
          <w:szCs w:val="20"/>
        </w:rPr>
        <w:t xml:space="preserve">требования и условия, </w:t>
      </w:r>
      <w:r>
        <w:rPr>
          <w:sz w:val="20"/>
          <w:szCs w:val="20"/>
        </w:rPr>
        <w:t>Общество с ограниченной ответственностью «АВЕДЭКС»</w:t>
      </w:r>
      <w:r w:rsidRPr="005A572D">
        <w:rPr>
          <w:i/>
          <w:iCs/>
          <w:sz w:val="20"/>
          <w:szCs w:val="20"/>
        </w:rPr>
        <w:t xml:space="preserve"> </w:t>
      </w:r>
      <w:r w:rsidRPr="00A272FF">
        <w:rPr>
          <w:sz w:val="20"/>
          <w:szCs w:val="20"/>
        </w:rPr>
        <w:t xml:space="preserve">в лице </w:t>
      </w:r>
      <w:r>
        <w:rPr>
          <w:sz w:val="20"/>
          <w:szCs w:val="20"/>
        </w:rPr>
        <w:t>директора Ростовцева Алексея Геннадьевича</w:t>
      </w:r>
      <w:r w:rsidRPr="00A272FF">
        <w:rPr>
          <w:i/>
          <w:iCs/>
          <w:sz w:val="20"/>
          <w:szCs w:val="20"/>
        </w:rPr>
        <w:t>,</w:t>
      </w:r>
      <w:r w:rsidRPr="00A272FF">
        <w:rPr>
          <w:sz w:val="20"/>
          <w:szCs w:val="20"/>
        </w:rPr>
        <w:t> действующего на основании </w:t>
      </w:r>
      <w:r w:rsidRPr="00A272FF">
        <w:rPr>
          <w:i/>
          <w:iCs/>
          <w:sz w:val="20"/>
          <w:szCs w:val="20"/>
          <w:u w:val="single"/>
        </w:rPr>
        <w:t xml:space="preserve">Устава,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предлагает заключить д</w:t>
      </w:r>
      <w:r w:rsidRPr="00A272FF">
        <w:rPr>
          <w:sz w:val="20"/>
          <w:szCs w:val="20"/>
        </w:rPr>
        <w:t>оговор в соответствии с настоящей заявкой и п</w:t>
      </w:r>
      <w:r>
        <w:rPr>
          <w:sz w:val="20"/>
          <w:szCs w:val="20"/>
        </w:rPr>
        <w:t>риложениями к заявке, проектом д</w:t>
      </w:r>
      <w:r w:rsidRPr="00A272FF">
        <w:rPr>
          <w:sz w:val="20"/>
          <w:szCs w:val="20"/>
        </w:rPr>
        <w:t xml:space="preserve">оговора, являющимися неотъемлемыми </w:t>
      </w:r>
      <w:r>
        <w:rPr>
          <w:sz w:val="20"/>
          <w:szCs w:val="20"/>
        </w:rPr>
        <w:t>частями к извещению о закупке</w:t>
      </w:r>
      <w:r>
        <w:rPr>
          <w:sz w:val="20"/>
          <w:szCs w:val="20"/>
        </w:rPr>
        <w:t>, на общую сумму 354738 (Триста пятьдесят четыре тысячи семьсот тридцать восемь) руб. 00</w:t>
      </w:r>
      <w:r w:rsidRPr="00A272FF">
        <w:rPr>
          <w:sz w:val="20"/>
          <w:szCs w:val="20"/>
        </w:rPr>
        <w:t xml:space="preserve">коп., </w:t>
      </w:r>
      <w:r w:rsidRPr="001D5DD4">
        <w:rPr>
          <w:sz w:val="20"/>
          <w:szCs w:val="20"/>
        </w:rPr>
        <w:t xml:space="preserve">в том числе НДС </w:t>
      </w:r>
      <w:r>
        <w:rPr>
          <w:sz w:val="20"/>
          <w:szCs w:val="20"/>
        </w:rPr>
        <w:t>59123,01</w:t>
      </w:r>
      <w:r w:rsidRPr="001D5DD4">
        <w:rPr>
          <w:sz w:val="20"/>
          <w:szCs w:val="20"/>
        </w:rPr>
        <w:t>.</w:t>
      </w:r>
    </w:p>
    <w:p w:rsidR="000955CE" w:rsidRPr="004B5113" w:rsidRDefault="000955CE" w:rsidP="000955CE">
      <w:pPr>
        <w:ind w:firstLine="708"/>
        <w:jc w:val="both"/>
        <w:rPr>
          <w:iCs/>
          <w:sz w:val="20"/>
          <w:szCs w:val="20"/>
        </w:rPr>
      </w:pPr>
      <w:r w:rsidRPr="004B5113">
        <w:rPr>
          <w:sz w:val="20"/>
          <w:szCs w:val="20"/>
        </w:rPr>
        <w:t>Настоящим подтверждаем, что</w:t>
      </w:r>
      <w:r w:rsidRPr="004B5113">
        <w:rPr>
          <w:iCs/>
          <w:sz w:val="20"/>
          <w:szCs w:val="20"/>
        </w:rPr>
        <w:t>:</w:t>
      </w:r>
    </w:p>
    <w:p w:rsidR="000955CE" w:rsidRPr="009C57E5" w:rsidRDefault="000955CE" w:rsidP="000955CE">
      <w:pPr>
        <w:pStyle w:val="a8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в отношении </w:t>
      </w:r>
      <w:r w:rsidRPr="000955C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ООО «АВЕДЭКС»</w:t>
      </w: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не проводится </w:t>
      </w:r>
      <w:r w:rsidRPr="009C57E5">
        <w:rPr>
          <w:rFonts w:ascii="Times New Roman" w:hAnsi="Times New Roman" w:cs="Times New Roman"/>
          <w:sz w:val="20"/>
          <w:szCs w:val="20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>;</w:t>
      </w:r>
    </w:p>
    <w:p w:rsidR="000955CE" w:rsidRPr="009C57E5" w:rsidRDefault="000955CE" w:rsidP="000955CE">
      <w:pPr>
        <w:pStyle w:val="a8"/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- деятельность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ООО «АВЕДЭКС»</w:t>
      </w: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0955CE" w:rsidRPr="009C57E5" w:rsidRDefault="000955CE" w:rsidP="000955CE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- у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ООО «АВЕДЭКС»</w:t>
      </w:r>
      <w:r w:rsidRPr="009C57E5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отсутствуют </w:t>
      </w:r>
      <w:r w:rsidRPr="009C57E5">
        <w:rPr>
          <w:rFonts w:ascii="Times New Roman" w:hAnsi="Times New Roman" w:cs="Times New Roman"/>
          <w:sz w:val="20"/>
          <w:szCs w:val="20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9C57E5">
        <w:rPr>
          <w:rFonts w:ascii="Times New Roman" w:hAnsi="Times New Roman" w:cs="Times New Roman"/>
          <w:b/>
          <w:sz w:val="20"/>
          <w:szCs w:val="20"/>
          <w:u w:val="single"/>
        </w:rPr>
        <w:t>двадцать пять процентов</w:t>
      </w:r>
      <w:r w:rsidRPr="009C57E5">
        <w:rPr>
          <w:rFonts w:ascii="Times New Roman" w:hAnsi="Times New Roman" w:cs="Times New Roman"/>
          <w:sz w:val="20"/>
          <w:szCs w:val="20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период.</w:t>
      </w:r>
      <w:r w:rsidRPr="009C57E5">
        <w:rPr>
          <w:rStyle w:val="a7"/>
          <w:rFonts w:ascii="Times New Roman" w:hAnsi="Times New Roman" w:cs="Times New Roman"/>
          <w:color w:val="auto"/>
          <w:sz w:val="20"/>
          <w:szCs w:val="20"/>
        </w:rPr>
        <w:footnoteReference w:id="1"/>
      </w:r>
      <w:r w:rsidRPr="009C57E5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0955CE" w:rsidRPr="009C57E5" w:rsidRDefault="000955CE" w:rsidP="000955CE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hAnsi="Times New Roman" w:cs="Times New Roman"/>
          <w:sz w:val="20"/>
          <w:szCs w:val="20"/>
        </w:rPr>
        <w:tab/>
        <w:t xml:space="preserve">- у </w:t>
      </w:r>
      <w:r>
        <w:rPr>
          <w:rFonts w:ascii="Times New Roman" w:hAnsi="Times New Roman" w:cs="Times New Roman"/>
          <w:sz w:val="20"/>
          <w:szCs w:val="20"/>
        </w:rPr>
        <w:t>ООО «АВЕДЭКС»</w:t>
      </w:r>
      <w:r w:rsidRPr="009C57E5">
        <w:rPr>
          <w:rFonts w:ascii="Times New Roman" w:hAnsi="Times New Roman" w:cs="Times New Roman"/>
          <w:sz w:val="20"/>
          <w:szCs w:val="20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8" w:history="1">
        <w:r w:rsidRPr="009C57E5">
          <w:rPr>
            <w:rFonts w:ascii="Times New Roman" w:hAnsi="Times New Roman" w:cs="Times New Roman"/>
            <w:sz w:val="20"/>
            <w:szCs w:val="20"/>
          </w:rPr>
          <w:t>290</w:t>
        </w:r>
      </w:hyperlink>
      <w:r w:rsidRPr="009C57E5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9C57E5">
          <w:rPr>
            <w:rFonts w:ascii="Times New Roman" w:hAnsi="Times New Roman" w:cs="Times New Roman"/>
            <w:sz w:val="20"/>
            <w:szCs w:val="20"/>
          </w:rPr>
          <w:t>291</w:t>
        </w:r>
      </w:hyperlink>
      <w:r w:rsidRPr="009C57E5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9C57E5">
          <w:rPr>
            <w:rFonts w:ascii="Times New Roman" w:hAnsi="Times New Roman" w:cs="Times New Roman"/>
            <w:sz w:val="20"/>
            <w:szCs w:val="20"/>
          </w:rPr>
          <w:t>291.1</w:t>
        </w:r>
      </w:hyperlink>
      <w:r w:rsidRPr="009C57E5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</w:t>
      </w:r>
      <w:r w:rsidRPr="009C57E5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0955CE" w:rsidRPr="009C57E5" w:rsidRDefault="000955CE" w:rsidP="000955CE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hAnsi="Times New Roman" w:cs="Times New Roman"/>
          <w:sz w:val="20"/>
          <w:szCs w:val="20"/>
        </w:rPr>
        <w:tab/>
        <w:t>-</w:t>
      </w:r>
      <w:proofErr w:type="spellStart"/>
      <w:r w:rsidRPr="009C57E5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ООО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«АВЕДЭКС»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014205">
        <w:rPr>
          <w:rFonts w:ascii="Times New Roman" w:hAnsi="Times New Roman" w:cs="Times New Roman"/>
          <w:sz w:val="20"/>
          <w:szCs w:val="20"/>
        </w:rPr>
        <w:t>отсутствуют</w:t>
      </w:r>
      <w:r w:rsidRPr="009C57E5">
        <w:rPr>
          <w:rFonts w:ascii="Times New Roman" w:hAnsi="Times New Roman" w:cs="Times New Roman"/>
          <w:sz w:val="20"/>
          <w:szCs w:val="20"/>
        </w:rPr>
        <w:t xml:space="preserve">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9C57E5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0955CE" w:rsidRPr="009C57E5" w:rsidRDefault="000955CE" w:rsidP="000955CE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C2006">
        <w:rPr>
          <w:rFonts w:ascii="Times New Roman" w:hAnsi="Times New Roman" w:cs="Times New Roman"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sz w:val="20"/>
          <w:szCs w:val="20"/>
        </w:rPr>
        <w:t xml:space="preserve"> ООО «АВЕДЭКС»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014205">
        <w:rPr>
          <w:rFonts w:ascii="Times New Roman" w:hAnsi="Times New Roman" w:cs="Times New Roman"/>
          <w:sz w:val="20"/>
          <w:szCs w:val="20"/>
        </w:rPr>
        <w:t>соответствует</w:t>
      </w:r>
      <w:r w:rsidRPr="00AC2006">
        <w:rPr>
          <w:rFonts w:ascii="Times New Roman" w:hAnsi="Times New Roman" w:cs="Times New Roman"/>
          <w:sz w:val="20"/>
          <w:szCs w:val="20"/>
        </w:rPr>
        <w:t xml:space="preserve">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</w:t>
      </w:r>
      <w:r w:rsidRPr="00AC2006">
        <w:rPr>
          <w:rFonts w:ascii="Times New Roman" w:hAnsi="Times New Roman" w:cs="Times New Roman"/>
          <w:i/>
          <w:sz w:val="20"/>
          <w:szCs w:val="20"/>
        </w:rPr>
        <w:t xml:space="preserve">при наличии такой информации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C2006">
        <w:rPr>
          <w:rFonts w:ascii="Times New Roman" w:hAnsi="Times New Roman" w:cs="Times New Roman"/>
          <w:i/>
          <w:sz w:val="20"/>
          <w:szCs w:val="20"/>
        </w:rPr>
        <w:t>каза</w:t>
      </w:r>
      <w:r>
        <w:rPr>
          <w:rFonts w:ascii="Times New Roman" w:hAnsi="Times New Roman" w:cs="Times New Roman"/>
          <w:i/>
          <w:sz w:val="20"/>
          <w:szCs w:val="20"/>
        </w:rPr>
        <w:t>ть</w:t>
      </w:r>
      <w:r w:rsidRPr="00AC2006">
        <w:rPr>
          <w:rFonts w:ascii="Times New Roman" w:hAnsi="Times New Roman" w:cs="Times New Roman"/>
          <w:i/>
          <w:sz w:val="20"/>
          <w:szCs w:val="20"/>
        </w:rPr>
        <w:t xml:space="preserve"> адрес сайта или страницы сайта в информационно-телекоммуникационной сети "Интернет", на которых размещены эти информация и документы</w:t>
      </w:r>
      <w:r w:rsidRPr="00AC2006">
        <w:rPr>
          <w:rFonts w:ascii="Times New Roman" w:hAnsi="Times New Roman" w:cs="Times New Roman"/>
          <w:sz w:val="20"/>
          <w:szCs w:val="20"/>
        </w:rPr>
        <w:t>)</w:t>
      </w:r>
      <w:r w:rsidRPr="00AC2006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0955CE" w:rsidRPr="009C57E5" w:rsidRDefault="000955CE" w:rsidP="000955CE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ООО «АВЕДЭКС»</w:t>
      </w:r>
      <w:r w:rsidRPr="005A5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014205">
        <w:rPr>
          <w:rFonts w:ascii="Times New Roman" w:hAnsi="Times New Roman" w:cs="Times New Roman"/>
          <w:sz w:val="20"/>
          <w:szCs w:val="20"/>
        </w:rPr>
        <w:t>обладает</w:t>
      </w:r>
      <w:r w:rsidRPr="009C57E5">
        <w:rPr>
          <w:rFonts w:ascii="Times New Roman" w:hAnsi="Times New Roman" w:cs="Times New Roman"/>
          <w:sz w:val="20"/>
          <w:szCs w:val="20"/>
        </w:rPr>
        <w:t xml:space="preserve">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Pr="009C57E5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0955CE" w:rsidRPr="009C57E5" w:rsidRDefault="000955CE" w:rsidP="000955CE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C57E5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ООО «АВЕДЭКС»</w:t>
      </w:r>
      <w:r w:rsidRPr="005A572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014205">
        <w:rPr>
          <w:rFonts w:ascii="Times New Roman" w:hAnsi="Times New Roman" w:cs="Times New Roman"/>
          <w:sz w:val="20"/>
          <w:szCs w:val="20"/>
        </w:rPr>
        <w:t>обладает</w:t>
      </w:r>
      <w:r w:rsidRPr="009C57E5">
        <w:rPr>
          <w:rFonts w:ascii="Times New Roman" w:hAnsi="Times New Roman" w:cs="Times New Roman"/>
          <w:sz w:val="20"/>
          <w:szCs w:val="20"/>
        </w:rPr>
        <w:t xml:space="preserve"> правами использования результата интеллектуальной деятельности в случае использования такого результата при исполнении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955CE" w:rsidRPr="00C9688B" w:rsidRDefault="000955CE" w:rsidP="000955CE">
      <w:pPr>
        <w:pStyle w:val="a8"/>
        <w:shd w:val="clear" w:color="auto" w:fill="FFFFFF"/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955CE" w:rsidRPr="00233F74" w:rsidRDefault="000955CE" w:rsidP="000955CE">
      <w:pPr>
        <w:ind w:left="2978"/>
        <w:rPr>
          <w:b/>
          <w:sz w:val="20"/>
          <w:szCs w:val="20"/>
        </w:rPr>
      </w:pPr>
      <w:r w:rsidRPr="00233F74">
        <w:rPr>
          <w:b/>
          <w:sz w:val="20"/>
          <w:szCs w:val="20"/>
        </w:rPr>
        <w:t>Раздел 2. Анкета участника запроса котировок</w:t>
      </w:r>
    </w:p>
    <w:p w:rsidR="000955CE" w:rsidRPr="003B0577" w:rsidRDefault="000955CE" w:rsidP="000955CE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461865" w:rsidRDefault="000955CE" w:rsidP="0041560D">
            <w:pPr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организации и ее организационно-правовая форма:</w:t>
            </w:r>
          </w:p>
          <w:p w:rsidR="000955CE" w:rsidRPr="00461865" w:rsidRDefault="000955CE" w:rsidP="0041560D">
            <w:pPr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0955CE" w:rsidRDefault="000955CE" w:rsidP="0041560D">
            <w:pPr>
              <w:rPr>
                <w:b/>
                <w:bCs/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0955CE" w:rsidRPr="00461865" w:rsidRDefault="000955CE" w:rsidP="0041560D">
            <w:pPr>
              <w:rPr>
                <w:b/>
                <w:bCs/>
                <w:sz w:val="20"/>
                <w:szCs w:val="20"/>
              </w:rPr>
            </w:pPr>
            <w:r w:rsidRPr="00FB34F5">
              <w:rPr>
                <w:b/>
                <w:bCs/>
                <w:sz w:val="20"/>
                <w:szCs w:val="20"/>
              </w:rPr>
              <w:t>паспортные данные</w:t>
            </w:r>
            <w:r>
              <w:rPr>
                <w:b/>
                <w:bCs/>
                <w:sz w:val="20"/>
                <w:szCs w:val="20"/>
              </w:rPr>
              <w:t xml:space="preserve"> (для физического лица):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Default="000955CE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Общество с ограниченной ответственностью «АВЕДЭКС»</w:t>
            </w:r>
          </w:p>
          <w:p w:rsidR="000955CE" w:rsidRPr="003B0577" w:rsidRDefault="000955CE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(ООО «АВЕДЭКС»)</w:t>
            </w: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B0577" w:rsidRDefault="000955CE" w:rsidP="0041560D">
            <w:pPr>
              <w:spacing w:after="120"/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B0577" w:rsidRDefault="000955CE" w:rsidP="0041560D">
            <w:pPr>
              <w:rPr>
                <w:sz w:val="20"/>
                <w:szCs w:val="20"/>
                <w:highlight w:val="yellow"/>
              </w:rPr>
            </w:pP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B0577" w:rsidRDefault="000955CE" w:rsidP="0041560D">
            <w:pPr>
              <w:spacing w:after="120"/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Default="000955CE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ИНН 2463002217</w:t>
            </w:r>
          </w:p>
          <w:p w:rsidR="000955CE" w:rsidRDefault="000955CE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КПП 246201001</w:t>
            </w:r>
          </w:p>
          <w:p w:rsidR="000955CE" w:rsidRPr="003B0577" w:rsidRDefault="000955CE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ОГРН 1022402122346</w:t>
            </w: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C711B" w:rsidRDefault="000955CE" w:rsidP="0041560D">
            <w:pPr>
              <w:spacing w:after="120"/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 xml:space="preserve">(при наличии) </w:t>
            </w:r>
            <w:r w:rsidRPr="007E3F7E">
              <w:rPr>
                <w:b/>
                <w:color w:val="000000"/>
                <w:sz w:val="20"/>
                <w:szCs w:val="20"/>
                <w:shd w:val="clear" w:color="auto" w:fill="FFFFFF"/>
              </w:rPr>
              <w:t>учредителей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Default="000955CE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Ростовцев Алексей Геннадьевич ИНН 246001233320</w:t>
            </w:r>
          </w:p>
          <w:p w:rsidR="000955CE" w:rsidRDefault="000955CE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Мутовин Евгений Викторович ИНН 246300126302</w:t>
            </w:r>
          </w:p>
          <w:p w:rsidR="000955CE" w:rsidRDefault="000955CE" w:rsidP="0041560D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Калицкий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Павел Евгеньевич ИНН 244203123704</w:t>
            </w:r>
          </w:p>
          <w:p w:rsidR="000955CE" w:rsidRPr="003B0577" w:rsidRDefault="000955CE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Лапко Игорь Борисович ИНН 246406337889</w:t>
            </w: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C711B" w:rsidRDefault="000955CE" w:rsidP="0041560D">
            <w:pPr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 xml:space="preserve">4. </w:t>
            </w:r>
            <w:r w:rsidRPr="007E3F7E">
              <w:rPr>
                <w:b/>
                <w:sz w:val="20"/>
                <w:szCs w:val="20"/>
              </w:rPr>
              <w:t>Адрес юридического лица в пределах места нахождения юридического лица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7E3F7E">
              <w:rPr>
                <w:b/>
                <w:sz w:val="20"/>
                <w:szCs w:val="20"/>
              </w:rPr>
              <w:t>адрес места жительства физического лица, зарегистрированного в качестве индивидуального предпринимателя)</w:t>
            </w:r>
            <w:r w:rsidRPr="007E3F7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B0577" w:rsidRDefault="000955CE" w:rsidP="0041560D">
            <w:pPr>
              <w:spacing w:after="1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660031, Россия, Красноярский край, </w:t>
            </w:r>
            <w:proofErr w:type="spellStart"/>
            <w:r>
              <w:rPr>
                <w:sz w:val="20"/>
                <w:szCs w:val="20"/>
                <w:highlight w:val="yellow"/>
              </w:rPr>
              <w:t>г.Красноярск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yellow"/>
              </w:rPr>
              <w:t>ул.Айвазовского</w:t>
            </w:r>
            <w:proofErr w:type="spellEnd"/>
            <w:r>
              <w:rPr>
                <w:sz w:val="20"/>
                <w:szCs w:val="20"/>
                <w:highlight w:val="yellow"/>
              </w:rPr>
              <w:t>, дом 57, литера В4, помещение11</w:t>
            </w: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C711B" w:rsidRDefault="000955CE" w:rsidP="0041560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3C711B">
              <w:rPr>
                <w:b/>
                <w:bCs/>
                <w:sz w:val="20"/>
                <w:szCs w:val="20"/>
              </w:rPr>
              <w:t>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D03" w:rsidRPr="003B0577" w:rsidRDefault="004B7D03" w:rsidP="0041560D">
            <w:pPr>
              <w:rPr>
                <w:sz w:val="20"/>
                <w:szCs w:val="20"/>
                <w:highlight w:val="yellow"/>
              </w:rPr>
            </w:pP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C711B" w:rsidRDefault="000955CE" w:rsidP="0041560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B0577" w:rsidRDefault="004B7D03" w:rsidP="0041560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Красноярское отделение № 8646 ПАО СБЕРБАНК г. Красноярск</w:t>
            </w: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C711B" w:rsidRDefault="000955CE" w:rsidP="0041560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D03" w:rsidRDefault="004B7D03" w:rsidP="004B7D0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р/с 40702810631000014154</w:t>
            </w:r>
          </w:p>
          <w:p w:rsidR="000955CE" w:rsidRPr="003B0577" w:rsidRDefault="000955CE" w:rsidP="0041560D">
            <w:pPr>
              <w:rPr>
                <w:sz w:val="20"/>
                <w:szCs w:val="20"/>
                <w:highlight w:val="yellow"/>
              </w:rPr>
            </w:pP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C711B" w:rsidRDefault="000955CE" w:rsidP="0041560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D03" w:rsidRDefault="004B7D03" w:rsidP="004B7D0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к/с 30101810800000000627</w:t>
            </w:r>
          </w:p>
          <w:p w:rsidR="000955CE" w:rsidRPr="003B0577" w:rsidRDefault="000955CE" w:rsidP="0041560D">
            <w:pPr>
              <w:rPr>
                <w:sz w:val="20"/>
                <w:szCs w:val="20"/>
                <w:highlight w:val="yellow"/>
              </w:rPr>
            </w:pPr>
          </w:p>
        </w:tc>
      </w:tr>
      <w:tr w:rsidR="000955CE" w:rsidRPr="003B0577" w:rsidTr="0041560D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C711B" w:rsidRDefault="000955CE" w:rsidP="0041560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C711B">
              <w:rPr>
                <w:sz w:val="20"/>
                <w:szCs w:val="20"/>
              </w:rPr>
              <w:t>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D03" w:rsidRDefault="004B7D03" w:rsidP="004B7D0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БИК 040407627</w:t>
            </w:r>
          </w:p>
          <w:p w:rsidR="000955CE" w:rsidRPr="003B0577" w:rsidRDefault="000955CE" w:rsidP="0041560D">
            <w:pPr>
              <w:rPr>
                <w:sz w:val="20"/>
                <w:szCs w:val="20"/>
                <w:highlight w:val="yellow"/>
              </w:rPr>
            </w:pPr>
          </w:p>
        </w:tc>
      </w:tr>
      <w:tr w:rsidR="000955CE" w:rsidRPr="00B326C3" w:rsidTr="0041560D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Pr="003C711B" w:rsidRDefault="000955CE" w:rsidP="0041560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  <w:r w:rsidRPr="003C711B">
              <w:rPr>
                <w:b/>
                <w:bCs/>
                <w:sz w:val="20"/>
                <w:szCs w:val="20"/>
              </w:rPr>
              <w:t>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5CE" w:rsidRDefault="004B7D03" w:rsidP="0041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Кондакова Лариса Анатольевна 8923-337-13-59</w:t>
            </w:r>
          </w:p>
          <w:p w:rsidR="004B7D03" w:rsidRPr="004B7D03" w:rsidRDefault="004B7D03" w:rsidP="00415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tendermen</w:t>
            </w:r>
            <w:r w:rsidRPr="004B7D03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avedex</w:t>
            </w:r>
            <w:r w:rsidRPr="004B7D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  <w:bookmarkStart w:id="2" w:name="_GoBack"/>
            <w:bookmarkEnd w:id="2"/>
          </w:p>
        </w:tc>
      </w:tr>
    </w:tbl>
    <w:p w:rsidR="000955CE" w:rsidRDefault="000955CE" w:rsidP="000955CE">
      <w:pPr>
        <w:jc w:val="center"/>
        <w:outlineLvl w:val="1"/>
        <w:rPr>
          <w:b/>
          <w:sz w:val="20"/>
          <w:szCs w:val="20"/>
        </w:rPr>
      </w:pPr>
    </w:p>
    <w:p w:rsidR="000955CE" w:rsidRDefault="000955CE" w:rsidP="00273545">
      <w:pPr>
        <w:jc w:val="center"/>
        <w:outlineLvl w:val="1"/>
        <w:rPr>
          <w:b/>
          <w:sz w:val="20"/>
          <w:szCs w:val="20"/>
        </w:rPr>
      </w:pPr>
    </w:p>
    <w:p w:rsidR="00273545" w:rsidRDefault="00273545" w:rsidP="00273545">
      <w:pPr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r w:rsidRPr="00B326C3">
        <w:rPr>
          <w:b/>
          <w:sz w:val="20"/>
          <w:szCs w:val="20"/>
        </w:rPr>
        <w:t>3. Описание поставляемого товара, работ, услуг:</w:t>
      </w:r>
    </w:p>
    <w:p w:rsidR="00273545" w:rsidRPr="00B326C3" w:rsidRDefault="00273545" w:rsidP="00273545">
      <w:pPr>
        <w:jc w:val="center"/>
        <w:outlineLvl w:val="1"/>
        <w:rPr>
          <w:b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63"/>
        <w:gridCol w:w="1669"/>
        <w:gridCol w:w="2576"/>
        <w:gridCol w:w="567"/>
        <w:gridCol w:w="567"/>
        <w:gridCol w:w="1275"/>
        <w:gridCol w:w="908"/>
        <w:gridCol w:w="728"/>
        <w:gridCol w:w="910"/>
      </w:tblGrid>
      <w:tr w:rsidR="00724E2F" w:rsidRPr="00506F9D" w:rsidTr="004B7D03">
        <w:trPr>
          <w:trHeight w:val="9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45" w:rsidRPr="00506F9D" w:rsidRDefault="00273545" w:rsidP="0041560D">
            <w:pPr>
              <w:jc w:val="center"/>
              <w:rPr>
                <w:bCs/>
                <w:sz w:val="18"/>
                <w:szCs w:val="20"/>
              </w:rPr>
            </w:pPr>
            <w:r w:rsidRPr="00506F9D">
              <w:rPr>
                <w:bCs/>
                <w:sz w:val="18"/>
                <w:szCs w:val="20"/>
              </w:rPr>
              <w:t>№ п/п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45" w:rsidRPr="00506F9D" w:rsidRDefault="00273545" w:rsidP="0041560D">
            <w:pPr>
              <w:jc w:val="center"/>
              <w:rPr>
                <w:sz w:val="18"/>
                <w:szCs w:val="20"/>
              </w:rPr>
            </w:pPr>
            <w:r w:rsidRPr="00506F9D">
              <w:rPr>
                <w:sz w:val="18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45" w:rsidRPr="00506F9D" w:rsidRDefault="00273545" w:rsidP="0041560D">
            <w:pPr>
              <w:jc w:val="center"/>
              <w:rPr>
                <w:sz w:val="18"/>
                <w:szCs w:val="20"/>
              </w:rPr>
            </w:pPr>
            <w:r w:rsidRPr="00506F9D">
              <w:rPr>
                <w:sz w:val="18"/>
                <w:szCs w:val="20"/>
              </w:rPr>
              <w:t>Характеристики товара,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45" w:rsidRPr="00506F9D" w:rsidRDefault="00273545" w:rsidP="0041560D">
            <w:pPr>
              <w:jc w:val="center"/>
              <w:rPr>
                <w:sz w:val="18"/>
                <w:szCs w:val="20"/>
              </w:rPr>
            </w:pPr>
            <w:r w:rsidRPr="00506F9D">
              <w:rPr>
                <w:sz w:val="18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545" w:rsidRPr="00506F9D" w:rsidRDefault="00273545" w:rsidP="0041560D">
            <w:pPr>
              <w:jc w:val="center"/>
              <w:rPr>
                <w:sz w:val="18"/>
                <w:szCs w:val="20"/>
              </w:rPr>
            </w:pPr>
            <w:r w:rsidRPr="00506F9D">
              <w:rPr>
                <w:sz w:val="18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45" w:rsidRPr="00506F9D" w:rsidRDefault="00273545" w:rsidP="0041560D">
            <w:pPr>
              <w:jc w:val="center"/>
              <w:rPr>
                <w:sz w:val="18"/>
                <w:szCs w:val="20"/>
              </w:rPr>
            </w:pPr>
            <w:r w:rsidRPr="00506F9D">
              <w:rPr>
                <w:sz w:val="18"/>
                <w:szCs w:val="20"/>
              </w:rPr>
              <w:t>Производитель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45" w:rsidRPr="00506F9D" w:rsidRDefault="00273545" w:rsidP="0041560D">
            <w:pPr>
              <w:jc w:val="center"/>
              <w:rPr>
                <w:sz w:val="18"/>
                <w:szCs w:val="20"/>
              </w:rPr>
            </w:pPr>
            <w:r w:rsidRPr="00506F9D">
              <w:rPr>
                <w:sz w:val="18"/>
                <w:szCs w:val="20"/>
              </w:rPr>
              <w:t>Наименование страны происхождения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45" w:rsidRPr="00506F9D" w:rsidRDefault="00273545" w:rsidP="0041560D">
            <w:pPr>
              <w:jc w:val="center"/>
              <w:rPr>
                <w:bCs/>
                <w:sz w:val="18"/>
                <w:szCs w:val="20"/>
              </w:rPr>
            </w:pPr>
            <w:r w:rsidRPr="00506F9D">
              <w:rPr>
                <w:bCs/>
                <w:sz w:val="18"/>
                <w:szCs w:val="20"/>
              </w:rPr>
              <w:t>Цена за ед., руб.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45" w:rsidRPr="00506F9D" w:rsidRDefault="00273545" w:rsidP="0041560D">
            <w:pPr>
              <w:jc w:val="center"/>
              <w:rPr>
                <w:bCs/>
                <w:sz w:val="18"/>
                <w:szCs w:val="20"/>
              </w:rPr>
            </w:pPr>
            <w:r w:rsidRPr="00506F9D">
              <w:rPr>
                <w:bCs/>
                <w:sz w:val="18"/>
                <w:szCs w:val="20"/>
              </w:rPr>
              <w:t>Сумма с НДС, руб.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1C" w:rsidRPr="00506F9D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ВЕСНА Средство для мытья посуды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Капля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Соль-эффект Лимон 500мл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Активные </w:t>
            </w:r>
            <w:proofErr w:type="gramStart"/>
            <w:r>
              <w:rPr>
                <w:color w:val="000000"/>
                <w:sz w:val="18"/>
                <w:szCs w:val="18"/>
              </w:rPr>
              <w:t>компоненты  растворяют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жир даже в холодной воде.</w:t>
            </w:r>
          </w:p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 w:rsidRPr="004719FC">
              <w:rPr>
                <w:color w:val="000000"/>
                <w:sz w:val="18"/>
                <w:szCs w:val="18"/>
              </w:rPr>
              <w:t>Упаковка – туба из твёрдого полиэтилена с завинчивающейся пробкой дозатором. Инс</w:t>
            </w:r>
            <w:r>
              <w:rPr>
                <w:color w:val="000000"/>
                <w:sz w:val="18"/>
                <w:szCs w:val="18"/>
              </w:rPr>
              <w:t>трукция к применению</w:t>
            </w:r>
            <w:r w:rsidRPr="004719FC">
              <w:rPr>
                <w:color w:val="000000"/>
                <w:sz w:val="18"/>
                <w:szCs w:val="18"/>
              </w:rPr>
              <w:t xml:space="preserve"> размещен</w:t>
            </w:r>
            <w:r>
              <w:rPr>
                <w:color w:val="000000"/>
                <w:sz w:val="18"/>
                <w:szCs w:val="18"/>
              </w:rPr>
              <w:t xml:space="preserve">а на каждой тубе,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флакон </w:t>
            </w:r>
            <w:r w:rsidRPr="004719FC">
              <w:rPr>
                <w:color w:val="000000"/>
                <w:sz w:val="18"/>
                <w:szCs w:val="18"/>
              </w:rPr>
              <w:t xml:space="preserve"> 500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мл.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ОАО «Парфюмерно-косметическая компания «Весна»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53,29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32506,90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1C" w:rsidRPr="00506F9D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ПЕРВОЦЕН Стеклоочиститель для стекол и зеркал 500 мл /3441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</w:t>
            </w:r>
            <w:r w:rsidRPr="004719FC">
              <w:rPr>
                <w:color w:val="000000"/>
                <w:sz w:val="18"/>
                <w:szCs w:val="18"/>
              </w:rPr>
              <w:t xml:space="preserve"> предназначено для мытья сте</w:t>
            </w:r>
            <w:r>
              <w:rPr>
                <w:color w:val="000000"/>
                <w:sz w:val="18"/>
                <w:szCs w:val="18"/>
              </w:rPr>
              <w:t xml:space="preserve">клянных поверхностей.  </w:t>
            </w:r>
            <w:proofErr w:type="gramStart"/>
            <w:r>
              <w:rPr>
                <w:color w:val="000000"/>
                <w:sz w:val="18"/>
                <w:szCs w:val="18"/>
              </w:rPr>
              <w:t>Не  содержит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метанолов и других ингредиентов, запрещённ</w:t>
            </w:r>
            <w:r>
              <w:rPr>
                <w:color w:val="000000"/>
                <w:sz w:val="18"/>
                <w:szCs w:val="18"/>
              </w:rPr>
              <w:t>ых  для применения. Б</w:t>
            </w:r>
            <w:r w:rsidRPr="004719FC">
              <w:rPr>
                <w:color w:val="000000"/>
                <w:sz w:val="18"/>
                <w:szCs w:val="18"/>
              </w:rPr>
              <w:t>езопасно для применения.</w:t>
            </w:r>
          </w:p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 w:rsidRPr="004719FC">
              <w:rPr>
                <w:color w:val="000000"/>
                <w:sz w:val="18"/>
                <w:szCs w:val="18"/>
              </w:rPr>
              <w:t xml:space="preserve">Упаковка - </w:t>
            </w:r>
            <w:proofErr w:type="gramStart"/>
            <w:r w:rsidRPr="004719FC">
              <w:rPr>
                <w:color w:val="000000"/>
                <w:sz w:val="18"/>
                <w:szCs w:val="18"/>
              </w:rPr>
              <w:t>пластиковая  бутылка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с безопасной крышкой - пульверизатором.</w:t>
            </w:r>
          </w:p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Ёмкость – </w:t>
            </w:r>
            <w:r w:rsidRPr="004719FC">
              <w:rPr>
                <w:color w:val="000000"/>
                <w:sz w:val="18"/>
                <w:szCs w:val="18"/>
              </w:rPr>
              <w:t>500 мл.</w:t>
            </w:r>
          </w:p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 w:rsidRPr="004719FC">
              <w:rPr>
                <w:color w:val="000000"/>
                <w:sz w:val="18"/>
                <w:szCs w:val="18"/>
              </w:rPr>
              <w:t>Инс</w:t>
            </w:r>
            <w:r>
              <w:rPr>
                <w:color w:val="000000"/>
                <w:sz w:val="18"/>
                <w:szCs w:val="18"/>
              </w:rPr>
              <w:t xml:space="preserve">трукция к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применению </w:t>
            </w:r>
            <w:r w:rsidRPr="004719FC">
              <w:rPr>
                <w:color w:val="000000"/>
                <w:sz w:val="18"/>
                <w:szCs w:val="18"/>
              </w:rPr>
              <w:t xml:space="preserve"> размещена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на каждой бутылке.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 xml:space="preserve">ООО «Ренессанс </w:t>
            </w:r>
            <w:proofErr w:type="spellStart"/>
            <w:r>
              <w:rPr>
                <w:rFonts w:ascii="Times New Roman" w:hAnsi="Times New Roman"/>
                <w:sz w:val="18"/>
                <w:szCs w:val="19"/>
              </w:rPr>
              <w:t>Косметик</w:t>
            </w:r>
            <w:proofErr w:type="spellEnd"/>
            <w:r>
              <w:rPr>
                <w:rFonts w:ascii="Times New Roman" w:hAnsi="Times New Roman"/>
                <w:sz w:val="18"/>
                <w:szCs w:val="19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58,01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37706,50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F" w:rsidRPr="00506F9D" w:rsidRDefault="00724E2F" w:rsidP="00724E2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24E2F" w:rsidRDefault="00724E2F" w:rsidP="00724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ПЕРВОЦЕН Чистящий порошок Сода Эффект 400гр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2F" w:rsidRPr="004719FC" w:rsidRDefault="00724E2F" w:rsidP="00724E2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Упаковка </w:t>
            </w:r>
            <w:r w:rsidRPr="004719FC">
              <w:rPr>
                <w:color w:val="000000"/>
                <w:sz w:val="18"/>
                <w:szCs w:val="18"/>
              </w:rPr>
              <w:t xml:space="preserve">400 гр. Упаковка –   </w:t>
            </w:r>
            <w:proofErr w:type="gramStart"/>
            <w:r w:rsidRPr="004719FC">
              <w:rPr>
                <w:color w:val="000000"/>
                <w:sz w:val="18"/>
                <w:szCs w:val="18"/>
              </w:rPr>
              <w:t>пластиковая  банка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с перфорированной крышкой. Предназначено для чистки столовой посуды, кухонного оборудования керамики, кафеля, плитки. Обладает отбеливающимися свойствами, приятным запахом.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E2F" w:rsidRDefault="00724E2F" w:rsidP="00724E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E2F" w:rsidRPr="00506F9D" w:rsidRDefault="00724E2F" w:rsidP="00724E2F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2F" w:rsidRPr="00506F9D" w:rsidRDefault="00724E2F" w:rsidP="00724E2F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 xml:space="preserve">ООО «Ренессанс </w:t>
            </w:r>
            <w:proofErr w:type="spellStart"/>
            <w:r>
              <w:rPr>
                <w:rFonts w:ascii="Times New Roman" w:hAnsi="Times New Roman"/>
                <w:sz w:val="18"/>
                <w:szCs w:val="19"/>
              </w:rPr>
              <w:t>Косметик</w:t>
            </w:r>
            <w:proofErr w:type="spellEnd"/>
            <w:r>
              <w:rPr>
                <w:rFonts w:ascii="Times New Roman" w:hAnsi="Times New Roman"/>
                <w:sz w:val="18"/>
                <w:szCs w:val="19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2F" w:rsidRPr="00506F9D" w:rsidRDefault="00724E2F" w:rsidP="00724E2F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E2F" w:rsidRPr="00506F9D" w:rsidRDefault="00724E2F" w:rsidP="00724E2F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28,06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2F" w:rsidRPr="00506F9D" w:rsidRDefault="00724E2F" w:rsidP="00724E2F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35636,20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ДО-РЕ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-МИ АКВА ПЛЮС Освежитель воздуха отдушка в ассортименте 330 мл БЕЛЫЙ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Флакон </w:t>
            </w:r>
            <w:r w:rsidRPr="004719FC">
              <w:rPr>
                <w:color w:val="000000"/>
                <w:sz w:val="18"/>
                <w:szCs w:val="18"/>
              </w:rPr>
              <w:t xml:space="preserve"> 330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мл., аэрозоль для увлажнения и устранения неприятных запахов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АО «СИБИАР»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EA32B8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81,26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EA32B8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56066,62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Аммиак водный технический 0,5л пластик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 w:rsidRPr="004719FC">
              <w:rPr>
                <w:color w:val="000000"/>
                <w:sz w:val="18"/>
                <w:szCs w:val="18"/>
              </w:rPr>
              <w:t>Нашатырный спирт — водный раствор гидроксида аммония, бесцветная прозрачная ж</w:t>
            </w:r>
            <w:r>
              <w:rPr>
                <w:color w:val="000000"/>
                <w:sz w:val="18"/>
                <w:szCs w:val="18"/>
              </w:rPr>
              <w:t xml:space="preserve">идкость с резким </w:t>
            </w:r>
            <w:proofErr w:type="gramStart"/>
            <w:r>
              <w:rPr>
                <w:color w:val="000000"/>
                <w:sz w:val="18"/>
                <w:szCs w:val="18"/>
              </w:rPr>
              <w:t>запахом,  применяется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для бытовых нужд при очистке посуды, мебели, сантехники. Нашатырный </w:t>
            </w:r>
            <w:proofErr w:type="gramStart"/>
            <w:r w:rsidRPr="004719FC">
              <w:rPr>
                <w:color w:val="000000"/>
                <w:sz w:val="18"/>
                <w:szCs w:val="18"/>
              </w:rPr>
              <w:t xml:space="preserve">спирт </w:t>
            </w:r>
            <w:r>
              <w:rPr>
                <w:color w:val="000000"/>
                <w:sz w:val="18"/>
                <w:szCs w:val="18"/>
              </w:rPr>
              <w:t xml:space="preserve"> нейтрализует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кислоты пластиковая упаковка 0,5 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Ангарский азотно-туковый завод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55,90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28173,60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SANFOR WC ГЕЛЬ Средство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санитарно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гигиеническое LEMON FRESH 1000гр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Флакон </w:t>
            </w:r>
            <w:r w:rsidRPr="004719FC">
              <w:rPr>
                <w:color w:val="000000"/>
                <w:sz w:val="18"/>
                <w:szCs w:val="18"/>
              </w:rPr>
              <w:t xml:space="preserve">1 л. Гель эффективно отбеливает и дезинфицирует поверхности. Пластиковая бутылка с носиком. Средство </w:t>
            </w:r>
            <w:proofErr w:type="gramStart"/>
            <w:r w:rsidRPr="004719FC">
              <w:rPr>
                <w:color w:val="000000"/>
                <w:sz w:val="18"/>
                <w:szCs w:val="18"/>
              </w:rPr>
              <w:t>гелеобразное  для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чистки </w:t>
            </w:r>
            <w:r w:rsidRPr="004719FC">
              <w:rPr>
                <w:color w:val="000000"/>
                <w:sz w:val="18"/>
                <w:szCs w:val="18"/>
              </w:rPr>
              <w:lastRenderedPageBreak/>
              <w:t>ракови</w:t>
            </w:r>
            <w:r>
              <w:rPr>
                <w:color w:val="000000"/>
                <w:sz w:val="18"/>
                <w:szCs w:val="18"/>
              </w:rPr>
              <w:t>н, ванн, унитазов</w:t>
            </w:r>
            <w:r w:rsidRPr="004719FC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 Инструкция по </w:t>
            </w:r>
            <w:proofErr w:type="gramStart"/>
            <w:r>
              <w:rPr>
                <w:color w:val="000000"/>
                <w:sz w:val="18"/>
                <w:szCs w:val="18"/>
              </w:rPr>
              <w:t>применению  находит</w:t>
            </w:r>
            <w:r w:rsidRPr="004719FC">
              <w:rPr>
                <w:color w:val="000000"/>
                <w:sz w:val="18"/>
                <w:szCs w:val="18"/>
              </w:rPr>
              <w:t>ся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на каждой  бутылке.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ЗАО «Ступинский химический завод»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167,13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70194,60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КРОТ д/чистки труб 1000гр/Бийск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Быстро устраняет</w:t>
            </w:r>
            <w:r w:rsidRPr="004719FC">
              <w:rPr>
                <w:color w:val="000000"/>
                <w:sz w:val="18"/>
                <w:szCs w:val="18"/>
              </w:rPr>
              <w:t xml:space="preserve"> сильные засоры в раковинах, душевых каби</w:t>
            </w:r>
            <w:r>
              <w:rPr>
                <w:color w:val="000000"/>
                <w:sz w:val="18"/>
                <w:szCs w:val="18"/>
              </w:rPr>
              <w:t>нах, ванных комнатах, растворяет</w:t>
            </w:r>
            <w:r w:rsidRPr="004719FC">
              <w:rPr>
                <w:color w:val="000000"/>
                <w:sz w:val="18"/>
                <w:szCs w:val="18"/>
              </w:rPr>
              <w:t xml:space="preserve"> </w:t>
            </w:r>
            <w:r w:rsidRPr="00743951">
              <w:rPr>
                <w:color w:val="000000"/>
                <w:sz w:val="18"/>
                <w:szCs w:val="18"/>
              </w:rPr>
              <w:t xml:space="preserve">жир и мыльные налёты. </w:t>
            </w:r>
            <w:proofErr w:type="gramStart"/>
            <w:r w:rsidRPr="00743951">
              <w:rPr>
                <w:color w:val="000000"/>
                <w:sz w:val="18"/>
                <w:szCs w:val="18"/>
              </w:rPr>
              <w:t>Средство  безопасно</w:t>
            </w:r>
            <w:proofErr w:type="gramEnd"/>
            <w:r w:rsidRPr="00743951">
              <w:rPr>
                <w:color w:val="000000"/>
                <w:sz w:val="18"/>
                <w:szCs w:val="18"/>
              </w:rPr>
              <w:t xml:space="preserve"> для всех видов труб. </w:t>
            </w:r>
            <w:r w:rsidRPr="00743951">
              <w:rPr>
                <w:color w:val="000000"/>
                <w:sz w:val="18"/>
                <w:szCs w:val="18"/>
              </w:rPr>
              <w:br/>
              <w:t>Упаковка – флакон  1000 мл из пластика с хорошо завинчивающейся крышкой.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ЗАО «БАХТАШ»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58,31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17493,00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Гель для чистки плиты и мкв. печи "DARA"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Антижир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500мл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Флакон</w:t>
            </w:r>
            <w:r w:rsidRPr="004719FC">
              <w:rPr>
                <w:color w:val="000000"/>
                <w:sz w:val="18"/>
                <w:szCs w:val="18"/>
              </w:rPr>
              <w:t xml:space="preserve"> 0,5 л, </w:t>
            </w:r>
            <w:proofErr w:type="spellStart"/>
            <w:r w:rsidRPr="004719FC">
              <w:rPr>
                <w:color w:val="000000"/>
                <w:sz w:val="18"/>
                <w:szCs w:val="18"/>
              </w:rPr>
              <w:t>кремообразная</w:t>
            </w:r>
            <w:proofErr w:type="spellEnd"/>
            <w:r w:rsidRPr="004719FC">
              <w:rPr>
                <w:color w:val="000000"/>
                <w:sz w:val="18"/>
                <w:szCs w:val="18"/>
              </w:rPr>
              <w:t xml:space="preserve"> масса, для чистки кухонных поверхностей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ЗАО «БАХТАШ»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43,45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23897,50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ЧИСТИН Средство чистящее для кухни Спрей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Антижир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500гр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 w:rsidRPr="004719FC">
              <w:rPr>
                <w:color w:val="000000"/>
                <w:sz w:val="18"/>
                <w:szCs w:val="18"/>
              </w:rPr>
              <w:t xml:space="preserve">Убирает въевшиеся стойкие загрязнения, жир, копоть, пригоревшие остатки накипи и пищи. Пластиковый флакон с </w:t>
            </w:r>
            <w:proofErr w:type="gramStart"/>
            <w:r w:rsidRPr="004719FC">
              <w:rPr>
                <w:color w:val="000000"/>
                <w:sz w:val="18"/>
                <w:szCs w:val="18"/>
              </w:rPr>
              <w:t>курком  500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мл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ЗАО «Ступинский химический завод»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111,71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52727,12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ЛИМПИЯ Полироль-очиститель Чистота и блеск 300мл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 w:rsidRPr="004719FC">
              <w:rPr>
                <w:color w:val="000000"/>
                <w:sz w:val="18"/>
                <w:szCs w:val="18"/>
              </w:rPr>
              <w:t xml:space="preserve">Для ухода и чистки мебели, не требует смывания.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АО «СИБИАР»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EA32B8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91,42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EA32B8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1371,30</w:t>
            </w:r>
          </w:p>
        </w:tc>
      </w:tr>
      <w:tr w:rsidR="00724E2F" w:rsidRPr="00506F9D" w:rsidTr="004B7D03">
        <w:trPr>
          <w:trHeight w:val="1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Default="00092A1C" w:rsidP="00092A1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92A1C" w:rsidRDefault="00092A1C" w:rsidP="00092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SANITA Средство санитарно-гигиеническое /Гель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Антиржавчина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500гр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A1C" w:rsidRPr="004719FC" w:rsidRDefault="00092A1C" w:rsidP="00092A1C">
            <w:pPr>
              <w:jc w:val="both"/>
              <w:rPr>
                <w:color w:val="000000"/>
                <w:sz w:val="18"/>
                <w:szCs w:val="18"/>
              </w:rPr>
            </w:pPr>
            <w:r w:rsidRPr="004719FC">
              <w:rPr>
                <w:color w:val="000000"/>
                <w:sz w:val="18"/>
                <w:szCs w:val="18"/>
              </w:rPr>
              <w:t>Гелеобразное средство, для удаления ржавчины с</w:t>
            </w:r>
            <w:r>
              <w:rPr>
                <w:color w:val="000000"/>
                <w:sz w:val="18"/>
                <w:szCs w:val="18"/>
              </w:rPr>
              <w:t xml:space="preserve"> различных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поверхностей </w:t>
            </w:r>
            <w:r w:rsidRPr="004719FC">
              <w:rPr>
                <w:color w:val="000000"/>
                <w:sz w:val="18"/>
                <w:szCs w:val="18"/>
              </w:rPr>
              <w:t xml:space="preserve"> 500</w:t>
            </w:r>
            <w:proofErr w:type="gramEnd"/>
            <w:r w:rsidRPr="004719FC">
              <w:rPr>
                <w:color w:val="000000"/>
                <w:sz w:val="18"/>
                <w:szCs w:val="18"/>
              </w:rPr>
              <w:t xml:space="preserve"> мл.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A1C" w:rsidRDefault="00092A1C" w:rsidP="00092A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1C" w:rsidRPr="00506F9D" w:rsidRDefault="00724E2F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EA32B8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ЗАО «Ступинский химический завод»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EA32B8" w:rsidP="00092A1C">
            <w:pPr>
              <w:pStyle w:val="a3"/>
              <w:jc w:val="center"/>
              <w:rPr>
                <w:rFonts w:ascii="Times New Roman" w:hAnsi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Россия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A1C" w:rsidRPr="00506F9D" w:rsidRDefault="00EA32B8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93,83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1C" w:rsidRPr="00506F9D" w:rsidRDefault="00EA32B8" w:rsidP="00092A1C">
            <w:pPr>
              <w:pStyle w:val="a3"/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2064,26</w:t>
            </w:r>
          </w:p>
        </w:tc>
      </w:tr>
      <w:tr w:rsidR="00724E2F" w:rsidRPr="00506F9D" w:rsidTr="004B7D03">
        <w:trPr>
          <w:trHeight w:val="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45" w:rsidRPr="00506F9D" w:rsidRDefault="00273545" w:rsidP="0041560D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545" w:rsidRPr="00506F9D" w:rsidRDefault="00273545" w:rsidP="0041560D">
            <w:pPr>
              <w:jc w:val="both"/>
              <w:rPr>
                <w:bCs/>
                <w:sz w:val="18"/>
                <w:szCs w:val="19"/>
              </w:rPr>
            </w:pPr>
            <w:r w:rsidRPr="00506F9D">
              <w:rPr>
                <w:sz w:val="18"/>
                <w:szCs w:val="19"/>
              </w:rPr>
              <w:t>ИТОГО (цена договора):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45" w:rsidRPr="00506F9D" w:rsidRDefault="00EA32B8" w:rsidP="0041560D">
            <w:pPr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354738,00</w:t>
            </w:r>
          </w:p>
        </w:tc>
      </w:tr>
      <w:tr w:rsidR="00724E2F" w:rsidRPr="00506F9D" w:rsidTr="004B7D03">
        <w:trPr>
          <w:trHeight w:val="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45" w:rsidRPr="00506F9D" w:rsidRDefault="00273545" w:rsidP="0041560D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545" w:rsidRPr="00506F9D" w:rsidRDefault="00EA32B8" w:rsidP="0041560D">
            <w:pPr>
              <w:rPr>
                <w:bCs/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В </w:t>
            </w:r>
            <w:proofErr w:type="spellStart"/>
            <w:r>
              <w:rPr>
                <w:sz w:val="18"/>
                <w:szCs w:val="19"/>
              </w:rPr>
              <w:t>т.ч</w:t>
            </w:r>
            <w:proofErr w:type="spellEnd"/>
            <w:r>
              <w:rPr>
                <w:sz w:val="18"/>
                <w:szCs w:val="19"/>
              </w:rPr>
              <w:t>. НДС 20%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545" w:rsidRPr="00506F9D" w:rsidRDefault="00EA32B8" w:rsidP="0041560D">
            <w:pPr>
              <w:jc w:val="center"/>
              <w:rPr>
                <w:bCs/>
                <w:sz w:val="18"/>
                <w:szCs w:val="19"/>
                <w:highlight w:val="yellow"/>
              </w:rPr>
            </w:pPr>
            <w:r>
              <w:rPr>
                <w:bCs/>
                <w:sz w:val="18"/>
                <w:szCs w:val="19"/>
                <w:highlight w:val="yellow"/>
              </w:rPr>
              <w:t>59123,01</w:t>
            </w:r>
          </w:p>
        </w:tc>
      </w:tr>
    </w:tbl>
    <w:p w:rsidR="00273545" w:rsidRDefault="00273545" w:rsidP="00273545">
      <w:pPr>
        <w:jc w:val="both"/>
        <w:rPr>
          <w:sz w:val="20"/>
          <w:szCs w:val="20"/>
        </w:rPr>
      </w:pPr>
    </w:p>
    <w:p w:rsidR="00273545" w:rsidRPr="008477EF" w:rsidRDefault="00EA32B8" w:rsidP="00273545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273545" w:rsidRPr="008477EF">
        <w:rPr>
          <w:sz w:val="20"/>
          <w:szCs w:val="20"/>
        </w:rPr>
        <w:t>_____________________</w:t>
      </w:r>
      <w:r>
        <w:rPr>
          <w:sz w:val="20"/>
          <w:szCs w:val="20"/>
        </w:rPr>
        <w:t>________</w:t>
      </w:r>
      <w:r w:rsidR="00273545" w:rsidRPr="008477EF">
        <w:rPr>
          <w:sz w:val="20"/>
          <w:szCs w:val="20"/>
        </w:rPr>
        <w:t>_ /</w:t>
      </w:r>
      <w:r>
        <w:rPr>
          <w:sz w:val="20"/>
          <w:szCs w:val="20"/>
        </w:rPr>
        <w:t>Ростовцев А.Г.</w:t>
      </w:r>
      <w:r w:rsidR="00273545" w:rsidRPr="008477EF">
        <w:rPr>
          <w:sz w:val="20"/>
          <w:szCs w:val="20"/>
        </w:rPr>
        <w:t>/</w:t>
      </w:r>
    </w:p>
    <w:p w:rsidR="00273545" w:rsidRPr="008477EF" w:rsidRDefault="00273545" w:rsidP="00273545">
      <w:pPr>
        <w:jc w:val="both"/>
        <w:rPr>
          <w:sz w:val="20"/>
          <w:szCs w:val="20"/>
        </w:rPr>
      </w:pPr>
      <w:r w:rsidRPr="008477EF">
        <w:rPr>
          <w:i/>
          <w:iCs/>
          <w:sz w:val="20"/>
          <w:szCs w:val="20"/>
        </w:rPr>
        <w:t>(</w:t>
      </w:r>
      <w:proofErr w:type="gramStart"/>
      <w:r w:rsidRPr="008477EF">
        <w:rPr>
          <w:i/>
          <w:iCs/>
          <w:sz w:val="20"/>
          <w:szCs w:val="20"/>
        </w:rPr>
        <w:t xml:space="preserve">должность)   </w:t>
      </w:r>
      <w:proofErr w:type="gramEnd"/>
      <w:r w:rsidRPr="008477EF">
        <w:rPr>
          <w:i/>
          <w:iCs/>
          <w:sz w:val="20"/>
          <w:szCs w:val="20"/>
        </w:rPr>
        <w:t xml:space="preserve">                         (ФИО)</w:t>
      </w:r>
    </w:p>
    <w:p w:rsidR="009C1600" w:rsidRDefault="009F618D"/>
    <w:sectPr w:rsidR="009C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8D" w:rsidRDefault="009F618D" w:rsidP="000955CE">
      <w:r>
        <w:separator/>
      </w:r>
    </w:p>
  </w:endnote>
  <w:endnote w:type="continuationSeparator" w:id="0">
    <w:p w:rsidR="009F618D" w:rsidRDefault="009F618D" w:rsidP="0009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8D" w:rsidRDefault="009F618D" w:rsidP="000955CE">
      <w:r>
        <w:separator/>
      </w:r>
    </w:p>
  </w:footnote>
  <w:footnote w:type="continuationSeparator" w:id="0">
    <w:p w:rsidR="009F618D" w:rsidRDefault="009F618D" w:rsidP="000955CE">
      <w:r>
        <w:continuationSeparator/>
      </w:r>
    </w:p>
  </w:footnote>
  <w:footnote w:id="1">
    <w:p w:rsidR="000955CE" w:rsidRPr="000966CA" w:rsidRDefault="000955CE" w:rsidP="000955CE">
      <w:pPr>
        <w:pStyle w:val="a5"/>
        <w:jc w:val="both"/>
        <w:rPr>
          <w:sz w:val="16"/>
          <w:szCs w:val="16"/>
        </w:rPr>
      </w:pPr>
      <w:r w:rsidRPr="000966CA">
        <w:rPr>
          <w:rStyle w:val="a7"/>
          <w:sz w:val="16"/>
          <w:szCs w:val="16"/>
        </w:rPr>
        <w:footnoteRef/>
      </w:r>
      <w:r w:rsidRPr="000966CA">
        <w:rPr>
          <w:sz w:val="16"/>
          <w:szCs w:val="16"/>
        </w:rPr>
        <w:t>Участник закупки с участием субъектов малого и среднего предпринимательства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закупке не принято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B0"/>
    <w:rsid w:val="00092A1C"/>
    <w:rsid w:val="000955CE"/>
    <w:rsid w:val="00273545"/>
    <w:rsid w:val="004B7D03"/>
    <w:rsid w:val="005874D7"/>
    <w:rsid w:val="00724E2F"/>
    <w:rsid w:val="009E1037"/>
    <w:rsid w:val="009F618D"/>
    <w:rsid w:val="00AA38B0"/>
    <w:rsid w:val="00E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40D96-DC9A-4653-9627-9BF2CF5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73545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unhideWhenUsed/>
    <w:rsid w:val="000955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95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0955CE"/>
    <w:rPr>
      <w:vertAlign w:val="superscript"/>
    </w:rPr>
  </w:style>
  <w:style w:type="paragraph" w:customStyle="1" w:styleId="a8">
    <w:name w:val="Базовый"/>
    <w:rsid w:val="000955CE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nder@ave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DAB305DF3DF45773AC76426B0289841374F086155A83DAA68D53AB9583B2CD1031C6D7BAB2CC3B54A7F29DD6BE2005EFED15691276KA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Лариса Анатольевна</dc:creator>
  <cp:keywords/>
  <dc:description/>
  <cp:lastModifiedBy>Кондакова Лариса Анатольевна</cp:lastModifiedBy>
  <cp:revision>2</cp:revision>
  <dcterms:created xsi:type="dcterms:W3CDTF">2023-03-13T04:15:00Z</dcterms:created>
  <dcterms:modified xsi:type="dcterms:W3CDTF">2023-03-13T04:15:00Z</dcterms:modified>
</cp:coreProperties>
</file>