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4A424" w14:textId="7957ACCF" w:rsidR="005050C5" w:rsidRPr="00A60610" w:rsidRDefault="005050C5" w:rsidP="005050C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0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Позиция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</w:p>
    <w:p w14:paraId="4569D8D6" w14:textId="1E33689F" w:rsidR="005050C5" w:rsidRPr="005050C5" w:rsidRDefault="005050C5" w:rsidP="005050C5">
      <w:pPr>
        <w:jc w:val="both"/>
        <w:rPr>
          <w:sz w:val="18"/>
          <w:szCs w:val="18"/>
        </w:rPr>
      </w:pPr>
      <w:r w:rsidRPr="001E02DD">
        <w:rPr>
          <w:rFonts w:ascii="Times New Roman" w:hAnsi="Times New Roman" w:cs="Times New Roman"/>
          <w:sz w:val="24"/>
          <w:szCs w:val="24"/>
        </w:rPr>
        <w:t>«</w:t>
      </w:r>
      <w:r w:rsidRPr="001E02DD">
        <w:rPr>
          <w:rFonts w:ascii="Times New Roman" w:eastAsia="Times New Roman" w:hAnsi="Times New Roman" w:cs="Times New Roman"/>
          <w:sz w:val="24"/>
          <w:szCs w:val="24"/>
        </w:rPr>
        <w:t xml:space="preserve">Лоток для стерилизации </w:t>
      </w:r>
      <w:r w:rsidRPr="005050C5">
        <w:rPr>
          <w:rFonts w:ascii="Times New Roman" w:hAnsi="Times New Roman" w:cs="Times New Roman"/>
          <w:sz w:val="24"/>
          <w:szCs w:val="24"/>
        </w:rPr>
        <w:t>180х136х20мм.</w:t>
      </w:r>
      <w:r w:rsidRPr="005050C5">
        <w:rPr>
          <w:rFonts w:ascii="Times New Roman" w:hAnsi="Times New Roman" w:cs="Times New Roman"/>
          <w:sz w:val="24"/>
          <w:szCs w:val="24"/>
        </w:rPr>
        <w:t xml:space="preserve"> </w:t>
      </w:r>
      <w:r w:rsidRPr="005050C5">
        <w:rPr>
          <w:rFonts w:ascii="Times New Roman" w:hAnsi="Times New Roman" w:cs="Times New Roman"/>
          <w:sz w:val="24"/>
          <w:szCs w:val="24"/>
        </w:rPr>
        <w:t>предельное отклонение размера</w:t>
      </w:r>
      <w:r w:rsidRPr="005050C5">
        <w:rPr>
          <w:rFonts w:ascii="Times New Roman" w:hAnsi="Times New Roman" w:cs="Times New Roman"/>
          <w:sz w:val="24"/>
          <w:szCs w:val="24"/>
        </w:rPr>
        <w:t xml:space="preserve"> </w:t>
      </w:r>
      <w:r w:rsidRPr="005050C5">
        <w:rPr>
          <w:rFonts w:ascii="Times New Roman" w:hAnsi="Times New Roman" w:cs="Times New Roman"/>
          <w:sz w:val="24"/>
          <w:szCs w:val="24"/>
        </w:rPr>
        <w:t>5 мм</w:t>
      </w:r>
      <w:r w:rsidRPr="001E02DD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»</w:t>
      </w:r>
      <w:r w:rsidRPr="001E02DD">
        <w:rPr>
          <w:rFonts w:ascii="Times New Roman" w:hAnsi="Times New Roman" w:cs="Times New Roman"/>
          <w:sz w:val="24"/>
          <w:szCs w:val="24"/>
        </w:rPr>
        <w:t xml:space="preserve"> - Позиция по совокупности требуемых характеристик соответствует товар единственного производителя, отсутствующий в свободной продаже, а допуски по размеру не позволяют предложить товар иного производителя. Обращаем ваше внимание, что в ТЗ Вами установлены размеры с допуском ±5мм. Такой допуск - фикция. </w:t>
      </w:r>
    </w:p>
    <w:p w14:paraId="08B068D4" w14:textId="77777777" w:rsidR="005050C5" w:rsidRPr="001E02DD" w:rsidRDefault="005050C5" w:rsidP="005050C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E02DD">
        <w:rPr>
          <w:rFonts w:ascii="Times New Roman" w:hAnsi="Times New Roman" w:cs="Times New Roman"/>
          <w:sz w:val="24"/>
          <w:szCs w:val="24"/>
        </w:rPr>
        <w:t>Товар распространяется только производителем и его дилерами, что создает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рынке. Указанные действия Заказчика влекут за собой ограничение количества участников аукциона в электронной форме, что содержит признаки состава административного правонарушения, предусмотренного ч. 1.4 ст. 7.30 Кодекса об административные правонарушения Российской Федерации.</w:t>
      </w:r>
    </w:p>
    <w:p w14:paraId="72B253BF" w14:textId="6E54FDAF" w:rsidR="005050C5" w:rsidRDefault="005050C5" w:rsidP="005050C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02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Просим Заказчика рассмотреть вопрос по требованиям к размерам лотка и установить требование </w:t>
      </w:r>
      <w:r w:rsidRPr="001E02DD">
        <w:rPr>
          <w:rFonts w:ascii="Times New Roman" w:hAnsi="Times New Roman" w:cs="Times New Roman"/>
          <w:b/>
          <w:bCs/>
          <w:sz w:val="24"/>
          <w:szCs w:val="24"/>
        </w:rPr>
        <w:t>по размеру пакета до +/-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E02DD">
        <w:rPr>
          <w:rFonts w:ascii="Times New Roman" w:hAnsi="Times New Roman" w:cs="Times New Roman"/>
          <w:b/>
          <w:bCs/>
          <w:sz w:val="24"/>
          <w:szCs w:val="24"/>
        </w:rPr>
        <w:t>0 мм</w:t>
      </w:r>
      <w:r w:rsidRPr="001E02DD">
        <w:rPr>
          <w:rFonts w:ascii="Times New Roman" w:eastAsia="Calibri" w:hAnsi="Times New Roman" w:cs="Times New Roman"/>
          <w:b/>
          <w:bCs/>
          <w:sz w:val="24"/>
          <w:szCs w:val="24"/>
        </w:rPr>
        <w:t>. Такой подход обеспечит допуск размерных рядов лотков от различных производителей и полностью обеспечит потребность Заказчика.</w:t>
      </w:r>
    </w:p>
    <w:p w14:paraId="4F4449AE" w14:textId="77777777" w:rsidR="005050C5" w:rsidRPr="001E02DD" w:rsidRDefault="005050C5" w:rsidP="005050C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520B09" w14:textId="41EA5223" w:rsidR="005050C5" w:rsidRPr="00D92F87" w:rsidRDefault="005050C5" w:rsidP="005050C5">
      <w:pPr>
        <w:pStyle w:val="a4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Позици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</w:p>
    <w:p w14:paraId="787E3A6C" w14:textId="1C93314B" w:rsidR="005050C5" w:rsidRPr="00AB37A6" w:rsidRDefault="005050C5" w:rsidP="005050C5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37A6">
        <w:rPr>
          <w:rFonts w:ascii="Times New Roman" w:hAnsi="Times New Roman" w:cs="Times New Roman"/>
          <w:sz w:val="24"/>
          <w:szCs w:val="24"/>
        </w:rPr>
        <w:t>В позици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B37A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37A6">
        <w:rPr>
          <w:rFonts w:ascii="Times New Roman" w:hAnsi="Times New Roman" w:cs="Times New Roman"/>
          <w:sz w:val="24"/>
          <w:szCs w:val="24"/>
        </w:rPr>
        <w:t>ТЗ для Вами описана упаковка для стерилизации с размерами, который изготовляется единственным производителем, а допуски по размеру не позволяют предложить товар иного производителя.</w:t>
      </w:r>
    </w:p>
    <w:p w14:paraId="1D943F7E" w14:textId="299839E6" w:rsidR="005050C5" w:rsidRPr="00AB37A6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7A6">
        <w:rPr>
          <w:rFonts w:ascii="Times New Roman" w:hAnsi="Times New Roman" w:cs="Times New Roman"/>
          <w:sz w:val="24"/>
          <w:szCs w:val="24"/>
        </w:rPr>
        <w:t>К примеру, на рынке существуют аналоги запрашиваем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B37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B37A6">
        <w:rPr>
          <w:rFonts w:ascii="Times New Roman" w:hAnsi="Times New Roman" w:cs="Times New Roman"/>
          <w:sz w:val="24"/>
          <w:szCs w:val="24"/>
        </w:rPr>
        <w:t xml:space="preserve">ами </w:t>
      </w:r>
      <w:r>
        <w:rPr>
          <w:rFonts w:ascii="Times New Roman" w:hAnsi="Times New Roman" w:cs="Times New Roman"/>
          <w:sz w:val="24"/>
          <w:szCs w:val="24"/>
        </w:rPr>
        <w:t>рулона</w:t>
      </w:r>
      <w:r w:rsidRPr="00AB37A6">
        <w:rPr>
          <w:rFonts w:ascii="Times New Roman" w:hAnsi="Times New Roman" w:cs="Times New Roman"/>
          <w:sz w:val="24"/>
          <w:szCs w:val="24"/>
        </w:rPr>
        <w:t xml:space="preserve"> по позици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>
        <w:rPr>
          <w:rFonts w:ascii="Times New Roman" w:hAnsi="Times New Roman" w:cs="Times New Roman"/>
          <w:sz w:val="24"/>
          <w:szCs w:val="24"/>
        </w:rPr>
        <w:t>6,</w:t>
      </w:r>
      <w:r w:rsidRPr="00AB37A6">
        <w:rPr>
          <w:rFonts w:ascii="Times New Roman" w:hAnsi="Times New Roman" w:cs="Times New Roman"/>
          <w:sz w:val="24"/>
          <w:szCs w:val="24"/>
        </w:rPr>
        <w:t xml:space="preserve"> но существующий допуск не позволяет предложить эквивалент. К примеру: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5045"/>
        <w:gridCol w:w="3147"/>
      </w:tblGrid>
      <w:tr w:rsidR="005050C5" w:rsidRPr="00AB37A6" w14:paraId="29A83BBF" w14:textId="77777777" w:rsidTr="000473B3">
        <w:tc>
          <w:tcPr>
            <w:tcW w:w="1153" w:type="dxa"/>
            <w:shd w:val="clear" w:color="auto" w:fill="auto"/>
          </w:tcPr>
          <w:p w14:paraId="5B547ACC" w14:textId="77777777" w:rsidR="005050C5" w:rsidRPr="00AB37A6" w:rsidRDefault="005050C5" w:rsidP="0004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45" w:type="dxa"/>
            <w:shd w:val="clear" w:color="auto" w:fill="auto"/>
          </w:tcPr>
          <w:p w14:paraId="52F7BC86" w14:textId="77777777" w:rsidR="005050C5" w:rsidRPr="00AB37A6" w:rsidRDefault="005050C5" w:rsidP="0004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A6">
              <w:rPr>
                <w:rFonts w:ascii="Times New Roman" w:hAnsi="Times New Roman" w:cs="Times New Roman"/>
                <w:sz w:val="24"/>
                <w:szCs w:val="24"/>
              </w:rPr>
              <w:t>В ТЗ</w:t>
            </w:r>
          </w:p>
        </w:tc>
        <w:tc>
          <w:tcPr>
            <w:tcW w:w="3147" w:type="dxa"/>
            <w:shd w:val="clear" w:color="auto" w:fill="auto"/>
          </w:tcPr>
          <w:p w14:paraId="05084769" w14:textId="77777777" w:rsidR="005050C5" w:rsidRPr="00AB37A6" w:rsidRDefault="005050C5" w:rsidP="0004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A6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</w:p>
        </w:tc>
      </w:tr>
      <w:tr w:rsidR="005050C5" w:rsidRPr="00AB37A6" w14:paraId="6E36E9CC" w14:textId="77777777" w:rsidTr="000473B3">
        <w:tc>
          <w:tcPr>
            <w:tcW w:w="1153" w:type="dxa"/>
            <w:shd w:val="clear" w:color="auto" w:fill="auto"/>
          </w:tcPr>
          <w:p w14:paraId="3608D57F" w14:textId="1F992BC3" w:rsidR="005050C5" w:rsidRPr="00AB37A6" w:rsidRDefault="005050C5" w:rsidP="0004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5" w:type="dxa"/>
            <w:shd w:val="clear" w:color="auto" w:fill="auto"/>
          </w:tcPr>
          <w:p w14:paraId="0AC84BC0" w14:textId="7A22724C" w:rsidR="005050C5" w:rsidRPr="005050C5" w:rsidRDefault="005050C5" w:rsidP="00047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ширина не менее 270 мм и не более 280 мм, длина не более 70м.</w:t>
            </w:r>
          </w:p>
        </w:tc>
        <w:tc>
          <w:tcPr>
            <w:tcW w:w="3147" w:type="dxa"/>
            <w:shd w:val="clear" w:color="auto" w:fill="auto"/>
          </w:tcPr>
          <w:p w14:paraId="410EC20B" w14:textId="05059730" w:rsidR="005050C5" w:rsidRPr="00AB37A6" w:rsidRDefault="005050C5" w:rsidP="000473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250ммх70м или 300ммх70м</w:t>
            </w:r>
          </w:p>
        </w:tc>
      </w:tr>
    </w:tbl>
    <w:p w14:paraId="4B377A50" w14:textId="77777777" w:rsidR="005050C5" w:rsidRPr="00AB37A6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7A6">
        <w:rPr>
          <w:rFonts w:ascii="Times New Roman" w:hAnsi="Times New Roman" w:cs="Times New Roman"/>
          <w:sz w:val="24"/>
          <w:szCs w:val="24"/>
        </w:rPr>
        <w:t xml:space="preserve">Разница в размере </w:t>
      </w:r>
      <w:r>
        <w:rPr>
          <w:rFonts w:ascii="Times New Roman" w:hAnsi="Times New Roman" w:cs="Times New Roman"/>
          <w:sz w:val="24"/>
          <w:szCs w:val="24"/>
        </w:rPr>
        <w:t>небольшая, о</w:t>
      </w:r>
      <w:r w:rsidRPr="00AB37A6">
        <w:rPr>
          <w:rFonts w:ascii="Times New Roman" w:hAnsi="Times New Roman" w:cs="Times New Roman"/>
          <w:sz w:val="24"/>
          <w:szCs w:val="24"/>
        </w:rPr>
        <w:t xml:space="preserve">днако существующий допуск не позволяет предложить эквивалент. </w:t>
      </w:r>
    </w:p>
    <w:p w14:paraId="2A5C1DBD" w14:textId="77777777" w:rsidR="005050C5" w:rsidRPr="00AB37A6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7A6">
        <w:rPr>
          <w:rFonts w:ascii="Times New Roman" w:hAnsi="Times New Roman" w:cs="Times New Roman"/>
          <w:sz w:val="24"/>
          <w:szCs w:val="24"/>
        </w:rPr>
        <w:t>Исходя из положений Закона о контрактной системе следует, что Заказчик при формировании технической части документации об аукционе в электронной форме должен руководствоваться объективными потребностями и при этом соблюдать условия, о недопущении ограничения количества участников закупки.</w:t>
      </w:r>
    </w:p>
    <w:p w14:paraId="2AEDAADC" w14:textId="77777777" w:rsidR="005050C5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7A6">
        <w:rPr>
          <w:rFonts w:ascii="Times New Roman" w:hAnsi="Times New Roman" w:cs="Times New Roman"/>
          <w:sz w:val="24"/>
          <w:szCs w:val="24"/>
        </w:rPr>
        <w:t>Однако сформированные Заказчиком требования к качественным характеристикам поставляемого товара, являющегося предметом открытого аукциона, нарушают положения законодательства РФ, поскольку приводят к ограничению количества потенциальных участников закупки и нарушают права и законные интересы Заявителя в сфере предпринимательской и экономической деятельности.</w:t>
      </w:r>
    </w:p>
    <w:p w14:paraId="7AC09388" w14:textId="77777777" w:rsidR="005050C5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 w:rsidRPr="00CC0F5A">
        <w:rPr>
          <w:rFonts w:ascii="Times New Roman" w:hAnsi="Times New Roman" w:cs="Times New Roman"/>
          <w:sz w:val="24"/>
          <w:szCs w:val="24"/>
        </w:rPr>
        <w:t>Просим увеличить допуск по размеру упаковки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3BB3B6" w14:textId="78D6DA4D" w:rsidR="005050C5" w:rsidRPr="00D92F87" w:rsidRDefault="005050C5" w:rsidP="005050C5">
      <w:pPr>
        <w:pStyle w:val="a4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Позиция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</w:p>
    <w:p w14:paraId="78511265" w14:textId="09FBB856" w:rsidR="005050C5" w:rsidRPr="00AB37A6" w:rsidRDefault="005050C5" w:rsidP="00505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 разъяснить возможна ли поставка журналов в утвержденной форме 257/у?</w:t>
      </w:r>
    </w:p>
    <w:p w14:paraId="5FD79F51" w14:textId="77777777" w:rsidR="008E5E0F" w:rsidRDefault="008E5E0F"/>
    <w:sectPr w:rsidR="008E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C5"/>
    <w:rsid w:val="005050C5"/>
    <w:rsid w:val="00802245"/>
    <w:rsid w:val="008E5E0F"/>
    <w:rsid w:val="0099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EAAA3"/>
  <w15:chartTrackingRefBased/>
  <w15:docId w15:val="{AF118422-C725-4957-B4ED-1A2B57AE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0C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писок дефисный Знак,ТЗ список Знак,Абзац списка литеральный Знак,Булет1 Знак,1Булет Знак,it_List1 Знак,Paragraphe de liste1 Знак,lp1 Знак,Bullet List Знак,FooterText Знак,numbered Знак,GOST_TableList Знак,Bullet 1 Знак"/>
    <w:link w:val="a4"/>
    <w:uiPriority w:val="34"/>
    <w:qFormat/>
    <w:locked/>
    <w:rsid w:val="005050C5"/>
  </w:style>
  <w:style w:type="paragraph" w:styleId="a4">
    <w:name w:val="List Paragraph"/>
    <w:aliases w:val="Список дефисный,ТЗ список,Абзац списка литеральный,Булет1,1Булет,it_List1,Paragraphe de liste1,lp1,Bullet List,FooterText,numbered,GOST_TableList,Цветной список - Акцент 11,Bullet 1,Use Case List Paragraph,Список нумерованный цифры"/>
    <w:basedOn w:val="a"/>
    <w:link w:val="a3"/>
    <w:uiPriority w:val="34"/>
    <w:qFormat/>
    <w:rsid w:val="005050C5"/>
    <w:pPr>
      <w:spacing w:after="200" w:line="276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Елизарова Вера</dc:creator>
  <cp:keywords/>
  <dc:description/>
  <cp:lastModifiedBy>Елизарова Вера</cp:lastModifiedBy>
  <cp:revision>1</cp:revision>
  <dcterms:created xsi:type="dcterms:W3CDTF">2023-08-29T07:52:00Z</dcterms:created>
  <dcterms:modified xsi:type="dcterms:W3CDTF">2023-08-29T08:00:00Z</dcterms:modified>
</cp:coreProperties>
</file>