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E5" w:rsidRPr="00A352E5" w:rsidRDefault="00A352E5" w:rsidP="00A352E5">
      <w:pPr>
        <w:pStyle w:val="a6"/>
        <w:widowControl w:val="0"/>
        <w:rPr>
          <w:sz w:val="24"/>
          <w:szCs w:val="24"/>
        </w:rPr>
      </w:pPr>
      <w:r w:rsidRPr="00A352E5">
        <w:rPr>
          <w:sz w:val="24"/>
          <w:szCs w:val="24"/>
        </w:rPr>
        <w:t>Договор № 203-22</w:t>
      </w:r>
    </w:p>
    <w:p w:rsidR="00A352E5" w:rsidRPr="00A352E5" w:rsidRDefault="00A352E5" w:rsidP="00A352E5">
      <w:pPr>
        <w:widowControl w:val="0"/>
        <w:jc w:val="center"/>
        <w:rPr>
          <w:b/>
          <w:bCs/>
        </w:rPr>
      </w:pPr>
      <w:r w:rsidRPr="00A352E5">
        <w:rPr>
          <w:b/>
          <w:bCs/>
        </w:rPr>
        <w:t>на поставку водорода пероксида медицинского</w:t>
      </w:r>
    </w:p>
    <w:p w:rsidR="00A352E5" w:rsidRPr="00A352E5" w:rsidRDefault="00A352E5" w:rsidP="00A352E5">
      <w:pPr>
        <w:widowControl w:val="0"/>
        <w:jc w:val="center"/>
        <w:rPr>
          <w:b/>
          <w:bCs/>
        </w:rPr>
      </w:pPr>
    </w:p>
    <w:p w:rsidR="00A352E5" w:rsidRPr="00A352E5" w:rsidRDefault="00A352E5" w:rsidP="00A352E5">
      <w:pPr>
        <w:jc w:val="both"/>
        <w:rPr>
          <w:b/>
        </w:rPr>
      </w:pPr>
      <w:r w:rsidRPr="00A352E5">
        <w:rPr>
          <w:b/>
        </w:rPr>
        <w:t xml:space="preserve">г. Иркутск                                                               </w:t>
      </w:r>
      <w:r w:rsidRPr="00A352E5">
        <w:rPr>
          <w:b/>
        </w:rPr>
        <w:tab/>
      </w:r>
      <w:r w:rsidRPr="00A352E5">
        <w:rPr>
          <w:b/>
        </w:rPr>
        <w:tab/>
      </w:r>
      <w:r w:rsidRPr="00A352E5">
        <w:rPr>
          <w:b/>
        </w:rPr>
        <w:tab/>
      </w:r>
      <w:r w:rsidR="008556BB">
        <w:rPr>
          <w:b/>
        </w:rPr>
        <w:t xml:space="preserve">            </w:t>
      </w:r>
      <w:r w:rsidRPr="00A352E5">
        <w:rPr>
          <w:b/>
        </w:rPr>
        <w:t>«</w:t>
      </w:r>
      <w:r w:rsidR="008556BB">
        <w:rPr>
          <w:b/>
        </w:rPr>
        <w:t>02</w:t>
      </w:r>
      <w:r w:rsidRPr="00A352E5">
        <w:rPr>
          <w:b/>
        </w:rPr>
        <w:t xml:space="preserve">» </w:t>
      </w:r>
      <w:r w:rsidR="008556BB">
        <w:rPr>
          <w:b/>
        </w:rPr>
        <w:t>ноября</w:t>
      </w:r>
      <w:r w:rsidRPr="00A352E5">
        <w:rPr>
          <w:b/>
        </w:rPr>
        <w:t xml:space="preserve">  2022г. </w:t>
      </w:r>
    </w:p>
    <w:p w:rsidR="00A352E5" w:rsidRPr="00A352E5" w:rsidRDefault="00A352E5" w:rsidP="00A352E5">
      <w:pPr>
        <w:jc w:val="both"/>
        <w:rPr>
          <w:b/>
        </w:rPr>
      </w:pPr>
    </w:p>
    <w:p w:rsidR="00A352E5" w:rsidRPr="00A352E5" w:rsidRDefault="00A352E5" w:rsidP="00A352E5">
      <w:pPr>
        <w:jc w:val="both"/>
      </w:pPr>
      <w:proofErr w:type="gramStart"/>
      <w:r w:rsidRPr="00A352E5">
        <w:rPr>
          <w:b/>
        </w:rPr>
        <w:t>Областное государственное автономное учреждение здравоохранения «Иркутская городская клиническая больница №8»</w:t>
      </w:r>
      <w:r w:rsidRPr="00A352E5">
        <w:t xml:space="preserve">, именуемое в дальнейшем  </w:t>
      </w:r>
      <w:r w:rsidRPr="00A352E5">
        <w:rPr>
          <w:b/>
        </w:rPr>
        <w:t xml:space="preserve">Заказчик, </w:t>
      </w:r>
      <w:r w:rsidRPr="00A352E5">
        <w:t xml:space="preserve">в лице главного врача </w:t>
      </w:r>
      <w:proofErr w:type="spellStart"/>
      <w:r w:rsidRPr="00A352E5">
        <w:t>Есевой</w:t>
      </w:r>
      <w:proofErr w:type="spellEnd"/>
      <w:r w:rsidRPr="00A352E5">
        <w:t xml:space="preserve"> Жанны Владимировны, действующего на основании Устава, с одной стороны, и </w:t>
      </w:r>
      <w:r>
        <w:rPr>
          <w:b/>
        </w:rPr>
        <w:t>Общество с ограниченной ответственностью «Производственная компания «</w:t>
      </w:r>
      <w:proofErr w:type="spellStart"/>
      <w:r>
        <w:rPr>
          <w:b/>
        </w:rPr>
        <w:t>СамарХимОптТорг</w:t>
      </w:r>
      <w:proofErr w:type="spellEnd"/>
      <w:r>
        <w:rPr>
          <w:b/>
        </w:rPr>
        <w:t>»</w:t>
      </w:r>
      <w:r w:rsidRPr="00A352E5">
        <w:rPr>
          <w:b/>
        </w:rPr>
        <w:t>,</w:t>
      </w:r>
      <w:r w:rsidRPr="00A352E5">
        <w:t xml:space="preserve"> именуемый в дальнейшем </w:t>
      </w:r>
      <w:r w:rsidRPr="00A352E5">
        <w:rPr>
          <w:b/>
        </w:rPr>
        <w:t xml:space="preserve">Поставщик, </w:t>
      </w:r>
      <w:r w:rsidRPr="00A352E5">
        <w:t xml:space="preserve">в лице </w:t>
      </w:r>
      <w:r w:rsidR="00AB01A7">
        <w:t>директора Неизвестной Валентины Васильевны</w:t>
      </w:r>
      <w:r w:rsidRPr="00A352E5">
        <w:rPr>
          <w:b/>
        </w:rPr>
        <w:t>,</w:t>
      </w:r>
      <w:r w:rsidRPr="00A352E5">
        <w:t xml:space="preserve"> действующего на основании </w:t>
      </w:r>
      <w:r w:rsidR="00AB01A7">
        <w:t>Устава</w:t>
      </w:r>
      <w:r w:rsidRPr="00A352E5">
        <w:t>, с другой стороны, в дальнейшем совместно именуемые Стороны, на основаниирезультатов</w:t>
      </w:r>
      <w:proofErr w:type="gramEnd"/>
      <w:r w:rsidRPr="00A352E5">
        <w:t xml:space="preserve"> </w:t>
      </w:r>
      <w:proofErr w:type="gramStart"/>
      <w:r w:rsidRPr="00A352E5">
        <w:t>определения Исполнителя путем проведения запроса котировок в электронной форме</w:t>
      </w:r>
      <w:r w:rsidRPr="00A352E5">
        <w:rPr>
          <w:kern w:val="32"/>
        </w:rPr>
        <w:t>, участниками которого могут являться только субъекты малого и среднего предпринимательства</w:t>
      </w:r>
      <w:r w:rsidRPr="00A352E5">
        <w:t xml:space="preserve"> (протокол </w:t>
      </w:r>
      <w:r w:rsidR="00AB01A7">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AB01A7" w:rsidRPr="00AB01A7">
        <w:t>на поставку водорода пероксида медицинского</w:t>
      </w:r>
      <w:r w:rsidRPr="00A352E5">
        <w:t xml:space="preserve"> № </w:t>
      </w:r>
      <w:r w:rsidR="00AB01A7">
        <w:t>32211747471</w:t>
      </w:r>
      <w:r w:rsidRPr="00A352E5">
        <w:t xml:space="preserve"> от </w:t>
      </w:r>
      <w:r w:rsidR="00AB01A7">
        <w:t>17.10.2022г.</w:t>
      </w:r>
      <w:r w:rsidRPr="00A352E5">
        <w:t>), заключили настоящий Договор о нижеследующем:</w:t>
      </w:r>
      <w:proofErr w:type="gramEnd"/>
    </w:p>
    <w:p w:rsidR="00A352E5" w:rsidRPr="00A352E5" w:rsidRDefault="00A352E5" w:rsidP="00A352E5">
      <w:pPr>
        <w:jc w:val="both"/>
      </w:pPr>
    </w:p>
    <w:p w:rsidR="00A352E5" w:rsidRPr="00A352E5" w:rsidRDefault="00A352E5" w:rsidP="00A352E5">
      <w:pPr>
        <w:pStyle w:val="3"/>
        <w:numPr>
          <w:ilvl w:val="0"/>
          <w:numId w:val="1"/>
        </w:numPr>
        <w:tabs>
          <w:tab w:val="left" w:pos="851"/>
        </w:tabs>
        <w:ind w:left="0" w:firstLine="0"/>
        <w:jc w:val="center"/>
        <w:rPr>
          <w:rFonts w:ascii="Times New Roman" w:hAnsi="Times New Roman"/>
          <w:b/>
          <w:sz w:val="24"/>
          <w:szCs w:val="24"/>
        </w:rPr>
      </w:pPr>
      <w:r w:rsidRPr="00A352E5">
        <w:rPr>
          <w:rFonts w:ascii="Times New Roman" w:hAnsi="Times New Roman"/>
          <w:b/>
          <w:sz w:val="24"/>
          <w:szCs w:val="24"/>
        </w:rPr>
        <w:t>ПРЕДМЕТ ДОГОВОРА</w:t>
      </w:r>
    </w:p>
    <w:p w:rsidR="00A352E5" w:rsidRPr="00A352E5" w:rsidRDefault="00A352E5" w:rsidP="00A352E5">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4"/>
          <w:szCs w:val="24"/>
        </w:rPr>
      </w:pPr>
      <w:r w:rsidRPr="00A352E5">
        <w:rPr>
          <w:rFonts w:ascii="Times New Roman" w:hAnsi="Times New Roman" w:cs="Times New Roman"/>
          <w:sz w:val="24"/>
          <w:szCs w:val="24"/>
        </w:rPr>
        <w:t xml:space="preserve">Поставщик обязуется осуществить поставку </w:t>
      </w:r>
      <w:r w:rsidRPr="00A352E5">
        <w:rPr>
          <w:rFonts w:ascii="Times New Roman" w:hAnsi="Times New Roman" w:cs="Times New Roman"/>
          <w:bCs/>
          <w:sz w:val="24"/>
          <w:szCs w:val="24"/>
        </w:rPr>
        <w:t>водорода пероксида медицинского</w:t>
      </w:r>
      <w:r w:rsidRPr="00A352E5">
        <w:rPr>
          <w:rFonts w:ascii="Times New Roman" w:hAnsi="Times New Roman" w:cs="Times New Roman"/>
          <w:sz w:val="24"/>
          <w:szCs w:val="24"/>
        </w:rPr>
        <w:t xml:space="preserve"> в количестве и по ценам, указанным в спецификации (Приложение № 1), Заказчик обязуется принять и оплатить Товар.</w:t>
      </w:r>
    </w:p>
    <w:p w:rsidR="00A352E5" w:rsidRPr="00A352E5" w:rsidRDefault="00A352E5" w:rsidP="00A352E5">
      <w:pPr>
        <w:pStyle w:val="a4"/>
        <w:spacing w:after="0" w:line="240" w:lineRule="auto"/>
        <w:ind w:left="480"/>
        <w:jc w:val="both"/>
        <w:rPr>
          <w:rFonts w:ascii="Times New Roman" w:hAnsi="Times New Roman" w:cs="Times New Roman"/>
          <w:sz w:val="24"/>
          <w:szCs w:val="24"/>
        </w:rPr>
      </w:pPr>
    </w:p>
    <w:p w:rsidR="00A352E5" w:rsidRPr="00A352E5" w:rsidRDefault="00A352E5" w:rsidP="00A352E5">
      <w:pPr>
        <w:pStyle w:val="1"/>
        <w:numPr>
          <w:ilvl w:val="0"/>
          <w:numId w:val="1"/>
        </w:numPr>
        <w:spacing w:before="0" w:after="0"/>
        <w:ind w:left="0" w:firstLine="0"/>
        <w:jc w:val="center"/>
        <w:rPr>
          <w:rFonts w:ascii="Times New Roman" w:hAnsi="Times New Roman" w:cs="Times New Roman"/>
          <w:sz w:val="24"/>
          <w:szCs w:val="24"/>
        </w:rPr>
      </w:pPr>
      <w:r w:rsidRPr="00A352E5">
        <w:rPr>
          <w:rFonts w:ascii="Times New Roman" w:hAnsi="Times New Roman" w:cs="Times New Roman"/>
          <w:sz w:val="24"/>
          <w:szCs w:val="24"/>
        </w:rPr>
        <w:t>ЦЕНА ДОГОВОРА И ПОРЯДОК РАСЧЕТОВ</w:t>
      </w:r>
    </w:p>
    <w:p w:rsidR="00A352E5" w:rsidRPr="00A352E5" w:rsidRDefault="00A352E5" w:rsidP="00A352E5">
      <w:pPr>
        <w:pStyle w:val="aa"/>
        <w:ind w:firstLine="709"/>
        <w:rPr>
          <w:szCs w:val="24"/>
        </w:rPr>
      </w:pPr>
      <w:r w:rsidRPr="00A352E5">
        <w:rPr>
          <w:szCs w:val="24"/>
        </w:rPr>
        <w:t xml:space="preserve">2.1. </w:t>
      </w:r>
      <w:proofErr w:type="gramStart"/>
      <w:r w:rsidRPr="00A352E5">
        <w:rPr>
          <w:szCs w:val="24"/>
        </w:rPr>
        <w:t xml:space="preserve">Цена настоящего Договора составляет </w:t>
      </w:r>
      <w:r w:rsidR="00DC51F5" w:rsidRPr="00DC51F5">
        <w:rPr>
          <w:b/>
          <w:szCs w:val="24"/>
          <w:u w:val="single"/>
        </w:rPr>
        <w:t xml:space="preserve">1 073 400 </w:t>
      </w:r>
      <w:r w:rsidRPr="00DC51F5">
        <w:rPr>
          <w:b/>
          <w:szCs w:val="24"/>
          <w:u w:val="single"/>
        </w:rPr>
        <w:t>(</w:t>
      </w:r>
      <w:r w:rsidR="00DC51F5" w:rsidRPr="00DC51F5">
        <w:rPr>
          <w:b/>
          <w:szCs w:val="24"/>
          <w:u w:val="single"/>
        </w:rPr>
        <w:t>один миллион семьдесят три тысячи четыреста рублей</w:t>
      </w:r>
      <w:r w:rsidRPr="00DC51F5">
        <w:rPr>
          <w:b/>
          <w:szCs w:val="24"/>
          <w:u w:val="single"/>
        </w:rPr>
        <w:t>) рублей</w:t>
      </w:r>
      <w:r w:rsidR="00DC51F5" w:rsidRPr="00DC51F5">
        <w:rPr>
          <w:b/>
          <w:szCs w:val="24"/>
          <w:u w:val="single"/>
        </w:rPr>
        <w:t xml:space="preserve"> 00 копеек</w:t>
      </w:r>
      <w:r w:rsidRPr="00A352E5">
        <w:rPr>
          <w:szCs w:val="24"/>
        </w:rPr>
        <w:t>, включает в себя стоимость Товара, НДС</w:t>
      </w:r>
      <w:r w:rsidR="00DC51F5">
        <w:rPr>
          <w:szCs w:val="24"/>
        </w:rPr>
        <w:t xml:space="preserve"> в размере 178 900,00 руб.</w:t>
      </w:r>
      <w:r w:rsidRPr="00A352E5">
        <w:rPr>
          <w:szCs w:val="24"/>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A352E5">
        <w:rPr>
          <w:szCs w:val="24"/>
        </w:rPr>
        <w:t xml:space="preserve"> конечной. </w:t>
      </w:r>
    </w:p>
    <w:p w:rsidR="00A352E5" w:rsidRPr="00A352E5" w:rsidRDefault="00A352E5" w:rsidP="00A352E5">
      <w:pPr>
        <w:pStyle w:val="aa"/>
        <w:ind w:firstLine="709"/>
        <w:rPr>
          <w:szCs w:val="24"/>
        </w:rPr>
      </w:pPr>
      <w:r w:rsidRPr="00A352E5">
        <w:rPr>
          <w:szCs w:val="24"/>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352E5">
        <w:rPr>
          <w:szCs w:val="24"/>
        </w:rPr>
        <w:t>дств с р</w:t>
      </w:r>
      <w:proofErr w:type="gramEnd"/>
      <w:r w:rsidRPr="00A352E5">
        <w:rPr>
          <w:szCs w:val="24"/>
        </w:rPr>
        <w:t>асчетного счета Заказчика.</w:t>
      </w:r>
    </w:p>
    <w:p w:rsidR="00A352E5" w:rsidRPr="00A352E5" w:rsidRDefault="00A352E5" w:rsidP="00A352E5">
      <w:pPr>
        <w:pStyle w:val="aa"/>
        <w:ind w:firstLine="709"/>
        <w:rPr>
          <w:szCs w:val="24"/>
        </w:rPr>
      </w:pPr>
      <w:r w:rsidRPr="00A352E5">
        <w:rPr>
          <w:szCs w:val="24"/>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352E5" w:rsidRPr="00A352E5" w:rsidRDefault="00A352E5" w:rsidP="00A352E5">
      <w:pPr>
        <w:pStyle w:val="aa"/>
        <w:ind w:firstLine="709"/>
        <w:rPr>
          <w:szCs w:val="24"/>
        </w:rPr>
      </w:pPr>
      <w:r w:rsidRPr="00A352E5">
        <w:rPr>
          <w:szCs w:val="24"/>
        </w:rPr>
        <w:t xml:space="preserve">2.4. </w:t>
      </w:r>
      <w:proofErr w:type="gramStart"/>
      <w:r w:rsidRPr="00A352E5">
        <w:rPr>
          <w:szCs w:val="24"/>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352E5">
        <w:rPr>
          <w:szCs w:val="24"/>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352E5" w:rsidRPr="00A352E5" w:rsidRDefault="00A352E5" w:rsidP="00A352E5">
      <w:pPr>
        <w:tabs>
          <w:tab w:val="left" w:pos="709"/>
        </w:tabs>
        <w:ind w:firstLine="709"/>
        <w:jc w:val="both"/>
      </w:pPr>
      <w:r w:rsidRPr="00A352E5">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352E5" w:rsidRPr="00A352E5" w:rsidRDefault="00A352E5" w:rsidP="00A352E5">
      <w:pPr>
        <w:pStyle w:val="aa"/>
        <w:ind w:firstLine="709"/>
        <w:rPr>
          <w:szCs w:val="24"/>
        </w:rPr>
      </w:pPr>
    </w:p>
    <w:p w:rsidR="00A352E5" w:rsidRPr="00A352E5" w:rsidRDefault="00A352E5" w:rsidP="00A352E5">
      <w:pPr>
        <w:jc w:val="center"/>
        <w:rPr>
          <w:b/>
        </w:rPr>
      </w:pPr>
      <w:r w:rsidRPr="00A352E5">
        <w:rPr>
          <w:b/>
        </w:rPr>
        <w:t>3. КАЧЕСТВО ТОВАРА</w:t>
      </w:r>
    </w:p>
    <w:p w:rsidR="00A352E5" w:rsidRPr="00A352E5" w:rsidRDefault="00A352E5" w:rsidP="00A352E5">
      <w:pPr>
        <w:ind w:right="125" w:firstLine="708"/>
        <w:jc w:val="both"/>
      </w:pPr>
      <w:r w:rsidRPr="00A352E5">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52E5" w:rsidRPr="00A352E5" w:rsidRDefault="00A352E5" w:rsidP="00A352E5">
      <w:pPr>
        <w:ind w:firstLine="720"/>
        <w:jc w:val="both"/>
        <w:rPr>
          <w:bCs/>
        </w:rPr>
      </w:pPr>
      <w:r w:rsidRPr="00A352E5">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A352E5">
        <w:rPr>
          <w:bCs/>
          <w:spacing w:val="4"/>
        </w:rPr>
        <w:t>не имеющей дефектов изготовления и транспортировки</w:t>
      </w:r>
      <w:r w:rsidRPr="00A352E5">
        <w:t>.</w:t>
      </w:r>
    </w:p>
    <w:p w:rsidR="00A352E5" w:rsidRPr="00A352E5" w:rsidRDefault="00A352E5" w:rsidP="00A352E5">
      <w:pPr>
        <w:ind w:firstLine="720"/>
        <w:jc w:val="both"/>
        <w:rPr>
          <w:bCs/>
        </w:rPr>
      </w:pPr>
      <w:r w:rsidRPr="00A352E5">
        <w:rPr>
          <w:bCs/>
        </w:rPr>
        <w:t>3.3. Упаковка должна предохранять товар от порчи, утраты товарного вида.</w:t>
      </w:r>
    </w:p>
    <w:p w:rsidR="00A352E5" w:rsidRPr="00A352E5" w:rsidRDefault="00A352E5" w:rsidP="00A352E5">
      <w:pPr>
        <w:ind w:firstLine="720"/>
        <w:jc w:val="both"/>
        <w:rPr>
          <w:bCs/>
        </w:rPr>
      </w:pPr>
      <w:r w:rsidRPr="00A352E5">
        <w:rPr>
          <w:bCs/>
        </w:rPr>
        <w:t>3.4. Тара и упаковка входят в стоимость поставляемого товара.</w:t>
      </w:r>
    </w:p>
    <w:p w:rsidR="00A352E5" w:rsidRPr="00A352E5" w:rsidRDefault="00A352E5" w:rsidP="00A352E5">
      <w:pPr>
        <w:ind w:firstLine="720"/>
        <w:jc w:val="both"/>
        <w:rPr>
          <w:bCs/>
        </w:rPr>
      </w:pPr>
      <w:r w:rsidRPr="00A352E5">
        <w:rPr>
          <w:bCs/>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52E5" w:rsidRPr="00A352E5" w:rsidRDefault="00A352E5" w:rsidP="00A352E5">
      <w:pPr>
        <w:ind w:firstLine="708"/>
        <w:jc w:val="both"/>
      </w:pPr>
    </w:p>
    <w:p w:rsidR="00A352E5" w:rsidRPr="00A352E5" w:rsidRDefault="00A352E5" w:rsidP="00A352E5">
      <w:pPr>
        <w:jc w:val="center"/>
        <w:rPr>
          <w:b/>
        </w:rPr>
      </w:pPr>
      <w:r w:rsidRPr="00A352E5">
        <w:rPr>
          <w:b/>
        </w:rPr>
        <w:t>4. СРОКИ И ПОРЯДОК ПОСТАВКИ И ПРИЕМКИ ТОВАРА</w:t>
      </w:r>
    </w:p>
    <w:p w:rsidR="00A352E5" w:rsidRPr="00A352E5" w:rsidRDefault="00A352E5" w:rsidP="00A352E5">
      <w:pPr>
        <w:ind w:firstLine="709"/>
        <w:jc w:val="both"/>
      </w:pPr>
      <w:r w:rsidRPr="00A352E5">
        <w:t xml:space="preserve">4.1. </w:t>
      </w:r>
      <w:proofErr w:type="gramStart"/>
      <w:r w:rsidRPr="00A352E5">
        <w:t>Поставка товара осуществляется силами Поставщика партиями по заявкам Заказчика с момента подписания договора по 01.12.2023 г. по адресу: г. Иркутск: ул. Ярославского, 300 (4 этаж); ул. Баумана, 214а; ул. Баумана, 206; ул. Академика образцова, 27; ул. Партизанская, 74ж.</w:t>
      </w:r>
      <w:proofErr w:type="gramEnd"/>
    </w:p>
    <w:p w:rsidR="00A352E5" w:rsidRPr="00A352E5" w:rsidRDefault="00A352E5" w:rsidP="00A352E5">
      <w:pPr>
        <w:ind w:firstLine="709"/>
        <w:jc w:val="both"/>
      </w:pPr>
      <w:r w:rsidRPr="00A352E5">
        <w:t>4.2. Тара и упаковка возврату не подлежат.</w:t>
      </w:r>
    </w:p>
    <w:p w:rsidR="00A352E5" w:rsidRPr="00A352E5" w:rsidRDefault="00A352E5" w:rsidP="00A352E5">
      <w:pPr>
        <w:pStyle w:val="ConsNonformat"/>
        <w:widowControl/>
        <w:tabs>
          <w:tab w:val="num" w:pos="0"/>
        </w:tabs>
        <w:ind w:right="-7" w:firstLine="709"/>
        <w:jc w:val="both"/>
        <w:rPr>
          <w:rFonts w:ascii="Times New Roman" w:hAnsi="Times New Roman"/>
          <w:sz w:val="24"/>
          <w:szCs w:val="24"/>
        </w:rPr>
      </w:pPr>
      <w:r w:rsidRPr="00A352E5">
        <w:rPr>
          <w:rFonts w:ascii="Times New Roman" w:hAnsi="Times New Roman"/>
          <w:sz w:val="24"/>
          <w:szCs w:val="24"/>
        </w:rPr>
        <w:t>4.3. Поставка товара по заявке Заказчика осуществляется в течение 3 (трех) рабочих дней с момента подачи такой заявки.</w:t>
      </w:r>
    </w:p>
    <w:p w:rsidR="00A352E5" w:rsidRPr="00A352E5" w:rsidRDefault="00A352E5" w:rsidP="00A352E5">
      <w:pPr>
        <w:pStyle w:val="ConsNonformat"/>
        <w:widowControl/>
        <w:tabs>
          <w:tab w:val="num" w:pos="0"/>
        </w:tabs>
        <w:ind w:right="-7" w:firstLine="709"/>
        <w:jc w:val="both"/>
        <w:rPr>
          <w:rFonts w:ascii="Times New Roman" w:hAnsi="Times New Roman"/>
          <w:sz w:val="24"/>
          <w:szCs w:val="24"/>
        </w:rPr>
      </w:pPr>
      <w:r w:rsidRPr="00A352E5">
        <w:rPr>
          <w:rFonts w:ascii="Times New Roman" w:hAnsi="Times New Roman"/>
          <w:sz w:val="24"/>
          <w:szCs w:val="24"/>
        </w:rPr>
        <w:t>4.4. По решению Заказчика для приемки результатов Договора может создаваться приемочная комиссия.</w:t>
      </w:r>
    </w:p>
    <w:p w:rsidR="00A352E5" w:rsidRPr="00A352E5" w:rsidRDefault="00A352E5" w:rsidP="00A352E5">
      <w:pPr>
        <w:pStyle w:val="ConsNonformat"/>
        <w:widowControl/>
        <w:tabs>
          <w:tab w:val="num" w:pos="0"/>
        </w:tabs>
        <w:ind w:right="-7" w:firstLine="709"/>
        <w:jc w:val="both"/>
        <w:rPr>
          <w:rFonts w:ascii="Times New Roman" w:hAnsi="Times New Roman"/>
          <w:sz w:val="24"/>
          <w:szCs w:val="24"/>
        </w:rPr>
      </w:pPr>
      <w:r w:rsidRPr="00A352E5">
        <w:rPr>
          <w:rFonts w:ascii="Times New Roman" w:hAnsi="Times New Roman"/>
          <w:sz w:val="24"/>
          <w:szCs w:val="24"/>
        </w:rPr>
        <w:t xml:space="preserve">4.5. При доставке Товара Заказчик производит приемку Товара по количеству. </w:t>
      </w:r>
    </w:p>
    <w:p w:rsidR="00A352E5" w:rsidRPr="00A352E5" w:rsidRDefault="00A352E5" w:rsidP="00A352E5">
      <w:pPr>
        <w:autoSpaceDE w:val="0"/>
        <w:autoSpaceDN w:val="0"/>
        <w:adjustRightInd w:val="0"/>
        <w:ind w:firstLine="709"/>
        <w:jc w:val="both"/>
      </w:pPr>
      <w:r w:rsidRPr="00A352E5">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352E5">
        <w:rPr>
          <w:rFonts w:eastAsiaTheme="minorHAnsi"/>
        </w:rPr>
        <w:t xml:space="preserve">О закупках товаров, работ, услуг отдельными видами юридических лиц» </w:t>
      </w:r>
      <w:r w:rsidRPr="00A352E5">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52E5">
        <w:t>и</w:t>
      </w:r>
      <w:proofErr w:type="gramEnd"/>
      <w:r w:rsidRPr="00A352E5">
        <w:t xml:space="preserve"> могут содержаться предложения об устранении данных нарушений, в том числе с указанием срока их устранения. </w:t>
      </w:r>
    </w:p>
    <w:p w:rsidR="00A352E5" w:rsidRPr="00A352E5" w:rsidRDefault="00A352E5" w:rsidP="00A352E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4"/>
          <w:szCs w:val="24"/>
        </w:rPr>
      </w:pPr>
      <w:r w:rsidRPr="00A352E5">
        <w:rPr>
          <w:rFonts w:ascii="Times New Roman" w:hAnsi="Times New Roman" w:cs="Times New Roman"/>
          <w:sz w:val="24"/>
          <w:szCs w:val="24"/>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352E5">
        <w:rPr>
          <w:rFonts w:ascii="Times New Roman" w:hAnsi="Times New Roman" w:cs="Times New Roman"/>
          <w:sz w:val="24"/>
          <w:szCs w:val="24"/>
        </w:rPr>
        <w:t>.</w:t>
      </w:r>
      <w:r w:rsidRPr="00A352E5">
        <w:rPr>
          <w:rFonts w:ascii="Times New Roman" w:hAnsi="Times New Roman" w:cs="Times New Roman"/>
          <w:color w:val="auto"/>
          <w:sz w:val="24"/>
          <w:szCs w:val="24"/>
        </w:rPr>
        <w:t>З</w:t>
      </w:r>
      <w:proofErr w:type="gramEnd"/>
      <w:r w:rsidRPr="00A352E5">
        <w:rPr>
          <w:rFonts w:ascii="Times New Roman" w:hAnsi="Times New Roman" w:cs="Times New Roman"/>
          <w:color w:val="auto"/>
          <w:sz w:val="24"/>
          <w:szCs w:val="24"/>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352E5">
        <w:rPr>
          <w:rFonts w:ascii="Times New Roman" w:hAnsi="Times New Roman" w:cs="Times New Roman"/>
          <w:sz w:val="24"/>
          <w:szCs w:val="24"/>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52E5" w:rsidRPr="00A352E5" w:rsidRDefault="00A352E5" w:rsidP="00A352E5">
      <w:pPr>
        <w:ind w:firstLine="709"/>
        <w:jc w:val="both"/>
      </w:pPr>
      <w:r w:rsidRPr="00A352E5">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352E5" w:rsidRPr="00A352E5" w:rsidRDefault="00A352E5" w:rsidP="00A352E5">
      <w:pPr>
        <w:ind w:firstLine="709"/>
        <w:jc w:val="both"/>
      </w:pPr>
      <w:r w:rsidRPr="00A352E5">
        <w:rPr>
          <w:noProof/>
        </w:rPr>
        <w:t>4.9.</w:t>
      </w:r>
      <w:r w:rsidRPr="00A352E5">
        <w:t xml:space="preserve"> Риск случайной гибели Товара переходит от Поставщика к Заказчику с момента подписания товарной накладной.</w:t>
      </w:r>
    </w:p>
    <w:p w:rsidR="00A352E5" w:rsidRPr="00A352E5" w:rsidRDefault="00A352E5" w:rsidP="00A352E5">
      <w:pPr>
        <w:ind w:firstLine="709"/>
        <w:jc w:val="both"/>
        <w:rPr>
          <w:color w:val="000000"/>
        </w:rPr>
      </w:pPr>
    </w:p>
    <w:p w:rsidR="00A352E5" w:rsidRPr="00A352E5" w:rsidRDefault="00A352E5" w:rsidP="00A352E5">
      <w:pPr>
        <w:jc w:val="center"/>
        <w:rPr>
          <w:b/>
        </w:rPr>
      </w:pPr>
      <w:r w:rsidRPr="00A352E5">
        <w:rPr>
          <w:b/>
          <w:noProof/>
        </w:rPr>
        <w:t>5.</w:t>
      </w:r>
      <w:r w:rsidRPr="00A352E5">
        <w:rPr>
          <w:b/>
        </w:rPr>
        <w:t xml:space="preserve"> ОБЯЗАННОСТИ СТОРОН</w:t>
      </w:r>
    </w:p>
    <w:p w:rsidR="00A352E5" w:rsidRPr="00A352E5" w:rsidRDefault="00A352E5" w:rsidP="00A352E5">
      <w:pPr>
        <w:ind w:firstLine="709"/>
        <w:jc w:val="both"/>
      </w:pPr>
      <w:r w:rsidRPr="00A352E5">
        <w:t xml:space="preserve">5.1. </w:t>
      </w:r>
      <w:r w:rsidRPr="00A352E5">
        <w:rPr>
          <w:u w:val="single"/>
        </w:rPr>
        <w:t>Поставщик обязуется:</w:t>
      </w:r>
    </w:p>
    <w:p w:rsidR="00A352E5" w:rsidRPr="00A352E5" w:rsidRDefault="00A352E5" w:rsidP="00A352E5">
      <w:pPr>
        <w:ind w:firstLine="709"/>
        <w:jc w:val="both"/>
      </w:pPr>
      <w:r w:rsidRPr="00A352E5">
        <w:t xml:space="preserve">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w:t>
      </w:r>
      <w:r w:rsidRPr="00A352E5">
        <w:lastRenderedPageBreak/>
        <w:t>Федерации, а также в надлежащей таре и упаковке, уведомив при этом Заказчика в срок, указанный в п. 4.3. настоящего Договора.</w:t>
      </w:r>
    </w:p>
    <w:p w:rsidR="00A352E5" w:rsidRPr="00A352E5" w:rsidRDefault="00A352E5" w:rsidP="00A352E5">
      <w:pPr>
        <w:ind w:firstLine="709"/>
        <w:jc w:val="both"/>
      </w:pPr>
      <w:r w:rsidRPr="00A352E5">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352E5" w:rsidRPr="00A352E5" w:rsidRDefault="00A352E5" w:rsidP="00A352E5">
      <w:pPr>
        <w:ind w:firstLine="709"/>
        <w:jc w:val="both"/>
      </w:pPr>
      <w:r w:rsidRPr="00A352E5">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352E5" w:rsidRPr="00A352E5" w:rsidRDefault="00A352E5" w:rsidP="00A352E5">
      <w:pPr>
        <w:ind w:firstLine="709"/>
        <w:jc w:val="both"/>
      </w:pPr>
      <w:r w:rsidRPr="00A352E5">
        <w:t xml:space="preserve">5.2. </w:t>
      </w:r>
      <w:r w:rsidRPr="00A352E5">
        <w:rPr>
          <w:u w:val="single"/>
        </w:rPr>
        <w:t>Заказчик обязуется:</w:t>
      </w:r>
    </w:p>
    <w:p w:rsidR="00A352E5" w:rsidRPr="00A352E5" w:rsidRDefault="00A352E5" w:rsidP="00A352E5">
      <w:pPr>
        <w:ind w:firstLine="709"/>
        <w:jc w:val="both"/>
      </w:pPr>
      <w:r w:rsidRPr="00A352E5">
        <w:t>5.2.1. Принять и оплатить Товар в соответствии с п. 2.2. настоящего Договора.</w:t>
      </w:r>
    </w:p>
    <w:p w:rsidR="00A352E5" w:rsidRPr="00A352E5" w:rsidRDefault="00A352E5" w:rsidP="00A352E5">
      <w:pPr>
        <w:jc w:val="both"/>
        <w:rPr>
          <w:b/>
        </w:rPr>
      </w:pPr>
    </w:p>
    <w:p w:rsidR="00A352E5" w:rsidRPr="00A352E5" w:rsidRDefault="00A352E5" w:rsidP="00A352E5">
      <w:pPr>
        <w:jc w:val="center"/>
        <w:rPr>
          <w:b/>
        </w:rPr>
      </w:pPr>
      <w:r w:rsidRPr="00A352E5">
        <w:rPr>
          <w:b/>
        </w:rPr>
        <w:t>6. ОТВЕТСТВЕННОСТЬ СТОРОН</w:t>
      </w:r>
    </w:p>
    <w:p w:rsidR="00A352E5" w:rsidRPr="00A352E5" w:rsidRDefault="00A352E5" w:rsidP="00A352E5">
      <w:pPr>
        <w:ind w:firstLine="709"/>
        <w:jc w:val="both"/>
      </w:pPr>
      <w:r w:rsidRPr="00A352E5">
        <w:rPr>
          <w:noProof/>
        </w:rPr>
        <w:t>6.1.</w:t>
      </w:r>
      <w:r w:rsidRPr="00A352E5">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352E5" w:rsidRPr="00A352E5" w:rsidRDefault="00A352E5" w:rsidP="00A352E5">
      <w:pPr>
        <w:ind w:firstLine="709"/>
        <w:jc w:val="both"/>
      </w:pPr>
      <w:proofErr w:type="gramStart"/>
      <w:r w:rsidRPr="00A352E5">
        <w:rPr>
          <w:noProof/>
        </w:rPr>
        <w:t>6.2.</w:t>
      </w:r>
      <w:r w:rsidRPr="00A352E5">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A352E5">
        <w:t xml:space="preserve"> обязательств.</w:t>
      </w:r>
    </w:p>
    <w:p w:rsidR="00A352E5" w:rsidRPr="00A352E5" w:rsidRDefault="00A352E5" w:rsidP="00A352E5">
      <w:pPr>
        <w:ind w:firstLine="709"/>
        <w:jc w:val="both"/>
      </w:pPr>
      <w:r w:rsidRPr="00A352E5">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352E5" w:rsidRPr="00A352E5" w:rsidRDefault="00A352E5" w:rsidP="00A352E5">
      <w:pPr>
        <w:ind w:firstLine="709"/>
        <w:jc w:val="both"/>
      </w:pPr>
      <w:r w:rsidRPr="00A352E5">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352E5" w:rsidRPr="00A352E5" w:rsidRDefault="00A352E5" w:rsidP="00A352E5">
      <w:pPr>
        <w:ind w:firstLine="709"/>
        <w:jc w:val="both"/>
      </w:pPr>
      <w:r w:rsidRPr="00A352E5">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52E5" w:rsidRPr="00A352E5" w:rsidRDefault="00A352E5" w:rsidP="00A352E5">
      <w:pPr>
        <w:ind w:firstLine="709"/>
        <w:jc w:val="both"/>
      </w:pPr>
      <w:r w:rsidRPr="00A352E5">
        <w:t xml:space="preserve">6.4. В случае неисполнения или ненадлежащего исполнения обязательств, установленных в </w:t>
      </w:r>
      <w:proofErr w:type="spellStart"/>
      <w:r w:rsidRPr="00A352E5">
        <w:t>пп</w:t>
      </w:r>
      <w:proofErr w:type="spellEnd"/>
      <w:r w:rsidRPr="00A352E5">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352E5" w:rsidRPr="00A352E5" w:rsidRDefault="00A352E5" w:rsidP="00A352E5">
      <w:pPr>
        <w:ind w:firstLine="709"/>
        <w:jc w:val="both"/>
      </w:pPr>
      <w:r w:rsidRPr="00A352E5">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352E5" w:rsidRPr="00A352E5" w:rsidRDefault="00A352E5" w:rsidP="00A352E5">
      <w:pPr>
        <w:pStyle w:val="a8"/>
        <w:tabs>
          <w:tab w:val="left" w:pos="0"/>
          <w:tab w:val="left" w:pos="2268"/>
          <w:tab w:val="left" w:pos="10490"/>
        </w:tabs>
        <w:ind w:right="-91" w:firstLine="709"/>
        <w:jc w:val="both"/>
        <w:rPr>
          <w:szCs w:val="24"/>
        </w:rPr>
      </w:pPr>
      <w:r w:rsidRPr="00A352E5">
        <w:rPr>
          <w:szCs w:val="24"/>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352E5" w:rsidRPr="00A352E5" w:rsidRDefault="00A352E5" w:rsidP="00A352E5">
      <w:pPr>
        <w:pStyle w:val="a8"/>
        <w:tabs>
          <w:tab w:val="left" w:pos="0"/>
          <w:tab w:val="left" w:pos="2268"/>
          <w:tab w:val="left" w:pos="10490"/>
        </w:tabs>
        <w:ind w:right="-91" w:firstLine="709"/>
        <w:jc w:val="both"/>
        <w:rPr>
          <w:szCs w:val="24"/>
        </w:rPr>
      </w:pPr>
    </w:p>
    <w:p w:rsidR="00A352E5" w:rsidRPr="00A352E5" w:rsidRDefault="00A352E5" w:rsidP="00A352E5">
      <w:pPr>
        <w:pStyle w:val="ac"/>
        <w:jc w:val="center"/>
        <w:rPr>
          <w:rFonts w:ascii="Times New Roman" w:hAnsi="Times New Roman"/>
          <w:b/>
          <w:sz w:val="24"/>
          <w:szCs w:val="24"/>
        </w:rPr>
      </w:pPr>
      <w:r w:rsidRPr="00A352E5">
        <w:rPr>
          <w:rFonts w:ascii="Times New Roman" w:hAnsi="Times New Roman"/>
          <w:b/>
          <w:sz w:val="24"/>
          <w:szCs w:val="24"/>
        </w:rPr>
        <w:t>7. ОБЕСПЕЧЕНИЕ ИСПОЛНЕНИЯ ДОГОВОРА</w:t>
      </w:r>
    </w:p>
    <w:p w:rsidR="00A352E5" w:rsidRPr="00A352E5" w:rsidRDefault="00A352E5" w:rsidP="00A352E5">
      <w:pPr>
        <w:pStyle w:val="a3"/>
        <w:tabs>
          <w:tab w:val="left" w:pos="0"/>
          <w:tab w:val="left" w:pos="1276"/>
        </w:tabs>
        <w:spacing w:after="0" w:line="240" w:lineRule="auto"/>
        <w:ind w:firstLine="709"/>
        <w:jc w:val="both"/>
        <w:rPr>
          <w:rFonts w:ascii="Times New Roman" w:hAnsi="Times New Roman" w:cs="Times New Roman"/>
          <w:b/>
          <w:sz w:val="24"/>
          <w:szCs w:val="24"/>
        </w:rPr>
      </w:pPr>
      <w:r w:rsidRPr="00A352E5">
        <w:rPr>
          <w:rFonts w:ascii="Times New Roman" w:hAnsi="Times New Roman" w:cs="Times New Roman"/>
          <w:sz w:val="24"/>
          <w:szCs w:val="24"/>
        </w:rPr>
        <w:t xml:space="preserve">7.1. Размер обеспечения исполнения договора составляет </w:t>
      </w:r>
      <w:r w:rsidR="00D939CF" w:rsidRPr="00D939CF">
        <w:rPr>
          <w:rFonts w:ascii="Times New Roman" w:hAnsi="Times New Roman" w:cs="Times New Roman"/>
          <w:b/>
          <w:sz w:val="24"/>
          <w:szCs w:val="24"/>
          <w:u w:val="single"/>
        </w:rPr>
        <w:t>107 730,00</w:t>
      </w:r>
      <w:r w:rsidRPr="00D939CF">
        <w:rPr>
          <w:rFonts w:ascii="Times New Roman" w:hAnsi="Times New Roman" w:cs="Times New Roman"/>
          <w:b/>
          <w:sz w:val="24"/>
          <w:szCs w:val="24"/>
          <w:u w:val="single"/>
        </w:rPr>
        <w:t xml:space="preserve"> руб</w:t>
      </w:r>
      <w:r w:rsidRPr="00A352E5">
        <w:rPr>
          <w:rFonts w:ascii="Times New Roman" w:hAnsi="Times New Roman" w:cs="Times New Roman"/>
          <w:sz w:val="24"/>
          <w:szCs w:val="24"/>
        </w:rPr>
        <w:t>.</w:t>
      </w:r>
    </w:p>
    <w:p w:rsidR="00A352E5" w:rsidRPr="00A352E5" w:rsidRDefault="00A352E5" w:rsidP="00A352E5">
      <w:pPr>
        <w:pStyle w:val="a3"/>
        <w:tabs>
          <w:tab w:val="left" w:pos="0"/>
          <w:tab w:val="left" w:pos="1276"/>
        </w:tabs>
        <w:spacing w:after="0" w:line="240" w:lineRule="auto"/>
        <w:ind w:firstLine="709"/>
        <w:jc w:val="both"/>
        <w:rPr>
          <w:rFonts w:ascii="Times New Roman" w:hAnsi="Times New Roman" w:cs="Times New Roman"/>
          <w:b/>
          <w:sz w:val="24"/>
          <w:szCs w:val="24"/>
        </w:rPr>
      </w:pPr>
      <w:r w:rsidRPr="00A352E5">
        <w:rPr>
          <w:rFonts w:ascii="Times New Roman" w:hAnsi="Times New Roman" w:cs="Times New Roman"/>
          <w:color w:val="auto"/>
          <w:sz w:val="24"/>
          <w:szCs w:val="24"/>
        </w:rPr>
        <w:t>7.2. Исполнение Договора обеспечивается предоставлением банковской гарантии или внесением денежных средств на счет Заказчика. Способ о</w:t>
      </w:r>
      <w:r w:rsidRPr="00A352E5">
        <w:rPr>
          <w:rFonts w:ascii="Times New Roman" w:hAnsi="Times New Roman" w:cs="Times New Roman"/>
          <w:sz w:val="24"/>
          <w:szCs w:val="24"/>
        </w:rPr>
        <w:t xml:space="preserve">беспечения исполнения Договора определяется Поставщиком самостоятельно. </w:t>
      </w:r>
    </w:p>
    <w:p w:rsidR="00A352E5" w:rsidRPr="00A352E5" w:rsidRDefault="00A352E5" w:rsidP="00A352E5">
      <w:pPr>
        <w:pStyle w:val="a3"/>
        <w:tabs>
          <w:tab w:val="left" w:pos="0"/>
          <w:tab w:val="left" w:pos="1276"/>
        </w:tabs>
        <w:spacing w:after="0" w:line="240" w:lineRule="auto"/>
        <w:ind w:firstLine="709"/>
        <w:jc w:val="both"/>
        <w:rPr>
          <w:rFonts w:ascii="Times New Roman" w:hAnsi="Times New Roman" w:cs="Times New Roman"/>
          <w:b/>
          <w:sz w:val="24"/>
          <w:szCs w:val="24"/>
        </w:rPr>
      </w:pPr>
      <w:r w:rsidRPr="00A352E5">
        <w:rPr>
          <w:rFonts w:ascii="Times New Roman" w:hAnsi="Times New Roman" w:cs="Times New Roman"/>
          <w:sz w:val="24"/>
          <w:szCs w:val="24"/>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352E5" w:rsidRPr="00A352E5" w:rsidRDefault="00A352E5" w:rsidP="00A352E5">
      <w:pPr>
        <w:pStyle w:val="a3"/>
        <w:tabs>
          <w:tab w:val="left" w:pos="0"/>
          <w:tab w:val="left" w:pos="1276"/>
        </w:tabs>
        <w:spacing w:after="0" w:line="240" w:lineRule="auto"/>
        <w:ind w:firstLine="709"/>
        <w:jc w:val="both"/>
        <w:rPr>
          <w:rFonts w:ascii="Times New Roman" w:hAnsi="Times New Roman" w:cs="Times New Roman"/>
          <w:sz w:val="24"/>
          <w:szCs w:val="24"/>
        </w:rPr>
      </w:pPr>
      <w:r w:rsidRPr="00A352E5">
        <w:rPr>
          <w:rFonts w:ascii="Times New Roman" w:hAnsi="Times New Roman" w:cs="Times New Roman"/>
          <w:sz w:val="24"/>
          <w:szCs w:val="24"/>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52E5" w:rsidRPr="00A352E5" w:rsidRDefault="00A352E5" w:rsidP="00A352E5">
      <w:pPr>
        <w:pStyle w:val="a3"/>
        <w:tabs>
          <w:tab w:val="left" w:pos="0"/>
          <w:tab w:val="left" w:pos="1276"/>
        </w:tabs>
        <w:spacing w:after="0" w:line="240" w:lineRule="auto"/>
        <w:ind w:firstLine="709"/>
        <w:jc w:val="both"/>
        <w:rPr>
          <w:rFonts w:ascii="Times New Roman" w:hAnsi="Times New Roman" w:cs="Times New Roman"/>
          <w:sz w:val="24"/>
          <w:szCs w:val="24"/>
        </w:rPr>
      </w:pPr>
      <w:r w:rsidRPr="00A352E5">
        <w:rPr>
          <w:rFonts w:ascii="Times New Roman" w:hAnsi="Times New Roman" w:cs="Times New Roman"/>
          <w:sz w:val="24"/>
          <w:szCs w:val="24"/>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352E5" w:rsidRPr="00A352E5" w:rsidRDefault="00A352E5" w:rsidP="00A352E5">
      <w:pPr>
        <w:pStyle w:val="a3"/>
        <w:tabs>
          <w:tab w:val="left" w:pos="0"/>
          <w:tab w:val="left" w:pos="1276"/>
        </w:tabs>
        <w:spacing w:after="0" w:line="240" w:lineRule="auto"/>
        <w:ind w:firstLine="709"/>
        <w:jc w:val="both"/>
        <w:rPr>
          <w:rFonts w:ascii="Times New Roman" w:hAnsi="Times New Roman" w:cs="Times New Roman"/>
          <w:sz w:val="24"/>
          <w:szCs w:val="24"/>
        </w:rPr>
      </w:pPr>
      <w:r w:rsidRPr="00A352E5">
        <w:rPr>
          <w:rFonts w:ascii="Times New Roman" w:hAnsi="Times New Roman" w:cs="Times New Roman"/>
          <w:sz w:val="24"/>
          <w:szCs w:val="24"/>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352E5" w:rsidRPr="00A352E5" w:rsidRDefault="00A352E5" w:rsidP="00A352E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4"/>
          <w:szCs w:val="24"/>
        </w:rPr>
      </w:pPr>
      <w:r w:rsidRPr="00A352E5">
        <w:rPr>
          <w:rFonts w:ascii="Times New Roman" w:hAnsi="Times New Roman" w:cs="Times New Roman"/>
          <w:sz w:val="24"/>
          <w:szCs w:val="24"/>
        </w:rPr>
        <w:t>7.7. Все затраты, связанные с заключением и оформлением договоров и иных документов по обеспечению исполнения Договора, несет Поставщик.</w:t>
      </w:r>
    </w:p>
    <w:p w:rsidR="00A352E5" w:rsidRPr="00A352E5" w:rsidRDefault="00A352E5" w:rsidP="00A352E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4"/>
          <w:szCs w:val="24"/>
        </w:rPr>
      </w:pPr>
      <w:r w:rsidRPr="00A352E5">
        <w:rPr>
          <w:rFonts w:ascii="Times New Roman" w:hAnsi="Times New Roman" w:cs="Times New Roman"/>
          <w:sz w:val="24"/>
          <w:szCs w:val="24"/>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52E5" w:rsidRPr="00A352E5" w:rsidRDefault="00A352E5" w:rsidP="00A352E5">
      <w:pPr>
        <w:pStyle w:val="a8"/>
        <w:tabs>
          <w:tab w:val="left" w:pos="0"/>
          <w:tab w:val="left" w:pos="2268"/>
          <w:tab w:val="left" w:pos="10490"/>
        </w:tabs>
        <w:ind w:right="-91" w:firstLine="709"/>
        <w:jc w:val="both"/>
        <w:rPr>
          <w:szCs w:val="24"/>
        </w:rPr>
      </w:pPr>
    </w:p>
    <w:p w:rsidR="00A352E5" w:rsidRPr="00A352E5" w:rsidRDefault="00A352E5" w:rsidP="00A352E5">
      <w:pPr>
        <w:pStyle w:val="a8"/>
        <w:tabs>
          <w:tab w:val="left" w:pos="0"/>
          <w:tab w:val="left" w:pos="2268"/>
        </w:tabs>
        <w:ind w:right="335"/>
        <w:jc w:val="center"/>
        <w:rPr>
          <w:b/>
          <w:szCs w:val="24"/>
        </w:rPr>
      </w:pPr>
      <w:r w:rsidRPr="00A352E5">
        <w:rPr>
          <w:b/>
          <w:szCs w:val="24"/>
        </w:rPr>
        <w:t>8. ДЕЙСТВИЕ НЕПРЕОДОЛИМОЙ СИЛЫ.</w:t>
      </w:r>
    </w:p>
    <w:p w:rsidR="00A352E5" w:rsidRPr="00A352E5" w:rsidRDefault="00A352E5" w:rsidP="00A352E5">
      <w:pPr>
        <w:pStyle w:val="a8"/>
        <w:tabs>
          <w:tab w:val="left" w:pos="2268"/>
        </w:tabs>
        <w:ind w:firstLine="709"/>
        <w:jc w:val="both"/>
        <w:rPr>
          <w:szCs w:val="24"/>
        </w:rPr>
      </w:pPr>
      <w:r w:rsidRPr="00A352E5">
        <w:rPr>
          <w:szCs w:val="24"/>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52E5" w:rsidRPr="00A352E5" w:rsidRDefault="00A352E5" w:rsidP="00A352E5">
      <w:pPr>
        <w:pStyle w:val="a8"/>
        <w:ind w:right="283" w:firstLine="709"/>
        <w:jc w:val="both"/>
        <w:rPr>
          <w:szCs w:val="24"/>
        </w:rPr>
      </w:pPr>
      <w:r w:rsidRPr="00A352E5">
        <w:rPr>
          <w:szCs w:val="24"/>
        </w:rPr>
        <w:t xml:space="preserve">8.2. Каждая из сторон обязана письменно сообщить о наступлении обстоятельств непреодолимой силы не позднее </w:t>
      </w:r>
      <w:r w:rsidRPr="00A352E5">
        <w:rPr>
          <w:i/>
          <w:szCs w:val="24"/>
        </w:rPr>
        <w:t xml:space="preserve">10 (десяти) </w:t>
      </w:r>
      <w:r w:rsidRPr="00A352E5">
        <w:rPr>
          <w:szCs w:val="24"/>
        </w:rPr>
        <w:t xml:space="preserve">рабочих дней с начала их действия.   </w:t>
      </w:r>
    </w:p>
    <w:p w:rsidR="00A352E5" w:rsidRDefault="00A352E5" w:rsidP="00A352E5">
      <w:pPr>
        <w:pStyle w:val="a8"/>
        <w:tabs>
          <w:tab w:val="left" w:pos="2268"/>
        </w:tabs>
        <w:ind w:right="335" w:firstLine="709"/>
        <w:jc w:val="both"/>
        <w:rPr>
          <w:szCs w:val="24"/>
        </w:rPr>
      </w:pPr>
      <w:r w:rsidRPr="00A352E5">
        <w:rPr>
          <w:szCs w:val="24"/>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52E5" w:rsidRPr="00A352E5" w:rsidRDefault="00A352E5" w:rsidP="00A352E5">
      <w:pPr>
        <w:pStyle w:val="a8"/>
        <w:tabs>
          <w:tab w:val="left" w:pos="2268"/>
        </w:tabs>
        <w:ind w:right="335" w:firstLine="709"/>
        <w:jc w:val="both"/>
        <w:rPr>
          <w:szCs w:val="24"/>
        </w:rPr>
      </w:pPr>
    </w:p>
    <w:p w:rsidR="00A352E5" w:rsidRPr="00A352E5" w:rsidRDefault="00A352E5" w:rsidP="00A352E5">
      <w:pPr>
        <w:jc w:val="center"/>
        <w:rPr>
          <w:b/>
        </w:rPr>
      </w:pPr>
      <w:r w:rsidRPr="00A352E5">
        <w:rPr>
          <w:b/>
        </w:rPr>
        <w:t xml:space="preserve">9. СРОК ДЕЙСТВИЯ </w:t>
      </w:r>
    </w:p>
    <w:p w:rsidR="00A352E5" w:rsidRDefault="00A352E5" w:rsidP="00A352E5">
      <w:pPr>
        <w:pStyle w:val="32"/>
        <w:ind w:firstLine="709"/>
        <w:rPr>
          <w:rFonts w:ascii="Times New Roman" w:hAnsi="Times New Roman"/>
        </w:rPr>
      </w:pPr>
      <w:r w:rsidRPr="00A352E5">
        <w:rPr>
          <w:rFonts w:ascii="Times New Roman" w:hAnsi="Times New Roman"/>
          <w:noProof/>
        </w:rPr>
        <w:t>9.1.</w:t>
      </w:r>
      <w:r w:rsidRPr="00A352E5">
        <w:rPr>
          <w:rFonts w:ascii="Times New Roman" w:hAnsi="Times New Roman"/>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52E5" w:rsidRPr="00A352E5" w:rsidRDefault="00A352E5" w:rsidP="00A352E5">
      <w:pPr>
        <w:pStyle w:val="32"/>
        <w:ind w:firstLine="709"/>
        <w:rPr>
          <w:rFonts w:ascii="Times New Roman" w:hAnsi="Times New Roman"/>
        </w:rPr>
      </w:pPr>
    </w:p>
    <w:p w:rsidR="00A352E5" w:rsidRPr="00A352E5" w:rsidRDefault="00A352E5" w:rsidP="00A352E5">
      <w:pPr>
        <w:pStyle w:val="a8"/>
        <w:tabs>
          <w:tab w:val="left" w:pos="2268"/>
        </w:tabs>
        <w:jc w:val="center"/>
        <w:rPr>
          <w:b/>
          <w:szCs w:val="24"/>
        </w:rPr>
      </w:pPr>
      <w:r w:rsidRPr="00A352E5">
        <w:rPr>
          <w:b/>
          <w:szCs w:val="24"/>
        </w:rPr>
        <w:t>10. ПОРЯДОК РАЗРЕШЕНИЯ СПОРОВ</w:t>
      </w:r>
    </w:p>
    <w:p w:rsidR="00A352E5" w:rsidRPr="00A352E5" w:rsidRDefault="00A352E5" w:rsidP="00A352E5">
      <w:pPr>
        <w:pStyle w:val="a8"/>
        <w:tabs>
          <w:tab w:val="left" w:pos="-142"/>
          <w:tab w:val="left" w:pos="0"/>
        </w:tabs>
        <w:ind w:firstLine="709"/>
        <w:jc w:val="both"/>
        <w:rPr>
          <w:szCs w:val="24"/>
        </w:rPr>
      </w:pPr>
      <w:r w:rsidRPr="00A352E5">
        <w:rPr>
          <w:szCs w:val="24"/>
        </w:rPr>
        <w:t>10.1. Все споры или разногласия, возникшие между Сторонами по настоящему Договору, и в связи с ним, разрешаются путем переговоров между ними.</w:t>
      </w:r>
    </w:p>
    <w:p w:rsidR="00A352E5" w:rsidRDefault="00A352E5" w:rsidP="00A352E5">
      <w:pPr>
        <w:pStyle w:val="a8"/>
        <w:tabs>
          <w:tab w:val="left" w:pos="0"/>
        </w:tabs>
        <w:ind w:firstLine="709"/>
        <w:jc w:val="both"/>
        <w:rPr>
          <w:szCs w:val="24"/>
        </w:rPr>
      </w:pPr>
      <w:r w:rsidRPr="00A352E5">
        <w:rPr>
          <w:szCs w:val="24"/>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52E5" w:rsidRPr="00A352E5" w:rsidRDefault="00A352E5" w:rsidP="00A352E5">
      <w:pPr>
        <w:pStyle w:val="a8"/>
        <w:tabs>
          <w:tab w:val="left" w:pos="0"/>
        </w:tabs>
        <w:ind w:firstLine="709"/>
        <w:jc w:val="both"/>
        <w:rPr>
          <w:szCs w:val="24"/>
        </w:rPr>
      </w:pPr>
    </w:p>
    <w:p w:rsidR="00A352E5" w:rsidRPr="00A352E5" w:rsidRDefault="00A352E5" w:rsidP="00A352E5">
      <w:pPr>
        <w:pStyle w:val="a8"/>
        <w:tabs>
          <w:tab w:val="left" w:pos="0"/>
        </w:tabs>
        <w:jc w:val="center"/>
        <w:rPr>
          <w:b/>
          <w:szCs w:val="24"/>
        </w:rPr>
      </w:pPr>
      <w:r w:rsidRPr="00A352E5">
        <w:rPr>
          <w:b/>
          <w:szCs w:val="24"/>
        </w:rPr>
        <w:t>11. ЗАКЛЮЧИТЕЛЬНЫЕ ПОЛОЖЕНИЯ</w:t>
      </w:r>
    </w:p>
    <w:p w:rsidR="00A352E5" w:rsidRPr="00A352E5" w:rsidRDefault="00A352E5" w:rsidP="00A352E5">
      <w:pPr>
        <w:pStyle w:val="a8"/>
        <w:tabs>
          <w:tab w:val="left" w:pos="2268"/>
        </w:tabs>
        <w:ind w:firstLine="709"/>
        <w:jc w:val="both"/>
        <w:rPr>
          <w:szCs w:val="24"/>
        </w:rPr>
      </w:pPr>
      <w:r w:rsidRPr="00A352E5">
        <w:rPr>
          <w:szCs w:val="24"/>
        </w:rPr>
        <w:t xml:space="preserve">11.1. Взаимоотношения Сторон, не урегулированные настоящим Договором, регулируются действующим законодательством.  </w:t>
      </w:r>
    </w:p>
    <w:p w:rsidR="00A352E5" w:rsidRPr="00A352E5" w:rsidRDefault="00A352E5" w:rsidP="00A352E5">
      <w:pPr>
        <w:pStyle w:val="2"/>
        <w:rPr>
          <w:szCs w:val="24"/>
        </w:rPr>
      </w:pPr>
      <w:r w:rsidRPr="00A352E5">
        <w:rPr>
          <w:szCs w:val="24"/>
        </w:rPr>
        <w:t>11.2. Настоящий Договор составлен в двух экземплярах, имеющих одинаковую юридическую силу, по одному экземпляру для каждой из Сторон.</w:t>
      </w:r>
    </w:p>
    <w:p w:rsidR="00A352E5" w:rsidRPr="00A352E5" w:rsidRDefault="00A352E5" w:rsidP="00A352E5">
      <w:pPr>
        <w:pStyle w:val="a8"/>
        <w:tabs>
          <w:tab w:val="left" w:pos="0"/>
        </w:tabs>
        <w:ind w:firstLine="709"/>
        <w:jc w:val="both"/>
        <w:rPr>
          <w:szCs w:val="24"/>
        </w:rPr>
      </w:pPr>
      <w:r w:rsidRPr="00A352E5">
        <w:rPr>
          <w:szCs w:val="24"/>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352E5" w:rsidRPr="00A352E5" w:rsidRDefault="00A352E5" w:rsidP="00A352E5">
      <w:pPr>
        <w:pStyle w:val="32"/>
        <w:ind w:firstLine="709"/>
        <w:rPr>
          <w:rFonts w:ascii="Times New Roman" w:hAnsi="Times New Roman"/>
        </w:rPr>
      </w:pPr>
      <w:r w:rsidRPr="00A352E5">
        <w:rPr>
          <w:rFonts w:ascii="Times New Roman" w:hAnsi="Times New Roman"/>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52E5" w:rsidRPr="00A352E5" w:rsidRDefault="00A352E5" w:rsidP="00A352E5">
      <w:pPr>
        <w:pStyle w:val="32"/>
        <w:ind w:firstLine="709"/>
        <w:rPr>
          <w:rFonts w:ascii="Times New Roman" w:hAnsi="Times New Roman"/>
        </w:rPr>
      </w:pPr>
      <w:r w:rsidRPr="00A352E5">
        <w:rPr>
          <w:rFonts w:ascii="Times New Roman" w:hAnsi="Times New Roman"/>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352E5" w:rsidRPr="00A352E5" w:rsidRDefault="00A352E5" w:rsidP="00A352E5">
      <w:pPr>
        <w:pStyle w:val="32"/>
        <w:ind w:firstLine="709"/>
        <w:rPr>
          <w:rFonts w:ascii="Times New Roman" w:hAnsi="Times New Roman"/>
        </w:rPr>
      </w:pPr>
      <w:r w:rsidRPr="00A352E5">
        <w:rPr>
          <w:rFonts w:ascii="Times New Roman" w:hAnsi="Times New Roman"/>
        </w:rPr>
        <w:t>11.6. Расторжение Договора влечет за собой прекращение обязатель</w:t>
      </w:r>
      <w:proofErr w:type="gramStart"/>
      <w:r w:rsidRPr="00A352E5">
        <w:rPr>
          <w:rFonts w:ascii="Times New Roman" w:hAnsi="Times New Roman"/>
        </w:rPr>
        <w:t>ств Ст</w:t>
      </w:r>
      <w:proofErr w:type="gramEnd"/>
      <w:r w:rsidRPr="00A352E5">
        <w:rPr>
          <w:rFonts w:ascii="Times New Roman" w:hAnsi="Times New Roman"/>
        </w:rPr>
        <w:t>орон по Договору, но не освобождает от ответственности за неисполнение обязательств, которые имели место быть до расторжения Договора.</w:t>
      </w:r>
    </w:p>
    <w:p w:rsidR="00A352E5" w:rsidRPr="00A352E5" w:rsidRDefault="00A352E5" w:rsidP="00A352E5">
      <w:pPr>
        <w:ind w:firstLine="709"/>
        <w:jc w:val="both"/>
      </w:pPr>
      <w:r w:rsidRPr="00A352E5">
        <w:t>11.7. К настоящему Договору прилагается и является его неотъемлемой частью</w:t>
      </w:r>
    </w:p>
    <w:p w:rsidR="00A352E5" w:rsidRPr="00A352E5" w:rsidRDefault="00A352E5" w:rsidP="00A352E5">
      <w:pPr>
        <w:ind w:firstLine="851"/>
        <w:jc w:val="both"/>
        <w:rPr>
          <w:i/>
        </w:rPr>
      </w:pPr>
      <w:r w:rsidRPr="00A352E5">
        <w:rPr>
          <w:i/>
        </w:rPr>
        <w:t>- Спецификация (Приложение№1)</w:t>
      </w:r>
    </w:p>
    <w:p w:rsidR="00A352E5" w:rsidRDefault="00A352E5" w:rsidP="00A352E5">
      <w:pPr>
        <w:ind w:firstLine="851"/>
        <w:jc w:val="both"/>
        <w:rPr>
          <w:i/>
        </w:rPr>
      </w:pPr>
    </w:p>
    <w:p w:rsidR="00A352E5" w:rsidRDefault="00A352E5" w:rsidP="00A352E5">
      <w:pPr>
        <w:ind w:firstLine="851"/>
        <w:jc w:val="both"/>
        <w:rPr>
          <w:i/>
        </w:rPr>
      </w:pPr>
    </w:p>
    <w:p w:rsidR="00A352E5" w:rsidRPr="00A352E5" w:rsidRDefault="00A352E5" w:rsidP="00D939CF">
      <w:pPr>
        <w:jc w:val="center"/>
        <w:rPr>
          <w:b/>
        </w:rPr>
      </w:pPr>
      <w:r w:rsidRPr="00A352E5">
        <w:rPr>
          <w:b/>
        </w:rPr>
        <w:lastRenderedPageBreak/>
        <w:t>12. ЮРИДИЧЕСКИЕ АДРЕСА И БАНКОВСКИЕ РЕКВИЗИТЫ И ПОДПИСИ СТОРОН</w:t>
      </w:r>
    </w:p>
    <w:p w:rsidR="00A352E5" w:rsidRPr="00A352E5" w:rsidRDefault="00A352E5" w:rsidP="00A352E5">
      <w:pPr>
        <w:ind w:left="615"/>
        <w:jc w:val="center"/>
        <w:rPr>
          <w:b/>
        </w:rPr>
      </w:pPr>
    </w:p>
    <w:tbl>
      <w:tblPr>
        <w:tblW w:w="10321" w:type="dxa"/>
        <w:tblInd w:w="108" w:type="dxa"/>
        <w:tblLayout w:type="fixed"/>
        <w:tblLook w:val="0000"/>
      </w:tblPr>
      <w:tblGrid>
        <w:gridCol w:w="5218"/>
        <w:gridCol w:w="5103"/>
      </w:tblGrid>
      <w:tr w:rsidR="00A352E5" w:rsidRPr="00D939CF" w:rsidTr="00E022F4">
        <w:tc>
          <w:tcPr>
            <w:tcW w:w="5218" w:type="dxa"/>
          </w:tcPr>
          <w:p w:rsidR="00A352E5" w:rsidRPr="00D939CF" w:rsidRDefault="00A352E5" w:rsidP="00E022F4">
            <w:pPr>
              <w:pStyle w:val="a8"/>
              <w:tabs>
                <w:tab w:val="left" w:pos="2268"/>
              </w:tabs>
              <w:rPr>
                <w:b/>
                <w:sz w:val="20"/>
              </w:rPr>
            </w:pPr>
            <w:r w:rsidRPr="00D939CF">
              <w:rPr>
                <w:b/>
                <w:sz w:val="20"/>
              </w:rPr>
              <w:t>Заказчик:</w:t>
            </w:r>
          </w:p>
          <w:p w:rsidR="00A352E5" w:rsidRPr="00D939CF" w:rsidRDefault="00A352E5" w:rsidP="00E022F4">
            <w:pPr>
              <w:pStyle w:val="a8"/>
              <w:tabs>
                <w:tab w:val="left" w:pos="2268"/>
              </w:tabs>
              <w:rPr>
                <w:b/>
                <w:sz w:val="20"/>
              </w:rPr>
            </w:pPr>
            <w:r w:rsidRPr="00D939CF">
              <w:rPr>
                <w:b/>
                <w:sz w:val="20"/>
              </w:rPr>
              <w:t xml:space="preserve">ОГАУЗ «ИГКБ№ 8» </w:t>
            </w:r>
          </w:p>
          <w:p w:rsidR="00A352E5" w:rsidRPr="00D939CF" w:rsidRDefault="00A352E5" w:rsidP="00E022F4">
            <w:pPr>
              <w:pStyle w:val="a8"/>
              <w:tabs>
                <w:tab w:val="left" w:pos="2268"/>
              </w:tabs>
              <w:rPr>
                <w:sz w:val="20"/>
              </w:rPr>
            </w:pPr>
            <w:r w:rsidRPr="00D939CF">
              <w:rPr>
                <w:b/>
                <w:sz w:val="20"/>
              </w:rPr>
              <w:t xml:space="preserve">Адрес: </w:t>
            </w:r>
            <w:r w:rsidRPr="00D939CF">
              <w:rPr>
                <w:sz w:val="20"/>
              </w:rPr>
              <w:t>664048, г. Иркутск, ул. Ярославского, 300</w:t>
            </w:r>
          </w:p>
          <w:p w:rsidR="00A352E5" w:rsidRPr="00D939CF" w:rsidRDefault="00A352E5" w:rsidP="00E022F4">
            <w:pPr>
              <w:pStyle w:val="a8"/>
              <w:tabs>
                <w:tab w:val="left" w:pos="2268"/>
              </w:tabs>
              <w:rPr>
                <w:sz w:val="20"/>
              </w:rPr>
            </w:pPr>
            <w:r w:rsidRPr="00D939CF">
              <w:rPr>
                <w:b/>
                <w:sz w:val="20"/>
              </w:rPr>
              <w:t xml:space="preserve">Телефон </w:t>
            </w:r>
            <w:r w:rsidRPr="00D939CF">
              <w:rPr>
                <w:sz w:val="20"/>
              </w:rPr>
              <w:t>44-31-30, 502-490</w:t>
            </w:r>
          </w:p>
          <w:p w:rsidR="00A352E5" w:rsidRPr="00D939CF" w:rsidRDefault="00A352E5" w:rsidP="00E022F4">
            <w:pPr>
              <w:rPr>
                <w:sz w:val="20"/>
                <w:szCs w:val="20"/>
              </w:rPr>
            </w:pPr>
            <w:r w:rsidRPr="00D939CF">
              <w:rPr>
                <w:sz w:val="20"/>
                <w:szCs w:val="20"/>
              </w:rPr>
              <w:t xml:space="preserve">ИНН 3810009342    </w:t>
            </w:r>
          </w:p>
          <w:p w:rsidR="00A352E5" w:rsidRPr="00D939CF" w:rsidRDefault="00A352E5" w:rsidP="00E022F4">
            <w:pPr>
              <w:rPr>
                <w:sz w:val="20"/>
                <w:szCs w:val="20"/>
              </w:rPr>
            </w:pPr>
            <w:r w:rsidRPr="00D939CF">
              <w:rPr>
                <w:sz w:val="20"/>
                <w:szCs w:val="20"/>
              </w:rPr>
              <w:t>КПП 381001001</w:t>
            </w:r>
          </w:p>
          <w:p w:rsidR="00A352E5" w:rsidRPr="00D939CF" w:rsidRDefault="00A352E5" w:rsidP="00E022F4">
            <w:pPr>
              <w:pStyle w:val="ae"/>
              <w:widowControl w:val="0"/>
            </w:pPr>
            <w:r w:rsidRPr="00D939CF">
              <w:t>Минфин Иркутской области (ОГАУЗ «Иркутская городская клиническая больница № 8», л/с 80303090207)</w:t>
            </w:r>
          </w:p>
          <w:p w:rsidR="00A352E5" w:rsidRPr="00D939CF" w:rsidRDefault="00A352E5" w:rsidP="00E022F4">
            <w:pPr>
              <w:pStyle w:val="ae"/>
              <w:widowControl w:val="0"/>
            </w:pPr>
            <w:r w:rsidRPr="00D939CF">
              <w:t>Казначейский счет 03224643250000003400</w:t>
            </w:r>
          </w:p>
          <w:p w:rsidR="00A352E5" w:rsidRPr="00D939CF" w:rsidRDefault="00A352E5" w:rsidP="00E022F4">
            <w:pPr>
              <w:pStyle w:val="ae"/>
              <w:widowControl w:val="0"/>
            </w:pPr>
            <w:r w:rsidRPr="00D939CF">
              <w:t>Банковский счет 40102810145370000026</w:t>
            </w:r>
          </w:p>
          <w:p w:rsidR="00A352E5" w:rsidRPr="00D939CF" w:rsidRDefault="00A352E5" w:rsidP="00E022F4">
            <w:pPr>
              <w:pStyle w:val="ae"/>
              <w:widowControl w:val="0"/>
            </w:pPr>
            <w:r w:rsidRPr="00D939CF">
              <w:t>Отделение Иркутск//УФК по Иркутской области, г. Иркутск</w:t>
            </w:r>
          </w:p>
          <w:p w:rsidR="00A352E5" w:rsidRPr="00D939CF" w:rsidRDefault="00A352E5" w:rsidP="00E022F4">
            <w:pPr>
              <w:pStyle w:val="a8"/>
              <w:tabs>
                <w:tab w:val="left" w:pos="2268"/>
              </w:tabs>
              <w:rPr>
                <w:sz w:val="20"/>
              </w:rPr>
            </w:pPr>
            <w:r w:rsidRPr="00D939CF">
              <w:rPr>
                <w:sz w:val="20"/>
              </w:rPr>
              <w:t>БИК 012520101</w:t>
            </w:r>
          </w:p>
          <w:p w:rsidR="00A352E5" w:rsidRDefault="00A352E5" w:rsidP="00E022F4">
            <w:pPr>
              <w:pStyle w:val="a8"/>
              <w:tabs>
                <w:tab w:val="left" w:pos="2268"/>
              </w:tabs>
              <w:rPr>
                <w:sz w:val="20"/>
              </w:rPr>
            </w:pPr>
          </w:p>
          <w:p w:rsidR="00D939CF" w:rsidRPr="00D939CF" w:rsidRDefault="00D939CF" w:rsidP="00E022F4">
            <w:pPr>
              <w:pStyle w:val="a8"/>
              <w:tabs>
                <w:tab w:val="left" w:pos="2268"/>
              </w:tabs>
              <w:rPr>
                <w:sz w:val="20"/>
              </w:rPr>
            </w:pPr>
          </w:p>
          <w:p w:rsidR="00A352E5" w:rsidRPr="00D939CF" w:rsidRDefault="00A352E5" w:rsidP="00E022F4">
            <w:pPr>
              <w:pStyle w:val="a8"/>
              <w:tabs>
                <w:tab w:val="left" w:pos="2268"/>
              </w:tabs>
              <w:rPr>
                <w:b/>
                <w:sz w:val="20"/>
              </w:rPr>
            </w:pPr>
            <w:r w:rsidRPr="00D939CF">
              <w:rPr>
                <w:b/>
                <w:sz w:val="20"/>
              </w:rPr>
              <w:t>Главный врач</w:t>
            </w:r>
          </w:p>
          <w:p w:rsidR="00A352E5" w:rsidRPr="00D939CF" w:rsidRDefault="00A352E5" w:rsidP="00E022F4">
            <w:pPr>
              <w:pStyle w:val="a8"/>
              <w:tabs>
                <w:tab w:val="left" w:pos="2268"/>
              </w:tabs>
              <w:rPr>
                <w:b/>
                <w:sz w:val="20"/>
              </w:rPr>
            </w:pPr>
            <w:r w:rsidRPr="00D939CF">
              <w:rPr>
                <w:b/>
                <w:sz w:val="20"/>
              </w:rPr>
              <w:t xml:space="preserve">______________________/Ж.В. </w:t>
            </w:r>
            <w:proofErr w:type="spellStart"/>
            <w:r w:rsidRPr="00D939CF">
              <w:rPr>
                <w:b/>
                <w:sz w:val="20"/>
              </w:rPr>
              <w:t>Есева</w:t>
            </w:r>
            <w:proofErr w:type="spellEnd"/>
            <w:r w:rsidRPr="00D939CF">
              <w:rPr>
                <w:b/>
                <w:sz w:val="20"/>
              </w:rPr>
              <w:t>/</w:t>
            </w:r>
          </w:p>
          <w:p w:rsidR="00A352E5" w:rsidRPr="00D939CF" w:rsidRDefault="00A352E5" w:rsidP="00E022F4">
            <w:pPr>
              <w:pStyle w:val="a8"/>
              <w:tabs>
                <w:tab w:val="left" w:pos="2268"/>
              </w:tabs>
              <w:rPr>
                <w:rFonts w:eastAsia="Calibri"/>
                <w:b/>
                <w:sz w:val="20"/>
              </w:rPr>
            </w:pPr>
            <w:r w:rsidRPr="00D939CF">
              <w:rPr>
                <w:b/>
                <w:sz w:val="20"/>
              </w:rPr>
              <w:t>М.П.</w:t>
            </w:r>
          </w:p>
        </w:tc>
        <w:tc>
          <w:tcPr>
            <w:tcW w:w="5103" w:type="dxa"/>
          </w:tcPr>
          <w:p w:rsidR="00A352E5" w:rsidRPr="00D939CF" w:rsidRDefault="00A352E5" w:rsidP="00E022F4">
            <w:pPr>
              <w:widowControl w:val="0"/>
              <w:tabs>
                <w:tab w:val="left" w:pos="5040"/>
              </w:tabs>
              <w:autoSpaceDE w:val="0"/>
              <w:autoSpaceDN w:val="0"/>
              <w:adjustRightInd w:val="0"/>
              <w:rPr>
                <w:b/>
                <w:sz w:val="20"/>
                <w:szCs w:val="20"/>
              </w:rPr>
            </w:pPr>
            <w:r w:rsidRPr="00D939CF">
              <w:rPr>
                <w:b/>
                <w:sz w:val="20"/>
                <w:szCs w:val="20"/>
              </w:rPr>
              <w:t>Поставщик:</w:t>
            </w:r>
          </w:p>
          <w:p w:rsidR="00D939CF" w:rsidRPr="00D939CF" w:rsidRDefault="00D939CF" w:rsidP="00D939CF">
            <w:pPr>
              <w:widowControl w:val="0"/>
              <w:jc w:val="both"/>
              <w:rPr>
                <w:b/>
                <w:sz w:val="20"/>
                <w:szCs w:val="20"/>
              </w:rPr>
            </w:pPr>
            <w:r w:rsidRPr="00D939CF">
              <w:rPr>
                <w:b/>
                <w:sz w:val="20"/>
                <w:szCs w:val="20"/>
              </w:rPr>
              <w:t>ООО« ПК «СХОТ»</w:t>
            </w:r>
          </w:p>
          <w:p w:rsidR="00D939CF" w:rsidRPr="00D939CF" w:rsidRDefault="00D939CF" w:rsidP="00D939CF">
            <w:pPr>
              <w:widowControl w:val="0"/>
              <w:tabs>
                <w:tab w:val="left" w:pos="5040"/>
              </w:tabs>
              <w:autoSpaceDE w:val="0"/>
              <w:autoSpaceDN w:val="0"/>
              <w:adjustRightInd w:val="0"/>
              <w:rPr>
                <w:sz w:val="20"/>
                <w:szCs w:val="20"/>
              </w:rPr>
            </w:pPr>
            <w:r w:rsidRPr="00D939CF">
              <w:rPr>
                <w:b/>
                <w:sz w:val="20"/>
                <w:szCs w:val="20"/>
              </w:rPr>
              <w:t xml:space="preserve">Адрес: </w:t>
            </w:r>
            <w:r w:rsidRPr="00D939CF">
              <w:rPr>
                <w:sz w:val="20"/>
                <w:szCs w:val="20"/>
              </w:rPr>
              <w:t>443022,г</w:t>
            </w:r>
            <w:proofErr w:type="gramStart"/>
            <w:r w:rsidRPr="00D939CF">
              <w:rPr>
                <w:sz w:val="20"/>
                <w:szCs w:val="20"/>
              </w:rPr>
              <w:t>.С</w:t>
            </w:r>
            <w:proofErr w:type="gramEnd"/>
            <w:r w:rsidRPr="00D939CF">
              <w:rPr>
                <w:sz w:val="20"/>
                <w:szCs w:val="20"/>
              </w:rPr>
              <w:t>амара,ул.</w:t>
            </w:r>
            <w:r>
              <w:rPr>
                <w:sz w:val="20"/>
                <w:szCs w:val="20"/>
              </w:rPr>
              <w:t xml:space="preserve"> Заводское шоссе, д. </w:t>
            </w:r>
            <w:r w:rsidRPr="00D939CF">
              <w:rPr>
                <w:sz w:val="20"/>
                <w:szCs w:val="20"/>
              </w:rPr>
              <w:t>10,оф.21</w:t>
            </w:r>
          </w:p>
          <w:p w:rsidR="00D939CF" w:rsidRPr="00D939CF" w:rsidRDefault="00D939CF" w:rsidP="00D939CF">
            <w:pPr>
              <w:widowControl w:val="0"/>
              <w:tabs>
                <w:tab w:val="left" w:pos="5040"/>
              </w:tabs>
              <w:autoSpaceDE w:val="0"/>
              <w:autoSpaceDN w:val="0"/>
              <w:adjustRightInd w:val="0"/>
              <w:rPr>
                <w:b/>
                <w:sz w:val="20"/>
                <w:szCs w:val="20"/>
              </w:rPr>
            </w:pPr>
            <w:r w:rsidRPr="00D939CF">
              <w:rPr>
                <w:b/>
                <w:sz w:val="20"/>
                <w:szCs w:val="20"/>
              </w:rPr>
              <w:t xml:space="preserve">Телефон </w:t>
            </w:r>
            <w:r w:rsidRPr="00D939CF">
              <w:rPr>
                <w:sz w:val="20"/>
                <w:szCs w:val="20"/>
              </w:rPr>
              <w:t>(846)341-15-13</w:t>
            </w:r>
          </w:p>
          <w:p w:rsidR="00D939CF" w:rsidRPr="00D939CF" w:rsidRDefault="00D939CF" w:rsidP="00D939CF">
            <w:pPr>
              <w:rPr>
                <w:sz w:val="20"/>
                <w:szCs w:val="20"/>
              </w:rPr>
            </w:pPr>
            <w:r>
              <w:rPr>
                <w:sz w:val="20"/>
                <w:szCs w:val="20"/>
              </w:rPr>
              <w:t xml:space="preserve">ИНН </w:t>
            </w:r>
            <w:r w:rsidRPr="00D939CF">
              <w:rPr>
                <w:sz w:val="20"/>
                <w:szCs w:val="20"/>
              </w:rPr>
              <w:t>6319214583</w:t>
            </w:r>
          </w:p>
          <w:p w:rsidR="00D939CF" w:rsidRPr="00D939CF" w:rsidRDefault="00D939CF" w:rsidP="00D939CF">
            <w:pPr>
              <w:rPr>
                <w:sz w:val="20"/>
                <w:szCs w:val="20"/>
              </w:rPr>
            </w:pPr>
            <w:r w:rsidRPr="00D939CF">
              <w:rPr>
                <w:sz w:val="20"/>
                <w:szCs w:val="20"/>
              </w:rPr>
              <w:t>КПП631901001</w:t>
            </w:r>
          </w:p>
          <w:p w:rsidR="00D939CF" w:rsidRPr="00D939CF" w:rsidRDefault="00D939CF" w:rsidP="00D939CF">
            <w:pPr>
              <w:rPr>
                <w:sz w:val="20"/>
                <w:szCs w:val="20"/>
              </w:rPr>
            </w:pPr>
            <w:r w:rsidRPr="00D939CF">
              <w:rPr>
                <w:sz w:val="20"/>
                <w:szCs w:val="20"/>
              </w:rPr>
              <w:t>ОГРН1176313006671</w:t>
            </w:r>
          </w:p>
          <w:p w:rsidR="00D939CF" w:rsidRPr="00D939CF" w:rsidRDefault="00D939CF" w:rsidP="00D939CF">
            <w:pPr>
              <w:widowControl w:val="0"/>
              <w:tabs>
                <w:tab w:val="left" w:pos="5040"/>
              </w:tabs>
              <w:autoSpaceDE w:val="0"/>
              <w:autoSpaceDN w:val="0"/>
              <w:adjustRightInd w:val="0"/>
              <w:rPr>
                <w:sz w:val="20"/>
                <w:szCs w:val="20"/>
              </w:rPr>
            </w:pPr>
            <w:r w:rsidRPr="00D939CF">
              <w:rPr>
                <w:sz w:val="20"/>
                <w:szCs w:val="20"/>
              </w:rPr>
              <w:t>ОКПО06495923</w:t>
            </w:r>
          </w:p>
          <w:p w:rsidR="00D939CF" w:rsidRPr="00D939CF" w:rsidRDefault="00D939CF" w:rsidP="00D939CF">
            <w:pPr>
              <w:widowControl w:val="0"/>
              <w:tabs>
                <w:tab w:val="left" w:pos="5040"/>
              </w:tabs>
              <w:autoSpaceDE w:val="0"/>
              <w:autoSpaceDN w:val="0"/>
              <w:adjustRightInd w:val="0"/>
              <w:rPr>
                <w:sz w:val="20"/>
                <w:szCs w:val="20"/>
              </w:rPr>
            </w:pPr>
            <w:proofErr w:type="spellStart"/>
            <w:proofErr w:type="gramStart"/>
            <w:r w:rsidRPr="00D939CF">
              <w:rPr>
                <w:sz w:val="20"/>
                <w:szCs w:val="20"/>
              </w:rPr>
              <w:t>р</w:t>
            </w:r>
            <w:proofErr w:type="spellEnd"/>
            <w:proofErr w:type="gramEnd"/>
            <w:r w:rsidRPr="00D939CF">
              <w:rPr>
                <w:sz w:val="20"/>
                <w:szCs w:val="20"/>
              </w:rPr>
              <w:t>/сч40702810454400023283</w:t>
            </w:r>
          </w:p>
          <w:p w:rsidR="00D939CF" w:rsidRPr="00D939CF" w:rsidRDefault="00D939CF" w:rsidP="00D939CF">
            <w:pPr>
              <w:widowControl w:val="0"/>
              <w:tabs>
                <w:tab w:val="left" w:pos="5040"/>
              </w:tabs>
              <w:autoSpaceDE w:val="0"/>
              <w:autoSpaceDN w:val="0"/>
              <w:adjustRightInd w:val="0"/>
              <w:rPr>
                <w:sz w:val="20"/>
                <w:szCs w:val="20"/>
              </w:rPr>
            </w:pPr>
            <w:r w:rsidRPr="00D939CF">
              <w:rPr>
                <w:sz w:val="20"/>
                <w:szCs w:val="20"/>
              </w:rPr>
              <w:t>Поволжский банк ПАО «Сбербанк России» г. Самара</w:t>
            </w:r>
          </w:p>
          <w:p w:rsidR="00D939CF" w:rsidRPr="00D939CF" w:rsidRDefault="00D939CF" w:rsidP="00D939CF">
            <w:pPr>
              <w:widowControl w:val="0"/>
              <w:tabs>
                <w:tab w:val="left" w:pos="5040"/>
              </w:tabs>
              <w:autoSpaceDE w:val="0"/>
              <w:autoSpaceDN w:val="0"/>
              <w:adjustRightInd w:val="0"/>
              <w:rPr>
                <w:sz w:val="20"/>
                <w:szCs w:val="20"/>
              </w:rPr>
            </w:pPr>
            <w:r w:rsidRPr="00D939CF">
              <w:rPr>
                <w:sz w:val="20"/>
                <w:szCs w:val="20"/>
              </w:rPr>
              <w:t>к/сч30101810200000000607</w:t>
            </w:r>
          </w:p>
          <w:p w:rsidR="00D939CF" w:rsidRPr="00D939CF" w:rsidRDefault="00D939CF" w:rsidP="00D939CF">
            <w:pPr>
              <w:widowControl w:val="0"/>
              <w:tabs>
                <w:tab w:val="left" w:pos="5040"/>
              </w:tabs>
              <w:autoSpaceDE w:val="0"/>
              <w:autoSpaceDN w:val="0"/>
              <w:adjustRightInd w:val="0"/>
              <w:rPr>
                <w:sz w:val="20"/>
                <w:szCs w:val="20"/>
              </w:rPr>
            </w:pPr>
            <w:r w:rsidRPr="00D939CF">
              <w:rPr>
                <w:sz w:val="20"/>
                <w:szCs w:val="20"/>
              </w:rPr>
              <w:t>БИК 043601607</w:t>
            </w:r>
          </w:p>
          <w:p w:rsidR="00D939CF" w:rsidRPr="008556BB" w:rsidRDefault="008E578C" w:rsidP="00D939CF">
            <w:pPr>
              <w:widowControl w:val="0"/>
              <w:tabs>
                <w:tab w:val="left" w:pos="5040"/>
              </w:tabs>
              <w:autoSpaceDE w:val="0"/>
              <w:autoSpaceDN w:val="0"/>
              <w:adjustRightInd w:val="0"/>
              <w:rPr>
                <w:sz w:val="20"/>
                <w:szCs w:val="20"/>
              </w:rPr>
            </w:pPr>
            <w:hyperlink r:id="rId5" w:history="1">
              <w:r w:rsidR="00D939CF" w:rsidRPr="0070271E">
                <w:rPr>
                  <w:rStyle w:val="af0"/>
                  <w:sz w:val="20"/>
                  <w:szCs w:val="20"/>
                  <w:lang w:val="en-US"/>
                </w:rPr>
                <w:t>s</w:t>
              </w:r>
              <w:r w:rsidR="00D939CF" w:rsidRPr="0070271E">
                <w:rPr>
                  <w:rStyle w:val="af0"/>
                  <w:sz w:val="20"/>
                  <w:szCs w:val="20"/>
                </w:rPr>
                <w:t>amarahimopttorg@mail.ru</w:t>
              </w:r>
            </w:hyperlink>
          </w:p>
          <w:p w:rsidR="00D939CF" w:rsidRPr="00D939CF" w:rsidRDefault="00D939CF" w:rsidP="00D939CF">
            <w:pPr>
              <w:widowControl w:val="0"/>
              <w:tabs>
                <w:tab w:val="left" w:pos="5040"/>
              </w:tabs>
              <w:autoSpaceDE w:val="0"/>
              <w:autoSpaceDN w:val="0"/>
              <w:adjustRightInd w:val="0"/>
              <w:rPr>
                <w:sz w:val="20"/>
                <w:szCs w:val="20"/>
              </w:rPr>
            </w:pPr>
          </w:p>
          <w:p w:rsidR="00D939CF" w:rsidRPr="00D939CF" w:rsidRDefault="00D939CF" w:rsidP="00D939CF">
            <w:pPr>
              <w:widowControl w:val="0"/>
              <w:tabs>
                <w:tab w:val="left" w:pos="5040"/>
              </w:tabs>
              <w:autoSpaceDE w:val="0"/>
              <w:autoSpaceDN w:val="0"/>
              <w:adjustRightInd w:val="0"/>
              <w:rPr>
                <w:b/>
                <w:sz w:val="20"/>
                <w:szCs w:val="20"/>
              </w:rPr>
            </w:pPr>
            <w:r>
              <w:rPr>
                <w:b/>
                <w:sz w:val="20"/>
                <w:szCs w:val="20"/>
              </w:rPr>
              <w:t>Д</w:t>
            </w:r>
            <w:r w:rsidRPr="00D939CF">
              <w:rPr>
                <w:b/>
                <w:sz w:val="20"/>
                <w:szCs w:val="20"/>
              </w:rPr>
              <w:t>иректор</w:t>
            </w:r>
          </w:p>
          <w:p w:rsidR="00D939CF" w:rsidRPr="00D939CF" w:rsidRDefault="00D939CF" w:rsidP="00D939CF">
            <w:pPr>
              <w:pStyle w:val="ac"/>
              <w:widowControl w:val="0"/>
              <w:rPr>
                <w:rFonts w:ascii="Times New Roman" w:hAnsi="Times New Roman"/>
                <w:bCs/>
              </w:rPr>
            </w:pPr>
            <w:r w:rsidRPr="00D939CF">
              <w:rPr>
                <w:rFonts w:ascii="Times New Roman" w:hAnsi="Times New Roman"/>
                <w:b/>
              </w:rPr>
              <w:t>_______________/</w:t>
            </w:r>
            <w:r>
              <w:rPr>
                <w:rFonts w:ascii="Times New Roman" w:hAnsi="Times New Roman"/>
                <w:b/>
              </w:rPr>
              <w:t>В.В. Неизвестная</w:t>
            </w:r>
          </w:p>
          <w:p w:rsidR="00A352E5" w:rsidRPr="00D939CF" w:rsidRDefault="00D939CF" w:rsidP="00D939CF">
            <w:pPr>
              <w:rPr>
                <w:b/>
                <w:sz w:val="20"/>
                <w:szCs w:val="20"/>
              </w:rPr>
            </w:pPr>
            <w:r w:rsidRPr="00D939CF">
              <w:rPr>
                <w:b/>
                <w:bCs/>
                <w:sz w:val="20"/>
                <w:szCs w:val="20"/>
              </w:rPr>
              <w:t xml:space="preserve">М.П.           </w:t>
            </w:r>
          </w:p>
        </w:tc>
      </w:tr>
    </w:tbl>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D939CF" w:rsidRDefault="00D939CF" w:rsidP="00A352E5">
      <w:pPr>
        <w:jc w:val="right"/>
        <w:rPr>
          <w:sz w:val="20"/>
          <w:szCs w:val="20"/>
        </w:rPr>
      </w:pPr>
    </w:p>
    <w:p w:rsidR="00A352E5" w:rsidRPr="00D939CF" w:rsidRDefault="00A352E5" w:rsidP="00A352E5">
      <w:pPr>
        <w:jc w:val="right"/>
        <w:rPr>
          <w:sz w:val="20"/>
          <w:szCs w:val="20"/>
        </w:rPr>
      </w:pPr>
      <w:bookmarkStart w:id="0" w:name="_GoBack"/>
      <w:bookmarkEnd w:id="0"/>
      <w:r w:rsidRPr="00D939CF">
        <w:rPr>
          <w:sz w:val="20"/>
          <w:szCs w:val="20"/>
        </w:rPr>
        <w:lastRenderedPageBreak/>
        <w:t>Приложение № 1</w:t>
      </w:r>
    </w:p>
    <w:p w:rsidR="00A352E5" w:rsidRPr="00D939CF" w:rsidRDefault="00A352E5" w:rsidP="00A352E5">
      <w:pPr>
        <w:ind w:left="4320"/>
        <w:jc w:val="right"/>
        <w:rPr>
          <w:sz w:val="20"/>
          <w:szCs w:val="20"/>
        </w:rPr>
      </w:pPr>
      <w:r w:rsidRPr="00D939CF">
        <w:rPr>
          <w:sz w:val="20"/>
          <w:szCs w:val="20"/>
        </w:rPr>
        <w:t xml:space="preserve">                                              к договору № 203-22</w:t>
      </w:r>
      <w:r w:rsidRPr="00D939CF">
        <w:rPr>
          <w:sz w:val="20"/>
          <w:szCs w:val="20"/>
        </w:rPr>
        <w:br/>
        <w:t xml:space="preserve">от </w:t>
      </w:r>
      <w:r w:rsidR="008556BB">
        <w:rPr>
          <w:sz w:val="20"/>
          <w:szCs w:val="20"/>
        </w:rPr>
        <w:t>02 ноября 2022г</w:t>
      </w:r>
      <w:r w:rsidRPr="00D939CF">
        <w:rPr>
          <w:sz w:val="20"/>
          <w:szCs w:val="20"/>
        </w:rPr>
        <w:t>.</w:t>
      </w:r>
    </w:p>
    <w:p w:rsidR="00A352E5" w:rsidRPr="00D939CF" w:rsidRDefault="00A352E5" w:rsidP="00A352E5">
      <w:pPr>
        <w:jc w:val="center"/>
        <w:rPr>
          <w:b/>
          <w:sz w:val="20"/>
          <w:szCs w:val="20"/>
        </w:rPr>
      </w:pPr>
    </w:p>
    <w:p w:rsidR="00A352E5" w:rsidRPr="00D939CF" w:rsidRDefault="00A352E5" w:rsidP="00A352E5">
      <w:pPr>
        <w:jc w:val="center"/>
        <w:rPr>
          <w:b/>
          <w:sz w:val="20"/>
          <w:szCs w:val="20"/>
        </w:rPr>
      </w:pPr>
      <w:r w:rsidRPr="00D939CF">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308"/>
      </w:tblGrid>
      <w:tr w:rsidR="00A352E5" w:rsidRPr="00D939CF" w:rsidTr="00D939CF">
        <w:trPr>
          <w:trHeight w:val="1503"/>
        </w:trPr>
        <w:tc>
          <w:tcPr>
            <w:tcW w:w="472"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 xml:space="preserve">  №</w:t>
            </w:r>
          </w:p>
          <w:p w:rsidR="00A352E5" w:rsidRPr="00D939CF" w:rsidRDefault="00A352E5" w:rsidP="00E022F4">
            <w:pPr>
              <w:jc w:val="center"/>
              <w:rPr>
                <w:sz w:val="20"/>
                <w:szCs w:val="20"/>
              </w:rPr>
            </w:pPr>
            <w:proofErr w:type="gramStart"/>
            <w:r w:rsidRPr="00D939CF">
              <w:rPr>
                <w:sz w:val="20"/>
                <w:szCs w:val="20"/>
              </w:rPr>
              <w:t>п</w:t>
            </w:r>
            <w:proofErr w:type="gramEnd"/>
            <w:r w:rsidRPr="00D939C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Цена за единицу поставляемого товара, руб.</w:t>
            </w:r>
          </w:p>
        </w:tc>
        <w:tc>
          <w:tcPr>
            <w:tcW w:w="1308" w:type="dxa"/>
            <w:tcBorders>
              <w:top w:val="single" w:sz="4" w:space="0" w:color="auto"/>
              <w:left w:val="single" w:sz="4" w:space="0" w:color="auto"/>
              <w:bottom w:val="single" w:sz="4" w:space="0" w:color="auto"/>
              <w:right w:val="single" w:sz="4" w:space="0" w:color="auto"/>
            </w:tcBorders>
          </w:tcPr>
          <w:p w:rsidR="00A352E5" w:rsidRPr="00D939CF" w:rsidRDefault="00A352E5" w:rsidP="00E022F4">
            <w:pPr>
              <w:jc w:val="center"/>
              <w:rPr>
                <w:sz w:val="20"/>
                <w:szCs w:val="20"/>
              </w:rPr>
            </w:pPr>
            <w:r w:rsidRPr="00D939CF">
              <w:rPr>
                <w:sz w:val="20"/>
                <w:szCs w:val="20"/>
              </w:rPr>
              <w:t>Общая стоимость по позиции, руб.</w:t>
            </w:r>
          </w:p>
        </w:tc>
      </w:tr>
      <w:tr w:rsidR="00D939CF" w:rsidRPr="00D939CF" w:rsidTr="00D939CF">
        <w:trPr>
          <w:trHeight w:val="260"/>
        </w:trPr>
        <w:tc>
          <w:tcPr>
            <w:tcW w:w="472"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center"/>
              <w:rPr>
                <w:sz w:val="18"/>
                <w:szCs w:val="18"/>
              </w:rPr>
            </w:pPr>
            <w:r w:rsidRPr="00D939CF">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shd w:val="clear" w:color="auto" w:fill="FFFFFF"/>
              <w:rPr>
                <w:color w:val="000000"/>
                <w:sz w:val="18"/>
                <w:szCs w:val="18"/>
              </w:rPr>
            </w:pPr>
            <w:r w:rsidRPr="00D939CF">
              <w:rPr>
                <w:color w:val="000000"/>
                <w:sz w:val="18"/>
                <w:szCs w:val="18"/>
              </w:rPr>
              <w:t xml:space="preserve">Водорода пероксид </w:t>
            </w:r>
          </w:p>
          <w:p w:rsidR="00D939CF" w:rsidRPr="00D939CF" w:rsidRDefault="00D939CF" w:rsidP="00E022F4">
            <w:pPr>
              <w:shd w:val="clear" w:color="auto" w:fill="FFFFFF"/>
              <w:rPr>
                <w:color w:val="000000"/>
                <w:sz w:val="18"/>
                <w:szCs w:val="18"/>
              </w:rPr>
            </w:pPr>
            <w:r w:rsidRPr="00D939CF">
              <w:rPr>
                <w:color w:val="000000"/>
                <w:sz w:val="18"/>
                <w:szCs w:val="18"/>
              </w:rPr>
              <w:t>35%</w:t>
            </w:r>
          </w:p>
        </w:tc>
        <w:tc>
          <w:tcPr>
            <w:tcW w:w="2977"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rPr>
                <w:color w:val="000000"/>
                <w:sz w:val="18"/>
                <w:szCs w:val="18"/>
              </w:rPr>
            </w:pPr>
            <w:r w:rsidRPr="00D939CF">
              <w:rPr>
                <w:color w:val="000000"/>
                <w:sz w:val="18"/>
                <w:szCs w:val="18"/>
              </w:rPr>
              <w:t xml:space="preserve">Водорода перекись медицинская. </w:t>
            </w:r>
          </w:p>
          <w:p w:rsidR="00D939CF" w:rsidRPr="00D939CF" w:rsidRDefault="00D939CF" w:rsidP="00E022F4">
            <w:pPr>
              <w:rPr>
                <w:color w:val="000000"/>
                <w:sz w:val="18"/>
                <w:szCs w:val="18"/>
              </w:rPr>
            </w:pPr>
            <w:r w:rsidRPr="00D939CF">
              <w:rPr>
                <w:color w:val="000000"/>
                <w:sz w:val="18"/>
                <w:szCs w:val="18"/>
              </w:rPr>
              <w:t xml:space="preserve">Качественные показатели: </w:t>
            </w:r>
          </w:p>
          <w:p w:rsidR="00D939CF" w:rsidRPr="00D939CF" w:rsidRDefault="00D939CF" w:rsidP="00E022F4">
            <w:pPr>
              <w:rPr>
                <w:color w:val="000000"/>
                <w:sz w:val="18"/>
                <w:szCs w:val="18"/>
              </w:rPr>
            </w:pPr>
            <w:r w:rsidRPr="00D939CF">
              <w:rPr>
                <w:color w:val="000000"/>
                <w:sz w:val="18"/>
                <w:szCs w:val="18"/>
              </w:rPr>
              <w:t xml:space="preserve">прозрачная бесцветная жидкость, </w:t>
            </w:r>
          </w:p>
          <w:p w:rsidR="00D939CF" w:rsidRPr="00D939CF" w:rsidRDefault="00D939CF" w:rsidP="00E022F4">
            <w:pPr>
              <w:rPr>
                <w:color w:val="000000"/>
                <w:sz w:val="18"/>
                <w:szCs w:val="18"/>
              </w:rPr>
            </w:pPr>
            <w:r w:rsidRPr="00D939CF">
              <w:rPr>
                <w:color w:val="000000"/>
                <w:sz w:val="18"/>
                <w:szCs w:val="18"/>
              </w:rPr>
              <w:t xml:space="preserve">массовая доля перекиси водорода 35%, </w:t>
            </w:r>
          </w:p>
          <w:p w:rsidR="00D939CF" w:rsidRPr="00D939CF" w:rsidRDefault="00D939CF" w:rsidP="00E022F4">
            <w:pPr>
              <w:rPr>
                <w:color w:val="000000"/>
                <w:sz w:val="18"/>
                <w:szCs w:val="18"/>
              </w:rPr>
            </w:pPr>
            <w:r w:rsidRPr="00D939CF">
              <w:rPr>
                <w:color w:val="000000"/>
                <w:sz w:val="18"/>
                <w:szCs w:val="18"/>
              </w:rPr>
              <w:t xml:space="preserve">массовая концентрация серной кислоты  0,12г/дм3. Массовая концентрация нелетучего остатка 0,42 г/дм3. </w:t>
            </w:r>
          </w:p>
          <w:p w:rsidR="00D939CF" w:rsidRPr="00D939CF" w:rsidRDefault="00D939CF" w:rsidP="00E022F4">
            <w:pPr>
              <w:rPr>
                <w:color w:val="000000"/>
                <w:sz w:val="18"/>
                <w:szCs w:val="18"/>
              </w:rPr>
            </w:pPr>
            <w:r w:rsidRPr="00D939CF">
              <w:rPr>
                <w:color w:val="000000"/>
                <w:sz w:val="18"/>
                <w:szCs w:val="18"/>
              </w:rPr>
              <w:t xml:space="preserve">Допускается снижение массовой доли перекиси водорода в течение гарантийного срока хранения -1,5%. </w:t>
            </w:r>
          </w:p>
          <w:p w:rsidR="00D939CF" w:rsidRPr="00D939CF" w:rsidRDefault="00D939CF" w:rsidP="00E022F4">
            <w:pPr>
              <w:rPr>
                <w:color w:val="000000"/>
                <w:sz w:val="18"/>
                <w:szCs w:val="18"/>
              </w:rPr>
            </w:pPr>
            <w:r w:rsidRPr="00D939CF">
              <w:rPr>
                <w:color w:val="000000"/>
                <w:sz w:val="18"/>
                <w:szCs w:val="18"/>
              </w:rPr>
              <w:t>Гарантийный срок хранения 6 месяцев со дня изготовления.</w:t>
            </w:r>
          </w:p>
          <w:p w:rsidR="00D939CF" w:rsidRPr="00D939CF" w:rsidRDefault="00D939CF" w:rsidP="00E022F4">
            <w:pPr>
              <w:rPr>
                <w:color w:val="000000"/>
                <w:sz w:val="18"/>
                <w:szCs w:val="18"/>
              </w:rPr>
            </w:pPr>
            <w:r w:rsidRPr="00D939CF">
              <w:rPr>
                <w:color w:val="000000"/>
                <w:sz w:val="18"/>
                <w:szCs w:val="18"/>
              </w:rPr>
              <w:t xml:space="preserve">Форма выпуска – канистра, объемом 10 литров, </w:t>
            </w:r>
          </w:p>
          <w:p w:rsidR="00D939CF" w:rsidRPr="00D939CF" w:rsidRDefault="00D939CF" w:rsidP="00E022F4">
            <w:pPr>
              <w:rPr>
                <w:color w:val="000000"/>
                <w:sz w:val="18"/>
                <w:szCs w:val="18"/>
              </w:rPr>
            </w:pPr>
            <w:r w:rsidRPr="00D939CF">
              <w:rPr>
                <w:color w:val="000000"/>
                <w:sz w:val="18"/>
                <w:szCs w:val="18"/>
              </w:rPr>
              <w:t>вес –11,4 кг.</w:t>
            </w:r>
          </w:p>
          <w:p w:rsidR="00D939CF" w:rsidRPr="00D939CF" w:rsidRDefault="00D939CF" w:rsidP="00E022F4">
            <w:pPr>
              <w:rPr>
                <w:color w:val="000000"/>
                <w:sz w:val="18"/>
                <w:szCs w:val="18"/>
              </w:rPr>
            </w:pPr>
            <w:r w:rsidRPr="00D939CF">
              <w:rPr>
                <w:color w:val="000000"/>
                <w:sz w:val="18"/>
                <w:szCs w:val="18"/>
              </w:rPr>
              <w:t>Документы, подтверждающие качество товара передаются вместе с товаром при поставке.</w:t>
            </w:r>
          </w:p>
        </w:tc>
        <w:tc>
          <w:tcPr>
            <w:tcW w:w="709"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center"/>
              <w:rPr>
                <w:color w:val="000000"/>
                <w:sz w:val="18"/>
                <w:szCs w:val="18"/>
              </w:rPr>
            </w:pPr>
            <w:r w:rsidRPr="00D939CF">
              <w:rPr>
                <w:color w:val="000000"/>
                <w:sz w:val="18"/>
                <w:szCs w:val="18"/>
              </w:rPr>
              <w:t>Шт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center"/>
              <w:rPr>
                <w:rFonts w:eastAsia="Calibri"/>
                <w:sz w:val="18"/>
                <w:szCs w:val="18"/>
              </w:rPr>
            </w:pPr>
            <w:r w:rsidRPr="00D939CF">
              <w:rPr>
                <w:rFonts w:eastAsia="Calibri"/>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center"/>
              <w:rPr>
                <w:rFonts w:eastAsia="Calibri"/>
                <w:sz w:val="18"/>
                <w:szCs w:val="18"/>
              </w:rPr>
            </w:pPr>
            <w:r w:rsidRPr="00D939CF">
              <w:rPr>
                <w:rFonts w:eastAsia="Calibri"/>
                <w:sz w:val="18"/>
                <w:szCs w:val="18"/>
              </w:rPr>
              <w:t>ООО «Химические инновационные технологии »</w:t>
            </w:r>
          </w:p>
        </w:tc>
        <w:tc>
          <w:tcPr>
            <w:tcW w:w="851"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center"/>
              <w:rPr>
                <w:rFonts w:eastAsia="Calibri"/>
                <w:bCs/>
                <w:sz w:val="18"/>
                <w:szCs w:val="18"/>
              </w:rPr>
            </w:pPr>
            <w:r w:rsidRPr="00D939CF">
              <w:rPr>
                <w:rFonts w:eastAsia="Calibri"/>
                <w:bCs/>
                <w:sz w:val="18"/>
                <w:szCs w:val="18"/>
              </w:rPr>
              <w:t>1789,00</w:t>
            </w:r>
          </w:p>
        </w:tc>
        <w:tc>
          <w:tcPr>
            <w:tcW w:w="1308"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center"/>
              <w:rPr>
                <w:rFonts w:eastAsia="Calibri"/>
                <w:bCs/>
                <w:sz w:val="18"/>
                <w:szCs w:val="18"/>
              </w:rPr>
            </w:pPr>
            <w:r w:rsidRPr="00D939CF">
              <w:rPr>
                <w:rFonts w:eastAsia="Calibri"/>
                <w:bCs/>
                <w:sz w:val="18"/>
                <w:szCs w:val="18"/>
              </w:rPr>
              <w:t>1</w:t>
            </w:r>
            <w:r>
              <w:rPr>
                <w:rFonts w:eastAsia="Calibri"/>
                <w:bCs/>
                <w:sz w:val="18"/>
                <w:szCs w:val="18"/>
              </w:rPr>
              <w:t> </w:t>
            </w:r>
            <w:r w:rsidRPr="00D939CF">
              <w:rPr>
                <w:rFonts w:eastAsia="Calibri"/>
                <w:bCs/>
                <w:sz w:val="18"/>
                <w:szCs w:val="18"/>
              </w:rPr>
              <w:t>073400,00</w:t>
            </w:r>
          </w:p>
        </w:tc>
      </w:tr>
      <w:tr w:rsidR="00D939CF" w:rsidRPr="00D939CF" w:rsidTr="00D939CF">
        <w:trPr>
          <w:trHeight w:val="260"/>
        </w:trPr>
        <w:tc>
          <w:tcPr>
            <w:tcW w:w="472"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both"/>
              <w:rPr>
                <w:sz w:val="20"/>
                <w:szCs w:val="20"/>
              </w:rPr>
            </w:pPr>
            <w:r w:rsidRPr="00D939CF">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both"/>
              <w:rPr>
                <w:sz w:val="20"/>
                <w:szCs w:val="20"/>
              </w:rPr>
            </w:pPr>
          </w:p>
        </w:tc>
      </w:tr>
      <w:tr w:rsidR="00D939CF" w:rsidRPr="00D939CF" w:rsidTr="00D939CF">
        <w:trPr>
          <w:trHeight w:val="260"/>
        </w:trPr>
        <w:tc>
          <w:tcPr>
            <w:tcW w:w="472" w:type="dxa"/>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both"/>
              <w:rPr>
                <w:sz w:val="20"/>
                <w:szCs w:val="20"/>
              </w:rPr>
            </w:pPr>
            <w:r w:rsidRPr="00D939CF">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tcPr>
          <w:p w:rsidR="00D939CF" w:rsidRPr="00D939CF" w:rsidRDefault="00D939CF" w:rsidP="00E022F4">
            <w:pPr>
              <w:jc w:val="both"/>
              <w:rPr>
                <w:sz w:val="20"/>
                <w:szCs w:val="20"/>
              </w:rPr>
            </w:pPr>
          </w:p>
        </w:tc>
      </w:tr>
    </w:tbl>
    <w:p w:rsidR="00A352E5" w:rsidRPr="00D939CF" w:rsidRDefault="00A352E5" w:rsidP="00A352E5">
      <w:pPr>
        <w:jc w:val="both"/>
        <w:rPr>
          <w:b/>
          <w:bCs/>
          <w:sz w:val="20"/>
          <w:szCs w:val="20"/>
        </w:rPr>
      </w:pPr>
    </w:p>
    <w:p w:rsidR="00A352E5" w:rsidRPr="00D939CF" w:rsidRDefault="00A352E5" w:rsidP="00A352E5">
      <w:pPr>
        <w:pStyle w:val="a4"/>
        <w:numPr>
          <w:ilvl w:val="0"/>
          <w:numId w:val="3"/>
        </w:numPr>
        <w:suppressAutoHyphens w:val="0"/>
        <w:spacing w:line="240" w:lineRule="auto"/>
        <w:ind w:left="0" w:firstLine="0"/>
        <w:jc w:val="both"/>
        <w:rPr>
          <w:rFonts w:ascii="Times New Roman" w:hAnsi="Times New Roman" w:cs="Times New Roman"/>
          <w:sz w:val="20"/>
          <w:szCs w:val="20"/>
        </w:rPr>
      </w:pPr>
      <w:r w:rsidRPr="00D939CF">
        <w:rPr>
          <w:rFonts w:ascii="Times New Roman" w:hAnsi="Times New Roman" w:cs="Times New Roman"/>
          <w:sz w:val="20"/>
          <w:szCs w:val="20"/>
        </w:rPr>
        <w:t>Товар должен иметь остаточный срок годности на момент поставки не менее 80%.</w:t>
      </w:r>
    </w:p>
    <w:p w:rsidR="00A352E5" w:rsidRPr="00D939CF" w:rsidRDefault="00A352E5" w:rsidP="00A352E5">
      <w:pPr>
        <w:pStyle w:val="a4"/>
        <w:numPr>
          <w:ilvl w:val="0"/>
          <w:numId w:val="3"/>
        </w:numPr>
        <w:suppressAutoHyphens w:val="0"/>
        <w:spacing w:line="240" w:lineRule="auto"/>
        <w:ind w:left="0" w:firstLine="0"/>
        <w:jc w:val="both"/>
        <w:rPr>
          <w:rFonts w:ascii="Times New Roman" w:hAnsi="Times New Roman" w:cs="Times New Roman"/>
          <w:sz w:val="20"/>
          <w:szCs w:val="20"/>
        </w:rPr>
      </w:pPr>
      <w:r w:rsidRPr="00D939C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352E5" w:rsidRPr="00D939CF" w:rsidRDefault="00A352E5" w:rsidP="00A352E5">
      <w:pPr>
        <w:pStyle w:val="a4"/>
        <w:numPr>
          <w:ilvl w:val="0"/>
          <w:numId w:val="3"/>
        </w:numPr>
        <w:suppressAutoHyphens w:val="0"/>
        <w:spacing w:line="240" w:lineRule="auto"/>
        <w:ind w:left="0" w:firstLine="0"/>
        <w:jc w:val="both"/>
        <w:rPr>
          <w:rFonts w:ascii="Times New Roman" w:hAnsi="Times New Roman" w:cs="Times New Roman"/>
          <w:sz w:val="20"/>
          <w:szCs w:val="20"/>
        </w:rPr>
      </w:pPr>
      <w:r w:rsidRPr="00D939C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52E5" w:rsidRPr="00D939CF" w:rsidRDefault="00A352E5" w:rsidP="00A352E5">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D939C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939CF">
        <w:rPr>
          <w:rFonts w:ascii="Times New Roman" w:eastAsia="Times New Roman" w:hAnsi="Times New Roman" w:cs="Times New Roman"/>
          <w:b/>
          <w:bCs/>
          <w:color w:val="626262"/>
          <w:sz w:val="20"/>
          <w:szCs w:val="20"/>
          <w:lang w:eastAsia="ru-RU"/>
        </w:rPr>
        <w:t>  </w:t>
      </w:r>
    </w:p>
    <w:p w:rsidR="00A352E5" w:rsidRPr="00D939CF" w:rsidRDefault="00A352E5" w:rsidP="00A352E5">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939CF">
        <w:rPr>
          <w:rFonts w:ascii="Times New Roman" w:hAnsi="Times New Roman" w:cs="Times New Roman"/>
          <w:bCs/>
          <w:sz w:val="20"/>
          <w:szCs w:val="20"/>
        </w:rPr>
        <w:t xml:space="preserve">Упаковка должна предохранять товар от порчи, утраты товарного вида. </w:t>
      </w:r>
    </w:p>
    <w:p w:rsidR="00A352E5" w:rsidRPr="00D939CF" w:rsidRDefault="00A352E5" w:rsidP="00A352E5">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D939CF">
        <w:rPr>
          <w:rFonts w:ascii="Times New Roman" w:hAnsi="Times New Roman" w:cs="Times New Roman"/>
          <w:bCs/>
          <w:sz w:val="20"/>
          <w:szCs w:val="20"/>
        </w:rPr>
        <w:t xml:space="preserve">Тара и упаковка входят в стоимость поставляемого товара. </w:t>
      </w:r>
    </w:p>
    <w:p w:rsidR="00A352E5" w:rsidRPr="00D939CF" w:rsidRDefault="00A352E5" w:rsidP="00A352E5">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939C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352E5" w:rsidRPr="00D939CF" w:rsidRDefault="00A352E5" w:rsidP="00A352E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352E5" w:rsidRPr="00D939CF" w:rsidTr="00E022F4">
        <w:tc>
          <w:tcPr>
            <w:tcW w:w="4680" w:type="dxa"/>
            <w:tcBorders>
              <w:top w:val="nil"/>
              <w:left w:val="nil"/>
              <w:bottom w:val="nil"/>
              <w:right w:val="nil"/>
            </w:tcBorders>
          </w:tcPr>
          <w:p w:rsidR="00A352E5" w:rsidRPr="00D939CF" w:rsidRDefault="00A352E5" w:rsidP="00E022F4">
            <w:pPr>
              <w:pStyle w:val="a8"/>
              <w:tabs>
                <w:tab w:val="left" w:pos="2268"/>
              </w:tabs>
              <w:rPr>
                <w:sz w:val="20"/>
              </w:rPr>
            </w:pPr>
            <w:r w:rsidRPr="00D939CF">
              <w:rPr>
                <w:sz w:val="20"/>
              </w:rPr>
              <w:t>Заказчик:</w:t>
            </w:r>
          </w:p>
          <w:p w:rsidR="00A352E5" w:rsidRPr="00D939CF" w:rsidRDefault="00A352E5" w:rsidP="00E022F4">
            <w:pPr>
              <w:pStyle w:val="a8"/>
              <w:tabs>
                <w:tab w:val="left" w:pos="2268"/>
              </w:tabs>
              <w:rPr>
                <w:sz w:val="20"/>
              </w:rPr>
            </w:pPr>
            <w:r w:rsidRPr="00D939CF">
              <w:rPr>
                <w:sz w:val="20"/>
              </w:rPr>
              <w:t xml:space="preserve">ОГАУЗ «ИГКБ № 8» </w:t>
            </w:r>
          </w:p>
          <w:p w:rsidR="00A352E5" w:rsidRPr="00D939CF" w:rsidRDefault="00A352E5" w:rsidP="00E022F4">
            <w:pPr>
              <w:pStyle w:val="a8"/>
              <w:tabs>
                <w:tab w:val="left" w:pos="2268"/>
              </w:tabs>
              <w:rPr>
                <w:bCs/>
                <w:sz w:val="20"/>
              </w:rPr>
            </w:pPr>
            <w:r w:rsidRPr="00D939CF">
              <w:rPr>
                <w:bCs/>
                <w:sz w:val="20"/>
              </w:rPr>
              <w:t>Главный врач</w:t>
            </w:r>
          </w:p>
          <w:p w:rsidR="00A352E5" w:rsidRPr="00D939CF" w:rsidRDefault="00A352E5" w:rsidP="00E022F4">
            <w:pPr>
              <w:pStyle w:val="a8"/>
              <w:tabs>
                <w:tab w:val="left" w:pos="2268"/>
              </w:tabs>
              <w:rPr>
                <w:sz w:val="20"/>
              </w:rPr>
            </w:pPr>
            <w:r w:rsidRPr="00D939CF">
              <w:rPr>
                <w:sz w:val="20"/>
              </w:rPr>
              <w:t xml:space="preserve">____________________/Ж.В. </w:t>
            </w:r>
            <w:proofErr w:type="spellStart"/>
            <w:r w:rsidRPr="00D939CF">
              <w:rPr>
                <w:sz w:val="20"/>
              </w:rPr>
              <w:t>Есева</w:t>
            </w:r>
            <w:proofErr w:type="spellEnd"/>
            <w:r w:rsidRPr="00D939CF">
              <w:rPr>
                <w:sz w:val="20"/>
              </w:rPr>
              <w:t>/</w:t>
            </w:r>
          </w:p>
          <w:p w:rsidR="00A352E5" w:rsidRPr="00D939CF" w:rsidRDefault="00A352E5" w:rsidP="00E022F4">
            <w:pPr>
              <w:rPr>
                <w:bCs/>
                <w:sz w:val="20"/>
                <w:szCs w:val="20"/>
              </w:rPr>
            </w:pPr>
            <w:r w:rsidRPr="00D939CF">
              <w:rPr>
                <w:bCs/>
                <w:sz w:val="20"/>
                <w:szCs w:val="20"/>
              </w:rPr>
              <w:t>М.П.</w:t>
            </w:r>
          </w:p>
        </w:tc>
        <w:tc>
          <w:tcPr>
            <w:tcW w:w="540" w:type="dxa"/>
            <w:tcBorders>
              <w:top w:val="nil"/>
              <w:left w:val="nil"/>
              <w:bottom w:val="nil"/>
              <w:right w:val="nil"/>
            </w:tcBorders>
          </w:tcPr>
          <w:p w:rsidR="00A352E5" w:rsidRPr="00D939CF" w:rsidRDefault="00A352E5" w:rsidP="00E022F4">
            <w:pPr>
              <w:pStyle w:val="a8"/>
              <w:tabs>
                <w:tab w:val="left" w:pos="2268"/>
              </w:tabs>
              <w:rPr>
                <w:bCs/>
                <w:sz w:val="20"/>
              </w:rPr>
            </w:pPr>
          </w:p>
        </w:tc>
        <w:tc>
          <w:tcPr>
            <w:tcW w:w="4680" w:type="dxa"/>
            <w:tcBorders>
              <w:top w:val="nil"/>
              <w:left w:val="nil"/>
              <w:bottom w:val="nil"/>
              <w:right w:val="nil"/>
            </w:tcBorders>
          </w:tcPr>
          <w:p w:rsidR="00A352E5" w:rsidRPr="00D939CF" w:rsidRDefault="00A352E5" w:rsidP="00E022F4">
            <w:pPr>
              <w:jc w:val="both"/>
              <w:rPr>
                <w:sz w:val="20"/>
                <w:szCs w:val="20"/>
              </w:rPr>
            </w:pPr>
            <w:r w:rsidRPr="00D939CF">
              <w:rPr>
                <w:sz w:val="20"/>
                <w:szCs w:val="20"/>
              </w:rPr>
              <w:t xml:space="preserve">Поставщик: </w:t>
            </w:r>
          </w:p>
          <w:p w:rsidR="00A352E5" w:rsidRPr="00D939CF" w:rsidRDefault="00D939CF" w:rsidP="00E022F4">
            <w:pPr>
              <w:widowControl w:val="0"/>
              <w:tabs>
                <w:tab w:val="left" w:pos="5040"/>
              </w:tabs>
              <w:autoSpaceDE w:val="0"/>
              <w:autoSpaceDN w:val="0"/>
              <w:adjustRightInd w:val="0"/>
              <w:rPr>
                <w:sz w:val="20"/>
                <w:szCs w:val="20"/>
              </w:rPr>
            </w:pPr>
            <w:r>
              <w:rPr>
                <w:sz w:val="20"/>
                <w:szCs w:val="20"/>
              </w:rPr>
              <w:t>ООО «ПК «СХОТ»</w:t>
            </w:r>
          </w:p>
          <w:p w:rsidR="00A352E5" w:rsidRPr="00D939CF" w:rsidRDefault="00D939CF" w:rsidP="00E022F4">
            <w:pPr>
              <w:widowControl w:val="0"/>
              <w:tabs>
                <w:tab w:val="left" w:pos="5040"/>
              </w:tabs>
              <w:autoSpaceDE w:val="0"/>
              <w:autoSpaceDN w:val="0"/>
              <w:adjustRightInd w:val="0"/>
              <w:rPr>
                <w:sz w:val="20"/>
                <w:szCs w:val="20"/>
              </w:rPr>
            </w:pPr>
            <w:r>
              <w:rPr>
                <w:sz w:val="20"/>
                <w:szCs w:val="20"/>
              </w:rPr>
              <w:t>Директор</w:t>
            </w:r>
          </w:p>
          <w:p w:rsidR="00A352E5" w:rsidRPr="00D939CF" w:rsidRDefault="00A352E5" w:rsidP="00E022F4">
            <w:pPr>
              <w:widowControl w:val="0"/>
              <w:tabs>
                <w:tab w:val="left" w:pos="5040"/>
              </w:tabs>
              <w:autoSpaceDE w:val="0"/>
              <w:autoSpaceDN w:val="0"/>
              <w:adjustRightInd w:val="0"/>
              <w:rPr>
                <w:sz w:val="20"/>
                <w:szCs w:val="20"/>
              </w:rPr>
            </w:pPr>
            <w:r w:rsidRPr="00D939CF">
              <w:rPr>
                <w:sz w:val="20"/>
                <w:szCs w:val="20"/>
              </w:rPr>
              <w:t>______________________/</w:t>
            </w:r>
            <w:r w:rsidR="00D939CF">
              <w:rPr>
                <w:sz w:val="20"/>
                <w:szCs w:val="20"/>
              </w:rPr>
              <w:t>В.В. Неизвестная</w:t>
            </w:r>
            <w:r w:rsidRPr="00D939CF">
              <w:rPr>
                <w:sz w:val="20"/>
                <w:szCs w:val="20"/>
              </w:rPr>
              <w:t>/</w:t>
            </w:r>
          </w:p>
          <w:p w:rsidR="00A352E5" w:rsidRPr="00D939CF" w:rsidRDefault="00A352E5" w:rsidP="00E022F4">
            <w:pPr>
              <w:pStyle w:val="ac"/>
              <w:rPr>
                <w:rFonts w:ascii="Times New Roman" w:hAnsi="Times New Roman"/>
                <w:bCs/>
              </w:rPr>
            </w:pPr>
            <w:r w:rsidRPr="00D939CF">
              <w:rPr>
                <w:rFonts w:ascii="Times New Roman" w:hAnsi="Times New Roman"/>
                <w:bCs/>
              </w:rPr>
              <w:t xml:space="preserve">  М.П.            </w:t>
            </w:r>
          </w:p>
        </w:tc>
      </w:tr>
    </w:tbl>
    <w:p w:rsidR="00FE3825" w:rsidRPr="00D939CF" w:rsidRDefault="00FE3825">
      <w:pPr>
        <w:rPr>
          <w:sz w:val="20"/>
          <w:szCs w:val="20"/>
        </w:rPr>
      </w:pPr>
    </w:p>
    <w:sectPr w:rsidR="00FE3825" w:rsidRPr="00D939CF" w:rsidSect="00A352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82DE0CC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352E5"/>
    <w:rsid w:val="008556BB"/>
    <w:rsid w:val="008E578C"/>
    <w:rsid w:val="00A352E5"/>
    <w:rsid w:val="00AB01A7"/>
    <w:rsid w:val="00D939CF"/>
    <w:rsid w:val="00DC51F5"/>
    <w:rsid w:val="00FE3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2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2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2E5"/>
    <w:rPr>
      <w:rFonts w:ascii="Arial" w:eastAsia="Times New Roman" w:hAnsi="Arial" w:cs="Arial"/>
      <w:b/>
      <w:bCs/>
      <w:kern w:val="32"/>
      <w:sz w:val="32"/>
      <w:szCs w:val="32"/>
      <w:lang w:eastAsia="ru-RU"/>
    </w:rPr>
  </w:style>
  <w:style w:type="paragraph" w:customStyle="1" w:styleId="a3">
    <w:name w:val="Базовый"/>
    <w:rsid w:val="00A352E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352E5"/>
    <w:pPr>
      <w:ind w:left="720"/>
      <w:contextualSpacing/>
    </w:pPr>
  </w:style>
  <w:style w:type="paragraph" w:styleId="a6">
    <w:name w:val="Title"/>
    <w:basedOn w:val="a"/>
    <w:link w:val="a7"/>
    <w:qFormat/>
    <w:rsid w:val="00A352E5"/>
    <w:pPr>
      <w:jc w:val="center"/>
    </w:pPr>
    <w:rPr>
      <w:b/>
      <w:sz w:val="28"/>
      <w:szCs w:val="20"/>
    </w:rPr>
  </w:style>
  <w:style w:type="character" w:customStyle="1" w:styleId="a7">
    <w:name w:val="Название Знак"/>
    <w:basedOn w:val="a0"/>
    <w:link w:val="a6"/>
    <w:rsid w:val="00A352E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52E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52E5"/>
    <w:rPr>
      <w:rFonts w:ascii="Times New Roman" w:eastAsia="Times New Roman" w:hAnsi="Times New Roman" w:cs="Times New Roman"/>
      <w:sz w:val="24"/>
      <w:szCs w:val="20"/>
      <w:lang w:eastAsia="ru-RU"/>
    </w:rPr>
  </w:style>
  <w:style w:type="paragraph" w:styleId="aa">
    <w:name w:val="Body Text Indent"/>
    <w:basedOn w:val="a"/>
    <w:link w:val="ab"/>
    <w:rsid w:val="00A352E5"/>
    <w:pPr>
      <w:ind w:firstLine="708"/>
      <w:jc w:val="both"/>
    </w:pPr>
    <w:rPr>
      <w:szCs w:val="20"/>
    </w:rPr>
  </w:style>
  <w:style w:type="character" w:customStyle="1" w:styleId="ab">
    <w:name w:val="Основной текст с отступом Знак"/>
    <w:basedOn w:val="a0"/>
    <w:link w:val="aa"/>
    <w:rsid w:val="00A352E5"/>
    <w:rPr>
      <w:rFonts w:ascii="Times New Roman" w:eastAsia="Times New Roman" w:hAnsi="Times New Roman" w:cs="Times New Roman"/>
      <w:sz w:val="24"/>
      <w:szCs w:val="20"/>
      <w:lang w:eastAsia="ru-RU"/>
    </w:rPr>
  </w:style>
  <w:style w:type="paragraph" w:styleId="2">
    <w:name w:val="Body Text Indent 2"/>
    <w:basedOn w:val="a"/>
    <w:link w:val="20"/>
    <w:rsid w:val="00A352E5"/>
    <w:pPr>
      <w:ind w:firstLine="709"/>
      <w:jc w:val="both"/>
    </w:pPr>
    <w:rPr>
      <w:szCs w:val="20"/>
    </w:rPr>
  </w:style>
  <w:style w:type="character" w:customStyle="1" w:styleId="20">
    <w:name w:val="Основной текст с отступом 2 Знак"/>
    <w:basedOn w:val="a0"/>
    <w:link w:val="2"/>
    <w:rsid w:val="00A352E5"/>
    <w:rPr>
      <w:rFonts w:ascii="Times New Roman" w:eastAsia="Times New Roman" w:hAnsi="Times New Roman" w:cs="Times New Roman"/>
      <w:sz w:val="24"/>
      <w:szCs w:val="20"/>
      <w:lang w:eastAsia="ru-RU"/>
    </w:rPr>
  </w:style>
  <w:style w:type="paragraph" w:customStyle="1" w:styleId="ConsNonformat">
    <w:name w:val="ConsNonformat"/>
    <w:rsid w:val="00A352E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52E5"/>
    <w:rPr>
      <w:rFonts w:ascii="Courier New" w:hAnsi="Courier New"/>
      <w:sz w:val="20"/>
      <w:szCs w:val="20"/>
    </w:rPr>
  </w:style>
  <w:style w:type="character" w:customStyle="1" w:styleId="ad">
    <w:name w:val="Текст Знак"/>
    <w:basedOn w:val="a0"/>
    <w:link w:val="ac"/>
    <w:uiPriority w:val="99"/>
    <w:rsid w:val="00A352E5"/>
    <w:rPr>
      <w:rFonts w:ascii="Courier New" w:eastAsia="Times New Roman" w:hAnsi="Courier New" w:cs="Times New Roman"/>
      <w:sz w:val="20"/>
      <w:szCs w:val="20"/>
      <w:lang w:eastAsia="ru-RU"/>
    </w:rPr>
  </w:style>
  <w:style w:type="paragraph" w:customStyle="1" w:styleId="3">
    <w:name w:val="Текст3"/>
    <w:basedOn w:val="a"/>
    <w:rsid w:val="00A352E5"/>
    <w:rPr>
      <w:rFonts w:ascii="Courier New" w:hAnsi="Courier New"/>
      <w:sz w:val="20"/>
      <w:szCs w:val="20"/>
    </w:rPr>
  </w:style>
  <w:style w:type="paragraph" w:customStyle="1" w:styleId="32">
    <w:name w:val="Основной текст с отступом 32"/>
    <w:basedOn w:val="a"/>
    <w:rsid w:val="00A352E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352E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352E5"/>
    <w:rPr>
      <w:sz w:val="20"/>
      <w:szCs w:val="20"/>
    </w:rPr>
  </w:style>
  <w:style w:type="character" w:customStyle="1" w:styleId="af">
    <w:name w:val="Текст примечания Знак"/>
    <w:aliases w:val="Примечания: текст Знак"/>
    <w:basedOn w:val="a0"/>
    <w:link w:val="ae"/>
    <w:uiPriority w:val="99"/>
    <w:rsid w:val="00A352E5"/>
    <w:rPr>
      <w:rFonts w:ascii="Times New Roman" w:eastAsia="Times New Roman" w:hAnsi="Times New Roman" w:cs="Times New Roman"/>
      <w:sz w:val="20"/>
      <w:szCs w:val="20"/>
      <w:lang w:eastAsia="ru-RU"/>
    </w:rPr>
  </w:style>
  <w:style w:type="character" w:styleId="af0">
    <w:name w:val="Hyperlink"/>
    <w:basedOn w:val="a0"/>
    <w:uiPriority w:val="99"/>
    <w:unhideWhenUsed/>
    <w:rsid w:val="00D93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2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52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2E5"/>
    <w:rPr>
      <w:rFonts w:ascii="Arial" w:eastAsia="Times New Roman" w:hAnsi="Arial" w:cs="Arial"/>
      <w:b/>
      <w:bCs/>
      <w:kern w:val="32"/>
      <w:sz w:val="32"/>
      <w:szCs w:val="32"/>
      <w:lang w:eastAsia="ru-RU"/>
    </w:rPr>
  </w:style>
  <w:style w:type="paragraph" w:customStyle="1" w:styleId="a3">
    <w:name w:val="Базовый"/>
    <w:rsid w:val="00A352E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352E5"/>
    <w:pPr>
      <w:ind w:left="720"/>
      <w:contextualSpacing/>
    </w:pPr>
  </w:style>
  <w:style w:type="paragraph" w:styleId="a6">
    <w:name w:val="Title"/>
    <w:basedOn w:val="a"/>
    <w:link w:val="a7"/>
    <w:qFormat/>
    <w:rsid w:val="00A352E5"/>
    <w:pPr>
      <w:jc w:val="center"/>
    </w:pPr>
    <w:rPr>
      <w:b/>
      <w:sz w:val="28"/>
      <w:szCs w:val="20"/>
    </w:rPr>
  </w:style>
  <w:style w:type="character" w:customStyle="1" w:styleId="a7">
    <w:name w:val="Название Знак"/>
    <w:basedOn w:val="a0"/>
    <w:link w:val="a6"/>
    <w:rsid w:val="00A352E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52E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52E5"/>
    <w:rPr>
      <w:rFonts w:ascii="Times New Roman" w:eastAsia="Times New Roman" w:hAnsi="Times New Roman" w:cs="Times New Roman"/>
      <w:sz w:val="24"/>
      <w:szCs w:val="20"/>
      <w:lang w:eastAsia="ru-RU"/>
    </w:rPr>
  </w:style>
  <w:style w:type="paragraph" w:styleId="aa">
    <w:name w:val="Body Text Indent"/>
    <w:basedOn w:val="a"/>
    <w:link w:val="ab"/>
    <w:rsid w:val="00A352E5"/>
    <w:pPr>
      <w:ind w:firstLine="708"/>
      <w:jc w:val="both"/>
    </w:pPr>
    <w:rPr>
      <w:szCs w:val="20"/>
    </w:rPr>
  </w:style>
  <w:style w:type="character" w:customStyle="1" w:styleId="ab">
    <w:name w:val="Основной текст с отступом Знак"/>
    <w:basedOn w:val="a0"/>
    <w:link w:val="aa"/>
    <w:rsid w:val="00A352E5"/>
    <w:rPr>
      <w:rFonts w:ascii="Times New Roman" w:eastAsia="Times New Roman" w:hAnsi="Times New Roman" w:cs="Times New Roman"/>
      <w:sz w:val="24"/>
      <w:szCs w:val="20"/>
      <w:lang w:eastAsia="ru-RU"/>
    </w:rPr>
  </w:style>
  <w:style w:type="paragraph" w:styleId="2">
    <w:name w:val="Body Text Indent 2"/>
    <w:basedOn w:val="a"/>
    <w:link w:val="20"/>
    <w:rsid w:val="00A352E5"/>
    <w:pPr>
      <w:ind w:firstLine="709"/>
      <w:jc w:val="both"/>
    </w:pPr>
    <w:rPr>
      <w:szCs w:val="20"/>
    </w:rPr>
  </w:style>
  <w:style w:type="character" w:customStyle="1" w:styleId="20">
    <w:name w:val="Основной текст с отступом 2 Знак"/>
    <w:basedOn w:val="a0"/>
    <w:link w:val="2"/>
    <w:rsid w:val="00A352E5"/>
    <w:rPr>
      <w:rFonts w:ascii="Times New Roman" w:eastAsia="Times New Roman" w:hAnsi="Times New Roman" w:cs="Times New Roman"/>
      <w:sz w:val="24"/>
      <w:szCs w:val="20"/>
      <w:lang w:eastAsia="ru-RU"/>
    </w:rPr>
  </w:style>
  <w:style w:type="paragraph" w:customStyle="1" w:styleId="ConsNonformat">
    <w:name w:val="ConsNonformat"/>
    <w:rsid w:val="00A352E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52E5"/>
    <w:rPr>
      <w:rFonts w:ascii="Courier New" w:hAnsi="Courier New"/>
      <w:sz w:val="20"/>
      <w:szCs w:val="20"/>
    </w:rPr>
  </w:style>
  <w:style w:type="character" w:customStyle="1" w:styleId="ad">
    <w:name w:val="Текст Знак"/>
    <w:basedOn w:val="a0"/>
    <w:link w:val="ac"/>
    <w:uiPriority w:val="99"/>
    <w:rsid w:val="00A352E5"/>
    <w:rPr>
      <w:rFonts w:ascii="Courier New" w:eastAsia="Times New Roman" w:hAnsi="Courier New" w:cs="Times New Roman"/>
      <w:sz w:val="20"/>
      <w:szCs w:val="20"/>
      <w:lang w:eastAsia="ru-RU"/>
    </w:rPr>
  </w:style>
  <w:style w:type="paragraph" w:customStyle="1" w:styleId="3">
    <w:name w:val="Текст3"/>
    <w:basedOn w:val="a"/>
    <w:rsid w:val="00A352E5"/>
    <w:rPr>
      <w:rFonts w:ascii="Courier New" w:hAnsi="Courier New"/>
      <w:sz w:val="20"/>
      <w:szCs w:val="20"/>
    </w:rPr>
  </w:style>
  <w:style w:type="paragraph" w:customStyle="1" w:styleId="32">
    <w:name w:val="Основной текст с отступом 32"/>
    <w:basedOn w:val="a"/>
    <w:rsid w:val="00A352E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352E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352E5"/>
    <w:rPr>
      <w:sz w:val="20"/>
      <w:szCs w:val="20"/>
    </w:rPr>
  </w:style>
  <w:style w:type="character" w:customStyle="1" w:styleId="af">
    <w:name w:val="Текст примечания Знак"/>
    <w:aliases w:val="Примечания: текст Знак"/>
    <w:basedOn w:val="a0"/>
    <w:link w:val="ae"/>
    <w:uiPriority w:val="99"/>
    <w:rsid w:val="00A352E5"/>
    <w:rPr>
      <w:rFonts w:ascii="Times New Roman" w:eastAsia="Times New Roman" w:hAnsi="Times New Roman" w:cs="Times New Roman"/>
      <w:sz w:val="20"/>
      <w:szCs w:val="20"/>
      <w:lang w:eastAsia="ru-RU"/>
    </w:rPr>
  </w:style>
  <w:style w:type="character" w:styleId="af0">
    <w:name w:val="Hyperlink"/>
    <w:basedOn w:val="a0"/>
    <w:uiPriority w:val="99"/>
    <w:unhideWhenUsed/>
    <w:rsid w:val="00D939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arahimopttor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2022-11-02T06:30:00Z</cp:lastPrinted>
  <dcterms:created xsi:type="dcterms:W3CDTF">2022-10-19T10:01:00Z</dcterms:created>
  <dcterms:modified xsi:type="dcterms:W3CDTF">2022-11-02T06:30:00Z</dcterms:modified>
</cp:coreProperties>
</file>