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AD" w:rsidRPr="00AE65AD" w:rsidRDefault="00AE65AD" w:rsidP="00AE65AD">
      <w:pPr>
        <w:pStyle w:val="a7"/>
        <w:widowControl w:val="0"/>
        <w:rPr>
          <w:sz w:val="22"/>
          <w:szCs w:val="22"/>
        </w:rPr>
      </w:pPr>
      <w:r w:rsidRPr="00AE65AD">
        <w:rPr>
          <w:sz w:val="22"/>
          <w:szCs w:val="22"/>
        </w:rPr>
        <w:t>Договор № 251-22</w:t>
      </w:r>
    </w:p>
    <w:p w:rsidR="00AE65AD" w:rsidRPr="00AE65AD" w:rsidRDefault="00AE65AD" w:rsidP="00AE65AD">
      <w:pPr>
        <w:widowControl w:val="0"/>
        <w:jc w:val="center"/>
        <w:rPr>
          <w:b/>
          <w:sz w:val="22"/>
          <w:szCs w:val="22"/>
        </w:rPr>
      </w:pPr>
      <w:r w:rsidRPr="00AE65AD">
        <w:rPr>
          <w:b/>
          <w:bCs/>
          <w:sz w:val="22"/>
          <w:szCs w:val="22"/>
        </w:rPr>
        <w:t xml:space="preserve">на поставку </w:t>
      </w:r>
      <w:r w:rsidRPr="00AE65AD">
        <w:rPr>
          <w:b/>
          <w:kern w:val="32"/>
          <w:sz w:val="22"/>
          <w:szCs w:val="22"/>
        </w:rPr>
        <w:t>центрифуги настольной</w:t>
      </w:r>
    </w:p>
    <w:p w:rsidR="00AE65AD" w:rsidRDefault="00AE65AD" w:rsidP="00AE65AD">
      <w:pPr>
        <w:widowControl w:val="0"/>
        <w:jc w:val="center"/>
        <w:rPr>
          <w:b/>
          <w:sz w:val="22"/>
          <w:szCs w:val="22"/>
        </w:rPr>
      </w:pPr>
      <w:r w:rsidRPr="00AE65AD">
        <w:rPr>
          <w:b/>
          <w:sz w:val="22"/>
          <w:szCs w:val="22"/>
        </w:rPr>
        <w:t xml:space="preserve">        </w:t>
      </w:r>
    </w:p>
    <w:p w:rsidR="00AE65AD" w:rsidRPr="00AE65AD" w:rsidRDefault="00AE65AD" w:rsidP="00AE65AD">
      <w:pPr>
        <w:widowControl w:val="0"/>
        <w:jc w:val="center"/>
        <w:rPr>
          <w:b/>
          <w:sz w:val="22"/>
          <w:szCs w:val="22"/>
        </w:rPr>
      </w:pPr>
      <w:r w:rsidRPr="00AE65AD">
        <w:rPr>
          <w:b/>
          <w:sz w:val="22"/>
          <w:szCs w:val="22"/>
        </w:rPr>
        <w:t xml:space="preserve">г. Иркутск                                                               </w:t>
      </w:r>
      <w:r w:rsidRPr="00AE65AD">
        <w:rPr>
          <w:b/>
          <w:sz w:val="22"/>
          <w:szCs w:val="22"/>
        </w:rPr>
        <w:tab/>
      </w:r>
      <w:r w:rsidRPr="00AE65AD">
        <w:rPr>
          <w:b/>
          <w:sz w:val="22"/>
          <w:szCs w:val="22"/>
        </w:rPr>
        <w:tab/>
      </w:r>
      <w:r w:rsidRPr="00AE65AD">
        <w:rPr>
          <w:b/>
          <w:sz w:val="22"/>
          <w:szCs w:val="22"/>
        </w:rPr>
        <w:tab/>
      </w:r>
      <w:r w:rsidRPr="00AE65AD">
        <w:rPr>
          <w:b/>
          <w:sz w:val="22"/>
          <w:szCs w:val="22"/>
        </w:rPr>
        <w:tab/>
        <w:t xml:space="preserve">«___»  _____________  2022г. </w:t>
      </w:r>
    </w:p>
    <w:p w:rsidR="00AE65AD" w:rsidRPr="00AE65AD" w:rsidRDefault="00AE65AD" w:rsidP="00AE65AD">
      <w:pPr>
        <w:jc w:val="both"/>
        <w:rPr>
          <w:b/>
          <w:sz w:val="22"/>
          <w:szCs w:val="22"/>
        </w:rPr>
      </w:pPr>
    </w:p>
    <w:p w:rsidR="00AE65AD" w:rsidRPr="00AE65AD" w:rsidRDefault="00AE65AD" w:rsidP="00AE65AD">
      <w:pPr>
        <w:jc w:val="both"/>
        <w:rPr>
          <w:sz w:val="22"/>
          <w:szCs w:val="22"/>
        </w:rPr>
      </w:pPr>
      <w:proofErr w:type="gramStart"/>
      <w:r w:rsidRPr="0009694A">
        <w:rPr>
          <w:b/>
          <w:sz w:val="22"/>
          <w:szCs w:val="22"/>
        </w:rPr>
        <w:t>Областное государственное автономное учреждение здравоохранения «Иркутская городская клиническая больница №8»</w:t>
      </w:r>
      <w:r w:rsidRPr="0009694A">
        <w:rPr>
          <w:sz w:val="22"/>
          <w:szCs w:val="22"/>
        </w:rPr>
        <w:t xml:space="preserve">, именуемое в дальнейшем  </w:t>
      </w:r>
      <w:r w:rsidRPr="0009694A">
        <w:rPr>
          <w:b/>
          <w:sz w:val="22"/>
          <w:szCs w:val="22"/>
        </w:rPr>
        <w:t xml:space="preserve">Заказчик, </w:t>
      </w:r>
      <w:r w:rsidRPr="0009694A">
        <w:rPr>
          <w:sz w:val="22"/>
          <w:szCs w:val="22"/>
        </w:rPr>
        <w:t xml:space="preserve">в лице главного врача </w:t>
      </w:r>
      <w:proofErr w:type="spellStart"/>
      <w:r w:rsidRPr="0009694A">
        <w:rPr>
          <w:sz w:val="22"/>
          <w:szCs w:val="22"/>
        </w:rPr>
        <w:t>Есевой</w:t>
      </w:r>
      <w:proofErr w:type="spellEnd"/>
      <w:r w:rsidRPr="0009694A">
        <w:rPr>
          <w:sz w:val="22"/>
          <w:szCs w:val="22"/>
        </w:rPr>
        <w:t xml:space="preserve"> Жанны Владимировны, действующего на основании Устава, с одной стороны, и </w:t>
      </w:r>
      <w:r w:rsidRPr="0009694A">
        <w:rPr>
          <w:b/>
          <w:sz w:val="22"/>
          <w:szCs w:val="22"/>
        </w:rPr>
        <w:t>Общество с ограниченной ответственностью «</w:t>
      </w:r>
      <w:proofErr w:type="spellStart"/>
      <w:r w:rsidRPr="0009694A">
        <w:rPr>
          <w:b/>
          <w:sz w:val="22"/>
          <w:szCs w:val="22"/>
        </w:rPr>
        <w:t>Снабком</w:t>
      </w:r>
      <w:proofErr w:type="spellEnd"/>
      <w:r w:rsidRPr="0009694A">
        <w:rPr>
          <w:b/>
          <w:sz w:val="22"/>
          <w:szCs w:val="22"/>
        </w:rPr>
        <w:t>»,</w:t>
      </w:r>
      <w:r w:rsidRPr="0009694A">
        <w:rPr>
          <w:sz w:val="22"/>
          <w:szCs w:val="22"/>
        </w:rPr>
        <w:t xml:space="preserve"> именуемый в дальнейшем </w:t>
      </w:r>
      <w:r w:rsidRPr="0009694A">
        <w:rPr>
          <w:b/>
          <w:sz w:val="22"/>
          <w:szCs w:val="22"/>
        </w:rPr>
        <w:t xml:space="preserve">Поставщик, </w:t>
      </w:r>
      <w:r w:rsidRPr="0009694A">
        <w:rPr>
          <w:sz w:val="22"/>
          <w:szCs w:val="22"/>
        </w:rPr>
        <w:t>в лице доверительного управляющего Кравцова Владимира Дмитриевича, действует на основании Договора Доверительного Управления Наследственным Имуществом 66 АА 7435478 от 03.08.2022, с другой</w:t>
      </w:r>
      <w:proofErr w:type="gramEnd"/>
      <w:r w:rsidRPr="0009694A">
        <w:rPr>
          <w:sz w:val="22"/>
          <w:szCs w:val="22"/>
        </w:rPr>
        <w:t xml:space="preserve"> </w:t>
      </w:r>
      <w:proofErr w:type="gramStart"/>
      <w:r w:rsidRPr="0009694A">
        <w:rPr>
          <w:sz w:val="22"/>
          <w:szCs w:val="22"/>
        </w:rPr>
        <w:t xml:space="preserve">стороны, в дальнейшем совместно именуемые Стороны, на основании  результатов определения </w:t>
      </w:r>
      <w:r>
        <w:rPr>
          <w:sz w:val="22"/>
          <w:szCs w:val="22"/>
        </w:rPr>
        <w:t>Поставщика</w:t>
      </w:r>
      <w:r w:rsidRPr="0009694A">
        <w:rPr>
          <w:sz w:val="22"/>
          <w:szCs w:val="22"/>
        </w:rPr>
        <w:t xml:space="preserve"> путем проведения запроса котировок в электронной форме</w:t>
      </w:r>
      <w:r w:rsidRPr="0009694A">
        <w:rPr>
          <w:kern w:val="32"/>
          <w:sz w:val="22"/>
          <w:szCs w:val="22"/>
        </w:rPr>
        <w:t>, участниками которого могут являться только субъекты малого и среднего предпринимательства</w:t>
      </w:r>
      <w:r w:rsidRPr="0009694A">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AE65AD">
        <w:rPr>
          <w:sz w:val="22"/>
          <w:szCs w:val="22"/>
        </w:rPr>
        <w:t>на поставку центрифуги настольной</w:t>
      </w:r>
      <w:r w:rsidRPr="00AE65AD">
        <w:rPr>
          <w:sz w:val="22"/>
          <w:szCs w:val="22"/>
        </w:rPr>
        <w:t xml:space="preserve"> № </w:t>
      </w:r>
      <w:r>
        <w:rPr>
          <w:sz w:val="22"/>
          <w:szCs w:val="22"/>
        </w:rPr>
        <w:t>32211876022</w:t>
      </w:r>
      <w:r w:rsidRPr="00AE65AD">
        <w:rPr>
          <w:sz w:val="22"/>
          <w:szCs w:val="22"/>
        </w:rPr>
        <w:t xml:space="preserve"> от </w:t>
      </w:r>
      <w:r>
        <w:rPr>
          <w:sz w:val="22"/>
          <w:szCs w:val="22"/>
        </w:rPr>
        <w:t>01.06.2022г.</w:t>
      </w:r>
      <w:r w:rsidRPr="00AE65AD">
        <w:rPr>
          <w:sz w:val="22"/>
          <w:szCs w:val="22"/>
        </w:rPr>
        <w:t>), заключили</w:t>
      </w:r>
      <w:proofErr w:type="gramEnd"/>
      <w:r w:rsidRPr="00AE65AD">
        <w:rPr>
          <w:sz w:val="22"/>
          <w:szCs w:val="22"/>
        </w:rPr>
        <w:t xml:space="preserve"> настоящий Договор о нижеследующем:</w:t>
      </w:r>
    </w:p>
    <w:p w:rsidR="00AE65AD" w:rsidRPr="00AE65AD" w:rsidRDefault="00AE65AD" w:rsidP="00AE65AD">
      <w:pPr>
        <w:jc w:val="both"/>
        <w:rPr>
          <w:sz w:val="22"/>
          <w:szCs w:val="22"/>
        </w:rPr>
      </w:pPr>
    </w:p>
    <w:p w:rsidR="00AE65AD" w:rsidRPr="00AE65AD" w:rsidRDefault="00AE65AD" w:rsidP="00AE65AD">
      <w:pPr>
        <w:pStyle w:val="3"/>
        <w:numPr>
          <w:ilvl w:val="0"/>
          <w:numId w:val="1"/>
        </w:numPr>
        <w:tabs>
          <w:tab w:val="left" w:pos="720"/>
        </w:tabs>
        <w:ind w:left="720"/>
        <w:jc w:val="center"/>
        <w:rPr>
          <w:rFonts w:ascii="Times New Roman" w:hAnsi="Times New Roman"/>
          <w:b/>
          <w:sz w:val="22"/>
          <w:szCs w:val="22"/>
        </w:rPr>
      </w:pPr>
      <w:r w:rsidRPr="00AE65AD">
        <w:rPr>
          <w:rFonts w:ascii="Times New Roman" w:hAnsi="Times New Roman"/>
          <w:b/>
          <w:sz w:val="22"/>
          <w:szCs w:val="22"/>
        </w:rPr>
        <w:t>ПРЕДМЕТ ДОГОВОРА</w:t>
      </w:r>
    </w:p>
    <w:p w:rsidR="00AE65AD" w:rsidRPr="00AE65AD" w:rsidRDefault="00AE65AD" w:rsidP="00AE65AD">
      <w:pPr>
        <w:tabs>
          <w:tab w:val="left" w:pos="1134"/>
        </w:tabs>
        <w:ind w:firstLine="709"/>
        <w:jc w:val="both"/>
        <w:rPr>
          <w:sz w:val="22"/>
          <w:szCs w:val="22"/>
        </w:rPr>
      </w:pPr>
      <w:r w:rsidRPr="00AE65AD">
        <w:rPr>
          <w:sz w:val="22"/>
          <w:szCs w:val="22"/>
        </w:rPr>
        <w:t xml:space="preserve">1.1. </w:t>
      </w:r>
      <w:proofErr w:type="gramStart"/>
      <w:r w:rsidRPr="00AE65AD">
        <w:rPr>
          <w:sz w:val="22"/>
          <w:szCs w:val="22"/>
        </w:rPr>
        <w:t xml:space="preserve">По условиям Договора Поставщик обязуется осуществить поставку </w:t>
      </w:r>
      <w:r w:rsidRPr="00AE65AD">
        <w:rPr>
          <w:kern w:val="32"/>
          <w:sz w:val="22"/>
          <w:szCs w:val="22"/>
        </w:rPr>
        <w:t>центрифуги настольной</w:t>
      </w:r>
      <w:r w:rsidRPr="00AE65AD">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AE65AD">
        <w:rPr>
          <w:color w:val="000000"/>
          <w:sz w:val="22"/>
          <w:szCs w:val="22"/>
        </w:rPr>
        <w:t>специалистов Заказчика</w:t>
      </w:r>
      <w:r w:rsidRPr="00AE65AD">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AE65AD" w:rsidRPr="00AE65AD" w:rsidRDefault="00AE65AD" w:rsidP="00AE65AD">
      <w:pPr>
        <w:tabs>
          <w:tab w:val="left" w:pos="1134"/>
        </w:tabs>
        <w:ind w:firstLine="709"/>
        <w:jc w:val="both"/>
        <w:rPr>
          <w:sz w:val="22"/>
          <w:szCs w:val="22"/>
        </w:rPr>
      </w:pPr>
      <w:r w:rsidRPr="00AE65AD">
        <w:rPr>
          <w:sz w:val="22"/>
          <w:szCs w:val="22"/>
        </w:rPr>
        <w:t>1.2. Поставщик обязуется поставить Оборудование для Заказчика по адресу: г. Иркутск, ул. Баумана 214А.</w:t>
      </w:r>
    </w:p>
    <w:p w:rsidR="00AE65AD" w:rsidRPr="00AE65AD" w:rsidRDefault="00AE65AD" w:rsidP="00AE65AD">
      <w:pPr>
        <w:pStyle w:val="a5"/>
        <w:spacing w:after="0" w:line="240" w:lineRule="auto"/>
        <w:ind w:left="480" w:firstLine="709"/>
        <w:jc w:val="both"/>
        <w:rPr>
          <w:rFonts w:ascii="Times New Roman" w:hAnsi="Times New Roman" w:cs="Times New Roman"/>
        </w:rPr>
      </w:pPr>
    </w:p>
    <w:p w:rsidR="00AE65AD" w:rsidRPr="00AE65AD" w:rsidRDefault="00AE65AD" w:rsidP="00AE65AD">
      <w:pPr>
        <w:pStyle w:val="1"/>
        <w:numPr>
          <w:ilvl w:val="0"/>
          <w:numId w:val="1"/>
        </w:numPr>
        <w:spacing w:before="0" w:after="0"/>
        <w:jc w:val="center"/>
        <w:rPr>
          <w:rFonts w:ascii="Times New Roman" w:hAnsi="Times New Roman" w:cs="Times New Roman"/>
          <w:sz w:val="22"/>
          <w:szCs w:val="22"/>
        </w:rPr>
      </w:pPr>
      <w:r w:rsidRPr="00AE65AD">
        <w:rPr>
          <w:rFonts w:ascii="Times New Roman" w:hAnsi="Times New Roman" w:cs="Times New Roman"/>
          <w:sz w:val="22"/>
          <w:szCs w:val="22"/>
        </w:rPr>
        <w:t>ЦЕНА ДОГОВОРА И ПОРЯДОК РАСЧЕТОВ</w:t>
      </w:r>
    </w:p>
    <w:p w:rsidR="00AE65AD" w:rsidRPr="00AE65AD" w:rsidRDefault="00AE65AD" w:rsidP="00AE65AD">
      <w:pPr>
        <w:widowControl w:val="0"/>
        <w:autoSpaceDE w:val="0"/>
        <w:autoSpaceDN w:val="0"/>
        <w:ind w:firstLine="709"/>
        <w:jc w:val="both"/>
        <w:rPr>
          <w:sz w:val="22"/>
          <w:szCs w:val="22"/>
        </w:rPr>
      </w:pPr>
      <w:r w:rsidRPr="00AE65AD">
        <w:rPr>
          <w:sz w:val="22"/>
          <w:szCs w:val="22"/>
        </w:rPr>
        <w:t xml:space="preserve">2.1. </w:t>
      </w:r>
      <w:proofErr w:type="gramStart"/>
      <w:r w:rsidRPr="00AE65AD">
        <w:rPr>
          <w:sz w:val="22"/>
          <w:szCs w:val="22"/>
        </w:rPr>
        <w:t xml:space="preserve">Цена настоящего Договора  составляет </w:t>
      </w:r>
      <w:r w:rsidRPr="00AE65AD">
        <w:rPr>
          <w:b/>
          <w:sz w:val="22"/>
          <w:szCs w:val="22"/>
          <w:u w:val="single"/>
        </w:rPr>
        <w:t>314 500</w:t>
      </w:r>
      <w:r w:rsidRPr="00AE65AD">
        <w:rPr>
          <w:b/>
          <w:sz w:val="22"/>
          <w:szCs w:val="22"/>
          <w:u w:val="single"/>
        </w:rPr>
        <w:t xml:space="preserve"> (</w:t>
      </w:r>
      <w:r w:rsidRPr="00AE65AD">
        <w:rPr>
          <w:b/>
          <w:sz w:val="22"/>
          <w:szCs w:val="22"/>
          <w:u w:val="single"/>
        </w:rPr>
        <w:t>триста четырнадцать тысяч пятьсот</w:t>
      </w:r>
      <w:r w:rsidRPr="00AE65AD">
        <w:rPr>
          <w:b/>
          <w:sz w:val="22"/>
          <w:szCs w:val="22"/>
          <w:u w:val="single"/>
        </w:rPr>
        <w:t>) руб</w:t>
      </w:r>
      <w:r w:rsidRPr="00AE65AD">
        <w:rPr>
          <w:b/>
          <w:sz w:val="22"/>
          <w:szCs w:val="22"/>
          <w:u w:val="single"/>
        </w:rPr>
        <w:t>лей 00 копеек</w:t>
      </w:r>
      <w:r w:rsidRPr="00AE65AD">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AE65AD">
        <w:rPr>
          <w:color w:val="000000"/>
          <w:sz w:val="22"/>
          <w:szCs w:val="22"/>
        </w:rPr>
        <w:t>специалистов Заказчика</w:t>
      </w:r>
      <w:r w:rsidRPr="00AE65AD">
        <w:rPr>
          <w:sz w:val="22"/>
          <w:szCs w:val="22"/>
        </w:rPr>
        <w:t xml:space="preserve"> на рабочем месте по эксплуатации поставленного оборудования, расходы на уплату</w:t>
      </w:r>
      <w:proofErr w:type="gramEnd"/>
      <w:r w:rsidRPr="00AE65AD">
        <w:rPr>
          <w:sz w:val="22"/>
          <w:szCs w:val="22"/>
        </w:rPr>
        <w:t xml:space="preserve"> </w:t>
      </w:r>
      <w:proofErr w:type="gramStart"/>
      <w:r w:rsidRPr="00AE65AD">
        <w:rPr>
          <w:sz w:val="22"/>
          <w:szCs w:val="22"/>
        </w:rPr>
        <w:t>таможенных пошлин</w:t>
      </w:r>
      <w:proofErr w:type="gramEnd"/>
      <w:r w:rsidRPr="00AE65AD">
        <w:rPr>
          <w:sz w:val="22"/>
          <w:szCs w:val="22"/>
        </w:rPr>
        <w:t xml:space="preserve">, </w:t>
      </w:r>
      <w:proofErr w:type="gramStart"/>
      <w:r w:rsidRPr="00AE65AD">
        <w:rPr>
          <w:sz w:val="22"/>
          <w:szCs w:val="22"/>
        </w:rPr>
        <w:t>налогов</w:t>
      </w:r>
      <w:proofErr w:type="gramEnd"/>
      <w:r w:rsidRPr="00AE65AD">
        <w:rPr>
          <w:sz w:val="22"/>
          <w:szCs w:val="22"/>
        </w:rPr>
        <w:t xml:space="preserve"> </w:t>
      </w:r>
      <w:proofErr w:type="gramStart"/>
      <w:r w:rsidRPr="00AE65AD">
        <w:rPr>
          <w:sz w:val="22"/>
          <w:szCs w:val="22"/>
        </w:rPr>
        <w:t>и</w:t>
      </w:r>
      <w:proofErr w:type="gramEnd"/>
      <w:r w:rsidRPr="00AE65AD">
        <w:rPr>
          <w:sz w:val="22"/>
          <w:szCs w:val="22"/>
        </w:rPr>
        <w:t xml:space="preserve"> </w:t>
      </w:r>
      <w:proofErr w:type="gramStart"/>
      <w:r w:rsidRPr="00AE65AD">
        <w:rPr>
          <w:sz w:val="22"/>
          <w:szCs w:val="22"/>
        </w:rPr>
        <w:t>сборов</w:t>
      </w:r>
      <w:proofErr w:type="gramEnd"/>
      <w:r w:rsidRPr="00AE65AD">
        <w:rPr>
          <w:sz w:val="22"/>
          <w:szCs w:val="22"/>
        </w:rPr>
        <w:t xml:space="preserve"> </w:t>
      </w:r>
      <w:proofErr w:type="gramStart"/>
      <w:r w:rsidRPr="00AE65AD">
        <w:rPr>
          <w:sz w:val="22"/>
          <w:szCs w:val="22"/>
        </w:rPr>
        <w:t>и</w:t>
      </w:r>
      <w:proofErr w:type="gramEnd"/>
      <w:r w:rsidRPr="00AE65AD">
        <w:rPr>
          <w:sz w:val="22"/>
          <w:szCs w:val="22"/>
        </w:rPr>
        <w:t xml:space="preserve"> </w:t>
      </w:r>
      <w:proofErr w:type="gramStart"/>
      <w:r w:rsidRPr="00AE65AD">
        <w:rPr>
          <w:sz w:val="22"/>
          <w:szCs w:val="22"/>
        </w:rPr>
        <w:t>других</w:t>
      </w:r>
      <w:proofErr w:type="gramEnd"/>
      <w:r w:rsidRPr="00AE65AD">
        <w:rPr>
          <w:sz w:val="22"/>
          <w:szCs w:val="22"/>
        </w:rPr>
        <w:t xml:space="preserve"> </w:t>
      </w:r>
      <w:proofErr w:type="gramStart"/>
      <w:r w:rsidRPr="00AE65AD">
        <w:rPr>
          <w:sz w:val="22"/>
          <w:szCs w:val="22"/>
        </w:rPr>
        <w:t>обязательных</w:t>
      </w:r>
      <w:proofErr w:type="gramEnd"/>
      <w:r w:rsidRPr="00AE65AD">
        <w:rPr>
          <w:sz w:val="22"/>
          <w:szCs w:val="22"/>
        </w:rPr>
        <w:t xml:space="preserve"> платежей, связанных с исполнением Договора. </w:t>
      </w:r>
    </w:p>
    <w:p w:rsidR="00AE65AD" w:rsidRPr="00AE65AD" w:rsidRDefault="00AE65AD" w:rsidP="00AE65AD">
      <w:pPr>
        <w:pStyle w:val="ab"/>
        <w:ind w:firstLine="709"/>
        <w:rPr>
          <w:sz w:val="22"/>
          <w:szCs w:val="22"/>
        </w:rPr>
      </w:pPr>
      <w:r w:rsidRPr="00AE65AD">
        <w:rPr>
          <w:sz w:val="22"/>
          <w:szCs w:val="22"/>
        </w:rPr>
        <w:t>Цена договора является твердой и определяется на весь срок исполнения договора.</w:t>
      </w:r>
    </w:p>
    <w:p w:rsidR="00AE65AD" w:rsidRPr="00AE65AD" w:rsidRDefault="00AE65AD" w:rsidP="00AE65AD">
      <w:pPr>
        <w:widowControl w:val="0"/>
        <w:autoSpaceDE w:val="0"/>
        <w:autoSpaceDN w:val="0"/>
        <w:ind w:firstLine="709"/>
        <w:jc w:val="both"/>
        <w:rPr>
          <w:sz w:val="22"/>
          <w:szCs w:val="22"/>
        </w:rPr>
      </w:pPr>
      <w:r w:rsidRPr="00AE65AD">
        <w:rPr>
          <w:sz w:val="22"/>
          <w:szCs w:val="22"/>
        </w:rPr>
        <w:t>2.2. Источник финансирования: Средства территориального фонда ОМС</w:t>
      </w:r>
    </w:p>
    <w:p w:rsidR="00AE65AD" w:rsidRPr="00AE65AD" w:rsidRDefault="00AE65AD" w:rsidP="00AE65AD">
      <w:pPr>
        <w:pStyle w:val="ab"/>
        <w:tabs>
          <w:tab w:val="left" w:pos="0"/>
        </w:tabs>
        <w:ind w:firstLine="709"/>
        <w:rPr>
          <w:sz w:val="22"/>
          <w:szCs w:val="22"/>
        </w:rPr>
      </w:pPr>
      <w:r w:rsidRPr="00AE65AD">
        <w:rPr>
          <w:sz w:val="22"/>
          <w:szCs w:val="22"/>
        </w:rPr>
        <w:t xml:space="preserve">2.3. Цена Договора может быть снижена по соглашению Сторон без </w:t>
      </w:r>
      <w:proofErr w:type="gramStart"/>
      <w:r w:rsidRPr="00AE65AD">
        <w:rPr>
          <w:sz w:val="22"/>
          <w:szCs w:val="22"/>
        </w:rPr>
        <w:t>изменения</w:t>
      </w:r>
      <w:proofErr w:type="gramEnd"/>
      <w:r w:rsidRPr="00AE65AD">
        <w:rPr>
          <w:sz w:val="22"/>
          <w:szCs w:val="22"/>
        </w:rPr>
        <w:t xml:space="preserve"> предусмотренного Договором количества, качества поставляемого Товара и иных условий Договора. </w:t>
      </w:r>
    </w:p>
    <w:p w:rsidR="00AE65AD" w:rsidRPr="00AE65AD" w:rsidRDefault="00AE65AD" w:rsidP="00AE65AD">
      <w:pPr>
        <w:pStyle w:val="ab"/>
        <w:tabs>
          <w:tab w:val="left" w:pos="0"/>
        </w:tabs>
        <w:ind w:firstLine="709"/>
        <w:rPr>
          <w:sz w:val="22"/>
          <w:szCs w:val="22"/>
        </w:rPr>
      </w:pPr>
      <w:r w:rsidRPr="00AE65AD">
        <w:rPr>
          <w:sz w:val="22"/>
          <w:szCs w:val="22"/>
        </w:rPr>
        <w:t xml:space="preserve">2.4. </w:t>
      </w:r>
      <w:proofErr w:type="gramStart"/>
      <w:r w:rsidRPr="00AE65A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E65A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AE65AD" w:rsidRPr="00AE65AD" w:rsidRDefault="00AE65AD" w:rsidP="00AE65AD">
      <w:pPr>
        <w:ind w:firstLine="709"/>
        <w:jc w:val="both"/>
        <w:rPr>
          <w:sz w:val="22"/>
          <w:szCs w:val="22"/>
        </w:rPr>
      </w:pPr>
      <w:r w:rsidRPr="00AE65AD">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AE65AD">
        <w:rPr>
          <w:sz w:val="22"/>
          <w:szCs w:val="22"/>
        </w:rPr>
        <w:t>дств с р</w:t>
      </w:r>
      <w:proofErr w:type="gramEnd"/>
      <w:r w:rsidRPr="00AE65AD">
        <w:rPr>
          <w:sz w:val="22"/>
          <w:szCs w:val="22"/>
        </w:rPr>
        <w:t>асчетного счета Заказчика.</w:t>
      </w:r>
    </w:p>
    <w:p w:rsidR="00AE65AD" w:rsidRPr="00AE65AD" w:rsidRDefault="00AE65AD" w:rsidP="00AE65AD">
      <w:pPr>
        <w:pStyle w:val="ab"/>
        <w:ind w:firstLine="709"/>
        <w:rPr>
          <w:sz w:val="22"/>
          <w:szCs w:val="22"/>
        </w:rPr>
      </w:pPr>
    </w:p>
    <w:p w:rsidR="00AE65AD" w:rsidRPr="00AE65AD" w:rsidRDefault="00AE65AD" w:rsidP="00AE65AD">
      <w:pPr>
        <w:jc w:val="center"/>
        <w:rPr>
          <w:b/>
          <w:sz w:val="22"/>
          <w:szCs w:val="22"/>
        </w:rPr>
      </w:pPr>
      <w:r w:rsidRPr="00AE65AD">
        <w:rPr>
          <w:b/>
          <w:sz w:val="22"/>
          <w:szCs w:val="22"/>
        </w:rPr>
        <w:t>3. КАЧЕСТВО ТОВАРА</w:t>
      </w:r>
    </w:p>
    <w:p w:rsidR="00AE65AD" w:rsidRPr="00AE65AD" w:rsidRDefault="00AE65AD" w:rsidP="00AE65AD">
      <w:pPr>
        <w:ind w:firstLine="709"/>
        <w:jc w:val="both"/>
        <w:rPr>
          <w:sz w:val="22"/>
          <w:szCs w:val="22"/>
        </w:rPr>
      </w:pPr>
      <w:r w:rsidRPr="00AE65AD">
        <w:rPr>
          <w:sz w:val="22"/>
          <w:szCs w:val="22"/>
        </w:rPr>
        <w:t xml:space="preserve">3.1. </w:t>
      </w:r>
      <w:proofErr w:type="gramStart"/>
      <w:r w:rsidRPr="00AE65AD">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AE65AD">
        <w:rPr>
          <w:sz w:val="22"/>
          <w:szCs w:val="22"/>
        </w:rPr>
        <w:t xml:space="preserve"> </w:t>
      </w:r>
      <w:proofErr w:type="gramStart"/>
      <w:r w:rsidRPr="00AE65AD">
        <w:rPr>
          <w:sz w:val="22"/>
          <w:szCs w:val="22"/>
        </w:rPr>
        <w:t>соответствии</w:t>
      </w:r>
      <w:proofErr w:type="gramEnd"/>
      <w:r w:rsidRPr="00AE65AD">
        <w:rPr>
          <w:sz w:val="22"/>
          <w:szCs w:val="22"/>
        </w:rPr>
        <w:t xml:space="preserve"> с законодательством Российской Федерации. </w:t>
      </w:r>
    </w:p>
    <w:p w:rsidR="00AE65AD" w:rsidRPr="00AE65AD" w:rsidRDefault="00AE65AD" w:rsidP="00AE65AD">
      <w:pPr>
        <w:ind w:firstLine="709"/>
        <w:jc w:val="both"/>
        <w:rPr>
          <w:sz w:val="22"/>
          <w:szCs w:val="22"/>
        </w:rPr>
      </w:pPr>
      <w:r w:rsidRPr="00AE65AD">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AE65AD" w:rsidRPr="00AE65AD" w:rsidRDefault="00AE65AD" w:rsidP="00AE65AD">
      <w:pPr>
        <w:ind w:firstLine="709"/>
        <w:jc w:val="both"/>
        <w:rPr>
          <w:color w:val="000000"/>
          <w:sz w:val="22"/>
          <w:szCs w:val="22"/>
        </w:rPr>
      </w:pPr>
      <w:r w:rsidRPr="00AE65AD">
        <w:rPr>
          <w:sz w:val="22"/>
          <w:szCs w:val="22"/>
        </w:rPr>
        <w:t xml:space="preserve">3.3. </w:t>
      </w:r>
      <w:r w:rsidRPr="00AE65AD">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AE65AD">
        <w:rPr>
          <w:color w:val="000000"/>
          <w:sz w:val="22"/>
          <w:szCs w:val="22"/>
        </w:rPr>
        <w:t>,</w:t>
      </w:r>
      <w:proofErr w:type="gramEnd"/>
      <w:r w:rsidRPr="00AE65AD">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AE65AD" w:rsidRPr="00AE65AD" w:rsidRDefault="00AE65AD" w:rsidP="00AE65AD">
      <w:pPr>
        <w:ind w:firstLine="709"/>
        <w:jc w:val="both"/>
        <w:rPr>
          <w:sz w:val="22"/>
          <w:szCs w:val="22"/>
        </w:rPr>
      </w:pPr>
      <w:r w:rsidRPr="00AE65AD">
        <w:rPr>
          <w:sz w:val="22"/>
          <w:szCs w:val="22"/>
        </w:rPr>
        <w:t>3.4. Поставщик гарантирует:</w:t>
      </w:r>
    </w:p>
    <w:p w:rsidR="00AE65AD" w:rsidRPr="00AE65AD" w:rsidRDefault="00AE65AD" w:rsidP="00AE65AD">
      <w:pPr>
        <w:ind w:firstLine="709"/>
        <w:jc w:val="both"/>
        <w:rPr>
          <w:sz w:val="22"/>
          <w:szCs w:val="22"/>
        </w:rPr>
      </w:pPr>
      <w:r w:rsidRPr="00AE65AD">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AE65AD" w:rsidRPr="00AE65AD" w:rsidRDefault="00AE65AD" w:rsidP="00AE65AD">
      <w:pPr>
        <w:ind w:firstLine="709"/>
        <w:jc w:val="both"/>
        <w:rPr>
          <w:sz w:val="22"/>
          <w:szCs w:val="22"/>
        </w:rPr>
      </w:pPr>
      <w:r w:rsidRPr="00AE65AD">
        <w:rPr>
          <w:sz w:val="22"/>
          <w:szCs w:val="22"/>
        </w:rPr>
        <w:t>3.4.2. Полное соответствие поставляемого оборудования условиям настоящего Договора.</w:t>
      </w:r>
    </w:p>
    <w:p w:rsidR="00AE65AD" w:rsidRPr="00AE65AD" w:rsidRDefault="00AE65AD" w:rsidP="00AE65AD">
      <w:pPr>
        <w:pStyle w:val="2"/>
        <w:rPr>
          <w:sz w:val="22"/>
          <w:szCs w:val="22"/>
        </w:rPr>
      </w:pPr>
      <w:r w:rsidRPr="00AE65AD">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AE65AD" w:rsidRPr="00AE65AD" w:rsidRDefault="00AE65AD" w:rsidP="00AE65AD">
      <w:pPr>
        <w:pStyle w:val="2"/>
        <w:rPr>
          <w:color w:val="000000"/>
          <w:sz w:val="22"/>
          <w:szCs w:val="22"/>
        </w:rPr>
      </w:pPr>
      <w:r w:rsidRPr="00AE65AD">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AE65AD" w:rsidRPr="00AE65AD" w:rsidRDefault="00AE65AD" w:rsidP="00AE65AD">
      <w:pPr>
        <w:ind w:firstLine="708"/>
        <w:jc w:val="both"/>
        <w:rPr>
          <w:sz w:val="22"/>
          <w:szCs w:val="22"/>
        </w:rPr>
      </w:pPr>
    </w:p>
    <w:p w:rsidR="00AE65AD" w:rsidRPr="00AE65AD" w:rsidRDefault="00AE65AD" w:rsidP="00AE65AD">
      <w:pPr>
        <w:pStyle w:val="2"/>
        <w:ind w:firstLine="0"/>
        <w:jc w:val="center"/>
        <w:rPr>
          <w:b/>
          <w:sz w:val="22"/>
          <w:szCs w:val="22"/>
        </w:rPr>
      </w:pPr>
      <w:r w:rsidRPr="00AE65AD">
        <w:rPr>
          <w:b/>
          <w:sz w:val="22"/>
          <w:szCs w:val="22"/>
        </w:rPr>
        <w:t>4. ТРЕБОВАНИЯ К УПАКОВКЕ</w:t>
      </w:r>
    </w:p>
    <w:p w:rsidR="00AE65AD" w:rsidRPr="00AE65AD" w:rsidRDefault="00AE65AD" w:rsidP="00AE65AD">
      <w:pPr>
        <w:pStyle w:val="2"/>
        <w:rPr>
          <w:color w:val="000000"/>
          <w:sz w:val="22"/>
          <w:szCs w:val="22"/>
        </w:rPr>
      </w:pPr>
      <w:r w:rsidRPr="00AE65AD">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E65AD">
        <w:rPr>
          <w:color w:val="000000"/>
          <w:sz w:val="22"/>
          <w:szCs w:val="22"/>
        </w:rPr>
        <w:t xml:space="preserve"> обеспечивающей защиту </w:t>
      </w:r>
      <w:r w:rsidRPr="00AE65AD">
        <w:rPr>
          <w:sz w:val="22"/>
          <w:szCs w:val="22"/>
        </w:rPr>
        <w:t>Оборудования</w:t>
      </w:r>
      <w:r w:rsidRPr="00AE65AD">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AE65AD" w:rsidRPr="00AE65AD" w:rsidRDefault="00AE65AD" w:rsidP="00AE65AD">
      <w:pPr>
        <w:pStyle w:val="2"/>
        <w:rPr>
          <w:color w:val="000000"/>
          <w:sz w:val="22"/>
          <w:szCs w:val="22"/>
        </w:rPr>
      </w:pPr>
      <w:r w:rsidRPr="00AE65AD">
        <w:rPr>
          <w:color w:val="000000"/>
          <w:sz w:val="22"/>
          <w:szCs w:val="22"/>
        </w:rPr>
        <w:t xml:space="preserve">4.2. Маркировка оборудования  и тары (упаковки) оборудования, должна </w:t>
      </w:r>
      <w:r w:rsidRPr="00AE65AD">
        <w:rPr>
          <w:sz w:val="22"/>
          <w:szCs w:val="22"/>
        </w:rPr>
        <w:t>соответствовать требованиям законодательства РФ</w:t>
      </w:r>
      <w:r w:rsidRPr="00AE65AD">
        <w:rPr>
          <w:color w:val="000000"/>
          <w:sz w:val="22"/>
          <w:szCs w:val="22"/>
        </w:rPr>
        <w:t>.</w:t>
      </w:r>
    </w:p>
    <w:p w:rsidR="00AE65AD" w:rsidRPr="00AE65AD" w:rsidRDefault="00AE65AD" w:rsidP="00AE65AD">
      <w:pPr>
        <w:pStyle w:val="2"/>
        <w:rPr>
          <w:bCs/>
          <w:sz w:val="22"/>
          <w:szCs w:val="22"/>
        </w:rPr>
      </w:pPr>
      <w:r w:rsidRPr="00AE65AD">
        <w:rPr>
          <w:color w:val="000000"/>
          <w:sz w:val="22"/>
          <w:szCs w:val="22"/>
        </w:rPr>
        <w:t xml:space="preserve">4.3. </w:t>
      </w:r>
      <w:r w:rsidRPr="00AE65AD">
        <w:rPr>
          <w:bCs/>
          <w:sz w:val="22"/>
          <w:szCs w:val="22"/>
        </w:rPr>
        <w:t>Доставка Оборудования осуществляется с соблюдением условий хранения (перевозки), установленных производителем.</w:t>
      </w:r>
    </w:p>
    <w:p w:rsidR="00AE65AD" w:rsidRPr="00AE65AD" w:rsidRDefault="00AE65AD" w:rsidP="00AE65AD">
      <w:pPr>
        <w:pStyle w:val="2"/>
        <w:rPr>
          <w:sz w:val="22"/>
          <w:szCs w:val="22"/>
        </w:rPr>
      </w:pPr>
      <w:r w:rsidRPr="00AE65AD">
        <w:rPr>
          <w:sz w:val="22"/>
          <w:szCs w:val="22"/>
        </w:rPr>
        <w:t>4.4. Упаковка возврату не подлежит.</w:t>
      </w:r>
    </w:p>
    <w:p w:rsidR="00AE65AD" w:rsidRPr="00AE65AD" w:rsidRDefault="00AE65AD" w:rsidP="00AE65AD">
      <w:pPr>
        <w:ind w:firstLine="708"/>
        <w:jc w:val="both"/>
        <w:rPr>
          <w:sz w:val="22"/>
          <w:szCs w:val="22"/>
        </w:rPr>
      </w:pPr>
    </w:p>
    <w:p w:rsidR="00AE65AD" w:rsidRPr="00AE65AD" w:rsidRDefault="00AE65AD" w:rsidP="00AE65AD">
      <w:pPr>
        <w:tabs>
          <w:tab w:val="left" w:pos="1603"/>
          <w:tab w:val="center" w:pos="5102"/>
        </w:tabs>
        <w:rPr>
          <w:b/>
          <w:sz w:val="22"/>
          <w:szCs w:val="22"/>
        </w:rPr>
      </w:pPr>
      <w:r w:rsidRPr="00AE65AD">
        <w:rPr>
          <w:b/>
          <w:sz w:val="22"/>
          <w:szCs w:val="22"/>
        </w:rPr>
        <w:tab/>
      </w:r>
      <w:r w:rsidRPr="00AE65AD">
        <w:rPr>
          <w:b/>
          <w:sz w:val="22"/>
          <w:szCs w:val="22"/>
        </w:rPr>
        <w:tab/>
        <w:t>5. СРОК И ПОРЯДОК ПОСТАВКИ</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 xml:space="preserve">5.1. Срок поставки оборудования по настоящему Договору, включая доставку по адресу, </w:t>
      </w:r>
      <w:proofErr w:type="gramStart"/>
      <w:r w:rsidRPr="00AE65AD">
        <w:rPr>
          <w:rFonts w:ascii="Times New Roman" w:hAnsi="Times New Roman"/>
          <w:sz w:val="22"/>
          <w:szCs w:val="22"/>
        </w:rPr>
        <w:t>указанным</w:t>
      </w:r>
      <w:proofErr w:type="gramEnd"/>
      <w:r w:rsidRPr="00AE65AD">
        <w:rPr>
          <w:rFonts w:ascii="Times New Roman" w:hAnsi="Times New Roman"/>
          <w:sz w:val="22"/>
          <w:szCs w:val="22"/>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45 (сорок пять) календарных дней с момента подписания Договора.</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 xml:space="preserve">5.5. При поставке оборудования Поставщик </w:t>
      </w:r>
      <w:proofErr w:type="gramStart"/>
      <w:r w:rsidRPr="00AE65AD">
        <w:rPr>
          <w:rFonts w:ascii="Times New Roman" w:hAnsi="Times New Roman"/>
          <w:sz w:val="22"/>
          <w:szCs w:val="22"/>
        </w:rPr>
        <w:t>предоставляет Заказчику следующие документы</w:t>
      </w:r>
      <w:proofErr w:type="gramEnd"/>
      <w:r w:rsidRPr="00AE65AD">
        <w:rPr>
          <w:rFonts w:ascii="Times New Roman" w:hAnsi="Times New Roman"/>
          <w:sz w:val="22"/>
          <w:szCs w:val="22"/>
        </w:rPr>
        <w:t>:</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5.5.1. эксплуатационную документацию на русском языке;</w:t>
      </w:r>
    </w:p>
    <w:p w:rsidR="00AE65AD" w:rsidRPr="00AE65AD" w:rsidRDefault="00AE65AD" w:rsidP="00AE65AD">
      <w:pPr>
        <w:ind w:firstLine="708"/>
        <w:jc w:val="both"/>
        <w:rPr>
          <w:sz w:val="22"/>
          <w:szCs w:val="22"/>
        </w:rPr>
      </w:pPr>
      <w:r w:rsidRPr="00AE65AD">
        <w:rPr>
          <w:sz w:val="22"/>
          <w:szCs w:val="22"/>
        </w:rPr>
        <w:t>5.5.2. акт приема-передачи оборудования.</w:t>
      </w:r>
    </w:p>
    <w:p w:rsidR="00AE65AD" w:rsidRPr="00AE65AD" w:rsidRDefault="00AE65AD" w:rsidP="00AE65AD">
      <w:pPr>
        <w:ind w:firstLine="708"/>
        <w:jc w:val="both"/>
        <w:rPr>
          <w:sz w:val="22"/>
          <w:szCs w:val="22"/>
        </w:rPr>
      </w:pPr>
    </w:p>
    <w:p w:rsidR="00AE65AD" w:rsidRPr="00AE65AD" w:rsidRDefault="00AE65AD" w:rsidP="00AE65AD">
      <w:pPr>
        <w:jc w:val="center"/>
        <w:rPr>
          <w:b/>
          <w:sz w:val="22"/>
          <w:szCs w:val="22"/>
        </w:rPr>
      </w:pPr>
      <w:r w:rsidRPr="00AE65AD">
        <w:rPr>
          <w:b/>
          <w:sz w:val="22"/>
          <w:szCs w:val="22"/>
        </w:rPr>
        <w:t>4. ПОРЯДОК СДАЧИ-ПРИЕМКИ ОБОРУДОВАНИЯ</w:t>
      </w:r>
    </w:p>
    <w:p w:rsidR="00AE65AD" w:rsidRPr="00AE65AD" w:rsidRDefault="00AE65AD" w:rsidP="00AE65AD">
      <w:pPr>
        <w:pStyle w:val="ConsNonformat"/>
        <w:widowControl/>
        <w:tabs>
          <w:tab w:val="num" w:pos="0"/>
          <w:tab w:val="left" w:pos="360"/>
        </w:tabs>
        <w:ind w:firstLine="709"/>
        <w:jc w:val="both"/>
        <w:rPr>
          <w:rFonts w:ascii="Times New Roman" w:hAnsi="Times New Roman"/>
          <w:sz w:val="22"/>
          <w:szCs w:val="22"/>
        </w:rPr>
      </w:pPr>
      <w:r w:rsidRPr="00AE65AD">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AE65AD" w:rsidRPr="00AE65AD" w:rsidRDefault="00AE65AD" w:rsidP="00AE65AD">
      <w:pPr>
        <w:pStyle w:val="ConsNonformat"/>
        <w:widowControl/>
        <w:tabs>
          <w:tab w:val="num" w:pos="0"/>
          <w:tab w:val="left" w:pos="360"/>
        </w:tabs>
        <w:ind w:firstLine="709"/>
        <w:jc w:val="both"/>
        <w:rPr>
          <w:rFonts w:ascii="Times New Roman" w:hAnsi="Times New Roman"/>
          <w:sz w:val="22"/>
          <w:szCs w:val="22"/>
        </w:rPr>
      </w:pPr>
      <w:r w:rsidRPr="00AE65AD">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AE65AD" w:rsidRPr="00AE65AD" w:rsidRDefault="00AE65AD" w:rsidP="00AE65AD">
      <w:pPr>
        <w:pStyle w:val="ConsNonformat"/>
        <w:widowControl/>
        <w:tabs>
          <w:tab w:val="num" w:pos="0"/>
          <w:tab w:val="left" w:pos="360"/>
        </w:tabs>
        <w:ind w:firstLine="709"/>
        <w:jc w:val="both"/>
        <w:rPr>
          <w:rFonts w:ascii="Times New Roman" w:hAnsi="Times New Roman"/>
          <w:sz w:val="22"/>
          <w:szCs w:val="22"/>
        </w:rPr>
      </w:pPr>
      <w:r w:rsidRPr="00AE65AD">
        <w:rPr>
          <w:rFonts w:ascii="Times New Roman" w:hAnsi="Times New Roman"/>
          <w:sz w:val="22"/>
          <w:szCs w:val="22"/>
        </w:rPr>
        <w:t>6.1.2. контроль наличия/отсутствия внешних повреждений оригинальной упаковки;</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AE65AD" w:rsidRPr="00AE65AD" w:rsidRDefault="00AE65AD" w:rsidP="00AE65AD">
      <w:pPr>
        <w:pStyle w:val="ConsNonformat"/>
        <w:widowControl/>
        <w:tabs>
          <w:tab w:val="num" w:pos="0"/>
        </w:tabs>
        <w:ind w:right="-7" w:firstLine="720"/>
        <w:jc w:val="both"/>
        <w:rPr>
          <w:rFonts w:ascii="Times New Roman" w:hAnsi="Times New Roman"/>
          <w:sz w:val="22"/>
          <w:szCs w:val="22"/>
        </w:rPr>
      </w:pPr>
      <w:r w:rsidRPr="00AE65AD">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AE65AD" w:rsidRPr="00AE65AD" w:rsidRDefault="00AE65AD" w:rsidP="00AE65AD">
      <w:pPr>
        <w:autoSpaceDE w:val="0"/>
        <w:autoSpaceDN w:val="0"/>
        <w:adjustRightInd w:val="0"/>
        <w:ind w:firstLine="709"/>
        <w:jc w:val="both"/>
        <w:rPr>
          <w:sz w:val="22"/>
          <w:szCs w:val="22"/>
        </w:rPr>
      </w:pPr>
      <w:r w:rsidRPr="00AE65AD">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E65AD">
        <w:rPr>
          <w:rFonts w:eastAsiaTheme="minorHAnsi"/>
          <w:sz w:val="22"/>
          <w:szCs w:val="22"/>
        </w:rPr>
        <w:t xml:space="preserve">О закупках товаров, работ, услуг отдельными видами юридических лиц» </w:t>
      </w:r>
      <w:r w:rsidRPr="00AE65A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E65AD">
        <w:rPr>
          <w:sz w:val="22"/>
          <w:szCs w:val="22"/>
        </w:rPr>
        <w:t>и</w:t>
      </w:r>
      <w:proofErr w:type="gramEnd"/>
      <w:r w:rsidRPr="00AE65AD">
        <w:rPr>
          <w:sz w:val="22"/>
          <w:szCs w:val="22"/>
        </w:rPr>
        <w:t xml:space="preserve"> могут содержаться предложения об устранении данных нарушений, в том числе с указанием срока их устранения. </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6.7.1. счет-фактуру;</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6.7.2. товарную накладную;</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 xml:space="preserve">6.7.3. </w:t>
      </w:r>
      <w:r w:rsidRPr="00AE65AD">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AE65AD">
        <w:rPr>
          <w:rFonts w:ascii="Times New Roman" w:hAnsi="Times New Roman"/>
          <w:sz w:val="22"/>
          <w:szCs w:val="22"/>
        </w:rPr>
        <w:t xml:space="preserve"> указанием заводских (серийных) номеров оборудования и гарантийного срока.</w:t>
      </w:r>
    </w:p>
    <w:p w:rsidR="00AE65AD" w:rsidRPr="00AE65AD" w:rsidRDefault="00AE65AD" w:rsidP="00AE65AD">
      <w:pPr>
        <w:pStyle w:val="ConsNonformat"/>
        <w:widowControl/>
        <w:tabs>
          <w:tab w:val="num" w:pos="0"/>
        </w:tabs>
        <w:ind w:firstLine="709"/>
        <w:jc w:val="both"/>
        <w:rPr>
          <w:rFonts w:ascii="Times New Roman" w:hAnsi="Times New Roman"/>
          <w:sz w:val="22"/>
          <w:szCs w:val="22"/>
        </w:rPr>
      </w:pPr>
      <w:r w:rsidRPr="00AE65AD">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AE65AD" w:rsidRPr="00AE65AD" w:rsidRDefault="00AE65AD" w:rsidP="00AE65AD">
      <w:pPr>
        <w:ind w:firstLine="709"/>
        <w:jc w:val="both"/>
        <w:rPr>
          <w:color w:val="000000"/>
          <w:sz w:val="22"/>
          <w:szCs w:val="22"/>
        </w:rPr>
      </w:pPr>
      <w:r w:rsidRPr="00AE65AD">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AE65AD" w:rsidRPr="00AE65AD" w:rsidRDefault="00AE65AD" w:rsidP="00AE65AD">
      <w:pPr>
        <w:ind w:firstLine="709"/>
        <w:jc w:val="both"/>
        <w:rPr>
          <w:color w:val="000000"/>
          <w:sz w:val="22"/>
          <w:szCs w:val="22"/>
        </w:rPr>
      </w:pPr>
    </w:p>
    <w:p w:rsidR="00AE65AD" w:rsidRPr="00AE65AD" w:rsidRDefault="00AE65AD" w:rsidP="00AE65AD">
      <w:pPr>
        <w:jc w:val="center"/>
        <w:rPr>
          <w:b/>
          <w:sz w:val="22"/>
          <w:szCs w:val="22"/>
        </w:rPr>
      </w:pPr>
      <w:r w:rsidRPr="00AE65AD">
        <w:rPr>
          <w:b/>
          <w:noProof/>
          <w:sz w:val="22"/>
          <w:szCs w:val="22"/>
        </w:rPr>
        <w:t>7.</w:t>
      </w:r>
      <w:r w:rsidRPr="00AE65AD">
        <w:rPr>
          <w:b/>
          <w:sz w:val="22"/>
          <w:szCs w:val="22"/>
        </w:rPr>
        <w:t xml:space="preserve"> ОБЯЗАННОСТИ СТОРОН</w:t>
      </w:r>
    </w:p>
    <w:p w:rsidR="00AE65AD" w:rsidRPr="00AE65AD" w:rsidRDefault="00AE65AD" w:rsidP="00AE65AD">
      <w:pPr>
        <w:pStyle w:val="a9"/>
        <w:ind w:firstLine="709"/>
        <w:jc w:val="both"/>
        <w:rPr>
          <w:sz w:val="22"/>
          <w:szCs w:val="22"/>
        </w:rPr>
      </w:pPr>
      <w:r w:rsidRPr="00AE65AD">
        <w:rPr>
          <w:sz w:val="22"/>
          <w:szCs w:val="22"/>
        </w:rPr>
        <w:t xml:space="preserve">7.1. Поставщик обязуется: </w:t>
      </w:r>
    </w:p>
    <w:p w:rsidR="00AE65AD" w:rsidRPr="00AE65AD" w:rsidRDefault="00AE65AD" w:rsidP="00AE65AD">
      <w:pPr>
        <w:pStyle w:val="ConsNonformat"/>
        <w:widowControl/>
        <w:ind w:firstLine="709"/>
        <w:jc w:val="both"/>
        <w:rPr>
          <w:rFonts w:ascii="Times New Roman" w:hAnsi="Times New Roman"/>
          <w:color w:val="000000"/>
          <w:sz w:val="22"/>
          <w:szCs w:val="22"/>
        </w:rPr>
      </w:pPr>
      <w:r w:rsidRPr="00AE65AD">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AE65AD">
        <w:rPr>
          <w:rFonts w:ascii="Times New Roman" w:hAnsi="Times New Roman"/>
          <w:color w:val="000000"/>
          <w:sz w:val="22"/>
          <w:szCs w:val="22"/>
        </w:rPr>
        <w:t>в порядке и в сроки, установленные разделами 5 и 6 настоящего Договора.</w:t>
      </w:r>
    </w:p>
    <w:p w:rsidR="00AE65AD" w:rsidRPr="00AE65AD" w:rsidRDefault="00AE65AD" w:rsidP="00AE65AD">
      <w:pPr>
        <w:pStyle w:val="ConsNonformat"/>
        <w:widowControl/>
        <w:ind w:firstLine="709"/>
        <w:jc w:val="both"/>
        <w:rPr>
          <w:rFonts w:ascii="Times New Roman" w:hAnsi="Times New Roman"/>
          <w:sz w:val="22"/>
          <w:szCs w:val="22"/>
        </w:rPr>
      </w:pPr>
      <w:r w:rsidRPr="00AE65AD">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AE65AD" w:rsidRPr="00AE65AD" w:rsidRDefault="00AE65AD" w:rsidP="00AE65AD">
      <w:pPr>
        <w:pStyle w:val="2"/>
        <w:rPr>
          <w:color w:val="000000"/>
          <w:sz w:val="22"/>
          <w:szCs w:val="22"/>
        </w:rPr>
      </w:pPr>
      <w:r w:rsidRPr="00AE65AD">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AE65AD">
        <w:rPr>
          <w:color w:val="000000"/>
          <w:sz w:val="22"/>
          <w:szCs w:val="22"/>
        </w:rPr>
        <w:t>в соответствии с действующим законодательством РФ право осуществлять эту деятельность.</w:t>
      </w:r>
    </w:p>
    <w:p w:rsidR="00AE65AD" w:rsidRPr="00AE65AD" w:rsidRDefault="00AE65AD" w:rsidP="00AE65AD">
      <w:pPr>
        <w:pStyle w:val="2"/>
        <w:rPr>
          <w:sz w:val="22"/>
          <w:szCs w:val="22"/>
        </w:rPr>
      </w:pPr>
      <w:r w:rsidRPr="00AE65AD">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AE65AD" w:rsidRPr="00AE65AD" w:rsidRDefault="00AE65AD" w:rsidP="00AE65AD">
      <w:pPr>
        <w:pStyle w:val="ConsNonformat"/>
        <w:widowControl/>
        <w:ind w:firstLine="709"/>
        <w:jc w:val="both"/>
        <w:rPr>
          <w:rFonts w:ascii="Times New Roman" w:hAnsi="Times New Roman"/>
          <w:sz w:val="22"/>
          <w:szCs w:val="22"/>
        </w:rPr>
      </w:pPr>
      <w:r w:rsidRPr="00AE65AD">
        <w:rPr>
          <w:rFonts w:ascii="Times New Roman" w:hAnsi="Times New Roman"/>
          <w:sz w:val="22"/>
          <w:szCs w:val="22"/>
        </w:rPr>
        <w:t>7.2. Заказчик обязуется:</w:t>
      </w:r>
    </w:p>
    <w:p w:rsidR="00AE65AD" w:rsidRPr="00AE65AD" w:rsidRDefault="00AE65AD" w:rsidP="00AE65AD">
      <w:pPr>
        <w:pStyle w:val="2"/>
        <w:rPr>
          <w:sz w:val="22"/>
          <w:szCs w:val="22"/>
        </w:rPr>
      </w:pPr>
      <w:r w:rsidRPr="00AE65AD">
        <w:rPr>
          <w:sz w:val="22"/>
          <w:szCs w:val="22"/>
        </w:rPr>
        <w:t>7.2.1. Принять оборудование в соответствии с разделом 6 настоящего Договора.</w:t>
      </w:r>
    </w:p>
    <w:p w:rsidR="00AE65AD" w:rsidRPr="00AE65AD" w:rsidRDefault="00AE65AD" w:rsidP="00AE65AD">
      <w:pPr>
        <w:pStyle w:val="2"/>
        <w:tabs>
          <w:tab w:val="num" w:pos="720"/>
        </w:tabs>
        <w:rPr>
          <w:sz w:val="22"/>
          <w:szCs w:val="22"/>
        </w:rPr>
      </w:pPr>
      <w:r w:rsidRPr="00AE65AD">
        <w:rPr>
          <w:sz w:val="22"/>
          <w:szCs w:val="22"/>
        </w:rPr>
        <w:t>7.2.2. Оплатить оборудование в порядке и срок, установленные  п. 2.5. настоящего Договора.</w:t>
      </w:r>
    </w:p>
    <w:p w:rsidR="00AE65AD" w:rsidRPr="00AE65AD" w:rsidRDefault="00AE65AD" w:rsidP="00AE65AD">
      <w:pPr>
        <w:pStyle w:val="2"/>
        <w:ind w:right="-7"/>
        <w:rPr>
          <w:sz w:val="22"/>
          <w:szCs w:val="22"/>
        </w:rPr>
      </w:pPr>
      <w:r w:rsidRPr="00AE65AD">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AE65AD" w:rsidRPr="00AE65AD" w:rsidRDefault="00AE65AD" w:rsidP="00AE65A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E65AD">
        <w:rPr>
          <w:rFonts w:ascii="Times New Roman" w:hAnsi="Times New Roman" w:cs="Times New Roman"/>
        </w:rPr>
        <w:tab/>
        <w:t xml:space="preserve">7.4. </w:t>
      </w:r>
      <w:r w:rsidRPr="00AE65AD">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E65AD" w:rsidRPr="00AE65AD" w:rsidRDefault="00AE65AD" w:rsidP="00AE65A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E65AD">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E65AD" w:rsidRPr="00AE65AD" w:rsidRDefault="00AE65AD" w:rsidP="00AE65AD">
      <w:pPr>
        <w:jc w:val="both"/>
        <w:rPr>
          <w:b/>
          <w:sz w:val="22"/>
          <w:szCs w:val="22"/>
        </w:rPr>
      </w:pPr>
    </w:p>
    <w:p w:rsidR="00AE65AD" w:rsidRPr="00AE65AD" w:rsidRDefault="00AE65AD" w:rsidP="00AE65AD">
      <w:pPr>
        <w:jc w:val="center"/>
        <w:rPr>
          <w:b/>
          <w:sz w:val="22"/>
          <w:szCs w:val="22"/>
        </w:rPr>
      </w:pPr>
      <w:r w:rsidRPr="00AE65AD">
        <w:rPr>
          <w:b/>
          <w:sz w:val="22"/>
          <w:szCs w:val="22"/>
        </w:rPr>
        <w:t>8. ОТВЕТСТВЕННОСТЬ СТОРОН</w:t>
      </w:r>
    </w:p>
    <w:p w:rsidR="00AE65AD" w:rsidRPr="00AE65AD" w:rsidRDefault="00AE65AD" w:rsidP="00AE65AD">
      <w:pPr>
        <w:pStyle w:val="2"/>
        <w:rPr>
          <w:sz w:val="22"/>
          <w:szCs w:val="22"/>
        </w:rPr>
      </w:pPr>
      <w:r w:rsidRPr="00AE65AD">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AE65AD" w:rsidRPr="00AE65AD" w:rsidRDefault="00AE65AD" w:rsidP="00AE65AD">
      <w:pPr>
        <w:pStyle w:val="ad"/>
        <w:ind w:firstLine="709"/>
        <w:jc w:val="both"/>
        <w:rPr>
          <w:rFonts w:ascii="Times New Roman" w:hAnsi="Times New Roman"/>
          <w:sz w:val="22"/>
          <w:szCs w:val="22"/>
        </w:rPr>
      </w:pPr>
      <w:r w:rsidRPr="00AE65AD">
        <w:rPr>
          <w:rFonts w:ascii="Times New Roman" w:hAnsi="Times New Roman"/>
          <w:sz w:val="22"/>
          <w:szCs w:val="22"/>
        </w:rPr>
        <w:t xml:space="preserve">8.2. </w:t>
      </w:r>
      <w:proofErr w:type="gramStart"/>
      <w:r w:rsidRPr="00AE65AD">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AE65AD">
        <w:rPr>
          <w:rFonts w:ascii="Times New Roman" w:hAnsi="Times New Roman"/>
          <w:sz w:val="22"/>
          <w:szCs w:val="22"/>
        </w:rPr>
        <w:t xml:space="preserve"> Договора. </w:t>
      </w:r>
    </w:p>
    <w:p w:rsidR="00AE65AD" w:rsidRPr="00AE65AD" w:rsidRDefault="00AE65AD" w:rsidP="00AE65AD">
      <w:pPr>
        <w:pStyle w:val="2"/>
        <w:rPr>
          <w:sz w:val="22"/>
          <w:szCs w:val="22"/>
        </w:rPr>
      </w:pPr>
      <w:r w:rsidRPr="00AE65AD">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AE65AD" w:rsidRPr="00AE65AD" w:rsidRDefault="00AE65AD" w:rsidP="00AE65AD">
      <w:pPr>
        <w:ind w:firstLine="709"/>
        <w:jc w:val="both"/>
        <w:rPr>
          <w:sz w:val="22"/>
          <w:szCs w:val="22"/>
        </w:rPr>
      </w:pPr>
      <w:r w:rsidRPr="00AE65AD">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AE65AD" w:rsidRPr="00AE65AD" w:rsidRDefault="00AE65AD" w:rsidP="00AE65AD">
      <w:pPr>
        <w:ind w:right="44" w:firstLine="709"/>
        <w:jc w:val="both"/>
        <w:rPr>
          <w:color w:val="000000"/>
          <w:sz w:val="22"/>
          <w:szCs w:val="22"/>
        </w:rPr>
      </w:pPr>
      <w:r w:rsidRPr="00AE65AD">
        <w:rPr>
          <w:color w:val="000000"/>
          <w:sz w:val="22"/>
          <w:szCs w:val="22"/>
        </w:rPr>
        <w:t xml:space="preserve">8.5. В случае неисполнения Поставщиком обязательств, предусмотренных </w:t>
      </w:r>
      <w:proofErr w:type="spellStart"/>
      <w:r w:rsidRPr="00AE65AD">
        <w:rPr>
          <w:color w:val="000000"/>
          <w:sz w:val="22"/>
          <w:szCs w:val="22"/>
        </w:rPr>
        <w:t>п.п</w:t>
      </w:r>
      <w:proofErr w:type="spellEnd"/>
      <w:r w:rsidRPr="00AE65AD">
        <w:rPr>
          <w:color w:val="000000"/>
          <w:sz w:val="22"/>
          <w:szCs w:val="22"/>
        </w:rPr>
        <w:t>. 3.6. настоящего Договора, Поставщик уплачивает Заказчику штраф в размере 0,1% от цены  настоящего Договора.</w:t>
      </w:r>
    </w:p>
    <w:p w:rsidR="00AE65AD" w:rsidRPr="00AE65AD" w:rsidRDefault="00AE65AD" w:rsidP="00AE65AD">
      <w:pPr>
        <w:pStyle w:val="2"/>
        <w:rPr>
          <w:sz w:val="22"/>
          <w:szCs w:val="22"/>
        </w:rPr>
      </w:pPr>
      <w:r w:rsidRPr="00AE65AD">
        <w:rPr>
          <w:sz w:val="22"/>
          <w:szCs w:val="22"/>
        </w:rPr>
        <w:t xml:space="preserve">8.6. </w:t>
      </w:r>
      <w:proofErr w:type="gramStart"/>
      <w:r w:rsidRPr="00AE65AD">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AE65AD" w:rsidRPr="00AE65AD" w:rsidRDefault="00AE65AD" w:rsidP="00AE65AD">
      <w:pPr>
        <w:pStyle w:val="2"/>
        <w:rPr>
          <w:color w:val="000000"/>
          <w:sz w:val="22"/>
          <w:szCs w:val="22"/>
        </w:rPr>
      </w:pPr>
      <w:r w:rsidRPr="00AE65AD">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AE65AD" w:rsidRPr="00AE65AD" w:rsidRDefault="00AE65AD" w:rsidP="00AE65AD">
      <w:pPr>
        <w:pStyle w:val="2"/>
        <w:rPr>
          <w:sz w:val="22"/>
          <w:szCs w:val="22"/>
        </w:rPr>
      </w:pPr>
      <w:r w:rsidRPr="00AE65AD">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AE65AD" w:rsidRPr="00AE65AD" w:rsidRDefault="00AE65AD" w:rsidP="00AE65AD">
      <w:pPr>
        <w:pStyle w:val="a9"/>
        <w:tabs>
          <w:tab w:val="left" w:pos="0"/>
          <w:tab w:val="left" w:pos="2268"/>
          <w:tab w:val="left" w:pos="10490"/>
        </w:tabs>
        <w:ind w:right="-91" w:firstLine="709"/>
        <w:jc w:val="both"/>
        <w:rPr>
          <w:sz w:val="22"/>
          <w:szCs w:val="22"/>
        </w:rPr>
      </w:pPr>
      <w:r w:rsidRPr="00AE65AD">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AE65AD">
        <w:rPr>
          <w:sz w:val="22"/>
          <w:szCs w:val="22"/>
        </w:rPr>
        <w:t>п.п</w:t>
      </w:r>
      <w:proofErr w:type="spellEnd"/>
      <w:r w:rsidRPr="00AE65AD">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AE65AD" w:rsidRPr="00AE65AD" w:rsidRDefault="00AE65AD" w:rsidP="00AE65AD">
      <w:pPr>
        <w:pStyle w:val="a9"/>
        <w:tabs>
          <w:tab w:val="left" w:pos="0"/>
          <w:tab w:val="left" w:pos="2268"/>
          <w:tab w:val="left" w:pos="10490"/>
        </w:tabs>
        <w:ind w:right="-91" w:firstLine="709"/>
        <w:jc w:val="both"/>
        <w:rPr>
          <w:sz w:val="22"/>
          <w:szCs w:val="22"/>
        </w:rPr>
      </w:pPr>
    </w:p>
    <w:p w:rsidR="00AE65AD" w:rsidRPr="00AE65AD" w:rsidRDefault="00AE65AD" w:rsidP="00AE65AD">
      <w:pPr>
        <w:pStyle w:val="a9"/>
        <w:tabs>
          <w:tab w:val="left" w:pos="0"/>
          <w:tab w:val="left" w:pos="2268"/>
        </w:tabs>
        <w:ind w:right="335"/>
        <w:jc w:val="center"/>
        <w:rPr>
          <w:b/>
          <w:sz w:val="22"/>
          <w:szCs w:val="22"/>
        </w:rPr>
      </w:pPr>
      <w:r w:rsidRPr="00AE65AD">
        <w:rPr>
          <w:b/>
          <w:sz w:val="22"/>
          <w:szCs w:val="22"/>
        </w:rPr>
        <w:t>9 . ДЕЙСТВИЕ НЕПРЕОДОЛИМОЙ СИЛЫ</w:t>
      </w:r>
    </w:p>
    <w:p w:rsidR="00AE65AD" w:rsidRPr="00AE65AD" w:rsidRDefault="00AE65AD" w:rsidP="00AE65AD">
      <w:pPr>
        <w:pStyle w:val="a9"/>
        <w:tabs>
          <w:tab w:val="left" w:pos="2268"/>
        </w:tabs>
        <w:ind w:right="-56" w:firstLine="709"/>
        <w:jc w:val="both"/>
        <w:rPr>
          <w:sz w:val="22"/>
          <w:szCs w:val="22"/>
        </w:rPr>
      </w:pPr>
      <w:r w:rsidRPr="00AE65AD">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AE65AD">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E65AD" w:rsidRPr="00AE65AD" w:rsidRDefault="00AE65AD" w:rsidP="00AE65AD">
      <w:pPr>
        <w:pStyle w:val="a9"/>
        <w:ind w:right="-56" w:firstLine="709"/>
        <w:jc w:val="both"/>
        <w:rPr>
          <w:sz w:val="22"/>
          <w:szCs w:val="22"/>
        </w:rPr>
      </w:pPr>
      <w:r w:rsidRPr="00AE65AD">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AE65AD" w:rsidRPr="00AE65AD" w:rsidRDefault="00AE65AD" w:rsidP="00AE65AD">
      <w:pPr>
        <w:pStyle w:val="a9"/>
        <w:tabs>
          <w:tab w:val="left" w:pos="2268"/>
        </w:tabs>
        <w:ind w:right="-56" w:firstLine="709"/>
        <w:jc w:val="both"/>
        <w:rPr>
          <w:sz w:val="22"/>
          <w:szCs w:val="22"/>
        </w:rPr>
      </w:pPr>
      <w:r w:rsidRPr="00AE65AD">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E65AD" w:rsidRPr="00AE65AD" w:rsidRDefault="00AE65AD" w:rsidP="00AE65AD">
      <w:pPr>
        <w:pStyle w:val="a9"/>
        <w:tabs>
          <w:tab w:val="left" w:pos="0"/>
          <w:tab w:val="left" w:pos="2268"/>
          <w:tab w:val="left" w:pos="10490"/>
        </w:tabs>
        <w:ind w:right="-91" w:firstLine="709"/>
        <w:jc w:val="both"/>
        <w:rPr>
          <w:sz w:val="22"/>
          <w:szCs w:val="22"/>
        </w:rPr>
      </w:pPr>
    </w:p>
    <w:p w:rsidR="00AE65AD" w:rsidRPr="00AE65AD" w:rsidRDefault="00AE65AD" w:rsidP="00AE65AD">
      <w:pPr>
        <w:pStyle w:val="ad"/>
        <w:jc w:val="center"/>
        <w:rPr>
          <w:rFonts w:ascii="Times New Roman" w:hAnsi="Times New Roman"/>
          <w:b/>
          <w:sz w:val="22"/>
          <w:szCs w:val="22"/>
        </w:rPr>
      </w:pPr>
      <w:r w:rsidRPr="00AE65AD">
        <w:rPr>
          <w:rFonts w:ascii="Times New Roman" w:hAnsi="Times New Roman"/>
          <w:b/>
          <w:sz w:val="22"/>
          <w:szCs w:val="22"/>
        </w:rPr>
        <w:t>10. ОБЕСПЕЧЕНИЕ ИСПОЛНЕНИЯ ДОГОВОРА</w:t>
      </w:r>
    </w:p>
    <w:p w:rsidR="00AE65AD" w:rsidRPr="00AE65AD" w:rsidRDefault="00AE65AD" w:rsidP="00AE65AD">
      <w:pPr>
        <w:pStyle w:val="a9"/>
        <w:tabs>
          <w:tab w:val="left" w:pos="2268"/>
        </w:tabs>
        <w:ind w:right="-56" w:firstLine="709"/>
        <w:jc w:val="both"/>
        <w:rPr>
          <w:sz w:val="22"/>
          <w:szCs w:val="22"/>
        </w:rPr>
      </w:pPr>
      <w:r w:rsidRPr="00AE65AD">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AE65AD" w:rsidRPr="00AE65AD" w:rsidRDefault="00AE65AD" w:rsidP="00AE65AD">
      <w:pPr>
        <w:pStyle w:val="a9"/>
        <w:tabs>
          <w:tab w:val="left" w:pos="2268"/>
        </w:tabs>
        <w:ind w:right="-56" w:firstLine="709"/>
        <w:jc w:val="both"/>
        <w:rPr>
          <w:sz w:val="22"/>
          <w:szCs w:val="22"/>
        </w:rPr>
      </w:pPr>
      <w:r w:rsidRPr="00AE65AD">
        <w:rPr>
          <w:sz w:val="22"/>
          <w:szCs w:val="22"/>
        </w:rPr>
        <w:t xml:space="preserve">10.2. Размер обеспечения исполнения Договора составляет </w:t>
      </w:r>
      <w:r w:rsidRPr="00AE65AD">
        <w:rPr>
          <w:b/>
          <w:sz w:val="22"/>
          <w:szCs w:val="22"/>
          <w:u w:val="single"/>
        </w:rPr>
        <w:t>20 250,00</w:t>
      </w:r>
      <w:r w:rsidRPr="00AE65AD">
        <w:rPr>
          <w:b/>
          <w:sz w:val="22"/>
          <w:szCs w:val="22"/>
          <w:u w:val="single"/>
        </w:rPr>
        <w:t xml:space="preserve"> руб</w:t>
      </w:r>
      <w:r w:rsidRPr="00AE65AD">
        <w:rPr>
          <w:sz w:val="22"/>
          <w:szCs w:val="22"/>
        </w:rPr>
        <w:t>.</w:t>
      </w:r>
    </w:p>
    <w:p w:rsidR="00AE65AD" w:rsidRPr="00AE65AD" w:rsidRDefault="00AE65AD" w:rsidP="00AE65AD">
      <w:pPr>
        <w:pStyle w:val="a9"/>
        <w:tabs>
          <w:tab w:val="left" w:pos="2268"/>
        </w:tabs>
        <w:ind w:right="-56" w:firstLine="709"/>
        <w:jc w:val="both"/>
        <w:rPr>
          <w:sz w:val="22"/>
          <w:szCs w:val="22"/>
        </w:rPr>
      </w:pPr>
      <w:r w:rsidRPr="00AE65AD">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E65AD" w:rsidRPr="00AE65AD" w:rsidRDefault="00AE65AD" w:rsidP="00AE65AD">
      <w:pPr>
        <w:pStyle w:val="a9"/>
        <w:tabs>
          <w:tab w:val="left" w:pos="2268"/>
        </w:tabs>
        <w:ind w:right="-56" w:firstLine="709"/>
        <w:jc w:val="both"/>
        <w:rPr>
          <w:sz w:val="22"/>
          <w:szCs w:val="22"/>
        </w:rPr>
      </w:pPr>
      <w:bookmarkStart w:id="1" w:name="P310"/>
      <w:bookmarkEnd w:id="1"/>
      <w:r w:rsidRPr="00AE65AD">
        <w:rPr>
          <w:sz w:val="22"/>
          <w:szCs w:val="22"/>
        </w:rPr>
        <w:t xml:space="preserve">10.4. </w:t>
      </w:r>
      <w:proofErr w:type="gramStart"/>
      <w:r w:rsidRPr="00AE65AD">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AE65AD" w:rsidRPr="00AE65AD" w:rsidRDefault="00AE65AD" w:rsidP="00AE65AD">
      <w:pPr>
        <w:pStyle w:val="a9"/>
        <w:tabs>
          <w:tab w:val="left" w:pos="2268"/>
        </w:tabs>
        <w:ind w:right="-56" w:firstLine="709"/>
        <w:jc w:val="both"/>
        <w:rPr>
          <w:sz w:val="22"/>
          <w:szCs w:val="22"/>
        </w:rPr>
      </w:pPr>
      <w:r w:rsidRPr="00AE65AD">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AE65AD" w:rsidRPr="00AE65AD" w:rsidRDefault="00AE65AD" w:rsidP="00AE65AD">
      <w:pPr>
        <w:pStyle w:val="a9"/>
        <w:tabs>
          <w:tab w:val="left" w:pos="2268"/>
        </w:tabs>
        <w:ind w:right="-56" w:firstLine="709"/>
        <w:jc w:val="both"/>
        <w:rPr>
          <w:sz w:val="22"/>
          <w:szCs w:val="22"/>
        </w:rPr>
      </w:pPr>
      <w:r w:rsidRPr="00AE65AD">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AE65AD">
          <w:rPr>
            <w:sz w:val="22"/>
            <w:szCs w:val="22"/>
          </w:rPr>
          <w:t>пункте 10.</w:t>
        </w:r>
      </w:hyperlink>
      <w:r w:rsidRPr="00AE65AD">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AE65AD" w:rsidRPr="00AE65AD" w:rsidRDefault="00AE65AD" w:rsidP="00AE65AD">
      <w:pPr>
        <w:pStyle w:val="a9"/>
        <w:tabs>
          <w:tab w:val="left" w:pos="2268"/>
        </w:tabs>
        <w:ind w:right="-56" w:firstLine="709"/>
        <w:jc w:val="both"/>
        <w:rPr>
          <w:sz w:val="22"/>
          <w:szCs w:val="22"/>
        </w:rPr>
      </w:pPr>
      <w:r w:rsidRPr="00AE65AD">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AE65AD" w:rsidRPr="00AE65AD" w:rsidRDefault="00AE65AD" w:rsidP="00AE65AD">
      <w:pPr>
        <w:pStyle w:val="a9"/>
        <w:tabs>
          <w:tab w:val="left" w:pos="2268"/>
        </w:tabs>
        <w:ind w:right="-56" w:firstLine="709"/>
        <w:jc w:val="both"/>
        <w:rPr>
          <w:sz w:val="22"/>
          <w:szCs w:val="22"/>
        </w:rPr>
      </w:pPr>
      <w:r w:rsidRPr="00AE65AD">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E65AD" w:rsidRPr="00AE65AD" w:rsidRDefault="00AE65AD" w:rsidP="00AE65A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E65AD">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AE65AD" w:rsidRPr="00AE65AD" w:rsidRDefault="00AE65AD" w:rsidP="00AE65A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E65AD" w:rsidRPr="00AE65AD" w:rsidRDefault="00AE65AD" w:rsidP="00AE65AD">
      <w:pPr>
        <w:jc w:val="center"/>
        <w:rPr>
          <w:b/>
          <w:sz w:val="22"/>
          <w:szCs w:val="22"/>
        </w:rPr>
      </w:pPr>
      <w:r w:rsidRPr="00AE65AD">
        <w:rPr>
          <w:b/>
          <w:sz w:val="22"/>
          <w:szCs w:val="22"/>
        </w:rPr>
        <w:t>11. СРОК ДЕЙСТВИЯ, ПОРЯДОК ИЗМЕНЕНИЯ И РАСТОРЖЕНИЯ ДОГОВОРА</w:t>
      </w:r>
    </w:p>
    <w:p w:rsidR="00AE65AD" w:rsidRPr="00AE65AD" w:rsidRDefault="00AE65AD" w:rsidP="00AE65AD">
      <w:pPr>
        <w:pStyle w:val="ad"/>
        <w:ind w:firstLine="709"/>
        <w:jc w:val="both"/>
        <w:rPr>
          <w:rFonts w:ascii="Times New Roman" w:hAnsi="Times New Roman"/>
          <w:sz w:val="22"/>
          <w:szCs w:val="22"/>
        </w:rPr>
      </w:pPr>
      <w:r w:rsidRPr="00AE65AD">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AE65AD" w:rsidRPr="00AE65AD" w:rsidRDefault="00AE65AD" w:rsidP="00AE65AD">
      <w:pPr>
        <w:pStyle w:val="ad"/>
        <w:ind w:firstLine="709"/>
        <w:jc w:val="both"/>
        <w:rPr>
          <w:rFonts w:ascii="Times New Roman" w:hAnsi="Times New Roman"/>
          <w:sz w:val="22"/>
          <w:szCs w:val="22"/>
        </w:rPr>
      </w:pPr>
      <w:r w:rsidRPr="00AE65AD">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AE65AD" w:rsidRPr="00AE65AD" w:rsidRDefault="00AE65AD" w:rsidP="00AE65AD">
      <w:pPr>
        <w:pStyle w:val="ad"/>
        <w:tabs>
          <w:tab w:val="left" w:pos="1134"/>
          <w:tab w:val="left" w:pos="1276"/>
        </w:tabs>
        <w:ind w:firstLine="709"/>
        <w:jc w:val="both"/>
        <w:rPr>
          <w:rFonts w:ascii="Times New Roman" w:hAnsi="Times New Roman"/>
          <w:sz w:val="22"/>
          <w:szCs w:val="22"/>
        </w:rPr>
      </w:pPr>
      <w:r w:rsidRPr="00AE65AD">
        <w:rPr>
          <w:rFonts w:ascii="Times New Roman" w:hAnsi="Times New Roman"/>
          <w:sz w:val="22"/>
          <w:szCs w:val="22"/>
        </w:rPr>
        <w:t>11.3.</w:t>
      </w:r>
      <w:r w:rsidRPr="00AE65AD">
        <w:rPr>
          <w:rFonts w:ascii="Times New Roman" w:hAnsi="Times New Roman"/>
          <w:sz w:val="22"/>
          <w:szCs w:val="22"/>
        </w:rPr>
        <w:tab/>
        <w:t xml:space="preserve"> Договор может быть расторгнут:</w:t>
      </w:r>
    </w:p>
    <w:p w:rsidR="00AE65AD" w:rsidRPr="00AE65AD" w:rsidRDefault="00AE65AD" w:rsidP="00AE65AD">
      <w:pPr>
        <w:pStyle w:val="ad"/>
        <w:ind w:firstLine="709"/>
        <w:jc w:val="both"/>
        <w:rPr>
          <w:rFonts w:ascii="Times New Roman" w:hAnsi="Times New Roman"/>
          <w:sz w:val="22"/>
          <w:szCs w:val="22"/>
        </w:rPr>
      </w:pPr>
      <w:r w:rsidRPr="00AE65AD">
        <w:rPr>
          <w:rFonts w:ascii="Times New Roman" w:hAnsi="Times New Roman"/>
          <w:sz w:val="22"/>
          <w:szCs w:val="22"/>
        </w:rPr>
        <w:t>- по соглашению Сторон;</w:t>
      </w:r>
    </w:p>
    <w:p w:rsidR="00AE65AD" w:rsidRPr="00AE65AD" w:rsidRDefault="00AE65AD" w:rsidP="00AE65AD">
      <w:pPr>
        <w:pStyle w:val="ad"/>
        <w:ind w:firstLine="709"/>
        <w:jc w:val="both"/>
        <w:rPr>
          <w:rFonts w:ascii="Times New Roman" w:hAnsi="Times New Roman"/>
          <w:sz w:val="22"/>
          <w:szCs w:val="22"/>
        </w:rPr>
      </w:pPr>
      <w:r w:rsidRPr="00AE65AD">
        <w:rPr>
          <w:rFonts w:ascii="Times New Roman" w:hAnsi="Times New Roman"/>
          <w:sz w:val="22"/>
          <w:szCs w:val="22"/>
        </w:rPr>
        <w:t>- в случае одностороннего отказа Стороны от исполнения Договора;</w:t>
      </w:r>
    </w:p>
    <w:p w:rsidR="00AE65AD" w:rsidRPr="00AE65AD" w:rsidRDefault="00AE65AD" w:rsidP="00AE65AD">
      <w:pPr>
        <w:pStyle w:val="ad"/>
        <w:ind w:firstLine="709"/>
        <w:jc w:val="both"/>
        <w:rPr>
          <w:rFonts w:ascii="Times New Roman" w:hAnsi="Times New Roman"/>
          <w:sz w:val="22"/>
          <w:szCs w:val="22"/>
        </w:rPr>
      </w:pPr>
      <w:r w:rsidRPr="00AE65AD">
        <w:rPr>
          <w:rFonts w:ascii="Times New Roman" w:hAnsi="Times New Roman"/>
          <w:sz w:val="22"/>
          <w:szCs w:val="22"/>
        </w:rPr>
        <w:t>- по решению суда.</w:t>
      </w:r>
    </w:p>
    <w:p w:rsidR="00AE65AD" w:rsidRPr="00AE65AD" w:rsidRDefault="00AE65AD" w:rsidP="00AE65AD">
      <w:pPr>
        <w:pStyle w:val="ad"/>
        <w:ind w:firstLine="709"/>
        <w:jc w:val="both"/>
        <w:rPr>
          <w:rFonts w:ascii="Times New Roman" w:hAnsi="Times New Roman"/>
          <w:sz w:val="22"/>
          <w:szCs w:val="22"/>
        </w:rPr>
      </w:pPr>
      <w:r w:rsidRPr="00AE65AD">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AE65AD" w:rsidRPr="00AE65AD" w:rsidRDefault="00AE65AD" w:rsidP="00AE65A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E65AD">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AE65AD" w:rsidRPr="00AE65AD" w:rsidRDefault="00AE65AD" w:rsidP="00AE65AD">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AE65AD">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E65AD" w:rsidRPr="00AE65AD" w:rsidRDefault="00AE65AD" w:rsidP="00AE65AD">
      <w:pPr>
        <w:pStyle w:val="32"/>
        <w:numPr>
          <w:ilvl w:val="1"/>
          <w:numId w:val="2"/>
        </w:numPr>
        <w:rPr>
          <w:rFonts w:ascii="Times New Roman" w:hAnsi="Times New Roman"/>
          <w:sz w:val="22"/>
          <w:szCs w:val="22"/>
        </w:rPr>
      </w:pPr>
      <w:r w:rsidRPr="00AE65AD">
        <w:rPr>
          <w:rFonts w:ascii="Times New Roman" w:hAnsi="Times New Roman"/>
          <w:sz w:val="22"/>
          <w:szCs w:val="22"/>
        </w:rPr>
        <w:t>Расторжение договора влечет за собой прекращение обязатель</w:t>
      </w:r>
      <w:proofErr w:type="gramStart"/>
      <w:r w:rsidRPr="00AE65AD">
        <w:rPr>
          <w:rFonts w:ascii="Times New Roman" w:hAnsi="Times New Roman"/>
          <w:sz w:val="22"/>
          <w:szCs w:val="22"/>
        </w:rPr>
        <w:t>ств ст</w:t>
      </w:r>
      <w:proofErr w:type="gramEnd"/>
      <w:r w:rsidRPr="00AE65A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E65AD" w:rsidRPr="00AE65AD" w:rsidRDefault="00AE65AD" w:rsidP="00AE65AD">
      <w:pPr>
        <w:pStyle w:val="32"/>
        <w:ind w:left="705" w:firstLine="0"/>
        <w:rPr>
          <w:rFonts w:ascii="Times New Roman" w:hAnsi="Times New Roman"/>
          <w:sz w:val="22"/>
          <w:szCs w:val="22"/>
        </w:rPr>
      </w:pPr>
    </w:p>
    <w:p w:rsidR="00AE65AD" w:rsidRPr="00AE65AD" w:rsidRDefault="00AE65AD" w:rsidP="00AE65AD">
      <w:pPr>
        <w:pStyle w:val="a9"/>
        <w:tabs>
          <w:tab w:val="left" w:pos="2268"/>
        </w:tabs>
        <w:jc w:val="center"/>
        <w:rPr>
          <w:b/>
          <w:sz w:val="22"/>
          <w:szCs w:val="22"/>
        </w:rPr>
      </w:pPr>
      <w:r w:rsidRPr="00AE65AD">
        <w:rPr>
          <w:b/>
          <w:sz w:val="22"/>
          <w:szCs w:val="22"/>
        </w:rPr>
        <w:t>12. ПРОЧИЕ УСЛОВИЯ</w:t>
      </w:r>
    </w:p>
    <w:p w:rsidR="00AE65AD" w:rsidRPr="00AE65AD" w:rsidRDefault="00AE65AD" w:rsidP="00AE65AD">
      <w:pPr>
        <w:pStyle w:val="ad"/>
        <w:ind w:firstLine="709"/>
        <w:jc w:val="both"/>
        <w:rPr>
          <w:rFonts w:ascii="Times New Roman" w:hAnsi="Times New Roman"/>
          <w:sz w:val="22"/>
          <w:szCs w:val="22"/>
        </w:rPr>
      </w:pPr>
      <w:r w:rsidRPr="00AE65AD">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AE65AD" w:rsidRPr="00AE65AD" w:rsidRDefault="00AE65AD" w:rsidP="00AE65AD">
      <w:pPr>
        <w:pStyle w:val="ad"/>
        <w:ind w:firstLine="709"/>
        <w:jc w:val="both"/>
        <w:rPr>
          <w:rFonts w:ascii="Times New Roman" w:hAnsi="Times New Roman"/>
          <w:sz w:val="22"/>
          <w:szCs w:val="22"/>
        </w:rPr>
      </w:pPr>
      <w:r w:rsidRPr="00AE65AD">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AE65AD">
        <w:rPr>
          <w:rFonts w:ascii="Times New Roman" w:hAnsi="Times New Roman"/>
          <w:sz w:val="22"/>
          <w:szCs w:val="22"/>
        </w:rPr>
        <w:t>с даты осуществления</w:t>
      </w:r>
      <w:proofErr w:type="gramEnd"/>
      <w:r w:rsidRPr="00AE65AD">
        <w:rPr>
          <w:rFonts w:ascii="Times New Roman" w:hAnsi="Times New Roman"/>
          <w:sz w:val="22"/>
          <w:szCs w:val="22"/>
        </w:rPr>
        <w:t xml:space="preserve"> таких изменений письменно сообщать друг другу о таких изменениях.</w:t>
      </w:r>
    </w:p>
    <w:p w:rsidR="00AE65AD" w:rsidRPr="00AE65AD" w:rsidRDefault="00AE65AD" w:rsidP="00AE65AD">
      <w:pPr>
        <w:pStyle w:val="ad"/>
        <w:ind w:firstLine="709"/>
        <w:jc w:val="both"/>
        <w:rPr>
          <w:rFonts w:ascii="Times New Roman" w:hAnsi="Times New Roman"/>
          <w:sz w:val="22"/>
          <w:szCs w:val="22"/>
        </w:rPr>
      </w:pPr>
      <w:r w:rsidRPr="00AE65AD">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AE65AD" w:rsidRPr="00AE65AD" w:rsidRDefault="00AE65AD" w:rsidP="00AE65AD">
      <w:pPr>
        <w:pStyle w:val="ad"/>
        <w:tabs>
          <w:tab w:val="num" w:pos="360"/>
        </w:tabs>
        <w:ind w:firstLine="709"/>
        <w:jc w:val="both"/>
        <w:rPr>
          <w:rFonts w:ascii="Times New Roman" w:hAnsi="Times New Roman"/>
          <w:sz w:val="22"/>
          <w:szCs w:val="22"/>
        </w:rPr>
      </w:pPr>
      <w:r w:rsidRPr="00AE65AD">
        <w:rPr>
          <w:rFonts w:ascii="Times New Roman" w:hAnsi="Times New Roman"/>
          <w:sz w:val="22"/>
          <w:szCs w:val="22"/>
        </w:rPr>
        <w:t>12.4. К настоящему Договору прилагается и является его неотъемлемой частью:</w:t>
      </w:r>
    </w:p>
    <w:p w:rsidR="00AE65AD" w:rsidRPr="00AE65AD" w:rsidRDefault="00AE65AD" w:rsidP="00AE65AD">
      <w:pPr>
        <w:pStyle w:val="ad"/>
        <w:tabs>
          <w:tab w:val="num" w:pos="360"/>
        </w:tabs>
        <w:ind w:firstLine="709"/>
        <w:jc w:val="both"/>
        <w:rPr>
          <w:rFonts w:ascii="Times New Roman" w:hAnsi="Times New Roman"/>
          <w:sz w:val="22"/>
          <w:szCs w:val="22"/>
        </w:rPr>
      </w:pPr>
      <w:r w:rsidRPr="00AE65AD">
        <w:rPr>
          <w:rFonts w:ascii="Times New Roman" w:hAnsi="Times New Roman"/>
          <w:sz w:val="22"/>
          <w:szCs w:val="22"/>
        </w:rPr>
        <w:t xml:space="preserve">- </w:t>
      </w:r>
      <w:hyperlink r:id="rId6" w:anchor="P393" w:history="1">
        <w:r w:rsidRPr="00AE65AD">
          <w:rPr>
            <w:rStyle w:val="a3"/>
            <w:rFonts w:ascii="Times New Roman" w:hAnsi="Times New Roman"/>
            <w:sz w:val="22"/>
            <w:szCs w:val="22"/>
          </w:rPr>
          <w:t>Приложение 1</w:t>
        </w:r>
      </w:hyperlink>
      <w:r w:rsidRPr="00AE65AD">
        <w:rPr>
          <w:rFonts w:ascii="Times New Roman" w:hAnsi="Times New Roman"/>
          <w:sz w:val="22"/>
          <w:szCs w:val="22"/>
        </w:rPr>
        <w:t xml:space="preserve"> «Спецификация»;</w:t>
      </w:r>
    </w:p>
    <w:p w:rsidR="00AE65AD" w:rsidRPr="00AE65AD" w:rsidRDefault="00AE65AD" w:rsidP="00AE65AD">
      <w:pPr>
        <w:pStyle w:val="ad"/>
        <w:tabs>
          <w:tab w:val="num" w:pos="360"/>
        </w:tabs>
        <w:ind w:firstLine="709"/>
        <w:jc w:val="both"/>
        <w:rPr>
          <w:rFonts w:ascii="Times New Roman" w:hAnsi="Times New Roman"/>
          <w:sz w:val="22"/>
          <w:szCs w:val="22"/>
        </w:rPr>
      </w:pPr>
      <w:r w:rsidRPr="00AE65AD">
        <w:rPr>
          <w:rFonts w:ascii="Times New Roman" w:hAnsi="Times New Roman"/>
          <w:sz w:val="22"/>
          <w:szCs w:val="22"/>
        </w:rPr>
        <w:t xml:space="preserve">- </w:t>
      </w:r>
      <w:hyperlink r:id="rId7" w:anchor="P479" w:history="1">
        <w:r w:rsidRPr="00AE65AD">
          <w:rPr>
            <w:rStyle w:val="a3"/>
            <w:rFonts w:ascii="Times New Roman" w:hAnsi="Times New Roman"/>
            <w:sz w:val="22"/>
            <w:szCs w:val="22"/>
          </w:rPr>
          <w:t>Приложение 2</w:t>
        </w:r>
      </w:hyperlink>
      <w:r w:rsidRPr="00AE65AD">
        <w:rPr>
          <w:rFonts w:ascii="Times New Roman" w:hAnsi="Times New Roman"/>
          <w:sz w:val="22"/>
          <w:szCs w:val="22"/>
        </w:rPr>
        <w:t xml:space="preserve"> «Форма акта приема-передачи Оборудования»;</w:t>
      </w:r>
    </w:p>
    <w:p w:rsidR="00AE65AD" w:rsidRPr="00AE65AD" w:rsidRDefault="00AE65AD" w:rsidP="00AE65AD">
      <w:pPr>
        <w:pStyle w:val="ad"/>
        <w:tabs>
          <w:tab w:val="num" w:pos="360"/>
        </w:tabs>
        <w:ind w:firstLine="709"/>
        <w:jc w:val="both"/>
        <w:rPr>
          <w:rFonts w:ascii="Times New Roman" w:hAnsi="Times New Roman"/>
          <w:sz w:val="22"/>
          <w:szCs w:val="22"/>
        </w:rPr>
      </w:pPr>
      <w:r w:rsidRPr="00AE65AD">
        <w:rPr>
          <w:rFonts w:ascii="Times New Roman" w:hAnsi="Times New Roman"/>
          <w:sz w:val="22"/>
          <w:szCs w:val="22"/>
        </w:rPr>
        <w:t xml:space="preserve">- </w:t>
      </w:r>
      <w:hyperlink r:id="rId8" w:anchor="P541" w:history="1">
        <w:r w:rsidRPr="00AE65AD">
          <w:rPr>
            <w:rStyle w:val="a3"/>
            <w:rFonts w:ascii="Times New Roman" w:hAnsi="Times New Roman"/>
            <w:sz w:val="22"/>
            <w:szCs w:val="22"/>
          </w:rPr>
          <w:t>Приложение 3</w:t>
        </w:r>
      </w:hyperlink>
      <w:r w:rsidRPr="00AE65AD">
        <w:rPr>
          <w:rFonts w:ascii="Times New Roman" w:hAnsi="Times New Roman"/>
          <w:sz w:val="22"/>
          <w:szCs w:val="22"/>
        </w:rPr>
        <w:t xml:space="preserve"> «Форма акта ввода Оборудования в эксплуатацию».</w:t>
      </w:r>
    </w:p>
    <w:p w:rsidR="00AE65AD" w:rsidRPr="00AE65AD" w:rsidRDefault="00AE65AD" w:rsidP="00AE65AD">
      <w:pPr>
        <w:pStyle w:val="ad"/>
        <w:tabs>
          <w:tab w:val="num" w:pos="360"/>
        </w:tabs>
        <w:ind w:firstLine="709"/>
        <w:jc w:val="both"/>
        <w:rPr>
          <w:rFonts w:ascii="Times New Roman" w:hAnsi="Times New Roman"/>
          <w:sz w:val="22"/>
          <w:szCs w:val="22"/>
        </w:rPr>
      </w:pPr>
    </w:p>
    <w:p w:rsidR="00AE65AD" w:rsidRPr="00AE65AD" w:rsidRDefault="00AE65AD" w:rsidP="00AE65AD">
      <w:pPr>
        <w:ind w:left="615"/>
        <w:jc w:val="center"/>
        <w:rPr>
          <w:b/>
          <w:sz w:val="22"/>
          <w:szCs w:val="22"/>
        </w:rPr>
      </w:pPr>
      <w:r w:rsidRPr="00AE65AD">
        <w:rPr>
          <w:b/>
          <w:sz w:val="22"/>
          <w:szCs w:val="22"/>
        </w:rPr>
        <w:t>12. ЮРИДИЧЕСКИЕ АДРЕСА И БАНКОВСКИЕ РЕКВИЗИТЫ И ПОДПИСИ СТОРОН</w:t>
      </w:r>
    </w:p>
    <w:p w:rsidR="00AE65AD" w:rsidRPr="00AE65AD" w:rsidRDefault="00AE65AD" w:rsidP="00AE65AD">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AE65AD" w:rsidRPr="00AE65AD" w:rsidTr="004D61E2">
        <w:tc>
          <w:tcPr>
            <w:tcW w:w="5218" w:type="dxa"/>
          </w:tcPr>
          <w:p w:rsidR="00AE65AD" w:rsidRPr="00AE65AD" w:rsidRDefault="00AE65AD" w:rsidP="004D61E2">
            <w:pPr>
              <w:pStyle w:val="a9"/>
              <w:tabs>
                <w:tab w:val="left" w:pos="2268"/>
              </w:tabs>
              <w:rPr>
                <w:b/>
                <w:sz w:val="20"/>
              </w:rPr>
            </w:pPr>
            <w:r w:rsidRPr="00AE65AD">
              <w:rPr>
                <w:b/>
                <w:sz w:val="20"/>
              </w:rPr>
              <w:t>Заказчик:</w:t>
            </w:r>
          </w:p>
          <w:p w:rsidR="00AE65AD" w:rsidRPr="00AE65AD" w:rsidRDefault="00AE65AD" w:rsidP="004D61E2">
            <w:pPr>
              <w:pStyle w:val="a9"/>
              <w:tabs>
                <w:tab w:val="left" w:pos="2268"/>
              </w:tabs>
              <w:rPr>
                <w:b/>
                <w:sz w:val="20"/>
              </w:rPr>
            </w:pPr>
            <w:r w:rsidRPr="00AE65AD">
              <w:rPr>
                <w:b/>
                <w:sz w:val="20"/>
              </w:rPr>
              <w:t xml:space="preserve">ОГАУЗ «ИГКБ № 8» </w:t>
            </w:r>
          </w:p>
          <w:p w:rsidR="00AE65AD" w:rsidRPr="00AE65AD" w:rsidRDefault="00AE65AD" w:rsidP="004D61E2">
            <w:pPr>
              <w:pStyle w:val="a9"/>
              <w:tabs>
                <w:tab w:val="left" w:pos="2268"/>
              </w:tabs>
              <w:rPr>
                <w:sz w:val="20"/>
              </w:rPr>
            </w:pPr>
            <w:r w:rsidRPr="00AE65AD">
              <w:rPr>
                <w:b/>
                <w:sz w:val="20"/>
              </w:rPr>
              <w:t xml:space="preserve">Адрес: </w:t>
            </w:r>
            <w:r w:rsidRPr="00AE65AD">
              <w:rPr>
                <w:sz w:val="20"/>
              </w:rPr>
              <w:t>664048, г. Иркутск, ул. Ярославского, 300</w:t>
            </w:r>
          </w:p>
          <w:p w:rsidR="00AE65AD" w:rsidRPr="00AE65AD" w:rsidRDefault="00AE65AD" w:rsidP="004D61E2">
            <w:pPr>
              <w:pStyle w:val="a9"/>
              <w:tabs>
                <w:tab w:val="left" w:pos="2268"/>
              </w:tabs>
              <w:rPr>
                <w:sz w:val="20"/>
              </w:rPr>
            </w:pPr>
            <w:r w:rsidRPr="00AE65AD">
              <w:rPr>
                <w:b/>
                <w:sz w:val="20"/>
              </w:rPr>
              <w:t xml:space="preserve">Телефон </w:t>
            </w:r>
            <w:r w:rsidRPr="00AE65AD">
              <w:rPr>
                <w:sz w:val="20"/>
              </w:rPr>
              <w:t>44-31-30, 502-490</w:t>
            </w:r>
          </w:p>
          <w:p w:rsidR="00AE65AD" w:rsidRPr="00AE65AD" w:rsidRDefault="00AE65AD" w:rsidP="004D61E2">
            <w:pPr>
              <w:rPr>
                <w:sz w:val="20"/>
                <w:szCs w:val="20"/>
              </w:rPr>
            </w:pPr>
            <w:r w:rsidRPr="00AE65AD">
              <w:rPr>
                <w:sz w:val="20"/>
                <w:szCs w:val="20"/>
              </w:rPr>
              <w:t xml:space="preserve">ИНН 3810009342    </w:t>
            </w:r>
          </w:p>
          <w:p w:rsidR="00AE65AD" w:rsidRPr="00AE65AD" w:rsidRDefault="00AE65AD" w:rsidP="004D61E2">
            <w:pPr>
              <w:rPr>
                <w:sz w:val="20"/>
                <w:szCs w:val="20"/>
              </w:rPr>
            </w:pPr>
            <w:r w:rsidRPr="00AE65AD">
              <w:rPr>
                <w:sz w:val="20"/>
                <w:szCs w:val="20"/>
              </w:rPr>
              <w:t>КПП 381001001</w:t>
            </w:r>
          </w:p>
          <w:p w:rsidR="00AE65AD" w:rsidRPr="00AE65AD" w:rsidRDefault="00AE65AD" w:rsidP="004D61E2">
            <w:pPr>
              <w:pStyle w:val="af"/>
              <w:widowControl w:val="0"/>
            </w:pPr>
            <w:r w:rsidRPr="00AE65AD">
              <w:t>Минфин Иркутской области (ОГАУЗ «Иркутская городская клиническая больница № 8», л/с 80303090207)</w:t>
            </w:r>
          </w:p>
          <w:p w:rsidR="00AE65AD" w:rsidRPr="00AE65AD" w:rsidRDefault="00AE65AD" w:rsidP="004D61E2">
            <w:pPr>
              <w:pStyle w:val="af"/>
              <w:widowControl w:val="0"/>
            </w:pPr>
            <w:r w:rsidRPr="00AE65AD">
              <w:t>Казначейский счет 03224643250000003400</w:t>
            </w:r>
          </w:p>
          <w:p w:rsidR="00AE65AD" w:rsidRPr="00AE65AD" w:rsidRDefault="00AE65AD" w:rsidP="004D61E2">
            <w:pPr>
              <w:pStyle w:val="af"/>
              <w:widowControl w:val="0"/>
            </w:pPr>
            <w:r w:rsidRPr="00AE65AD">
              <w:t>Банковский счет 40102810145370000026</w:t>
            </w:r>
          </w:p>
          <w:p w:rsidR="00AE65AD" w:rsidRPr="00AE65AD" w:rsidRDefault="00AE65AD" w:rsidP="004D61E2">
            <w:pPr>
              <w:pStyle w:val="af"/>
              <w:widowControl w:val="0"/>
            </w:pPr>
            <w:r w:rsidRPr="00AE65AD">
              <w:t>Отделение Иркутск//УФК по Иркутской области, г. Иркутск</w:t>
            </w:r>
          </w:p>
          <w:p w:rsidR="00AE65AD" w:rsidRPr="00AE65AD" w:rsidRDefault="00AE65AD" w:rsidP="004D61E2">
            <w:pPr>
              <w:pStyle w:val="a9"/>
              <w:tabs>
                <w:tab w:val="left" w:pos="2268"/>
              </w:tabs>
              <w:rPr>
                <w:sz w:val="20"/>
              </w:rPr>
            </w:pPr>
            <w:r w:rsidRPr="00AE65AD">
              <w:rPr>
                <w:sz w:val="20"/>
              </w:rPr>
              <w:t>БИК 012520101</w:t>
            </w:r>
          </w:p>
          <w:p w:rsidR="00AE65AD" w:rsidRDefault="00AE65AD" w:rsidP="004D61E2">
            <w:pPr>
              <w:pStyle w:val="a9"/>
              <w:tabs>
                <w:tab w:val="left" w:pos="2268"/>
              </w:tabs>
              <w:rPr>
                <w:sz w:val="20"/>
              </w:rPr>
            </w:pPr>
          </w:p>
          <w:p w:rsidR="00AE65AD" w:rsidRPr="00AE65AD" w:rsidRDefault="00AE65AD" w:rsidP="004D61E2">
            <w:pPr>
              <w:pStyle w:val="a9"/>
              <w:tabs>
                <w:tab w:val="left" w:pos="2268"/>
              </w:tabs>
              <w:rPr>
                <w:sz w:val="20"/>
              </w:rPr>
            </w:pPr>
          </w:p>
          <w:p w:rsidR="00AE65AD" w:rsidRPr="00AE65AD" w:rsidRDefault="00AE65AD" w:rsidP="004D61E2">
            <w:pPr>
              <w:pStyle w:val="a9"/>
              <w:tabs>
                <w:tab w:val="left" w:pos="2268"/>
              </w:tabs>
              <w:rPr>
                <w:b/>
                <w:sz w:val="20"/>
              </w:rPr>
            </w:pPr>
            <w:r w:rsidRPr="00AE65AD">
              <w:rPr>
                <w:b/>
                <w:sz w:val="20"/>
              </w:rPr>
              <w:t>Главный врач</w:t>
            </w:r>
          </w:p>
          <w:p w:rsidR="00AE65AD" w:rsidRPr="00AE65AD" w:rsidRDefault="00AE65AD" w:rsidP="004D61E2">
            <w:pPr>
              <w:pStyle w:val="a9"/>
              <w:tabs>
                <w:tab w:val="left" w:pos="2268"/>
              </w:tabs>
              <w:rPr>
                <w:b/>
                <w:sz w:val="20"/>
              </w:rPr>
            </w:pPr>
            <w:r w:rsidRPr="00AE65AD">
              <w:rPr>
                <w:b/>
                <w:sz w:val="20"/>
              </w:rPr>
              <w:t xml:space="preserve">______________________/Ж.В. </w:t>
            </w:r>
            <w:proofErr w:type="spellStart"/>
            <w:r w:rsidRPr="00AE65AD">
              <w:rPr>
                <w:b/>
                <w:sz w:val="20"/>
              </w:rPr>
              <w:t>Есева</w:t>
            </w:r>
            <w:proofErr w:type="spellEnd"/>
            <w:r w:rsidRPr="00AE65AD">
              <w:rPr>
                <w:b/>
                <w:sz w:val="20"/>
              </w:rPr>
              <w:t>/</w:t>
            </w:r>
          </w:p>
          <w:p w:rsidR="00AE65AD" w:rsidRPr="00AE65AD" w:rsidRDefault="00AE65AD" w:rsidP="004D61E2">
            <w:pPr>
              <w:pStyle w:val="a9"/>
              <w:tabs>
                <w:tab w:val="left" w:pos="2268"/>
              </w:tabs>
              <w:rPr>
                <w:rFonts w:eastAsia="Calibri"/>
                <w:b/>
                <w:sz w:val="20"/>
              </w:rPr>
            </w:pPr>
            <w:r w:rsidRPr="00AE65AD">
              <w:rPr>
                <w:b/>
                <w:sz w:val="20"/>
              </w:rPr>
              <w:t>М.П.</w:t>
            </w:r>
          </w:p>
        </w:tc>
        <w:tc>
          <w:tcPr>
            <w:tcW w:w="5103" w:type="dxa"/>
          </w:tcPr>
          <w:p w:rsidR="00AE65AD" w:rsidRPr="00AE65AD" w:rsidRDefault="00AE65AD" w:rsidP="004D61E2">
            <w:pPr>
              <w:widowControl w:val="0"/>
              <w:tabs>
                <w:tab w:val="left" w:pos="5040"/>
              </w:tabs>
              <w:autoSpaceDE w:val="0"/>
              <w:autoSpaceDN w:val="0"/>
              <w:adjustRightInd w:val="0"/>
              <w:rPr>
                <w:b/>
                <w:sz w:val="20"/>
                <w:szCs w:val="20"/>
              </w:rPr>
            </w:pPr>
            <w:r w:rsidRPr="00AE65AD">
              <w:rPr>
                <w:b/>
                <w:sz w:val="20"/>
                <w:szCs w:val="20"/>
              </w:rPr>
              <w:t>Поставщик:</w:t>
            </w:r>
          </w:p>
          <w:p w:rsidR="00AE65AD" w:rsidRPr="00AE65AD" w:rsidRDefault="00AE65AD" w:rsidP="00AE65AD">
            <w:pPr>
              <w:widowControl w:val="0"/>
              <w:tabs>
                <w:tab w:val="left" w:pos="5040"/>
              </w:tabs>
              <w:autoSpaceDE w:val="0"/>
              <w:autoSpaceDN w:val="0"/>
              <w:adjustRightInd w:val="0"/>
              <w:rPr>
                <w:b/>
                <w:sz w:val="20"/>
                <w:szCs w:val="20"/>
              </w:rPr>
            </w:pPr>
            <w:r w:rsidRPr="00AE65AD">
              <w:rPr>
                <w:b/>
                <w:sz w:val="20"/>
                <w:szCs w:val="20"/>
              </w:rPr>
              <w:t>ООО «</w:t>
            </w:r>
            <w:proofErr w:type="spellStart"/>
            <w:r w:rsidRPr="00AE65AD">
              <w:rPr>
                <w:b/>
                <w:sz w:val="20"/>
                <w:szCs w:val="20"/>
              </w:rPr>
              <w:t>Снабком</w:t>
            </w:r>
            <w:proofErr w:type="spellEnd"/>
            <w:r w:rsidRPr="00AE65AD">
              <w:rPr>
                <w:b/>
                <w:sz w:val="20"/>
                <w:szCs w:val="20"/>
              </w:rPr>
              <w:t>»</w:t>
            </w:r>
          </w:p>
          <w:p w:rsidR="00AE65AD" w:rsidRPr="00AE65AD" w:rsidRDefault="00AE65AD" w:rsidP="00AE65AD">
            <w:pPr>
              <w:widowControl w:val="0"/>
              <w:tabs>
                <w:tab w:val="left" w:pos="5040"/>
              </w:tabs>
              <w:autoSpaceDE w:val="0"/>
              <w:autoSpaceDN w:val="0"/>
              <w:adjustRightInd w:val="0"/>
              <w:rPr>
                <w:sz w:val="20"/>
                <w:szCs w:val="20"/>
              </w:rPr>
            </w:pPr>
            <w:r w:rsidRPr="00AE65AD">
              <w:rPr>
                <w:b/>
                <w:sz w:val="20"/>
                <w:szCs w:val="20"/>
              </w:rPr>
              <w:t xml:space="preserve">Адрес: </w:t>
            </w:r>
            <w:r w:rsidRPr="00AE65AD">
              <w:rPr>
                <w:sz w:val="20"/>
                <w:szCs w:val="20"/>
              </w:rPr>
              <w:t xml:space="preserve">125430, г. Москва, ул. </w:t>
            </w:r>
            <w:proofErr w:type="spellStart"/>
            <w:r w:rsidRPr="00AE65AD">
              <w:rPr>
                <w:sz w:val="20"/>
                <w:szCs w:val="20"/>
              </w:rPr>
              <w:t>Митинская</w:t>
            </w:r>
            <w:proofErr w:type="spellEnd"/>
            <w:r w:rsidRPr="00AE65AD">
              <w:rPr>
                <w:sz w:val="20"/>
                <w:szCs w:val="20"/>
              </w:rPr>
              <w:t>, 16, пом. 709, комн. 1-3</w:t>
            </w:r>
          </w:p>
          <w:p w:rsidR="00AE65AD" w:rsidRPr="00AE65AD" w:rsidRDefault="00AE65AD" w:rsidP="00AE65AD">
            <w:pPr>
              <w:widowControl w:val="0"/>
              <w:tabs>
                <w:tab w:val="left" w:pos="5040"/>
              </w:tabs>
              <w:autoSpaceDE w:val="0"/>
              <w:autoSpaceDN w:val="0"/>
              <w:adjustRightInd w:val="0"/>
              <w:rPr>
                <w:sz w:val="20"/>
                <w:szCs w:val="20"/>
              </w:rPr>
            </w:pPr>
            <w:r w:rsidRPr="00AE65AD">
              <w:rPr>
                <w:b/>
                <w:sz w:val="20"/>
                <w:szCs w:val="20"/>
              </w:rPr>
              <w:t xml:space="preserve">Телефон </w:t>
            </w:r>
            <w:r w:rsidRPr="00AE65AD">
              <w:rPr>
                <w:sz w:val="20"/>
                <w:szCs w:val="20"/>
              </w:rPr>
              <w:t>+7 (968) 556 87 56</w:t>
            </w:r>
          </w:p>
          <w:p w:rsidR="00AE65AD" w:rsidRPr="00AE65AD" w:rsidRDefault="00AE65AD" w:rsidP="00AE65AD">
            <w:pPr>
              <w:widowControl w:val="0"/>
              <w:tabs>
                <w:tab w:val="left" w:pos="5040"/>
              </w:tabs>
              <w:autoSpaceDE w:val="0"/>
              <w:autoSpaceDN w:val="0"/>
              <w:adjustRightInd w:val="0"/>
              <w:rPr>
                <w:sz w:val="20"/>
                <w:szCs w:val="20"/>
              </w:rPr>
            </w:pPr>
            <w:r w:rsidRPr="00AE65AD">
              <w:rPr>
                <w:b/>
                <w:sz w:val="20"/>
                <w:szCs w:val="20"/>
              </w:rPr>
              <w:t>ИНН</w:t>
            </w:r>
            <w:r w:rsidRPr="00AE65AD">
              <w:rPr>
                <w:sz w:val="20"/>
                <w:szCs w:val="20"/>
              </w:rPr>
              <w:t xml:space="preserve"> 7722327505</w:t>
            </w:r>
          </w:p>
          <w:p w:rsidR="00AE65AD" w:rsidRPr="00AE65AD" w:rsidRDefault="00AE65AD" w:rsidP="00AE65AD">
            <w:pPr>
              <w:widowControl w:val="0"/>
              <w:tabs>
                <w:tab w:val="left" w:pos="5040"/>
              </w:tabs>
              <w:autoSpaceDE w:val="0"/>
              <w:autoSpaceDN w:val="0"/>
              <w:adjustRightInd w:val="0"/>
              <w:rPr>
                <w:sz w:val="20"/>
                <w:szCs w:val="20"/>
              </w:rPr>
            </w:pPr>
            <w:r w:rsidRPr="00AE65AD">
              <w:rPr>
                <w:b/>
                <w:sz w:val="20"/>
                <w:szCs w:val="20"/>
              </w:rPr>
              <w:t>КПП</w:t>
            </w:r>
            <w:r w:rsidRPr="00AE65AD">
              <w:rPr>
                <w:sz w:val="20"/>
                <w:szCs w:val="20"/>
              </w:rPr>
              <w:t xml:space="preserve"> 773301001</w:t>
            </w:r>
          </w:p>
          <w:p w:rsidR="00AE65AD" w:rsidRPr="00AE65AD" w:rsidRDefault="00AE65AD" w:rsidP="00AE65AD">
            <w:pPr>
              <w:widowControl w:val="0"/>
              <w:tabs>
                <w:tab w:val="left" w:pos="5040"/>
              </w:tabs>
              <w:autoSpaceDE w:val="0"/>
              <w:autoSpaceDN w:val="0"/>
              <w:adjustRightInd w:val="0"/>
              <w:rPr>
                <w:sz w:val="20"/>
                <w:szCs w:val="20"/>
              </w:rPr>
            </w:pPr>
            <w:r w:rsidRPr="00AE65AD">
              <w:rPr>
                <w:b/>
                <w:sz w:val="20"/>
                <w:szCs w:val="20"/>
              </w:rPr>
              <w:t>ОГРН</w:t>
            </w:r>
            <w:r w:rsidRPr="00AE65AD">
              <w:rPr>
                <w:sz w:val="20"/>
                <w:szCs w:val="20"/>
              </w:rPr>
              <w:t xml:space="preserve"> 1157746439840</w:t>
            </w:r>
          </w:p>
          <w:p w:rsidR="00AE65AD" w:rsidRPr="00AE65AD" w:rsidRDefault="00AE65AD" w:rsidP="00AE65AD">
            <w:pPr>
              <w:widowControl w:val="0"/>
              <w:tabs>
                <w:tab w:val="left" w:pos="5040"/>
              </w:tabs>
              <w:autoSpaceDE w:val="0"/>
              <w:autoSpaceDN w:val="0"/>
              <w:adjustRightInd w:val="0"/>
              <w:rPr>
                <w:sz w:val="20"/>
                <w:szCs w:val="20"/>
              </w:rPr>
            </w:pPr>
            <w:r w:rsidRPr="00AE65AD">
              <w:rPr>
                <w:b/>
                <w:sz w:val="20"/>
                <w:szCs w:val="20"/>
              </w:rPr>
              <w:t>ОКПО</w:t>
            </w:r>
            <w:r w:rsidRPr="00AE65AD">
              <w:rPr>
                <w:sz w:val="20"/>
                <w:szCs w:val="20"/>
              </w:rPr>
              <w:t xml:space="preserve"> 45077566</w:t>
            </w:r>
          </w:p>
          <w:p w:rsidR="00AE65AD" w:rsidRPr="00AE65AD" w:rsidRDefault="00AE65AD" w:rsidP="00AE65AD">
            <w:pPr>
              <w:widowControl w:val="0"/>
              <w:tabs>
                <w:tab w:val="left" w:pos="5040"/>
              </w:tabs>
              <w:autoSpaceDE w:val="0"/>
              <w:autoSpaceDN w:val="0"/>
              <w:adjustRightInd w:val="0"/>
              <w:rPr>
                <w:sz w:val="20"/>
                <w:szCs w:val="20"/>
              </w:rPr>
            </w:pPr>
            <w:proofErr w:type="gramStart"/>
            <w:r w:rsidRPr="00AE65AD">
              <w:rPr>
                <w:sz w:val="20"/>
                <w:szCs w:val="20"/>
              </w:rPr>
              <w:t>р</w:t>
            </w:r>
            <w:proofErr w:type="gramEnd"/>
            <w:r w:rsidRPr="00AE65AD">
              <w:rPr>
                <w:sz w:val="20"/>
                <w:szCs w:val="20"/>
              </w:rPr>
              <w:t>/с 40702810902790000714</w:t>
            </w:r>
          </w:p>
          <w:p w:rsidR="00AE65AD" w:rsidRPr="00AE65AD" w:rsidRDefault="00AE65AD" w:rsidP="00AE65AD">
            <w:pPr>
              <w:widowControl w:val="0"/>
              <w:tabs>
                <w:tab w:val="left" w:pos="5040"/>
              </w:tabs>
              <w:autoSpaceDE w:val="0"/>
              <w:autoSpaceDN w:val="0"/>
              <w:adjustRightInd w:val="0"/>
              <w:rPr>
                <w:sz w:val="20"/>
                <w:szCs w:val="20"/>
              </w:rPr>
            </w:pPr>
            <w:r w:rsidRPr="00AE65AD">
              <w:rPr>
                <w:sz w:val="20"/>
                <w:szCs w:val="20"/>
              </w:rPr>
              <w:t>АО «АЛЬФА-БАНК» г. Москва</w:t>
            </w:r>
          </w:p>
          <w:p w:rsidR="00AE65AD" w:rsidRPr="00AE65AD" w:rsidRDefault="00AE65AD" w:rsidP="00AE65AD">
            <w:pPr>
              <w:widowControl w:val="0"/>
              <w:tabs>
                <w:tab w:val="left" w:pos="5040"/>
              </w:tabs>
              <w:autoSpaceDE w:val="0"/>
              <w:autoSpaceDN w:val="0"/>
              <w:adjustRightInd w:val="0"/>
              <w:rPr>
                <w:sz w:val="20"/>
                <w:szCs w:val="20"/>
              </w:rPr>
            </w:pPr>
            <w:r w:rsidRPr="00AE65AD">
              <w:rPr>
                <w:sz w:val="20"/>
                <w:szCs w:val="20"/>
              </w:rPr>
              <w:t>к/с 30101810200000000593</w:t>
            </w:r>
          </w:p>
          <w:p w:rsidR="00AE65AD" w:rsidRPr="00AE65AD" w:rsidRDefault="00AE65AD" w:rsidP="00AE65AD">
            <w:pPr>
              <w:widowControl w:val="0"/>
              <w:tabs>
                <w:tab w:val="left" w:pos="5040"/>
              </w:tabs>
              <w:autoSpaceDE w:val="0"/>
              <w:autoSpaceDN w:val="0"/>
              <w:adjustRightInd w:val="0"/>
              <w:rPr>
                <w:sz w:val="20"/>
                <w:szCs w:val="20"/>
              </w:rPr>
            </w:pPr>
            <w:r w:rsidRPr="00AE65AD">
              <w:rPr>
                <w:sz w:val="20"/>
                <w:szCs w:val="20"/>
              </w:rPr>
              <w:t>БИК 044525593</w:t>
            </w:r>
          </w:p>
          <w:p w:rsidR="00AE65AD" w:rsidRPr="00AE65AD" w:rsidRDefault="00AE65AD" w:rsidP="00AE65AD">
            <w:pPr>
              <w:widowControl w:val="0"/>
              <w:tabs>
                <w:tab w:val="left" w:pos="5040"/>
              </w:tabs>
              <w:autoSpaceDE w:val="0"/>
              <w:autoSpaceDN w:val="0"/>
              <w:adjustRightInd w:val="0"/>
              <w:rPr>
                <w:sz w:val="20"/>
                <w:szCs w:val="20"/>
              </w:rPr>
            </w:pPr>
            <w:hyperlink r:id="rId9" w:history="1">
              <w:r w:rsidRPr="00AE65AD">
                <w:rPr>
                  <w:rStyle w:val="a3"/>
                  <w:sz w:val="20"/>
                  <w:szCs w:val="20"/>
                </w:rPr>
                <w:t>kdl.75@mail.ru</w:t>
              </w:r>
            </w:hyperlink>
          </w:p>
          <w:p w:rsidR="00AE65AD" w:rsidRPr="00AE65AD" w:rsidRDefault="00AE65AD" w:rsidP="00AE65AD">
            <w:pPr>
              <w:widowControl w:val="0"/>
              <w:tabs>
                <w:tab w:val="left" w:pos="5040"/>
              </w:tabs>
              <w:autoSpaceDE w:val="0"/>
              <w:autoSpaceDN w:val="0"/>
              <w:adjustRightInd w:val="0"/>
              <w:rPr>
                <w:b/>
                <w:sz w:val="20"/>
                <w:szCs w:val="20"/>
              </w:rPr>
            </w:pPr>
          </w:p>
          <w:p w:rsidR="00AE65AD" w:rsidRPr="00AE65AD" w:rsidRDefault="00AE65AD" w:rsidP="00AE65AD">
            <w:pPr>
              <w:widowControl w:val="0"/>
              <w:tabs>
                <w:tab w:val="left" w:pos="5040"/>
              </w:tabs>
              <w:autoSpaceDE w:val="0"/>
              <w:autoSpaceDN w:val="0"/>
              <w:adjustRightInd w:val="0"/>
              <w:rPr>
                <w:b/>
                <w:sz w:val="20"/>
                <w:szCs w:val="20"/>
              </w:rPr>
            </w:pPr>
            <w:r w:rsidRPr="00AE65AD">
              <w:rPr>
                <w:b/>
                <w:sz w:val="20"/>
                <w:szCs w:val="20"/>
              </w:rPr>
              <w:t xml:space="preserve">Доверительный управляющий </w:t>
            </w:r>
          </w:p>
          <w:p w:rsidR="00AE65AD" w:rsidRPr="00AE65AD" w:rsidRDefault="00AE65AD" w:rsidP="00AE65AD">
            <w:pPr>
              <w:widowControl w:val="0"/>
              <w:tabs>
                <w:tab w:val="left" w:pos="5040"/>
              </w:tabs>
              <w:autoSpaceDE w:val="0"/>
              <w:autoSpaceDN w:val="0"/>
              <w:adjustRightInd w:val="0"/>
              <w:rPr>
                <w:b/>
                <w:bCs/>
                <w:sz w:val="20"/>
                <w:szCs w:val="20"/>
              </w:rPr>
            </w:pPr>
            <w:r w:rsidRPr="00AE65AD">
              <w:rPr>
                <w:b/>
                <w:sz w:val="20"/>
                <w:szCs w:val="20"/>
              </w:rPr>
              <w:t>_______________ В.Д. Кравцов</w:t>
            </w:r>
            <w:r w:rsidRPr="00AE65AD">
              <w:rPr>
                <w:b/>
                <w:bCs/>
                <w:sz w:val="20"/>
                <w:szCs w:val="20"/>
              </w:rPr>
              <w:t xml:space="preserve"> </w:t>
            </w:r>
          </w:p>
          <w:p w:rsidR="00AE65AD" w:rsidRPr="00AE65AD" w:rsidRDefault="00AE65AD" w:rsidP="00AE65AD">
            <w:pPr>
              <w:widowControl w:val="0"/>
              <w:tabs>
                <w:tab w:val="left" w:pos="5040"/>
              </w:tabs>
              <w:autoSpaceDE w:val="0"/>
              <w:autoSpaceDN w:val="0"/>
              <w:adjustRightInd w:val="0"/>
              <w:rPr>
                <w:b/>
                <w:sz w:val="20"/>
                <w:szCs w:val="20"/>
              </w:rPr>
            </w:pPr>
            <w:r w:rsidRPr="00AE65AD">
              <w:rPr>
                <w:b/>
                <w:bCs/>
                <w:sz w:val="20"/>
                <w:szCs w:val="20"/>
              </w:rPr>
              <w:t>М.П.</w:t>
            </w:r>
          </w:p>
          <w:p w:rsidR="00AE65AD" w:rsidRPr="00AE65AD" w:rsidRDefault="00AE65AD" w:rsidP="004D61E2">
            <w:pPr>
              <w:rPr>
                <w:sz w:val="20"/>
                <w:szCs w:val="20"/>
              </w:rPr>
            </w:pPr>
          </w:p>
        </w:tc>
      </w:tr>
    </w:tbl>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p>
    <w:p w:rsidR="00AE65AD" w:rsidRDefault="00AE65AD" w:rsidP="00AE65AD">
      <w:pPr>
        <w:jc w:val="right"/>
        <w:rPr>
          <w:sz w:val="20"/>
          <w:szCs w:val="20"/>
        </w:rPr>
      </w:pPr>
    </w:p>
    <w:p w:rsidR="00AE65AD" w:rsidRDefault="00AE65AD" w:rsidP="00AE65AD">
      <w:pPr>
        <w:jc w:val="right"/>
        <w:rPr>
          <w:sz w:val="20"/>
          <w:szCs w:val="20"/>
        </w:rPr>
      </w:pPr>
    </w:p>
    <w:p w:rsidR="00AE65AD" w:rsidRDefault="00AE65AD" w:rsidP="00AE65AD">
      <w:pPr>
        <w:jc w:val="right"/>
        <w:rPr>
          <w:sz w:val="20"/>
          <w:szCs w:val="20"/>
        </w:rPr>
      </w:pPr>
    </w:p>
    <w:p w:rsidR="00AE65AD" w:rsidRDefault="00AE65AD" w:rsidP="00AE65AD">
      <w:pPr>
        <w:jc w:val="right"/>
        <w:rPr>
          <w:sz w:val="20"/>
          <w:szCs w:val="20"/>
        </w:rPr>
      </w:pPr>
    </w:p>
    <w:p w:rsidR="00AE65AD" w:rsidRDefault="00AE65AD" w:rsidP="00AE65AD">
      <w:pPr>
        <w:jc w:val="right"/>
        <w:rPr>
          <w:sz w:val="20"/>
          <w:szCs w:val="20"/>
        </w:rPr>
      </w:pPr>
    </w:p>
    <w:p w:rsidR="00AE65AD" w:rsidRPr="00AE65AD" w:rsidRDefault="00AE65AD" w:rsidP="00AE65AD">
      <w:pPr>
        <w:jc w:val="right"/>
        <w:rPr>
          <w:sz w:val="20"/>
          <w:szCs w:val="20"/>
        </w:rPr>
      </w:pPr>
    </w:p>
    <w:p w:rsidR="00AE65AD" w:rsidRPr="00AE65AD" w:rsidRDefault="00AE65AD" w:rsidP="00AE65AD">
      <w:pPr>
        <w:jc w:val="right"/>
        <w:rPr>
          <w:sz w:val="20"/>
          <w:szCs w:val="20"/>
        </w:rPr>
      </w:pPr>
      <w:r w:rsidRPr="00AE65AD">
        <w:rPr>
          <w:sz w:val="20"/>
          <w:szCs w:val="20"/>
        </w:rPr>
        <w:lastRenderedPageBreak/>
        <w:t>Приложение № 1</w:t>
      </w:r>
    </w:p>
    <w:p w:rsidR="00AE65AD" w:rsidRPr="00AE65AD" w:rsidRDefault="00AE65AD" w:rsidP="00AE65AD">
      <w:pPr>
        <w:ind w:left="4320"/>
        <w:jc w:val="right"/>
        <w:rPr>
          <w:sz w:val="20"/>
          <w:szCs w:val="20"/>
        </w:rPr>
      </w:pPr>
      <w:r w:rsidRPr="00AE65AD">
        <w:rPr>
          <w:sz w:val="20"/>
          <w:szCs w:val="20"/>
        </w:rPr>
        <w:t xml:space="preserve">                                              к договору № 251-22</w:t>
      </w:r>
      <w:r w:rsidRPr="00AE65AD">
        <w:rPr>
          <w:sz w:val="20"/>
          <w:szCs w:val="20"/>
        </w:rPr>
        <w:br/>
      </w:r>
      <w:proofErr w:type="gramStart"/>
      <w:r w:rsidRPr="00AE65AD">
        <w:rPr>
          <w:sz w:val="20"/>
          <w:szCs w:val="20"/>
        </w:rPr>
        <w:t>от</w:t>
      </w:r>
      <w:proofErr w:type="gramEnd"/>
      <w:r w:rsidRPr="00AE65AD">
        <w:rPr>
          <w:sz w:val="20"/>
          <w:szCs w:val="20"/>
        </w:rPr>
        <w:t xml:space="preserve"> ___________________.</w:t>
      </w:r>
    </w:p>
    <w:p w:rsidR="00AE65AD" w:rsidRPr="00AE65AD" w:rsidRDefault="00AE65AD" w:rsidP="00AE65AD">
      <w:pPr>
        <w:jc w:val="center"/>
        <w:rPr>
          <w:b/>
          <w:sz w:val="20"/>
          <w:szCs w:val="20"/>
        </w:rPr>
      </w:pPr>
    </w:p>
    <w:p w:rsidR="00AE65AD" w:rsidRPr="00AE65AD" w:rsidRDefault="00AE65AD" w:rsidP="00AE65AD">
      <w:pPr>
        <w:jc w:val="center"/>
        <w:rPr>
          <w:b/>
          <w:sz w:val="20"/>
          <w:szCs w:val="20"/>
        </w:rPr>
      </w:pPr>
      <w:r w:rsidRPr="00AE65AD">
        <w:rPr>
          <w:b/>
          <w:sz w:val="20"/>
          <w:szCs w:val="20"/>
        </w:rPr>
        <w:t>СПЕЦИФИКАЦИЯ</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3292"/>
        <w:gridCol w:w="709"/>
        <w:gridCol w:w="708"/>
        <w:gridCol w:w="993"/>
        <w:gridCol w:w="851"/>
        <w:gridCol w:w="991"/>
        <w:gridCol w:w="1134"/>
      </w:tblGrid>
      <w:tr w:rsidR="00AE65AD" w:rsidRPr="00AE65AD" w:rsidTr="00AE65AD">
        <w:trPr>
          <w:trHeight w:val="1503"/>
        </w:trPr>
        <w:tc>
          <w:tcPr>
            <w:tcW w:w="473" w:type="dxa"/>
            <w:tcBorders>
              <w:top w:val="single" w:sz="4" w:space="0" w:color="auto"/>
              <w:left w:val="single" w:sz="4" w:space="0" w:color="auto"/>
              <w:bottom w:val="single" w:sz="4" w:space="0" w:color="auto"/>
              <w:right w:val="single" w:sz="4" w:space="0" w:color="auto"/>
            </w:tcBorders>
            <w:hideMark/>
          </w:tcPr>
          <w:p w:rsidR="00AE65AD" w:rsidRPr="00AE65AD" w:rsidRDefault="00AE65AD" w:rsidP="004D61E2">
            <w:pPr>
              <w:jc w:val="center"/>
              <w:rPr>
                <w:sz w:val="20"/>
                <w:szCs w:val="20"/>
              </w:rPr>
            </w:pPr>
            <w:r w:rsidRPr="00AE65AD">
              <w:rPr>
                <w:sz w:val="20"/>
                <w:szCs w:val="20"/>
              </w:rPr>
              <w:t xml:space="preserve">  №</w:t>
            </w:r>
          </w:p>
          <w:p w:rsidR="00AE65AD" w:rsidRPr="00AE65AD" w:rsidRDefault="00AE65AD" w:rsidP="004D61E2">
            <w:pPr>
              <w:jc w:val="center"/>
              <w:rPr>
                <w:sz w:val="20"/>
                <w:szCs w:val="20"/>
              </w:rPr>
            </w:pPr>
            <w:proofErr w:type="gramStart"/>
            <w:r w:rsidRPr="00AE65AD">
              <w:rPr>
                <w:sz w:val="20"/>
                <w:szCs w:val="20"/>
              </w:rPr>
              <w:t>п</w:t>
            </w:r>
            <w:proofErr w:type="gramEnd"/>
            <w:r w:rsidRPr="00AE65AD">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AE65AD" w:rsidRPr="00AE65AD" w:rsidRDefault="00AE65AD" w:rsidP="004D61E2">
            <w:pPr>
              <w:jc w:val="center"/>
              <w:rPr>
                <w:sz w:val="20"/>
                <w:szCs w:val="20"/>
              </w:rPr>
            </w:pPr>
            <w:r w:rsidRPr="00AE65AD">
              <w:rPr>
                <w:sz w:val="20"/>
                <w:szCs w:val="20"/>
              </w:rPr>
              <w:t>Наименование товара, работ, услуг, товарный знак (его словесное обозначение) (при наличии)</w:t>
            </w:r>
          </w:p>
        </w:tc>
        <w:tc>
          <w:tcPr>
            <w:tcW w:w="3292" w:type="dxa"/>
            <w:tcBorders>
              <w:top w:val="single" w:sz="4" w:space="0" w:color="auto"/>
              <w:left w:val="single" w:sz="4" w:space="0" w:color="auto"/>
              <w:bottom w:val="single" w:sz="4" w:space="0" w:color="auto"/>
              <w:right w:val="single" w:sz="4" w:space="0" w:color="auto"/>
            </w:tcBorders>
            <w:hideMark/>
          </w:tcPr>
          <w:p w:rsidR="00AE65AD" w:rsidRPr="00AE65AD" w:rsidRDefault="00AE65AD" w:rsidP="004D61E2">
            <w:pPr>
              <w:jc w:val="center"/>
              <w:rPr>
                <w:sz w:val="20"/>
                <w:szCs w:val="20"/>
              </w:rPr>
            </w:pPr>
            <w:r w:rsidRPr="00AE65AD">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AE65AD" w:rsidRPr="00AE65AD" w:rsidRDefault="00AE65AD" w:rsidP="004D61E2">
            <w:pPr>
              <w:jc w:val="center"/>
              <w:rPr>
                <w:sz w:val="20"/>
                <w:szCs w:val="20"/>
              </w:rPr>
            </w:pPr>
            <w:r w:rsidRPr="00AE65A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AE65AD" w:rsidRPr="00AE65AD" w:rsidRDefault="00AE65AD" w:rsidP="004D61E2">
            <w:pPr>
              <w:jc w:val="center"/>
              <w:rPr>
                <w:sz w:val="20"/>
                <w:szCs w:val="20"/>
              </w:rPr>
            </w:pPr>
            <w:r w:rsidRPr="00AE65AD">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AE65AD" w:rsidRPr="00AE65AD" w:rsidRDefault="00AE65AD" w:rsidP="004D61E2">
            <w:pPr>
              <w:jc w:val="center"/>
              <w:rPr>
                <w:sz w:val="20"/>
                <w:szCs w:val="20"/>
              </w:rPr>
            </w:pPr>
            <w:r w:rsidRPr="00AE65A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AE65AD" w:rsidRPr="00AE65AD" w:rsidRDefault="00AE65AD" w:rsidP="004D61E2">
            <w:pPr>
              <w:jc w:val="center"/>
              <w:rPr>
                <w:sz w:val="20"/>
                <w:szCs w:val="20"/>
              </w:rPr>
            </w:pPr>
            <w:r w:rsidRPr="00AE65AD">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hideMark/>
          </w:tcPr>
          <w:p w:rsidR="00AE65AD" w:rsidRPr="00AE65AD" w:rsidRDefault="00AE65AD" w:rsidP="004D61E2">
            <w:pPr>
              <w:jc w:val="center"/>
              <w:rPr>
                <w:sz w:val="20"/>
                <w:szCs w:val="20"/>
              </w:rPr>
            </w:pPr>
            <w:r w:rsidRPr="00AE65AD">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hideMark/>
          </w:tcPr>
          <w:p w:rsidR="00AE65AD" w:rsidRPr="00AE65AD" w:rsidRDefault="00AE65AD" w:rsidP="004D61E2">
            <w:pPr>
              <w:jc w:val="center"/>
              <w:rPr>
                <w:sz w:val="20"/>
                <w:szCs w:val="20"/>
              </w:rPr>
            </w:pPr>
            <w:r w:rsidRPr="00AE65AD">
              <w:rPr>
                <w:sz w:val="20"/>
                <w:szCs w:val="20"/>
              </w:rPr>
              <w:t>Общая стоимость по позиции, руб.</w:t>
            </w:r>
          </w:p>
        </w:tc>
      </w:tr>
      <w:tr w:rsidR="00AE65AD" w:rsidRPr="00AE65AD" w:rsidTr="00AE65AD">
        <w:trPr>
          <w:trHeight w:val="260"/>
        </w:trPr>
        <w:tc>
          <w:tcPr>
            <w:tcW w:w="473" w:type="dxa"/>
            <w:tcBorders>
              <w:top w:val="single" w:sz="4" w:space="0" w:color="auto"/>
              <w:left w:val="single" w:sz="4" w:space="0" w:color="auto"/>
              <w:bottom w:val="single" w:sz="4" w:space="0" w:color="auto"/>
              <w:right w:val="single" w:sz="4" w:space="0" w:color="auto"/>
            </w:tcBorders>
            <w:hideMark/>
          </w:tcPr>
          <w:p w:rsidR="00AE65AD" w:rsidRPr="00AE65AD" w:rsidRDefault="00AE65AD" w:rsidP="004D61E2">
            <w:pPr>
              <w:rPr>
                <w:sz w:val="18"/>
                <w:szCs w:val="18"/>
                <w:lang w:eastAsia="en-US"/>
              </w:rPr>
            </w:pPr>
            <w:r w:rsidRPr="00AE65AD">
              <w:rPr>
                <w:sz w:val="18"/>
                <w:szCs w:val="18"/>
                <w:lang w:eastAsia="en-US"/>
              </w:rPr>
              <w:t>1</w:t>
            </w:r>
          </w:p>
        </w:tc>
        <w:tc>
          <w:tcPr>
            <w:tcW w:w="1906" w:type="dxa"/>
            <w:tcBorders>
              <w:top w:val="single" w:sz="4" w:space="0" w:color="auto"/>
              <w:left w:val="single" w:sz="4" w:space="0" w:color="auto"/>
              <w:bottom w:val="single" w:sz="4" w:space="0" w:color="auto"/>
              <w:right w:val="single" w:sz="4" w:space="0" w:color="auto"/>
            </w:tcBorders>
          </w:tcPr>
          <w:p w:rsidR="00AE65AD" w:rsidRPr="00AE65AD" w:rsidRDefault="00AE65AD" w:rsidP="00AE65AD">
            <w:pPr>
              <w:rPr>
                <w:color w:val="000000"/>
                <w:sz w:val="18"/>
                <w:szCs w:val="18"/>
              </w:rPr>
            </w:pPr>
            <w:r w:rsidRPr="00AE65AD">
              <w:rPr>
                <w:color w:val="000000"/>
                <w:sz w:val="18"/>
                <w:szCs w:val="18"/>
              </w:rPr>
              <w:t xml:space="preserve">Центрифуга лабораторная медицинская </w:t>
            </w:r>
            <w:proofErr w:type="spellStart"/>
            <w:r w:rsidRPr="00AE65AD">
              <w:rPr>
                <w:color w:val="000000"/>
                <w:sz w:val="18"/>
                <w:szCs w:val="18"/>
              </w:rPr>
              <w:t>Liston</w:t>
            </w:r>
            <w:proofErr w:type="spellEnd"/>
            <w:r w:rsidRPr="00AE65AD">
              <w:rPr>
                <w:color w:val="000000"/>
                <w:sz w:val="18"/>
                <w:szCs w:val="18"/>
              </w:rPr>
              <w:t xml:space="preserve"> C 2201 по ТУ 9443-001-89699725-2009</w:t>
            </w:r>
          </w:p>
        </w:tc>
        <w:tc>
          <w:tcPr>
            <w:tcW w:w="3292" w:type="dxa"/>
            <w:tcBorders>
              <w:top w:val="single" w:sz="4" w:space="0" w:color="auto"/>
              <w:left w:val="single" w:sz="4" w:space="0" w:color="auto"/>
              <w:bottom w:val="single" w:sz="4" w:space="0" w:color="auto"/>
              <w:right w:val="single" w:sz="4" w:space="0" w:color="auto"/>
            </w:tcBorders>
          </w:tcPr>
          <w:p w:rsidR="00AE65AD" w:rsidRPr="00AE65AD" w:rsidRDefault="00AE65AD" w:rsidP="00AE65AD">
            <w:pPr>
              <w:rPr>
                <w:sz w:val="18"/>
                <w:szCs w:val="18"/>
              </w:rPr>
            </w:pPr>
            <w:r w:rsidRPr="00AE65AD">
              <w:rPr>
                <w:sz w:val="18"/>
                <w:szCs w:val="18"/>
              </w:rPr>
              <w:t xml:space="preserve">Центрифуга лабораторная медицинская настольная, </w:t>
            </w:r>
          </w:p>
          <w:p w:rsidR="00AE65AD" w:rsidRPr="00AE65AD" w:rsidRDefault="00AE65AD" w:rsidP="00AE65AD">
            <w:pPr>
              <w:rPr>
                <w:sz w:val="18"/>
                <w:szCs w:val="18"/>
              </w:rPr>
            </w:pPr>
            <w:proofErr w:type="gramStart"/>
            <w:r w:rsidRPr="00AE65AD">
              <w:rPr>
                <w:sz w:val="18"/>
                <w:szCs w:val="18"/>
              </w:rPr>
              <w:t>предназначена</w:t>
            </w:r>
            <w:proofErr w:type="gramEnd"/>
            <w:r w:rsidRPr="00AE65AD">
              <w:rPr>
                <w:sz w:val="18"/>
                <w:szCs w:val="18"/>
              </w:rPr>
              <w:t xml:space="preserve"> для разделения неоднородных жидких систем плотностью до 2 г/см³ в поле центробежных сил в практике клинической лабораторной диагностики.</w:t>
            </w:r>
          </w:p>
          <w:p w:rsidR="00AE65AD" w:rsidRPr="00AE65AD" w:rsidRDefault="00AE65AD" w:rsidP="00AE65AD">
            <w:pPr>
              <w:rPr>
                <w:sz w:val="18"/>
                <w:szCs w:val="18"/>
              </w:rPr>
            </w:pPr>
            <w:r w:rsidRPr="00AE65AD">
              <w:rPr>
                <w:sz w:val="18"/>
                <w:szCs w:val="18"/>
              </w:rPr>
              <w:t>Общие характеристики:</w:t>
            </w:r>
          </w:p>
          <w:p w:rsidR="00AE65AD" w:rsidRPr="00AE65AD" w:rsidRDefault="00AE65AD" w:rsidP="00AE65AD">
            <w:pPr>
              <w:rPr>
                <w:sz w:val="18"/>
                <w:szCs w:val="18"/>
              </w:rPr>
            </w:pPr>
            <w:r w:rsidRPr="00AE65AD">
              <w:rPr>
                <w:sz w:val="18"/>
                <w:szCs w:val="18"/>
              </w:rPr>
              <w:t>1. Конструкция устойчивая к вибрации.</w:t>
            </w:r>
          </w:p>
          <w:p w:rsidR="00AE65AD" w:rsidRPr="00AE65AD" w:rsidRDefault="00AE65AD" w:rsidP="00AE65AD">
            <w:pPr>
              <w:rPr>
                <w:sz w:val="18"/>
                <w:szCs w:val="18"/>
              </w:rPr>
            </w:pPr>
            <w:r w:rsidRPr="00AE65AD">
              <w:rPr>
                <w:sz w:val="18"/>
                <w:szCs w:val="18"/>
              </w:rPr>
              <w:t xml:space="preserve">2. Материал корпуса: сталь и алюминий, покрытые </w:t>
            </w:r>
            <w:proofErr w:type="spellStart"/>
            <w:r w:rsidRPr="00AE65AD">
              <w:rPr>
                <w:sz w:val="18"/>
                <w:szCs w:val="18"/>
              </w:rPr>
              <w:t>эпоксиполиэфирной</w:t>
            </w:r>
            <w:proofErr w:type="spellEnd"/>
            <w:r w:rsidRPr="00AE65AD">
              <w:rPr>
                <w:sz w:val="18"/>
                <w:szCs w:val="18"/>
              </w:rPr>
              <w:t xml:space="preserve"> порошковой краской.</w:t>
            </w:r>
          </w:p>
          <w:p w:rsidR="00AE65AD" w:rsidRPr="00AE65AD" w:rsidRDefault="00AE65AD" w:rsidP="00AE65AD">
            <w:pPr>
              <w:rPr>
                <w:sz w:val="18"/>
                <w:szCs w:val="18"/>
              </w:rPr>
            </w:pPr>
            <w:r w:rsidRPr="00AE65AD">
              <w:rPr>
                <w:sz w:val="18"/>
                <w:szCs w:val="18"/>
              </w:rPr>
              <w:t xml:space="preserve">3. </w:t>
            </w:r>
            <w:proofErr w:type="gramStart"/>
            <w:r w:rsidRPr="00AE65AD">
              <w:rPr>
                <w:sz w:val="18"/>
                <w:szCs w:val="18"/>
              </w:rPr>
              <w:t>Наличие микропроцессорной системы управления и электромагнитного  датчика скорости (отклонение +/- 50 об/мин, по паспорту.)  (для поддержания высокой точности скорости вращения.</w:t>
            </w:r>
            <w:proofErr w:type="gramEnd"/>
          </w:p>
          <w:p w:rsidR="00AE65AD" w:rsidRPr="00AE65AD" w:rsidRDefault="00AE65AD" w:rsidP="00AE65AD">
            <w:pPr>
              <w:rPr>
                <w:sz w:val="18"/>
                <w:szCs w:val="18"/>
              </w:rPr>
            </w:pPr>
            <w:r w:rsidRPr="00AE65AD">
              <w:rPr>
                <w:sz w:val="18"/>
                <w:szCs w:val="18"/>
              </w:rPr>
              <w:t>4. плавный разгон и торможение.</w:t>
            </w:r>
          </w:p>
          <w:p w:rsidR="00AE65AD" w:rsidRPr="00AE65AD" w:rsidRDefault="00AE65AD" w:rsidP="00AE65AD">
            <w:pPr>
              <w:rPr>
                <w:sz w:val="18"/>
                <w:szCs w:val="18"/>
              </w:rPr>
            </w:pPr>
            <w:r w:rsidRPr="00AE65AD">
              <w:rPr>
                <w:sz w:val="18"/>
                <w:szCs w:val="18"/>
              </w:rPr>
              <w:t xml:space="preserve">5. возможность регулировки скорости вращения в оборотах и единицах относительного </w:t>
            </w:r>
            <w:proofErr w:type="spellStart"/>
            <w:r w:rsidRPr="00AE65AD">
              <w:rPr>
                <w:sz w:val="18"/>
                <w:szCs w:val="18"/>
              </w:rPr>
              <w:t>центоробежного</w:t>
            </w:r>
            <w:proofErr w:type="spellEnd"/>
            <w:r w:rsidRPr="00AE65AD">
              <w:rPr>
                <w:sz w:val="18"/>
                <w:szCs w:val="18"/>
              </w:rPr>
              <w:t xml:space="preserve"> ускорения с функцией запоминания последнего выбранного режима.</w:t>
            </w:r>
          </w:p>
          <w:p w:rsidR="00AE65AD" w:rsidRPr="00AE65AD" w:rsidRDefault="00AE65AD" w:rsidP="00AE65AD">
            <w:pPr>
              <w:rPr>
                <w:sz w:val="18"/>
                <w:szCs w:val="18"/>
              </w:rPr>
            </w:pPr>
            <w:r w:rsidRPr="00AE65AD">
              <w:rPr>
                <w:sz w:val="18"/>
                <w:szCs w:val="18"/>
              </w:rPr>
              <w:t>6. Наличие датчика дисбаланса и экстренного электронного  тормоза (время аварийного торможения 20 секунд).</w:t>
            </w:r>
          </w:p>
          <w:p w:rsidR="00AE65AD" w:rsidRPr="00AE65AD" w:rsidRDefault="00AE65AD" w:rsidP="00AE65AD">
            <w:pPr>
              <w:rPr>
                <w:sz w:val="18"/>
                <w:szCs w:val="18"/>
              </w:rPr>
            </w:pPr>
            <w:r w:rsidRPr="00AE65AD">
              <w:rPr>
                <w:sz w:val="18"/>
                <w:szCs w:val="18"/>
              </w:rPr>
              <w:t>7. автоматическая блокировка крышки при вращении ротора.</w:t>
            </w:r>
          </w:p>
          <w:p w:rsidR="00AE65AD" w:rsidRPr="00AE65AD" w:rsidRDefault="00AE65AD" w:rsidP="00AE65AD">
            <w:pPr>
              <w:rPr>
                <w:sz w:val="18"/>
                <w:szCs w:val="18"/>
              </w:rPr>
            </w:pPr>
            <w:r w:rsidRPr="00AE65AD">
              <w:rPr>
                <w:sz w:val="18"/>
                <w:szCs w:val="18"/>
              </w:rPr>
              <w:t>8.Уровень шума: корректированный уровень звуковой мощности при измерительном расстоянии 1 м   65 дБ.</w:t>
            </w:r>
          </w:p>
          <w:p w:rsidR="00AE65AD" w:rsidRPr="00AE65AD" w:rsidRDefault="00AE65AD" w:rsidP="00AE65AD">
            <w:pPr>
              <w:rPr>
                <w:sz w:val="18"/>
                <w:szCs w:val="18"/>
              </w:rPr>
            </w:pPr>
            <w:r w:rsidRPr="00AE65AD">
              <w:rPr>
                <w:sz w:val="18"/>
                <w:szCs w:val="18"/>
              </w:rPr>
              <w:t>9.Гарантийный срок эксплуатации 2 лет.</w:t>
            </w:r>
          </w:p>
          <w:p w:rsidR="00AE65AD" w:rsidRPr="00AE65AD" w:rsidRDefault="00AE65AD" w:rsidP="00AE65AD">
            <w:pPr>
              <w:rPr>
                <w:sz w:val="18"/>
                <w:szCs w:val="18"/>
              </w:rPr>
            </w:pPr>
          </w:p>
          <w:p w:rsidR="00AE65AD" w:rsidRPr="00AE65AD" w:rsidRDefault="00AE65AD" w:rsidP="00AE65AD">
            <w:pPr>
              <w:rPr>
                <w:sz w:val="18"/>
                <w:szCs w:val="18"/>
              </w:rPr>
            </w:pPr>
            <w:r w:rsidRPr="00AE65AD">
              <w:rPr>
                <w:sz w:val="18"/>
                <w:szCs w:val="18"/>
              </w:rPr>
              <w:t>Технические характеристики:</w:t>
            </w:r>
          </w:p>
          <w:p w:rsidR="00AE65AD" w:rsidRPr="00AE65AD" w:rsidRDefault="00AE65AD" w:rsidP="00AE65AD">
            <w:pPr>
              <w:rPr>
                <w:sz w:val="18"/>
                <w:szCs w:val="18"/>
              </w:rPr>
            </w:pPr>
            <w:r w:rsidRPr="00AE65AD">
              <w:rPr>
                <w:sz w:val="18"/>
                <w:szCs w:val="18"/>
              </w:rPr>
              <w:t>1.Диапазон скорости: 100-3600 об/мин.</w:t>
            </w:r>
          </w:p>
          <w:p w:rsidR="00AE65AD" w:rsidRPr="00AE65AD" w:rsidRDefault="00AE65AD" w:rsidP="00AE65AD">
            <w:pPr>
              <w:rPr>
                <w:sz w:val="18"/>
                <w:szCs w:val="18"/>
              </w:rPr>
            </w:pPr>
            <w:r w:rsidRPr="00AE65AD">
              <w:rPr>
                <w:sz w:val="18"/>
                <w:szCs w:val="18"/>
              </w:rPr>
              <w:t>2.Диапазон ОЦУ: 2-2410 G.</w:t>
            </w:r>
          </w:p>
          <w:p w:rsidR="00AE65AD" w:rsidRPr="00AE65AD" w:rsidRDefault="00AE65AD" w:rsidP="00AE65AD">
            <w:pPr>
              <w:rPr>
                <w:sz w:val="18"/>
                <w:szCs w:val="18"/>
              </w:rPr>
            </w:pPr>
            <w:r w:rsidRPr="00AE65AD">
              <w:rPr>
                <w:sz w:val="18"/>
                <w:szCs w:val="18"/>
              </w:rPr>
              <w:t>3.Шаг регулировки скорости вращения: 50 об/мин.</w:t>
            </w:r>
          </w:p>
          <w:p w:rsidR="00AE65AD" w:rsidRPr="00AE65AD" w:rsidRDefault="00AE65AD" w:rsidP="00AE65AD">
            <w:pPr>
              <w:rPr>
                <w:sz w:val="18"/>
                <w:szCs w:val="18"/>
              </w:rPr>
            </w:pPr>
            <w:r w:rsidRPr="00AE65AD">
              <w:rPr>
                <w:sz w:val="18"/>
                <w:szCs w:val="18"/>
              </w:rPr>
              <w:t>4.Предел отклонения частоты вращения ротора от заданного значения</w:t>
            </w:r>
            <w:proofErr w:type="gramStart"/>
            <w:r w:rsidRPr="00AE65AD">
              <w:rPr>
                <w:sz w:val="18"/>
                <w:szCs w:val="18"/>
              </w:rPr>
              <w:t xml:space="preserve"> :</w:t>
            </w:r>
            <w:proofErr w:type="gramEnd"/>
            <w:r w:rsidRPr="00AE65AD">
              <w:rPr>
                <w:sz w:val="18"/>
                <w:szCs w:val="18"/>
              </w:rPr>
              <w:t xml:space="preserve"> +/- 50 об/мин, по паспорту.</w:t>
            </w:r>
          </w:p>
          <w:p w:rsidR="00AE65AD" w:rsidRPr="00AE65AD" w:rsidRDefault="00AE65AD" w:rsidP="00AE65AD">
            <w:pPr>
              <w:rPr>
                <w:sz w:val="18"/>
                <w:szCs w:val="18"/>
              </w:rPr>
            </w:pPr>
            <w:r w:rsidRPr="00AE65AD">
              <w:rPr>
                <w:sz w:val="18"/>
                <w:szCs w:val="18"/>
              </w:rPr>
              <w:t>5.Диапазон установки времени центрифугирования:  1-99 минут.</w:t>
            </w:r>
          </w:p>
          <w:p w:rsidR="00AE65AD" w:rsidRPr="00AE65AD" w:rsidRDefault="00AE65AD" w:rsidP="00AE65AD">
            <w:pPr>
              <w:rPr>
                <w:sz w:val="18"/>
                <w:szCs w:val="18"/>
              </w:rPr>
            </w:pPr>
            <w:r w:rsidRPr="00AE65AD">
              <w:rPr>
                <w:sz w:val="18"/>
                <w:szCs w:val="18"/>
              </w:rPr>
              <w:t>6.Предел отклонения времени  центрифугирования от заданного значения 2%.</w:t>
            </w:r>
          </w:p>
          <w:p w:rsidR="00AE65AD" w:rsidRPr="00AE65AD" w:rsidRDefault="00AE65AD" w:rsidP="00AE65AD">
            <w:pPr>
              <w:rPr>
                <w:sz w:val="18"/>
                <w:szCs w:val="18"/>
              </w:rPr>
            </w:pPr>
            <w:r w:rsidRPr="00AE65AD">
              <w:rPr>
                <w:sz w:val="18"/>
                <w:szCs w:val="18"/>
              </w:rPr>
              <w:t>7.Время достижения установленного режима работы центрифуги: 2 минут.</w:t>
            </w:r>
          </w:p>
          <w:p w:rsidR="00AE65AD" w:rsidRPr="00AE65AD" w:rsidRDefault="00AE65AD" w:rsidP="00AE65AD">
            <w:pPr>
              <w:rPr>
                <w:sz w:val="18"/>
                <w:szCs w:val="18"/>
              </w:rPr>
            </w:pPr>
            <w:r w:rsidRPr="00AE65AD">
              <w:rPr>
                <w:sz w:val="18"/>
                <w:szCs w:val="18"/>
              </w:rPr>
              <w:t>8.Время непрерывной работы: 180 минут с последующим перерывом 60 минут.</w:t>
            </w:r>
          </w:p>
          <w:p w:rsidR="00AE65AD" w:rsidRPr="00AE65AD" w:rsidRDefault="00AE65AD" w:rsidP="00AE65AD">
            <w:pPr>
              <w:rPr>
                <w:sz w:val="18"/>
                <w:szCs w:val="18"/>
              </w:rPr>
            </w:pPr>
            <w:r w:rsidRPr="00AE65AD">
              <w:rPr>
                <w:sz w:val="18"/>
                <w:szCs w:val="18"/>
              </w:rPr>
              <w:t xml:space="preserve">9.Тип ротора: </w:t>
            </w:r>
            <w:proofErr w:type="spellStart"/>
            <w:r w:rsidRPr="00AE65AD">
              <w:rPr>
                <w:sz w:val="18"/>
                <w:szCs w:val="18"/>
              </w:rPr>
              <w:t>бакет</w:t>
            </w:r>
            <w:proofErr w:type="spellEnd"/>
            <w:r w:rsidRPr="00AE65AD">
              <w:rPr>
                <w:sz w:val="18"/>
                <w:szCs w:val="18"/>
              </w:rPr>
              <w:t>-ротор (ротор с качающимися стаканами).</w:t>
            </w:r>
          </w:p>
          <w:p w:rsidR="00AE65AD" w:rsidRPr="00AE65AD" w:rsidRDefault="00AE65AD" w:rsidP="00AE65AD">
            <w:pPr>
              <w:rPr>
                <w:sz w:val="18"/>
                <w:szCs w:val="18"/>
              </w:rPr>
            </w:pPr>
            <w:r w:rsidRPr="00AE65AD">
              <w:rPr>
                <w:sz w:val="18"/>
                <w:szCs w:val="18"/>
              </w:rPr>
              <w:t>10 Максимальное количество мест 20.</w:t>
            </w:r>
          </w:p>
          <w:p w:rsidR="00AE65AD" w:rsidRPr="00AE65AD" w:rsidRDefault="00AE65AD" w:rsidP="00AE65AD">
            <w:pPr>
              <w:rPr>
                <w:sz w:val="18"/>
                <w:szCs w:val="18"/>
              </w:rPr>
            </w:pPr>
            <w:r w:rsidRPr="00AE65AD">
              <w:rPr>
                <w:sz w:val="18"/>
                <w:szCs w:val="18"/>
              </w:rPr>
              <w:t>11 Максимальный диаметр применяемых пробирок 18 мм.</w:t>
            </w:r>
          </w:p>
          <w:p w:rsidR="00AE65AD" w:rsidRPr="00AE65AD" w:rsidRDefault="00AE65AD" w:rsidP="00AE65AD">
            <w:pPr>
              <w:rPr>
                <w:sz w:val="18"/>
                <w:szCs w:val="18"/>
              </w:rPr>
            </w:pPr>
            <w:r w:rsidRPr="00AE65AD">
              <w:rPr>
                <w:sz w:val="18"/>
                <w:szCs w:val="18"/>
              </w:rPr>
              <w:t xml:space="preserve">12 Максимальная высота применяемых </w:t>
            </w:r>
            <w:r w:rsidRPr="00AE65AD">
              <w:rPr>
                <w:sz w:val="18"/>
                <w:szCs w:val="18"/>
              </w:rPr>
              <w:lastRenderedPageBreak/>
              <w:t>пробирок 110 мм (внутренний радиус), 120 мм (внешний радиус).</w:t>
            </w:r>
          </w:p>
          <w:p w:rsidR="00AE65AD" w:rsidRPr="00AE65AD" w:rsidRDefault="00AE65AD" w:rsidP="00AE65AD">
            <w:pPr>
              <w:rPr>
                <w:sz w:val="18"/>
                <w:szCs w:val="18"/>
              </w:rPr>
            </w:pPr>
            <w:r w:rsidRPr="00AE65AD">
              <w:rPr>
                <w:sz w:val="18"/>
                <w:szCs w:val="18"/>
              </w:rPr>
              <w:t>13.Максимальный объём применяемых пробирок 15 мл.</w:t>
            </w:r>
          </w:p>
          <w:p w:rsidR="00AE65AD" w:rsidRPr="00AE65AD" w:rsidRDefault="00AE65AD" w:rsidP="00AE65AD">
            <w:pPr>
              <w:rPr>
                <w:sz w:val="18"/>
                <w:szCs w:val="18"/>
              </w:rPr>
            </w:pPr>
            <w:r w:rsidRPr="00AE65AD">
              <w:rPr>
                <w:sz w:val="18"/>
                <w:szCs w:val="18"/>
              </w:rPr>
              <w:t>14 Потребляемая мощность: 375 ВА.</w:t>
            </w:r>
          </w:p>
          <w:p w:rsidR="00AE65AD" w:rsidRPr="00AE65AD" w:rsidRDefault="00AE65AD" w:rsidP="00AE65AD">
            <w:pPr>
              <w:rPr>
                <w:sz w:val="18"/>
                <w:szCs w:val="18"/>
              </w:rPr>
            </w:pPr>
            <w:r w:rsidRPr="00AE65AD">
              <w:rPr>
                <w:sz w:val="18"/>
                <w:szCs w:val="18"/>
              </w:rPr>
              <w:t>15 Габаритные размеры: 42х49х26 см.</w:t>
            </w:r>
          </w:p>
          <w:p w:rsidR="00AE65AD" w:rsidRPr="00AE65AD" w:rsidRDefault="00AE65AD" w:rsidP="00AE65AD">
            <w:pPr>
              <w:rPr>
                <w:sz w:val="18"/>
                <w:szCs w:val="18"/>
              </w:rPr>
            </w:pPr>
            <w:r w:rsidRPr="00AE65AD">
              <w:rPr>
                <w:sz w:val="18"/>
                <w:szCs w:val="18"/>
              </w:rPr>
              <w:t>16 Масса без ротора и принадлежностей: 32 кг.</w:t>
            </w:r>
          </w:p>
          <w:p w:rsidR="00AE65AD" w:rsidRPr="00AE65AD" w:rsidRDefault="00AE65AD" w:rsidP="00AE65AD">
            <w:pPr>
              <w:widowControl w:val="0"/>
              <w:autoSpaceDE w:val="0"/>
              <w:autoSpaceDN w:val="0"/>
              <w:adjustRightInd w:val="0"/>
              <w:rPr>
                <w:sz w:val="18"/>
                <w:szCs w:val="18"/>
                <w:lang w:eastAsia="en-US"/>
              </w:rPr>
            </w:pPr>
            <w:r w:rsidRPr="00AE65AD">
              <w:rPr>
                <w:sz w:val="18"/>
                <w:szCs w:val="18"/>
              </w:rPr>
              <w:t>17 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hideMark/>
          </w:tcPr>
          <w:p w:rsidR="00AE65AD" w:rsidRPr="00AE65AD" w:rsidRDefault="00AE65AD" w:rsidP="00AE65AD">
            <w:pPr>
              <w:jc w:val="center"/>
              <w:rPr>
                <w:color w:val="000000"/>
                <w:sz w:val="18"/>
                <w:szCs w:val="18"/>
              </w:rPr>
            </w:pPr>
            <w:r w:rsidRPr="00AE65AD">
              <w:rPr>
                <w:color w:val="000000"/>
                <w:sz w:val="18"/>
                <w:szCs w:val="18"/>
              </w:rPr>
              <w:lastRenderedPageBreak/>
              <w:t>Ш</w:t>
            </w:r>
            <w:r w:rsidRPr="00AE65AD">
              <w:rPr>
                <w:color w:val="000000"/>
                <w:sz w:val="18"/>
                <w:szCs w:val="18"/>
              </w:rPr>
              <w:t>т</w:t>
            </w:r>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rsidR="00AE65AD" w:rsidRPr="00AE65AD" w:rsidRDefault="00AE65AD" w:rsidP="00AE65AD">
            <w:pPr>
              <w:jc w:val="center"/>
              <w:rPr>
                <w:color w:val="000000"/>
                <w:sz w:val="18"/>
                <w:szCs w:val="18"/>
              </w:rPr>
            </w:pPr>
            <w:r w:rsidRPr="00AE65AD">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AE65AD" w:rsidRPr="00AE65AD" w:rsidRDefault="00AE65AD" w:rsidP="00AE65AD">
            <w:pPr>
              <w:jc w:val="center"/>
              <w:rPr>
                <w:sz w:val="18"/>
                <w:szCs w:val="18"/>
              </w:rPr>
            </w:pPr>
            <w:r w:rsidRPr="00AE65AD">
              <w:rPr>
                <w:sz w:val="18"/>
                <w:szCs w:val="18"/>
              </w:rPr>
              <w:t xml:space="preserve">ООО </w:t>
            </w:r>
            <w:proofErr w:type="spellStart"/>
            <w:r w:rsidRPr="00AE65AD">
              <w:rPr>
                <w:sz w:val="18"/>
                <w:szCs w:val="18"/>
              </w:rPr>
              <w:t>Листон</w:t>
            </w:r>
            <w:proofErr w:type="spellEnd"/>
          </w:p>
        </w:tc>
        <w:tc>
          <w:tcPr>
            <w:tcW w:w="851" w:type="dxa"/>
            <w:tcBorders>
              <w:top w:val="single" w:sz="4" w:space="0" w:color="auto"/>
              <w:left w:val="single" w:sz="4" w:space="0" w:color="auto"/>
              <w:bottom w:val="single" w:sz="4" w:space="0" w:color="auto"/>
              <w:right w:val="single" w:sz="4" w:space="0" w:color="auto"/>
            </w:tcBorders>
          </w:tcPr>
          <w:p w:rsidR="00AE65AD" w:rsidRPr="00AE65AD" w:rsidRDefault="00AE65AD" w:rsidP="00AE65AD">
            <w:pPr>
              <w:jc w:val="center"/>
              <w:rPr>
                <w:sz w:val="18"/>
                <w:szCs w:val="18"/>
              </w:rPr>
            </w:pPr>
            <w:r w:rsidRPr="00AE65AD">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AE65AD" w:rsidRPr="00AE65AD" w:rsidRDefault="00AE65AD" w:rsidP="00AE65AD">
            <w:pPr>
              <w:jc w:val="center"/>
              <w:rPr>
                <w:sz w:val="18"/>
                <w:szCs w:val="18"/>
              </w:rPr>
            </w:pPr>
            <w:r w:rsidRPr="00AE65AD">
              <w:rPr>
                <w:sz w:val="18"/>
                <w:szCs w:val="18"/>
              </w:rPr>
              <w:t>62 900,00</w:t>
            </w:r>
          </w:p>
        </w:tc>
        <w:tc>
          <w:tcPr>
            <w:tcW w:w="1134" w:type="dxa"/>
            <w:tcBorders>
              <w:top w:val="single" w:sz="4" w:space="0" w:color="auto"/>
              <w:left w:val="single" w:sz="4" w:space="0" w:color="auto"/>
              <w:bottom w:val="single" w:sz="4" w:space="0" w:color="auto"/>
              <w:right w:val="single" w:sz="4" w:space="0" w:color="auto"/>
            </w:tcBorders>
          </w:tcPr>
          <w:p w:rsidR="00AE65AD" w:rsidRPr="00AE65AD" w:rsidRDefault="00AE65AD" w:rsidP="00AE65AD">
            <w:pPr>
              <w:jc w:val="center"/>
              <w:rPr>
                <w:sz w:val="18"/>
                <w:szCs w:val="18"/>
              </w:rPr>
            </w:pPr>
            <w:r w:rsidRPr="00AE65AD">
              <w:rPr>
                <w:sz w:val="18"/>
                <w:szCs w:val="18"/>
              </w:rPr>
              <w:t>314 500,00</w:t>
            </w:r>
          </w:p>
        </w:tc>
      </w:tr>
      <w:tr w:rsidR="00AE65AD" w:rsidRPr="00AE65AD" w:rsidTr="00AE65AD">
        <w:trPr>
          <w:trHeight w:val="260"/>
        </w:trPr>
        <w:tc>
          <w:tcPr>
            <w:tcW w:w="473" w:type="dxa"/>
            <w:tcBorders>
              <w:top w:val="single" w:sz="4" w:space="0" w:color="auto"/>
              <w:left w:val="single" w:sz="4" w:space="0" w:color="auto"/>
              <w:bottom w:val="single" w:sz="4" w:space="0" w:color="auto"/>
              <w:right w:val="single" w:sz="4" w:space="0" w:color="auto"/>
            </w:tcBorders>
          </w:tcPr>
          <w:p w:rsidR="00AE65AD" w:rsidRPr="00AE65AD" w:rsidRDefault="00AE65AD" w:rsidP="004D61E2">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hideMark/>
          </w:tcPr>
          <w:p w:rsidR="00AE65AD" w:rsidRPr="00AE65AD" w:rsidRDefault="00AE65AD" w:rsidP="004D61E2">
            <w:pPr>
              <w:jc w:val="both"/>
              <w:rPr>
                <w:sz w:val="20"/>
                <w:szCs w:val="20"/>
              </w:rPr>
            </w:pPr>
            <w:r w:rsidRPr="00AE65AD">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E65AD" w:rsidRPr="00AE65AD" w:rsidRDefault="00AE65AD" w:rsidP="00AE65AD">
            <w:pPr>
              <w:jc w:val="center"/>
              <w:rPr>
                <w:b/>
                <w:sz w:val="20"/>
                <w:szCs w:val="20"/>
              </w:rPr>
            </w:pPr>
            <w:r w:rsidRPr="00AE65AD">
              <w:rPr>
                <w:b/>
                <w:sz w:val="20"/>
                <w:szCs w:val="20"/>
              </w:rPr>
              <w:t>314 500,00</w:t>
            </w:r>
          </w:p>
        </w:tc>
      </w:tr>
      <w:tr w:rsidR="00AE65AD" w:rsidRPr="00AE65AD" w:rsidTr="00AE65AD">
        <w:trPr>
          <w:trHeight w:val="260"/>
        </w:trPr>
        <w:tc>
          <w:tcPr>
            <w:tcW w:w="473" w:type="dxa"/>
            <w:tcBorders>
              <w:top w:val="single" w:sz="4" w:space="0" w:color="auto"/>
              <w:left w:val="single" w:sz="4" w:space="0" w:color="auto"/>
              <w:bottom w:val="single" w:sz="4" w:space="0" w:color="auto"/>
              <w:right w:val="single" w:sz="4" w:space="0" w:color="auto"/>
            </w:tcBorders>
          </w:tcPr>
          <w:p w:rsidR="00AE65AD" w:rsidRPr="00AE65AD" w:rsidRDefault="00AE65AD" w:rsidP="004D61E2">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hideMark/>
          </w:tcPr>
          <w:p w:rsidR="00AE65AD" w:rsidRPr="00AE65AD" w:rsidRDefault="00AE65AD" w:rsidP="004D61E2">
            <w:pPr>
              <w:jc w:val="both"/>
              <w:rPr>
                <w:sz w:val="20"/>
                <w:szCs w:val="20"/>
              </w:rPr>
            </w:pPr>
            <w:r w:rsidRPr="00AE65AD">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E65AD" w:rsidRPr="00AE65AD" w:rsidRDefault="00AE65AD" w:rsidP="00AE65AD">
            <w:pPr>
              <w:jc w:val="center"/>
              <w:rPr>
                <w:b/>
                <w:sz w:val="20"/>
                <w:szCs w:val="20"/>
              </w:rPr>
            </w:pPr>
            <w:r w:rsidRPr="00AE65AD">
              <w:rPr>
                <w:b/>
                <w:sz w:val="20"/>
                <w:szCs w:val="20"/>
              </w:rPr>
              <w:t>Без НДС</w:t>
            </w:r>
          </w:p>
        </w:tc>
      </w:tr>
    </w:tbl>
    <w:p w:rsidR="00AE65AD" w:rsidRPr="00AE65AD" w:rsidRDefault="00AE65AD" w:rsidP="00AE65AD">
      <w:pPr>
        <w:jc w:val="center"/>
        <w:rPr>
          <w:b/>
          <w:sz w:val="20"/>
          <w:szCs w:val="20"/>
        </w:rPr>
      </w:pPr>
    </w:p>
    <w:p w:rsidR="00AE65AD" w:rsidRPr="00AE65AD" w:rsidRDefault="00AE65AD" w:rsidP="00AE65AD">
      <w:pPr>
        <w:jc w:val="both"/>
        <w:rPr>
          <w:b/>
          <w:bCs/>
          <w:sz w:val="20"/>
          <w:szCs w:val="20"/>
        </w:rPr>
      </w:pPr>
      <w:r w:rsidRPr="00AE65AD">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AE65AD" w:rsidRPr="00AE65AD" w:rsidTr="004D61E2">
        <w:trPr>
          <w:trHeight w:val="145"/>
        </w:trPr>
        <w:tc>
          <w:tcPr>
            <w:tcW w:w="709" w:type="dxa"/>
            <w:shd w:val="clear" w:color="auto" w:fill="auto"/>
          </w:tcPr>
          <w:p w:rsidR="00AE65AD" w:rsidRPr="00AE65AD" w:rsidRDefault="00AE65AD" w:rsidP="004D61E2">
            <w:pPr>
              <w:rPr>
                <w:b/>
                <w:bCs/>
                <w:sz w:val="20"/>
                <w:szCs w:val="20"/>
              </w:rPr>
            </w:pPr>
            <w:r w:rsidRPr="00AE65AD">
              <w:rPr>
                <w:b/>
                <w:bCs/>
                <w:sz w:val="20"/>
                <w:szCs w:val="20"/>
              </w:rPr>
              <w:t>№</w:t>
            </w:r>
          </w:p>
        </w:tc>
        <w:tc>
          <w:tcPr>
            <w:tcW w:w="1985" w:type="dxa"/>
            <w:shd w:val="clear" w:color="auto" w:fill="auto"/>
          </w:tcPr>
          <w:p w:rsidR="00AE65AD" w:rsidRPr="00AE65AD" w:rsidRDefault="00AE65AD" w:rsidP="004D61E2">
            <w:pPr>
              <w:rPr>
                <w:b/>
                <w:bCs/>
                <w:sz w:val="20"/>
                <w:szCs w:val="20"/>
              </w:rPr>
            </w:pPr>
            <w:r w:rsidRPr="00AE65AD">
              <w:rPr>
                <w:b/>
                <w:bCs/>
                <w:sz w:val="20"/>
                <w:szCs w:val="20"/>
              </w:rPr>
              <w:t>Наименование пункта</w:t>
            </w:r>
          </w:p>
        </w:tc>
        <w:tc>
          <w:tcPr>
            <w:tcW w:w="7654" w:type="dxa"/>
            <w:shd w:val="clear" w:color="auto" w:fill="auto"/>
          </w:tcPr>
          <w:p w:rsidR="00AE65AD" w:rsidRPr="00AE65AD" w:rsidRDefault="00AE65AD" w:rsidP="004D61E2">
            <w:pPr>
              <w:rPr>
                <w:b/>
                <w:bCs/>
                <w:sz w:val="20"/>
                <w:szCs w:val="20"/>
              </w:rPr>
            </w:pPr>
            <w:r w:rsidRPr="00AE65AD">
              <w:rPr>
                <w:b/>
                <w:bCs/>
                <w:sz w:val="20"/>
                <w:szCs w:val="20"/>
              </w:rPr>
              <w:t>Текст пояснений</w:t>
            </w:r>
          </w:p>
        </w:tc>
      </w:tr>
      <w:tr w:rsidR="00AE65AD" w:rsidRPr="00AE65AD" w:rsidTr="004D61E2">
        <w:trPr>
          <w:trHeight w:val="414"/>
        </w:trPr>
        <w:tc>
          <w:tcPr>
            <w:tcW w:w="709" w:type="dxa"/>
            <w:shd w:val="clear" w:color="auto" w:fill="auto"/>
          </w:tcPr>
          <w:p w:rsidR="00AE65AD" w:rsidRPr="00AE65AD" w:rsidRDefault="00AE65AD" w:rsidP="004D61E2">
            <w:pPr>
              <w:rPr>
                <w:bCs/>
                <w:sz w:val="20"/>
                <w:szCs w:val="20"/>
              </w:rPr>
            </w:pPr>
            <w:r w:rsidRPr="00AE65AD">
              <w:rPr>
                <w:bCs/>
                <w:sz w:val="20"/>
                <w:szCs w:val="20"/>
              </w:rPr>
              <w:t>1</w:t>
            </w:r>
          </w:p>
        </w:tc>
        <w:tc>
          <w:tcPr>
            <w:tcW w:w="1985" w:type="dxa"/>
            <w:shd w:val="clear" w:color="auto" w:fill="auto"/>
          </w:tcPr>
          <w:p w:rsidR="00AE65AD" w:rsidRPr="00AE65AD" w:rsidRDefault="00AE65AD" w:rsidP="004D61E2">
            <w:pPr>
              <w:jc w:val="center"/>
              <w:rPr>
                <w:b/>
                <w:bCs/>
                <w:sz w:val="20"/>
                <w:szCs w:val="20"/>
              </w:rPr>
            </w:pPr>
            <w:r w:rsidRPr="00AE65AD">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AE65AD" w:rsidRPr="00AE65AD" w:rsidRDefault="00AE65AD" w:rsidP="004D61E2">
            <w:pPr>
              <w:ind w:firstLine="459"/>
              <w:jc w:val="both"/>
              <w:rPr>
                <w:sz w:val="20"/>
                <w:szCs w:val="20"/>
              </w:rPr>
            </w:pPr>
            <w:r w:rsidRPr="00AE65AD">
              <w:rPr>
                <w:sz w:val="20"/>
                <w:szCs w:val="20"/>
              </w:rPr>
              <w:t xml:space="preserve">1. Гарантия на Оборудование не менее 12 (двенадцати) месяцев со дня подписания Акта ввода Оборудования в эксплуатацию, </w:t>
            </w:r>
            <w:r w:rsidRPr="00AE65AD">
              <w:rPr>
                <w:bCs/>
                <w:sz w:val="20"/>
                <w:szCs w:val="20"/>
              </w:rPr>
              <w:t>оказания услуг по обучению правилам эксплуатации и инструктажу специалистов</w:t>
            </w:r>
            <w:r w:rsidRPr="00AE65AD">
              <w:rPr>
                <w:sz w:val="20"/>
                <w:szCs w:val="20"/>
              </w:rPr>
              <w:t xml:space="preserve">, но не менее чем срок гарантии, установленный производителем. </w:t>
            </w:r>
          </w:p>
          <w:p w:rsidR="00AE65AD" w:rsidRPr="00AE65AD" w:rsidRDefault="00AE65AD" w:rsidP="004D61E2">
            <w:pPr>
              <w:tabs>
                <w:tab w:val="left" w:pos="543"/>
              </w:tabs>
              <w:ind w:firstLine="459"/>
              <w:jc w:val="both"/>
              <w:rPr>
                <w:sz w:val="20"/>
                <w:szCs w:val="20"/>
              </w:rPr>
            </w:pPr>
            <w:r w:rsidRPr="00AE65AD">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E65AD">
              <w:rPr>
                <w:sz w:val="20"/>
                <w:szCs w:val="20"/>
              </w:rPr>
              <w:t>.</w:t>
            </w:r>
          </w:p>
          <w:p w:rsidR="00AE65AD" w:rsidRPr="00AE65AD" w:rsidRDefault="00AE65AD" w:rsidP="004D61E2">
            <w:pPr>
              <w:autoSpaceDE w:val="0"/>
              <w:autoSpaceDN w:val="0"/>
              <w:ind w:right="34" w:firstLine="459"/>
              <w:jc w:val="both"/>
              <w:rPr>
                <w:sz w:val="20"/>
                <w:szCs w:val="20"/>
              </w:rPr>
            </w:pPr>
            <w:r w:rsidRPr="00AE65AD">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AE65AD" w:rsidRPr="00AE65AD" w:rsidRDefault="00AE65AD" w:rsidP="004D61E2">
            <w:pPr>
              <w:autoSpaceDE w:val="0"/>
              <w:autoSpaceDN w:val="0"/>
              <w:ind w:right="34" w:firstLine="459"/>
              <w:jc w:val="both"/>
              <w:rPr>
                <w:sz w:val="20"/>
                <w:szCs w:val="20"/>
              </w:rPr>
            </w:pPr>
            <w:r w:rsidRPr="00AE65AD">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AE65AD" w:rsidRPr="00AE65AD" w:rsidRDefault="00AE65AD" w:rsidP="004D61E2">
            <w:pPr>
              <w:autoSpaceDE w:val="0"/>
              <w:autoSpaceDN w:val="0"/>
              <w:ind w:right="34" w:firstLine="459"/>
              <w:jc w:val="both"/>
              <w:rPr>
                <w:sz w:val="20"/>
                <w:szCs w:val="20"/>
              </w:rPr>
            </w:pPr>
            <w:r w:rsidRPr="00AE65AD">
              <w:rPr>
                <w:sz w:val="20"/>
                <w:szCs w:val="20"/>
              </w:rPr>
              <w:t>4. Поставщик гарантирует:</w:t>
            </w:r>
          </w:p>
          <w:p w:rsidR="00AE65AD" w:rsidRPr="00AE65AD" w:rsidRDefault="00AE65AD" w:rsidP="004D61E2">
            <w:pPr>
              <w:autoSpaceDE w:val="0"/>
              <w:autoSpaceDN w:val="0"/>
              <w:ind w:right="34" w:firstLine="459"/>
              <w:jc w:val="both"/>
              <w:rPr>
                <w:sz w:val="20"/>
                <w:szCs w:val="20"/>
              </w:rPr>
            </w:pPr>
            <w:r w:rsidRPr="00AE65AD">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AE65AD" w:rsidRPr="00AE65AD" w:rsidRDefault="00AE65AD" w:rsidP="004D61E2">
            <w:pPr>
              <w:autoSpaceDE w:val="0"/>
              <w:autoSpaceDN w:val="0"/>
              <w:ind w:right="34" w:firstLine="459"/>
              <w:jc w:val="both"/>
              <w:rPr>
                <w:sz w:val="20"/>
                <w:szCs w:val="20"/>
              </w:rPr>
            </w:pPr>
            <w:r w:rsidRPr="00AE65AD">
              <w:rPr>
                <w:sz w:val="20"/>
                <w:szCs w:val="20"/>
              </w:rPr>
              <w:t>4.2. Полное соответствие поставляемого оборудования условиям договора.</w:t>
            </w:r>
          </w:p>
          <w:p w:rsidR="00AE65AD" w:rsidRPr="00AE65AD" w:rsidRDefault="00AE65AD" w:rsidP="004D61E2">
            <w:pPr>
              <w:autoSpaceDE w:val="0"/>
              <w:autoSpaceDN w:val="0"/>
              <w:ind w:right="34" w:firstLine="459"/>
              <w:jc w:val="both"/>
              <w:rPr>
                <w:sz w:val="20"/>
                <w:szCs w:val="20"/>
              </w:rPr>
            </w:pPr>
            <w:r w:rsidRPr="00AE65AD">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AE65AD" w:rsidRPr="00AE65AD" w:rsidRDefault="00AE65AD" w:rsidP="004D61E2">
            <w:pPr>
              <w:autoSpaceDE w:val="0"/>
              <w:autoSpaceDN w:val="0"/>
              <w:ind w:right="34" w:firstLine="459"/>
              <w:jc w:val="both"/>
              <w:rPr>
                <w:sz w:val="20"/>
                <w:szCs w:val="20"/>
              </w:rPr>
            </w:pPr>
            <w:r w:rsidRPr="00AE65AD">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AE65AD" w:rsidRPr="00AE65AD" w:rsidRDefault="00AE65AD" w:rsidP="004D61E2">
            <w:pPr>
              <w:widowControl w:val="0"/>
              <w:tabs>
                <w:tab w:val="left" w:pos="1134"/>
                <w:tab w:val="left" w:pos="1276"/>
                <w:tab w:val="left" w:pos="1418"/>
                <w:tab w:val="left" w:pos="1715"/>
              </w:tabs>
              <w:ind w:firstLine="459"/>
              <w:jc w:val="both"/>
              <w:rPr>
                <w:noProof/>
                <w:sz w:val="20"/>
                <w:szCs w:val="20"/>
              </w:rPr>
            </w:pPr>
            <w:r w:rsidRPr="00AE65AD">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AE65AD" w:rsidRPr="00AE65AD" w:rsidTr="004D61E2">
        <w:trPr>
          <w:trHeight w:val="564"/>
        </w:trPr>
        <w:tc>
          <w:tcPr>
            <w:tcW w:w="709" w:type="dxa"/>
            <w:shd w:val="clear" w:color="auto" w:fill="auto"/>
          </w:tcPr>
          <w:p w:rsidR="00AE65AD" w:rsidRPr="00AE65AD" w:rsidRDefault="00AE65AD" w:rsidP="004D61E2">
            <w:pPr>
              <w:rPr>
                <w:bCs/>
                <w:sz w:val="20"/>
                <w:szCs w:val="20"/>
              </w:rPr>
            </w:pPr>
            <w:r w:rsidRPr="00AE65AD">
              <w:rPr>
                <w:bCs/>
                <w:sz w:val="20"/>
                <w:szCs w:val="20"/>
              </w:rPr>
              <w:t>2</w:t>
            </w:r>
          </w:p>
        </w:tc>
        <w:tc>
          <w:tcPr>
            <w:tcW w:w="1985" w:type="dxa"/>
            <w:shd w:val="clear" w:color="auto" w:fill="auto"/>
          </w:tcPr>
          <w:p w:rsidR="00AE65AD" w:rsidRPr="00AE65AD" w:rsidRDefault="00AE65AD" w:rsidP="004D61E2">
            <w:pPr>
              <w:jc w:val="center"/>
              <w:rPr>
                <w:sz w:val="20"/>
                <w:szCs w:val="20"/>
              </w:rPr>
            </w:pPr>
            <w:r w:rsidRPr="00AE65AD">
              <w:rPr>
                <w:sz w:val="20"/>
                <w:szCs w:val="20"/>
              </w:rPr>
              <w:t>Требования к качеству, техническим характеристикам товара, работ, услуг, требования к их безопасности</w:t>
            </w:r>
          </w:p>
          <w:p w:rsidR="00AE65AD" w:rsidRPr="00AE65AD" w:rsidRDefault="00AE65AD" w:rsidP="004D61E2">
            <w:pPr>
              <w:jc w:val="center"/>
              <w:rPr>
                <w:sz w:val="20"/>
                <w:szCs w:val="20"/>
              </w:rPr>
            </w:pPr>
          </w:p>
        </w:tc>
        <w:tc>
          <w:tcPr>
            <w:tcW w:w="7654" w:type="dxa"/>
            <w:shd w:val="clear" w:color="auto" w:fill="auto"/>
          </w:tcPr>
          <w:p w:rsidR="00AE65AD" w:rsidRPr="00AE65AD" w:rsidRDefault="00AE65AD" w:rsidP="004D61E2">
            <w:pPr>
              <w:autoSpaceDE w:val="0"/>
              <w:autoSpaceDN w:val="0"/>
              <w:adjustRightInd w:val="0"/>
              <w:ind w:firstLine="318"/>
              <w:jc w:val="both"/>
              <w:rPr>
                <w:bCs/>
                <w:sz w:val="20"/>
                <w:szCs w:val="20"/>
              </w:rPr>
            </w:pPr>
            <w:r w:rsidRPr="00AE65AD">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AE65AD" w:rsidRPr="00AE65AD" w:rsidRDefault="00AE65AD" w:rsidP="004D61E2">
            <w:pPr>
              <w:autoSpaceDE w:val="0"/>
              <w:autoSpaceDN w:val="0"/>
              <w:adjustRightInd w:val="0"/>
              <w:ind w:firstLine="318"/>
              <w:jc w:val="both"/>
              <w:rPr>
                <w:sz w:val="20"/>
                <w:szCs w:val="20"/>
              </w:rPr>
            </w:pPr>
            <w:r w:rsidRPr="00AE65AD">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E65AD">
              <w:rPr>
                <w:bCs/>
                <w:sz w:val="20"/>
                <w:szCs w:val="20"/>
              </w:rPr>
              <w:t>.</w:t>
            </w:r>
          </w:p>
          <w:p w:rsidR="00AE65AD" w:rsidRPr="00AE65AD" w:rsidRDefault="00AE65AD" w:rsidP="004D61E2">
            <w:pPr>
              <w:ind w:firstLine="318"/>
              <w:jc w:val="both"/>
              <w:rPr>
                <w:bCs/>
                <w:sz w:val="20"/>
                <w:szCs w:val="20"/>
                <w:highlight w:val="cyan"/>
              </w:rPr>
            </w:pPr>
            <w:r w:rsidRPr="00AE65AD">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AE65AD" w:rsidRPr="00AE65AD" w:rsidTr="004D61E2">
        <w:trPr>
          <w:trHeight w:val="58"/>
        </w:trPr>
        <w:tc>
          <w:tcPr>
            <w:tcW w:w="709" w:type="dxa"/>
            <w:shd w:val="clear" w:color="auto" w:fill="auto"/>
          </w:tcPr>
          <w:p w:rsidR="00AE65AD" w:rsidRPr="00AE65AD" w:rsidRDefault="00AE65AD" w:rsidP="004D61E2">
            <w:pPr>
              <w:rPr>
                <w:bCs/>
                <w:sz w:val="20"/>
                <w:szCs w:val="20"/>
              </w:rPr>
            </w:pPr>
            <w:r w:rsidRPr="00AE65AD">
              <w:rPr>
                <w:bCs/>
                <w:sz w:val="20"/>
                <w:szCs w:val="20"/>
              </w:rPr>
              <w:t>3</w:t>
            </w:r>
          </w:p>
        </w:tc>
        <w:tc>
          <w:tcPr>
            <w:tcW w:w="1985" w:type="dxa"/>
            <w:shd w:val="clear" w:color="auto" w:fill="auto"/>
          </w:tcPr>
          <w:p w:rsidR="00AE65AD" w:rsidRPr="00AE65AD" w:rsidRDefault="00AE65AD" w:rsidP="004D61E2">
            <w:pPr>
              <w:jc w:val="center"/>
              <w:rPr>
                <w:sz w:val="20"/>
                <w:szCs w:val="20"/>
              </w:rPr>
            </w:pPr>
            <w:r w:rsidRPr="00AE65AD">
              <w:rPr>
                <w:sz w:val="20"/>
                <w:szCs w:val="20"/>
              </w:rPr>
              <w:t>Требование к упаковке, отгрузке Оборудования</w:t>
            </w:r>
          </w:p>
        </w:tc>
        <w:tc>
          <w:tcPr>
            <w:tcW w:w="7654" w:type="dxa"/>
            <w:shd w:val="clear" w:color="auto" w:fill="auto"/>
          </w:tcPr>
          <w:p w:rsidR="00AE65AD" w:rsidRPr="00AE65AD" w:rsidRDefault="00AE65AD" w:rsidP="004D61E2">
            <w:pPr>
              <w:ind w:firstLine="318"/>
              <w:jc w:val="both"/>
              <w:rPr>
                <w:sz w:val="20"/>
                <w:szCs w:val="20"/>
              </w:rPr>
            </w:pPr>
            <w:r w:rsidRPr="00AE65AD">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E65AD">
              <w:rPr>
                <w:color w:val="000000"/>
                <w:sz w:val="20"/>
                <w:szCs w:val="20"/>
              </w:rPr>
              <w:t xml:space="preserve"> обеспечивающей защиту </w:t>
            </w:r>
            <w:r w:rsidRPr="00AE65AD">
              <w:rPr>
                <w:sz w:val="20"/>
                <w:szCs w:val="20"/>
              </w:rPr>
              <w:t>Оборудования</w:t>
            </w:r>
            <w:r w:rsidRPr="00AE65AD">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AE65AD" w:rsidRPr="00AE65AD" w:rsidRDefault="00AE65AD" w:rsidP="004D61E2">
            <w:pPr>
              <w:ind w:firstLine="318"/>
              <w:jc w:val="both"/>
              <w:rPr>
                <w:color w:val="000000"/>
                <w:sz w:val="20"/>
                <w:szCs w:val="20"/>
              </w:rPr>
            </w:pPr>
            <w:r w:rsidRPr="00AE65AD">
              <w:rPr>
                <w:color w:val="000000"/>
                <w:sz w:val="20"/>
                <w:szCs w:val="20"/>
              </w:rPr>
              <w:t xml:space="preserve">Маркировка оборудования и тары (упаковки) оборудования, в том числе транспортной, должна </w:t>
            </w:r>
            <w:r w:rsidRPr="00AE65AD">
              <w:rPr>
                <w:sz w:val="20"/>
                <w:szCs w:val="20"/>
              </w:rPr>
              <w:t xml:space="preserve">содержать информацию согласно требованиям </w:t>
            </w:r>
            <w:r w:rsidRPr="00AE65AD">
              <w:rPr>
                <w:color w:val="000000"/>
                <w:sz w:val="20"/>
                <w:szCs w:val="20"/>
              </w:rPr>
              <w:t>ГОСТ Р.</w:t>
            </w:r>
          </w:p>
          <w:p w:rsidR="00AE65AD" w:rsidRPr="00AE65AD" w:rsidRDefault="00AE65AD" w:rsidP="004D61E2">
            <w:pPr>
              <w:autoSpaceDE w:val="0"/>
              <w:autoSpaceDN w:val="0"/>
              <w:adjustRightInd w:val="0"/>
              <w:ind w:firstLine="318"/>
              <w:jc w:val="both"/>
              <w:rPr>
                <w:bCs/>
                <w:sz w:val="20"/>
                <w:szCs w:val="20"/>
              </w:rPr>
            </w:pPr>
            <w:r w:rsidRPr="00AE65AD">
              <w:rPr>
                <w:bCs/>
                <w:sz w:val="20"/>
                <w:szCs w:val="20"/>
              </w:rPr>
              <w:lastRenderedPageBreak/>
              <w:t>Доставка Оборудования осуществляется с соблюдением условий хранения (перевозки), установленных производителем.</w:t>
            </w:r>
          </w:p>
          <w:p w:rsidR="00AE65AD" w:rsidRPr="00AE65AD" w:rsidRDefault="00AE65AD" w:rsidP="004D61E2">
            <w:pPr>
              <w:autoSpaceDE w:val="0"/>
              <w:autoSpaceDN w:val="0"/>
              <w:adjustRightInd w:val="0"/>
              <w:ind w:firstLine="318"/>
              <w:jc w:val="both"/>
              <w:rPr>
                <w:bCs/>
                <w:sz w:val="20"/>
                <w:szCs w:val="20"/>
              </w:rPr>
            </w:pPr>
            <w:r w:rsidRPr="00AE65AD">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AE65AD" w:rsidRPr="00AE65AD" w:rsidRDefault="00AE65AD" w:rsidP="004D61E2">
            <w:pPr>
              <w:adjustRightInd w:val="0"/>
              <w:ind w:firstLine="318"/>
              <w:jc w:val="both"/>
              <w:rPr>
                <w:bCs/>
                <w:sz w:val="20"/>
                <w:szCs w:val="20"/>
              </w:rPr>
            </w:pPr>
            <w:r w:rsidRPr="00AE65AD">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AE65AD" w:rsidRPr="00AE65AD" w:rsidRDefault="00AE65AD" w:rsidP="00AE65A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E65AD" w:rsidRPr="00AE65AD" w:rsidTr="004D61E2">
        <w:tc>
          <w:tcPr>
            <w:tcW w:w="4680" w:type="dxa"/>
            <w:tcBorders>
              <w:top w:val="nil"/>
              <w:left w:val="nil"/>
              <w:bottom w:val="nil"/>
              <w:right w:val="nil"/>
            </w:tcBorders>
          </w:tcPr>
          <w:p w:rsidR="00AE65AD" w:rsidRPr="00AE65AD" w:rsidRDefault="00AE65AD" w:rsidP="004D61E2">
            <w:pPr>
              <w:pStyle w:val="a9"/>
              <w:tabs>
                <w:tab w:val="left" w:pos="2268"/>
              </w:tabs>
              <w:rPr>
                <w:sz w:val="20"/>
              </w:rPr>
            </w:pPr>
            <w:r w:rsidRPr="00AE65AD">
              <w:rPr>
                <w:sz w:val="20"/>
              </w:rPr>
              <w:t>Заказчик:</w:t>
            </w:r>
          </w:p>
          <w:p w:rsidR="00AE65AD" w:rsidRPr="00AE65AD" w:rsidRDefault="00AE65AD" w:rsidP="004D61E2">
            <w:pPr>
              <w:pStyle w:val="a9"/>
              <w:tabs>
                <w:tab w:val="left" w:pos="2268"/>
              </w:tabs>
              <w:rPr>
                <w:sz w:val="20"/>
              </w:rPr>
            </w:pPr>
            <w:r w:rsidRPr="00AE65AD">
              <w:rPr>
                <w:sz w:val="20"/>
              </w:rPr>
              <w:t xml:space="preserve">ОГАУЗ «ИГКБ № 8» </w:t>
            </w:r>
          </w:p>
          <w:p w:rsidR="00AE65AD" w:rsidRPr="00AE65AD" w:rsidRDefault="00AE65AD" w:rsidP="004D61E2">
            <w:pPr>
              <w:pStyle w:val="a9"/>
              <w:tabs>
                <w:tab w:val="left" w:pos="2268"/>
              </w:tabs>
              <w:rPr>
                <w:bCs/>
                <w:sz w:val="20"/>
              </w:rPr>
            </w:pPr>
            <w:r w:rsidRPr="00AE65AD">
              <w:rPr>
                <w:bCs/>
                <w:sz w:val="20"/>
              </w:rPr>
              <w:t>Главный врач</w:t>
            </w:r>
          </w:p>
          <w:p w:rsidR="00AE65AD" w:rsidRPr="00AE65AD" w:rsidRDefault="00AE65AD" w:rsidP="004D61E2">
            <w:pPr>
              <w:pStyle w:val="a9"/>
              <w:tabs>
                <w:tab w:val="left" w:pos="2268"/>
              </w:tabs>
              <w:rPr>
                <w:sz w:val="20"/>
              </w:rPr>
            </w:pPr>
            <w:r w:rsidRPr="00AE65AD">
              <w:rPr>
                <w:sz w:val="20"/>
              </w:rPr>
              <w:t xml:space="preserve">_____________________/Ж.В. </w:t>
            </w:r>
            <w:proofErr w:type="spellStart"/>
            <w:r w:rsidRPr="00AE65AD">
              <w:rPr>
                <w:sz w:val="20"/>
              </w:rPr>
              <w:t>Есева</w:t>
            </w:r>
            <w:proofErr w:type="spellEnd"/>
            <w:r w:rsidRPr="00AE65AD">
              <w:rPr>
                <w:sz w:val="20"/>
              </w:rPr>
              <w:t>/</w:t>
            </w:r>
          </w:p>
          <w:p w:rsidR="00AE65AD" w:rsidRPr="00AE65AD" w:rsidRDefault="00AE65AD" w:rsidP="004D61E2">
            <w:pPr>
              <w:rPr>
                <w:bCs/>
                <w:sz w:val="20"/>
                <w:szCs w:val="20"/>
              </w:rPr>
            </w:pPr>
            <w:r w:rsidRPr="00AE65AD">
              <w:rPr>
                <w:bCs/>
                <w:sz w:val="20"/>
                <w:szCs w:val="20"/>
              </w:rPr>
              <w:t>М.П.</w:t>
            </w:r>
          </w:p>
        </w:tc>
        <w:tc>
          <w:tcPr>
            <w:tcW w:w="540" w:type="dxa"/>
            <w:tcBorders>
              <w:top w:val="nil"/>
              <w:left w:val="nil"/>
              <w:bottom w:val="nil"/>
              <w:right w:val="nil"/>
            </w:tcBorders>
          </w:tcPr>
          <w:p w:rsidR="00AE65AD" w:rsidRPr="00AE65AD" w:rsidRDefault="00AE65AD" w:rsidP="004D61E2">
            <w:pPr>
              <w:pStyle w:val="a9"/>
              <w:tabs>
                <w:tab w:val="left" w:pos="2268"/>
              </w:tabs>
              <w:rPr>
                <w:bCs/>
                <w:sz w:val="20"/>
              </w:rPr>
            </w:pPr>
          </w:p>
        </w:tc>
        <w:tc>
          <w:tcPr>
            <w:tcW w:w="4680" w:type="dxa"/>
            <w:tcBorders>
              <w:top w:val="nil"/>
              <w:left w:val="nil"/>
              <w:bottom w:val="nil"/>
              <w:right w:val="nil"/>
            </w:tcBorders>
          </w:tcPr>
          <w:p w:rsidR="00AE65AD" w:rsidRPr="00AE65AD" w:rsidRDefault="00AE65AD" w:rsidP="004D61E2">
            <w:pPr>
              <w:jc w:val="both"/>
              <w:rPr>
                <w:sz w:val="20"/>
                <w:szCs w:val="20"/>
              </w:rPr>
            </w:pPr>
            <w:r w:rsidRPr="00AE65AD">
              <w:rPr>
                <w:sz w:val="20"/>
                <w:szCs w:val="20"/>
              </w:rPr>
              <w:t xml:space="preserve">Поставщик: </w:t>
            </w:r>
          </w:p>
          <w:p w:rsidR="00AE65AD" w:rsidRPr="00AE65AD" w:rsidRDefault="00AE65AD" w:rsidP="00AE65AD">
            <w:pPr>
              <w:widowControl w:val="0"/>
              <w:tabs>
                <w:tab w:val="left" w:pos="5040"/>
              </w:tabs>
              <w:autoSpaceDE w:val="0"/>
              <w:autoSpaceDN w:val="0"/>
              <w:adjustRightInd w:val="0"/>
              <w:rPr>
                <w:sz w:val="20"/>
                <w:szCs w:val="20"/>
              </w:rPr>
            </w:pPr>
            <w:r w:rsidRPr="00AE65AD">
              <w:rPr>
                <w:sz w:val="20"/>
                <w:szCs w:val="20"/>
              </w:rPr>
              <w:t>ООО «</w:t>
            </w:r>
            <w:proofErr w:type="spellStart"/>
            <w:r w:rsidRPr="00AE65AD">
              <w:rPr>
                <w:sz w:val="20"/>
                <w:szCs w:val="20"/>
              </w:rPr>
              <w:t>Снабком</w:t>
            </w:r>
            <w:proofErr w:type="spellEnd"/>
            <w:r w:rsidRPr="00AE65AD">
              <w:rPr>
                <w:sz w:val="20"/>
                <w:szCs w:val="20"/>
              </w:rPr>
              <w:t>»</w:t>
            </w:r>
          </w:p>
          <w:p w:rsidR="00AE65AD" w:rsidRPr="00AE65AD" w:rsidRDefault="00AE65AD" w:rsidP="00AE65AD">
            <w:pPr>
              <w:widowControl w:val="0"/>
              <w:tabs>
                <w:tab w:val="left" w:pos="5040"/>
              </w:tabs>
              <w:autoSpaceDE w:val="0"/>
              <w:autoSpaceDN w:val="0"/>
              <w:adjustRightInd w:val="0"/>
              <w:rPr>
                <w:sz w:val="20"/>
                <w:szCs w:val="20"/>
              </w:rPr>
            </w:pPr>
            <w:r w:rsidRPr="00AE65AD">
              <w:rPr>
                <w:sz w:val="20"/>
                <w:szCs w:val="20"/>
              </w:rPr>
              <w:t xml:space="preserve">Доверительный управляющий </w:t>
            </w:r>
          </w:p>
          <w:p w:rsidR="00AE65AD" w:rsidRPr="00AE65AD" w:rsidRDefault="00AE65AD" w:rsidP="00AE65AD">
            <w:pPr>
              <w:widowControl w:val="0"/>
              <w:tabs>
                <w:tab w:val="left" w:pos="5040"/>
              </w:tabs>
              <w:autoSpaceDE w:val="0"/>
              <w:autoSpaceDN w:val="0"/>
              <w:adjustRightInd w:val="0"/>
              <w:rPr>
                <w:sz w:val="20"/>
                <w:szCs w:val="20"/>
              </w:rPr>
            </w:pPr>
            <w:r w:rsidRPr="00AE65AD">
              <w:rPr>
                <w:sz w:val="20"/>
                <w:szCs w:val="20"/>
              </w:rPr>
              <w:t>_______________ В.Д. Кравцов /</w:t>
            </w:r>
          </w:p>
          <w:p w:rsidR="00AE65AD" w:rsidRPr="00AE65AD" w:rsidRDefault="00AE65AD" w:rsidP="00AE65AD">
            <w:pPr>
              <w:pStyle w:val="ad"/>
              <w:rPr>
                <w:rFonts w:ascii="Times New Roman" w:hAnsi="Times New Roman"/>
                <w:bCs/>
              </w:rPr>
            </w:pPr>
            <w:r w:rsidRPr="00AE65AD">
              <w:rPr>
                <w:rFonts w:ascii="Times New Roman" w:hAnsi="Times New Roman"/>
                <w:bCs/>
              </w:rPr>
              <w:t xml:space="preserve">  М.П.            </w:t>
            </w:r>
          </w:p>
        </w:tc>
      </w:tr>
    </w:tbl>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p>
    <w:p w:rsidR="00AE65AD" w:rsidRPr="00AE65AD" w:rsidRDefault="00AE65AD" w:rsidP="00AE65AD">
      <w:pPr>
        <w:widowControl w:val="0"/>
        <w:autoSpaceDE w:val="0"/>
        <w:autoSpaceDN w:val="0"/>
        <w:jc w:val="right"/>
        <w:outlineLvl w:val="1"/>
        <w:rPr>
          <w:sz w:val="20"/>
          <w:szCs w:val="20"/>
        </w:rPr>
      </w:pPr>
      <w:r w:rsidRPr="00AE65AD">
        <w:rPr>
          <w:sz w:val="20"/>
          <w:szCs w:val="20"/>
        </w:rPr>
        <w:lastRenderedPageBreak/>
        <w:t>Приложение 2</w:t>
      </w:r>
    </w:p>
    <w:p w:rsidR="00AE65AD" w:rsidRPr="00AE65AD" w:rsidRDefault="00AE65AD" w:rsidP="00AE65AD">
      <w:pPr>
        <w:widowControl w:val="0"/>
        <w:autoSpaceDE w:val="0"/>
        <w:autoSpaceDN w:val="0"/>
        <w:jc w:val="right"/>
        <w:rPr>
          <w:sz w:val="20"/>
          <w:szCs w:val="20"/>
        </w:rPr>
      </w:pPr>
      <w:r w:rsidRPr="00AE65AD">
        <w:rPr>
          <w:sz w:val="20"/>
          <w:szCs w:val="20"/>
        </w:rPr>
        <w:t>к Договору № 251-22</w:t>
      </w:r>
    </w:p>
    <w:p w:rsidR="00AE65AD" w:rsidRPr="00AE65AD" w:rsidRDefault="00AE65AD" w:rsidP="00AE65AD">
      <w:pPr>
        <w:widowControl w:val="0"/>
        <w:autoSpaceDE w:val="0"/>
        <w:autoSpaceDN w:val="0"/>
        <w:jc w:val="right"/>
        <w:rPr>
          <w:sz w:val="20"/>
          <w:szCs w:val="20"/>
        </w:rPr>
      </w:pPr>
      <w:r w:rsidRPr="00AE65AD">
        <w:rPr>
          <w:sz w:val="20"/>
          <w:szCs w:val="20"/>
        </w:rPr>
        <w:t>от «__» _____ 20__ г.</w:t>
      </w:r>
    </w:p>
    <w:p w:rsidR="00AE65AD" w:rsidRPr="00AE65AD" w:rsidRDefault="00AE65AD" w:rsidP="00AE65AD">
      <w:pPr>
        <w:widowControl w:val="0"/>
        <w:autoSpaceDE w:val="0"/>
        <w:autoSpaceDN w:val="0"/>
        <w:jc w:val="center"/>
        <w:rPr>
          <w:sz w:val="20"/>
          <w:szCs w:val="20"/>
        </w:rPr>
      </w:pPr>
      <w:bookmarkStart w:id="2" w:name="P479"/>
      <w:bookmarkEnd w:id="2"/>
      <w:r w:rsidRPr="00AE65AD">
        <w:rPr>
          <w:sz w:val="20"/>
          <w:szCs w:val="20"/>
        </w:rPr>
        <w:t>ФОРМА</w:t>
      </w:r>
    </w:p>
    <w:p w:rsidR="00AE65AD" w:rsidRPr="00AE65AD" w:rsidRDefault="00AE65AD" w:rsidP="00AE65AD">
      <w:pPr>
        <w:widowControl w:val="0"/>
        <w:autoSpaceDE w:val="0"/>
        <w:autoSpaceDN w:val="0"/>
        <w:jc w:val="center"/>
        <w:rPr>
          <w:sz w:val="20"/>
          <w:szCs w:val="20"/>
        </w:rPr>
      </w:pPr>
      <w:r w:rsidRPr="00AE65AD">
        <w:rPr>
          <w:sz w:val="20"/>
          <w:szCs w:val="20"/>
        </w:rPr>
        <w:t>АКТА ПРИЕМА-ПЕРЕДАЧИ ОБОРУДОВАНИЯ</w:t>
      </w:r>
    </w:p>
    <w:p w:rsidR="00AE65AD" w:rsidRPr="00AE65AD" w:rsidRDefault="00AE65AD" w:rsidP="00AE65AD">
      <w:pPr>
        <w:widowControl w:val="0"/>
        <w:autoSpaceDE w:val="0"/>
        <w:autoSpaceDN w:val="0"/>
        <w:jc w:val="both"/>
        <w:rPr>
          <w:sz w:val="20"/>
          <w:szCs w:val="20"/>
        </w:rPr>
      </w:pPr>
      <w:r w:rsidRPr="00AE65AD">
        <w:rPr>
          <w:sz w:val="20"/>
          <w:szCs w:val="20"/>
        </w:rPr>
        <w:t xml:space="preserve">г. Иркутск                                                                                      </w:t>
      </w:r>
      <w:r w:rsidRPr="00AE65AD">
        <w:rPr>
          <w:sz w:val="20"/>
          <w:szCs w:val="20"/>
        </w:rPr>
        <w:tab/>
      </w:r>
      <w:r w:rsidRPr="00AE65AD">
        <w:rPr>
          <w:sz w:val="20"/>
          <w:szCs w:val="20"/>
        </w:rPr>
        <w:tab/>
      </w:r>
      <w:r w:rsidRPr="00AE65AD">
        <w:rPr>
          <w:sz w:val="20"/>
          <w:szCs w:val="20"/>
        </w:rPr>
        <w:tab/>
      </w:r>
      <w:r w:rsidRPr="00AE65AD">
        <w:rPr>
          <w:sz w:val="20"/>
          <w:szCs w:val="20"/>
        </w:rPr>
        <w:tab/>
      </w:r>
      <w:r w:rsidRPr="00AE65AD">
        <w:rPr>
          <w:sz w:val="20"/>
          <w:szCs w:val="20"/>
        </w:rPr>
        <w:tab/>
        <w:t>«__» ______ 20__ г.</w:t>
      </w:r>
    </w:p>
    <w:p w:rsidR="00AE65AD" w:rsidRPr="00AE65AD" w:rsidRDefault="00AE65AD" w:rsidP="00AE65AD">
      <w:pPr>
        <w:widowControl w:val="0"/>
        <w:autoSpaceDE w:val="0"/>
        <w:autoSpaceDN w:val="0"/>
        <w:jc w:val="both"/>
        <w:rPr>
          <w:sz w:val="20"/>
          <w:szCs w:val="20"/>
        </w:rPr>
      </w:pPr>
    </w:p>
    <w:p w:rsidR="00AE65AD" w:rsidRPr="00AE65AD" w:rsidRDefault="00AE65AD" w:rsidP="00AE65AD">
      <w:pPr>
        <w:widowControl w:val="0"/>
        <w:autoSpaceDE w:val="0"/>
        <w:autoSpaceDN w:val="0"/>
        <w:jc w:val="both"/>
        <w:rPr>
          <w:sz w:val="20"/>
          <w:szCs w:val="20"/>
        </w:rPr>
      </w:pPr>
      <w:proofErr w:type="gramStart"/>
      <w:r w:rsidRPr="00AE65AD">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AE65AD">
        <w:rPr>
          <w:sz w:val="20"/>
          <w:szCs w:val="20"/>
        </w:rPr>
        <w:t>Есевой</w:t>
      </w:r>
      <w:proofErr w:type="spellEnd"/>
      <w:r w:rsidRPr="00AE65AD">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AE65AD">
        <w:rPr>
          <w:sz w:val="20"/>
          <w:szCs w:val="20"/>
        </w:rPr>
        <w:t>Снабком</w:t>
      </w:r>
      <w:proofErr w:type="spellEnd"/>
      <w:r w:rsidRPr="00AE65AD">
        <w:rPr>
          <w:sz w:val="20"/>
          <w:szCs w:val="20"/>
        </w:rPr>
        <w:t>», именуемый в дальнейшем Поставщик, в лице доверительного управляющего Кравцова Владимира Дмитриевича, действует на основании Договора Доверительного Управления Наследственным Имуществом 66 АА 7435478 от 03.08.2022, с другой</w:t>
      </w:r>
      <w:proofErr w:type="gramEnd"/>
      <w:r w:rsidRPr="00AE65AD">
        <w:rPr>
          <w:sz w:val="20"/>
          <w:szCs w:val="20"/>
        </w:rPr>
        <w:t xml:space="preserve"> стороны, в дальнейшем совместно именуемые Стороны</w:t>
      </w:r>
      <w:r w:rsidRPr="00AE65AD">
        <w:rPr>
          <w:sz w:val="20"/>
          <w:szCs w:val="20"/>
        </w:rPr>
        <w:t>, составили настоящий акт о нижеследующем:</w:t>
      </w:r>
    </w:p>
    <w:p w:rsidR="00AE65AD" w:rsidRPr="00AE65AD" w:rsidRDefault="00AE65AD" w:rsidP="00AE65AD">
      <w:pPr>
        <w:widowControl w:val="0"/>
        <w:autoSpaceDE w:val="0"/>
        <w:autoSpaceDN w:val="0"/>
        <w:jc w:val="both"/>
        <w:rPr>
          <w:sz w:val="20"/>
          <w:szCs w:val="20"/>
        </w:rPr>
      </w:pPr>
      <w:r w:rsidRPr="00AE65AD">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2.  Фактическое  качество Оборудования соответствует (не соответствует) требованиям Договора:</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3.  Вышеуказанные  поставки  согласно  Договору  должны быть выполнены «__» _________ 20__ г., фактически выполнены «__» _________ 20__ г.</w:t>
      </w:r>
    </w:p>
    <w:p w:rsidR="00AE65AD" w:rsidRPr="00AE65AD" w:rsidRDefault="00AE65AD" w:rsidP="00AE65AD">
      <w:pPr>
        <w:widowControl w:val="0"/>
        <w:autoSpaceDE w:val="0"/>
        <w:autoSpaceDN w:val="0"/>
        <w:jc w:val="both"/>
        <w:rPr>
          <w:sz w:val="20"/>
          <w:szCs w:val="20"/>
        </w:rPr>
      </w:pPr>
      <w:r w:rsidRPr="00AE65AD">
        <w:rPr>
          <w:sz w:val="20"/>
          <w:szCs w:val="20"/>
        </w:rPr>
        <w:t xml:space="preserve">4.  Недостатки  Оборудования  </w:t>
      </w:r>
      <w:proofErr w:type="gramStart"/>
      <w:r w:rsidRPr="00AE65AD">
        <w:rPr>
          <w:sz w:val="20"/>
          <w:szCs w:val="20"/>
        </w:rPr>
        <w:t>выявлены</w:t>
      </w:r>
      <w:proofErr w:type="gramEnd"/>
      <w:r w:rsidRPr="00AE65AD">
        <w:rPr>
          <w:sz w:val="20"/>
          <w:szCs w:val="20"/>
        </w:rPr>
        <w:t>/не выявлены</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p>
    <w:p w:rsidR="00AE65AD" w:rsidRPr="00AE65AD" w:rsidRDefault="00AE65AD" w:rsidP="00AE65AD">
      <w:pPr>
        <w:widowControl w:val="0"/>
        <w:autoSpaceDE w:val="0"/>
        <w:autoSpaceDN w:val="0"/>
        <w:jc w:val="both"/>
        <w:rPr>
          <w:sz w:val="20"/>
          <w:szCs w:val="20"/>
        </w:rPr>
      </w:pPr>
      <w:r w:rsidRPr="00AE65AD">
        <w:rPr>
          <w:sz w:val="20"/>
          <w:szCs w:val="20"/>
        </w:rPr>
        <w:t xml:space="preserve">Сдал:                                                      </w:t>
      </w:r>
      <w:r w:rsidRPr="00AE65AD">
        <w:rPr>
          <w:sz w:val="20"/>
          <w:szCs w:val="20"/>
        </w:rPr>
        <w:tab/>
      </w:r>
      <w:r w:rsidRPr="00AE65AD">
        <w:rPr>
          <w:sz w:val="20"/>
          <w:szCs w:val="20"/>
        </w:rPr>
        <w:tab/>
      </w:r>
      <w:r w:rsidRPr="00AE65AD">
        <w:rPr>
          <w:sz w:val="20"/>
          <w:szCs w:val="20"/>
        </w:rPr>
        <w:tab/>
        <w:t>Принял:</w:t>
      </w:r>
    </w:p>
    <w:p w:rsidR="00AE65AD" w:rsidRPr="00AE65AD" w:rsidRDefault="00AE65AD" w:rsidP="00AE65AD">
      <w:pPr>
        <w:widowControl w:val="0"/>
        <w:autoSpaceDE w:val="0"/>
        <w:autoSpaceDN w:val="0"/>
        <w:jc w:val="both"/>
        <w:rPr>
          <w:sz w:val="20"/>
          <w:szCs w:val="20"/>
        </w:rPr>
      </w:pPr>
      <w:r w:rsidRPr="00AE65AD">
        <w:rPr>
          <w:sz w:val="20"/>
          <w:szCs w:val="20"/>
        </w:rPr>
        <w:t xml:space="preserve">Поставщик                                             </w:t>
      </w:r>
      <w:r w:rsidRPr="00AE65AD">
        <w:rPr>
          <w:sz w:val="20"/>
          <w:szCs w:val="20"/>
        </w:rPr>
        <w:tab/>
      </w:r>
      <w:r w:rsidRPr="00AE65AD">
        <w:rPr>
          <w:sz w:val="20"/>
          <w:szCs w:val="20"/>
        </w:rPr>
        <w:tab/>
      </w:r>
      <w:r w:rsidRPr="00AE65AD">
        <w:rPr>
          <w:sz w:val="20"/>
          <w:szCs w:val="20"/>
        </w:rPr>
        <w:tab/>
        <w:t>Заказчик</w:t>
      </w:r>
    </w:p>
    <w:p w:rsidR="00AE65AD" w:rsidRPr="00AE65AD" w:rsidRDefault="00AE65AD" w:rsidP="00AE65AD">
      <w:pPr>
        <w:widowControl w:val="0"/>
        <w:autoSpaceDE w:val="0"/>
        <w:autoSpaceDN w:val="0"/>
        <w:jc w:val="both"/>
        <w:rPr>
          <w:sz w:val="20"/>
          <w:szCs w:val="20"/>
        </w:rPr>
      </w:pPr>
      <w:r w:rsidRPr="00AE65AD">
        <w:rPr>
          <w:sz w:val="20"/>
          <w:szCs w:val="20"/>
        </w:rPr>
        <w:t xml:space="preserve">_________________________                </w:t>
      </w:r>
      <w:r w:rsidRPr="00AE65AD">
        <w:rPr>
          <w:sz w:val="20"/>
          <w:szCs w:val="20"/>
        </w:rPr>
        <w:tab/>
      </w:r>
      <w:r w:rsidRPr="00AE65AD">
        <w:rPr>
          <w:sz w:val="20"/>
          <w:szCs w:val="20"/>
        </w:rPr>
        <w:tab/>
      </w:r>
      <w:r w:rsidRPr="00AE65AD">
        <w:rPr>
          <w:sz w:val="20"/>
          <w:szCs w:val="20"/>
        </w:rPr>
        <w:tab/>
        <w:t>___________________________</w:t>
      </w:r>
    </w:p>
    <w:p w:rsidR="00AE65AD" w:rsidRPr="00AE65AD" w:rsidRDefault="00AE65AD" w:rsidP="00AE65AD">
      <w:pPr>
        <w:widowControl w:val="0"/>
        <w:autoSpaceDE w:val="0"/>
        <w:autoSpaceDN w:val="0"/>
        <w:jc w:val="both"/>
        <w:rPr>
          <w:sz w:val="20"/>
          <w:szCs w:val="20"/>
        </w:rPr>
      </w:pPr>
      <w:r w:rsidRPr="00AE65AD">
        <w:rPr>
          <w:sz w:val="20"/>
          <w:szCs w:val="20"/>
        </w:rPr>
        <w:t xml:space="preserve">М.П. (при наличии печати)                    </w:t>
      </w:r>
      <w:r w:rsidRPr="00AE65AD">
        <w:rPr>
          <w:sz w:val="20"/>
          <w:szCs w:val="20"/>
        </w:rPr>
        <w:tab/>
      </w:r>
      <w:r w:rsidRPr="00AE65AD">
        <w:rPr>
          <w:sz w:val="20"/>
          <w:szCs w:val="20"/>
        </w:rPr>
        <w:tab/>
      </w:r>
      <w:r w:rsidRPr="00AE65AD">
        <w:rPr>
          <w:sz w:val="20"/>
          <w:szCs w:val="20"/>
        </w:rPr>
        <w:tab/>
        <w:t>М.П.</w:t>
      </w:r>
    </w:p>
    <w:p w:rsidR="00AE65AD" w:rsidRPr="00AE65AD" w:rsidRDefault="00AE65AD" w:rsidP="00AE65AD">
      <w:pPr>
        <w:widowControl w:val="0"/>
        <w:autoSpaceDE w:val="0"/>
        <w:autoSpaceDN w:val="0"/>
        <w:jc w:val="both"/>
        <w:rPr>
          <w:sz w:val="20"/>
          <w:szCs w:val="20"/>
        </w:rPr>
      </w:pPr>
    </w:p>
    <w:p w:rsidR="00AE65AD" w:rsidRPr="00AE65AD" w:rsidRDefault="00AE65AD" w:rsidP="00AE65AD">
      <w:pPr>
        <w:widowControl w:val="0"/>
        <w:autoSpaceDE w:val="0"/>
        <w:autoSpaceDN w:val="0"/>
        <w:jc w:val="both"/>
        <w:rPr>
          <w:sz w:val="20"/>
          <w:szCs w:val="20"/>
        </w:rPr>
      </w:pPr>
    </w:p>
    <w:p w:rsidR="00AE65AD" w:rsidRPr="00AE65AD" w:rsidRDefault="00AE65AD" w:rsidP="00AE65AD">
      <w:pPr>
        <w:widowControl w:val="0"/>
        <w:autoSpaceDE w:val="0"/>
        <w:autoSpaceDN w:val="0"/>
        <w:jc w:val="both"/>
        <w:rPr>
          <w:sz w:val="20"/>
          <w:szCs w:val="20"/>
        </w:rPr>
      </w:pPr>
    </w:p>
    <w:p w:rsidR="00AE65AD" w:rsidRPr="00AE65AD" w:rsidRDefault="00AE65AD" w:rsidP="00AE65AD">
      <w:pPr>
        <w:widowControl w:val="0"/>
        <w:autoSpaceDE w:val="0"/>
        <w:autoSpaceDN w:val="0"/>
        <w:jc w:val="both"/>
        <w:rPr>
          <w:sz w:val="20"/>
          <w:szCs w:val="20"/>
        </w:rPr>
      </w:pPr>
    </w:p>
    <w:p w:rsidR="00AE65AD" w:rsidRPr="00AE65AD" w:rsidRDefault="00AE65AD" w:rsidP="00AE65AD">
      <w:pPr>
        <w:widowControl w:val="0"/>
        <w:autoSpaceDE w:val="0"/>
        <w:autoSpaceDN w:val="0"/>
        <w:jc w:val="both"/>
        <w:rPr>
          <w:sz w:val="20"/>
          <w:szCs w:val="20"/>
        </w:rPr>
      </w:pPr>
    </w:p>
    <w:p w:rsidR="00AE65AD" w:rsidRPr="00AE65AD" w:rsidRDefault="00AE65AD" w:rsidP="00AE65AD">
      <w:pPr>
        <w:widowControl w:val="0"/>
        <w:autoSpaceDE w:val="0"/>
        <w:autoSpaceDN w:val="0"/>
        <w:jc w:val="both"/>
        <w:rPr>
          <w:sz w:val="20"/>
          <w:szCs w:val="20"/>
        </w:rPr>
      </w:pPr>
    </w:p>
    <w:p w:rsidR="00AE65AD" w:rsidRPr="00AE65AD" w:rsidRDefault="00AE65AD" w:rsidP="00AE65A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AE65AD" w:rsidRPr="00AE65AD" w:rsidTr="004D61E2">
        <w:trPr>
          <w:trHeight w:val="1637"/>
        </w:trPr>
        <w:tc>
          <w:tcPr>
            <w:tcW w:w="4680" w:type="dxa"/>
            <w:tcBorders>
              <w:top w:val="nil"/>
              <w:left w:val="nil"/>
              <w:bottom w:val="nil"/>
              <w:right w:val="nil"/>
            </w:tcBorders>
            <w:hideMark/>
          </w:tcPr>
          <w:p w:rsidR="00AE65AD" w:rsidRPr="00AE65AD" w:rsidRDefault="00AE65AD" w:rsidP="004D61E2">
            <w:pPr>
              <w:pStyle w:val="a9"/>
              <w:tabs>
                <w:tab w:val="left" w:pos="2268"/>
              </w:tabs>
              <w:rPr>
                <w:sz w:val="20"/>
              </w:rPr>
            </w:pPr>
            <w:r w:rsidRPr="00AE65AD">
              <w:rPr>
                <w:sz w:val="20"/>
              </w:rPr>
              <w:t>Заказчик:</w:t>
            </w:r>
          </w:p>
          <w:p w:rsidR="00AE65AD" w:rsidRPr="00AE65AD" w:rsidRDefault="00AE65AD" w:rsidP="004D61E2">
            <w:pPr>
              <w:pStyle w:val="a9"/>
              <w:tabs>
                <w:tab w:val="left" w:pos="2268"/>
              </w:tabs>
              <w:rPr>
                <w:sz w:val="20"/>
              </w:rPr>
            </w:pPr>
            <w:r w:rsidRPr="00AE65AD">
              <w:rPr>
                <w:sz w:val="20"/>
              </w:rPr>
              <w:t xml:space="preserve">ОГАУЗ «ИГКБ № 8» </w:t>
            </w:r>
          </w:p>
          <w:p w:rsidR="00AE65AD" w:rsidRPr="00AE65AD" w:rsidRDefault="00AE65AD" w:rsidP="004D61E2">
            <w:pPr>
              <w:pStyle w:val="a9"/>
              <w:tabs>
                <w:tab w:val="left" w:pos="2268"/>
              </w:tabs>
              <w:rPr>
                <w:bCs/>
                <w:sz w:val="20"/>
              </w:rPr>
            </w:pPr>
            <w:r w:rsidRPr="00AE65AD">
              <w:rPr>
                <w:bCs/>
                <w:sz w:val="20"/>
              </w:rPr>
              <w:t>Главный врач</w:t>
            </w:r>
          </w:p>
          <w:p w:rsidR="00AE65AD" w:rsidRPr="00AE65AD" w:rsidRDefault="00AE65AD" w:rsidP="004D61E2">
            <w:pPr>
              <w:pStyle w:val="a9"/>
              <w:tabs>
                <w:tab w:val="left" w:pos="2268"/>
              </w:tabs>
              <w:rPr>
                <w:sz w:val="20"/>
              </w:rPr>
            </w:pPr>
            <w:r w:rsidRPr="00AE65AD">
              <w:rPr>
                <w:sz w:val="20"/>
              </w:rPr>
              <w:t xml:space="preserve">_____________________/Ж.В. </w:t>
            </w:r>
            <w:proofErr w:type="spellStart"/>
            <w:r w:rsidRPr="00AE65AD">
              <w:rPr>
                <w:sz w:val="20"/>
              </w:rPr>
              <w:t>Есева</w:t>
            </w:r>
            <w:proofErr w:type="spellEnd"/>
            <w:r w:rsidRPr="00AE65AD">
              <w:rPr>
                <w:sz w:val="20"/>
              </w:rPr>
              <w:t>/</w:t>
            </w:r>
          </w:p>
          <w:p w:rsidR="00AE65AD" w:rsidRPr="00AE65AD" w:rsidRDefault="00AE65AD" w:rsidP="004D61E2">
            <w:pPr>
              <w:rPr>
                <w:bCs/>
                <w:sz w:val="20"/>
                <w:szCs w:val="20"/>
              </w:rPr>
            </w:pPr>
            <w:r w:rsidRPr="00AE65AD">
              <w:rPr>
                <w:bCs/>
                <w:sz w:val="20"/>
                <w:szCs w:val="20"/>
              </w:rPr>
              <w:t>М.П.</w:t>
            </w:r>
          </w:p>
        </w:tc>
        <w:tc>
          <w:tcPr>
            <w:tcW w:w="540" w:type="dxa"/>
            <w:tcBorders>
              <w:top w:val="nil"/>
              <w:left w:val="nil"/>
              <w:bottom w:val="nil"/>
              <w:right w:val="nil"/>
            </w:tcBorders>
          </w:tcPr>
          <w:p w:rsidR="00AE65AD" w:rsidRPr="00AE65AD" w:rsidRDefault="00AE65AD" w:rsidP="004D61E2">
            <w:pPr>
              <w:pStyle w:val="a9"/>
              <w:tabs>
                <w:tab w:val="left" w:pos="2268"/>
              </w:tabs>
              <w:rPr>
                <w:bCs/>
                <w:sz w:val="20"/>
              </w:rPr>
            </w:pPr>
          </w:p>
        </w:tc>
        <w:tc>
          <w:tcPr>
            <w:tcW w:w="4680" w:type="dxa"/>
            <w:tcBorders>
              <w:top w:val="nil"/>
              <w:left w:val="nil"/>
              <w:bottom w:val="nil"/>
              <w:right w:val="nil"/>
            </w:tcBorders>
          </w:tcPr>
          <w:p w:rsidR="00AE65AD" w:rsidRPr="00AE65AD" w:rsidRDefault="00AE65AD" w:rsidP="004D61E2">
            <w:pPr>
              <w:jc w:val="both"/>
              <w:rPr>
                <w:sz w:val="20"/>
                <w:szCs w:val="20"/>
              </w:rPr>
            </w:pPr>
            <w:r w:rsidRPr="00AE65AD">
              <w:rPr>
                <w:sz w:val="20"/>
                <w:szCs w:val="20"/>
              </w:rPr>
              <w:t xml:space="preserve">Поставщик: </w:t>
            </w:r>
          </w:p>
          <w:p w:rsidR="00AE65AD" w:rsidRPr="00AE65AD" w:rsidRDefault="00AE65AD" w:rsidP="00AE65AD">
            <w:pPr>
              <w:widowControl w:val="0"/>
              <w:tabs>
                <w:tab w:val="left" w:pos="5040"/>
              </w:tabs>
              <w:autoSpaceDE w:val="0"/>
              <w:autoSpaceDN w:val="0"/>
              <w:adjustRightInd w:val="0"/>
              <w:rPr>
                <w:sz w:val="20"/>
                <w:szCs w:val="20"/>
              </w:rPr>
            </w:pPr>
            <w:r w:rsidRPr="00AE65AD">
              <w:rPr>
                <w:sz w:val="20"/>
                <w:szCs w:val="20"/>
              </w:rPr>
              <w:t>ООО «</w:t>
            </w:r>
            <w:proofErr w:type="spellStart"/>
            <w:r w:rsidRPr="00AE65AD">
              <w:rPr>
                <w:sz w:val="20"/>
                <w:szCs w:val="20"/>
              </w:rPr>
              <w:t>Снабком</w:t>
            </w:r>
            <w:proofErr w:type="spellEnd"/>
            <w:r w:rsidRPr="00AE65AD">
              <w:rPr>
                <w:sz w:val="20"/>
                <w:szCs w:val="20"/>
              </w:rPr>
              <w:t>»</w:t>
            </w:r>
          </w:p>
          <w:p w:rsidR="00AE65AD" w:rsidRPr="00AE65AD" w:rsidRDefault="00AE65AD" w:rsidP="00AE65AD">
            <w:pPr>
              <w:widowControl w:val="0"/>
              <w:tabs>
                <w:tab w:val="left" w:pos="5040"/>
              </w:tabs>
              <w:autoSpaceDE w:val="0"/>
              <w:autoSpaceDN w:val="0"/>
              <w:adjustRightInd w:val="0"/>
              <w:rPr>
                <w:sz w:val="20"/>
                <w:szCs w:val="20"/>
              </w:rPr>
            </w:pPr>
            <w:r w:rsidRPr="00AE65AD">
              <w:rPr>
                <w:sz w:val="20"/>
                <w:szCs w:val="20"/>
              </w:rPr>
              <w:t xml:space="preserve">Доверительный управляющий </w:t>
            </w:r>
          </w:p>
          <w:p w:rsidR="00AE65AD" w:rsidRPr="00AE65AD" w:rsidRDefault="00AE65AD" w:rsidP="00AE65AD">
            <w:pPr>
              <w:widowControl w:val="0"/>
              <w:tabs>
                <w:tab w:val="left" w:pos="5040"/>
              </w:tabs>
              <w:autoSpaceDE w:val="0"/>
              <w:autoSpaceDN w:val="0"/>
              <w:adjustRightInd w:val="0"/>
              <w:rPr>
                <w:sz w:val="20"/>
                <w:szCs w:val="20"/>
              </w:rPr>
            </w:pPr>
            <w:r w:rsidRPr="00AE65AD">
              <w:rPr>
                <w:sz w:val="20"/>
                <w:szCs w:val="20"/>
              </w:rPr>
              <w:t>_______________ В.Д. Кравцов /</w:t>
            </w:r>
          </w:p>
          <w:p w:rsidR="00AE65AD" w:rsidRPr="00AE65AD" w:rsidRDefault="00AE65AD" w:rsidP="00AE65AD">
            <w:pPr>
              <w:widowControl w:val="0"/>
              <w:tabs>
                <w:tab w:val="left" w:pos="5040"/>
              </w:tabs>
              <w:autoSpaceDE w:val="0"/>
              <w:autoSpaceDN w:val="0"/>
              <w:adjustRightInd w:val="0"/>
              <w:rPr>
                <w:bCs/>
                <w:sz w:val="20"/>
                <w:szCs w:val="20"/>
              </w:rPr>
            </w:pPr>
            <w:r w:rsidRPr="00AE65AD">
              <w:rPr>
                <w:bCs/>
                <w:sz w:val="20"/>
                <w:szCs w:val="20"/>
              </w:rPr>
              <w:t xml:space="preserve">  М.П.            </w:t>
            </w:r>
          </w:p>
        </w:tc>
      </w:tr>
    </w:tbl>
    <w:p w:rsidR="00AE65AD" w:rsidRPr="00AE65AD" w:rsidRDefault="00AE65AD" w:rsidP="00AE65AD">
      <w:pPr>
        <w:jc w:val="right"/>
        <w:rPr>
          <w:sz w:val="20"/>
          <w:szCs w:val="20"/>
        </w:rPr>
      </w:pPr>
      <w:r w:rsidRPr="00AE65AD">
        <w:rPr>
          <w:sz w:val="20"/>
          <w:szCs w:val="20"/>
        </w:rPr>
        <w:br w:type="page"/>
      </w:r>
      <w:r w:rsidRPr="00AE65AD">
        <w:rPr>
          <w:sz w:val="20"/>
          <w:szCs w:val="20"/>
        </w:rPr>
        <w:lastRenderedPageBreak/>
        <w:t>Прило</w:t>
      </w:r>
      <w:bookmarkStart w:id="3" w:name="_GoBack"/>
      <w:bookmarkEnd w:id="3"/>
      <w:r w:rsidRPr="00AE65AD">
        <w:rPr>
          <w:sz w:val="20"/>
          <w:szCs w:val="20"/>
        </w:rPr>
        <w:t>жение 3</w:t>
      </w:r>
    </w:p>
    <w:p w:rsidR="00AE65AD" w:rsidRPr="00AE65AD" w:rsidRDefault="00AE65AD" w:rsidP="00AE65AD">
      <w:pPr>
        <w:widowControl w:val="0"/>
        <w:autoSpaceDE w:val="0"/>
        <w:autoSpaceDN w:val="0"/>
        <w:jc w:val="right"/>
        <w:rPr>
          <w:sz w:val="20"/>
          <w:szCs w:val="20"/>
        </w:rPr>
      </w:pPr>
      <w:r w:rsidRPr="00AE65AD">
        <w:rPr>
          <w:sz w:val="20"/>
          <w:szCs w:val="20"/>
        </w:rPr>
        <w:t>к Договору № 251-22</w:t>
      </w:r>
    </w:p>
    <w:p w:rsidR="00AE65AD" w:rsidRPr="00AE65AD" w:rsidRDefault="00AE65AD" w:rsidP="00AE65AD">
      <w:pPr>
        <w:widowControl w:val="0"/>
        <w:autoSpaceDE w:val="0"/>
        <w:autoSpaceDN w:val="0"/>
        <w:jc w:val="right"/>
        <w:rPr>
          <w:sz w:val="20"/>
          <w:szCs w:val="20"/>
        </w:rPr>
      </w:pPr>
      <w:r w:rsidRPr="00AE65AD">
        <w:rPr>
          <w:sz w:val="20"/>
          <w:szCs w:val="20"/>
        </w:rPr>
        <w:t>от «__» _____ 20__ г.</w:t>
      </w:r>
    </w:p>
    <w:p w:rsidR="00AE65AD" w:rsidRPr="00AE65AD" w:rsidRDefault="00AE65AD" w:rsidP="00AE65AD">
      <w:pPr>
        <w:widowControl w:val="0"/>
        <w:autoSpaceDE w:val="0"/>
        <w:autoSpaceDN w:val="0"/>
        <w:jc w:val="center"/>
        <w:rPr>
          <w:sz w:val="20"/>
          <w:szCs w:val="20"/>
        </w:rPr>
      </w:pPr>
      <w:r w:rsidRPr="00AE65AD">
        <w:rPr>
          <w:sz w:val="20"/>
          <w:szCs w:val="20"/>
        </w:rPr>
        <w:t>ФОРМА</w:t>
      </w:r>
    </w:p>
    <w:p w:rsidR="00AE65AD" w:rsidRPr="00AE65AD" w:rsidRDefault="00AE65AD" w:rsidP="00AE65AD">
      <w:pPr>
        <w:widowControl w:val="0"/>
        <w:autoSpaceDE w:val="0"/>
        <w:autoSpaceDN w:val="0"/>
        <w:jc w:val="center"/>
        <w:rPr>
          <w:sz w:val="20"/>
          <w:szCs w:val="20"/>
        </w:rPr>
      </w:pPr>
      <w:r w:rsidRPr="00AE65AD">
        <w:rPr>
          <w:sz w:val="20"/>
          <w:szCs w:val="20"/>
        </w:rPr>
        <w:t xml:space="preserve">АКТА ВВОДА ОБОРУДОВАНИЯ В ЭКСПЛУАТАЦИЮ </w:t>
      </w:r>
    </w:p>
    <w:p w:rsidR="00AE65AD" w:rsidRPr="00AE65AD" w:rsidRDefault="00AE65AD" w:rsidP="00AE65AD">
      <w:pPr>
        <w:widowControl w:val="0"/>
        <w:autoSpaceDE w:val="0"/>
        <w:autoSpaceDN w:val="0"/>
        <w:jc w:val="both"/>
        <w:rPr>
          <w:sz w:val="20"/>
          <w:szCs w:val="20"/>
        </w:rPr>
      </w:pPr>
    </w:p>
    <w:p w:rsidR="00AE65AD" w:rsidRPr="00AE65AD" w:rsidRDefault="00AE65AD" w:rsidP="00AE65AD">
      <w:pPr>
        <w:widowControl w:val="0"/>
        <w:autoSpaceDE w:val="0"/>
        <w:autoSpaceDN w:val="0"/>
        <w:jc w:val="both"/>
        <w:rPr>
          <w:sz w:val="20"/>
          <w:szCs w:val="20"/>
        </w:rPr>
      </w:pPr>
      <w:r w:rsidRPr="00AE65AD">
        <w:rPr>
          <w:sz w:val="20"/>
          <w:szCs w:val="20"/>
        </w:rPr>
        <w:t xml:space="preserve">г. Иркутск                                                                                      </w:t>
      </w:r>
      <w:r w:rsidRPr="00AE65AD">
        <w:rPr>
          <w:sz w:val="20"/>
          <w:szCs w:val="20"/>
        </w:rPr>
        <w:tab/>
      </w:r>
      <w:r w:rsidRPr="00AE65AD">
        <w:rPr>
          <w:sz w:val="20"/>
          <w:szCs w:val="20"/>
        </w:rPr>
        <w:tab/>
      </w:r>
      <w:r w:rsidRPr="00AE65AD">
        <w:rPr>
          <w:sz w:val="20"/>
          <w:szCs w:val="20"/>
        </w:rPr>
        <w:tab/>
      </w:r>
      <w:r w:rsidRPr="00AE65AD">
        <w:rPr>
          <w:sz w:val="20"/>
          <w:szCs w:val="20"/>
        </w:rPr>
        <w:tab/>
        <w:t>«__» ______ 20__ г.</w:t>
      </w:r>
    </w:p>
    <w:p w:rsidR="00AE65AD" w:rsidRPr="00AE65AD" w:rsidRDefault="00AE65AD" w:rsidP="00AE65AD">
      <w:pPr>
        <w:widowControl w:val="0"/>
        <w:autoSpaceDE w:val="0"/>
        <w:autoSpaceDN w:val="0"/>
        <w:jc w:val="both"/>
        <w:rPr>
          <w:sz w:val="20"/>
          <w:szCs w:val="20"/>
        </w:rPr>
      </w:pPr>
    </w:p>
    <w:p w:rsidR="00AE65AD" w:rsidRPr="00AE65AD" w:rsidRDefault="00AE65AD" w:rsidP="00AE65AD">
      <w:pPr>
        <w:widowControl w:val="0"/>
        <w:autoSpaceDE w:val="0"/>
        <w:autoSpaceDN w:val="0"/>
        <w:jc w:val="both"/>
        <w:rPr>
          <w:sz w:val="20"/>
          <w:szCs w:val="20"/>
        </w:rPr>
      </w:pPr>
      <w:proofErr w:type="gramStart"/>
      <w:r w:rsidRPr="00AE65AD">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AE65AD">
        <w:rPr>
          <w:sz w:val="20"/>
          <w:szCs w:val="20"/>
        </w:rPr>
        <w:t>Есевой</w:t>
      </w:r>
      <w:proofErr w:type="spellEnd"/>
      <w:r w:rsidRPr="00AE65AD">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AE65AD">
        <w:rPr>
          <w:sz w:val="20"/>
          <w:szCs w:val="20"/>
        </w:rPr>
        <w:t>Снабком</w:t>
      </w:r>
      <w:proofErr w:type="spellEnd"/>
      <w:r w:rsidRPr="00AE65AD">
        <w:rPr>
          <w:sz w:val="20"/>
          <w:szCs w:val="20"/>
        </w:rPr>
        <w:t>», именуемый в дальнейшем Поставщик, в лице доверительного управляющего Кравцова Владимира Дмитриевича, действует на основании Договора Доверительного Управления Наследственным Имуществом 66 АА 7435478 от 03.08.2022, с другой</w:t>
      </w:r>
      <w:proofErr w:type="gramEnd"/>
      <w:r w:rsidRPr="00AE65AD">
        <w:rPr>
          <w:sz w:val="20"/>
          <w:szCs w:val="20"/>
        </w:rPr>
        <w:t xml:space="preserve"> стороны, в дальнейшем совместно именуемые Стороны</w:t>
      </w:r>
      <w:r w:rsidRPr="00AE65AD">
        <w:rPr>
          <w:sz w:val="20"/>
          <w:szCs w:val="20"/>
        </w:rPr>
        <w:t>, составили настоящий акт о нижеследующем:</w:t>
      </w:r>
    </w:p>
    <w:p w:rsidR="00AE65AD" w:rsidRPr="00AE65AD" w:rsidRDefault="00AE65AD" w:rsidP="00AE65AD">
      <w:pPr>
        <w:widowControl w:val="0"/>
        <w:autoSpaceDE w:val="0"/>
        <w:autoSpaceDN w:val="0"/>
        <w:jc w:val="both"/>
        <w:rPr>
          <w:sz w:val="20"/>
          <w:szCs w:val="20"/>
        </w:rPr>
      </w:pPr>
    </w:p>
    <w:p w:rsidR="00AE65AD" w:rsidRPr="00AE65AD" w:rsidRDefault="00AE65AD" w:rsidP="00AE65AD">
      <w:pPr>
        <w:widowControl w:val="0"/>
        <w:autoSpaceDE w:val="0"/>
        <w:autoSpaceDN w:val="0"/>
        <w:jc w:val="both"/>
        <w:rPr>
          <w:sz w:val="20"/>
          <w:szCs w:val="20"/>
        </w:rPr>
      </w:pPr>
      <w:r w:rsidRPr="00AE65AD">
        <w:rPr>
          <w:sz w:val="20"/>
          <w:szCs w:val="20"/>
        </w:rPr>
        <w:t xml:space="preserve">1. В соответствии с договором № ___ от «__» _________ 20__ г. (далее </w:t>
      </w:r>
      <w:proofErr w:type="gramStart"/>
      <w:r w:rsidRPr="00AE65AD">
        <w:rPr>
          <w:sz w:val="20"/>
          <w:szCs w:val="20"/>
        </w:rPr>
        <w:t>-Д</w:t>
      </w:r>
      <w:proofErr w:type="gramEnd"/>
      <w:r w:rsidRPr="00AE65AD">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2.  Фактическое  качество Оборудования (и сопутствующих услуг) соответствует (не соответствует) требованиям Договора:</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 xml:space="preserve">3.  Недостатки  ввода в эксплуатацию Оборудования  </w:t>
      </w:r>
      <w:proofErr w:type="gramStart"/>
      <w:r w:rsidRPr="00AE65AD">
        <w:rPr>
          <w:sz w:val="20"/>
          <w:szCs w:val="20"/>
        </w:rPr>
        <w:t>выявлены</w:t>
      </w:r>
      <w:proofErr w:type="gramEnd"/>
      <w:r w:rsidRPr="00AE65AD">
        <w:rPr>
          <w:sz w:val="20"/>
          <w:szCs w:val="20"/>
        </w:rPr>
        <w:t>/не выявлены</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r w:rsidRPr="00AE65AD">
        <w:rPr>
          <w:sz w:val="20"/>
          <w:szCs w:val="20"/>
        </w:rPr>
        <w:t>_______________________________________________________________________________________________</w:t>
      </w:r>
    </w:p>
    <w:p w:rsidR="00AE65AD" w:rsidRPr="00AE65AD" w:rsidRDefault="00AE65AD" w:rsidP="00AE65AD">
      <w:pPr>
        <w:widowControl w:val="0"/>
        <w:autoSpaceDE w:val="0"/>
        <w:autoSpaceDN w:val="0"/>
        <w:jc w:val="both"/>
        <w:rPr>
          <w:sz w:val="20"/>
          <w:szCs w:val="20"/>
        </w:rPr>
      </w:pPr>
    </w:p>
    <w:p w:rsidR="00AE65AD" w:rsidRPr="00AE65AD" w:rsidRDefault="00AE65AD" w:rsidP="00AE65AD">
      <w:pPr>
        <w:widowControl w:val="0"/>
        <w:autoSpaceDE w:val="0"/>
        <w:autoSpaceDN w:val="0"/>
        <w:jc w:val="both"/>
        <w:rPr>
          <w:sz w:val="20"/>
          <w:szCs w:val="20"/>
        </w:rPr>
      </w:pPr>
      <w:r w:rsidRPr="00AE65AD">
        <w:rPr>
          <w:sz w:val="20"/>
          <w:szCs w:val="20"/>
        </w:rPr>
        <w:t xml:space="preserve">Сдал:                                                      </w:t>
      </w:r>
      <w:r w:rsidRPr="00AE65AD">
        <w:rPr>
          <w:sz w:val="20"/>
          <w:szCs w:val="20"/>
        </w:rPr>
        <w:tab/>
      </w:r>
      <w:r w:rsidRPr="00AE65AD">
        <w:rPr>
          <w:sz w:val="20"/>
          <w:szCs w:val="20"/>
        </w:rPr>
        <w:tab/>
      </w:r>
      <w:r w:rsidRPr="00AE65AD">
        <w:rPr>
          <w:sz w:val="20"/>
          <w:szCs w:val="20"/>
        </w:rPr>
        <w:tab/>
        <w:t>Принял:</w:t>
      </w:r>
    </w:p>
    <w:p w:rsidR="00AE65AD" w:rsidRPr="00AE65AD" w:rsidRDefault="00AE65AD" w:rsidP="00AE65AD">
      <w:pPr>
        <w:widowControl w:val="0"/>
        <w:autoSpaceDE w:val="0"/>
        <w:autoSpaceDN w:val="0"/>
        <w:jc w:val="both"/>
        <w:rPr>
          <w:sz w:val="20"/>
          <w:szCs w:val="20"/>
        </w:rPr>
      </w:pPr>
      <w:r w:rsidRPr="00AE65AD">
        <w:rPr>
          <w:sz w:val="20"/>
          <w:szCs w:val="20"/>
        </w:rPr>
        <w:t xml:space="preserve">Поставщик                                             </w:t>
      </w:r>
      <w:r w:rsidRPr="00AE65AD">
        <w:rPr>
          <w:sz w:val="20"/>
          <w:szCs w:val="20"/>
        </w:rPr>
        <w:tab/>
      </w:r>
      <w:r w:rsidRPr="00AE65AD">
        <w:rPr>
          <w:sz w:val="20"/>
          <w:szCs w:val="20"/>
        </w:rPr>
        <w:tab/>
      </w:r>
      <w:r w:rsidRPr="00AE65AD">
        <w:rPr>
          <w:sz w:val="20"/>
          <w:szCs w:val="20"/>
        </w:rPr>
        <w:tab/>
        <w:t>Заказчик</w:t>
      </w:r>
    </w:p>
    <w:p w:rsidR="00AE65AD" w:rsidRPr="00AE65AD" w:rsidRDefault="00AE65AD" w:rsidP="00AE65AD">
      <w:pPr>
        <w:widowControl w:val="0"/>
        <w:autoSpaceDE w:val="0"/>
        <w:autoSpaceDN w:val="0"/>
        <w:jc w:val="both"/>
        <w:rPr>
          <w:sz w:val="20"/>
          <w:szCs w:val="20"/>
        </w:rPr>
      </w:pPr>
      <w:r w:rsidRPr="00AE65AD">
        <w:rPr>
          <w:sz w:val="20"/>
          <w:szCs w:val="20"/>
        </w:rPr>
        <w:t xml:space="preserve">_________________________                </w:t>
      </w:r>
      <w:r w:rsidRPr="00AE65AD">
        <w:rPr>
          <w:sz w:val="20"/>
          <w:szCs w:val="20"/>
        </w:rPr>
        <w:tab/>
      </w:r>
      <w:r w:rsidRPr="00AE65AD">
        <w:rPr>
          <w:sz w:val="20"/>
          <w:szCs w:val="20"/>
        </w:rPr>
        <w:tab/>
      </w:r>
      <w:r w:rsidRPr="00AE65AD">
        <w:rPr>
          <w:sz w:val="20"/>
          <w:szCs w:val="20"/>
        </w:rPr>
        <w:tab/>
        <w:t>___________________________</w:t>
      </w:r>
    </w:p>
    <w:p w:rsidR="00AE65AD" w:rsidRPr="00AE65AD" w:rsidRDefault="00AE65AD" w:rsidP="00AE65AD">
      <w:pPr>
        <w:widowControl w:val="0"/>
        <w:autoSpaceDE w:val="0"/>
        <w:autoSpaceDN w:val="0"/>
        <w:jc w:val="both"/>
        <w:rPr>
          <w:sz w:val="20"/>
          <w:szCs w:val="20"/>
        </w:rPr>
      </w:pPr>
      <w:r w:rsidRPr="00AE65AD">
        <w:rPr>
          <w:sz w:val="20"/>
          <w:szCs w:val="20"/>
        </w:rPr>
        <w:t xml:space="preserve">М.П. (при наличии печати)                    </w:t>
      </w:r>
      <w:r w:rsidRPr="00AE65AD">
        <w:rPr>
          <w:sz w:val="20"/>
          <w:szCs w:val="20"/>
        </w:rPr>
        <w:tab/>
      </w:r>
      <w:r w:rsidRPr="00AE65AD">
        <w:rPr>
          <w:sz w:val="20"/>
          <w:szCs w:val="20"/>
        </w:rPr>
        <w:tab/>
      </w:r>
      <w:r w:rsidRPr="00AE65AD">
        <w:rPr>
          <w:sz w:val="20"/>
          <w:szCs w:val="20"/>
        </w:rPr>
        <w:tab/>
        <w:t>М.П.</w:t>
      </w:r>
    </w:p>
    <w:p w:rsidR="00AE65AD" w:rsidRPr="00AE65AD" w:rsidRDefault="00AE65AD" w:rsidP="00AE65AD">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AE65AD" w:rsidRPr="00AE65AD" w:rsidRDefault="00AE65AD" w:rsidP="00AE65AD">
      <w:pPr>
        <w:pStyle w:val="ConsPlusNonformat"/>
        <w:widowControl/>
        <w:jc w:val="center"/>
        <w:rPr>
          <w:rFonts w:ascii="Times New Roman" w:hAnsi="Times New Roman" w:cs="Times New Roman"/>
        </w:rPr>
      </w:pPr>
    </w:p>
    <w:p w:rsidR="00AE65AD" w:rsidRPr="00AE65AD" w:rsidRDefault="00AE65AD" w:rsidP="00AE65AD">
      <w:pPr>
        <w:pStyle w:val="ConsPlusNonformat"/>
        <w:widowControl/>
        <w:jc w:val="center"/>
        <w:rPr>
          <w:rFonts w:ascii="Times New Roman" w:hAnsi="Times New Roman" w:cs="Times New Roman"/>
        </w:rPr>
      </w:pPr>
    </w:p>
    <w:p w:rsidR="00AE65AD" w:rsidRPr="00AE65AD" w:rsidRDefault="00AE65AD" w:rsidP="00AE65AD">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AE65AD" w:rsidRPr="00AE65AD" w:rsidTr="004D61E2">
        <w:trPr>
          <w:trHeight w:val="1637"/>
        </w:trPr>
        <w:tc>
          <w:tcPr>
            <w:tcW w:w="4680" w:type="dxa"/>
            <w:tcBorders>
              <w:top w:val="nil"/>
              <w:left w:val="nil"/>
              <w:bottom w:val="nil"/>
              <w:right w:val="nil"/>
            </w:tcBorders>
            <w:hideMark/>
          </w:tcPr>
          <w:p w:rsidR="00AE65AD" w:rsidRPr="00AE65AD" w:rsidRDefault="00AE65AD" w:rsidP="004D61E2">
            <w:pPr>
              <w:pStyle w:val="a9"/>
              <w:tabs>
                <w:tab w:val="left" w:pos="2268"/>
              </w:tabs>
              <w:rPr>
                <w:sz w:val="20"/>
              </w:rPr>
            </w:pPr>
            <w:r w:rsidRPr="00AE65AD">
              <w:rPr>
                <w:sz w:val="20"/>
              </w:rPr>
              <w:t>Заказчик:</w:t>
            </w:r>
          </w:p>
          <w:p w:rsidR="00AE65AD" w:rsidRPr="00AE65AD" w:rsidRDefault="00AE65AD" w:rsidP="004D61E2">
            <w:pPr>
              <w:pStyle w:val="a9"/>
              <w:tabs>
                <w:tab w:val="left" w:pos="2268"/>
              </w:tabs>
              <w:rPr>
                <w:sz w:val="20"/>
              </w:rPr>
            </w:pPr>
            <w:r w:rsidRPr="00AE65AD">
              <w:rPr>
                <w:sz w:val="20"/>
              </w:rPr>
              <w:t xml:space="preserve">ОГАУЗ «ИГКБ № 8» </w:t>
            </w:r>
          </w:p>
          <w:p w:rsidR="00AE65AD" w:rsidRPr="00AE65AD" w:rsidRDefault="00AE65AD" w:rsidP="004D61E2">
            <w:pPr>
              <w:pStyle w:val="a9"/>
              <w:tabs>
                <w:tab w:val="left" w:pos="2268"/>
              </w:tabs>
              <w:rPr>
                <w:bCs/>
                <w:sz w:val="20"/>
              </w:rPr>
            </w:pPr>
            <w:r w:rsidRPr="00AE65AD">
              <w:rPr>
                <w:bCs/>
                <w:sz w:val="20"/>
              </w:rPr>
              <w:t>Главный врач</w:t>
            </w:r>
          </w:p>
          <w:p w:rsidR="00AE65AD" w:rsidRPr="00AE65AD" w:rsidRDefault="00AE65AD" w:rsidP="004D61E2">
            <w:pPr>
              <w:pStyle w:val="a9"/>
              <w:tabs>
                <w:tab w:val="left" w:pos="2268"/>
              </w:tabs>
              <w:rPr>
                <w:sz w:val="20"/>
              </w:rPr>
            </w:pPr>
            <w:r w:rsidRPr="00AE65AD">
              <w:rPr>
                <w:sz w:val="20"/>
              </w:rPr>
              <w:t xml:space="preserve">_____________________/Ж.В. </w:t>
            </w:r>
            <w:proofErr w:type="spellStart"/>
            <w:r w:rsidRPr="00AE65AD">
              <w:rPr>
                <w:sz w:val="20"/>
              </w:rPr>
              <w:t>Есева</w:t>
            </w:r>
            <w:proofErr w:type="spellEnd"/>
            <w:r w:rsidRPr="00AE65AD">
              <w:rPr>
                <w:sz w:val="20"/>
              </w:rPr>
              <w:t>/</w:t>
            </w:r>
          </w:p>
          <w:p w:rsidR="00AE65AD" w:rsidRPr="00AE65AD" w:rsidRDefault="00AE65AD" w:rsidP="004D61E2">
            <w:pPr>
              <w:rPr>
                <w:bCs/>
                <w:sz w:val="20"/>
                <w:szCs w:val="20"/>
              </w:rPr>
            </w:pPr>
            <w:r w:rsidRPr="00AE65AD">
              <w:rPr>
                <w:bCs/>
                <w:sz w:val="20"/>
                <w:szCs w:val="20"/>
              </w:rPr>
              <w:t>М.П.</w:t>
            </w:r>
          </w:p>
        </w:tc>
        <w:tc>
          <w:tcPr>
            <w:tcW w:w="540" w:type="dxa"/>
            <w:tcBorders>
              <w:top w:val="nil"/>
              <w:left w:val="nil"/>
              <w:bottom w:val="nil"/>
              <w:right w:val="nil"/>
            </w:tcBorders>
          </w:tcPr>
          <w:p w:rsidR="00AE65AD" w:rsidRPr="00AE65AD" w:rsidRDefault="00AE65AD" w:rsidP="004D61E2">
            <w:pPr>
              <w:pStyle w:val="a9"/>
              <w:tabs>
                <w:tab w:val="left" w:pos="2268"/>
              </w:tabs>
              <w:rPr>
                <w:bCs/>
                <w:sz w:val="20"/>
              </w:rPr>
            </w:pPr>
          </w:p>
        </w:tc>
        <w:tc>
          <w:tcPr>
            <w:tcW w:w="4680" w:type="dxa"/>
            <w:tcBorders>
              <w:top w:val="nil"/>
              <w:left w:val="nil"/>
              <w:bottom w:val="nil"/>
              <w:right w:val="nil"/>
            </w:tcBorders>
          </w:tcPr>
          <w:p w:rsidR="00AE65AD" w:rsidRPr="00AE65AD" w:rsidRDefault="00AE65AD" w:rsidP="004D61E2">
            <w:pPr>
              <w:jc w:val="both"/>
              <w:rPr>
                <w:sz w:val="20"/>
                <w:szCs w:val="20"/>
              </w:rPr>
            </w:pPr>
            <w:r w:rsidRPr="00AE65AD">
              <w:rPr>
                <w:sz w:val="20"/>
                <w:szCs w:val="20"/>
              </w:rPr>
              <w:t xml:space="preserve">Поставщик: </w:t>
            </w:r>
          </w:p>
          <w:p w:rsidR="00AE65AD" w:rsidRPr="00AE65AD" w:rsidRDefault="00AE65AD" w:rsidP="00AE65AD">
            <w:pPr>
              <w:widowControl w:val="0"/>
              <w:tabs>
                <w:tab w:val="left" w:pos="5040"/>
              </w:tabs>
              <w:autoSpaceDE w:val="0"/>
              <w:autoSpaceDN w:val="0"/>
              <w:adjustRightInd w:val="0"/>
              <w:rPr>
                <w:sz w:val="20"/>
                <w:szCs w:val="20"/>
              </w:rPr>
            </w:pPr>
            <w:r w:rsidRPr="00AE65AD">
              <w:rPr>
                <w:sz w:val="20"/>
                <w:szCs w:val="20"/>
              </w:rPr>
              <w:t>ООО «</w:t>
            </w:r>
            <w:proofErr w:type="spellStart"/>
            <w:r w:rsidRPr="00AE65AD">
              <w:rPr>
                <w:sz w:val="20"/>
                <w:szCs w:val="20"/>
              </w:rPr>
              <w:t>Снабком</w:t>
            </w:r>
            <w:proofErr w:type="spellEnd"/>
            <w:r w:rsidRPr="00AE65AD">
              <w:rPr>
                <w:sz w:val="20"/>
                <w:szCs w:val="20"/>
              </w:rPr>
              <w:t>»</w:t>
            </w:r>
          </w:p>
          <w:p w:rsidR="00AE65AD" w:rsidRPr="00AE65AD" w:rsidRDefault="00AE65AD" w:rsidP="00AE65AD">
            <w:pPr>
              <w:widowControl w:val="0"/>
              <w:tabs>
                <w:tab w:val="left" w:pos="5040"/>
              </w:tabs>
              <w:autoSpaceDE w:val="0"/>
              <w:autoSpaceDN w:val="0"/>
              <w:adjustRightInd w:val="0"/>
              <w:rPr>
                <w:sz w:val="20"/>
                <w:szCs w:val="20"/>
              </w:rPr>
            </w:pPr>
            <w:r w:rsidRPr="00AE65AD">
              <w:rPr>
                <w:sz w:val="20"/>
                <w:szCs w:val="20"/>
              </w:rPr>
              <w:t xml:space="preserve">Доверительный управляющий </w:t>
            </w:r>
          </w:p>
          <w:p w:rsidR="00AE65AD" w:rsidRPr="00AE65AD" w:rsidRDefault="00AE65AD" w:rsidP="00AE65AD">
            <w:pPr>
              <w:widowControl w:val="0"/>
              <w:tabs>
                <w:tab w:val="left" w:pos="5040"/>
              </w:tabs>
              <w:autoSpaceDE w:val="0"/>
              <w:autoSpaceDN w:val="0"/>
              <w:adjustRightInd w:val="0"/>
              <w:rPr>
                <w:sz w:val="20"/>
                <w:szCs w:val="20"/>
              </w:rPr>
            </w:pPr>
            <w:r w:rsidRPr="00AE65AD">
              <w:rPr>
                <w:sz w:val="20"/>
                <w:szCs w:val="20"/>
              </w:rPr>
              <w:t>_______________ В.Д. Кравцов /</w:t>
            </w:r>
          </w:p>
          <w:p w:rsidR="00AE65AD" w:rsidRPr="00AE65AD" w:rsidRDefault="00AE65AD" w:rsidP="00AE65AD">
            <w:pPr>
              <w:widowControl w:val="0"/>
              <w:tabs>
                <w:tab w:val="left" w:pos="5040"/>
              </w:tabs>
              <w:autoSpaceDE w:val="0"/>
              <w:autoSpaceDN w:val="0"/>
              <w:adjustRightInd w:val="0"/>
              <w:rPr>
                <w:bCs/>
                <w:sz w:val="20"/>
                <w:szCs w:val="20"/>
              </w:rPr>
            </w:pPr>
            <w:r w:rsidRPr="00AE65AD">
              <w:rPr>
                <w:bCs/>
                <w:sz w:val="20"/>
                <w:szCs w:val="20"/>
              </w:rPr>
              <w:t xml:space="preserve">  М.П.            </w:t>
            </w:r>
          </w:p>
        </w:tc>
      </w:tr>
    </w:tbl>
    <w:p w:rsidR="00AE3D47" w:rsidRPr="00AE65AD" w:rsidRDefault="00AE3D47">
      <w:pPr>
        <w:rPr>
          <w:sz w:val="20"/>
          <w:szCs w:val="20"/>
        </w:rPr>
      </w:pPr>
    </w:p>
    <w:sectPr w:rsidR="00AE3D47" w:rsidRPr="00AE65AD" w:rsidSect="00AE65A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AD"/>
    <w:rsid w:val="00AE3D47"/>
    <w:rsid w:val="00AE6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65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5AD"/>
    <w:rPr>
      <w:rFonts w:ascii="Arial" w:eastAsia="Times New Roman" w:hAnsi="Arial" w:cs="Arial"/>
      <w:b/>
      <w:bCs/>
      <w:kern w:val="32"/>
      <w:sz w:val="32"/>
      <w:szCs w:val="32"/>
      <w:lang w:eastAsia="ru-RU"/>
    </w:rPr>
  </w:style>
  <w:style w:type="character" w:styleId="a3">
    <w:name w:val="Hyperlink"/>
    <w:uiPriority w:val="99"/>
    <w:rsid w:val="00AE65AD"/>
    <w:rPr>
      <w:color w:val="0000FF"/>
      <w:u w:val="single"/>
    </w:rPr>
  </w:style>
  <w:style w:type="paragraph" w:customStyle="1" w:styleId="a4">
    <w:name w:val="Базовый"/>
    <w:rsid w:val="00AE65AD"/>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AE65AD"/>
    <w:pPr>
      <w:ind w:left="720"/>
      <w:contextualSpacing/>
    </w:pPr>
  </w:style>
  <w:style w:type="paragraph" w:styleId="a7">
    <w:name w:val="Title"/>
    <w:basedOn w:val="a"/>
    <w:link w:val="a8"/>
    <w:qFormat/>
    <w:rsid w:val="00AE65AD"/>
    <w:pPr>
      <w:jc w:val="center"/>
    </w:pPr>
    <w:rPr>
      <w:b/>
      <w:sz w:val="28"/>
      <w:szCs w:val="20"/>
    </w:rPr>
  </w:style>
  <w:style w:type="character" w:customStyle="1" w:styleId="a8">
    <w:name w:val="Название Знак"/>
    <w:basedOn w:val="a0"/>
    <w:link w:val="a7"/>
    <w:rsid w:val="00AE65A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AE65A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AE65AD"/>
    <w:rPr>
      <w:rFonts w:ascii="Times New Roman" w:eastAsia="Times New Roman" w:hAnsi="Times New Roman" w:cs="Times New Roman"/>
      <w:sz w:val="24"/>
      <w:szCs w:val="20"/>
      <w:lang w:eastAsia="ru-RU"/>
    </w:rPr>
  </w:style>
  <w:style w:type="paragraph" w:styleId="ab">
    <w:name w:val="Body Text Indent"/>
    <w:basedOn w:val="a"/>
    <w:link w:val="ac"/>
    <w:rsid w:val="00AE65AD"/>
    <w:pPr>
      <w:ind w:firstLine="708"/>
      <w:jc w:val="both"/>
    </w:pPr>
    <w:rPr>
      <w:szCs w:val="20"/>
    </w:rPr>
  </w:style>
  <w:style w:type="character" w:customStyle="1" w:styleId="ac">
    <w:name w:val="Основной текст с отступом Знак"/>
    <w:basedOn w:val="a0"/>
    <w:link w:val="ab"/>
    <w:rsid w:val="00AE65AD"/>
    <w:rPr>
      <w:rFonts w:ascii="Times New Roman" w:eastAsia="Times New Roman" w:hAnsi="Times New Roman" w:cs="Times New Roman"/>
      <w:sz w:val="24"/>
      <w:szCs w:val="20"/>
      <w:lang w:eastAsia="ru-RU"/>
    </w:rPr>
  </w:style>
  <w:style w:type="paragraph" w:styleId="2">
    <w:name w:val="Body Text Indent 2"/>
    <w:basedOn w:val="a"/>
    <w:link w:val="20"/>
    <w:rsid w:val="00AE65AD"/>
    <w:pPr>
      <w:ind w:firstLine="709"/>
      <w:jc w:val="both"/>
    </w:pPr>
    <w:rPr>
      <w:szCs w:val="20"/>
    </w:rPr>
  </w:style>
  <w:style w:type="character" w:customStyle="1" w:styleId="20">
    <w:name w:val="Основной текст с отступом 2 Знак"/>
    <w:basedOn w:val="a0"/>
    <w:link w:val="2"/>
    <w:rsid w:val="00AE65AD"/>
    <w:rPr>
      <w:rFonts w:ascii="Times New Roman" w:eastAsia="Times New Roman" w:hAnsi="Times New Roman" w:cs="Times New Roman"/>
      <w:sz w:val="24"/>
      <w:szCs w:val="20"/>
      <w:lang w:eastAsia="ru-RU"/>
    </w:rPr>
  </w:style>
  <w:style w:type="paragraph" w:customStyle="1" w:styleId="ConsNonformat">
    <w:name w:val="ConsNonformat"/>
    <w:rsid w:val="00AE65A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AE65AD"/>
    <w:rPr>
      <w:rFonts w:ascii="Courier New" w:hAnsi="Courier New"/>
      <w:sz w:val="20"/>
      <w:szCs w:val="20"/>
    </w:rPr>
  </w:style>
  <w:style w:type="character" w:customStyle="1" w:styleId="ae">
    <w:name w:val="Текст Знак"/>
    <w:basedOn w:val="a0"/>
    <w:link w:val="ad"/>
    <w:rsid w:val="00AE65AD"/>
    <w:rPr>
      <w:rFonts w:ascii="Courier New" w:eastAsia="Times New Roman" w:hAnsi="Courier New" w:cs="Times New Roman"/>
      <w:sz w:val="20"/>
      <w:szCs w:val="20"/>
      <w:lang w:eastAsia="ru-RU"/>
    </w:rPr>
  </w:style>
  <w:style w:type="paragraph" w:customStyle="1" w:styleId="3">
    <w:name w:val="Текст3"/>
    <w:basedOn w:val="a"/>
    <w:rsid w:val="00AE65AD"/>
    <w:rPr>
      <w:rFonts w:ascii="Courier New" w:hAnsi="Courier New"/>
      <w:sz w:val="20"/>
      <w:szCs w:val="20"/>
    </w:rPr>
  </w:style>
  <w:style w:type="paragraph" w:customStyle="1" w:styleId="32">
    <w:name w:val="Основной текст с отступом 32"/>
    <w:basedOn w:val="a"/>
    <w:rsid w:val="00AE65AD"/>
    <w:pPr>
      <w:widowControl w:val="0"/>
      <w:ind w:firstLine="720"/>
      <w:jc w:val="both"/>
    </w:pPr>
    <w:rPr>
      <w:rFonts w:ascii="Arial" w:hAnsi="Arial"/>
    </w:rPr>
  </w:style>
  <w:style w:type="paragraph" w:customStyle="1" w:styleId="ConsPlusNonformat">
    <w:name w:val="ConsPlusNonformat"/>
    <w:rsid w:val="00AE65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AE65AD"/>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AE65AD"/>
    <w:rPr>
      <w:sz w:val="20"/>
      <w:szCs w:val="20"/>
    </w:rPr>
  </w:style>
  <w:style w:type="character" w:customStyle="1" w:styleId="af0">
    <w:name w:val="Текст примечания Знак"/>
    <w:aliases w:val="Примечания: текст Знак"/>
    <w:basedOn w:val="a0"/>
    <w:link w:val="af"/>
    <w:uiPriority w:val="99"/>
    <w:rsid w:val="00AE65A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65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5AD"/>
    <w:rPr>
      <w:rFonts w:ascii="Arial" w:eastAsia="Times New Roman" w:hAnsi="Arial" w:cs="Arial"/>
      <w:b/>
      <w:bCs/>
      <w:kern w:val="32"/>
      <w:sz w:val="32"/>
      <w:szCs w:val="32"/>
      <w:lang w:eastAsia="ru-RU"/>
    </w:rPr>
  </w:style>
  <w:style w:type="character" w:styleId="a3">
    <w:name w:val="Hyperlink"/>
    <w:uiPriority w:val="99"/>
    <w:rsid w:val="00AE65AD"/>
    <w:rPr>
      <w:color w:val="0000FF"/>
      <w:u w:val="single"/>
    </w:rPr>
  </w:style>
  <w:style w:type="paragraph" w:customStyle="1" w:styleId="a4">
    <w:name w:val="Базовый"/>
    <w:rsid w:val="00AE65AD"/>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AE65AD"/>
    <w:pPr>
      <w:ind w:left="720"/>
      <w:contextualSpacing/>
    </w:pPr>
  </w:style>
  <w:style w:type="paragraph" w:styleId="a7">
    <w:name w:val="Title"/>
    <w:basedOn w:val="a"/>
    <w:link w:val="a8"/>
    <w:qFormat/>
    <w:rsid w:val="00AE65AD"/>
    <w:pPr>
      <w:jc w:val="center"/>
    </w:pPr>
    <w:rPr>
      <w:b/>
      <w:sz w:val="28"/>
      <w:szCs w:val="20"/>
    </w:rPr>
  </w:style>
  <w:style w:type="character" w:customStyle="1" w:styleId="a8">
    <w:name w:val="Название Знак"/>
    <w:basedOn w:val="a0"/>
    <w:link w:val="a7"/>
    <w:rsid w:val="00AE65A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AE65A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AE65AD"/>
    <w:rPr>
      <w:rFonts w:ascii="Times New Roman" w:eastAsia="Times New Roman" w:hAnsi="Times New Roman" w:cs="Times New Roman"/>
      <w:sz w:val="24"/>
      <w:szCs w:val="20"/>
      <w:lang w:eastAsia="ru-RU"/>
    </w:rPr>
  </w:style>
  <w:style w:type="paragraph" w:styleId="ab">
    <w:name w:val="Body Text Indent"/>
    <w:basedOn w:val="a"/>
    <w:link w:val="ac"/>
    <w:rsid w:val="00AE65AD"/>
    <w:pPr>
      <w:ind w:firstLine="708"/>
      <w:jc w:val="both"/>
    </w:pPr>
    <w:rPr>
      <w:szCs w:val="20"/>
    </w:rPr>
  </w:style>
  <w:style w:type="character" w:customStyle="1" w:styleId="ac">
    <w:name w:val="Основной текст с отступом Знак"/>
    <w:basedOn w:val="a0"/>
    <w:link w:val="ab"/>
    <w:rsid w:val="00AE65AD"/>
    <w:rPr>
      <w:rFonts w:ascii="Times New Roman" w:eastAsia="Times New Roman" w:hAnsi="Times New Roman" w:cs="Times New Roman"/>
      <w:sz w:val="24"/>
      <w:szCs w:val="20"/>
      <w:lang w:eastAsia="ru-RU"/>
    </w:rPr>
  </w:style>
  <w:style w:type="paragraph" w:styleId="2">
    <w:name w:val="Body Text Indent 2"/>
    <w:basedOn w:val="a"/>
    <w:link w:val="20"/>
    <w:rsid w:val="00AE65AD"/>
    <w:pPr>
      <w:ind w:firstLine="709"/>
      <w:jc w:val="both"/>
    </w:pPr>
    <w:rPr>
      <w:szCs w:val="20"/>
    </w:rPr>
  </w:style>
  <w:style w:type="character" w:customStyle="1" w:styleId="20">
    <w:name w:val="Основной текст с отступом 2 Знак"/>
    <w:basedOn w:val="a0"/>
    <w:link w:val="2"/>
    <w:rsid w:val="00AE65AD"/>
    <w:rPr>
      <w:rFonts w:ascii="Times New Roman" w:eastAsia="Times New Roman" w:hAnsi="Times New Roman" w:cs="Times New Roman"/>
      <w:sz w:val="24"/>
      <w:szCs w:val="20"/>
      <w:lang w:eastAsia="ru-RU"/>
    </w:rPr>
  </w:style>
  <w:style w:type="paragraph" w:customStyle="1" w:styleId="ConsNonformat">
    <w:name w:val="ConsNonformat"/>
    <w:rsid w:val="00AE65A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AE65AD"/>
    <w:rPr>
      <w:rFonts w:ascii="Courier New" w:hAnsi="Courier New"/>
      <w:sz w:val="20"/>
      <w:szCs w:val="20"/>
    </w:rPr>
  </w:style>
  <w:style w:type="character" w:customStyle="1" w:styleId="ae">
    <w:name w:val="Текст Знак"/>
    <w:basedOn w:val="a0"/>
    <w:link w:val="ad"/>
    <w:rsid w:val="00AE65AD"/>
    <w:rPr>
      <w:rFonts w:ascii="Courier New" w:eastAsia="Times New Roman" w:hAnsi="Courier New" w:cs="Times New Roman"/>
      <w:sz w:val="20"/>
      <w:szCs w:val="20"/>
      <w:lang w:eastAsia="ru-RU"/>
    </w:rPr>
  </w:style>
  <w:style w:type="paragraph" w:customStyle="1" w:styleId="3">
    <w:name w:val="Текст3"/>
    <w:basedOn w:val="a"/>
    <w:rsid w:val="00AE65AD"/>
    <w:rPr>
      <w:rFonts w:ascii="Courier New" w:hAnsi="Courier New"/>
      <w:sz w:val="20"/>
      <w:szCs w:val="20"/>
    </w:rPr>
  </w:style>
  <w:style w:type="paragraph" w:customStyle="1" w:styleId="32">
    <w:name w:val="Основной текст с отступом 32"/>
    <w:basedOn w:val="a"/>
    <w:rsid w:val="00AE65AD"/>
    <w:pPr>
      <w:widowControl w:val="0"/>
      <w:ind w:firstLine="720"/>
      <w:jc w:val="both"/>
    </w:pPr>
    <w:rPr>
      <w:rFonts w:ascii="Arial" w:hAnsi="Arial"/>
    </w:rPr>
  </w:style>
  <w:style w:type="paragraph" w:customStyle="1" w:styleId="ConsPlusNonformat">
    <w:name w:val="ConsPlusNonformat"/>
    <w:rsid w:val="00AE65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AE65AD"/>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AE65AD"/>
    <w:rPr>
      <w:sz w:val="20"/>
      <w:szCs w:val="20"/>
    </w:rPr>
  </w:style>
  <w:style w:type="character" w:customStyle="1" w:styleId="af0">
    <w:name w:val="Текст примечания Знак"/>
    <w:aliases w:val="Примечания: текст Знак"/>
    <w:basedOn w:val="a0"/>
    <w:link w:val="af"/>
    <w:uiPriority w:val="99"/>
    <w:rsid w:val="00AE65A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dl.7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5682</Words>
  <Characters>32391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2022-12-06T11:33:00Z</dcterms:created>
  <dcterms:modified xsi:type="dcterms:W3CDTF">2022-12-06T11:42:00Z</dcterms:modified>
</cp:coreProperties>
</file>