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D5309D">
        <w:rPr>
          <w:b/>
          <w:kern w:val="32"/>
          <w:sz w:val="28"/>
          <w:szCs w:val="28"/>
        </w:rPr>
        <w:t xml:space="preserve"> </w:t>
      </w:r>
      <w:r w:rsidR="00D5309D">
        <w:rPr>
          <w:b/>
          <w:sz w:val="28"/>
          <w:szCs w:val="28"/>
        </w:rPr>
        <w:t xml:space="preserve">наборов гинекологических смотровых, зондов урогенитальных одноразовых стерильных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5309D">
        <w:rPr>
          <w:b/>
          <w:kern w:val="32"/>
          <w:sz w:val="28"/>
          <w:szCs w:val="28"/>
        </w:rPr>
        <w:t xml:space="preserve"> 072-22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5550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5309D">
              <w:rPr>
                <w:b/>
                <w:sz w:val="20"/>
                <w:szCs w:val="20"/>
                <w:u w:val="single"/>
              </w:rPr>
              <w:t xml:space="preserve"> </w:t>
            </w:r>
            <w:r w:rsidR="0015535E">
              <w:rPr>
                <w:sz w:val="20"/>
                <w:szCs w:val="20"/>
              </w:rPr>
              <w:t xml:space="preserve">Поставка </w:t>
            </w:r>
            <w:r w:rsidR="00D5309D">
              <w:rPr>
                <w:sz w:val="20"/>
                <w:szCs w:val="20"/>
              </w:rPr>
              <w:t>наборов гинекологических смотровых, зондов урогенитальных одноразовых стерильных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D5309D" w:rsidP="00173962">
            <w:pPr>
              <w:rPr>
                <w:sz w:val="20"/>
                <w:szCs w:val="20"/>
              </w:rPr>
            </w:pPr>
            <w:r w:rsidRPr="00D5309D">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93EAA" w:rsidP="00C2291E">
            <w:pPr>
              <w:autoSpaceDE w:val="0"/>
              <w:autoSpaceDN w:val="0"/>
              <w:adjustRightInd w:val="0"/>
              <w:rPr>
                <w:sz w:val="20"/>
                <w:szCs w:val="20"/>
              </w:rPr>
            </w:pPr>
            <w:r>
              <w:rPr>
                <w:sz w:val="20"/>
                <w:szCs w:val="20"/>
              </w:rPr>
              <w:t>3</w:t>
            </w:r>
            <w:r w:rsidR="00D5309D">
              <w:rPr>
                <w:sz w:val="20"/>
                <w:szCs w:val="20"/>
              </w:rPr>
              <w:t>60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5309D" w:rsidRDefault="00D5309D" w:rsidP="00D5309D">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01.06.2023 г.</w:t>
            </w:r>
          </w:p>
          <w:p w:rsidR="00673714" w:rsidRPr="008024A7" w:rsidRDefault="00D5309D" w:rsidP="00D5309D">
            <w:pPr>
              <w:jc w:val="both"/>
              <w:rPr>
                <w:sz w:val="20"/>
                <w:szCs w:val="20"/>
              </w:rPr>
            </w:pPr>
            <w:r>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5309D">
            <w:pPr>
              <w:jc w:val="both"/>
              <w:rPr>
                <w:sz w:val="20"/>
                <w:szCs w:val="20"/>
              </w:rPr>
            </w:pPr>
            <w:r w:rsidRPr="00FE2446">
              <w:rPr>
                <w:sz w:val="20"/>
                <w:szCs w:val="20"/>
              </w:rPr>
              <w:t xml:space="preserve">г. Иркутск, </w:t>
            </w:r>
            <w:r>
              <w:rPr>
                <w:sz w:val="20"/>
                <w:szCs w:val="20"/>
              </w:rPr>
              <w:t xml:space="preserve">ул. </w:t>
            </w:r>
            <w:proofErr w:type="gramStart"/>
            <w:r w:rsidR="00D5309D">
              <w:rPr>
                <w:sz w:val="20"/>
                <w:szCs w:val="20"/>
              </w:rPr>
              <w:t>Ярославского</w:t>
            </w:r>
            <w:proofErr w:type="gramEnd"/>
            <w:r w:rsidR="00893EAA">
              <w:rPr>
                <w:sz w:val="20"/>
                <w:szCs w:val="20"/>
              </w:rPr>
              <w:t xml:space="preserve">, </w:t>
            </w:r>
            <w:r w:rsidR="00D5309D">
              <w:rPr>
                <w:sz w:val="20"/>
                <w:szCs w:val="20"/>
              </w:rPr>
              <w:t>300</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55508" w:rsidP="009935F3">
            <w:pPr>
              <w:tabs>
                <w:tab w:val="left" w:pos="6022"/>
              </w:tabs>
              <w:ind w:right="72"/>
              <w:rPr>
                <w:sz w:val="20"/>
                <w:szCs w:val="20"/>
              </w:rPr>
            </w:pPr>
            <w:r>
              <w:rPr>
                <w:sz w:val="20"/>
                <w:szCs w:val="20"/>
              </w:rPr>
              <w:t>2</w:t>
            </w:r>
            <w:r w:rsidR="009935F3">
              <w:rPr>
                <w:sz w:val="20"/>
                <w:szCs w:val="20"/>
              </w:rPr>
              <w:t> 089 004</w:t>
            </w:r>
            <w:r>
              <w:rPr>
                <w:sz w:val="20"/>
                <w:szCs w:val="20"/>
              </w:rPr>
              <w:t>,00</w:t>
            </w:r>
            <w:r w:rsidR="00893EAA">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 xml:space="preserve">два миллиона </w:t>
            </w:r>
            <w:r w:rsidR="009935F3">
              <w:rPr>
                <w:sz w:val="20"/>
                <w:szCs w:val="20"/>
              </w:rPr>
              <w:t>восемьдесят девять тысяч четыре рубля</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55508">
            <w:pPr>
              <w:jc w:val="both"/>
              <w:rPr>
                <w:sz w:val="20"/>
                <w:szCs w:val="20"/>
              </w:rPr>
            </w:pPr>
            <w:proofErr w:type="gramStart"/>
            <w:r w:rsidRPr="008024A7">
              <w:rPr>
                <w:sz w:val="20"/>
                <w:szCs w:val="20"/>
              </w:rPr>
              <w:t>С даты публикации</w:t>
            </w:r>
            <w:proofErr w:type="gramEnd"/>
            <w:r w:rsidR="004A178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A178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A178A">
              <w:t xml:space="preserve"> </w:t>
            </w:r>
            <w:r w:rsidR="00B95942">
              <w:rPr>
                <w:b/>
                <w:sz w:val="20"/>
                <w:szCs w:val="20"/>
              </w:rPr>
              <w:t>«</w:t>
            </w:r>
            <w:r w:rsidR="00755508">
              <w:rPr>
                <w:b/>
                <w:sz w:val="20"/>
                <w:szCs w:val="20"/>
              </w:rPr>
              <w:t>06</w:t>
            </w:r>
            <w:r w:rsidR="00B95942">
              <w:rPr>
                <w:b/>
                <w:sz w:val="20"/>
                <w:szCs w:val="20"/>
              </w:rPr>
              <w:t xml:space="preserve">» </w:t>
            </w:r>
            <w:r w:rsidR="00755508">
              <w:rPr>
                <w:b/>
                <w:sz w:val="20"/>
                <w:szCs w:val="20"/>
              </w:rPr>
              <w:t>мая</w:t>
            </w:r>
            <w:r w:rsidR="00B95942">
              <w:rPr>
                <w:b/>
                <w:sz w:val="20"/>
                <w:szCs w:val="20"/>
              </w:rPr>
              <w:t xml:space="preserve"> 202</w:t>
            </w:r>
            <w:r w:rsidR="00C75916">
              <w:rPr>
                <w:b/>
                <w:sz w:val="20"/>
                <w:szCs w:val="20"/>
              </w:rPr>
              <w:t>2</w:t>
            </w:r>
            <w:r w:rsidR="00B95942">
              <w:rPr>
                <w:b/>
                <w:sz w:val="20"/>
                <w:szCs w:val="20"/>
              </w:rPr>
              <w:t xml:space="preserve"> года по «</w:t>
            </w:r>
            <w:r w:rsidR="00755508">
              <w:rPr>
                <w:b/>
                <w:sz w:val="20"/>
                <w:szCs w:val="20"/>
              </w:rPr>
              <w:t>18</w:t>
            </w:r>
            <w:r w:rsidR="00B95942">
              <w:rPr>
                <w:b/>
                <w:sz w:val="20"/>
                <w:szCs w:val="20"/>
              </w:rPr>
              <w:t xml:space="preserve">» </w:t>
            </w:r>
            <w:r w:rsidR="00755508">
              <w:rPr>
                <w:b/>
                <w:sz w:val="20"/>
                <w:szCs w:val="20"/>
              </w:rPr>
              <w:t>мая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3EAA"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4A178A" w:rsidRPr="008024A7" w:rsidRDefault="004A178A" w:rsidP="004A178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5309D">
              <w:rPr>
                <w:b/>
                <w:sz w:val="20"/>
                <w:szCs w:val="20"/>
              </w:rPr>
              <w:t xml:space="preserve"> </w:t>
            </w:r>
            <w:r w:rsidRPr="008024A7">
              <w:rPr>
                <w:sz w:val="20"/>
                <w:szCs w:val="20"/>
              </w:rPr>
              <w:t>«</w:t>
            </w:r>
            <w:r w:rsidR="00755508">
              <w:rPr>
                <w:sz w:val="20"/>
                <w:szCs w:val="20"/>
              </w:rPr>
              <w:t>06</w:t>
            </w:r>
            <w:r w:rsidRPr="008024A7">
              <w:rPr>
                <w:sz w:val="20"/>
                <w:szCs w:val="20"/>
              </w:rPr>
              <w:t xml:space="preserve">» </w:t>
            </w:r>
            <w:r w:rsidR="00755508">
              <w:rPr>
                <w:sz w:val="20"/>
                <w:szCs w:val="20"/>
              </w:rPr>
              <w:t>мая</w:t>
            </w:r>
            <w:r w:rsidR="00893EAA">
              <w:rPr>
                <w:sz w:val="20"/>
                <w:szCs w:val="20"/>
              </w:rPr>
              <w:t xml:space="preserve">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55508">
            <w:pPr>
              <w:jc w:val="both"/>
              <w:rPr>
                <w:sz w:val="20"/>
                <w:szCs w:val="20"/>
              </w:rPr>
            </w:pPr>
            <w:r w:rsidRPr="008024A7">
              <w:rPr>
                <w:bCs/>
                <w:sz w:val="20"/>
                <w:szCs w:val="20"/>
              </w:rPr>
              <w:t>«</w:t>
            </w:r>
            <w:r w:rsidR="00755508">
              <w:rPr>
                <w:bCs/>
                <w:sz w:val="20"/>
                <w:szCs w:val="20"/>
              </w:rPr>
              <w:t>18</w:t>
            </w:r>
            <w:r w:rsidRPr="008024A7">
              <w:rPr>
                <w:bCs/>
                <w:sz w:val="20"/>
                <w:szCs w:val="20"/>
              </w:rPr>
              <w:t xml:space="preserve">» </w:t>
            </w:r>
            <w:r w:rsidR="00893EAA">
              <w:rPr>
                <w:bCs/>
                <w:sz w:val="20"/>
                <w:szCs w:val="20"/>
              </w:rPr>
              <w:t>ма</w:t>
            </w:r>
            <w:r w:rsidR="00755508">
              <w:rPr>
                <w:bCs/>
                <w:sz w:val="20"/>
                <w:szCs w:val="20"/>
              </w:rPr>
              <w:t>я</w:t>
            </w:r>
            <w:r w:rsidR="00893EAA">
              <w:rPr>
                <w:bCs/>
                <w:sz w:val="20"/>
                <w:szCs w:val="20"/>
              </w:rPr>
              <w:t xml:space="preserve">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3EAA" w:rsidRDefault="00893EAA" w:rsidP="00893EAA">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3EAA" w:rsidRDefault="00893EAA" w:rsidP="00893EAA">
            <w:pPr>
              <w:autoSpaceDE w:val="0"/>
              <w:autoSpaceDN w:val="0"/>
              <w:adjustRightInd w:val="0"/>
              <w:ind w:left="540"/>
              <w:jc w:val="both"/>
              <w:rPr>
                <w:i/>
                <w:sz w:val="20"/>
                <w:szCs w:val="20"/>
              </w:rPr>
            </w:pPr>
          </w:p>
          <w:p w:rsidR="00893EAA" w:rsidRDefault="00893EAA" w:rsidP="00893EA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3EAA" w:rsidP="00893EA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935F3" w:rsidP="00DA1FB1">
            <w:pPr>
              <w:autoSpaceDE w:val="0"/>
              <w:autoSpaceDN w:val="0"/>
              <w:adjustRightInd w:val="0"/>
              <w:jc w:val="both"/>
              <w:outlineLvl w:val="1"/>
              <w:rPr>
                <w:sz w:val="20"/>
                <w:szCs w:val="20"/>
              </w:rPr>
            </w:pPr>
            <w:r>
              <w:rPr>
                <w:sz w:val="20"/>
                <w:szCs w:val="20"/>
              </w:rPr>
              <w:t>62 670,12</w:t>
            </w:r>
            <w:r w:rsidR="00DA1FB1" w:rsidRPr="008024A7">
              <w:rPr>
                <w:sz w:val="20"/>
                <w:szCs w:val="20"/>
              </w:rPr>
              <w:t xml:space="preserve"> руб. (</w:t>
            </w:r>
            <w:r>
              <w:rPr>
                <w:sz w:val="20"/>
                <w:szCs w:val="20"/>
              </w:rPr>
              <w:t>шестьдесят две тысячи шестьсот семьдесят рублей двенадцать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755508">
              <w:rPr>
                <w:b/>
                <w:sz w:val="20"/>
                <w:szCs w:val="20"/>
              </w:rPr>
              <w:t xml:space="preserve"> </w:t>
            </w:r>
            <w:r w:rsidRPr="008024A7">
              <w:rPr>
                <w:sz w:val="20"/>
                <w:szCs w:val="20"/>
              </w:rPr>
              <w:t>исполнения</w:t>
            </w:r>
            <w:proofErr w:type="gramEnd"/>
            <w:r w:rsidRPr="008024A7">
              <w:rPr>
                <w:sz w:val="20"/>
                <w:szCs w:val="20"/>
              </w:rPr>
              <w:t xml:space="preserve"> договора</w:t>
            </w:r>
            <w:r w:rsidR="00755508">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755508">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93EA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93EAA">
              <w:rPr>
                <w:sz w:val="20"/>
                <w:szCs w:val="20"/>
              </w:rPr>
              <w:t>7</w:t>
            </w:r>
            <w:r w:rsidRPr="00FE2446">
              <w:rPr>
                <w:sz w:val="20"/>
                <w:szCs w:val="20"/>
              </w:rPr>
              <w:t xml:space="preserve"> (</w:t>
            </w:r>
            <w:r w:rsidR="00893EA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55508">
            <w:pPr>
              <w:jc w:val="both"/>
              <w:rPr>
                <w:sz w:val="20"/>
                <w:szCs w:val="20"/>
              </w:rPr>
            </w:pPr>
            <w:r w:rsidRPr="008024A7">
              <w:rPr>
                <w:sz w:val="20"/>
                <w:szCs w:val="20"/>
              </w:rPr>
              <w:t>«</w:t>
            </w:r>
            <w:r w:rsidR="00755508">
              <w:rPr>
                <w:sz w:val="20"/>
                <w:szCs w:val="20"/>
              </w:rPr>
              <w:t>17</w:t>
            </w:r>
            <w:r w:rsidR="00487F7E" w:rsidRPr="008024A7">
              <w:rPr>
                <w:sz w:val="20"/>
                <w:szCs w:val="20"/>
              </w:rPr>
              <w:t xml:space="preserve">» </w:t>
            </w:r>
            <w:r w:rsidR="00755508">
              <w:rPr>
                <w:sz w:val="20"/>
                <w:szCs w:val="20"/>
              </w:rPr>
              <w:t>мая</w:t>
            </w:r>
            <w:r w:rsidR="00893EAA">
              <w:rPr>
                <w:sz w:val="20"/>
                <w:szCs w:val="20"/>
              </w:rPr>
              <w:t xml:space="preserve">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55508">
            <w:pPr>
              <w:jc w:val="both"/>
              <w:rPr>
                <w:b/>
                <w:sz w:val="20"/>
                <w:szCs w:val="20"/>
              </w:rPr>
            </w:pPr>
            <w:r w:rsidRPr="00180675">
              <w:rPr>
                <w:b/>
                <w:sz w:val="20"/>
                <w:szCs w:val="20"/>
              </w:rPr>
              <w:t>«</w:t>
            </w:r>
            <w:r w:rsidR="00755508">
              <w:rPr>
                <w:b/>
                <w:sz w:val="20"/>
                <w:szCs w:val="20"/>
              </w:rPr>
              <w:t>18</w:t>
            </w:r>
            <w:r w:rsidRPr="00180675">
              <w:rPr>
                <w:b/>
                <w:sz w:val="20"/>
                <w:szCs w:val="20"/>
              </w:rPr>
              <w:t xml:space="preserve">» </w:t>
            </w:r>
            <w:r w:rsidR="00755508">
              <w:rPr>
                <w:b/>
                <w:sz w:val="20"/>
                <w:szCs w:val="20"/>
              </w:rPr>
              <w:t>мая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5309D">
        <w:rPr>
          <w:b/>
          <w:kern w:val="32"/>
          <w:sz w:val="20"/>
          <w:szCs w:val="20"/>
        </w:rPr>
        <w:t xml:space="preserve"> </w:t>
      </w:r>
      <w:r w:rsidR="0015535E">
        <w:rPr>
          <w:b/>
          <w:kern w:val="32"/>
          <w:sz w:val="20"/>
          <w:szCs w:val="20"/>
        </w:rPr>
        <w:t xml:space="preserve">поставку </w:t>
      </w:r>
      <w:r w:rsidR="00D5309D">
        <w:rPr>
          <w:b/>
          <w:sz w:val="20"/>
          <w:szCs w:val="20"/>
        </w:rPr>
        <w:t xml:space="preserve">наборов гинекологических смотровых, зондов урогенитальных одноразовых стерильных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5309D">
        <w:rPr>
          <w:b/>
          <w:kern w:val="32"/>
          <w:sz w:val="22"/>
          <w:szCs w:val="22"/>
        </w:rPr>
        <w:t>072-22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D5309D">
        <w:rPr>
          <w:b/>
          <w:bCs/>
          <w:sz w:val="20"/>
        </w:rPr>
        <w:t>наборов гинекологических смотровых, зондов урогенитальных одноразовых стерильных</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5528"/>
        <w:gridCol w:w="851"/>
        <w:gridCol w:w="850"/>
        <w:gridCol w:w="1133"/>
      </w:tblGrid>
      <w:tr w:rsidR="00C75916" w:rsidRPr="008E58F6" w:rsidTr="00893EAA">
        <w:trPr>
          <w:trHeight w:val="889"/>
        </w:trPr>
        <w:tc>
          <w:tcPr>
            <w:tcW w:w="534"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51" w:type="dxa"/>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950BC2" w:rsidRPr="009146FD" w:rsidTr="00D5309D">
        <w:trPr>
          <w:trHeight w:val="397"/>
        </w:trPr>
        <w:tc>
          <w:tcPr>
            <w:tcW w:w="534" w:type="dxa"/>
            <w:shd w:val="clear" w:color="auto" w:fill="auto"/>
          </w:tcPr>
          <w:p w:rsidR="00950BC2" w:rsidRPr="00950BC2" w:rsidRDefault="00950BC2" w:rsidP="00950BC2">
            <w:pPr>
              <w:rPr>
                <w:sz w:val="20"/>
                <w:szCs w:val="20"/>
                <w:lang w:eastAsia="en-US"/>
              </w:rPr>
            </w:pPr>
            <w:r w:rsidRPr="00950BC2">
              <w:rPr>
                <w:sz w:val="20"/>
                <w:szCs w:val="20"/>
                <w:lang w:eastAsia="en-US"/>
              </w:rPr>
              <w:t>1</w:t>
            </w:r>
          </w:p>
        </w:tc>
        <w:tc>
          <w:tcPr>
            <w:tcW w:w="1451" w:type="dxa"/>
            <w:shd w:val="clear" w:color="auto" w:fill="auto"/>
          </w:tcPr>
          <w:p w:rsidR="00950BC2" w:rsidRPr="00950BC2" w:rsidRDefault="00950BC2" w:rsidP="00950BC2">
            <w:pPr>
              <w:autoSpaceDE w:val="0"/>
              <w:autoSpaceDN w:val="0"/>
              <w:adjustRightInd w:val="0"/>
              <w:rPr>
                <w:bCs/>
                <w:sz w:val="20"/>
                <w:szCs w:val="20"/>
                <w:lang w:eastAsia="en-US"/>
              </w:rPr>
            </w:pPr>
            <w:r w:rsidRPr="00950BC2">
              <w:rPr>
                <w:bCs/>
                <w:sz w:val="20"/>
                <w:szCs w:val="20"/>
                <w:lang w:eastAsia="en-US"/>
              </w:rPr>
              <w:t xml:space="preserve">Набор гинекологический смотровой одноразовый стерильный  «Юнона» </w:t>
            </w:r>
          </w:p>
          <w:p w:rsidR="00950BC2" w:rsidRPr="00950BC2" w:rsidRDefault="00950BC2" w:rsidP="00950BC2">
            <w:pPr>
              <w:autoSpaceDE w:val="0"/>
              <w:autoSpaceDN w:val="0"/>
              <w:adjustRightInd w:val="0"/>
              <w:rPr>
                <w:bCs/>
                <w:sz w:val="20"/>
                <w:szCs w:val="20"/>
                <w:lang w:eastAsia="en-US"/>
              </w:rPr>
            </w:pPr>
            <w:r w:rsidRPr="00950BC2">
              <w:rPr>
                <w:bCs/>
                <w:sz w:val="20"/>
                <w:szCs w:val="20"/>
                <w:lang w:eastAsia="en-US"/>
              </w:rPr>
              <w:t>тип № 3 (или эквивалент)</w:t>
            </w:r>
          </w:p>
        </w:tc>
        <w:tc>
          <w:tcPr>
            <w:tcW w:w="5528" w:type="dxa"/>
          </w:tcPr>
          <w:p w:rsidR="00950BC2" w:rsidRPr="00950BC2" w:rsidRDefault="00950BC2" w:rsidP="00950BC2">
            <w:pPr>
              <w:rPr>
                <w:color w:val="000000"/>
                <w:sz w:val="20"/>
                <w:szCs w:val="20"/>
                <w:lang w:eastAsia="en-US"/>
              </w:rPr>
            </w:pPr>
            <w:r w:rsidRPr="00950BC2">
              <w:rPr>
                <w:color w:val="000000"/>
                <w:sz w:val="20"/>
                <w:szCs w:val="20"/>
                <w:lang w:eastAsia="en-US"/>
              </w:rPr>
              <w:t xml:space="preserve">Набор гинекологический «Юнона» </w:t>
            </w:r>
            <w:r w:rsidRPr="00950BC2">
              <w:rPr>
                <w:bCs/>
                <w:sz w:val="20"/>
                <w:szCs w:val="20"/>
                <w:lang w:eastAsia="en-US"/>
              </w:rPr>
              <w:t>(или эквивалент) -</w:t>
            </w:r>
            <w:r w:rsidRPr="00950BC2">
              <w:rPr>
                <w:color w:val="000000"/>
                <w:sz w:val="20"/>
                <w:szCs w:val="20"/>
                <w:lang w:eastAsia="en-US"/>
              </w:rPr>
              <w:t xml:space="preserve"> комплект одноразовых стерильных инструментов для осмотра и </w:t>
            </w:r>
            <w:r w:rsidRPr="00950BC2">
              <w:rPr>
                <w:rStyle w:val="extended-textfull"/>
                <w:sz w:val="20"/>
                <w:szCs w:val="20"/>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r w:rsidRPr="00950BC2">
              <w:rPr>
                <w:rStyle w:val="extended-textfull"/>
                <w:color w:val="888888"/>
                <w:sz w:val="20"/>
                <w:szCs w:val="20"/>
              </w:rPr>
              <w:t xml:space="preserve"> </w:t>
            </w:r>
          </w:p>
          <w:p w:rsidR="00950BC2" w:rsidRPr="00950BC2" w:rsidRDefault="00950BC2" w:rsidP="00950BC2">
            <w:pPr>
              <w:rPr>
                <w:color w:val="000000"/>
                <w:sz w:val="20"/>
                <w:szCs w:val="20"/>
                <w:lang w:eastAsia="en-US"/>
              </w:rPr>
            </w:pPr>
            <w:r w:rsidRPr="00950BC2">
              <w:rPr>
                <w:color w:val="000000"/>
                <w:sz w:val="20"/>
                <w:szCs w:val="20"/>
                <w:lang w:eastAsia="en-US"/>
              </w:rPr>
              <w:t>Состав набора:</w:t>
            </w:r>
          </w:p>
          <w:p w:rsidR="00950BC2" w:rsidRPr="00950BC2" w:rsidRDefault="00950BC2" w:rsidP="00950BC2">
            <w:pPr>
              <w:rPr>
                <w:color w:val="000000"/>
                <w:sz w:val="20"/>
                <w:szCs w:val="20"/>
                <w:lang w:eastAsia="en-US"/>
              </w:rPr>
            </w:pPr>
            <w:r w:rsidRPr="00950BC2">
              <w:rPr>
                <w:color w:val="000000"/>
                <w:sz w:val="20"/>
                <w:szCs w:val="20"/>
                <w:lang w:eastAsia="en-US"/>
              </w:rPr>
              <w:t>1. Вкладыш - направление,</w:t>
            </w:r>
          </w:p>
          <w:p w:rsidR="00950BC2" w:rsidRPr="00950BC2" w:rsidRDefault="00950BC2" w:rsidP="00950BC2">
            <w:pPr>
              <w:rPr>
                <w:color w:val="000000"/>
                <w:sz w:val="20"/>
                <w:szCs w:val="20"/>
                <w:lang w:eastAsia="en-US"/>
              </w:rPr>
            </w:pPr>
            <w:r w:rsidRPr="00950BC2">
              <w:rPr>
                <w:color w:val="000000"/>
                <w:sz w:val="20"/>
                <w:szCs w:val="20"/>
                <w:lang w:eastAsia="en-US"/>
              </w:rPr>
              <w:t>2. Зеркало по Куско № 2 со следующими характеристиками:</w:t>
            </w:r>
          </w:p>
          <w:p w:rsidR="00950BC2" w:rsidRPr="00950BC2" w:rsidRDefault="00950BC2" w:rsidP="00950BC2">
            <w:pPr>
              <w:rPr>
                <w:color w:val="000000"/>
                <w:sz w:val="20"/>
                <w:szCs w:val="20"/>
                <w:lang w:eastAsia="en-US"/>
              </w:rPr>
            </w:pPr>
            <w:r w:rsidRPr="00950BC2">
              <w:rPr>
                <w:color w:val="000000"/>
                <w:sz w:val="20"/>
                <w:szCs w:val="20"/>
                <w:lang w:eastAsia="en-US"/>
              </w:rPr>
              <w:t>Изготовлено из легкого прозрачного пластика.</w:t>
            </w:r>
          </w:p>
          <w:p w:rsidR="00950BC2" w:rsidRPr="00950BC2" w:rsidRDefault="00950BC2" w:rsidP="00950BC2">
            <w:pPr>
              <w:rPr>
                <w:color w:val="000000"/>
                <w:sz w:val="20"/>
                <w:szCs w:val="20"/>
                <w:lang w:eastAsia="en-US"/>
              </w:rPr>
            </w:pPr>
            <w:r w:rsidRPr="00950BC2">
              <w:rPr>
                <w:color w:val="000000"/>
                <w:sz w:val="20"/>
                <w:szCs w:val="20"/>
                <w:lang w:eastAsia="en-US"/>
              </w:rPr>
              <w:t>Удлиненная рукоятка нижней створки - не менее 13 см от оси вращения створок до конца рукоятки.</w:t>
            </w:r>
          </w:p>
          <w:p w:rsidR="00950BC2" w:rsidRPr="00950BC2" w:rsidRDefault="00950BC2" w:rsidP="00950BC2">
            <w:pPr>
              <w:rPr>
                <w:color w:val="000000"/>
                <w:sz w:val="20"/>
                <w:szCs w:val="20"/>
                <w:lang w:eastAsia="en-US"/>
              </w:rPr>
            </w:pPr>
            <w:r w:rsidRPr="00950BC2">
              <w:rPr>
                <w:color w:val="000000"/>
                <w:sz w:val="20"/>
                <w:szCs w:val="20"/>
                <w:lang w:eastAsia="en-US"/>
              </w:rPr>
              <w:t>Рабочие створки - анатомической формы, длина створок – не менее 11 см, ширина – не менее 2,9 см.</w:t>
            </w:r>
          </w:p>
          <w:p w:rsidR="00950BC2" w:rsidRPr="00950BC2" w:rsidRDefault="00950BC2" w:rsidP="00950BC2">
            <w:pPr>
              <w:rPr>
                <w:color w:val="000000"/>
                <w:sz w:val="20"/>
                <w:szCs w:val="20"/>
                <w:lang w:eastAsia="en-US"/>
              </w:rPr>
            </w:pPr>
            <w:r w:rsidRPr="00950BC2">
              <w:rPr>
                <w:color w:val="000000"/>
                <w:sz w:val="20"/>
                <w:szCs w:val="20"/>
                <w:lang w:eastAsia="en-US"/>
              </w:rPr>
              <w:t>Замок (фиксатор) – поворотный, типа “гребенка”.</w:t>
            </w:r>
          </w:p>
          <w:p w:rsidR="00950BC2" w:rsidRPr="00950BC2" w:rsidRDefault="00950BC2" w:rsidP="00950BC2">
            <w:pPr>
              <w:rPr>
                <w:color w:val="000000"/>
                <w:sz w:val="20"/>
                <w:szCs w:val="20"/>
                <w:lang w:eastAsia="en-US"/>
              </w:rPr>
            </w:pPr>
            <w:r w:rsidRPr="00950BC2">
              <w:rPr>
                <w:color w:val="000000"/>
                <w:sz w:val="20"/>
                <w:szCs w:val="20"/>
                <w:lang w:eastAsia="en-US"/>
              </w:rPr>
              <w:t>Диаметр смотрового окна в наибольшем измерении – не более 4,5 см.</w:t>
            </w:r>
          </w:p>
          <w:p w:rsidR="00950BC2" w:rsidRPr="00950BC2" w:rsidRDefault="00950BC2" w:rsidP="00950BC2">
            <w:pPr>
              <w:rPr>
                <w:color w:val="000000"/>
                <w:sz w:val="20"/>
                <w:szCs w:val="20"/>
                <w:lang w:eastAsia="en-US"/>
              </w:rPr>
            </w:pPr>
            <w:r w:rsidRPr="00950BC2">
              <w:rPr>
                <w:color w:val="000000"/>
                <w:sz w:val="20"/>
                <w:szCs w:val="20"/>
                <w:lang w:eastAsia="en-US"/>
              </w:rPr>
              <w:t>3. Подкладная салфетка 40*60 см</w:t>
            </w:r>
          </w:p>
          <w:p w:rsidR="00950BC2" w:rsidRPr="00950BC2" w:rsidRDefault="00950BC2" w:rsidP="00950BC2">
            <w:pPr>
              <w:rPr>
                <w:color w:val="000000"/>
                <w:sz w:val="20"/>
                <w:szCs w:val="20"/>
                <w:lang w:eastAsia="en-US"/>
              </w:rPr>
            </w:pPr>
            <w:r w:rsidRPr="00950BC2">
              <w:rPr>
                <w:color w:val="000000"/>
                <w:sz w:val="20"/>
                <w:szCs w:val="20"/>
                <w:lang w:eastAsia="en-US"/>
              </w:rPr>
              <w:t>4. Две латексные перчатки.</w:t>
            </w:r>
          </w:p>
          <w:p w:rsidR="00950BC2" w:rsidRPr="00950BC2" w:rsidRDefault="00950BC2" w:rsidP="00950BC2">
            <w:pPr>
              <w:rPr>
                <w:color w:val="000000"/>
                <w:sz w:val="20"/>
                <w:szCs w:val="20"/>
                <w:lang w:eastAsia="en-US"/>
              </w:rPr>
            </w:pPr>
            <w:r w:rsidRPr="00950BC2">
              <w:rPr>
                <w:color w:val="000000"/>
                <w:sz w:val="20"/>
                <w:szCs w:val="20"/>
                <w:lang w:eastAsia="en-US"/>
              </w:rPr>
              <w:t xml:space="preserve">5. Ложка </w:t>
            </w:r>
            <w:proofErr w:type="spellStart"/>
            <w:r w:rsidRPr="00950BC2">
              <w:rPr>
                <w:color w:val="000000"/>
                <w:sz w:val="20"/>
                <w:szCs w:val="20"/>
                <w:lang w:eastAsia="en-US"/>
              </w:rPr>
              <w:t>Фолькмана</w:t>
            </w:r>
            <w:proofErr w:type="spellEnd"/>
            <w:r w:rsidRPr="00950BC2">
              <w:rPr>
                <w:color w:val="000000"/>
                <w:sz w:val="20"/>
                <w:szCs w:val="20"/>
                <w:lang w:eastAsia="en-US"/>
              </w:rPr>
              <w:t>.</w:t>
            </w:r>
          </w:p>
          <w:p w:rsidR="00950BC2" w:rsidRPr="00950BC2" w:rsidRDefault="00950BC2" w:rsidP="00950BC2">
            <w:pPr>
              <w:rPr>
                <w:color w:val="000000"/>
                <w:sz w:val="20"/>
                <w:szCs w:val="20"/>
                <w:lang w:eastAsia="en-US"/>
              </w:rPr>
            </w:pPr>
            <w:r w:rsidRPr="00950BC2">
              <w:rPr>
                <w:color w:val="000000"/>
                <w:sz w:val="20"/>
                <w:szCs w:val="20"/>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950BC2" w:rsidRPr="00950BC2" w:rsidRDefault="00950BC2" w:rsidP="00950BC2">
            <w:pPr>
              <w:rPr>
                <w:color w:val="000000"/>
                <w:sz w:val="20"/>
                <w:szCs w:val="20"/>
                <w:lang w:eastAsia="en-US"/>
              </w:rPr>
            </w:pPr>
            <w:r w:rsidRPr="00950BC2">
              <w:rPr>
                <w:color w:val="000000"/>
                <w:sz w:val="20"/>
                <w:szCs w:val="20"/>
                <w:lang w:eastAsia="en-US"/>
              </w:rPr>
              <w:t xml:space="preserve">Поставляется стерильным. </w:t>
            </w:r>
          </w:p>
          <w:p w:rsidR="00950BC2" w:rsidRPr="00950BC2" w:rsidRDefault="00950BC2" w:rsidP="00950BC2">
            <w:pPr>
              <w:rPr>
                <w:color w:val="000000"/>
                <w:sz w:val="20"/>
                <w:szCs w:val="20"/>
                <w:lang w:eastAsia="en-US"/>
              </w:rPr>
            </w:pPr>
            <w:r w:rsidRPr="00950BC2">
              <w:rPr>
                <w:color w:val="000000"/>
                <w:sz w:val="20"/>
                <w:szCs w:val="20"/>
                <w:lang w:eastAsia="en-US"/>
              </w:rPr>
              <w:t>Стерилизация радиационная.</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t>Шт.</w:t>
            </w:r>
          </w:p>
        </w:tc>
        <w:tc>
          <w:tcPr>
            <w:tcW w:w="850" w:type="dxa"/>
            <w:shd w:val="clear" w:color="auto" w:fill="auto"/>
          </w:tcPr>
          <w:p w:rsidR="00950BC2" w:rsidRPr="00950BC2" w:rsidRDefault="00950BC2" w:rsidP="00950BC2">
            <w:pPr>
              <w:jc w:val="center"/>
              <w:rPr>
                <w:sz w:val="20"/>
                <w:szCs w:val="20"/>
                <w:lang w:eastAsia="en-US"/>
              </w:rPr>
            </w:pPr>
            <w:r>
              <w:rPr>
                <w:sz w:val="20"/>
                <w:szCs w:val="20"/>
                <w:lang w:eastAsia="en-US"/>
              </w:rPr>
              <w:t>5000</w:t>
            </w:r>
          </w:p>
        </w:tc>
        <w:tc>
          <w:tcPr>
            <w:tcW w:w="1133" w:type="dxa"/>
          </w:tcPr>
          <w:p w:rsidR="00950BC2" w:rsidRPr="009146FD" w:rsidRDefault="009935F3" w:rsidP="00C75916">
            <w:pPr>
              <w:jc w:val="center"/>
              <w:rPr>
                <w:sz w:val="20"/>
                <w:szCs w:val="20"/>
              </w:rPr>
            </w:pPr>
            <w:r>
              <w:rPr>
                <w:sz w:val="20"/>
                <w:szCs w:val="20"/>
              </w:rPr>
              <w:t>67,33</w:t>
            </w:r>
          </w:p>
        </w:tc>
      </w:tr>
      <w:tr w:rsidR="00950BC2" w:rsidRPr="009146FD" w:rsidTr="00D5309D">
        <w:trPr>
          <w:trHeight w:val="397"/>
        </w:trPr>
        <w:tc>
          <w:tcPr>
            <w:tcW w:w="534" w:type="dxa"/>
            <w:shd w:val="clear" w:color="auto" w:fill="auto"/>
          </w:tcPr>
          <w:p w:rsidR="00950BC2" w:rsidRPr="00950BC2" w:rsidRDefault="00950BC2" w:rsidP="00950BC2">
            <w:pPr>
              <w:rPr>
                <w:sz w:val="20"/>
                <w:szCs w:val="20"/>
                <w:lang w:eastAsia="en-US"/>
              </w:rPr>
            </w:pPr>
            <w:r w:rsidRPr="00950BC2">
              <w:rPr>
                <w:sz w:val="20"/>
                <w:szCs w:val="20"/>
                <w:lang w:eastAsia="en-US"/>
              </w:rPr>
              <w:t>2</w:t>
            </w:r>
          </w:p>
        </w:tc>
        <w:tc>
          <w:tcPr>
            <w:tcW w:w="1451" w:type="dxa"/>
            <w:shd w:val="clear" w:color="auto" w:fill="auto"/>
          </w:tcPr>
          <w:p w:rsidR="00950BC2" w:rsidRPr="00950BC2" w:rsidRDefault="00950BC2" w:rsidP="00950BC2">
            <w:pPr>
              <w:autoSpaceDE w:val="0"/>
              <w:autoSpaceDN w:val="0"/>
              <w:adjustRightInd w:val="0"/>
              <w:rPr>
                <w:bCs/>
                <w:sz w:val="20"/>
                <w:szCs w:val="20"/>
                <w:lang w:eastAsia="en-US"/>
              </w:rPr>
            </w:pPr>
            <w:r w:rsidRPr="00950BC2">
              <w:rPr>
                <w:bCs/>
                <w:sz w:val="20"/>
                <w:szCs w:val="20"/>
                <w:lang w:eastAsia="en-US"/>
              </w:rPr>
              <w:t xml:space="preserve">Набор гинекологический смотровой одноразовый стерильный  «Юнона» </w:t>
            </w:r>
          </w:p>
          <w:p w:rsidR="00950BC2" w:rsidRPr="00950BC2" w:rsidRDefault="00950BC2" w:rsidP="00950BC2">
            <w:pPr>
              <w:autoSpaceDE w:val="0"/>
              <w:autoSpaceDN w:val="0"/>
              <w:adjustRightInd w:val="0"/>
              <w:rPr>
                <w:bCs/>
                <w:sz w:val="20"/>
                <w:szCs w:val="20"/>
                <w:lang w:eastAsia="en-US"/>
              </w:rPr>
            </w:pPr>
            <w:r w:rsidRPr="00950BC2">
              <w:rPr>
                <w:bCs/>
                <w:sz w:val="20"/>
                <w:szCs w:val="20"/>
                <w:lang w:eastAsia="en-US"/>
              </w:rPr>
              <w:t>тип № 4 (или эквивалент)</w:t>
            </w:r>
          </w:p>
        </w:tc>
        <w:tc>
          <w:tcPr>
            <w:tcW w:w="5528" w:type="dxa"/>
          </w:tcPr>
          <w:p w:rsidR="00950BC2" w:rsidRPr="00950BC2" w:rsidRDefault="00950BC2" w:rsidP="00950BC2">
            <w:pPr>
              <w:rPr>
                <w:rStyle w:val="extended-textfull"/>
                <w:sz w:val="20"/>
                <w:szCs w:val="20"/>
              </w:rPr>
            </w:pPr>
            <w:r w:rsidRPr="00950BC2">
              <w:rPr>
                <w:color w:val="000000"/>
                <w:sz w:val="20"/>
                <w:szCs w:val="20"/>
                <w:lang w:eastAsia="en-US"/>
              </w:rPr>
              <w:t xml:space="preserve">Набор гинекологический «Юнона» </w:t>
            </w:r>
            <w:r w:rsidRPr="00950BC2">
              <w:rPr>
                <w:bCs/>
                <w:sz w:val="20"/>
                <w:szCs w:val="20"/>
                <w:lang w:eastAsia="en-US"/>
              </w:rPr>
              <w:t>(или эквивалент) -</w:t>
            </w:r>
            <w:r w:rsidRPr="00950BC2">
              <w:rPr>
                <w:color w:val="000000"/>
                <w:sz w:val="20"/>
                <w:szCs w:val="20"/>
                <w:lang w:eastAsia="en-US"/>
              </w:rPr>
              <w:t xml:space="preserve"> комплект одноразовых стерильных инструментов для осмотра и </w:t>
            </w:r>
            <w:r w:rsidRPr="00950BC2">
              <w:rPr>
                <w:rStyle w:val="extended-textfull"/>
                <w:sz w:val="20"/>
                <w:szCs w:val="20"/>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p>
          <w:p w:rsidR="00950BC2" w:rsidRPr="00950BC2" w:rsidRDefault="00950BC2" w:rsidP="00950BC2">
            <w:pPr>
              <w:rPr>
                <w:color w:val="000000"/>
                <w:sz w:val="20"/>
                <w:szCs w:val="20"/>
                <w:lang w:eastAsia="en-US"/>
              </w:rPr>
            </w:pPr>
            <w:r w:rsidRPr="00950BC2">
              <w:rPr>
                <w:color w:val="000000"/>
                <w:sz w:val="20"/>
                <w:szCs w:val="20"/>
                <w:lang w:eastAsia="en-US"/>
              </w:rPr>
              <w:t>Состав набора:</w:t>
            </w:r>
          </w:p>
          <w:p w:rsidR="00950BC2" w:rsidRPr="00950BC2" w:rsidRDefault="00950BC2" w:rsidP="00950BC2">
            <w:pPr>
              <w:rPr>
                <w:color w:val="000000"/>
                <w:sz w:val="20"/>
                <w:szCs w:val="20"/>
                <w:lang w:eastAsia="en-US"/>
              </w:rPr>
            </w:pPr>
            <w:r w:rsidRPr="00950BC2">
              <w:rPr>
                <w:color w:val="000000"/>
                <w:sz w:val="20"/>
                <w:szCs w:val="20"/>
                <w:lang w:eastAsia="en-US"/>
              </w:rPr>
              <w:t>1. Вкладыш - направление,</w:t>
            </w:r>
          </w:p>
          <w:p w:rsidR="00950BC2" w:rsidRPr="00950BC2" w:rsidRDefault="00950BC2" w:rsidP="00950BC2">
            <w:pPr>
              <w:rPr>
                <w:color w:val="000000"/>
                <w:sz w:val="20"/>
                <w:szCs w:val="20"/>
                <w:lang w:eastAsia="en-US"/>
              </w:rPr>
            </w:pPr>
            <w:r w:rsidRPr="00950BC2">
              <w:rPr>
                <w:color w:val="000000"/>
                <w:sz w:val="20"/>
                <w:szCs w:val="20"/>
                <w:lang w:eastAsia="en-US"/>
              </w:rPr>
              <w:t>2. Зеркало по Куско № 2 со следующими характеристиками:</w:t>
            </w:r>
          </w:p>
          <w:p w:rsidR="00950BC2" w:rsidRPr="00950BC2" w:rsidRDefault="00950BC2" w:rsidP="00950BC2">
            <w:pPr>
              <w:rPr>
                <w:color w:val="000000"/>
                <w:sz w:val="20"/>
                <w:szCs w:val="20"/>
                <w:lang w:eastAsia="en-US"/>
              </w:rPr>
            </w:pPr>
            <w:r w:rsidRPr="00950BC2">
              <w:rPr>
                <w:color w:val="000000"/>
                <w:sz w:val="20"/>
                <w:szCs w:val="20"/>
                <w:lang w:eastAsia="en-US"/>
              </w:rPr>
              <w:t>Изготовлено из легкого прозрачного пластика.</w:t>
            </w:r>
          </w:p>
          <w:p w:rsidR="00950BC2" w:rsidRPr="00950BC2" w:rsidRDefault="00950BC2" w:rsidP="00950BC2">
            <w:pPr>
              <w:rPr>
                <w:color w:val="000000"/>
                <w:sz w:val="20"/>
                <w:szCs w:val="20"/>
                <w:lang w:eastAsia="en-US"/>
              </w:rPr>
            </w:pPr>
            <w:r w:rsidRPr="00950BC2">
              <w:rPr>
                <w:color w:val="000000"/>
                <w:sz w:val="20"/>
                <w:szCs w:val="20"/>
                <w:lang w:eastAsia="en-US"/>
              </w:rPr>
              <w:t>Удлиненная рукоятка нижней створки - не менее 13 см от оси вращения створок до конца рукоятки.</w:t>
            </w:r>
          </w:p>
          <w:p w:rsidR="00950BC2" w:rsidRPr="00950BC2" w:rsidRDefault="00950BC2" w:rsidP="00950BC2">
            <w:pPr>
              <w:rPr>
                <w:color w:val="000000"/>
                <w:sz w:val="20"/>
                <w:szCs w:val="20"/>
                <w:lang w:eastAsia="en-US"/>
              </w:rPr>
            </w:pPr>
            <w:r w:rsidRPr="00950BC2">
              <w:rPr>
                <w:color w:val="000000"/>
                <w:sz w:val="20"/>
                <w:szCs w:val="20"/>
                <w:lang w:eastAsia="en-US"/>
              </w:rPr>
              <w:t>Рабочие створки - анатомической формы, длина створок – не менее 11 см, ширина – не менее 2,9 см.</w:t>
            </w:r>
          </w:p>
          <w:p w:rsidR="00950BC2" w:rsidRPr="00950BC2" w:rsidRDefault="00950BC2" w:rsidP="00950BC2">
            <w:pPr>
              <w:rPr>
                <w:color w:val="000000"/>
                <w:sz w:val="20"/>
                <w:szCs w:val="20"/>
                <w:lang w:eastAsia="en-US"/>
              </w:rPr>
            </w:pPr>
            <w:r w:rsidRPr="00950BC2">
              <w:rPr>
                <w:color w:val="000000"/>
                <w:sz w:val="20"/>
                <w:szCs w:val="20"/>
                <w:lang w:eastAsia="en-US"/>
              </w:rPr>
              <w:t>Замок (фиксатор) – поворотный, типа “гребенка”.</w:t>
            </w:r>
          </w:p>
          <w:p w:rsidR="00950BC2" w:rsidRPr="00950BC2" w:rsidRDefault="00950BC2" w:rsidP="00950BC2">
            <w:pPr>
              <w:rPr>
                <w:color w:val="000000"/>
                <w:sz w:val="20"/>
                <w:szCs w:val="20"/>
                <w:lang w:eastAsia="en-US"/>
              </w:rPr>
            </w:pPr>
            <w:r w:rsidRPr="00950BC2">
              <w:rPr>
                <w:color w:val="000000"/>
                <w:sz w:val="20"/>
                <w:szCs w:val="20"/>
                <w:lang w:eastAsia="en-US"/>
              </w:rPr>
              <w:t>Диаметр смотрового окна в наибольшем измерении – не более 4,5 см</w:t>
            </w:r>
          </w:p>
          <w:p w:rsidR="00950BC2" w:rsidRPr="00950BC2" w:rsidRDefault="00950BC2" w:rsidP="00950BC2">
            <w:pPr>
              <w:rPr>
                <w:color w:val="000000"/>
                <w:sz w:val="20"/>
                <w:szCs w:val="20"/>
                <w:lang w:eastAsia="en-US"/>
              </w:rPr>
            </w:pPr>
            <w:r w:rsidRPr="00950BC2">
              <w:rPr>
                <w:color w:val="000000"/>
                <w:sz w:val="20"/>
                <w:szCs w:val="20"/>
                <w:lang w:eastAsia="en-US"/>
              </w:rPr>
              <w:t>3. Подкладная салфетка 40*60 см.</w:t>
            </w:r>
          </w:p>
          <w:p w:rsidR="00950BC2" w:rsidRPr="00950BC2" w:rsidRDefault="00950BC2" w:rsidP="00950BC2">
            <w:pPr>
              <w:rPr>
                <w:color w:val="000000"/>
                <w:sz w:val="20"/>
                <w:szCs w:val="20"/>
                <w:lang w:eastAsia="en-US"/>
              </w:rPr>
            </w:pPr>
            <w:r w:rsidRPr="00950BC2">
              <w:rPr>
                <w:color w:val="000000"/>
                <w:sz w:val="20"/>
                <w:szCs w:val="20"/>
                <w:lang w:eastAsia="en-US"/>
              </w:rPr>
              <w:t>4. Две латексные перчатки.</w:t>
            </w:r>
          </w:p>
          <w:p w:rsidR="00950BC2" w:rsidRPr="00950BC2" w:rsidRDefault="00950BC2" w:rsidP="00950BC2">
            <w:pPr>
              <w:rPr>
                <w:color w:val="000000"/>
                <w:sz w:val="20"/>
                <w:szCs w:val="20"/>
                <w:lang w:eastAsia="en-US"/>
              </w:rPr>
            </w:pPr>
            <w:r w:rsidRPr="00950BC2">
              <w:rPr>
                <w:color w:val="000000"/>
                <w:sz w:val="20"/>
                <w:szCs w:val="20"/>
                <w:lang w:eastAsia="en-US"/>
              </w:rPr>
              <w:t xml:space="preserve">5. </w:t>
            </w:r>
            <w:proofErr w:type="spellStart"/>
            <w:r w:rsidRPr="00950BC2">
              <w:rPr>
                <w:color w:val="000000"/>
                <w:sz w:val="20"/>
                <w:szCs w:val="20"/>
                <w:lang w:eastAsia="en-US"/>
              </w:rPr>
              <w:t>Цитощетка</w:t>
            </w:r>
            <w:proofErr w:type="spellEnd"/>
            <w:r w:rsidRPr="00950BC2">
              <w:rPr>
                <w:color w:val="000000"/>
                <w:sz w:val="20"/>
                <w:szCs w:val="20"/>
                <w:lang w:eastAsia="en-US"/>
              </w:rPr>
              <w:t>.</w:t>
            </w:r>
          </w:p>
          <w:p w:rsidR="00950BC2" w:rsidRPr="00950BC2" w:rsidRDefault="00950BC2" w:rsidP="00950BC2">
            <w:pPr>
              <w:rPr>
                <w:color w:val="000000"/>
                <w:sz w:val="20"/>
                <w:szCs w:val="20"/>
                <w:lang w:eastAsia="en-US"/>
              </w:rPr>
            </w:pPr>
            <w:r w:rsidRPr="00950BC2">
              <w:rPr>
                <w:color w:val="000000"/>
                <w:sz w:val="20"/>
                <w:szCs w:val="20"/>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950BC2" w:rsidRPr="00950BC2" w:rsidRDefault="00950BC2" w:rsidP="00950BC2">
            <w:pPr>
              <w:rPr>
                <w:color w:val="000000"/>
                <w:sz w:val="20"/>
                <w:szCs w:val="20"/>
                <w:lang w:eastAsia="en-US"/>
              </w:rPr>
            </w:pPr>
            <w:r w:rsidRPr="00950BC2">
              <w:rPr>
                <w:color w:val="000000"/>
                <w:sz w:val="20"/>
                <w:szCs w:val="20"/>
                <w:lang w:eastAsia="en-US"/>
              </w:rPr>
              <w:lastRenderedPageBreak/>
              <w:t xml:space="preserve">Поставляется стерильным. </w:t>
            </w:r>
          </w:p>
          <w:p w:rsidR="00950BC2" w:rsidRPr="00950BC2" w:rsidRDefault="00950BC2" w:rsidP="00950BC2">
            <w:pPr>
              <w:rPr>
                <w:color w:val="000000"/>
                <w:sz w:val="20"/>
                <w:szCs w:val="20"/>
                <w:lang w:eastAsia="en-US"/>
              </w:rPr>
            </w:pPr>
            <w:r w:rsidRPr="00950BC2">
              <w:rPr>
                <w:color w:val="000000"/>
                <w:sz w:val="20"/>
                <w:szCs w:val="20"/>
                <w:lang w:eastAsia="en-US"/>
              </w:rPr>
              <w:t>Стерилизация радиационная.</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lastRenderedPageBreak/>
              <w:t>Шт.</w:t>
            </w:r>
          </w:p>
        </w:tc>
        <w:tc>
          <w:tcPr>
            <w:tcW w:w="850" w:type="dxa"/>
            <w:shd w:val="clear" w:color="auto" w:fill="auto"/>
          </w:tcPr>
          <w:p w:rsidR="00950BC2" w:rsidRPr="00950BC2" w:rsidRDefault="00950BC2" w:rsidP="00950BC2">
            <w:pPr>
              <w:jc w:val="center"/>
              <w:rPr>
                <w:sz w:val="20"/>
                <w:szCs w:val="20"/>
                <w:lang w:eastAsia="en-US"/>
              </w:rPr>
            </w:pPr>
            <w:r w:rsidRPr="00950BC2">
              <w:rPr>
                <w:sz w:val="20"/>
                <w:szCs w:val="20"/>
                <w:lang w:eastAsia="en-US"/>
              </w:rPr>
              <w:t>2</w:t>
            </w:r>
            <w:r>
              <w:rPr>
                <w:sz w:val="20"/>
                <w:szCs w:val="20"/>
                <w:lang w:eastAsia="en-US"/>
              </w:rPr>
              <w:t>3800</w:t>
            </w:r>
          </w:p>
        </w:tc>
        <w:tc>
          <w:tcPr>
            <w:tcW w:w="1133" w:type="dxa"/>
          </w:tcPr>
          <w:p w:rsidR="00950BC2" w:rsidRPr="009146FD" w:rsidRDefault="009935F3" w:rsidP="00C75916">
            <w:pPr>
              <w:jc w:val="center"/>
              <w:rPr>
                <w:sz w:val="20"/>
                <w:szCs w:val="20"/>
              </w:rPr>
            </w:pPr>
            <w:r>
              <w:rPr>
                <w:sz w:val="20"/>
                <w:szCs w:val="20"/>
              </w:rPr>
              <w:t>66,33</w:t>
            </w:r>
          </w:p>
        </w:tc>
      </w:tr>
      <w:tr w:rsidR="00950BC2" w:rsidRPr="009146FD" w:rsidTr="00D5309D">
        <w:trPr>
          <w:trHeight w:val="397"/>
        </w:trPr>
        <w:tc>
          <w:tcPr>
            <w:tcW w:w="534" w:type="dxa"/>
            <w:shd w:val="clear" w:color="auto" w:fill="auto"/>
          </w:tcPr>
          <w:p w:rsidR="00950BC2" w:rsidRPr="00950BC2" w:rsidRDefault="00950BC2" w:rsidP="00950BC2">
            <w:pPr>
              <w:rPr>
                <w:sz w:val="20"/>
                <w:szCs w:val="20"/>
                <w:lang w:eastAsia="en-US"/>
              </w:rPr>
            </w:pPr>
            <w:r w:rsidRPr="00950BC2">
              <w:rPr>
                <w:sz w:val="20"/>
                <w:szCs w:val="20"/>
                <w:lang w:eastAsia="en-US"/>
              </w:rPr>
              <w:lastRenderedPageBreak/>
              <w:t>3</w:t>
            </w:r>
          </w:p>
        </w:tc>
        <w:tc>
          <w:tcPr>
            <w:tcW w:w="1451" w:type="dxa"/>
            <w:shd w:val="clear" w:color="auto" w:fill="auto"/>
          </w:tcPr>
          <w:p w:rsidR="00950BC2" w:rsidRPr="00950BC2" w:rsidRDefault="00950BC2" w:rsidP="00950BC2">
            <w:pPr>
              <w:rPr>
                <w:sz w:val="20"/>
                <w:szCs w:val="20"/>
                <w:lang w:eastAsia="en-US"/>
              </w:rPr>
            </w:pPr>
            <w:r w:rsidRPr="00950BC2">
              <w:rPr>
                <w:sz w:val="20"/>
                <w:szCs w:val="20"/>
                <w:lang w:eastAsia="en-US"/>
              </w:rPr>
              <w:t>Зонд урогенитальный тип</w:t>
            </w:r>
            <w:proofErr w:type="gramStart"/>
            <w:r w:rsidRPr="00950BC2">
              <w:rPr>
                <w:sz w:val="20"/>
                <w:szCs w:val="20"/>
                <w:lang w:eastAsia="en-US"/>
              </w:rPr>
              <w:t xml:space="preserve"> А</w:t>
            </w:r>
            <w:proofErr w:type="gramEnd"/>
          </w:p>
          <w:p w:rsidR="00950BC2" w:rsidRPr="00950BC2" w:rsidRDefault="00950BC2" w:rsidP="00950BC2">
            <w:pPr>
              <w:rPr>
                <w:sz w:val="20"/>
                <w:szCs w:val="20"/>
                <w:lang w:eastAsia="en-US"/>
              </w:rPr>
            </w:pPr>
            <w:r w:rsidRPr="00950BC2">
              <w:rPr>
                <w:sz w:val="20"/>
                <w:szCs w:val="20"/>
                <w:lang w:eastAsia="en-US"/>
              </w:rPr>
              <w:t>«универсальный»</w:t>
            </w:r>
          </w:p>
        </w:tc>
        <w:tc>
          <w:tcPr>
            <w:tcW w:w="5528" w:type="dxa"/>
          </w:tcPr>
          <w:p w:rsidR="00950BC2" w:rsidRPr="00950BC2" w:rsidRDefault="00950BC2" w:rsidP="00950BC2">
            <w:pPr>
              <w:rPr>
                <w:sz w:val="20"/>
                <w:szCs w:val="20"/>
              </w:rPr>
            </w:pPr>
            <w:r w:rsidRPr="00950BC2">
              <w:rPr>
                <w:sz w:val="20"/>
                <w:szCs w:val="20"/>
              </w:rPr>
              <w:t>Зонд урогенитальный тип</w:t>
            </w:r>
            <w:proofErr w:type="gramStart"/>
            <w:r w:rsidRPr="00950BC2">
              <w:rPr>
                <w:sz w:val="20"/>
                <w:szCs w:val="20"/>
              </w:rPr>
              <w:t xml:space="preserve"> А</w:t>
            </w:r>
            <w:proofErr w:type="gramEnd"/>
            <w:r w:rsidRPr="00950BC2">
              <w:rPr>
                <w:sz w:val="20"/>
                <w:szCs w:val="20"/>
              </w:rPr>
              <w:t xml:space="preserve"> универсальный, одноразовый, стерильный, с полостью в ручке для временного хранения образца. </w:t>
            </w:r>
          </w:p>
          <w:p w:rsidR="00950BC2" w:rsidRPr="00950BC2" w:rsidRDefault="00950BC2" w:rsidP="00950BC2">
            <w:pPr>
              <w:rPr>
                <w:sz w:val="20"/>
                <w:szCs w:val="20"/>
              </w:rPr>
            </w:pPr>
            <w:r w:rsidRPr="00950BC2">
              <w:rPr>
                <w:sz w:val="20"/>
                <w:szCs w:val="20"/>
              </w:rPr>
              <w:t xml:space="preserve">Применяется для взятия материала из мочеиспускательного канала, с целью проведения цитологического и бактериологического исследований секрета слизистой оболочки мочеиспускательного канала. </w:t>
            </w:r>
          </w:p>
          <w:p w:rsidR="00950BC2" w:rsidRPr="00950BC2" w:rsidRDefault="00950BC2" w:rsidP="00950BC2">
            <w:pPr>
              <w:rPr>
                <w:sz w:val="20"/>
                <w:szCs w:val="20"/>
              </w:rPr>
            </w:pPr>
            <w:proofErr w:type="gramStart"/>
            <w:r w:rsidRPr="00950BC2">
              <w:rPr>
                <w:sz w:val="20"/>
                <w:szCs w:val="20"/>
              </w:rPr>
              <w:t>Изготовлен</w:t>
            </w:r>
            <w:proofErr w:type="gramEnd"/>
            <w:r w:rsidRPr="00950BC2">
              <w:rPr>
                <w:sz w:val="20"/>
                <w:szCs w:val="20"/>
              </w:rPr>
              <w:t xml:space="preserve"> из </w:t>
            </w:r>
            <w:proofErr w:type="spellStart"/>
            <w:r w:rsidRPr="00950BC2">
              <w:rPr>
                <w:sz w:val="20"/>
                <w:szCs w:val="20"/>
              </w:rPr>
              <w:t>апирогенного</w:t>
            </w:r>
            <w:proofErr w:type="spellEnd"/>
            <w:r w:rsidRPr="00950BC2">
              <w:rPr>
                <w:sz w:val="20"/>
                <w:szCs w:val="20"/>
              </w:rPr>
              <w:t xml:space="preserve"> теплопроводного пластика. </w:t>
            </w:r>
          </w:p>
          <w:p w:rsidR="00950BC2" w:rsidRPr="00950BC2" w:rsidRDefault="00950BC2" w:rsidP="00950BC2">
            <w:pPr>
              <w:rPr>
                <w:sz w:val="20"/>
                <w:szCs w:val="20"/>
              </w:rPr>
            </w:pPr>
            <w:r w:rsidRPr="00950BC2">
              <w:rPr>
                <w:sz w:val="20"/>
                <w:szCs w:val="20"/>
              </w:rPr>
              <w:t xml:space="preserve">Рабочая часть зонда включает: </w:t>
            </w:r>
          </w:p>
          <w:p w:rsidR="00950BC2" w:rsidRPr="00950BC2" w:rsidRDefault="00950BC2" w:rsidP="00950BC2">
            <w:pPr>
              <w:rPr>
                <w:sz w:val="20"/>
                <w:szCs w:val="20"/>
              </w:rPr>
            </w:pPr>
            <w:r w:rsidRPr="00950BC2">
              <w:rPr>
                <w:sz w:val="20"/>
                <w:szCs w:val="20"/>
              </w:rPr>
              <w:t xml:space="preserve">головку, изготовленную из натурального материала — вискозы, обеспечивающую комфортное проникновение, перемещение зонда в полости канала и забор материала; </w:t>
            </w:r>
          </w:p>
          <w:p w:rsidR="00950BC2" w:rsidRPr="00950BC2" w:rsidRDefault="00950BC2" w:rsidP="00950BC2">
            <w:pPr>
              <w:rPr>
                <w:sz w:val="20"/>
                <w:szCs w:val="20"/>
              </w:rPr>
            </w:pPr>
            <w:r w:rsidRPr="00950BC2">
              <w:rPr>
                <w:sz w:val="20"/>
                <w:szCs w:val="20"/>
              </w:rPr>
              <w:t xml:space="preserve">часть зонда, несущая головку, легко надламывается и отсоединяется (для этого предусмотрен специальный надрез на корпусе зонда); </w:t>
            </w:r>
          </w:p>
          <w:p w:rsidR="00950BC2" w:rsidRPr="00950BC2" w:rsidRDefault="00950BC2" w:rsidP="00950BC2">
            <w:pPr>
              <w:rPr>
                <w:sz w:val="20"/>
                <w:szCs w:val="20"/>
              </w:rPr>
            </w:pPr>
            <w:r w:rsidRPr="00950BC2">
              <w:rPr>
                <w:sz w:val="20"/>
                <w:szCs w:val="20"/>
              </w:rPr>
              <w:t xml:space="preserve">сосуд для временного хранения и транспортировки образцов, расположенный в полой ручке зонда. </w:t>
            </w:r>
          </w:p>
          <w:p w:rsidR="00950BC2" w:rsidRPr="00950BC2" w:rsidRDefault="00950BC2" w:rsidP="00950BC2">
            <w:pPr>
              <w:rPr>
                <w:sz w:val="20"/>
                <w:szCs w:val="20"/>
              </w:rPr>
            </w:pPr>
            <w:r w:rsidRPr="00950BC2">
              <w:rPr>
                <w:sz w:val="20"/>
                <w:szCs w:val="20"/>
              </w:rPr>
              <w:t xml:space="preserve">Стерилизация: </w:t>
            </w:r>
            <w:proofErr w:type="gramStart"/>
            <w:r w:rsidRPr="00950BC2">
              <w:rPr>
                <w:sz w:val="20"/>
                <w:szCs w:val="20"/>
              </w:rPr>
              <w:t>Стерильный</w:t>
            </w:r>
            <w:proofErr w:type="gramEnd"/>
            <w:r w:rsidRPr="00950BC2">
              <w:rPr>
                <w:sz w:val="20"/>
                <w:szCs w:val="20"/>
              </w:rPr>
              <w:t xml:space="preserve">, предназначен для однократного применения. </w:t>
            </w:r>
          </w:p>
          <w:p w:rsidR="00950BC2" w:rsidRPr="00950BC2" w:rsidRDefault="00950BC2" w:rsidP="00950BC2">
            <w:pPr>
              <w:rPr>
                <w:sz w:val="20"/>
                <w:szCs w:val="20"/>
              </w:rPr>
            </w:pPr>
            <w:proofErr w:type="gramStart"/>
            <w:r w:rsidRPr="00950BC2">
              <w:rPr>
                <w:sz w:val="20"/>
                <w:szCs w:val="20"/>
              </w:rPr>
              <w:t>Стерилизован</w:t>
            </w:r>
            <w:proofErr w:type="gramEnd"/>
            <w:r w:rsidRPr="00950BC2">
              <w:rPr>
                <w:sz w:val="20"/>
                <w:szCs w:val="20"/>
              </w:rPr>
              <w:t xml:space="preserve"> оксидом этилена. </w:t>
            </w:r>
          </w:p>
          <w:p w:rsidR="00950BC2" w:rsidRPr="00950BC2" w:rsidRDefault="00950BC2" w:rsidP="00950BC2">
            <w:pPr>
              <w:rPr>
                <w:sz w:val="20"/>
                <w:szCs w:val="20"/>
              </w:rPr>
            </w:pPr>
            <w:r w:rsidRPr="00950BC2">
              <w:rPr>
                <w:sz w:val="20"/>
                <w:szCs w:val="20"/>
              </w:rPr>
              <w:t xml:space="preserve">Упаковка: индивидуальная газопроницаемая бумага + </w:t>
            </w:r>
            <w:proofErr w:type="spellStart"/>
            <w:r w:rsidRPr="00950BC2">
              <w:rPr>
                <w:sz w:val="20"/>
                <w:szCs w:val="20"/>
              </w:rPr>
              <w:t>термоформируемая</w:t>
            </w:r>
            <w:proofErr w:type="spellEnd"/>
            <w:r w:rsidRPr="00950BC2">
              <w:rPr>
                <w:sz w:val="20"/>
                <w:szCs w:val="20"/>
              </w:rPr>
              <w:t xml:space="preserve"> пленка, стерильная упаковка </w:t>
            </w:r>
          </w:p>
          <w:p w:rsidR="00950BC2" w:rsidRPr="00950BC2" w:rsidRDefault="00950BC2" w:rsidP="00950BC2">
            <w:pPr>
              <w:rPr>
                <w:sz w:val="20"/>
                <w:szCs w:val="20"/>
              </w:rPr>
            </w:pPr>
            <w:r w:rsidRPr="00950BC2">
              <w:rPr>
                <w:sz w:val="20"/>
                <w:szCs w:val="20"/>
              </w:rPr>
              <w:t xml:space="preserve">Размеры зонда: </w:t>
            </w:r>
          </w:p>
          <w:p w:rsidR="00950BC2" w:rsidRPr="00950BC2" w:rsidRDefault="00950BC2" w:rsidP="00950BC2">
            <w:pPr>
              <w:rPr>
                <w:sz w:val="20"/>
                <w:szCs w:val="20"/>
              </w:rPr>
            </w:pPr>
            <w:r w:rsidRPr="00950BC2">
              <w:rPr>
                <w:sz w:val="20"/>
                <w:szCs w:val="20"/>
              </w:rPr>
              <w:t xml:space="preserve">длина — 178 мм; </w:t>
            </w:r>
          </w:p>
          <w:p w:rsidR="00950BC2" w:rsidRPr="00950BC2" w:rsidRDefault="00950BC2" w:rsidP="00950BC2">
            <w:pPr>
              <w:rPr>
                <w:sz w:val="20"/>
                <w:szCs w:val="20"/>
              </w:rPr>
            </w:pPr>
            <w:r w:rsidRPr="00950BC2">
              <w:rPr>
                <w:sz w:val="20"/>
                <w:szCs w:val="20"/>
              </w:rPr>
              <w:t xml:space="preserve">длина рабочей части — 22 мм; </w:t>
            </w:r>
          </w:p>
          <w:p w:rsidR="00950BC2" w:rsidRPr="00950BC2" w:rsidRDefault="00950BC2" w:rsidP="00950BC2">
            <w:pPr>
              <w:rPr>
                <w:color w:val="000000"/>
                <w:sz w:val="20"/>
                <w:szCs w:val="20"/>
                <w:lang w:eastAsia="en-US"/>
              </w:rPr>
            </w:pPr>
            <w:r w:rsidRPr="00950BC2">
              <w:rPr>
                <w:sz w:val="20"/>
                <w:szCs w:val="20"/>
              </w:rPr>
              <w:t xml:space="preserve">диаметр рабочей части — 3 мм. </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t>Шт.</w:t>
            </w:r>
          </w:p>
        </w:tc>
        <w:tc>
          <w:tcPr>
            <w:tcW w:w="850" w:type="dxa"/>
            <w:shd w:val="clear" w:color="auto" w:fill="auto"/>
          </w:tcPr>
          <w:p w:rsidR="00950BC2" w:rsidRPr="00950BC2" w:rsidRDefault="00950BC2" w:rsidP="00950BC2">
            <w:pPr>
              <w:jc w:val="center"/>
              <w:rPr>
                <w:sz w:val="20"/>
                <w:szCs w:val="20"/>
                <w:lang w:eastAsia="en-US"/>
              </w:rPr>
            </w:pPr>
            <w:r>
              <w:rPr>
                <w:sz w:val="20"/>
                <w:szCs w:val="20"/>
                <w:lang w:eastAsia="en-US"/>
              </w:rPr>
              <w:t>2000</w:t>
            </w:r>
          </w:p>
        </w:tc>
        <w:tc>
          <w:tcPr>
            <w:tcW w:w="1133" w:type="dxa"/>
          </w:tcPr>
          <w:p w:rsidR="00950BC2" w:rsidRPr="009146FD" w:rsidRDefault="009935F3" w:rsidP="00C75916">
            <w:pPr>
              <w:jc w:val="center"/>
              <w:rPr>
                <w:sz w:val="20"/>
                <w:szCs w:val="20"/>
              </w:rPr>
            </w:pPr>
            <w:r>
              <w:rPr>
                <w:sz w:val="20"/>
                <w:szCs w:val="20"/>
              </w:rPr>
              <w:t>5,39</w:t>
            </w:r>
          </w:p>
        </w:tc>
      </w:tr>
      <w:tr w:rsidR="00950BC2" w:rsidRPr="009146FD" w:rsidTr="00D5309D">
        <w:trPr>
          <w:trHeight w:val="397"/>
        </w:trPr>
        <w:tc>
          <w:tcPr>
            <w:tcW w:w="534" w:type="dxa"/>
            <w:shd w:val="clear" w:color="auto" w:fill="auto"/>
          </w:tcPr>
          <w:p w:rsidR="00950BC2" w:rsidRPr="00950BC2" w:rsidRDefault="00950BC2" w:rsidP="00893EAA">
            <w:pPr>
              <w:jc w:val="center"/>
              <w:rPr>
                <w:sz w:val="20"/>
                <w:szCs w:val="20"/>
                <w:lang w:eastAsia="en-US"/>
              </w:rPr>
            </w:pPr>
            <w:r w:rsidRPr="00950BC2">
              <w:rPr>
                <w:sz w:val="20"/>
                <w:szCs w:val="20"/>
                <w:lang w:eastAsia="en-US"/>
              </w:rPr>
              <w:t>4</w:t>
            </w:r>
          </w:p>
        </w:tc>
        <w:tc>
          <w:tcPr>
            <w:tcW w:w="1451" w:type="dxa"/>
            <w:shd w:val="clear" w:color="auto" w:fill="auto"/>
          </w:tcPr>
          <w:p w:rsidR="00950BC2" w:rsidRPr="00950BC2" w:rsidRDefault="00950BC2" w:rsidP="00950BC2">
            <w:pPr>
              <w:pStyle w:val="2"/>
              <w:spacing w:line="276" w:lineRule="auto"/>
              <w:rPr>
                <w:sz w:val="20"/>
              </w:rPr>
            </w:pPr>
            <w:r w:rsidRPr="00950BC2">
              <w:rPr>
                <w:sz w:val="20"/>
              </w:rPr>
              <w:t>Зонд урогенитальный тип</w:t>
            </w:r>
            <w:proofErr w:type="gramStart"/>
            <w:r w:rsidRPr="00950BC2">
              <w:rPr>
                <w:sz w:val="20"/>
              </w:rPr>
              <w:t xml:space="preserve"> В</w:t>
            </w:r>
            <w:proofErr w:type="gramEnd"/>
            <w:r w:rsidRPr="00950BC2">
              <w:rPr>
                <w:sz w:val="20"/>
              </w:rPr>
              <w:t xml:space="preserve"> одноразовый стерильный</w:t>
            </w:r>
          </w:p>
        </w:tc>
        <w:tc>
          <w:tcPr>
            <w:tcW w:w="5528" w:type="dxa"/>
          </w:tcPr>
          <w:p w:rsidR="00950BC2" w:rsidRPr="00950BC2" w:rsidRDefault="00950BC2" w:rsidP="00950BC2">
            <w:pPr>
              <w:rPr>
                <w:sz w:val="20"/>
                <w:szCs w:val="20"/>
              </w:rPr>
            </w:pPr>
            <w:r w:rsidRPr="00950BC2">
              <w:rPr>
                <w:rStyle w:val="aff1"/>
                <w:b w:val="0"/>
                <w:sz w:val="20"/>
                <w:szCs w:val="20"/>
              </w:rPr>
              <w:t>Зонд урогенитальный тип</w:t>
            </w:r>
            <w:proofErr w:type="gramStart"/>
            <w:r w:rsidRPr="00950BC2">
              <w:rPr>
                <w:rStyle w:val="aff1"/>
                <w:b w:val="0"/>
                <w:sz w:val="20"/>
                <w:szCs w:val="20"/>
              </w:rPr>
              <w:t xml:space="preserve"> В</w:t>
            </w:r>
            <w:proofErr w:type="gramEnd"/>
            <w:r w:rsidRPr="00950BC2">
              <w:rPr>
                <w:rStyle w:val="aff1"/>
                <w:b w:val="0"/>
                <w:sz w:val="20"/>
                <w:szCs w:val="20"/>
              </w:rPr>
              <w:t xml:space="preserve"> (Ложка </w:t>
            </w:r>
            <w:proofErr w:type="spellStart"/>
            <w:r w:rsidRPr="00950BC2">
              <w:rPr>
                <w:rStyle w:val="aff1"/>
                <w:b w:val="0"/>
                <w:sz w:val="20"/>
                <w:szCs w:val="20"/>
              </w:rPr>
              <w:t>Фолькмана</w:t>
            </w:r>
            <w:proofErr w:type="spellEnd"/>
            <w:r w:rsidRPr="00950BC2">
              <w:rPr>
                <w:rStyle w:val="aff1"/>
                <w:b w:val="0"/>
                <w:sz w:val="20"/>
                <w:szCs w:val="20"/>
              </w:rPr>
              <w:t>) -</w:t>
            </w:r>
            <w:r w:rsidRPr="00950BC2">
              <w:rPr>
                <w:sz w:val="20"/>
                <w:szCs w:val="20"/>
              </w:rPr>
              <w:t xml:space="preserve"> двусторонний ложкообразный зонд, концы </w:t>
            </w:r>
            <w:r w:rsidR="00341A41">
              <w:rPr>
                <w:sz w:val="20"/>
                <w:szCs w:val="20"/>
              </w:rPr>
              <w:t xml:space="preserve">должны иметь </w:t>
            </w:r>
            <w:r w:rsidRPr="00950BC2">
              <w:rPr>
                <w:sz w:val="20"/>
                <w:szCs w:val="20"/>
              </w:rPr>
              <w:t xml:space="preserve"> закругленную форму, но разных диаметров (2 и 4 мм), что обеспечивает разнообразие при необходимых манипуляциях, для взятия материала на бактериологическое исследование с поверхности слизистой влагалища, шейки матки, из цервикального канала и уретры.</w:t>
            </w:r>
            <w:r w:rsidRPr="00950BC2">
              <w:rPr>
                <w:sz w:val="20"/>
                <w:szCs w:val="20"/>
              </w:rPr>
              <w:br/>
            </w:r>
            <w:r w:rsidRPr="00950BC2">
              <w:rPr>
                <w:rStyle w:val="aff1"/>
                <w:b w:val="0"/>
                <w:sz w:val="20"/>
                <w:szCs w:val="20"/>
              </w:rPr>
              <w:t xml:space="preserve">Ложка </w:t>
            </w:r>
            <w:proofErr w:type="spellStart"/>
            <w:r w:rsidRPr="00950BC2">
              <w:rPr>
                <w:rStyle w:val="aff1"/>
                <w:b w:val="0"/>
                <w:sz w:val="20"/>
                <w:szCs w:val="20"/>
              </w:rPr>
              <w:t>Фолькмана</w:t>
            </w:r>
            <w:proofErr w:type="spellEnd"/>
            <w:r w:rsidRPr="00950BC2">
              <w:rPr>
                <w:rStyle w:val="aff1"/>
                <w:b w:val="0"/>
                <w:sz w:val="20"/>
                <w:szCs w:val="20"/>
              </w:rPr>
              <w:t xml:space="preserve"> универсальна</w:t>
            </w:r>
            <w:r w:rsidRPr="00950BC2">
              <w:rPr>
                <w:sz w:val="20"/>
                <w:szCs w:val="20"/>
              </w:rPr>
              <w:t xml:space="preserve">, </w:t>
            </w:r>
            <w:r w:rsidR="00341A41">
              <w:rPr>
                <w:sz w:val="20"/>
                <w:szCs w:val="20"/>
              </w:rPr>
              <w:t>должна применяться</w:t>
            </w:r>
            <w:r w:rsidRPr="00950BC2">
              <w:rPr>
                <w:sz w:val="20"/>
                <w:szCs w:val="20"/>
              </w:rPr>
              <w:t xml:space="preserve"> как в гинекологии, так и в урологии.</w:t>
            </w:r>
            <w:r w:rsidRPr="00950BC2">
              <w:rPr>
                <w:sz w:val="20"/>
                <w:szCs w:val="20"/>
              </w:rPr>
              <w:br/>
            </w:r>
            <w:r w:rsidRPr="00950BC2">
              <w:rPr>
                <w:rStyle w:val="aff1"/>
                <w:b w:val="0"/>
                <w:sz w:val="20"/>
                <w:szCs w:val="20"/>
              </w:rPr>
              <w:t>Зонд урогенитальный тип</w:t>
            </w:r>
            <w:proofErr w:type="gramStart"/>
            <w:r w:rsidRPr="00950BC2">
              <w:rPr>
                <w:rStyle w:val="aff1"/>
                <w:b w:val="0"/>
                <w:sz w:val="20"/>
                <w:szCs w:val="20"/>
              </w:rPr>
              <w:t xml:space="preserve"> В</w:t>
            </w:r>
            <w:proofErr w:type="gramEnd"/>
            <w:r w:rsidRPr="00950BC2">
              <w:rPr>
                <w:sz w:val="20"/>
                <w:szCs w:val="20"/>
              </w:rPr>
              <w:t xml:space="preserve"> </w:t>
            </w:r>
            <w:r w:rsidR="00341A41">
              <w:rPr>
                <w:sz w:val="20"/>
                <w:szCs w:val="20"/>
              </w:rPr>
              <w:t xml:space="preserve">должен быть </w:t>
            </w:r>
            <w:r w:rsidRPr="00950BC2">
              <w:rPr>
                <w:sz w:val="20"/>
                <w:szCs w:val="20"/>
              </w:rPr>
              <w:t xml:space="preserve">изготовлен из белого полистирола — </w:t>
            </w:r>
            <w:proofErr w:type="spellStart"/>
            <w:r w:rsidRPr="00950BC2">
              <w:rPr>
                <w:sz w:val="20"/>
                <w:szCs w:val="20"/>
              </w:rPr>
              <w:t>апирогенного</w:t>
            </w:r>
            <w:proofErr w:type="spellEnd"/>
            <w:r w:rsidRPr="00950BC2">
              <w:rPr>
                <w:sz w:val="20"/>
                <w:szCs w:val="20"/>
              </w:rPr>
              <w:t xml:space="preserve">, </w:t>
            </w:r>
            <w:proofErr w:type="spellStart"/>
            <w:r w:rsidRPr="00950BC2">
              <w:rPr>
                <w:sz w:val="20"/>
                <w:szCs w:val="20"/>
              </w:rPr>
              <w:t>атравматичного</w:t>
            </w:r>
            <w:proofErr w:type="spellEnd"/>
            <w:r w:rsidRPr="00950BC2">
              <w:rPr>
                <w:sz w:val="20"/>
                <w:szCs w:val="20"/>
              </w:rPr>
              <w:t xml:space="preserve"> материала.</w:t>
            </w:r>
          </w:p>
          <w:p w:rsidR="00950BC2" w:rsidRPr="00950BC2" w:rsidRDefault="00950BC2" w:rsidP="00950BC2">
            <w:pPr>
              <w:pStyle w:val="afb"/>
              <w:spacing w:before="0" w:beforeAutospacing="0" w:after="0" w:afterAutospacing="0"/>
              <w:rPr>
                <w:sz w:val="20"/>
                <w:szCs w:val="20"/>
              </w:rPr>
            </w:pPr>
            <w:r w:rsidRPr="00950BC2">
              <w:rPr>
                <w:rStyle w:val="aff1"/>
                <w:b w:val="0"/>
                <w:sz w:val="20"/>
                <w:szCs w:val="20"/>
              </w:rPr>
              <w:t>Размеры зонда урогенитального тип «В»:</w:t>
            </w:r>
            <w:r w:rsidRPr="00950BC2">
              <w:rPr>
                <w:sz w:val="20"/>
                <w:szCs w:val="20"/>
              </w:rPr>
              <w:br/>
              <w:t>Длина зонда: 212 мм;</w:t>
            </w:r>
            <w:r w:rsidRPr="00950BC2">
              <w:rPr>
                <w:sz w:val="20"/>
                <w:szCs w:val="20"/>
              </w:rPr>
              <w:br/>
              <w:t>Длина рабочей части:  8 мм, (с двух сторон);</w:t>
            </w:r>
            <w:r w:rsidRPr="00950BC2">
              <w:rPr>
                <w:sz w:val="20"/>
                <w:szCs w:val="20"/>
              </w:rPr>
              <w:br/>
              <w:t>Ширина рабочей части:</w:t>
            </w:r>
            <w:r w:rsidRPr="00950BC2">
              <w:rPr>
                <w:sz w:val="20"/>
                <w:szCs w:val="20"/>
              </w:rPr>
              <w:br/>
              <w:t>3,5 мм</w:t>
            </w:r>
            <w:proofErr w:type="gramStart"/>
            <w:r w:rsidRPr="00950BC2">
              <w:rPr>
                <w:sz w:val="20"/>
                <w:szCs w:val="20"/>
              </w:rPr>
              <w:t>.</w:t>
            </w:r>
            <w:proofErr w:type="gramEnd"/>
            <w:r w:rsidRPr="00950BC2">
              <w:rPr>
                <w:sz w:val="20"/>
                <w:szCs w:val="20"/>
              </w:rPr>
              <w:t xml:space="preserve"> — </w:t>
            </w:r>
            <w:proofErr w:type="gramStart"/>
            <w:r w:rsidRPr="00950BC2">
              <w:rPr>
                <w:sz w:val="20"/>
                <w:szCs w:val="20"/>
              </w:rPr>
              <w:t>с</w:t>
            </w:r>
            <w:proofErr w:type="gramEnd"/>
            <w:r w:rsidRPr="00950BC2">
              <w:rPr>
                <w:sz w:val="20"/>
                <w:szCs w:val="20"/>
              </w:rPr>
              <w:t xml:space="preserve"> одной стороны;</w:t>
            </w:r>
            <w:r w:rsidRPr="00950BC2">
              <w:rPr>
                <w:sz w:val="20"/>
                <w:szCs w:val="20"/>
              </w:rPr>
              <w:br/>
              <w:t>4,0 мм. — с другой стороны.</w:t>
            </w:r>
          </w:p>
          <w:p w:rsidR="00950BC2" w:rsidRPr="00950BC2" w:rsidRDefault="00950BC2" w:rsidP="00950BC2">
            <w:pPr>
              <w:pStyle w:val="afb"/>
              <w:spacing w:before="0" w:beforeAutospacing="0" w:after="0" w:afterAutospacing="0"/>
              <w:rPr>
                <w:sz w:val="20"/>
                <w:szCs w:val="20"/>
              </w:rPr>
            </w:pPr>
            <w:r w:rsidRPr="00950BC2">
              <w:rPr>
                <w:rStyle w:val="aff1"/>
                <w:b w:val="0"/>
                <w:sz w:val="20"/>
                <w:szCs w:val="20"/>
              </w:rPr>
              <w:t>Стерилизация:</w:t>
            </w:r>
            <w:r w:rsidRPr="00950BC2">
              <w:rPr>
                <w:sz w:val="20"/>
                <w:szCs w:val="20"/>
              </w:rPr>
              <w:t xml:space="preserve"> Оксид этилена (газовая ЕО)</w:t>
            </w:r>
            <w:r w:rsidRPr="00950BC2">
              <w:rPr>
                <w:sz w:val="20"/>
                <w:szCs w:val="20"/>
              </w:rPr>
              <w:br/>
            </w:r>
            <w:r w:rsidRPr="00950BC2">
              <w:rPr>
                <w:rStyle w:val="aff1"/>
                <w:b w:val="0"/>
                <w:sz w:val="20"/>
                <w:szCs w:val="20"/>
              </w:rPr>
              <w:t xml:space="preserve">Упаковка: индивидуальная, </w:t>
            </w:r>
            <w:r w:rsidRPr="00950BC2">
              <w:rPr>
                <w:sz w:val="20"/>
                <w:szCs w:val="20"/>
              </w:rPr>
              <w:t xml:space="preserve">газопроницаемая бумага + </w:t>
            </w:r>
            <w:proofErr w:type="spellStart"/>
            <w:r w:rsidRPr="00950BC2">
              <w:rPr>
                <w:sz w:val="20"/>
                <w:szCs w:val="20"/>
              </w:rPr>
              <w:t>термоформируемая</w:t>
            </w:r>
            <w:proofErr w:type="spellEnd"/>
            <w:r w:rsidRPr="00950BC2">
              <w:rPr>
                <w:sz w:val="20"/>
                <w:szCs w:val="20"/>
              </w:rPr>
              <w:t xml:space="preserve"> пленка. </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t>Шт.</w:t>
            </w:r>
          </w:p>
        </w:tc>
        <w:tc>
          <w:tcPr>
            <w:tcW w:w="850" w:type="dxa"/>
            <w:shd w:val="clear" w:color="auto" w:fill="auto"/>
          </w:tcPr>
          <w:p w:rsidR="00950BC2" w:rsidRPr="00950BC2" w:rsidRDefault="00950BC2" w:rsidP="00950BC2">
            <w:pPr>
              <w:jc w:val="center"/>
              <w:rPr>
                <w:sz w:val="20"/>
                <w:szCs w:val="20"/>
                <w:lang w:eastAsia="en-US"/>
              </w:rPr>
            </w:pPr>
            <w:r w:rsidRPr="00950BC2">
              <w:rPr>
                <w:sz w:val="20"/>
                <w:szCs w:val="20"/>
                <w:lang w:eastAsia="en-US"/>
              </w:rPr>
              <w:t>1000</w:t>
            </w:r>
          </w:p>
        </w:tc>
        <w:tc>
          <w:tcPr>
            <w:tcW w:w="1133" w:type="dxa"/>
          </w:tcPr>
          <w:p w:rsidR="00950BC2" w:rsidRPr="009146FD" w:rsidRDefault="009935F3" w:rsidP="00C75916">
            <w:pPr>
              <w:jc w:val="center"/>
              <w:rPr>
                <w:sz w:val="20"/>
                <w:szCs w:val="20"/>
              </w:rPr>
            </w:pPr>
            <w:r>
              <w:rPr>
                <w:sz w:val="20"/>
                <w:szCs w:val="20"/>
              </w:rPr>
              <w:t>4,02</w:t>
            </w:r>
          </w:p>
        </w:tc>
      </w:tr>
      <w:tr w:rsidR="00950BC2" w:rsidRPr="009146FD" w:rsidTr="00D5309D">
        <w:trPr>
          <w:trHeight w:val="397"/>
        </w:trPr>
        <w:tc>
          <w:tcPr>
            <w:tcW w:w="534" w:type="dxa"/>
            <w:shd w:val="clear" w:color="auto" w:fill="auto"/>
          </w:tcPr>
          <w:p w:rsidR="00950BC2" w:rsidRPr="00950BC2" w:rsidRDefault="00950BC2" w:rsidP="00893EAA">
            <w:pPr>
              <w:jc w:val="center"/>
              <w:rPr>
                <w:sz w:val="20"/>
                <w:szCs w:val="20"/>
                <w:lang w:eastAsia="en-US"/>
              </w:rPr>
            </w:pPr>
            <w:r w:rsidRPr="00950BC2">
              <w:rPr>
                <w:sz w:val="20"/>
                <w:szCs w:val="20"/>
                <w:lang w:eastAsia="en-US"/>
              </w:rPr>
              <w:t>5</w:t>
            </w:r>
          </w:p>
        </w:tc>
        <w:tc>
          <w:tcPr>
            <w:tcW w:w="1451" w:type="dxa"/>
            <w:shd w:val="clear" w:color="auto" w:fill="auto"/>
          </w:tcPr>
          <w:p w:rsidR="00950BC2" w:rsidRPr="00950BC2" w:rsidRDefault="00950BC2" w:rsidP="00950BC2">
            <w:pPr>
              <w:pStyle w:val="2"/>
              <w:spacing w:line="276" w:lineRule="auto"/>
              <w:rPr>
                <w:sz w:val="20"/>
              </w:rPr>
            </w:pPr>
            <w:r w:rsidRPr="00950BC2">
              <w:rPr>
                <w:sz w:val="20"/>
              </w:rPr>
              <w:t xml:space="preserve">Зонд урогенитальный тип </w:t>
            </w:r>
            <w:r w:rsidRPr="00950BC2">
              <w:rPr>
                <w:sz w:val="20"/>
                <w:lang w:val="en-US"/>
              </w:rPr>
              <w:t>D</w:t>
            </w:r>
            <w:r w:rsidRPr="00950BC2">
              <w:rPr>
                <w:sz w:val="20"/>
              </w:rPr>
              <w:t xml:space="preserve"> одноразовый стерильный</w:t>
            </w:r>
          </w:p>
        </w:tc>
        <w:tc>
          <w:tcPr>
            <w:tcW w:w="5528" w:type="dxa"/>
          </w:tcPr>
          <w:p w:rsidR="00950BC2" w:rsidRPr="00950BC2" w:rsidRDefault="00950BC2" w:rsidP="00950BC2">
            <w:pPr>
              <w:pStyle w:val="afb"/>
              <w:spacing w:before="0" w:beforeAutospacing="0" w:after="0" w:afterAutospacing="0"/>
              <w:rPr>
                <w:sz w:val="20"/>
                <w:szCs w:val="20"/>
              </w:rPr>
            </w:pPr>
            <w:r w:rsidRPr="00950BC2">
              <w:rPr>
                <w:rStyle w:val="aff1"/>
                <w:b w:val="0"/>
                <w:sz w:val="20"/>
                <w:szCs w:val="20"/>
              </w:rPr>
              <w:t>Зонд урогенитальный тип D (</w:t>
            </w:r>
            <w:proofErr w:type="spellStart"/>
            <w:r w:rsidRPr="00950BC2">
              <w:rPr>
                <w:rStyle w:val="aff1"/>
                <w:b w:val="0"/>
                <w:sz w:val="20"/>
                <w:szCs w:val="20"/>
              </w:rPr>
              <w:t>Цитощетка</w:t>
            </w:r>
            <w:proofErr w:type="spellEnd"/>
            <w:r w:rsidRPr="00950BC2">
              <w:rPr>
                <w:rStyle w:val="aff1"/>
                <w:b w:val="0"/>
                <w:sz w:val="20"/>
                <w:szCs w:val="20"/>
              </w:rPr>
              <w:t xml:space="preserve"> цервикальная)</w:t>
            </w:r>
            <w:r w:rsidRPr="00950BC2">
              <w:rPr>
                <w:sz w:val="20"/>
                <w:szCs w:val="20"/>
              </w:rPr>
              <w:t xml:space="preserve"> — предназначена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 для приготовления мазка-отпечатка и на хламидии.</w:t>
            </w:r>
          </w:p>
          <w:p w:rsidR="00341A41" w:rsidRDefault="00950BC2" w:rsidP="00950BC2">
            <w:pPr>
              <w:pStyle w:val="afb"/>
              <w:spacing w:before="0" w:beforeAutospacing="0" w:after="0" w:afterAutospacing="0"/>
              <w:rPr>
                <w:sz w:val="20"/>
                <w:szCs w:val="20"/>
              </w:rPr>
            </w:pPr>
            <w:proofErr w:type="spellStart"/>
            <w:r w:rsidRPr="00950BC2">
              <w:rPr>
                <w:sz w:val="20"/>
                <w:szCs w:val="20"/>
              </w:rPr>
              <w:t>Цитощетка</w:t>
            </w:r>
            <w:proofErr w:type="spellEnd"/>
            <w:r w:rsidRPr="00950BC2">
              <w:rPr>
                <w:sz w:val="20"/>
                <w:szCs w:val="20"/>
              </w:rPr>
              <w:t xml:space="preserve"> цервикальная малотравматична, </w:t>
            </w:r>
            <w:r w:rsidR="00341A41">
              <w:rPr>
                <w:sz w:val="20"/>
                <w:szCs w:val="20"/>
              </w:rPr>
              <w:t xml:space="preserve">должна </w:t>
            </w:r>
            <w:r w:rsidRPr="00950BC2">
              <w:rPr>
                <w:sz w:val="20"/>
                <w:szCs w:val="20"/>
              </w:rPr>
              <w:t>собира</w:t>
            </w:r>
            <w:r w:rsidR="00341A41">
              <w:rPr>
                <w:sz w:val="20"/>
                <w:szCs w:val="20"/>
              </w:rPr>
              <w:t>ть</w:t>
            </w:r>
            <w:r w:rsidRPr="00950BC2">
              <w:rPr>
                <w:sz w:val="20"/>
                <w:szCs w:val="20"/>
              </w:rPr>
              <w:t xml:space="preserve"> большое количество </w:t>
            </w:r>
            <w:proofErr w:type="spellStart"/>
            <w:r w:rsidRPr="00950BC2">
              <w:rPr>
                <w:sz w:val="20"/>
                <w:szCs w:val="20"/>
              </w:rPr>
              <w:t>эндоцервикального</w:t>
            </w:r>
            <w:proofErr w:type="spellEnd"/>
            <w:r w:rsidRPr="00950BC2">
              <w:rPr>
                <w:sz w:val="20"/>
                <w:szCs w:val="20"/>
              </w:rPr>
              <w:t xml:space="preserve"> материала, обеспечивая оптимальный уровень диагностики. Представляет собой пластмассовую </w:t>
            </w:r>
            <w:proofErr w:type="gramStart"/>
            <w:r w:rsidRPr="00950BC2">
              <w:rPr>
                <w:sz w:val="20"/>
                <w:szCs w:val="20"/>
              </w:rPr>
              <w:t>ручку</w:t>
            </w:r>
            <w:proofErr w:type="gramEnd"/>
            <w:r w:rsidRPr="00950BC2">
              <w:rPr>
                <w:sz w:val="20"/>
                <w:szCs w:val="20"/>
              </w:rPr>
              <w:t xml:space="preserve"> на дистальном конце которой расположена рабочая часть в виде ершика со спиральным расположением ворсинок. </w:t>
            </w:r>
          </w:p>
          <w:p w:rsidR="00950BC2" w:rsidRPr="00950BC2" w:rsidRDefault="00950BC2" w:rsidP="00950BC2">
            <w:pPr>
              <w:pStyle w:val="afb"/>
              <w:spacing w:before="0" w:beforeAutospacing="0" w:after="0" w:afterAutospacing="0"/>
              <w:rPr>
                <w:sz w:val="20"/>
                <w:szCs w:val="20"/>
              </w:rPr>
            </w:pPr>
            <w:r w:rsidRPr="00950BC2">
              <w:rPr>
                <w:sz w:val="20"/>
                <w:szCs w:val="20"/>
              </w:rPr>
              <w:t xml:space="preserve">Конец ершика </w:t>
            </w:r>
            <w:r w:rsidR="00341A41">
              <w:rPr>
                <w:sz w:val="20"/>
                <w:szCs w:val="20"/>
              </w:rPr>
              <w:t xml:space="preserve">должен быть </w:t>
            </w:r>
            <w:r w:rsidRPr="00950BC2">
              <w:rPr>
                <w:sz w:val="20"/>
                <w:szCs w:val="20"/>
              </w:rPr>
              <w:t xml:space="preserve">снабжен полимерным шариком для обеспечения </w:t>
            </w:r>
            <w:proofErr w:type="spellStart"/>
            <w:r w:rsidRPr="00950BC2">
              <w:rPr>
                <w:sz w:val="20"/>
                <w:szCs w:val="20"/>
              </w:rPr>
              <w:t>атравматичности</w:t>
            </w:r>
            <w:proofErr w:type="spellEnd"/>
            <w:r w:rsidRPr="00950BC2">
              <w:rPr>
                <w:sz w:val="20"/>
                <w:szCs w:val="20"/>
              </w:rPr>
              <w:t xml:space="preserve"> </w:t>
            </w:r>
            <w:proofErr w:type="spellStart"/>
            <w:r w:rsidRPr="00950BC2">
              <w:rPr>
                <w:sz w:val="20"/>
                <w:szCs w:val="20"/>
              </w:rPr>
              <w:t>цитощетки</w:t>
            </w:r>
            <w:proofErr w:type="spellEnd"/>
            <w:r w:rsidRPr="00950BC2">
              <w:rPr>
                <w:sz w:val="20"/>
                <w:szCs w:val="20"/>
              </w:rPr>
              <w:t xml:space="preserve"> (тип D-1).</w:t>
            </w:r>
          </w:p>
          <w:p w:rsidR="00950BC2" w:rsidRPr="00950BC2" w:rsidRDefault="00950BC2" w:rsidP="00950BC2">
            <w:pPr>
              <w:pStyle w:val="afb"/>
              <w:spacing w:before="0" w:beforeAutospacing="0" w:after="0" w:afterAutospacing="0"/>
              <w:rPr>
                <w:sz w:val="20"/>
                <w:szCs w:val="20"/>
              </w:rPr>
            </w:pPr>
            <w:proofErr w:type="spellStart"/>
            <w:r w:rsidRPr="00950BC2">
              <w:rPr>
                <w:sz w:val="20"/>
                <w:szCs w:val="20"/>
              </w:rPr>
              <w:t>Цитощетка</w:t>
            </w:r>
            <w:proofErr w:type="spellEnd"/>
            <w:r w:rsidRPr="00950BC2">
              <w:rPr>
                <w:sz w:val="20"/>
                <w:szCs w:val="20"/>
              </w:rPr>
              <w:t xml:space="preserve"> типа D — </w:t>
            </w:r>
            <w:proofErr w:type="gramStart"/>
            <w:r w:rsidR="00341A41">
              <w:rPr>
                <w:sz w:val="20"/>
                <w:szCs w:val="20"/>
              </w:rPr>
              <w:t>должна</w:t>
            </w:r>
            <w:proofErr w:type="gramEnd"/>
            <w:r w:rsidRPr="00950BC2">
              <w:rPr>
                <w:sz w:val="20"/>
                <w:szCs w:val="20"/>
              </w:rPr>
              <w:t xml:space="preserve"> подходит для взятия анализа у нерожавших женщин, а также в период менопаузы.</w:t>
            </w:r>
          </w:p>
          <w:p w:rsidR="00950BC2" w:rsidRPr="00950BC2" w:rsidRDefault="00950BC2" w:rsidP="00950BC2">
            <w:pPr>
              <w:pStyle w:val="afb"/>
              <w:spacing w:before="0" w:beforeAutospacing="0" w:after="0" w:afterAutospacing="0"/>
              <w:rPr>
                <w:sz w:val="20"/>
                <w:szCs w:val="20"/>
              </w:rPr>
            </w:pPr>
            <w:r w:rsidRPr="00950BC2">
              <w:rPr>
                <w:rStyle w:val="aff1"/>
                <w:b w:val="0"/>
                <w:sz w:val="20"/>
                <w:szCs w:val="20"/>
              </w:rPr>
              <w:lastRenderedPageBreak/>
              <w:t>Размеры зонда урогенитального тип D-1</w:t>
            </w:r>
            <w:proofErr w:type="gramStart"/>
            <w:r w:rsidRPr="00950BC2">
              <w:rPr>
                <w:rStyle w:val="aff1"/>
                <w:b w:val="0"/>
                <w:sz w:val="20"/>
                <w:szCs w:val="20"/>
              </w:rPr>
              <w:t xml:space="preserve"> :</w:t>
            </w:r>
            <w:proofErr w:type="gramEnd"/>
            <w:r w:rsidRPr="00950BC2">
              <w:rPr>
                <w:sz w:val="20"/>
                <w:szCs w:val="20"/>
              </w:rPr>
              <w:br/>
              <w:t>Длина зонда:  200 мм;</w:t>
            </w:r>
            <w:r w:rsidRPr="00950BC2">
              <w:rPr>
                <w:sz w:val="20"/>
                <w:szCs w:val="20"/>
              </w:rPr>
              <w:br/>
              <w:t>Длина рабочей поверхности: 20 мм;</w:t>
            </w:r>
            <w:r w:rsidRPr="00950BC2">
              <w:rPr>
                <w:sz w:val="20"/>
                <w:szCs w:val="20"/>
              </w:rPr>
              <w:br/>
              <w:t>Диаметр рабочей части: 5 мм.</w:t>
            </w:r>
          </w:p>
          <w:p w:rsidR="00950BC2" w:rsidRPr="00950BC2" w:rsidRDefault="00950BC2" w:rsidP="00950BC2">
            <w:pPr>
              <w:pStyle w:val="afb"/>
              <w:spacing w:before="0" w:beforeAutospacing="0" w:after="0" w:afterAutospacing="0"/>
              <w:rPr>
                <w:sz w:val="20"/>
                <w:szCs w:val="20"/>
              </w:rPr>
            </w:pPr>
            <w:r w:rsidRPr="00950BC2">
              <w:rPr>
                <w:rStyle w:val="aff1"/>
                <w:b w:val="0"/>
                <w:sz w:val="20"/>
                <w:szCs w:val="20"/>
              </w:rPr>
              <w:t>Стерилизация:</w:t>
            </w:r>
            <w:r w:rsidRPr="00950BC2">
              <w:rPr>
                <w:sz w:val="20"/>
                <w:szCs w:val="20"/>
              </w:rPr>
              <w:t xml:space="preserve"> Оксид этилена (</w:t>
            </w:r>
            <w:proofErr w:type="gramStart"/>
            <w:r w:rsidRPr="00950BC2">
              <w:rPr>
                <w:sz w:val="20"/>
                <w:szCs w:val="20"/>
              </w:rPr>
              <w:t>газовая</w:t>
            </w:r>
            <w:proofErr w:type="gramEnd"/>
            <w:r w:rsidRPr="00950BC2">
              <w:rPr>
                <w:sz w:val="20"/>
                <w:szCs w:val="20"/>
              </w:rPr>
              <w:t xml:space="preserve"> ЕО)</w:t>
            </w:r>
          </w:p>
          <w:p w:rsidR="00950BC2" w:rsidRPr="00950BC2" w:rsidRDefault="00950BC2" w:rsidP="00950BC2">
            <w:pPr>
              <w:pStyle w:val="afb"/>
              <w:spacing w:before="0" w:beforeAutospacing="0" w:after="0" w:afterAutospacing="0"/>
              <w:rPr>
                <w:rStyle w:val="aff1"/>
                <w:b w:val="0"/>
                <w:bCs w:val="0"/>
                <w:sz w:val="20"/>
                <w:szCs w:val="20"/>
              </w:rPr>
            </w:pPr>
            <w:r w:rsidRPr="00950BC2">
              <w:rPr>
                <w:rStyle w:val="aff1"/>
                <w:b w:val="0"/>
                <w:sz w:val="20"/>
                <w:szCs w:val="20"/>
              </w:rPr>
              <w:t xml:space="preserve">Упаковка: индивидуальная, </w:t>
            </w:r>
            <w:r w:rsidRPr="00950BC2">
              <w:rPr>
                <w:sz w:val="20"/>
                <w:szCs w:val="20"/>
              </w:rPr>
              <w:t xml:space="preserve">газопроницаемая бумага + </w:t>
            </w:r>
            <w:proofErr w:type="spellStart"/>
            <w:r w:rsidRPr="00950BC2">
              <w:rPr>
                <w:sz w:val="20"/>
                <w:szCs w:val="20"/>
              </w:rPr>
              <w:t>термоформируемая</w:t>
            </w:r>
            <w:proofErr w:type="spellEnd"/>
            <w:r w:rsidRPr="00950BC2">
              <w:rPr>
                <w:sz w:val="20"/>
                <w:szCs w:val="20"/>
              </w:rPr>
              <w:t xml:space="preserve"> пленка.</w:t>
            </w:r>
          </w:p>
        </w:tc>
        <w:tc>
          <w:tcPr>
            <w:tcW w:w="851" w:type="dxa"/>
            <w:shd w:val="clear" w:color="auto" w:fill="auto"/>
          </w:tcPr>
          <w:p w:rsidR="00950BC2" w:rsidRPr="00950BC2" w:rsidRDefault="00950BC2" w:rsidP="00950BC2">
            <w:pPr>
              <w:jc w:val="center"/>
              <w:rPr>
                <w:sz w:val="20"/>
                <w:szCs w:val="20"/>
                <w:lang w:eastAsia="en-US"/>
              </w:rPr>
            </w:pPr>
            <w:r w:rsidRPr="00950BC2">
              <w:rPr>
                <w:sz w:val="20"/>
                <w:szCs w:val="20"/>
                <w:lang w:eastAsia="en-US"/>
              </w:rPr>
              <w:lastRenderedPageBreak/>
              <w:t>Шт.</w:t>
            </w:r>
          </w:p>
        </w:tc>
        <w:tc>
          <w:tcPr>
            <w:tcW w:w="850" w:type="dxa"/>
            <w:shd w:val="clear" w:color="auto" w:fill="auto"/>
          </w:tcPr>
          <w:p w:rsidR="00950BC2" w:rsidRPr="00950BC2" w:rsidRDefault="00950BC2" w:rsidP="00950BC2">
            <w:pPr>
              <w:rPr>
                <w:sz w:val="20"/>
                <w:szCs w:val="20"/>
                <w:lang w:eastAsia="en-US"/>
              </w:rPr>
            </w:pPr>
            <w:r w:rsidRPr="00950BC2">
              <w:rPr>
                <w:sz w:val="20"/>
                <w:szCs w:val="20"/>
                <w:lang w:eastAsia="en-US"/>
              </w:rPr>
              <w:t>14000</w:t>
            </w:r>
          </w:p>
        </w:tc>
        <w:tc>
          <w:tcPr>
            <w:tcW w:w="1133" w:type="dxa"/>
          </w:tcPr>
          <w:p w:rsidR="00950BC2" w:rsidRPr="009146FD" w:rsidRDefault="009935F3" w:rsidP="00C75916">
            <w:pPr>
              <w:jc w:val="center"/>
              <w:rPr>
                <w:sz w:val="20"/>
                <w:szCs w:val="20"/>
              </w:rPr>
            </w:pPr>
            <w:r>
              <w:rPr>
                <w:sz w:val="20"/>
                <w:szCs w:val="20"/>
              </w:rPr>
              <w:t>11,35</w:t>
            </w:r>
            <w:bookmarkStart w:id="2" w:name="_GoBack"/>
            <w:bookmarkEnd w:id="2"/>
          </w:p>
        </w:tc>
      </w:tr>
    </w:tbl>
    <w:p w:rsidR="00BA2995" w:rsidRPr="005A07FA" w:rsidRDefault="00BA2995" w:rsidP="00BA299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341A41" w:rsidRDefault="00341A41" w:rsidP="00040FA5">
      <w:pPr>
        <w:jc w:val="right"/>
        <w:rPr>
          <w:rFonts w:ascii="Cuprum" w:hAnsi="Cuprum" w:cs="Tahoma"/>
          <w:b/>
          <w:bCs/>
          <w:sz w:val="20"/>
          <w:szCs w:val="20"/>
        </w:rPr>
      </w:pPr>
    </w:p>
    <w:p w:rsidR="00341A41" w:rsidRDefault="00341A41"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41A41">
        <w:rPr>
          <w:b/>
          <w:kern w:val="32"/>
          <w:sz w:val="20"/>
          <w:szCs w:val="20"/>
        </w:rPr>
        <w:t xml:space="preserve"> </w:t>
      </w:r>
      <w:r w:rsidR="0015535E">
        <w:rPr>
          <w:b/>
          <w:kern w:val="32"/>
          <w:sz w:val="20"/>
          <w:szCs w:val="20"/>
        </w:rPr>
        <w:t xml:space="preserve">поставку </w:t>
      </w:r>
      <w:r w:rsidR="00D5309D">
        <w:rPr>
          <w:b/>
          <w:sz w:val="20"/>
          <w:szCs w:val="20"/>
        </w:rPr>
        <w:t>наборов гинекологических смотровых, зондов урогенитальных одноразовых стерильных</w:t>
      </w:r>
      <w:r w:rsidR="00341A4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5309D">
        <w:rPr>
          <w:b/>
          <w:kern w:val="32"/>
          <w:sz w:val="20"/>
          <w:szCs w:val="20"/>
        </w:rPr>
        <w:t>072-22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5309D">
        <w:rPr>
          <w:sz w:val="19"/>
          <w:szCs w:val="19"/>
        </w:rPr>
        <w:t>072-22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5309D">
        <w:rPr>
          <w:b/>
          <w:bCs/>
          <w:sz w:val="19"/>
          <w:szCs w:val="19"/>
        </w:rPr>
        <w:t>наборов гинекологических смотровых, зондов урогенитальных одноразовых стерильных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5309D">
        <w:rPr>
          <w:rFonts w:ascii="Times New Roman" w:hAnsi="Times New Roman" w:cs="Times New Roman"/>
          <w:bCs/>
          <w:sz w:val="19"/>
          <w:szCs w:val="19"/>
        </w:rPr>
        <w:t>наборов гинекологических смотровых, зондов урогенитальных одноразовых стерильных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20C74">
        <w:rPr>
          <w:sz w:val="19"/>
          <w:szCs w:val="19"/>
        </w:rPr>
        <w:t>7</w:t>
      </w:r>
      <w:r w:rsidRPr="004F61F1">
        <w:rPr>
          <w:sz w:val="19"/>
          <w:szCs w:val="19"/>
        </w:rPr>
        <w:t xml:space="preserve"> (</w:t>
      </w:r>
      <w:r w:rsidR="00820C74">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341A41"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41A41">
        <w:rPr>
          <w:sz w:val="19"/>
          <w:szCs w:val="19"/>
        </w:rPr>
        <w:t>01</w:t>
      </w:r>
      <w:r w:rsidR="00341A41" w:rsidRPr="00495A5A">
        <w:rPr>
          <w:sz w:val="19"/>
          <w:szCs w:val="19"/>
        </w:rPr>
        <w:t>.</w:t>
      </w:r>
      <w:r w:rsidR="00341A41">
        <w:rPr>
          <w:sz w:val="19"/>
          <w:szCs w:val="19"/>
        </w:rPr>
        <w:t>06</w:t>
      </w:r>
      <w:r w:rsidR="00341A41" w:rsidRPr="00495A5A">
        <w:rPr>
          <w:sz w:val="19"/>
          <w:szCs w:val="19"/>
        </w:rPr>
        <w:t>.202</w:t>
      </w:r>
      <w:r w:rsidR="00341A41">
        <w:rPr>
          <w:sz w:val="19"/>
          <w:szCs w:val="19"/>
        </w:rPr>
        <w:t>3</w:t>
      </w:r>
      <w:r w:rsidR="00341A41" w:rsidRPr="00495A5A">
        <w:rPr>
          <w:sz w:val="19"/>
          <w:szCs w:val="19"/>
        </w:rPr>
        <w:t xml:space="preserve"> г.</w:t>
      </w:r>
      <w:r w:rsidR="00341A41" w:rsidRPr="00812D20">
        <w:rPr>
          <w:sz w:val="19"/>
          <w:szCs w:val="19"/>
        </w:rPr>
        <w:t xml:space="preserve"> по адресу: </w:t>
      </w:r>
      <w:r w:rsidR="00341A41" w:rsidRPr="00FE2446">
        <w:rPr>
          <w:sz w:val="20"/>
          <w:szCs w:val="20"/>
        </w:rPr>
        <w:t xml:space="preserve">г. Иркутск, </w:t>
      </w:r>
      <w:r w:rsidR="00341A41">
        <w:rPr>
          <w:sz w:val="20"/>
          <w:szCs w:val="20"/>
        </w:rPr>
        <w:t>ул. Ярославского, 300 (4 этаж).</w:t>
      </w:r>
    </w:p>
    <w:p w:rsidR="004D385C" w:rsidRPr="00F10C9D" w:rsidRDefault="004D385C" w:rsidP="005F0272">
      <w:pPr>
        <w:ind w:firstLine="709"/>
        <w:jc w:val="both"/>
        <w:rPr>
          <w:sz w:val="19"/>
          <w:szCs w:val="19"/>
        </w:rPr>
      </w:pPr>
      <w:r w:rsidRPr="00F10C9D">
        <w:rPr>
          <w:sz w:val="19"/>
          <w:szCs w:val="19"/>
        </w:rPr>
        <w:t>4.2. Тара и упаковка возврату не подлежат.</w:t>
      </w:r>
    </w:p>
    <w:p w:rsidR="00341A41" w:rsidRPr="00F10C9D" w:rsidRDefault="00341A41" w:rsidP="00341A41">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Поставка товара по заявке Заказчика осуществляется в течение </w:t>
      </w:r>
      <w:r>
        <w:rPr>
          <w:rFonts w:ascii="Times New Roman" w:hAnsi="Times New Roman"/>
          <w:sz w:val="19"/>
          <w:szCs w:val="19"/>
        </w:rPr>
        <w:t>3</w:t>
      </w:r>
      <w:r w:rsidRPr="00F10C9D">
        <w:rPr>
          <w:rFonts w:ascii="Times New Roman" w:hAnsi="Times New Roman"/>
          <w:sz w:val="19"/>
          <w:szCs w:val="19"/>
        </w:rPr>
        <w:t xml:space="preserve"> (</w:t>
      </w:r>
      <w:r>
        <w:rPr>
          <w:rFonts w:ascii="Times New Roman" w:hAnsi="Times New Roman"/>
          <w:sz w:val="19"/>
          <w:szCs w:val="19"/>
        </w:rPr>
        <w:t>трех</w:t>
      </w:r>
      <w:r w:rsidRPr="00F10C9D">
        <w:rPr>
          <w:rFonts w:ascii="Times New Roman" w:hAnsi="Times New Roman"/>
          <w:sz w:val="19"/>
          <w:szCs w:val="19"/>
        </w:rPr>
        <w:t xml:space="preserve">) </w:t>
      </w:r>
      <w:r>
        <w:rPr>
          <w:rFonts w:ascii="Times New Roman" w:hAnsi="Times New Roman"/>
          <w:sz w:val="19"/>
          <w:szCs w:val="19"/>
        </w:rPr>
        <w:t>рабочих</w:t>
      </w:r>
      <w:r w:rsidRPr="00F10C9D">
        <w:rPr>
          <w:rFonts w:ascii="Times New Roman" w:hAnsi="Times New Roman"/>
          <w:sz w:val="19"/>
          <w:szCs w:val="19"/>
        </w:rPr>
        <w:t xml:space="preserve"> дней с момента подачи такой заявки.</w:t>
      </w:r>
    </w:p>
    <w:p w:rsidR="00341A41" w:rsidRPr="00EC4DCD" w:rsidRDefault="00341A41" w:rsidP="00341A4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341A41" w:rsidRPr="002D56C2" w:rsidRDefault="00341A41" w:rsidP="00341A4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341A41" w:rsidRPr="002D56C2" w:rsidRDefault="00341A41" w:rsidP="00341A4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341A41" w:rsidRPr="00255C2B" w:rsidRDefault="00341A41" w:rsidP="00341A4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1A41" w:rsidRPr="002D56C2" w:rsidRDefault="00341A41" w:rsidP="00341A4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341A41" w:rsidP="00341A4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341A41">
        <w:rPr>
          <w:sz w:val="19"/>
          <w:szCs w:val="19"/>
        </w:rPr>
        <w:t>4</w:t>
      </w:r>
      <w:r w:rsidRPr="002D56C2">
        <w:rPr>
          <w:sz w:val="19"/>
          <w:szCs w:val="19"/>
        </w:rPr>
        <w:t>.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5351B4">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230A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5309D">
        <w:rPr>
          <w:sz w:val="20"/>
          <w:szCs w:val="20"/>
        </w:rPr>
        <w:t>072-22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351B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5230AD"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5351B4" w:rsidRDefault="005351B4"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41A41">
        <w:rPr>
          <w:b/>
          <w:kern w:val="32"/>
          <w:sz w:val="20"/>
          <w:szCs w:val="20"/>
        </w:rPr>
        <w:t xml:space="preserve"> </w:t>
      </w:r>
      <w:r w:rsidR="0015535E">
        <w:rPr>
          <w:b/>
          <w:kern w:val="32"/>
          <w:sz w:val="20"/>
          <w:szCs w:val="20"/>
        </w:rPr>
        <w:t xml:space="preserve">поставку </w:t>
      </w:r>
      <w:r w:rsidR="00D5309D">
        <w:rPr>
          <w:b/>
          <w:sz w:val="20"/>
          <w:szCs w:val="20"/>
        </w:rPr>
        <w:t>наборов гинекологических смотровых, зондов урогенитальных одноразовых стерильных</w:t>
      </w:r>
      <w:r w:rsidR="00341A4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5309D">
        <w:rPr>
          <w:b/>
          <w:kern w:val="32"/>
          <w:sz w:val="20"/>
          <w:szCs w:val="20"/>
        </w:rPr>
        <w:t>072-22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5309D">
        <w:rPr>
          <w:sz w:val="20"/>
          <w:szCs w:val="20"/>
        </w:rPr>
        <w:t>наборов гинекологических смотровых, зондов урогенитальных одноразовых стерильных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41A41">
        <w:rPr>
          <w:kern w:val="32"/>
          <w:sz w:val="20"/>
          <w:szCs w:val="20"/>
        </w:rPr>
        <w:t xml:space="preserve"> </w:t>
      </w:r>
      <w:r w:rsidR="00BD0D1F">
        <w:rPr>
          <w:sz w:val="20"/>
          <w:szCs w:val="20"/>
        </w:rPr>
        <w:t>на</w:t>
      </w:r>
      <w:r w:rsidR="0015535E">
        <w:rPr>
          <w:sz w:val="20"/>
          <w:szCs w:val="20"/>
        </w:rPr>
        <w:t xml:space="preserve"> поставку</w:t>
      </w:r>
      <w:r w:rsidR="00341A41">
        <w:rPr>
          <w:sz w:val="20"/>
          <w:szCs w:val="20"/>
        </w:rPr>
        <w:t xml:space="preserve"> </w:t>
      </w:r>
      <w:r w:rsidR="00D5309D">
        <w:rPr>
          <w:sz w:val="20"/>
          <w:szCs w:val="20"/>
        </w:rPr>
        <w:t>наборов гинекологических смотровых, зондов урогенитальных одноразовых стерильных</w:t>
      </w:r>
      <w:r w:rsidRPr="00776719">
        <w:rPr>
          <w:sz w:val="20"/>
          <w:szCs w:val="20"/>
        </w:rPr>
        <w:t>,</w:t>
      </w:r>
      <w:r w:rsidR="00341A41">
        <w:rPr>
          <w:sz w:val="20"/>
          <w:szCs w:val="20"/>
        </w:rPr>
        <w:t xml:space="preserve"> </w:t>
      </w:r>
      <w:r w:rsidR="006F0628">
        <w:rPr>
          <w:sz w:val="20"/>
          <w:szCs w:val="20"/>
        </w:rPr>
        <w:t>выра</w:t>
      </w:r>
      <w:r w:rsidR="004B5113">
        <w:rPr>
          <w:sz w:val="20"/>
          <w:szCs w:val="20"/>
        </w:rPr>
        <w:t>зив</w:t>
      </w:r>
      <w:r w:rsidR="00341A4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5351B4" w:rsidRDefault="005351B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08" w:rsidRDefault="00755508" w:rsidP="00ED57EB">
      <w:r>
        <w:separator/>
      </w:r>
    </w:p>
  </w:endnote>
  <w:endnote w:type="continuationSeparator" w:id="0">
    <w:p w:rsidR="00755508" w:rsidRDefault="0075550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55508" w:rsidRDefault="00755508">
        <w:pPr>
          <w:pStyle w:val="af7"/>
          <w:jc w:val="right"/>
        </w:pPr>
        <w:r>
          <w:fldChar w:fldCharType="begin"/>
        </w:r>
        <w:r>
          <w:instrText xml:space="preserve"> PAGE   \* MERGEFORMAT </w:instrText>
        </w:r>
        <w:r>
          <w:fldChar w:fldCharType="separate"/>
        </w:r>
        <w:r w:rsidR="009935F3">
          <w:rPr>
            <w:noProof/>
          </w:rPr>
          <w:t>19</w:t>
        </w:r>
        <w:r>
          <w:rPr>
            <w:noProof/>
          </w:rPr>
          <w:fldChar w:fldCharType="end"/>
        </w:r>
      </w:p>
    </w:sdtContent>
  </w:sdt>
  <w:p w:rsidR="00755508" w:rsidRDefault="0075550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08" w:rsidRDefault="00755508" w:rsidP="00ED57EB">
      <w:r>
        <w:separator/>
      </w:r>
    </w:p>
  </w:footnote>
  <w:footnote w:type="continuationSeparator" w:id="0">
    <w:p w:rsidR="00755508" w:rsidRDefault="00755508" w:rsidP="00ED57EB">
      <w:r>
        <w:continuationSeparator/>
      </w:r>
    </w:p>
  </w:footnote>
  <w:footnote w:id="1">
    <w:p w:rsidR="00755508" w:rsidRPr="000966CA" w:rsidRDefault="0075550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1A41"/>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178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30AD"/>
    <w:rsid w:val="0052576D"/>
    <w:rsid w:val="005268AC"/>
    <w:rsid w:val="005271C7"/>
    <w:rsid w:val="00532136"/>
    <w:rsid w:val="0053224D"/>
    <w:rsid w:val="005351B4"/>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72"/>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508"/>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0C74"/>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3EAA"/>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0BC2"/>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35F3"/>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5F9"/>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18B8"/>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09D"/>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extended-textfull">
    <w:name w:val="extended-text__full"/>
    <w:basedOn w:val="a0"/>
    <w:rsid w:val="00950BC2"/>
  </w:style>
  <w:style w:type="character" w:styleId="aff1">
    <w:name w:val="Strong"/>
    <w:basedOn w:val="a0"/>
    <w:uiPriority w:val="22"/>
    <w:qFormat/>
    <w:rsid w:val="00950B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extended-textfull">
    <w:name w:val="extended-text__full"/>
    <w:basedOn w:val="a0"/>
    <w:rsid w:val="00950BC2"/>
  </w:style>
  <w:style w:type="character" w:styleId="aff1">
    <w:name w:val="Strong"/>
    <w:basedOn w:val="a0"/>
    <w:uiPriority w:val="22"/>
    <w:qFormat/>
    <w:rsid w:val="00950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34168785">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583342183">
      <w:bodyDiv w:val="1"/>
      <w:marLeft w:val="0"/>
      <w:marRight w:val="0"/>
      <w:marTop w:val="0"/>
      <w:marBottom w:val="0"/>
      <w:divBdr>
        <w:top w:val="none" w:sz="0" w:space="0" w:color="auto"/>
        <w:left w:val="none" w:sz="0" w:space="0" w:color="auto"/>
        <w:bottom w:val="none" w:sz="0" w:space="0" w:color="auto"/>
        <w:right w:val="none" w:sz="0" w:space="0" w:color="auto"/>
      </w:divBdr>
    </w:div>
    <w:div w:id="636299541">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6089456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14C9-9B25-49EA-810C-C1BD5618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11584</Words>
  <Characters>85175</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2022-05-06T07:13:00Z</cp:lastPrinted>
  <dcterms:created xsi:type="dcterms:W3CDTF">2022-04-19T08:05:00Z</dcterms:created>
  <dcterms:modified xsi:type="dcterms:W3CDTF">2022-05-06T07:13:00Z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