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7D" w:rsidRPr="00880D7D" w:rsidRDefault="00880D7D" w:rsidP="00880D7D">
      <w:pPr>
        <w:pStyle w:val="a6"/>
        <w:widowControl w:val="0"/>
        <w:rPr>
          <w:sz w:val="22"/>
          <w:szCs w:val="22"/>
        </w:rPr>
      </w:pPr>
      <w:r w:rsidRPr="00880D7D">
        <w:rPr>
          <w:sz w:val="22"/>
          <w:szCs w:val="22"/>
        </w:rPr>
        <w:t>Договор № 073-22</w:t>
      </w:r>
    </w:p>
    <w:p w:rsidR="00880D7D" w:rsidRPr="00880D7D" w:rsidRDefault="00880D7D" w:rsidP="00880D7D">
      <w:pPr>
        <w:widowControl w:val="0"/>
        <w:jc w:val="center"/>
        <w:rPr>
          <w:b/>
          <w:bCs/>
          <w:sz w:val="22"/>
          <w:szCs w:val="22"/>
        </w:rPr>
      </w:pPr>
      <w:r w:rsidRPr="00880D7D">
        <w:rPr>
          <w:b/>
          <w:bCs/>
          <w:sz w:val="22"/>
          <w:szCs w:val="22"/>
        </w:rPr>
        <w:t>на поставку реагентов, расходных материалов для биохимических  анализаторов серии  AU</w:t>
      </w:r>
    </w:p>
    <w:p w:rsidR="00880D7D" w:rsidRPr="00880D7D" w:rsidRDefault="00880D7D" w:rsidP="00880D7D">
      <w:pPr>
        <w:widowControl w:val="0"/>
        <w:jc w:val="center"/>
        <w:rPr>
          <w:b/>
          <w:bCs/>
          <w:sz w:val="22"/>
          <w:szCs w:val="22"/>
        </w:rPr>
      </w:pPr>
    </w:p>
    <w:p w:rsidR="00880D7D" w:rsidRPr="00880D7D" w:rsidRDefault="00880D7D" w:rsidP="00880D7D">
      <w:pPr>
        <w:jc w:val="both"/>
        <w:rPr>
          <w:b/>
          <w:sz w:val="22"/>
          <w:szCs w:val="22"/>
        </w:rPr>
      </w:pPr>
      <w:r w:rsidRPr="00880D7D">
        <w:rPr>
          <w:b/>
          <w:sz w:val="22"/>
          <w:szCs w:val="22"/>
        </w:rPr>
        <w:t xml:space="preserve">г. Иркутск                                                               </w:t>
      </w:r>
      <w:r w:rsidRPr="00880D7D">
        <w:rPr>
          <w:b/>
          <w:sz w:val="22"/>
          <w:szCs w:val="22"/>
        </w:rPr>
        <w:tab/>
      </w:r>
      <w:r w:rsidRPr="00880D7D">
        <w:rPr>
          <w:b/>
          <w:sz w:val="22"/>
          <w:szCs w:val="22"/>
        </w:rPr>
        <w:tab/>
      </w:r>
      <w:r w:rsidRPr="00880D7D">
        <w:rPr>
          <w:b/>
          <w:sz w:val="22"/>
          <w:szCs w:val="22"/>
        </w:rPr>
        <w:tab/>
      </w:r>
      <w:r w:rsidRPr="00880D7D">
        <w:rPr>
          <w:b/>
          <w:sz w:val="22"/>
          <w:szCs w:val="22"/>
        </w:rPr>
        <w:tab/>
      </w:r>
      <w:r w:rsidR="005D02B2">
        <w:rPr>
          <w:b/>
          <w:sz w:val="22"/>
          <w:szCs w:val="22"/>
        </w:rPr>
        <w:t xml:space="preserve">          </w:t>
      </w:r>
      <w:r w:rsidRPr="00880D7D">
        <w:rPr>
          <w:b/>
          <w:sz w:val="22"/>
          <w:szCs w:val="22"/>
        </w:rPr>
        <w:t>«</w:t>
      </w:r>
      <w:r w:rsidR="005D02B2">
        <w:rPr>
          <w:b/>
          <w:sz w:val="22"/>
          <w:szCs w:val="22"/>
        </w:rPr>
        <w:t xml:space="preserve"> 13 </w:t>
      </w:r>
      <w:r w:rsidRPr="00880D7D">
        <w:rPr>
          <w:b/>
          <w:sz w:val="22"/>
          <w:szCs w:val="22"/>
        </w:rPr>
        <w:t xml:space="preserve">» </w:t>
      </w:r>
      <w:r w:rsidR="005D02B2">
        <w:rPr>
          <w:b/>
          <w:sz w:val="22"/>
          <w:szCs w:val="22"/>
        </w:rPr>
        <w:t>мая</w:t>
      </w:r>
      <w:r w:rsidRPr="00880D7D">
        <w:rPr>
          <w:b/>
          <w:sz w:val="22"/>
          <w:szCs w:val="22"/>
        </w:rPr>
        <w:t xml:space="preserve"> 2022г. </w:t>
      </w:r>
    </w:p>
    <w:p w:rsidR="00880D7D" w:rsidRPr="00880D7D" w:rsidRDefault="00880D7D" w:rsidP="00880D7D">
      <w:pPr>
        <w:jc w:val="both"/>
        <w:rPr>
          <w:b/>
          <w:sz w:val="22"/>
          <w:szCs w:val="22"/>
        </w:rPr>
      </w:pPr>
    </w:p>
    <w:p w:rsidR="00880D7D" w:rsidRPr="00880D7D" w:rsidRDefault="00880D7D" w:rsidP="00880D7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80D7D">
        <w:rPr>
          <w:bCs/>
          <w:sz w:val="22"/>
          <w:szCs w:val="22"/>
        </w:rPr>
        <w:t>на поставку реагентов, расходных материалов для биохимических  анализаторов серии AU</w:t>
      </w:r>
      <w:r w:rsidRPr="00880D7D">
        <w:rPr>
          <w:sz w:val="22"/>
          <w:szCs w:val="22"/>
        </w:rPr>
        <w:t xml:space="preserve"> № </w:t>
      </w:r>
      <w:r>
        <w:rPr>
          <w:sz w:val="22"/>
          <w:szCs w:val="22"/>
        </w:rPr>
        <w:t>32211332901</w:t>
      </w:r>
      <w:r w:rsidRPr="00880D7D">
        <w:rPr>
          <w:sz w:val="22"/>
          <w:szCs w:val="22"/>
        </w:rPr>
        <w:t xml:space="preserve"> от </w:t>
      </w:r>
      <w:r>
        <w:rPr>
          <w:sz w:val="22"/>
          <w:szCs w:val="22"/>
        </w:rPr>
        <w:t>28.04.2022г.</w:t>
      </w:r>
      <w:r w:rsidRPr="00880D7D">
        <w:rPr>
          <w:sz w:val="22"/>
          <w:szCs w:val="22"/>
        </w:rPr>
        <w:t>), заключили настоящий Договор онижеследующем:</w:t>
      </w:r>
      <w:proofErr w:type="gramEnd"/>
    </w:p>
    <w:p w:rsidR="00880D7D" w:rsidRPr="00880D7D" w:rsidRDefault="00880D7D" w:rsidP="00880D7D">
      <w:pPr>
        <w:jc w:val="both"/>
        <w:rPr>
          <w:sz w:val="22"/>
          <w:szCs w:val="22"/>
        </w:rPr>
      </w:pPr>
    </w:p>
    <w:p w:rsidR="00880D7D" w:rsidRPr="00880D7D" w:rsidRDefault="00880D7D" w:rsidP="00880D7D">
      <w:pPr>
        <w:pStyle w:val="3"/>
        <w:numPr>
          <w:ilvl w:val="0"/>
          <w:numId w:val="1"/>
        </w:numPr>
        <w:tabs>
          <w:tab w:val="left" w:pos="720"/>
        </w:tabs>
        <w:ind w:left="720"/>
        <w:jc w:val="center"/>
        <w:rPr>
          <w:rFonts w:ascii="Times New Roman" w:hAnsi="Times New Roman"/>
          <w:b/>
          <w:sz w:val="22"/>
          <w:szCs w:val="22"/>
        </w:rPr>
      </w:pPr>
      <w:r w:rsidRPr="00880D7D">
        <w:rPr>
          <w:rFonts w:ascii="Times New Roman" w:hAnsi="Times New Roman"/>
          <w:b/>
          <w:sz w:val="22"/>
          <w:szCs w:val="22"/>
        </w:rPr>
        <w:t>ПРЕДМЕТ ДОГОВОРА</w:t>
      </w:r>
    </w:p>
    <w:p w:rsidR="00880D7D" w:rsidRPr="00880D7D" w:rsidRDefault="00880D7D" w:rsidP="00880D7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80D7D">
        <w:rPr>
          <w:rFonts w:ascii="Times New Roman" w:hAnsi="Times New Roman" w:cs="Times New Roman"/>
        </w:rPr>
        <w:t xml:space="preserve">Поставщик обязуется осуществить поставку </w:t>
      </w:r>
      <w:r w:rsidRPr="00880D7D">
        <w:rPr>
          <w:rFonts w:ascii="Times New Roman" w:hAnsi="Times New Roman" w:cs="Times New Roman"/>
          <w:bCs/>
        </w:rPr>
        <w:t>реагентов, расходных материалов для биохимических  анализаторов серии  AU</w:t>
      </w:r>
      <w:r w:rsidRPr="00880D7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80D7D" w:rsidRPr="00880D7D" w:rsidRDefault="00880D7D" w:rsidP="00880D7D">
      <w:pPr>
        <w:pStyle w:val="a4"/>
        <w:spacing w:after="0" w:line="240" w:lineRule="auto"/>
        <w:ind w:left="480"/>
        <w:jc w:val="both"/>
        <w:rPr>
          <w:rFonts w:ascii="Times New Roman" w:hAnsi="Times New Roman" w:cs="Times New Roman"/>
        </w:rPr>
      </w:pPr>
    </w:p>
    <w:p w:rsidR="00880D7D" w:rsidRPr="00880D7D" w:rsidRDefault="00880D7D" w:rsidP="00880D7D">
      <w:pPr>
        <w:pStyle w:val="1"/>
        <w:numPr>
          <w:ilvl w:val="0"/>
          <w:numId w:val="1"/>
        </w:numPr>
        <w:spacing w:before="0" w:after="0"/>
        <w:jc w:val="center"/>
        <w:rPr>
          <w:rFonts w:ascii="Times New Roman" w:hAnsi="Times New Roman" w:cs="Times New Roman"/>
          <w:sz w:val="22"/>
          <w:szCs w:val="22"/>
        </w:rPr>
      </w:pPr>
      <w:r w:rsidRPr="00880D7D">
        <w:rPr>
          <w:rFonts w:ascii="Times New Roman" w:hAnsi="Times New Roman" w:cs="Times New Roman"/>
          <w:sz w:val="22"/>
          <w:szCs w:val="22"/>
        </w:rPr>
        <w:t>ЦЕНА ДОГОВОРА И ПОРЯДОК РАСЧЕТОВ</w:t>
      </w:r>
    </w:p>
    <w:p w:rsidR="00880D7D" w:rsidRPr="00880D7D" w:rsidRDefault="00880D7D" w:rsidP="00880D7D">
      <w:pPr>
        <w:pStyle w:val="aa"/>
        <w:ind w:firstLine="709"/>
        <w:rPr>
          <w:sz w:val="22"/>
          <w:szCs w:val="22"/>
        </w:rPr>
      </w:pPr>
      <w:r w:rsidRPr="00880D7D">
        <w:rPr>
          <w:sz w:val="22"/>
          <w:szCs w:val="22"/>
        </w:rPr>
        <w:t xml:space="preserve">2.1. </w:t>
      </w:r>
      <w:proofErr w:type="gramStart"/>
      <w:r w:rsidRPr="00880D7D">
        <w:rPr>
          <w:sz w:val="22"/>
          <w:szCs w:val="22"/>
        </w:rPr>
        <w:t xml:space="preserve">Цена настоящего Договора составляет </w:t>
      </w:r>
      <w:r w:rsidRPr="00880D7D">
        <w:rPr>
          <w:b/>
          <w:sz w:val="22"/>
          <w:szCs w:val="22"/>
          <w:u w:val="single"/>
        </w:rPr>
        <w:t>3 529 625 (три миллиона пятьсот двадцать девять тысяч шестьсот двадцать пять) рублей 00 копеек</w:t>
      </w:r>
      <w:r w:rsidRPr="00880D7D">
        <w:rPr>
          <w:sz w:val="22"/>
          <w:szCs w:val="22"/>
        </w:rPr>
        <w:t>, включает в себя стоимость Товара, НДС</w:t>
      </w:r>
      <w:r w:rsidR="003432C2">
        <w:rPr>
          <w:sz w:val="22"/>
          <w:szCs w:val="22"/>
        </w:rPr>
        <w:t xml:space="preserve"> в размере320 875,00 </w:t>
      </w:r>
      <w:r w:rsidR="003432C2">
        <w:rPr>
          <w:i/>
          <w:sz w:val="22"/>
          <w:szCs w:val="22"/>
        </w:rPr>
        <w:t>руб.</w:t>
      </w:r>
      <w:r w:rsidRPr="00880D7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880D7D">
        <w:rPr>
          <w:sz w:val="22"/>
          <w:szCs w:val="22"/>
        </w:rPr>
        <w:t xml:space="preserve"> является конечной. </w:t>
      </w:r>
    </w:p>
    <w:p w:rsidR="00880D7D" w:rsidRPr="00880D7D" w:rsidRDefault="00880D7D" w:rsidP="00880D7D">
      <w:pPr>
        <w:pStyle w:val="aa"/>
        <w:ind w:firstLine="709"/>
        <w:rPr>
          <w:sz w:val="22"/>
          <w:szCs w:val="22"/>
        </w:rPr>
      </w:pPr>
      <w:r w:rsidRPr="00880D7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80D7D">
        <w:rPr>
          <w:sz w:val="22"/>
          <w:szCs w:val="22"/>
        </w:rPr>
        <w:t>дств с р</w:t>
      </w:r>
      <w:proofErr w:type="gramEnd"/>
      <w:r w:rsidRPr="00880D7D">
        <w:rPr>
          <w:sz w:val="22"/>
          <w:szCs w:val="22"/>
        </w:rPr>
        <w:t>асчетного счета Заказчика.</w:t>
      </w:r>
    </w:p>
    <w:p w:rsidR="00880D7D" w:rsidRPr="00880D7D" w:rsidRDefault="00880D7D" w:rsidP="00880D7D">
      <w:pPr>
        <w:pStyle w:val="aa"/>
        <w:ind w:firstLine="709"/>
        <w:rPr>
          <w:sz w:val="22"/>
          <w:szCs w:val="22"/>
        </w:rPr>
      </w:pPr>
      <w:r w:rsidRPr="00880D7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80D7D" w:rsidRPr="00880D7D" w:rsidRDefault="00880D7D" w:rsidP="00880D7D">
      <w:pPr>
        <w:pStyle w:val="aa"/>
        <w:ind w:firstLine="709"/>
        <w:rPr>
          <w:sz w:val="22"/>
          <w:szCs w:val="22"/>
        </w:rPr>
      </w:pPr>
      <w:r w:rsidRPr="00880D7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80D7D" w:rsidRPr="00880D7D" w:rsidRDefault="00880D7D" w:rsidP="00880D7D">
      <w:pPr>
        <w:tabs>
          <w:tab w:val="left" w:pos="709"/>
        </w:tabs>
        <w:ind w:firstLine="709"/>
        <w:jc w:val="both"/>
        <w:rPr>
          <w:sz w:val="22"/>
          <w:szCs w:val="22"/>
        </w:rPr>
      </w:pPr>
      <w:r w:rsidRPr="00880D7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80D7D" w:rsidRPr="00880D7D" w:rsidRDefault="00880D7D" w:rsidP="00880D7D">
      <w:pPr>
        <w:pStyle w:val="aa"/>
        <w:ind w:firstLine="709"/>
        <w:rPr>
          <w:sz w:val="22"/>
          <w:szCs w:val="22"/>
        </w:rPr>
      </w:pPr>
    </w:p>
    <w:p w:rsidR="00880D7D" w:rsidRPr="00880D7D" w:rsidRDefault="00880D7D" w:rsidP="00880D7D">
      <w:pPr>
        <w:jc w:val="center"/>
        <w:rPr>
          <w:b/>
          <w:sz w:val="22"/>
          <w:szCs w:val="22"/>
        </w:rPr>
      </w:pPr>
      <w:r w:rsidRPr="00880D7D">
        <w:rPr>
          <w:b/>
          <w:sz w:val="22"/>
          <w:szCs w:val="22"/>
        </w:rPr>
        <w:t>3. КАЧЕСТВО ТОВАРА</w:t>
      </w:r>
    </w:p>
    <w:p w:rsidR="00880D7D" w:rsidRPr="00880D7D" w:rsidRDefault="00880D7D" w:rsidP="00880D7D">
      <w:pPr>
        <w:ind w:right="125" w:firstLine="708"/>
        <w:jc w:val="both"/>
        <w:rPr>
          <w:sz w:val="22"/>
          <w:szCs w:val="22"/>
        </w:rPr>
      </w:pPr>
      <w:r w:rsidRPr="00880D7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0D7D" w:rsidRPr="00880D7D" w:rsidRDefault="00880D7D" w:rsidP="00880D7D">
      <w:pPr>
        <w:ind w:firstLine="720"/>
        <w:jc w:val="both"/>
        <w:rPr>
          <w:bCs/>
          <w:sz w:val="22"/>
          <w:szCs w:val="22"/>
        </w:rPr>
      </w:pPr>
      <w:r w:rsidRPr="00880D7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80D7D">
        <w:rPr>
          <w:bCs/>
          <w:spacing w:val="4"/>
          <w:sz w:val="22"/>
          <w:szCs w:val="22"/>
        </w:rPr>
        <w:t>не имеющей дефектов изготовления и транспортировки</w:t>
      </w:r>
      <w:r w:rsidRPr="00880D7D">
        <w:rPr>
          <w:sz w:val="22"/>
          <w:szCs w:val="22"/>
        </w:rPr>
        <w:t>.</w:t>
      </w:r>
    </w:p>
    <w:p w:rsidR="00880D7D" w:rsidRPr="00880D7D" w:rsidRDefault="00880D7D" w:rsidP="00880D7D">
      <w:pPr>
        <w:ind w:firstLine="720"/>
        <w:jc w:val="both"/>
        <w:rPr>
          <w:bCs/>
          <w:sz w:val="22"/>
          <w:szCs w:val="22"/>
        </w:rPr>
      </w:pPr>
      <w:r w:rsidRPr="00880D7D">
        <w:rPr>
          <w:bCs/>
          <w:sz w:val="22"/>
          <w:szCs w:val="22"/>
        </w:rPr>
        <w:t>3.3. Упаковка должна предохранять товар от порчи, утраты товарного вида.</w:t>
      </w:r>
    </w:p>
    <w:p w:rsidR="00880D7D" w:rsidRPr="00880D7D" w:rsidRDefault="00880D7D" w:rsidP="00880D7D">
      <w:pPr>
        <w:ind w:firstLine="720"/>
        <w:jc w:val="both"/>
        <w:rPr>
          <w:bCs/>
          <w:sz w:val="22"/>
          <w:szCs w:val="22"/>
        </w:rPr>
      </w:pPr>
      <w:r w:rsidRPr="00880D7D">
        <w:rPr>
          <w:bCs/>
          <w:sz w:val="22"/>
          <w:szCs w:val="22"/>
        </w:rPr>
        <w:t>3.4. Тара и упаковка входят в стоимость поставляемого товара.</w:t>
      </w:r>
    </w:p>
    <w:p w:rsidR="00880D7D" w:rsidRPr="00880D7D" w:rsidRDefault="00880D7D" w:rsidP="00880D7D">
      <w:pPr>
        <w:ind w:firstLine="720"/>
        <w:jc w:val="both"/>
        <w:rPr>
          <w:bCs/>
          <w:sz w:val="22"/>
          <w:szCs w:val="22"/>
        </w:rPr>
      </w:pPr>
      <w:r w:rsidRPr="00880D7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80D7D" w:rsidRDefault="00880D7D" w:rsidP="00880D7D">
      <w:pPr>
        <w:ind w:firstLine="708"/>
        <w:jc w:val="both"/>
        <w:rPr>
          <w:sz w:val="22"/>
          <w:szCs w:val="22"/>
        </w:rPr>
      </w:pPr>
    </w:p>
    <w:p w:rsidR="003432C2" w:rsidRDefault="003432C2" w:rsidP="00880D7D">
      <w:pPr>
        <w:ind w:firstLine="708"/>
        <w:jc w:val="both"/>
        <w:rPr>
          <w:sz w:val="22"/>
          <w:szCs w:val="22"/>
        </w:rPr>
      </w:pPr>
    </w:p>
    <w:p w:rsidR="003432C2" w:rsidRPr="00880D7D" w:rsidRDefault="003432C2" w:rsidP="00880D7D">
      <w:pPr>
        <w:ind w:firstLine="708"/>
        <w:jc w:val="both"/>
        <w:rPr>
          <w:sz w:val="22"/>
          <w:szCs w:val="22"/>
        </w:rPr>
      </w:pPr>
    </w:p>
    <w:p w:rsidR="00880D7D" w:rsidRPr="00880D7D" w:rsidRDefault="00880D7D" w:rsidP="00880D7D">
      <w:pPr>
        <w:ind w:firstLine="709"/>
        <w:jc w:val="center"/>
        <w:rPr>
          <w:b/>
          <w:sz w:val="22"/>
          <w:szCs w:val="22"/>
        </w:rPr>
      </w:pPr>
      <w:r w:rsidRPr="00880D7D">
        <w:rPr>
          <w:b/>
          <w:sz w:val="22"/>
          <w:szCs w:val="22"/>
        </w:rPr>
        <w:lastRenderedPageBreak/>
        <w:t>4. СРОКИ И ПОРЯДОК ПОСТАВКИ И ПРИЕМКИ ТОВАРА</w:t>
      </w:r>
    </w:p>
    <w:p w:rsidR="00880D7D" w:rsidRPr="00880D7D" w:rsidRDefault="00880D7D" w:rsidP="00880D7D">
      <w:pPr>
        <w:ind w:firstLine="709"/>
        <w:jc w:val="both"/>
        <w:rPr>
          <w:sz w:val="22"/>
          <w:szCs w:val="22"/>
        </w:rPr>
      </w:pPr>
      <w:r w:rsidRPr="00880D7D">
        <w:rPr>
          <w:sz w:val="22"/>
          <w:szCs w:val="22"/>
        </w:rPr>
        <w:t>4.1. Поставка товара осуществляется силами Поставщика партиями по заявкам Заказчика с момента подписания договора по 31.01.2023 г. по адресу: г. Иркутск, ул. Баумана, 214А.</w:t>
      </w:r>
    </w:p>
    <w:p w:rsidR="00880D7D" w:rsidRPr="00880D7D" w:rsidRDefault="00880D7D" w:rsidP="00880D7D">
      <w:pPr>
        <w:ind w:firstLine="709"/>
        <w:jc w:val="both"/>
        <w:rPr>
          <w:sz w:val="22"/>
          <w:szCs w:val="22"/>
        </w:rPr>
      </w:pPr>
      <w:r w:rsidRPr="00880D7D">
        <w:rPr>
          <w:sz w:val="22"/>
          <w:szCs w:val="22"/>
        </w:rPr>
        <w:t>4.2. Тара и упаковка возврату не подлежат.</w:t>
      </w:r>
    </w:p>
    <w:p w:rsidR="00880D7D" w:rsidRPr="00880D7D" w:rsidRDefault="00880D7D" w:rsidP="00880D7D">
      <w:pPr>
        <w:ind w:firstLine="709"/>
        <w:jc w:val="both"/>
        <w:rPr>
          <w:sz w:val="22"/>
          <w:szCs w:val="22"/>
        </w:rPr>
      </w:pPr>
      <w:r w:rsidRPr="00880D7D">
        <w:rPr>
          <w:sz w:val="22"/>
          <w:szCs w:val="22"/>
        </w:rPr>
        <w:t>4.3. Поставка товара по заявке Заказчика осуществляется в течение 10 (десяти) календарных дней с момента подачи такой заявки.</w:t>
      </w:r>
    </w:p>
    <w:p w:rsidR="00880D7D" w:rsidRPr="00880D7D" w:rsidRDefault="00880D7D" w:rsidP="00880D7D">
      <w:pPr>
        <w:pStyle w:val="ConsNonformat"/>
        <w:widowControl/>
        <w:tabs>
          <w:tab w:val="num" w:pos="0"/>
        </w:tabs>
        <w:ind w:right="-7" w:firstLine="709"/>
        <w:jc w:val="both"/>
        <w:rPr>
          <w:rFonts w:ascii="Times New Roman" w:hAnsi="Times New Roman"/>
          <w:sz w:val="22"/>
          <w:szCs w:val="22"/>
        </w:rPr>
      </w:pPr>
      <w:r w:rsidRPr="00880D7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80D7D" w:rsidRPr="00880D7D" w:rsidRDefault="00880D7D" w:rsidP="00880D7D">
      <w:pPr>
        <w:pStyle w:val="ConsNonformat"/>
        <w:widowControl/>
        <w:tabs>
          <w:tab w:val="num" w:pos="0"/>
        </w:tabs>
        <w:ind w:right="-7" w:firstLine="709"/>
        <w:jc w:val="both"/>
        <w:rPr>
          <w:rFonts w:ascii="Times New Roman" w:hAnsi="Times New Roman"/>
          <w:sz w:val="22"/>
          <w:szCs w:val="22"/>
        </w:rPr>
      </w:pPr>
      <w:r w:rsidRPr="00880D7D">
        <w:rPr>
          <w:rFonts w:ascii="Times New Roman" w:hAnsi="Times New Roman"/>
          <w:sz w:val="22"/>
          <w:szCs w:val="22"/>
        </w:rPr>
        <w:t xml:space="preserve">4.5. При доставке Товара Заказчик производит приемку Товара по количеству. </w:t>
      </w:r>
    </w:p>
    <w:p w:rsidR="00880D7D" w:rsidRPr="00880D7D" w:rsidRDefault="00880D7D" w:rsidP="00880D7D">
      <w:pPr>
        <w:autoSpaceDE w:val="0"/>
        <w:autoSpaceDN w:val="0"/>
        <w:adjustRightInd w:val="0"/>
        <w:ind w:firstLine="709"/>
        <w:jc w:val="both"/>
        <w:rPr>
          <w:sz w:val="22"/>
          <w:szCs w:val="22"/>
        </w:rPr>
      </w:pPr>
      <w:r w:rsidRPr="00880D7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80D7D">
        <w:rPr>
          <w:rFonts w:eastAsiaTheme="minorHAnsi"/>
          <w:sz w:val="22"/>
          <w:szCs w:val="22"/>
        </w:rPr>
        <w:t xml:space="preserve">О закупках товаров, работ, услуг отдельными видами юридических лиц» </w:t>
      </w:r>
      <w:r w:rsidRPr="00880D7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80D7D">
        <w:rPr>
          <w:sz w:val="22"/>
          <w:szCs w:val="22"/>
        </w:rPr>
        <w:t>и</w:t>
      </w:r>
      <w:proofErr w:type="gramEnd"/>
      <w:r w:rsidRPr="00880D7D">
        <w:rPr>
          <w:sz w:val="22"/>
          <w:szCs w:val="22"/>
        </w:rPr>
        <w:t xml:space="preserve"> могут содержаться предложения об устранении данных нарушений, в том числе с указанием срока их устранения. </w:t>
      </w:r>
    </w:p>
    <w:p w:rsidR="00880D7D" w:rsidRPr="00880D7D" w:rsidRDefault="00880D7D" w:rsidP="00880D7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80D7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80D7D">
        <w:rPr>
          <w:rFonts w:ascii="Times New Roman" w:hAnsi="Times New Roman" w:cs="Times New Roman"/>
        </w:rPr>
        <w:t>.</w:t>
      </w:r>
      <w:r w:rsidRPr="00880D7D">
        <w:rPr>
          <w:rFonts w:ascii="Times New Roman" w:hAnsi="Times New Roman" w:cs="Times New Roman"/>
          <w:color w:val="auto"/>
        </w:rPr>
        <w:t>З</w:t>
      </w:r>
      <w:proofErr w:type="gramEnd"/>
      <w:r w:rsidRPr="00880D7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80D7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80D7D" w:rsidRPr="00880D7D" w:rsidRDefault="00880D7D" w:rsidP="00880D7D">
      <w:pPr>
        <w:ind w:firstLine="709"/>
        <w:jc w:val="both"/>
        <w:rPr>
          <w:sz w:val="22"/>
          <w:szCs w:val="22"/>
        </w:rPr>
      </w:pPr>
      <w:r w:rsidRPr="00880D7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80D7D" w:rsidRPr="00880D7D" w:rsidRDefault="00880D7D" w:rsidP="00880D7D">
      <w:pPr>
        <w:ind w:firstLine="709"/>
        <w:jc w:val="both"/>
        <w:rPr>
          <w:sz w:val="22"/>
          <w:szCs w:val="22"/>
        </w:rPr>
      </w:pPr>
      <w:r w:rsidRPr="00880D7D">
        <w:rPr>
          <w:noProof/>
          <w:sz w:val="22"/>
          <w:szCs w:val="22"/>
        </w:rPr>
        <w:t>4.9.</w:t>
      </w:r>
      <w:r w:rsidRPr="00880D7D">
        <w:rPr>
          <w:sz w:val="22"/>
          <w:szCs w:val="22"/>
        </w:rPr>
        <w:t xml:space="preserve"> Риск случайной гибели Товара переходит от Поставщика к Заказчику с момента подписания товарной накладной.</w:t>
      </w:r>
    </w:p>
    <w:p w:rsidR="00880D7D" w:rsidRPr="00880D7D" w:rsidRDefault="00880D7D" w:rsidP="00880D7D">
      <w:pPr>
        <w:ind w:firstLine="709"/>
        <w:jc w:val="both"/>
        <w:rPr>
          <w:color w:val="000000"/>
          <w:sz w:val="22"/>
          <w:szCs w:val="22"/>
        </w:rPr>
      </w:pPr>
    </w:p>
    <w:p w:rsidR="00880D7D" w:rsidRPr="00880D7D" w:rsidRDefault="00880D7D" w:rsidP="00880D7D">
      <w:pPr>
        <w:jc w:val="center"/>
        <w:rPr>
          <w:b/>
          <w:sz w:val="22"/>
          <w:szCs w:val="22"/>
        </w:rPr>
      </w:pPr>
      <w:r w:rsidRPr="00880D7D">
        <w:rPr>
          <w:b/>
          <w:noProof/>
          <w:sz w:val="22"/>
          <w:szCs w:val="22"/>
        </w:rPr>
        <w:t>5.</w:t>
      </w:r>
      <w:r w:rsidRPr="00880D7D">
        <w:rPr>
          <w:b/>
          <w:sz w:val="22"/>
          <w:szCs w:val="22"/>
        </w:rPr>
        <w:t xml:space="preserve"> ОБЯЗАННОСТИ СТОРОН</w:t>
      </w:r>
    </w:p>
    <w:p w:rsidR="00880D7D" w:rsidRPr="00880D7D" w:rsidRDefault="00880D7D" w:rsidP="00880D7D">
      <w:pPr>
        <w:ind w:firstLine="709"/>
        <w:jc w:val="both"/>
        <w:rPr>
          <w:sz w:val="22"/>
          <w:szCs w:val="22"/>
        </w:rPr>
      </w:pPr>
      <w:r w:rsidRPr="00880D7D">
        <w:rPr>
          <w:sz w:val="22"/>
          <w:szCs w:val="22"/>
        </w:rPr>
        <w:t xml:space="preserve">5.1. </w:t>
      </w:r>
      <w:r w:rsidRPr="00880D7D">
        <w:rPr>
          <w:sz w:val="22"/>
          <w:szCs w:val="22"/>
          <w:u w:val="single"/>
        </w:rPr>
        <w:t>Поставщик обязуется:</w:t>
      </w:r>
    </w:p>
    <w:p w:rsidR="00880D7D" w:rsidRPr="00880D7D" w:rsidRDefault="00880D7D" w:rsidP="00880D7D">
      <w:pPr>
        <w:ind w:firstLine="709"/>
        <w:jc w:val="both"/>
        <w:rPr>
          <w:sz w:val="22"/>
          <w:szCs w:val="22"/>
        </w:rPr>
      </w:pPr>
      <w:r w:rsidRPr="00880D7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80D7D" w:rsidRPr="00880D7D" w:rsidRDefault="00880D7D" w:rsidP="00880D7D">
      <w:pPr>
        <w:ind w:firstLine="709"/>
        <w:jc w:val="both"/>
        <w:rPr>
          <w:sz w:val="22"/>
          <w:szCs w:val="22"/>
        </w:rPr>
      </w:pPr>
      <w:r w:rsidRPr="00880D7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80D7D" w:rsidRPr="00880D7D" w:rsidRDefault="00880D7D" w:rsidP="00880D7D">
      <w:pPr>
        <w:ind w:firstLine="709"/>
        <w:jc w:val="both"/>
        <w:rPr>
          <w:sz w:val="22"/>
          <w:szCs w:val="22"/>
        </w:rPr>
      </w:pPr>
      <w:r w:rsidRPr="00880D7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80D7D" w:rsidRPr="00880D7D" w:rsidRDefault="00880D7D" w:rsidP="00880D7D">
      <w:pPr>
        <w:ind w:firstLine="709"/>
        <w:jc w:val="both"/>
        <w:rPr>
          <w:sz w:val="22"/>
          <w:szCs w:val="22"/>
        </w:rPr>
      </w:pPr>
      <w:r w:rsidRPr="00880D7D">
        <w:rPr>
          <w:sz w:val="22"/>
          <w:szCs w:val="22"/>
        </w:rPr>
        <w:t xml:space="preserve">5.2. </w:t>
      </w:r>
      <w:r w:rsidRPr="00880D7D">
        <w:rPr>
          <w:sz w:val="22"/>
          <w:szCs w:val="22"/>
          <w:u w:val="single"/>
        </w:rPr>
        <w:t>Заказчик обязуется:</w:t>
      </w:r>
    </w:p>
    <w:p w:rsidR="00880D7D" w:rsidRPr="00880D7D" w:rsidRDefault="00880D7D" w:rsidP="00880D7D">
      <w:pPr>
        <w:ind w:firstLine="709"/>
        <w:jc w:val="both"/>
        <w:rPr>
          <w:sz w:val="22"/>
          <w:szCs w:val="22"/>
        </w:rPr>
      </w:pPr>
      <w:r w:rsidRPr="00880D7D">
        <w:rPr>
          <w:sz w:val="22"/>
          <w:szCs w:val="22"/>
        </w:rPr>
        <w:t>5.2.1. Принять и оплатить Товар в соответствии с п. 2.2. настоящего Договора.</w:t>
      </w:r>
    </w:p>
    <w:p w:rsidR="00880D7D" w:rsidRPr="00880D7D" w:rsidRDefault="00880D7D" w:rsidP="00880D7D">
      <w:pPr>
        <w:jc w:val="both"/>
        <w:rPr>
          <w:b/>
          <w:sz w:val="22"/>
          <w:szCs w:val="22"/>
        </w:rPr>
      </w:pPr>
    </w:p>
    <w:p w:rsidR="00880D7D" w:rsidRPr="00880D7D" w:rsidRDefault="00880D7D" w:rsidP="00880D7D">
      <w:pPr>
        <w:jc w:val="center"/>
        <w:rPr>
          <w:b/>
          <w:sz w:val="22"/>
          <w:szCs w:val="22"/>
        </w:rPr>
      </w:pPr>
      <w:r w:rsidRPr="00880D7D">
        <w:rPr>
          <w:b/>
          <w:sz w:val="22"/>
          <w:szCs w:val="22"/>
        </w:rPr>
        <w:t>6. ОТВЕТСТВЕННОСТЬ СТОРОН</w:t>
      </w:r>
    </w:p>
    <w:p w:rsidR="00880D7D" w:rsidRPr="00880D7D" w:rsidRDefault="00880D7D" w:rsidP="00880D7D">
      <w:pPr>
        <w:ind w:firstLine="709"/>
        <w:jc w:val="both"/>
        <w:rPr>
          <w:sz w:val="22"/>
          <w:szCs w:val="22"/>
        </w:rPr>
      </w:pPr>
      <w:r w:rsidRPr="00880D7D">
        <w:rPr>
          <w:noProof/>
          <w:sz w:val="22"/>
          <w:szCs w:val="22"/>
        </w:rPr>
        <w:t>6.1.</w:t>
      </w:r>
      <w:r w:rsidRPr="00880D7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80D7D" w:rsidRPr="00880D7D" w:rsidRDefault="00880D7D" w:rsidP="00880D7D">
      <w:pPr>
        <w:ind w:firstLine="709"/>
        <w:jc w:val="both"/>
        <w:rPr>
          <w:sz w:val="22"/>
          <w:szCs w:val="22"/>
        </w:rPr>
      </w:pPr>
      <w:proofErr w:type="gramStart"/>
      <w:r w:rsidRPr="00880D7D">
        <w:rPr>
          <w:noProof/>
          <w:sz w:val="22"/>
          <w:szCs w:val="22"/>
        </w:rPr>
        <w:t>6.2.</w:t>
      </w:r>
      <w:r w:rsidRPr="00880D7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80D7D">
        <w:rPr>
          <w:sz w:val="22"/>
          <w:szCs w:val="22"/>
        </w:rPr>
        <w:t xml:space="preserve"> обязательств.</w:t>
      </w:r>
    </w:p>
    <w:p w:rsidR="00880D7D" w:rsidRPr="00880D7D" w:rsidRDefault="00880D7D" w:rsidP="00880D7D">
      <w:pPr>
        <w:ind w:firstLine="709"/>
        <w:jc w:val="both"/>
        <w:rPr>
          <w:sz w:val="22"/>
          <w:szCs w:val="22"/>
        </w:rPr>
      </w:pPr>
      <w:r w:rsidRPr="00880D7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80D7D" w:rsidRPr="00880D7D" w:rsidRDefault="00880D7D" w:rsidP="00880D7D">
      <w:pPr>
        <w:ind w:firstLine="709"/>
        <w:jc w:val="both"/>
        <w:rPr>
          <w:sz w:val="22"/>
          <w:szCs w:val="22"/>
        </w:rPr>
      </w:pPr>
      <w:r w:rsidRPr="00880D7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80D7D" w:rsidRPr="00880D7D" w:rsidRDefault="00880D7D" w:rsidP="00880D7D">
      <w:pPr>
        <w:ind w:firstLine="709"/>
        <w:jc w:val="both"/>
        <w:rPr>
          <w:sz w:val="22"/>
          <w:szCs w:val="22"/>
        </w:rPr>
      </w:pPr>
      <w:r w:rsidRPr="00880D7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80D7D" w:rsidRPr="00880D7D" w:rsidRDefault="00880D7D" w:rsidP="00880D7D">
      <w:pPr>
        <w:ind w:firstLine="709"/>
        <w:jc w:val="both"/>
        <w:rPr>
          <w:sz w:val="22"/>
          <w:szCs w:val="22"/>
        </w:rPr>
      </w:pPr>
      <w:r w:rsidRPr="00880D7D">
        <w:rPr>
          <w:sz w:val="22"/>
          <w:szCs w:val="22"/>
        </w:rPr>
        <w:t xml:space="preserve">6.4. В случае неисполнения или ненадлежащего исполнения обязательств, установленных в </w:t>
      </w:r>
      <w:proofErr w:type="spellStart"/>
      <w:r w:rsidRPr="00880D7D">
        <w:rPr>
          <w:sz w:val="22"/>
          <w:szCs w:val="22"/>
        </w:rPr>
        <w:t>пп</w:t>
      </w:r>
      <w:proofErr w:type="spellEnd"/>
      <w:r w:rsidRPr="00880D7D">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880D7D" w:rsidRPr="00880D7D" w:rsidRDefault="00880D7D" w:rsidP="00880D7D">
      <w:pPr>
        <w:ind w:firstLine="709"/>
        <w:jc w:val="both"/>
        <w:rPr>
          <w:sz w:val="22"/>
          <w:szCs w:val="22"/>
        </w:rPr>
      </w:pPr>
      <w:r w:rsidRPr="00880D7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80D7D" w:rsidRPr="00880D7D" w:rsidRDefault="00880D7D" w:rsidP="00880D7D">
      <w:pPr>
        <w:pStyle w:val="a8"/>
        <w:tabs>
          <w:tab w:val="left" w:pos="0"/>
          <w:tab w:val="left" w:pos="2268"/>
          <w:tab w:val="left" w:pos="10490"/>
        </w:tabs>
        <w:ind w:right="-91" w:firstLine="709"/>
        <w:jc w:val="both"/>
        <w:rPr>
          <w:sz w:val="22"/>
          <w:szCs w:val="22"/>
        </w:rPr>
      </w:pPr>
      <w:r w:rsidRPr="00880D7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80D7D" w:rsidRPr="00880D7D" w:rsidRDefault="00880D7D" w:rsidP="00880D7D">
      <w:pPr>
        <w:pStyle w:val="a8"/>
        <w:tabs>
          <w:tab w:val="left" w:pos="0"/>
          <w:tab w:val="left" w:pos="2268"/>
          <w:tab w:val="left" w:pos="10490"/>
        </w:tabs>
        <w:ind w:right="-91" w:firstLine="709"/>
        <w:jc w:val="both"/>
        <w:rPr>
          <w:sz w:val="22"/>
          <w:szCs w:val="22"/>
        </w:rPr>
      </w:pPr>
    </w:p>
    <w:p w:rsidR="00880D7D" w:rsidRPr="00880D7D" w:rsidRDefault="00880D7D" w:rsidP="00880D7D">
      <w:pPr>
        <w:pStyle w:val="ac"/>
        <w:jc w:val="center"/>
        <w:rPr>
          <w:rFonts w:ascii="Times New Roman" w:hAnsi="Times New Roman"/>
          <w:b/>
          <w:sz w:val="22"/>
          <w:szCs w:val="22"/>
        </w:rPr>
      </w:pPr>
      <w:r w:rsidRPr="00880D7D">
        <w:rPr>
          <w:rFonts w:ascii="Times New Roman" w:hAnsi="Times New Roman"/>
          <w:b/>
          <w:sz w:val="22"/>
          <w:szCs w:val="22"/>
        </w:rPr>
        <w:t>7. ОБЕСПЕЧЕНИЕ ИСПОЛНЕНИЯ ДОГОВОРА</w:t>
      </w:r>
    </w:p>
    <w:p w:rsidR="00880D7D" w:rsidRPr="00880D7D" w:rsidRDefault="00880D7D" w:rsidP="00880D7D">
      <w:pPr>
        <w:pStyle w:val="a3"/>
        <w:tabs>
          <w:tab w:val="left" w:pos="0"/>
          <w:tab w:val="left" w:pos="1276"/>
        </w:tabs>
        <w:spacing w:after="0" w:line="240" w:lineRule="auto"/>
        <w:ind w:firstLine="709"/>
        <w:jc w:val="both"/>
        <w:rPr>
          <w:rFonts w:ascii="Times New Roman" w:hAnsi="Times New Roman" w:cs="Times New Roman"/>
          <w:b/>
        </w:rPr>
      </w:pPr>
      <w:r w:rsidRPr="00880D7D">
        <w:rPr>
          <w:rFonts w:ascii="Times New Roman" w:hAnsi="Times New Roman" w:cs="Times New Roman"/>
        </w:rPr>
        <w:t xml:space="preserve">7.1. Размер обеспечения исполнения договора составляет </w:t>
      </w:r>
      <w:r w:rsidR="003432C2" w:rsidRPr="003432C2">
        <w:rPr>
          <w:rFonts w:ascii="Times New Roman" w:hAnsi="Times New Roman" w:cs="Times New Roman"/>
          <w:b/>
          <w:u w:val="single"/>
        </w:rPr>
        <w:t xml:space="preserve">105 928,78 </w:t>
      </w:r>
      <w:r w:rsidRPr="003432C2">
        <w:rPr>
          <w:rFonts w:ascii="Times New Roman" w:hAnsi="Times New Roman" w:cs="Times New Roman"/>
          <w:b/>
          <w:u w:val="single"/>
        </w:rPr>
        <w:t>руб</w:t>
      </w:r>
      <w:r w:rsidRPr="00880D7D">
        <w:rPr>
          <w:rFonts w:ascii="Times New Roman" w:hAnsi="Times New Roman" w:cs="Times New Roman"/>
        </w:rPr>
        <w:t>.</w:t>
      </w:r>
    </w:p>
    <w:p w:rsidR="00880D7D" w:rsidRPr="00880D7D" w:rsidRDefault="00880D7D" w:rsidP="00880D7D">
      <w:pPr>
        <w:pStyle w:val="a3"/>
        <w:tabs>
          <w:tab w:val="left" w:pos="0"/>
          <w:tab w:val="left" w:pos="1276"/>
        </w:tabs>
        <w:spacing w:after="0" w:line="240" w:lineRule="auto"/>
        <w:ind w:firstLine="709"/>
        <w:jc w:val="both"/>
        <w:rPr>
          <w:rFonts w:ascii="Times New Roman" w:hAnsi="Times New Roman" w:cs="Times New Roman"/>
          <w:b/>
        </w:rPr>
      </w:pPr>
      <w:r w:rsidRPr="00880D7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80D7D">
        <w:rPr>
          <w:rFonts w:ascii="Times New Roman" w:hAnsi="Times New Roman" w:cs="Times New Roman"/>
        </w:rPr>
        <w:t xml:space="preserve">беспечения исполнения Договора определяется Поставщиком самостоятельно. </w:t>
      </w:r>
    </w:p>
    <w:p w:rsidR="00880D7D" w:rsidRPr="00880D7D" w:rsidRDefault="00880D7D" w:rsidP="00880D7D">
      <w:pPr>
        <w:pStyle w:val="a3"/>
        <w:tabs>
          <w:tab w:val="left" w:pos="0"/>
          <w:tab w:val="left" w:pos="1276"/>
        </w:tabs>
        <w:spacing w:after="0" w:line="240" w:lineRule="auto"/>
        <w:ind w:firstLine="709"/>
        <w:jc w:val="both"/>
        <w:rPr>
          <w:rFonts w:ascii="Times New Roman" w:hAnsi="Times New Roman" w:cs="Times New Roman"/>
          <w:b/>
        </w:rPr>
      </w:pPr>
      <w:r w:rsidRPr="00880D7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80D7D" w:rsidRPr="00880D7D" w:rsidRDefault="00880D7D" w:rsidP="00880D7D">
      <w:pPr>
        <w:pStyle w:val="a3"/>
        <w:tabs>
          <w:tab w:val="left" w:pos="0"/>
          <w:tab w:val="left" w:pos="1276"/>
        </w:tabs>
        <w:spacing w:after="0" w:line="240" w:lineRule="auto"/>
        <w:ind w:firstLine="709"/>
        <w:jc w:val="both"/>
        <w:rPr>
          <w:rFonts w:ascii="Times New Roman" w:hAnsi="Times New Roman" w:cs="Times New Roman"/>
        </w:rPr>
      </w:pPr>
      <w:r w:rsidRPr="00880D7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80D7D" w:rsidRPr="00880D7D" w:rsidRDefault="00880D7D" w:rsidP="00880D7D">
      <w:pPr>
        <w:pStyle w:val="a3"/>
        <w:tabs>
          <w:tab w:val="left" w:pos="0"/>
          <w:tab w:val="left" w:pos="1276"/>
        </w:tabs>
        <w:spacing w:after="0" w:line="240" w:lineRule="auto"/>
        <w:ind w:firstLine="709"/>
        <w:jc w:val="both"/>
        <w:rPr>
          <w:rFonts w:ascii="Times New Roman" w:hAnsi="Times New Roman" w:cs="Times New Roman"/>
        </w:rPr>
      </w:pPr>
      <w:r w:rsidRPr="00880D7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80D7D" w:rsidRPr="00880D7D" w:rsidRDefault="00880D7D" w:rsidP="00880D7D">
      <w:pPr>
        <w:pStyle w:val="a3"/>
        <w:tabs>
          <w:tab w:val="left" w:pos="0"/>
          <w:tab w:val="left" w:pos="1276"/>
        </w:tabs>
        <w:spacing w:after="0" w:line="240" w:lineRule="auto"/>
        <w:ind w:firstLine="709"/>
        <w:jc w:val="both"/>
        <w:rPr>
          <w:rFonts w:ascii="Times New Roman" w:hAnsi="Times New Roman" w:cs="Times New Roman"/>
        </w:rPr>
      </w:pPr>
      <w:r w:rsidRPr="00880D7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80D7D" w:rsidRPr="00880D7D" w:rsidRDefault="00880D7D" w:rsidP="00880D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80D7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80D7D" w:rsidRPr="00880D7D" w:rsidRDefault="00880D7D" w:rsidP="00880D7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80D7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0D7D" w:rsidRPr="00880D7D" w:rsidRDefault="00880D7D" w:rsidP="00880D7D">
      <w:pPr>
        <w:pStyle w:val="a8"/>
        <w:tabs>
          <w:tab w:val="left" w:pos="0"/>
          <w:tab w:val="left" w:pos="2268"/>
          <w:tab w:val="left" w:pos="10490"/>
        </w:tabs>
        <w:ind w:right="-91" w:firstLine="709"/>
        <w:jc w:val="both"/>
        <w:rPr>
          <w:sz w:val="22"/>
          <w:szCs w:val="22"/>
        </w:rPr>
      </w:pPr>
    </w:p>
    <w:p w:rsidR="00880D7D" w:rsidRPr="00880D7D" w:rsidRDefault="00880D7D" w:rsidP="00880D7D">
      <w:pPr>
        <w:pStyle w:val="a8"/>
        <w:tabs>
          <w:tab w:val="left" w:pos="0"/>
          <w:tab w:val="left" w:pos="2268"/>
        </w:tabs>
        <w:ind w:left="360" w:right="335"/>
        <w:jc w:val="center"/>
        <w:rPr>
          <w:b/>
          <w:sz w:val="22"/>
          <w:szCs w:val="22"/>
        </w:rPr>
      </w:pPr>
      <w:r w:rsidRPr="00880D7D">
        <w:rPr>
          <w:b/>
          <w:sz w:val="22"/>
          <w:szCs w:val="22"/>
        </w:rPr>
        <w:t>8. ДЕЙСТВИЕ НЕПРЕОДОЛИМОЙ СИЛЫ.</w:t>
      </w:r>
    </w:p>
    <w:p w:rsidR="00880D7D" w:rsidRPr="00880D7D" w:rsidRDefault="00880D7D" w:rsidP="00880D7D">
      <w:pPr>
        <w:pStyle w:val="a8"/>
        <w:tabs>
          <w:tab w:val="left" w:pos="2268"/>
        </w:tabs>
        <w:ind w:firstLine="709"/>
        <w:jc w:val="both"/>
        <w:rPr>
          <w:sz w:val="22"/>
          <w:szCs w:val="22"/>
        </w:rPr>
      </w:pPr>
      <w:r w:rsidRPr="00880D7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80D7D" w:rsidRPr="00880D7D" w:rsidRDefault="00880D7D" w:rsidP="00880D7D">
      <w:pPr>
        <w:pStyle w:val="a8"/>
        <w:ind w:right="283" w:firstLine="709"/>
        <w:jc w:val="both"/>
        <w:rPr>
          <w:sz w:val="22"/>
          <w:szCs w:val="22"/>
        </w:rPr>
      </w:pPr>
      <w:r w:rsidRPr="00880D7D">
        <w:rPr>
          <w:sz w:val="22"/>
          <w:szCs w:val="22"/>
        </w:rPr>
        <w:t xml:space="preserve">8.2. Каждая из сторон обязана письменно сообщить о наступлении обстоятельств непреодолимой силы не позднее </w:t>
      </w:r>
      <w:r w:rsidRPr="00880D7D">
        <w:rPr>
          <w:i/>
          <w:sz w:val="22"/>
          <w:szCs w:val="22"/>
        </w:rPr>
        <w:t xml:space="preserve">10 (десяти) </w:t>
      </w:r>
      <w:r w:rsidRPr="00880D7D">
        <w:rPr>
          <w:sz w:val="22"/>
          <w:szCs w:val="22"/>
        </w:rPr>
        <w:t xml:space="preserve">рабочих дней с начала их действия.   </w:t>
      </w:r>
    </w:p>
    <w:p w:rsidR="00880D7D" w:rsidRDefault="00880D7D" w:rsidP="00880D7D">
      <w:pPr>
        <w:pStyle w:val="a8"/>
        <w:tabs>
          <w:tab w:val="left" w:pos="2268"/>
        </w:tabs>
        <w:ind w:right="335" w:firstLine="709"/>
        <w:jc w:val="both"/>
        <w:rPr>
          <w:sz w:val="22"/>
          <w:szCs w:val="22"/>
        </w:rPr>
      </w:pPr>
      <w:r w:rsidRPr="00880D7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32C2" w:rsidRPr="00880D7D" w:rsidRDefault="003432C2" w:rsidP="00880D7D">
      <w:pPr>
        <w:pStyle w:val="a8"/>
        <w:tabs>
          <w:tab w:val="left" w:pos="2268"/>
        </w:tabs>
        <w:ind w:right="335" w:firstLine="709"/>
        <w:jc w:val="both"/>
        <w:rPr>
          <w:sz w:val="22"/>
          <w:szCs w:val="22"/>
        </w:rPr>
      </w:pPr>
    </w:p>
    <w:p w:rsidR="00880D7D" w:rsidRPr="00880D7D" w:rsidRDefault="00880D7D" w:rsidP="00880D7D">
      <w:pPr>
        <w:jc w:val="center"/>
        <w:rPr>
          <w:b/>
          <w:sz w:val="22"/>
          <w:szCs w:val="22"/>
        </w:rPr>
      </w:pPr>
      <w:r w:rsidRPr="00880D7D">
        <w:rPr>
          <w:b/>
          <w:sz w:val="22"/>
          <w:szCs w:val="22"/>
        </w:rPr>
        <w:t xml:space="preserve">9. СРОК ДЕЙСТВИЯ </w:t>
      </w:r>
    </w:p>
    <w:p w:rsidR="00880D7D" w:rsidRDefault="00880D7D" w:rsidP="00880D7D">
      <w:pPr>
        <w:pStyle w:val="32"/>
        <w:ind w:firstLine="709"/>
        <w:rPr>
          <w:rFonts w:ascii="Times New Roman" w:hAnsi="Times New Roman"/>
          <w:sz w:val="22"/>
          <w:szCs w:val="22"/>
        </w:rPr>
      </w:pPr>
      <w:r w:rsidRPr="00880D7D">
        <w:rPr>
          <w:rFonts w:ascii="Times New Roman" w:hAnsi="Times New Roman"/>
          <w:noProof/>
          <w:sz w:val="22"/>
          <w:szCs w:val="22"/>
        </w:rPr>
        <w:t>9.1.</w:t>
      </w:r>
      <w:r w:rsidRPr="00880D7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432C2" w:rsidRPr="00880D7D" w:rsidRDefault="003432C2" w:rsidP="00880D7D">
      <w:pPr>
        <w:pStyle w:val="32"/>
        <w:ind w:firstLine="709"/>
        <w:rPr>
          <w:rFonts w:ascii="Times New Roman" w:hAnsi="Times New Roman"/>
          <w:sz w:val="22"/>
          <w:szCs w:val="22"/>
        </w:rPr>
      </w:pPr>
    </w:p>
    <w:p w:rsidR="00880D7D" w:rsidRPr="00880D7D" w:rsidRDefault="00880D7D" w:rsidP="00880D7D">
      <w:pPr>
        <w:pStyle w:val="a8"/>
        <w:tabs>
          <w:tab w:val="left" w:pos="2268"/>
        </w:tabs>
        <w:jc w:val="center"/>
        <w:rPr>
          <w:b/>
          <w:sz w:val="22"/>
          <w:szCs w:val="22"/>
        </w:rPr>
      </w:pPr>
      <w:r w:rsidRPr="00880D7D">
        <w:rPr>
          <w:b/>
          <w:sz w:val="22"/>
          <w:szCs w:val="22"/>
        </w:rPr>
        <w:t>10. ПОРЯДОК РАЗРЕШЕНИЯ СПОРОВ</w:t>
      </w:r>
    </w:p>
    <w:p w:rsidR="00880D7D" w:rsidRPr="00880D7D" w:rsidRDefault="00880D7D" w:rsidP="00880D7D">
      <w:pPr>
        <w:pStyle w:val="a8"/>
        <w:tabs>
          <w:tab w:val="left" w:pos="-142"/>
          <w:tab w:val="left" w:pos="0"/>
        </w:tabs>
        <w:ind w:firstLine="709"/>
        <w:jc w:val="both"/>
        <w:rPr>
          <w:sz w:val="22"/>
          <w:szCs w:val="22"/>
        </w:rPr>
      </w:pPr>
      <w:r w:rsidRPr="00880D7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80D7D" w:rsidRDefault="00880D7D" w:rsidP="00880D7D">
      <w:pPr>
        <w:pStyle w:val="a8"/>
        <w:tabs>
          <w:tab w:val="left" w:pos="0"/>
        </w:tabs>
        <w:ind w:firstLine="709"/>
        <w:jc w:val="both"/>
        <w:rPr>
          <w:sz w:val="22"/>
          <w:szCs w:val="22"/>
        </w:rPr>
      </w:pPr>
      <w:r w:rsidRPr="00880D7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432C2" w:rsidRDefault="003432C2" w:rsidP="00880D7D">
      <w:pPr>
        <w:pStyle w:val="a8"/>
        <w:tabs>
          <w:tab w:val="left" w:pos="0"/>
        </w:tabs>
        <w:ind w:firstLine="709"/>
        <w:jc w:val="both"/>
        <w:rPr>
          <w:sz w:val="22"/>
          <w:szCs w:val="22"/>
        </w:rPr>
      </w:pPr>
    </w:p>
    <w:p w:rsidR="003432C2" w:rsidRPr="00880D7D" w:rsidRDefault="003432C2" w:rsidP="00880D7D">
      <w:pPr>
        <w:pStyle w:val="a8"/>
        <w:tabs>
          <w:tab w:val="left" w:pos="0"/>
        </w:tabs>
        <w:ind w:firstLine="709"/>
        <w:jc w:val="both"/>
        <w:rPr>
          <w:sz w:val="22"/>
          <w:szCs w:val="22"/>
        </w:rPr>
      </w:pPr>
    </w:p>
    <w:p w:rsidR="00880D7D" w:rsidRPr="00880D7D" w:rsidRDefault="00880D7D" w:rsidP="00880D7D">
      <w:pPr>
        <w:pStyle w:val="a8"/>
        <w:tabs>
          <w:tab w:val="left" w:pos="0"/>
        </w:tabs>
        <w:ind w:firstLine="709"/>
        <w:jc w:val="center"/>
        <w:rPr>
          <w:b/>
          <w:sz w:val="22"/>
          <w:szCs w:val="22"/>
        </w:rPr>
      </w:pPr>
      <w:r w:rsidRPr="00880D7D">
        <w:rPr>
          <w:b/>
          <w:sz w:val="22"/>
          <w:szCs w:val="22"/>
        </w:rPr>
        <w:lastRenderedPageBreak/>
        <w:t>11. ЗАКЛЮЧИТЕЛЬНЫЕ ПОЛОЖЕНИЯ</w:t>
      </w:r>
    </w:p>
    <w:p w:rsidR="00880D7D" w:rsidRPr="00880D7D" w:rsidRDefault="00880D7D" w:rsidP="00880D7D">
      <w:pPr>
        <w:pStyle w:val="a8"/>
        <w:tabs>
          <w:tab w:val="left" w:pos="2268"/>
        </w:tabs>
        <w:ind w:firstLine="709"/>
        <w:jc w:val="both"/>
        <w:rPr>
          <w:sz w:val="22"/>
          <w:szCs w:val="22"/>
        </w:rPr>
      </w:pPr>
      <w:r w:rsidRPr="00880D7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80D7D" w:rsidRPr="00880D7D" w:rsidRDefault="00880D7D" w:rsidP="00880D7D">
      <w:pPr>
        <w:pStyle w:val="2"/>
        <w:rPr>
          <w:sz w:val="22"/>
          <w:szCs w:val="22"/>
        </w:rPr>
      </w:pPr>
      <w:r w:rsidRPr="00880D7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80D7D" w:rsidRPr="00880D7D" w:rsidRDefault="00880D7D" w:rsidP="00880D7D">
      <w:pPr>
        <w:pStyle w:val="a8"/>
        <w:tabs>
          <w:tab w:val="left" w:pos="0"/>
        </w:tabs>
        <w:ind w:firstLine="709"/>
        <w:jc w:val="both"/>
        <w:rPr>
          <w:sz w:val="22"/>
          <w:szCs w:val="22"/>
        </w:rPr>
      </w:pPr>
      <w:r w:rsidRPr="00880D7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80D7D" w:rsidRPr="00880D7D" w:rsidRDefault="00880D7D" w:rsidP="00880D7D">
      <w:pPr>
        <w:pStyle w:val="32"/>
        <w:ind w:firstLine="709"/>
        <w:rPr>
          <w:rFonts w:ascii="Times New Roman" w:hAnsi="Times New Roman"/>
          <w:sz w:val="22"/>
          <w:szCs w:val="22"/>
        </w:rPr>
      </w:pPr>
      <w:r w:rsidRPr="00880D7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80D7D" w:rsidRPr="00880D7D" w:rsidRDefault="00880D7D" w:rsidP="00880D7D">
      <w:pPr>
        <w:pStyle w:val="32"/>
        <w:ind w:firstLine="709"/>
        <w:rPr>
          <w:rFonts w:ascii="Times New Roman" w:hAnsi="Times New Roman"/>
          <w:sz w:val="22"/>
          <w:szCs w:val="22"/>
        </w:rPr>
      </w:pPr>
      <w:r w:rsidRPr="00880D7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80D7D" w:rsidRPr="00880D7D" w:rsidRDefault="00880D7D" w:rsidP="00880D7D">
      <w:pPr>
        <w:pStyle w:val="32"/>
        <w:ind w:firstLine="709"/>
        <w:rPr>
          <w:rFonts w:ascii="Times New Roman" w:hAnsi="Times New Roman"/>
          <w:sz w:val="22"/>
          <w:szCs w:val="22"/>
        </w:rPr>
      </w:pPr>
      <w:r w:rsidRPr="00880D7D">
        <w:rPr>
          <w:rFonts w:ascii="Times New Roman" w:hAnsi="Times New Roman"/>
          <w:sz w:val="22"/>
          <w:szCs w:val="22"/>
        </w:rPr>
        <w:t>11.6. Расторжение Договора влечет за собой прекращение обязатель</w:t>
      </w:r>
      <w:proofErr w:type="gramStart"/>
      <w:r w:rsidRPr="00880D7D">
        <w:rPr>
          <w:rFonts w:ascii="Times New Roman" w:hAnsi="Times New Roman"/>
          <w:sz w:val="22"/>
          <w:szCs w:val="22"/>
        </w:rPr>
        <w:t>ств Ст</w:t>
      </w:r>
      <w:proofErr w:type="gramEnd"/>
      <w:r w:rsidRPr="00880D7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80D7D" w:rsidRPr="00880D7D" w:rsidRDefault="00880D7D" w:rsidP="00880D7D">
      <w:pPr>
        <w:ind w:firstLine="709"/>
        <w:jc w:val="both"/>
        <w:rPr>
          <w:sz w:val="22"/>
          <w:szCs w:val="22"/>
        </w:rPr>
      </w:pPr>
      <w:r w:rsidRPr="00880D7D">
        <w:rPr>
          <w:sz w:val="22"/>
          <w:szCs w:val="22"/>
        </w:rPr>
        <w:t>11.7. К настоящему Договору прилагается и является его неотъемлемой частью</w:t>
      </w:r>
    </w:p>
    <w:p w:rsidR="00880D7D" w:rsidRPr="00880D7D" w:rsidRDefault="00880D7D" w:rsidP="00880D7D">
      <w:pPr>
        <w:ind w:firstLine="851"/>
        <w:jc w:val="both"/>
        <w:rPr>
          <w:i/>
          <w:sz w:val="22"/>
          <w:szCs w:val="22"/>
        </w:rPr>
      </w:pPr>
      <w:r w:rsidRPr="00880D7D">
        <w:rPr>
          <w:i/>
          <w:sz w:val="22"/>
          <w:szCs w:val="22"/>
        </w:rPr>
        <w:t>- Спецификация (Приложение№1)</w:t>
      </w:r>
    </w:p>
    <w:p w:rsidR="00880D7D" w:rsidRPr="00880D7D" w:rsidRDefault="00880D7D" w:rsidP="00880D7D">
      <w:pPr>
        <w:ind w:firstLine="851"/>
        <w:jc w:val="both"/>
        <w:rPr>
          <w:i/>
          <w:sz w:val="22"/>
          <w:szCs w:val="22"/>
        </w:rPr>
      </w:pPr>
    </w:p>
    <w:p w:rsidR="00880D7D" w:rsidRPr="00880D7D" w:rsidRDefault="00880D7D" w:rsidP="00880D7D">
      <w:pPr>
        <w:ind w:left="615"/>
        <w:jc w:val="center"/>
        <w:rPr>
          <w:b/>
          <w:sz w:val="22"/>
          <w:szCs w:val="22"/>
        </w:rPr>
      </w:pPr>
      <w:r w:rsidRPr="00880D7D">
        <w:rPr>
          <w:b/>
          <w:sz w:val="22"/>
          <w:szCs w:val="22"/>
        </w:rPr>
        <w:t>12. ЮРИДИЧЕСКИЕ АДРЕСА И БАНКОВСКИЕ РЕКВИЗИТЫ И ПОДПИСИ СТОРОН</w:t>
      </w:r>
    </w:p>
    <w:p w:rsidR="00880D7D" w:rsidRPr="00880D7D" w:rsidRDefault="00880D7D" w:rsidP="00880D7D">
      <w:pPr>
        <w:ind w:left="615"/>
        <w:jc w:val="center"/>
        <w:rPr>
          <w:b/>
          <w:sz w:val="22"/>
          <w:szCs w:val="22"/>
        </w:rPr>
      </w:pPr>
    </w:p>
    <w:tbl>
      <w:tblPr>
        <w:tblW w:w="10321" w:type="dxa"/>
        <w:tblInd w:w="108" w:type="dxa"/>
        <w:tblLayout w:type="fixed"/>
        <w:tblLook w:val="0000"/>
      </w:tblPr>
      <w:tblGrid>
        <w:gridCol w:w="5218"/>
        <w:gridCol w:w="5103"/>
      </w:tblGrid>
      <w:tr w:rsidR="00880D7D" w:rsidRPr="00880D7D" w:rsidTr="003432C2">
        <w:tc>
          <w:tcPr>
            <w:tcW w:w="5218" w:type="dxa"/>
          </w:tcPr>
          <w:p w:rsidR="00880D7D" w:rsidRPr="003432C2" w:rsidRDefault="00880D7D" w:rsidP="003432C2">
            <w:pPr>
              <w:pStyle w:val="a8"/>
              <w:tabs>
                <w:tab w:val="left" w:pos="2268"/>
              </w:tabs>
              <w:rPr>
                <w:b/>
                <w:sz w:val="20"/>
              </w:rPr>
            </w:pPr>
            <w:r w:rsidRPr="003432C2">
              <w:rPr>
                <w:b/>
                <w:sz w:val="20"/>
              </w:rPr>
              <w:t>Заказчик:</w:t>
            </w:r>
          </w:p>
          <w:p w:rsidR="00880D7D" w:rsidRPr="003432C2" w:rsidRDefault="00880D7D" w:rsidP="003432C2">
            <w:pPr>
              <w:pStyle w:val="a8"/>
              <w:tabs>
                <w:tab w:val="left" w:pos="2268"/>
              </w:tabs>
              <w:rPr>
                <w:b/>
                <w:sz w:val="20"/>
              </w:rPr>
            </w:pPr>
            <w:r w:rsidRPr="003432C2">
              <w:rPr>
                <w:b/>
                <w:sz w:val="20"/>
              </w:rPr>
              <w:t xml:space="preserve">ОГАУЗ «ИГКБ № 8» </w:t>
            </w:r>
          </w:p>
          <w:p w:rsidR="00880D7D" w:rsidRPr="003432C2" w:rsidRDefault="00880D7D" w:rsidP="003432C2">
            <w:pPr>
              <w:pStyle w:val="a8"/>
              <w:tabs>
                <w:tab w:val="left" w:pos="2268"/>
              </w:tabs>
              <w:rPr>
                <w:sz w:val="20"/>
              </w:rPr>
            </w:pPr>
            <w:r w:rsidRPr="003432C2">
              <w:rPr>
                <w:b/>
                <w:sz w:val="20"/>
              </w:rPr>
              <w:t xml:space="preserve">Адрес: </w:t>
            </w:r>
            <w:r w:rsidRPr="003432C2">
              <w:rPr>
                <w:sz w:val="20"/>
              </w:rPr>
              <w:t>664048, г. Иркутск, ул. Ярославского, 300</w:t>
            </w:r>
          </w:p>
          <w:p w:rsidR="00880D7D" w:rsidRPr="003432C2" w:rsidRDefault="00880D7D" w:rsidP="003432C2">
            <w:pPr>
              <w:pStyle w:val="a8"/>
              <w:tabs>
                <w:tab w:val="left" w:pos="2268"/>
              </w:tabs>
              <w:rPr>
                <w:sz w:val="20"/>
              </w:rPr>
            </w:pPr>
            <w:r w:rsidRPr="003432C2">
              <w:rPr>
                <w:b/>
                <w:sz w:val="20"/>
              </w:rPr>
              <w:t xml:space="preserve">Телефон </w:t>
            </w:r>
            <w:r w:rsidRPr="003432C2">
              <w:rPr>
                <w:sz w:val="20"/>
              </w:rPr>
              <w:t>44-31-30, 502-490</w:t>
            </w:r>
          </w:p>
          <w:p w:rsidR="00880D7D" w:rsidRPr="003432C2" w:rsidRDefault="00880D7D" w:rsidP="003432C2">
            <w:pPr>
              <w:rPr>
                <w:sz w:val="20"/>
                <w:szCs w:val="20"/>
              </w:rPr>
            </w:pPr>
            <w:r w:rsidRPr="003432C2">
              <w:rPr>
                <w:sz w:val="20"/>
                <w:szCs w:val="20"/>
              </w:rPr>
              <w:t xml:space="preserve">ИНН 3810009342    </w:t>
            </w:r>
          </w:p>
          <w:p w:rsidR="00880D7D" w:rsidRPr="003432C2" w:rsidRDefault="00880D7D" w:rsidP="003432C2">
            <w:pPr>
              <w:rPr>
                <w:sz w:val="20"/>
                <w:szCs w:val="20"/>
              </w:rPr>
            </w:pPr>
            <w:r w:rsidRPr="003432C2">
              <w:rPr>
                <w:sz w:val="20"/>
                <w:szCs w:val="20"/>
              </w:rPr>
              <w:t>КПП 381001001</w:t>
            </w:r>
          </w:p>
          <w:p w:rsidR="00880D7D" w:rsidRPr="003432C2" w:rsidRDefault="00880D7D" w:rsidP="003432C2">
            <w:pPr>
              <w:pStyle w:val="ae"/>
              <w:widowControl w:val="0"/>
            </w:pPr>
            <w:r w:rsidRPr="003432C2">
              <w:t>Минфин Иркутской области (ОГАУЗ «Иркутская городская клиническая больница № 8», л/с 80303090207)</w:t>
            </w:r>
          </w:p>
          <w:p w:rsidR="00880D7D" w:rsidRPr="003432C2" w:rsidRDefault="00880D7D" w:rsidP="003432C2">
            <w:pPr>
              <w:pStyle w:val="ae"/>
              <w:widowControl w:val="0"/>
            </w:pPr>
            <w:r w:rsidRPr="003432C2">
              <w:t>Казначейский счет 03224643250000003400</w:t>
            </w:r>
          </w:p>
          <w:p w:rsidR="00880D7D" w:rsidRPr="003432C2" w:rsidRDefault="00880D7D" w:rsidP="003432C2">
            <w:pPr>
              <w:pStyle w:val="ae"/>
              <w:widowControl w:val="0"/>
            </w:pPr>
            <w:r w:rsidRPr="003432C2">
              <w:t>Банковский счет 40102810145370000026</w:t>
            </w:r>
          </w:p>
          <w:p w:rsidR="00880D7D" w:rsidRPr="003432C2" w:rsidRDefault="00880D7D" w:rsidP="003432C2">
            <w:pPr>
              <w:pStyle w:val="ae"/>
              <w:widowControl w:val="0"/>
            </w:pPr>
            <w:r w:rsidRPr="003432C2">
              <w:t>Отделение Иркутск//УФК по Иркутской области, г. Иркутск</w:t>
            </w:r>
          </w:p>
          <w:p w:rsidR="00880D7D" w:rsidRPr="003432C2" w:rsidRDefault="00880D7D" w:rsidP="003432C2">
            <w:pPr>
              <w:pStyle w:val="a8"/>
              <w:tabs>
                <w:tab w:val="left" w:pos="2268"/>
              </w:tabs>
              <w:rPr>
                <w:sz w:val="20"/>
              </w:rPr>
            </w:pPr>
            <w:r w:rsidRPr="003432C2">
              <w:rPr>
                <w:sz w:val="20"/>
              </w:rPr>
              <w:t>БИК 012520101</w:t>
            </w:r>
          </w:p>
          <w:p w:rsidR="00880D7D" w:rsidRPr="003432C2" w:rsidRDefault="00880D7D" w:rsidP="003432C2">
            <w:pPr>
              <w:pStyle w:val="a8"/>
              <w:tabs>
                <w:tab w:val="left" w:pos="2268"/>
              </w:tabs>
              <w:rPr>
                <w:sz w:val="20"/>
              </w:rPr>
            </w:pPr>
          </w:p>
          <w:p w:rsidR="00880D7D" w:rsidRPr="003432C2" w:rsidRDefault="00880D7D" w:rsidP="003432C2">
            <w:pPr>
              <w:pStyle w:val="a8"/>
              <w:tabs>
                <w:tab w:val="left" w:pos="2268"/>
              </w:tabs>
              <w:rPr>
                <w:b/>
                <w:sz w:val="20"/>
              </w:rPr>
            </w:pPr>
            <w:r w:rsidRPr="003432C2">
              <w:rPr>
                <w:b/>
                <w:sz w:val="20"/>
              </w:rPr>
              <w:t>Главный врач</w:t>
            </w:r>
          </w:p>
          <w:p w:rsidR="00880D7D" w:rsidRPr="003432C2" w:rsidRDefault="00880D7D" w:rsidP="003432C2">
            <w:pPr>
              <w:pStyle w:val="a8"/>
              <w:tabs>
                <w:tab w:val="left" w:pos="2268"/>
              </w:tabs>
              <w:rPr>
                <w:b/>
                <w:sz w:val="20"/>
              </w:rPr>
            </w:pPr>
            <w:r w:rsidRPr="003432C2">
              <w:rPr>
                <w:b/>
                <w:sz w:val="20"/>
              </w:rPr>
              <w:t xml:space="preserve">______________________/Ж.В. </w:t>
            </w:r>
            <w:proofErr w:type="spellStart"/>
            <w:r w:rsidRPr="003432C2">
              <w:rPr>
                <w:b/>
                <w:sz w:val="20"/>
              </w:rPr>
              <w:t>Есева</w:t>
            </w:r>
            <w:proofErr w:type="spellEnd"/>
            <w:r w:rsidRPr="003432C2">
              <w:rPr>
                <w:b/>
                <w:sz w:val="20"/>
              </w:rPr>
              <w:t>/</w:t>
            </w:r>
          </w:p>
          <w:p w:rsidR="00880D7D" w:rsidRPr="003432C2" w:rsidRDefault="00880D7D" w:rsidP="003432C2">
            <w:pPr>
              <w:pStyle w:val="a8"/>
              <w:tabs>
                <w:tab w:val="left" w:pos="2268"/>
              </w:tabs>
              <w:rPr>
                <w:rFonts w:eastAsia="Calibri"/>
                <w:b/>
                <w:sz w:val="20"/>
              </w:rPr>
            </w:pPr>
            <w:r w:rsidRPr="003432C2">
              <w:rPr>
                <w:b/>
                <w:sz w:val="20"/>
              </w:rPr>
              <w:t>М.П.</w:t>
            </w:r>
          </w:p>
        </w:tc>
        <w:tc>
          <w:tcPr>
            <w:tcW w:w="5103" w:type="dxa"/>
          </w:tcPr>
          <w:p w:rsidR="00880D7D" w:rsidRPr="003432C2" w:rsidRDefault="00880D7D" w:rsidP="003432C2">
            <w:pPr>
              <w:widowControl w:val="0"/>
              <w:tabs>
                <w:tab w:val="left" w:pos="5040"/>
              </w:tabs>
              <w:autoSpaceDE w:val="0"/>
              <w:autoSpaceDN w:val="0"/>
              <w:adjustRightInd w:val="0"/>
              <w:rPr>
                <w:b/>
                <w:sz w:val="20"/>
                <w:szCs w:val="20"/>
              </w:rPr>
            </w:pPr>
            <w:r w:rsidRPr="003432C2">
              <w:rPr>
                <w:b/>
                <w:sz w:val="20"/>
                <w:szCs w:val="20"/>
              </w:rPr>
              <w:t>Поставщик:</w:t>
            </w:r>
          </w:p>
          <w:p w:rsidR="003432C2" w:rsidRPr="003432C2" w:rsidRDefault="003432C2" w:rsidP="003432C2">
            <w:pPr>
              <w:widowControl w:val="0"/>
              <w:jc w:val="both"/>
              <w:rPr>
                <w:b/>
                <w:sz w:val="20"/>
                <w:szCs w:val="20"/>
              </w:rPr>
            </w:pPr>
            <w:r w:rsidRPr="003432C2">
              <w:rPr>
                <w:b/>
                <w:sz w:val="20"/>
                <w:szCs w:val="20"/>
              </w:rPr>
              <w:t>ООО фирма «МЕДИНА»</w:t>
            </w:r>
          </w:p>
          <w:p w:rsidR="003432C2" w:rsidRPr="003432C2" w:rsidRDefault="003432C2" w:rsidP="003432C2">
            <w:pPr>
              <w:widowControl w:val="0"/>
              <w:tabs>
                <w:tab w:val="left" w:pos="5040"/>
              </w:tabs>
              <w:autoSpaceDE w:val="0"/>
              <w:autoSpaceDN w:val="0"/>
              <w:adjustRightInd w:val="0"/>
              <w:rPr>
                <w:sz w:val="20"/>
                <w:szCs w:val="20"/>
              </w:rPr>
            </w:pPr>
            <w:r w:rsidRPr="003432C2">
              <w:rPr>
                <w:b/>
                <w:sz w:val="20"/>
                <w:szCs w:val="20"/>
              </w:rPr>
              <w:t xml:space="preserve">Адрес: </w:t>
            </w:r>
            <w:r w:rsidRPr="003432C2">
              <w:rPr>
                <w:sz w:val="20"/>
                <w:szCs w:val="20"/>
              </w:rPr>
              <w:t>664011, г. Иркутск,  пер. Пугачева 3-Б</w:t>
            </w:r>
          </w:p>
          <w:p w:rsidR="003432C2" w:rsidRPr="003432C2" w:rsidRDefault="003432C2" w:rsidP="003432C2">
            <w:pPr>
              <w:widowControl w:val="0"/>
              <w:tabs>
                <w:tab w:val="left" w:pos="5040"/>
              </w:tabs>
              <w:autoSpaceDE w:val="0"/>
              <w:autoSpaceDN w:val="0"/>
              <w:adjustRightInd w:val="0"/>
              <w:rPr>
                <w:sz w:val="20"/>
                <w:szCs w:val="20"/>
              </w:rPr>
            </w:pPr>
            <w:r w:rsidRPr="003432C2">
              <w:rPr>
                <w:b/>
                <w:sz w:val="20"/>
                <w:szCs w:val="20"/>
              </w:rPr>
              <w:t xml:space="preserve">Телефон </w:t>
            </w:r>
            <w:r w:rsidRPr="003432C2">
              <w:rPr>
                <w:sz w:val="20"/>
                <w:szCs w:val="20"/>
              </w:rPr>
              <w:t>(3952) 20-01-88</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ИНН 3809016313</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КПП 380801001</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ОГРН 1023801028129</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ОКПО 16609393</w:t>
            </w:r>
          </w:p>
          <w:p w:rsidR="003432C2" w:rsidRPr="003432C2" w:rsidRDefault="003432C2" w:rsidP="003432C2">
            <w:pPr>
              <w:widowControl w:val="0"/>
              <w:tabs>
                <w:tab w:val="left" w:pos="5040"/>
              </w:tabs>
              <w:autoSpaceDE w:val="0"/>
              <w:autoSpaceDN w:val="0"/>
              <w:adjustRightInd w:val="0"/>
              <w:rPr>
                <w:sz w:val="20"/>
                <w:szCs w:val="20"/>
              </w:rPr>
            </w:pPr>
            <w:proofErr w:type="gramStart"/>
            <w:r w:rsidRPr="003432C2">
              <w:rPr>
                <w:sz w:val="20"/>
                <w:szCs w:val="20"/>
              </w:rPr>
              <w:t>р</w:t>
            </w:r>
            <w:proofErr w:type="gramEnd"/>
            <w:r w:rsidRPr="003432C2">
              <w:rPr>
                <w:sz w:val="20"/>
                <w:szCs w:val="20"/>
              </w:rPr>
              <w:t>/с 40702810518020100273</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Байкальский банк ПАО Сбербанк г. Иркутск</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к/с 30101810900000000607</w:t>
            </w:r>
          </w:p>
          <w:p w:rsidR="003432C2" w:rsidRPr="003432C2" w:rsidRDefault="003432C2" w:rsidP="003432C2">
            <w:pPr>
              <w:widowControl w:val="0"/>
              <w:tabs>
                <w:tab w:val="left" w:pos="5040"/>
              </w:tabs>
              <w:autoSpaceDE w:val="0"/>
              <w:autoSpaceDN w:val="0"/>
              <w:adjustRightInd w:val="0"/>
              <w:rPr>
                <w:sz w:val="20"/>
                <w:szCs w:val="20"/>
              </w:rPr>
            </w:pPr>
            <w:r w:rsidRPr="003432C2">
              <w:rPr>
                <w:sz w:val="20"/>
                <w:szCs w:val="20"/>
              </w:rPr>
              <w:t>БИК 042520607</w:t>
            </w:r>
          </w:p>
          <w:p w:rsidR="003432C2" w:rsidRPr="003432C2" w:rsidRDefault="00F272E3" w:rsidP="003432C2">
            <w:pPr>
              <w:widowControl w:val="0"/>
              <w:tabs>
                <w:tab w:val="left" w:pos="5040"/>
              </w:tabs>
              <w:autoSpaceDE w:val="0"/>
              <w:autoSpaceDN w:val="0"/>
              <w:adjustRightInd w:val="0"/>
              <w:rPr>
                <w:sz w:val="20"/>
                <w:szCs w:val="20"/>
              </w:rPr>
            </w:pPr>
            <w:hyperlink r:id="rId5" w:history="1">
              <w:r w:rsidR="003432C2" w:rsidRPr="003432C2">
                <w:rPr>
                  <w:rStyle w:val="af0"/>
                  <w:sz w:val="20"/>
                  <w:szCs w:val="20"/>
                </w:rPr>
                <w:t>medinacom@mail.ru</w:t>
              </w:r>
            </w:hyperlink>
          </w:p>
          <w:p w:rsidR="003432C2" w:rsidRPr="003432C2" w:rsidRDefault="003432C2" w:rsidP="003432C2">
            <w:pPr>
              <w:widowControl w:val="0"/>
              <w:tabs>
                <w:tab w:val="left" w:pos="5040"/>
              </w:tabs>
              <w:autoSpaceDE w:val="0"/>
              <w:autoSpaceDN w:val="0"/>
              <w:adjustRightInd w:val="0"/>
              <w:rPr>
                <w:b/>
                <w:sz w:val="20"/>
                <w:szCs w:val="20"/>
              </w:rPr>
            </w:pPr>
          </w:p>
          <w:p w:rsidR="003432C2" w:rsidRPr="003432C2" w:rsidRDefault="003432C2" w:rsidP="003432C2">
            <w:pPr>
              <w:widowControl w:val="0"/>
              <w:tabs>
                <w:tab w:val="left" w:pos="5040"/>
              </w:tabs>
              <w:autoSpaceDE w:val="0"/>
              <w:autoSpaceDN w:val="0"/>
              <w:adjustRightInd w:val="0"/>
              <w:rPr>
                <w:b/>
                <w:sz w:val="20"/>
                <w:szCs w:val="20"/>
              </w:rPr>
            </w:pPr>
            <w:r w:rsidRPr="003432C2">
              <w:rPr>
                <w:b/>
                <w:sz w:val="20"/>
                <w:szCs w:val="20"/>
              </w:rPr>
              <w:t>Директор</w:t>
            </w:r>
          </w:p>
          <w:p w:rsidR="003432C2" w:rsidRPr="003432C2" w:rsidRDefault="003432C2" w:rsidP="003432C2">
            <w:pPr>
              <w:widowControl w:val="0"/>
              <w:tabs>
                <w:tab w:val="left" w:pos="5040"/>
              </w:tabs>
              <w:autoSpaceDE w:val="0"/>
              <w:autoSpaceDN w:val="0"/>
              <w:adjustRightInd w:val="0"/>
              <w:rPr>
                <w:b/>
                <w:sz w:val="20"/>
                <w:szCs w:val="20"/>
              </w:rPr>
            </w:pPr>
            <w:r w:rsidRPr="003432C2">
              <w:rPr>
                <w:b/>
                <w:sz w:val="20"/>
                <w:szCs w:val="20"/>
              </w:rPr>
              <w:t>_______________/М.Н. Красноштанов/</w:t>
            </w:r>
          </w:p>
          <w:p w:rsidR="00880D7D" w:rsidRPr="003432C2" w:rsidRDefault="003432C2" w:rsidP="003432C2">
            <w:pPr>
              <w:rPr>
                <w:sz w:val="20"/>
                <w:szCs w:val="20"/>
              </w:rPr>
            </w:pPr>
            <w:r w:rsidRPr="003432C2">
              <w:rPr>
                <w:bCs/>
                <w:sz w:val="20"/>
                <w:szCs w:val="20"/>
              </w:rPr>
              <w:t>М.П.</w:t>
            </w:r>
          </w:p>
        </w:tc>
      </w:tr>
    </w:tbl>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3432C2" w:rsidRDefault="003432C2" w:rsidP="00880D7D">
      <w:pPr>
        <w:jc w:val="right"/>
        <w:rPr>
          <w:sz w:val="20"/>
          <w:szCs w:val="20"/>
        </w:rPr>
      </w:pPr>
    </w:p>
    <w:p w:rsidR="00880D7D" w:rsidRPr="003432C2" w:rsidRDefault="00880D7D" w:rsidP="00880D7D">
      <w:pPr>
        <w:jc w:val="right"/>
        <w:rPr>
          <w:sz w:val="20"/>
          <w:szCs w:val="20"/>
        </w:rPr>
      </w:pPr>
      <w:r w:rsidRPr="003432C2">
        <w:rPr>
          <w:sz w:val="20"/>
          <w:szCs w:val="20"/>
        </w:rPr>
        <w:lastRenderedPageBreak/>
        <w:t>Приложение № 1</w:t>
      </w:r>
    </w:p>
    <w:p w:rsidR="00880D7D" w:rsidRPr="003432C2" w:rsidRDefault="00880D7D" w:rsidP="00880D7D">
      <w:pPr>
        <w:ind w:left="4320"/>
        <w:jc w:val="right"/>
        <w:rPr>
          <w:sz w:val="20"/>
          <w:szCs w:val="20"/>
        </w:rPr>
      </w:pPr>
      <w:r w:rsidRPr="003432C2">
        <w:rPr>
          <w:sz w:val="20"/>
          <w:szCs w:val="20"/>
        </w:rPr>
        <w:t xml:space="preserve">                                              к договору № 073-22</w:t>
      </w:r>
      <w:r w:rsidRPr="003432C2">
        <w:rPr>
          <w:sz w:val="20"/>
          <w:szCs w:val="20"/>
        </w:rPr>
        <w:br/>
        <w:t xml:space="preserve">от </w:t>
      </w:r>
      <w:r w:rsidR="005D02B2">
        <w:rPr>
          <w:sz w:val="20"/>
          <w:szCs w:val="20"/>
        </w:rPr>
        <w:t>13 мая 2022 года</w:t>
      </w:r>
      <w:r w:rsidRPr="003432C2">
        <w:rPr>
          <w:sz w:val="20"/>
          <w:szCs w:val="20"/>
        </w:rPr>
        <w:t>.</w:t>
      </w:r>
    </w:p>
    <w:p w:rsidR="00880D7D" w:rsidRPr="003432C2" w:rsidRDefault="00880D7D" w:rsidP="00880D7D">
      <w:pPr>
        <w:jc w:val="center"/>
        <w:rPr>
          <w:b/>
          <w:sz w:val="20"/>
          <w:szCs w:val="20"/>
        </w:rPr>
      </w:pPr>
    </w:p>
    <w:p w:rsidR="00880D7D" w:rsidRPr="003432C2" w:rsidRDefault="00880D7D" w:rsidP="00880D7D">
      <w:pPr>
        <w:jc w:val="center"/>
        <w:rPr>
          <w:b/>
          <w:sz w:val="20"/>
          <w:szCs w:val="20"/>
        </w:rPr>
      </w:pPr>
      <w:r w:rsidRPr="003432C2">
        <w:rPr>
          <w:b/>
          <w:sz w:val="20"/>
          <w:szCs w:val="20"/>
        </w:rPr>
        <w:t>СПЕЦИФИКАЦИЯ</w:t>
      </w:r>
    </w:p>
    <w:tbl>
      <w:tblPr>
        <w:tblW w:w="110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2"/>
        <w:gridCol w:w="709"/>
        <w:gridCol w:w="708"/>
        <w:gridCol w:w="993"/>
        <w:gridCol w:w="851"/>
        <w:gridCol w:w="1133"/>
        <w:gridCol w:w="1275"/>
      </w:tblGrid>
      <w:tr w:rsidR="00880D7D" w:rsidRPr="003432C2" w:rsidTr="003432C2">
        <w:trPr>
          <w:trHeight w:val="1503"/>
        </w:trPr>
        <w:tc>
          <w:tcPr>
            <w:tcW w:w="472"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 xml:space="preserve">  №</w:t>
            </w:r>
          </w:p>
          <w:p w:rsidR="00880D7D" w:rsidRPr="003432C2" w:rsidRDefault="00880D7D" w:rsidP="003432C2">
            <w:pPr>
              <w:jc w:val="center"/>
              <w:rPr>
                <w:sz w:val="20"/>
                <w:szCs w:val="20"/>
              </w:rPr>
            </w:pPr>
            <w:proofErr w:type="gramStart"/>
            <w:r w:rsidRPr="003432C2">
              <w:rPr>
                <w:sz w:val="20"/>
                <w:szCs w:val="20"/>
              </w:rPr>
              <w:t>п</w:t>
            </w:r>
            <w:proofErr w:type="gramEnd"/>
            <w:r w:rsidRPr="003432C2">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80D7D" w:rsidRPr="003432C2" w:rsidRDefault="00880D7D" w:rsidP="003432C2">
            <w:pPr>
              <w:jc w:val="center"/>
              <w:rPr>
                <w:sz w:val="20"/>
                <w:szCs w:val="20"/>
              </w:rPr>
            </w:pPr>
            <w:r w:rsidRPr="003432C2">
              <w:rPr>
                <w:sz w:val="20"/>
                <w:szCs w:val="20"/>
              </w:rPr>
              <w:t>Общая стоимость по позиции, руб.</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spellStart"/>
            <w:r w:rsidRPr="003432C2">
              <w:rPr>
                <w:sz w:val="18"/>
                <w:szCs w:val="18"/>
                <w:lang w:eastAsia="en-US"/>
              </w:rPr>
              <w:t>Аланинаминотрансфераза</w:t>
            </w:r>
            <w:proofErr w:type="spellEnd"/>
            <w:r w:rsidRPr="003432C2">
              <w:rPr>
                <w:sz w:val="18"/>
                <w:szCs w:val="18"/>
                <w:lang w:eastAsia="en-US"/>
              </w:rPr>
              <w:t xml:space="preserve"> (АЛТ),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Набор реагентов и </w:t>
            </w:r>
            <w:proofErr w:type="gramStart"/>
            <w:r w:rsidRPr="003432C2">
              <w:rPr>
                <w:sz w:val="18"/>
                <w:szCs w:val="18"/>
                <w:lang w:eastAsia="en-US"/>
              </w:rPr>
              <w:t>других</w:t>
            </w:r>
            <w:proofErr w:type="gramEnd"/>
            <w:r w:rsidRPr="003432C2">
              <w:rPr>
                <w:sz w:val="18"/>
                <w:szCs w:val="18"/>
                <w:lang w:eastAsia="en-US"/>
              </w:rPr>
              <w:t xml:space="preserve"> связанных с ними материалов,  предназначенный для количественного определения </w:t>
            </w:r>
            <w:proofErr w:type="spellStart"/>
            <w:r w:rsidRPr="003432C2">
              <w:rPr>
                <w:sz w:val="18"/>
                <w:szCs w:val="18"/>
                <w:lang w:eastAsia="en-US"/>
              </w:rPr>
              <w:t>аланинаминотрансферазы</w:t>
            </w:r>
            <w:proofErr w:type="spellEnd"/>
            <w:r w:rsidRPr="003432C2">
              <w:rPr>
                <w:sz w:val="18"/>
                <w:szCs w:val="18"/>
                <w:lang w:eastAsia="en-US"/>
              </w:rPr>
              <w:t xml:space="preserve"> (АЛТ)  в клиническом образце методом спектрофотометрического анализа.</w:t>
            </w:r>
          </w:p>
          <w:p w:rsidR="003432C2" w:rsidRPr="003432C2" w:rsidRDefault="003432C2" w:rsidP="003432C2">
            <w:pPr>
              <w:rPr>
                <w:sz w:val="18"/>
                <w:szCs w:val="18"/>
                <w:lang w:eastAsia="en-US"/>
              </w:rPr>
            </w:pPr>
            <w:r w:rsidRPr="003432C2">
              <w:rPr>
                <w:sz w:val="18"/>
                <w:szCs w:val="18"/>
                <w:lang w:eastAsia="en-US"/>
              </w:rPr>
              <w:t>Количество выполняемых тестов 1000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w:t>
            </w:r>
            <w:proofErr w:type="gramStart"/>
            <w:r w:rsidRPr="003432C2">
              <w:rPr>
                <w:sz w:val="18"/>
                <w:szCs w:val="18"/>
                <w:lang w:eastAsia="en-US"/>
              </w:rPr>
              <w:t>серии</w:t>
            </w:r>
            <w:proofErr w:type="spellStart"/>
            <w:proofErr w:type="gramEnd"/>
            <w:r w:rsidRPr="003432C2">
              <w:rPr>
                <w:color w:val="000000"/>
                <w:sz w:val="18"/>
                <w:szCs w:val="18"/>
                <w:lang w:val="en-US" w:eastAsia="en-US"/>
              </w:rPr>
              <w:t>BeckmanCoulter</w:t>
            </w:r>
            <w:proofErr w:type="spellEnd"/>
            <w:r w:rsidRPr="003432C2">
              <w:rPr>
                <w:color w:val="000000"/>
                <w:sz w:val="18"/>
                <w:szCs w:val="18"/>
                <w:lang w:eastAsia="en-US"/>
              </w:rPr>
              <w:t>.</w:t>
            </w:r>
          </w:p>
          <w:p w:rsidR="003432C2" w:rsidRPr="003432C2" w:rsidRDefault="003432C2" w:rsidP="003432C2">
            <w:pPr>
              <w:ind w:right="180"/>
              <w:textAlignment w:val="baseline"/>
              <w:rPr>
                <w:sz w:val="18"/>
                <w:szCs w:val="18"/>
                <w:lang w:eastAsia="en-US"/>
              </w:rPr>
            </w:pPr>
            <w:r w:rsidRPr="003432C2">
              <w:rPr>
                <w:bCs/>
                <w:sz w:val="18"/>
                <w:szCs w:val="18"/>
                <w:lang w:eastAsia="en-US"/>
              </w:rPr>
              <w:t>Дополнительные характеристики:</w:t>
            </w:r>
            <w:r w:rsidRPr="003432C2">
              <w:rPr>
                <w:sz w:val="18"/>
                <w:szCs w:val="18"/>
                <w:lang w:eastAsia="en-US"/>
              </w:rPr>
              <w:t> </w:t>
            </w:r>
          </w:p>
          <w:p w:rsidR="003432C2" w:rsidRPr="003432C2" w:rsidRDefault="003432C2" w:rsidP="003432C2">
            <w:pPr>
              <w:tabs>
                <w:tab w:val="left" w:pos="-284"/>
                <w:tab w:val="left" w:pos="169"/>
              </w:tabs>
              <w:ind w:right="181"/>
              <w:contextualSpacing/>
              <w:rPr>
                <w:rFonts w:eastAsia="Cambria"/>
                <w:color w:val="000000"/>
                <w:sz w:val="18"/>
                <w:szCs w:val="18"/>
                <w:lang w:eastAsia="en-US" w:bidi="ru-RU"/>
              </w:rPr>
            </w:pPr>
            <w:r w:rsidRPr="003432C2">
              <w:rPr>
                <w:rStyle w:val="21"/>
                <w:sz w:val="18"/>
                <w:szCs w:val="18"/>
              </w:rPr>
              <w:t>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w:t>
            </w:r>
            <w:proofErr w:type="gramStart"/>
            <w:r w:rsidRPr="003432C2">
              <w:rPr>
                <w:rStyle w:val="21"/>
                <w:sz w:val="18"/>
                <w:szCs w:val="18"/>
              </w:rPr>
              <w:t xml:space="preserve"> Е</w:t>
            </w:r>
            <w:proofErr w:type="gramEnd"/>
            <w:r w:rsidRPr="003432C2">
              <w:rPr>
                <w:rStyle w:val="21"/>
                <w:sz w:val="18"/>
                <w:szCs w:val="18"/>
              </w:rPr>
              <w:t xml:space="preserve">/л до 1000 Е/л.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Фасовка:</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реагент 1- 4 флакона по 50 мл;</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реагент 2- 4 флакона по 25 мл. </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3920.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Требования к фасовке установлены с учётом загруженности,  потребности и оптимальной работы лаборатории, </w:t>
            </w:r>
            <w:proofErr w:type="spellStart"/>
            <w:r w:rsidRPr="003432C2">
              <w:rPr>
                <w:rStyle w:val="21"/>
                <w:sz w:val="18"/>
                <w:szCs w:val="18"/>
              </w:rPr>
              <w:t>минимизируя</w:t>
            </w:r>
            <w:proofErr w:type="spellEnd"/>
            <w:r w:rsidRPr="003432C2">
              <w:rPr>
                <w:rStyle w:val="21"/>
                <w:sz w:val="18"/>
                <w:szCs w:val="18"/>
              </w:rPr>
              <w:t xml:space="preserve"> затраты на калибровки.</w:t>
            </w:r>
          </w:p>
          <w:p w:rsidR="003432C2" w:rsidRPr="003432C2" w:rsidRDefault="003432C2" w:rsidP="003432C2">
            <w:pPr>
              <w:tabs>
                <w:tab w:val="left" w:pos="-284"/>
                <w:tab w:val="left" w:pos="169"/>
              </w:tabs>
              <w:ind w:right="181"/>
              <w:contextualSpacing/>
              <w:rPr>
                <w:rFonts w:eastAsiaTheme="minorEastAsia"/>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6</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20 449,00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122694,00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gramStart"/>
            <w:r w:rsidRPr="003432C2">
              <w:rPr>
                <w:sz w:val="18"/>
                <w:szCs w:val="18"/>
                <w:lang w:eastAsia="en-US"/>
              </w:rPr>
              <w:t>Общая</w:t>
            </w:r>
            <w:proofErr w:type="gramEnd"/>
            <w:r w:rsidR="00FD17DC">
              <w:rPr>
                <w:sz w:val="18"/>
                <w:szCs w:val="18"/>
                <w:lang w:eastAsia="en-US"/>
              </w:rPr>
              <w:t xml:space="preserve"> </w:t>
            </w:r>
            <w:proofErr w:type="spellStart"/>
            <w:r w:rsidRPr="003432C2">
              <w:rPr>
                <w:sz w:val="18"/>
                <w:szCs w:val="18"/>
                <w:lang w:eastAsia="en-US"/>
              </w:rPr>
              <w:t>аспартатаминотрансфераза</w:t>
            </w:r>
            <w:proofErr w:type="spellEnd"/>
            <w:r w:rsidRPr="003432C2">
              <w:rPr>
                <w:sz w:val="18"/>
                <w:szCs w:val="18"/>
                <w:lang w:eastAsia="en-US"/>
              </w:rPr>
              <w:t>,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3432C2">
              <w:rPr>
                <w:sz w:val="18"/>
                <w:szCs w:val="18"/>
                <w:lang w:eastAsia="en-US"/>
              </w:rPr>
              <w:t>аспартатаминотрансферазы</w:t>
            </w:r>
            <w:proofErr w:type="spellEnd"/>
            <w:r w:rsidRPr="003432C2">
              <w:rPr>
                <w:sz w:val="18"/>
                <w:szCs w:val="18"/>
                <w:lang w:eastAsia="en-US"/>
              </w:rPr>
              <w:t xml:space="preserve"> (АСТ) (</w:t>
            </w:r>
            <w:proofErr w:type="spellStart"/>
            <w:r w:rsidRPr="003432C2">
              <w:rPr>
                <w:sz w:val="18"/>
                <w:szCs w:val="18"/>
                <w:lang w:eastAsia="en-US"/>
              </w:rPr>
              <w:t>aspartateaminotransferase</w:t>
            </w:r>
            <w:proofErr w:type="spellEnd"/>
            <w:r w:rsidRPr="003432C2">
              <w:rPr>
                <w:sz w:val="18"/>
                <w:szCs w:val="18"/>
                <w:lang w:eastAsia="en-US"/>
              </w:rPr>
              <w:t xml:space="preserve"> (AST))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w:t>
            </w:r>
            <w:proofErr w:type="gramStart"/>
            <w:r w:rsidRPr="003432C2">
              <w:rPr>
                <w:sz w:val="18"/>
                <w:szCs w:val="18"/>
                <w:lang w:eastAsia="en-US"/>
              </w:rPr>
              <w:t>серии</w:t>
            </w:r>
            <w:proofErr w:type="spellStart"/>
            <w:proofErr w:type="gramEnd"/>
            <w:r w:rsidRPr="003432C2">
              <w:rPr>
                <w:color w:val="000000"/>
                <w:sz w:val="18"/>
                <w:szCs w:val="18"/>
                <w:lang w:val="en-US" w:eastAsia="en-US"/>
              </w:rPr>
              <w:t>BeckmanCoulter</w:t>
            </w:r>
            <w:proofErr w:type="spellEnd"/>
            <w:r w:rsidRPr="003432C2">
              <w:rPr>
                <w:color w:val="000000"/>
                <w:sz w:val="18"/>
                <w:szCs w:val="18"/>
                <w:lang w:eastAsia="en-US"/>
              </w:rPr>
              <w:t>.</w:t>
            </w:r>
          </w:p>
          <w:p w:rsidR="003432C2" w:rsidRPr="003432C2" w:rsidRDefault="003432C2" w:rsidP="003432C2">
            <w:pPr>
              <w:rPr>
                <w:sz w:val="18"/>
                <w:szCs w:val="18"/>
                <w:lang w:eastAsia="en-US"/>
              </w:rPr>
            </w:pPr>
            <w:r w:rsidRPr="003432C2">
              <w:rPr>
                <w:bCs/>
                <w:sz w:val="18"/>
                <w:szCs w:val="18"/>
                <w:lang w:eastAsia="en-US"/>
              </w:rPr>
              <w:t>Дополнительные характеристики:</w:t>
            </w:r>
            <w:r w:rsidRPr="003432C2">
              <w:rPr>
                <w:sz w:val="18"/>
                <w:szCs w:val="18"/>
                <w:lang w:eastAsia="en-US"/>
              </w:rPr>
              <w:t> </w:t>
            </w:r>
          </w:p>
          <w:p w:rsidR="003432C2" w:rsidRPr="003432C2" w:rsidRDefault="003432C2" w:rsidP="003432C2">
            <w:pPr>
              <w:rPr>
                <w:rStyle w:val="21"/>
                <w:sz w:val="18"/>
                <w:szCs w:val="18"/>
              </w:rPr>
            </w:pPr>
            <w:r w:rsidRPr="003432C2">
              <w:rPr>
                <w:rStyle w:val="21"/>
                <w:sz w:val="18"/>
                <w:szCs w:val="18"/>
              </w:rPr>
              <w:t>Диапазон линейности соответствует значениям активности фермента от 3</w:t>
            </w:r>
            <w:proofErr w:type="gramStart"/>
            <w:r w:rsidRPr="003432C2">
              <w:rPr>
                <w:rStyle w:val="21"/>
                <w:sz w:val="18"/>
                <w:szCs w:val="18"/>
              </w:rPr>
              <w:t xml:space="preserve"> Е</w:t>
            </w:r>
            <w:proofErr w:type="gramEnd"/>
            <w:r w:rsidRPr="003432C2">
              <w:rPr>
                <w:rStyle w:val="21"/>
                <w:sz w:val="18"/>
                <w:szCs w:val="18"/>
              </w:rPr>
              <w:t xml:space="preserve">/л до 1000 Е/л.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Фасовка:</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реагент 1- 4 флакона по 25 мл;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реагент 2 - 4 флакона по 25 мл.</w:t>
            </w:r>
          </w:p>
          <w:p w:rsidR="003432C2" w:rsidRPr="003432C2" w:rsidRDefault="003432C2" w:rsidP="003432C2">
            <w:pPr>
              <w:tabs>
                <w:tab w:val="left" w:pos="-284"/>
                <w:tab w:val="left" w:pos="169"/>
              </w:tabs>
              <w:ind w:right="181"/>
              <w:contextualSpacing/>
              <w:rPr>
                <w:sz w:val="18"/>
                <w:szCs w:val="18"/>
                <w:lang w:eastAsia="en-US"/>
              </w:rPr>
            </w:pPr>
            <w:r w:rsidRPr="003432C2">
              <w:rPr>
                <w:color w:val="000000"/>
                <w:sz w:val="18"/>
                <w:szCs w:val="18"/>
                <w:lang w:eastAsia="en-US"/>
              </w:rPr>
              <w:t>Количество тестов в наборе 3920.</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Требования к фасовке </w:t>
            </w:r>
            <w:r w:rsidRPr="003432C2">
              <w:rPr>
                <w:rStyle w:val="21"/>
                <w:sz w:val="18"/>
                <w:szCs w:val="18"/>
              </w:rPr>
              <w:lastRenderedPageBreak/>
              <w:t>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6</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20 449,00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122694,00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Альбумин,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3432C2">
              <w:rPr>
                <w:sz w:val="18"/>
                <w:szCs w:val="18"/>
                <w:lang w:eastAsia="en-US"/>
              </w:rPr>
              <w:t>albumin</w:t>
            </w:r>
            <w:proofErr w:type="spellEnd"/>
            <w:r w:rsidRPr="003432C2">
              <w:rPr>
                <w:sz w:val="18"/>
                <w:szCs w:val="18"/>
                <w:lang w:eastAsia="en-US"/>
              </w:rPr>
              <w:t xml:space="preserve">)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w:t>
            </w:r>
          </w:p>
          <w:p w:rsidR="003432C2" w:rsidRPr="003432C2" w:rsidRDefault="003432C2" w:rsidP="003432C2">
            <w:pPr>
              <w:ind w:right="180"/>
              <w:textAlignment w:val="baseline"/>
              <w:rPr>
                <w:sz w:val="18"/>
                <w:szCs w:val="18"/>
                <w:lang w:eastAsia="en-US"/>
              </w:rPr>
            </w:pPr>
            <w:r w:rsidRPr="003432C2">
              <w:rPr>
                <w:bCs/>
                <w:sz w:val="18"/>
                <w:szCs w:val="18"/>
                <w:lang w:eastAsia="en-US"/>
              </w:rPr>
              <w:t>Дополнительные характеристики:</w:t>
            </w:r>
            <w:r w:rsidRPr="003432C2">
              <w:rPr>
                <w:sz w:val="18"/>
                <w:szCs w:val="18"/>
                <w:lang w:eastAsia="en-US"/>
              </w:rPr>
              <w:t> </w:t>
            </w:r>
          </w:p>
          <w:p w:rsidR="003432C2" w:rsidRPr="003432C2" w:rsidRDefault="003432C2" w:rsidP="003432C2">
            <w:pPr>
              <w:rPr>
                <w:sz w:val="18"/>
                <w:szCs w:val="18"/>
                <w:lang w:eastAsia="en-US"/>
              </w:rPr>
            </w:pPr>
            <w:r w:rsidRPr="003432C2">
              <w:rPr>
                <w:color w:val="000000"/>
                <w:sz w:val="18"/>
                <w:szCs w:val="18"/>
                <w:lang w:eastAsia="en-US"/>
              </w:rPr>
              <w:t xml:space="preserve">Диапазон линейности соответствует диапазону концентраций альбумина от 15 до 60 г/л. </w:t>
            </w:r>
          </w:p>
          <w:p w:rsidR="003432C2" w:rsidRPr="003432C2" w:rsidRDefault="003432C2" w:rsidP="003432C2">
            <w:pPr>
              <w:rPr>
                <w:sz w:val="18"/>
                <w:szCs w:val="18"/>
                <w:lang w:eastAsia="en-US"/>
              </w:rPr>
            </w:pPr>
            <w:r w:rsidRPr="003432C2">
              <w:rPr>
                <w:color w:val="000000"/>
                <w:sz w:val="18"/>
                <w:szCs w:val="18"/>
                <w:lang w:eastAsia="en-US"/>
              </w:rPr>
              <w:t>Фасовка: 4 флакона по 29 мл. Количество тестов в наборе 2480.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6 655,00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6655,00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Общая щелочная фосфатаза (ЩФ),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3432C2">
              <w:rPr>
                <w:sz w:val="18"/>
                <w:szCs w:val="18"/>
                <w:lang w:eastAsia="en-US"/>
              </w:rPr>
              <w:t>alkalinephosphatase</w:t>
            </w:r>
            <w:proofErr w:type="spellEnd"/>
            <w:r w:rsidRPr="003432C2">
              <w:rPr>
                <w:sz w:val="18"/>
                <w:szCs w:val="18"/>
                <w:lang w:eastAsia="en-US"/>
              </w:rPr>
              <w:t xml:space="preserve"> (ALP)) в клиническом образце.  Количество выполняемых тестов 50 шт. 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w:t>
            </w:r>
          </w:p>
          <w:p w:rsidR="003432C2" w:rsidRPr="003432C2" w:rsidRDefault="003432C2" w:rsidP="003432C2">
            <w:pPr>
              <w:ind w:right="180"/>
              <w:textAlignment w:val="baseline"/>
              <w:rPr>
                <w:color w:val="000000"/>
                <w:sz w:val="18"/>
                <w:szCs w:val="18"/>
                <w:lang w:eastAsia="en-US"/>
              </w:rPr>
            </w:pPr>
            <w:r w:rsidRPr="003432C2">
              <w:rPr>
                <w:bCs/>
                <w:color w:val="000000"/>
                <w:sz w:val="18"/>
                <w:szCs w:val="18"/>
                <w:lang w:eastAsia="en-US"/>
              </w:rPr>
              <w:t>Дополнительные характеристики:</w:t>
            </w:r>
            <w:r w:rsidRPr="003432C2">
              <w:rPr>
                <w:color w:val="000000"/>
                <w:sz w:val="18"/>
                <w:szCs w:val="18"/>
                <w:lang w:eastAsia="en-US"/>
              </w:rPr>
              <w:t> </w:t>
            </w:r>
          </w:p>
          <w:p w:rsidR="003432C2" w:rsidRPr="003432C2" w:rsidRDefault="003432C2" w:rsidP="003432C2">
            <w:pPr>
              <w:ind w:right="180"/>
              <w:textAlignment w:val="baseline"/>
              <w:rPr>
                <w:color w:val="000000"/>
                <w:sz w:val="18"/>
                <w:szCs w:val="18"/>
                <w:lang w:eastAsia="en-US"/>
              </w:rPr>
            </w:pPr>
            <w:r w:rsidRPr="003432C2">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3432C2" w:rsidRPr="003432C2" w:rsidRDefault="003432C2" w:rsidP="003432C2">
            <w:pPr>
              <w:ind w:right="180"/>
              <w:textAlignment w:val="baseline"/>
              <w:rPr>
                <w:sz w:val="18"/>
                <w:szCs w:val="18"/>
                <w:lang w:eastAsia="en-US"/>
              </w:rPr>
            </w:pPr>
            <w:r w:rsidRPr="003432C2">
              <w:rPr>
                <w:color w:val="000000"/>
                <w:sz w:val="18"/>
                <w:szCs w:val="18"/>
                <w:lang w:eastAsia="en-US"/>
              </w:rPr>
              <w:t>Диапазон линейности соответствует значениям активности фермента от 5 до 1500</w:t>
            </w:r>
            <w:proofErr w:type="gramStart"/>
            <w:r w:rsidRPr="003432C2">
              <w:rPr>
                <w:color w:val="000000"/>
                <w:sz w:val="18"/>
                <w:szCs w:val="18"/>
                <w:lang w:eastAsia="en-US"/>
              </w:rPr>
              <w:t xml:space="preserve"> Е</w:t>
            </w:r>
            <w:proofErr w:type="gramEnd"/>
            <w:r w:rsidRPr="003432C2">
              <w:rPr>
                <w:color w:val="000000"/>
                <w:sz w:val="18"/>
                <w:szCs w:val="18"/>
                <w:lang w:eastAsia="en-US"/>
              </w:rPr>
              <w:t>/л.  </w:t>
            </w:r>
          </w:p>
          <w:p w:rsidR="003432C2" w:rsidRPr="003432C2" w:rsidRDefault="003432C2" w:rsidP="003432C2">
            <w:pPr>
              <w:rPr>
                <w:color w:val="000000"/>
                <w:sz w:val="18"/>
                <w:szCs w:val="18"/>
                <w:lang w:eastAsia="en-US"/>
              </w:rPr>
            </w:pPr>
            <w:r w:rsidRPr="003432C2">
              <w:rPr>
                <w:color w:val="000000"/>
                <w:sz w:val="18"/>
                <w:szCs w:val="18"/>
                <w:lang w:eastAsia="en-US"/>
              </w:rPr>
              <w:t>Фасовка:</w:t>
            </w:r>
          </w:p>
          <w:p w:rsidR="003432C2" w:rsidRPr="003432C2" w:rsidRDefault="003432C2" w:rsidP="003432C2">
            <w:pPr>
              <w:rPr>
                <w:color w:val="000000"/>
                <w:sz w:val="18"/>
                <w:szCs w:val="18"/>
                <w:lang w:eastAsia="en-US"/>
              </w:rPr>
            </w:pPr>
            <w:r w:rsidRPr="003432C2">
              <w:rPr>
                <w:color w:val="000000"/>
                <w:sz w:val="18"/>
                <w:szCs w:val="18"/>
                <w:lang w:eastAsia="en-US"/>
              </w:rPr>
              <w:t>реагент 1 - 4 флакона по 30 мл;</w:t>
            </w:r>
          </w:p>
          <w:p w:rsidR="003432C2" w:rsidRPr="003432C2" w:rsidRDefault="003432C2" w:rsidP="003432C2">
            <w:pPr>
              <w:rPr>
                <w:sz w:val="18"/>
                <w:szCs w:val="18"/>
                <w:lang w:eastAsia="en-US"/>
              </w:rPr>
            </w:pPr>
            <w:r w:rsidRPr="003432C2">
              <w:rPr>
                <w:color w:val="000000"/>
                <w:sz w:val="18"/>
                <w:szCs w:val="18"/>
                <w:lang w:eastAsia="en-US"/>
              </w:rPr>
              <w:t>реагент 2 - 4 флакона по 30 мл. </w:t>
            </w:r>
          </w:p>
          <w:p w:rsidR="003432C2" w:rsidRPr="003432C2" w:rsidRDefault="003432C2" w:rsidP="003432C2">
            <w:pPr>
              <w:tabs>
                <w:tab w:val="left" w:pos="-284"/>
                <w:tab w:val="left" w:pos="169"/>
              </w:tabs>
              <w:ind w:right="181"/>
              <w:contextualSpacing/>
              <w:rPr>
                <w:rStyle w:val="21"/>
                <w:sz w:val="18"/>
                <w:szCs w:val="18"/>
              </w:rPr>
            </w:pPr>
            <w:r w:rsidRPr="003432C2">
              <w:rPr>
                <w:color w:val="000000"/>
                <w:sz w:val="18"/>
                <w:szCs w:val="18"/>
                <w:lang w:eastAsia="en-US"/>
              </w:rPr>
              <w:t>Количество тестов в наборе 3280.</w:t>
            </w:r>
            <w:r w:rsidRPr="003432C2">
              <w:rPr>
                <w:rStyle w:val="21"/>
                <w:sz w:val="18"/>
                <w:szCs w:val="18"/>
              </w:rPr>
              <w:t xml:space="preserve"> 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14 278,00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28556,00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Общая амилаза,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w:t>
            </w:r>
            <w:r w:rsidRPr="003432C2">
              <w:rPr>
                <w:sz w:val="18"/>
                <w:szCs w:val="18"/>
                <w:lang w:eastAsia="en-US"/>
              </w:rPr>
              <w:lastRenderedPageBreak/>
              <w:t>функции в анализе, который используется при количественном определении общей амилазы (ОА) (</w:t>
            </w:r>
            <w:proofErr w:type="spellStart"/>
            <w:r w:rsidRPr="003432C2">
              <w:rPr>
                <w:sz w:val="18"/>
                <w:szCs w:val="18"/>
                <w:lang w:eastAsia="en-US"/>
              </w:rPr>
              <w:t>totalamylase</w:t>
            </w:r>
            <w:proofErr w:type="spellEnd"/>
            <w:r w:rsidRPr="003432C2">
              <w:rPr>
                <w:sz w:val="18"/>
                <w:szCs w:val="18"/>
                <w:lang w:eastAsia="en-US"/>
              </w:rPr>
              <w:t>) в клиническом образце.  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w:t>
            </w:r>
            <w:proofErr w:type="gramStart"/>
            <w:r w:rsidRPr="003432C2">
              <w:rPr>
                <w:sz w:val="18"/>
                <w:szCs w:val="18"/>
                <w:lang w:eastAsia="en-US"/>
              </w:rPr>
              <w:t>серии</w:t>
            </w:r>
            <w:proofErr w:type="spellStart"/>
            <w:proofErr w:type="gramEnd"/>
            <w:r w:rsidRPr="003432C2">
              <w:rPr>
                <w:color w:val="000000"/>
                <w:sz w:val="18"/>
                <w:szCs w:val="18"/>
                <w:lang w:val="en-US" w:eastAsia="en-US"/>
              </w:rPr>
              <w:t>BeckmanCoulter</w:t>
            </w:r>
            <w:proofErr w:type="spellEnd"/>
            <w:r w:rsidRPr="003432C2">
              <w:rPr>
                <w:color w:val="000000"/>
                <w:sz w:val="18"/>
                <w:szCs w:val="18"/>
                <w:lang w:eastAsia="en-US"/>
              </w:rPr>
              <w:t>.</w:t>
            </w:r>
          </w:p>
          <w:p w:rsidR="003432C2" w:rsidRPr="003432C2" w:rsidRDefault="003432C2" w:rsidP="003432C2">
            <w:pPr>
              <w:rPr>
                <w:sz w:val="18"/>
                <w:szCs w:val="18"/>
                <w:lang w:eastAsia="en-US"/>
              </w:rPr>
            </w:pPr>
            <w:r w:rsidRPr="003432C2">
              <w:rPr>
                <w:bCs/>
                <w:color w:val="000000"/>
                <w:sz w:val="18"/>
                <w:szCs w:val="18"/>
                <w:lang w:eastAsia="en-US"/>
              </w:rPr>
              <w:t>Дополнительные характеристики:</w:t>
            </w:r>
            <w:r w:rsidRPr="003432C2">
              <w:rPr>
                <w:color w:val="000000"/>
                <w:sz w:val="18"/>
                <w:szCs w:val="18"/>
                <w:lang w:eastAsia="en-US"/>
              </w:rPr>
              <w:t> Для сыворотки и плазмы диапазон линейности соответствует значениям активности фермента от 10</w:t>
            </w:r>
            <w:proofErr w:type="gramStart"/>
            <w:r w:rsidRPr="003432C2">
              <w:rPr>
                <w:color w:val="000000"/>
                <w:sz w:val="18"/>
                <w:szCs w:val="18"/>
                <w:lang w:eastAsia="en-US"/>
              </w:rPr>
              <w:t xml:space="preserve"> Е</w:t>
            </w:r>
            <w:proofErr w:type="gramEnd"/>
            <w:r w:rsidRPr="003432C2">
              <w:rPr>
                <w:color w:val="000000"/>
                <w:sz w:val="18"/>
                <w:szCs w:val="18"/>
                <w:lang w:eastAsia="en-US"/>
              </w:rPr>
              <w:t>/л до 1500 Е/л.  Для мочи диапазон линейности соответствует активности фермента от 10 Е/л до 4800 Е/л. </w:t>
            </w:r>
          </w:p>
          <w:p w:rsidR="003432C2" w:rsidRPr="003432C2" w:rsidRDefault="003432C2" w:rsidP="003432C2">
            <w:pPr>
              <w:ind w:right="180"/>
              <w:textAlignment w:val="baseline"/>
              <w:rPr>
                <w:color w:val="000000"/>
                <w:sz w:val="18"/>
                <w:szCs w:val="18"/>
                <w:lang w:eastAsia="en-US"/>
              </w:rPr>
            </w:pPr>
            <w:r w:rsidRPr="003432C2">
              <w:rPr>
                <w:color w:val="000000"/>
                <w:sz w:val="18"/>
                <w:szCs w:val="18"/>
                <w:lang w:eastAsia="en-US"/>
              </w:rPr>
              <w:t xml:space="preserve">Фасовка: </w:t>
            </w:r>
          </w:p>
          <w:p w:rsidR="003432C2" w:rsidRPr="003432C2" w:rsidRDefault="003432C2" w:rsidP="003432C2">
            <w:pPr>
              <w:ind w:right="180"/>
              <w:textAlignment w:val="baseline"/>
              <w:rPr>
                <w:color w:val="000000"/>
                <w:sz w:val="18"/>
                <w:szCs w:val="18"/>
                <w:lang w:eastAsia="en-US"/>
              </w:rPr>
            </w:pPr>
            <w:r w:rsidRPr="003432C2">
              <w:rPr>
                <w:color w:val="000000"/>
                <w:sz w:val="18"/>
                <w:szCs w:val="18"/>
                <w:lang w:eastAsia="en-US"/>
              </w:rPr>
              <w:t>реагент 1 - 4 флакона по 40 мл.</w:t>
            </w:r>
          </w:p>
          <w:p w:rsidR="003432C2" w:rsidRPr="003432C2" w:rsidRDefault="003432C2" w:rsidP="003432C2">
            <w:pPr>
              <w:ind w:right="180"/>
              <w:textAlignment w:val="baseline"/>
              <w:rPr>
                <w:sz w:val="18"/>
                <w:szCs w:val="18"/>
                <w:lang w:eastAsia="en-US"/>
              </w:rPr>
            </w:pPr>
            <w:r w:rsidRPr="003432C2">
              <w:rPr>
                <w:color w:val="000000"/>
                <w:sz w:val="18"/>
                <w:szCs w:val="18"/>
                <w:lang w:eastAsia="en-US"/>
              </w:rPr>
              <w:t>реагент 2 - 4 флакона по 10 мл.  </w:t>
            </w:r>
          </w:p>
          <w:p w:rsidR="003432C2" w:rsidRPr="003432C2" w:rsidRDefault="003432C2" w:rsidP="003432C2">
            <w:pPr>
              <w:rPr>
                <w:color w:val="000000"/>
                <w:sz w:val="18"/>
                <w:szCs w:val="18"/>
                <w:lang w:eastAsia="en-US"/>
              </w:rPr>
            </w:pPr>
            <w:r w:rsidRPr="003432C2">
              <w:rPr>
                <w:color w:val="000000"/>
                <w:sz w:val="18"/>
                <w:szCs w:val="18"/>
                <w:lang w:eastAsia="en-US"/>
              </w:rPr>
              <w:t>Количество тестов в наборе 1600.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 xml:space="preserve">США, Ирландия, Япония, </w:t>
            </w:r>
            <w:r w:rsidRPr="003432C2">
              <w:rPr>
                <w:sz w:val="18"/>
                <w:szCs w:val="18"/>
              </w:rPr>
              <w:lastRenderedPageBreak/>
              <w:t>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lastRenderedPageBreak/>
              <w:t>49 181,00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98362,00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Общий холестерин,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3432C2">
              <w:rPr>
                <w:sz w:val="18"/>
                <w:szCs w:val="18"/>
                <w:lang w:eastAsia="en-US"/>
              </w:rPr>
              <w:t>totalcholesterol</w:t>
            </w:r>
            <w:proofErr w:type="spellEnd"/>
            <w:r w:rsidRPr="003432C2">
              <w:rPr>
                <w:sz w:val="18"/>
                <w:szCs w:val="18"/>
                <w:lang w:eastAsia="en-US"/>
              </w:rPr>
              <w:t>) в клиническом образце.  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sz w:val="18"/>
                <w:szCs w:val="18"/>
                <w:lang w:eastAsia="en-US"/>
              </w:rPr>
              <w:t>.</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Диапазон линейности соответствует значениям концентрации холестерина от 0,5 </w:t>
            </w:r>
            <w:proofErr w:type="spellStart"/>
            <w:r w:rsidRPr="003432C2">
              <w:rPr>
                <w:rStyle w:val="21"/>
                <w:sz w:val="18"/>
                <w:szCs w:val="18"/>
              </w:rPr>
              <w:t>ммоль</w:t>
            </w:r>
            <w:proofErr w:type="spellEnd"/>
            <w:r w:rsidRPr="003432C2">
              <w:rPr>
                <w:rStyle w:val="21"/>
                <w:sz w:val="18"/>
                <w:szCs w:val="18"/>
              </w:rPr>
              <w:t xml:space="preserve">/л до 18,0 </w:t>
            </w:r>
            <w:proofErr w:type="spellStart"/>
            <w:r w:rsidRPr="003432C2">
              <w:rPr>
                <w:rStyle w:val="21"/>
                <w:sz w:val="18"/>
                <w:szCs w:val="18"/>
              </w:rPr>
              <w:t>ммоль</w:t>
            </w:r>
            <w:proofErr w:type="spellEnd"/>
            <w:r w:rsidRPr="003432C2">
              <w:rPr>
                <w:rStyle w:val="21"/>
                <w:sz w:val="18"/>
                <w:szCs w:val="18"/>
              </w:rPr>
              <w:t xml:space="preserve">/л.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Фасовка:</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4 флакона по 45 мл. </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7320.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3</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46 750,00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140250,00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spellStart"/>
            <w:r w:rsidRPr="003432C2">
              <w:rPr>
                <w:sz w:val="18"/>
                <w:szCs w:val="18"/>
                <w:lang w:eastAsia="en-US"/>
              </w:rPr>
              <w:t>Креатинин</w:t>
            </w:r>
            <w:proofErr w:type="spellEnd"/>
            <w:r w:rsidRPr="003432C2">
              <w:rPr>
                <w:sz w:val="18"/>
                <w:szCs w:val="18"/>
                <w:lang w:eastAsia="en-US"/>
              </w:rPr>
              <w:t>,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3432C2">
              <w:rPr>
                <w:sz w:val="18"/>
                <w:szCs w:val="18"/>
                <w:lang w:eastAsia="en-US"/>
              </w:rPr>
              <w:t>креатинина</w:t>
            </w:r>
            <w:proofErr w:type="spellEnd"/>
            <w:r w:rsidRPr="003432C2">
              <w:rPr>
                <w:sz w:val="18"/>
                <w:szCs w:val="18"/>
                <w:lang w:eastAsia="en-US"/>
              </w:rPr>
              <w:t xml:space="preserve"> (</w:t>
            </w:r>
            <w:proofErr w:type="spellStart"/>
            <w:r w:rsidRPr="003432C2">
              <w:rPr>
                <w:sz w:val="18"/>
                <w:szCs w:val="18"/>
                <w:lang w:eastAsia="en-US"/>
              </w:rPr>
              <w:t>creatinine</w:t>
            </w:r>
            <w:proofErr w:type="spellEnd"/>
            <w:r w:rsidRPr="003432C2">
              <w:rPr>
                <w:sz w:val="18"/>
                <w:szCs w:val="18"/>
                <w:lang w:eastAsia="en-US"/>
              </w:rPr>
              <w:t>) в клиническом образце. 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sz w:val="18"/>
                <w:szCs w:val="18"/>
                <w:lang w:eastAsia="en-US"/>
              </w:rPr>
              <w:t>.</w:t>
            </w:r>
          </w:p>
          <w:p w:rsidR="003432C2" w:rsidRPr="003432C2" w:rsidRDefault="003432C2" w:rsidP="003432C2">
            <w:pPr>
              <w:rPr>
                <w:rStyle w:val="21"/>
                <w:sz w:val="18"/>
                <w:szCs w:val="18"/>
              </w:rPr>
            </w:pPr>
            <w:r w:rsidRPr="003432C2">
              <w:rPr>
                <w:rStyle w:val="21"/>
                <w:sz w:val="18"/>
                <w:szCs w:val="18"/>
              </w:rPr>
              <w:t>Дополнительные характеристики:</w:t>
            </w:r>
          </w:p>
          <w:p w:rsidR="003432C2" w:rsidRPr="003432C2" w:rsidRDefault="003432C2" w:rsidP="003432C2">
            <w:pPr>
              <w:rPr>
                <w:rStyle w:val="21"/>
                <w:sz w:val="18"/>
                <w:szCs w:val="18"/>
              </w:rPr>
            </w:pPr>
            <w:r w:rsidRPr="003432C2">
              <w:rPr>
                <w:rStyle w:val="21"/>
                <w:sz w:val="18"/>
                <w:szCs w:val="18"/>
              </w:rPr>
              <w:t xml:space="preserve">Линейность в диапазоне от 5 </w:t>
            </w:r>
            <w:proofErr w:type="spellStart"/>
            <w:r w:rsidRPr="003432C2">
              <w:rPr>
                <w:rStyle w:val="21"/>
                <w:sz w:val="18"/>
                <w:szCs w:val="18"/>
              </w:rPr>
              <w:t>мкмоль</w:t>
            </w:r>
            <w:proofErr w:type="spellEnd"/>
            <w:r w:rsidRPr="003432C2">
              <w:rPr>
                <w:rStyle w:val="21"/>
                <w:sz w:val="18"/>
                <w:szCs w:val="18"/>
              </w:rPr>
              <w:t xml:space="preserve">/л до 2200 </w:t>
            </w:r>
            <w:proofErr w:type="spellStart"/>
            <w:r w:rsidRPr="003432C2">
              <w:rPr>
                <w:rStyle w:val="21"/>
                <w:sz w:val="18"/>
                <w:szCs w:val="18"/>
              </w:rPr>
              <w:t>мкмоль</w:t>
            </w:r>
            <w:proofErr w:type="spellEnd"/>
            <w:r w:rsidRPr="003432C2">
              <w:rPr>
                <w:rStyle w:val="21"/>
                <w:sz w:val="18"/>
                <w:szCs w:val="18"/>
              </w:rPr>
              <w:t xml:space="preserve">/л. </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t xml:space="preserve">Фасовка: </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t>реагент 1 - 4 флакона по 51 мл;</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lastRenderedPageBreak/>
              <w:t>реагент 2 - 4 флакона по 51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3960.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10 417,00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62502,00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Конъюгированный (прямой, связанный) билирубин,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конъюгированного (прямого) билирубина (</w:t>
            </w:r>
            <w:proofErr w:type="spellStart"/>
            <w:r w:rsidRPr="003432C2">
              <w:rPr>
                <w:sz w:val="18"/>
                <w:szCs w:val="18"/>
                <w:lang w:eastAsia="en-US"/>
              </w:rPr>
              <w:t>conjugated</w:t>
            </w:r>
            <w:proofErr w:type="spellEnd"/>
            <w:r w:rsidRPr="003432C2">
              <w:rPr>
                <w:sz w:val="18"/>
                <w:szCs w:val="18"/>
                <w:lang w:eastAsia="en-US"/>
              </w:rPr>
              <w:t xml:space="preserve"> (</w:t>
            </w:r>
            <w:proofErr w:type="spellStart"/>
            <w:r w:rsidRPr="003432C2">
              <w:rPr>
                <w:sz w:val="18"/>
                <w:szCs w:val="18"/>
                <w:lang w:eastAsia="en-US"/>
              </w:rPr>
              <w:t>direct</w:t>
            </w:r>
            <w:proofErr w:type="spellEnd"/>
            <w:r w:rsidRPr="003432C2">
              <w:rPr>
                <w:sz w:val="18"/>
                <w:szCs w:val="18"/>
                <w:lang w:eastAsia="en-US"/>
              </w:rPr>
              <w:t xml:space="preserve">) </w:t>
            </w:r>
            <w:proofErr w:type="spellStart"/>
            <w:r w:rsidRPr="003432C2">
              <w:rPr>
                <w:sz w:val="18"/>
                <w:szCs w:val="18"/>
                <w:lang w:eastAsia="en-US"/>
              </w:rPr>
              <w:t>bilirubin</w:t>
            </w:r>
            <w:proofErr w:type="spellEnd"/>
            <w:r w:rsidRPr="003432C2">
              <w:rPr>
                <w:sz w:val="18"/>
                <w:szCs w:val="18"/>
                <w:lang w:eastAsia="en-US"/>
              </w:rPr>
              <w:t>) в клиническом образце.  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rPr>
                <w:rStyle w:val="21"/>
                <w:sz w:val="18"/>
                <w:szCs w:val="18"/>
              </w:rPr>
            </w:pPr>
            <w:r w:rsidRPr="003432C2">
              <w:rPr>
                <w:rStyle w:val="21"/>
                <w:sz w:val="18"/>
                <w:szCs w:val="18"/>
              </w:rPr>
              <w:t xml:space="preserve">Диапазон линейности соответствует диапазону концентраций билирубина от 0 </w:t>
            </w:r>
            <w:proofErr w:type="spellStart"/>
            <w:r w:rsidRPr="003432C2">
              <w:rPr>
                <w:rStyle w:val="21"/>
                <w:sz w:val="18"/>
                <w:szCs w:val="18"/>
              </w:rPr>
              <w:t>мкмоль</w:t>
            </w:r>
            <w:proofErr w:type="spellEnd"/>
            <w:r w:rsidRPr="003432C2">
              <w:rPr>
                <w:rStyle w:val="21"/>
                <w:sz w:val="18"/>
                <w:szCs w:val="18"/>
              </w:rPr>
              <w:t xml:space="preserve">/л до 171 </w:t>
            </w:r>
            <w:proofErr w:type="spellStart"/>
            <w:r w:rsidRPr="003432C2">
              <w:rPr>
                <w:rStyle w:val="21"/>
                <w:sz w:val="18"/>
                <w:szCs w:val="18"/>
              </w:rPr>
              <w:t>мкмоль</w:t>
            </w:r>
            <w:proofErr w:type="spellEnd"/>
            <w:r w:rsidRPr="003432C2">
              <w:rPr>
                <w:rStyle w:val="21"/>
                <w:sz w:val="18"/>
                <w:szCs w:val="18"/>
              </w:rPr>
              <w:t xml:space="preserve">/л. </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 xml:space="preserve">реагент 1 - 4 флакона по 20 мл,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реагент 2 - 4 флакона по 20 мл.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3120. </w:t>
            </w:r>
          </w:p>
          <w:p w:rsidR="003432C2" w:rsidRPr="003432C2" w:rsidRDefault="003432C2" w:rsidP="003432C2">
            <w:pPr>
              <w:tabs>
                <w:tab w:val="left" w:pos="-284"/>
                <w:tab w:val="left" w:pos="169"/>
              </w:tabs>
              <w:ind w:right="181"/>
              <w:contextualSpacing/>
              <w:rPr>
                <w:color w:val="000000"/>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28 633,00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57266,00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spellStart"/>
            <w:r w:rsidRPr="003432C2">
              <w:rPr>
                <w:sz w:val="18"/>
                <w:szCs w:val="18"/>
                <w:lang w:eastAsia="en-US"/>
              </w:rPr>
              <w:t>Гамма-глутамилтрансфераза</w:t>
            </w:r>
            <w:proofErr w:type="spellEnd"/>
            <w:r w:rsidRPr="003432C2">
              <w:rPr>
                <w:sz w:val="18"/>
                <w:szCs w:val="18"/>
                <w:lang w:eastAsia="en-US"/>
              </w:rPr>
              <w:t xml:space="preserve"> (ГГТ),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3432C2">
              <w:rPr>
                <w:sz w:val="18"/>
                <w:szCs w:val="18"/>
                <w:lang w:eastAsia="en-US"/>
              </w:rPr>
              <w:t>гамма-глутамилтрансферазы</w:t>
            </w:r>
            <w:proofErr w:type="spellEnd"/>
            <w:r w:rsidRPr="003432C2">
              <w:rPr>
                <w:sz w:val="18"/>
                <w:szCs w:val="18"/>
                <w:lang w:eastAsia="en-US"/>
              </w:rPr>
              <w:t xml:space="preserve"> (ГГТ) (</w:t>
            </w:r>
            <w:proofErr w:type="spellStart"/>
            <w:r w:rsidRPr="003432C2">
              <w:rPr>
                <w:sz w:val="18"/>
                <w:szCs w:val="18"/>
                <w:lang w:eastAsia="en-US"/>
              </w:rPr>
              <w:t>gammaglutamyltransferase</w:t>
            </w:r>
            <w:proofErr w:type="spellEnd"/>
            <w:r w:rsidRPr="003432C2">
              <w:rPr>
                <w:sz w:val="18"/>
                <w:szCs w:val="18"/>
                <w:lang w:eastAsia="en-US"/>
              </w:rPr>
              <w:t xml:space="preserve"> (GGT)) в клиническом образце. 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rPr>
                <w:rStyle w:val="21"/>
                <w:sz w:val="18"/>
                <w:szCs w:val="18"/>
              </w:rPr>
            </w:pPr>
            <w:r w:rsidRPr="003432C2">
              <w:rPr>
                <w:rStyle w:val="21"/>
                <w:sz w:val="18"/>
                <w:szCs w:val="18"/>
              </w:rPr>
              <w:t>Диапазон линейности соответствует значениям активности фермента от 5</w:t>
            </w:r>
            <w:proofErr w:type="gramStart"/>
            <w:r w:rsidRPr="003432C2">
              <w:rPr>
                <w:rStyle w:val="21"/>
                <w:sz w:val="18"/>
                <w:szCs w:val="18"/>
              </w:rPr>
              <w:t xml:space="preserve"> Е</w:t>
            </w:r>
            <w:proofErr w:type="gramEnd"/>
            <w:r w:rsidRPr="003432C2">
              <w:rPr>
                <w:rStyle w:val="21"/>
                <w:sz w:val="18"/>
                <w:szCs w:val="18"/>
              </w:rPr>
              <w:t xml:space="preserve">/л до 1200 Е/л. </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t xml:space="preserve">Фасовка: </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t>реагент 1 - 4 флакона по 40 мл;</w:t>
            </w:r>
          </w:p>
          <w:p w:rsidR="003432C2" w:rsidRPr="003432C2" w:rsidRDefault="003432C2" w:rsidP="003432C2">
            <w:pPr>
              <w:tabs>
                <w:tab w:val="left" w:pos="-284"/>
                <w:tab w:val="left" w:pos="169"/>
                <w:tab w:val="left" w:pos="454"/>
                <w:tab w:val="left" w:pos="1304"/>
                <w:tab w:val="left" w:pos="2835"/>
                <w:tab w:val="left" w:pos="3912"/>
              </w:tabs>
              <w:ind w:right="181"/>
              <w:contextualSpacing/>
              <w:rPr>
                <w:rStyle w:val="21"/>
                <w:sz w:val="18"/>
                <w:szCs w:val="18"/>
              </w:rPr>
            </w:pPr>
            <w:r w:rsidRPr="003432C2">
              <w:rPr>
                <w:rStyle w:val="21"/>
                <w:sz w:val="18"/>
                <w:szCs w:val="18"/>
              </w:rPr>
              <w:t xml:space="preserve">реагент 2 - 4 флакона по 40 мл. </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2600.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27 412,00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27412,00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Глюкоза,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Раствор, который используется для количественного определения </w:t>
            </w:r>
            <w:r w:rsidRPr="003432C2">
              <w:rPr>
                <w:sz w:val="18"/>
                <w:szCs w:val="18"/>
                <w:lang w:eastAsia="en-US"/>
              </w:rPr>
              <w:lastRenderedPageBreak/>
              <w:t xml:space="preserve">глюкозы.  Исследуемый материал -  сыворотка крови. </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sz w:val="18"/>
                <w:szCs w:val="18"/>
                <w:lang w:eastAsia="en-US"/>
              </w:rPr>
              <w:t>.</w:t>
            </w:r>
          </w:p>
          <w:p w:rsidR="003432C2" w:rsidRPr="003432C2" w:rsidRDefault="003432C2" w:rsidP="003432C2">
            <w:pPr>
              <w:tabs>
                <w:tab w:val="left" w:pos="-284"/>
                <w:tab w:val="left" w:pos="169"/>
              </w:tabs>
              <w:ind w:right="181"/>
              <w:contextualSpacing/>
              <w:rPr>
                <w:rStyle w:val="21"/>
                <w:sz w:val="18"/>
                <w:szCs w:val="18"/>
              </w:rPr>
            </w:pPr>
            <w:r w:rsidRPr="003432C2">
              <w:rPr>
                <w:sz w:val="18"/>
                <w:szCs w:val="18"/>
                <w:lang w:eastAsia="en-US"/>
              </w:rPr>
              <w:t>Д</w:t>
            </w:r>
            <w:r w:rsidRPr="003432C2">
              <w:rPr>
                <w:rStyle w:val="21"/>
                <w:sz w:val="18"/>
                <w:szCs w:val="18"/>
              </w:rPr>
              <w:t>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Диапазон линейности соответствует значениям концентрации от 0,6 </w:t>
            </w:r>
            <w:proofErr w:type="spellStart"/>
            <w:r w:rsidRPr="003432C2">
              <w:rPr>
                <w:rStyle w:val="21"/>
                <w:sz w:val="18"/>
                <w:szCs w:val="18"/>
              </w:rPr>
              <w:t>ммоль</w:t>
            </w:r>
            <w:proofErr w:type="spellEnd"/>
            <w:r w:rsidRPr="003432C2">
              <w:rPr>
                <w:rStyle w:val="21"/>
                <w:sz w:val="18"/>
                <w:szCs w:val="18"/>
              </w:rPr>
              <w:t xml:space="preserve">/л до 45,0 </w:t>
            </w:r>
            <w:proofErr w:type="spellStart"/>
            <w:r w:rsidRPr="003432C2">
              <w:rPr>
                <w:rStyle w:val="21"/>
                <w:sz w:val="18"/>
                <w:szCs w:val="18"/>
              </w:rPr>
              <w:t>ммоль</w:t>
            </w:r>
            <w:proofErr w:type="spellEnd"/>
            <w:r w:rsidRPr="003432C2">
              <w:rPr>
                <w:rStyle w:val="21"/>
                <w:sz w:val="18"/>
                <w:szCs w:val="18"/>
              </w:rPr>
              <w:t xml:space="preserve">/л для сыворотки, плазмы и СМЖ. Для мочи от 0 </w:t>
            </w:r>
            <w:proofErr w:type="spellStart"/>
            <w:r w:rsidRPr="003432C2">
              <w:rPr>
                <w:rStyle w:val="21"/>
                <w:sz w:val="18"/>
                <w:szCs w:val="18"/>
              </w:rPr>
              <w:t>ммоль</w:t>
            </w:r>
            <w:proofErr w:type="spellEnd"/>
            <w:r w:rsidRPr="003432C2">
              <w:rPr>
                <w:rStyle w:val="21"/>
                <w:sz w:val="18"/>
                <w:szCs w:val="18"/>
              </w:rPr>
              <w:t xml:space="preserve">/л до 45 </w:t>
            </w:r>
            <w:proofErr w:type="spellStart"/>
            <w:r w:rsidRPr="003432C2">
              <w:rPr>
                <w:rStyle w:val="21"/>
                <w:sz w:val="18"/>
                <w:szCs w:val="18"/>
              </w:rPr>
              <w:t>ммоль</w:t>
            </w:r>
            <w:proofErr w:type="spellEnd"/>
            <w:r w:rsidRPr="003432C2">
              <w:rPr>
                <w:rStyle w:val="21"/>
                <w:sz w:val="18"/>
                <w:szCs w:val="18"/>
              </w:rPr>
              <w:t>/л.</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1 - 4 флакона по 53 мл;</w:t>
            </w:r>
          </w:p>
          <w:p w:rsidR="003432C2" w:rsidRPr="003432C2" w:rsidRDefault="003432C2" w:rsidP="003432C2">
            <w:pPr>
              <w:rPr>
                <w:sz w:val="18"/>
                <w:szCs w:val="18"/>
                <w:lang w:eastAsia="en-US"/>
              </w:rPr>
            </w:pPr>
            <w:r w:rsidRPr="003432C2">
              <w:rPr>
                <w:rStyle w:val="21"/>
                <w:sz w:val="18"/>
                <w:szCs w:val="18"/>
              </w:rPr>
              <w:t xml:space="preserve">реагент 2 - 4 флакона по 27 мл. </w:t>
            </w:r>
          </w:p>
          <w:p w:rsidR="003432C2" w:rsidRPr="003432C2" w:rsidRDefault="003432C2" w:rsidP="003432C2">
            <w:pPr>
              <w:rPr>
                <w:color w:val="000000"/>
                <w:sz w:val="18"/>
                <w:szCs w:val="18"/>
                <w:lang w:eastAsia="en-US"/>
              </w:rPr>
            </w:pPr>
            <w:r w:rsidRPr="003432C2">
              <w:rPr>
                <w:color w:val="000000"/>
                <w:sz w:val="18"/>
                <w:szCs w:val="18"/>
                <w:lang w:eastAsia="en-US"/>
              </w:rPr>
              <w:t>Количество тестов в наборе 5200.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5</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xml:space="preserve">, </w:t>
            </w:r>
            <w:r w:rsidRPr="003432C2">
              <w:rPr>
                <w:sz w:val="18"/>
                <w:szCs w:val="18"/>
              </w:rPr>
              <w:lastRenderedPageBreak/>
              <w:t>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lastRenderedPageBreak/>
              <w:t>США, Ирланд</w:t>
            </w:r>
            <w:r w:rsidRPr="003432C2">
              <w:rPr>
                <w:sz w:val="18"/>
                <w:szCs w:val="18"/>
              </w:rPr>
              <w:lastRenderedPageBreak/>
              <w:t>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lastRenderedPageBreak/>
              <w:t>40 909,00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204545,00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Железо,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3432C2">
              <w:rPr>
                <w:sz w:val="18"/>
                <w:szCs w:val="18"/>
                <w:lang w:eastAsia="en-US"/>
              </w:rPr>
              <w:t>iron</w:t>
            </w:r>
            <w:proofErr w:type="spellEnd"/>
            <w:r w:rsidRPr="003432C2">
              <w:rPr>
                <w:sz w:val="18"/>
                <w:szCs w:val="18"/>
                <w:lang w:eastAsia="en-US"/>
              </w:rPr>
              <w:t xml:space="preserve">) в клиническом образце. Назначение: для анализаторов серии </w:t>
            </w:r>
            <w:proofErr w:type="spellStart"/>
            <w:r w:rsidRPr="003432C2">
              <w:rPr>
                <w:sz w:val="18"/>
                <w:szCs w:val="18"/>
                <w:lang w:eastAsia="en-US"/>
              </w:rPr>
              <w:t>Олимпус</w:t>
            </w:r>
            <w:proofErr w:type="spellEnd"/>
            <w:r w:rsidRPr="003432C2">
              <w:rPr>
                <w:sz w:val="18"/>
                <w:szCs w:val="18"/>
                <w:lang w:eastAsia="en-US"/>
              </w:rPr>
              <w:t xml:space="preserve"> (</w:t>
            </w:r>
            <w:proofErr w:type="spellStart"/>
            <w:r w:rsidRPr="003432C2">
              <w:rPr>
                <w:sz w:val="18"/>
                <w:szCs w:val="18"/>
                <w:lang w:eastAsia="en-US"/>
              </w:rPr>
              <w:t>Olympus</w:t>
            </w:r>
            <w:proofErr w:type="spellEnd"/>
            <w:r w:rsidRPr="003432C2">
              <w:rPr>
                <w:sz w:val="18"/>
                <w:szCs w:val="18"/>
                <w:lang w:eastAsia="en-US"/>
              </w:rPr>
              <w:t>).</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rPr>
                <w:rStyle w:val="21"/>
                <w:sz w:val="18"/>
                <w:szCs w:val="18"/>
              </w:rPr>
            </w:pPr>
            <w:r w:rsidRPr="003432C2">
              <w:rPr>
                <w:rStyle w:val="21"/>
                <w:sz w:val="18"/>
                <w:szCs w:val="18"/>
              </w:rPr>
              <w:t xml:space="preserve">Диапазон линейности соответствует диапазону концентраций </w:t>
            </w:r>
            <w:proofErr w:type="spellStart"/>
            <w:r w:rsidRPr="003432C2">
              <w:rPr>
                <w:rStyle w:val="21"/>
                <w:sz w:val="18"/>
                <w:szCs w:val="18"/>
              </w:rPr>
              <w:t>аналита</w:t>
            </w:r>
            <w:proofErr w:type="spellEnd"/>
            <w:r w:rsidRPr="003432C2">
              <w:rPr>
                <w:rStyle w:val="21"/>
                <w:sz w:val="18"/>
                <w:szCs w:val="18"/>
              </w:rPr>
              <w:t xml:space="preserve"> от 2 до 179 </w:t>
            </w:r>
            <w:proofErr w:type="spellStart"/>
            <w:r w:rsidRPr="003432C2">
              <w:rPr>
                <w:rStyle w:val="21"/>
                <w:sz w:val="18"/>
                <w:szCs w:val="18"/>
              </w:rPr>
              <w:t>мкмоль</w:t>
            </w:r>
            <w:proofErr w:type="spellEnd"/>
            <w:r w:rsidRPr="003432C2">
              <w:rPr>
                <w:rStyle w:val="21"/>
                <w:sz w:val="18"/>
                <w:szCs w:val="18"/>
              </w:rPr>
              <w:t xml:space="preserve">/л. </w:t>
            </w:r>
          </w:p>
          <w:p w:rsidR="003432C2" w:rsidRPr="003432C2" w:rsidRDefault="003432C2" w:rsidP="003432C2">
            <w:pPr>
              <w:rPr>
                <w:rStyle w:val="21"/>
                <w:sz w:val="18"/>
                <w:szCs w:val="18"/>
              </w:rPr>
            </w:pPr>
            <w:r w:rsidRPr="003432C2">
              <w:rPr>
                <w:rStyle w:val="21"/>
                <w:sz w:val="18"/>
                <w:szCs w:val="18"/>
              </w:rPr>
              <w:t xml:space="preserve">Фасовка:  </w:t>
            </w:r>
          </w:p>
          <w:p w:rsidR="003432C2" w:rsidRPr="003432C2" w:rsidRDefault="003432C2" w:rsidP="003432C2">
            <w:pPr>
              <w:rPr>
                <w:rStyle w:val="21"/>
                <w:sz w:val="18"/>
                <w:szCs w:val="18"/>
              </w:rPr>
            </w:pPr>
            <w:r w:rsidRPr="003432C2">
              <w:rPr>
                <w:rStyle w:val="21"/>
                <w:sz w:val="18"/>
                <w:szCs w:val="18"/>
              </w:rPr>
              <w:t>реагент 1-  4 флакона по 30 мл;</w:t>
            </w:r>
          </w:p>
          <w:p w:rsidR="003432C2" w:rsidRPr="003432C2" w:rsidRDefault="003432C2" w:rsidP="003432C2">
            <w:pPr>
              <w:rPr>
                <w:rStyle w:val="21"/>
                <w:sz w:val="18"/>
                <w:szCs w:val="18"/>
              </w:rPr>
            </w:pPr>
            <w:r w:rsidRPr="003432C2">
              <w:rPr>
                <w:rStyle w:val="21"/>
                <w:sz w:val="18"/>
                <w:szCs w:val="18"/>
              </w:rPr>
              <w:t>реагент 2 - 4 флакон по 30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2000.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39 886,00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39886,00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gramStart"/>
            <w:r w:rsidRPr="003432C2">
              <w:rPr>
                <w:sz w:val="18"/>
                <w:szCs w:val="18"/>
                <w:lang w:eastAsia="en-US"/>
              </w:rPr>
              <w:t>Общая</w:t>
            </w:r>
            <w:proofErr w:type="gramEnd"/>
            <w:r w:rsidR="00FD17DC">
              <w:rPr>
                <w:sz w:val="18"/>
                <w:szCs w:val="18"/>
                <w:lang w:eastAsia="en-US"/>
              </w:rPr>
              <w:t xml:space="preserve"> </w:t>
            </w:r>
            <w:proofErr w:type="spellStart"/>
            <w:r w:rsidRPr="003432C2">
              <w:rPr>
                <w:sz w:val="18"/>
                <w:szCs w:val="18"/>
                <w:lang w:eastAsia="en-US"/>
              </w:rPr>
              <w:t>лактатдегидрогеназа</w:t>
            </w:r>
            <w:proofErr w:type="spellEnd"/>
            <w:r w:rsidRPr="003432C2">
              <w:rPr>
                <w:sz w:val="18"/>
                <w:szCs w:val="18"/>
                <w:lang w:eastAsia="en-US"/>
              </w:rPr>
              <w:t>,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3432C2">
              <w:rPr>
                <w:sz w:val="18"/>
                <w:szCs w:val="18"/>
                <w:lang w:eastAsia="en-US"/>
              </w:rPr>
              <w:t>лактатдегидрогеназы</w:t>
            </w:r>
            <w:proofErr w:type="spellEnd"/>
            <w:r w:rsidRPr="003432C2">
              <w:rPr>
                <w:sz w:val="18"/>
                <w:szCs w:val="18"/>
                <w:lang w:eastAsia="en-US"/>
              </w:rPr>
              <w:t xml:space="preserve"> (ЛДГ) (</w:t>
            </w:r>
            <w:proofErr w:type="spellStart"/>
            <w:r w:rsidRPr="003432C2">
              <w:rPr>
                <w:sz w:val="18"/>
                <w:szCs w:val="18"/>
                <w:lang w:eastAsia="en-US"/>
              </w:rPr>
              <w:t>totallactatedehydrogenase</w:t>
            </w:r>
            <w:proofErr w:type="spellEnd"/>
            <w:r w:rsidRPr="003432C2">
              <w:rPr>
                <w:sz w:val="18"/>
                <w:szCs w:val="18"/>
                <w:lang w:eastAsia="en-US"/>
              </w:rPr>
              <w:t xml:space="preserve">, LDH)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Назначение: для анализаторов </w:t>
            </w:r>
            <w:proofErr w:type="gramStart"/>
            <w:r w:rsidRPr="003432C2">
              <w:rPr>
                <w:sz w:val="18"/>
                <w:szCs w:val="18"/>
                <w:lang w:eastAsia="en-US"/>
              </w:rPr>
              <w:t>серии</w:t>
            </w:r>
            <w:proofErr w:type="spellStart"/>
            <w:proofErr w:type="gramEnd"/>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Диапазон линейности соответствует значениям активности фермента от 25</w:t>
            </w:r>
            <w:proofErr w:type="gramStart"/>
            <w:r w:rsidRPr="003432C2">
              <w:rPr>
                <w:rStyle w:val="21"/>
                <w:sz w:val="18"/>
                <w:szCs w:val="18"/>
              </w:rPr>
              <w:t xml:space="preserve"> Е</w:t>
            </w:r>
            <w:proofErr w:type="gramEnd"/>
            <w:r w:rsidRPr="003432C2">
              <w:rPr>
                <w:rStyle w:val="21"/>
                <w:sz w:val="18"/>
                <w:szCs w:val="18"/>
              </w:rPr>
              <w:t>/л до 1200 Е/л.</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lastRenderedPageBreak/>
              <w:t>реагент 1 - 4 флакона по 40 мл;</w:t>
            </w:r>
          </w:p>
          <w:p w:rsidR="003432C2" w:rsidRPr="003432C2" w:rsidRDefault="003432C2" w:rsidP="003432C2">
            <w:pPr>
              <w:rPr>
                <w:rStyle w:val="21"/>
                <w:sz w:val="18"/>
                <w:szCs w:val="18"/>
              </w:rPr>
            </w:pPr>
            <w:r w:rsidRPr="003432C2">
              <w:rPr>
                <w:rStyle w:val="21"/>
                <w:sz w:val="18"/>
                <w:szCs w:val="18"/>
              </w:rPr>
              <w:t>реагент 2 - 4 флакона по 20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2560.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32 725,00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32725,00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Общий билирубин,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3432C2">
              <w:rPr>
                <w:sz w:val="18"/>
                <w:szCs w:val="18"/>
                <w:lang w:eastAsia="en-US"/>
              </w:rPr>
              <w:t>totalbilirubin</w:t>
            </w:r>
            <w:proofErr w:type="spellEnd"/>
            <w:r w:rsidRPr="003432C2">
              <w:rPr>
                <w:sz w:val="18"/>
                <w:szCs w:val="18"/>
                <w:lang w:eastAsia="en-US"/>
              </w:rPr>
              <w:t xml:space="preserve">)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w:t>
            </w:r>
            <w:proofErr w:type="gramStart"/>
            <w:r w:rsidRPr="003432C2">
              <w:rPr>
                <w:sz w:val="18"/>
                <w:szCs w:val="18"/>
                <w:lang w:eastAsia="en-US"/>
              </w:rPr>
              <w:t>серии</w:t>
            </w:r>
            <w:proofErr w:type="spellStart"/>
            <w:proofErr w:type="gramEnd"/>
            <w:r w:rsidRPr="003432C2">
              <w:rPr>
                <w:color w:val="000000"/>
                <w:sz w:val="18"/>
                <w:szCs w:val="18"/>
                <w:lang w:val="en-US" w:eastAsia="en-US"/>
              </w:rPr>
              <w:t>BeckmanCoulter</w:t>
            </w:r>
            <w:proofErr w:type="spellEnd"/>
            <w:r w:rsidRPr="003432C2">
              <w:rPr>
                <w:color w:val="000000"/>
                <w:sz w:val="18"/>
                <w:szCs w:val="18"/>
                <w:lang w:eastAsia="en-US"/>
              </w:rPr>
              <w:t> </w:t>
            </w:r>
            <w:r w:rsidRPr="003432C2">
              <w:rPr>
                <w:sz w:val="18"/>
                <w:szCs w:val="18"/>
                <w:lang w:eastAsia="en-US"/>
              </w:rPr>
              <w:t xml:space="preserve">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Диапазон линейности соответствует диапазону концентраций общего билирубина от 0 </w:t>
            </w:r>
            <w:proofErr w:type="spellStart"/>
            <w:r w:rsidRPr="003432C2">
              <w:rPr>
                <w:rStyle w:val="21"/>
                <w:sz w:val="18"/>
                <w:szCs w:val="18"/>
              </w:rPr>
              <w:t>мкмоль</w:t>
            </w:r>
            <w:proofErr w:type="spellEnd"/>
            <w:r w:rsidRPr="003432C2">
              <w:rPr>
                <w:rStyle w:val="21"/>
                <w:sz w:val="18"/>
                <w:szCs w:val="18"/>
              </w:rPr>
              <w:t xml:space="preserve">/л до 513 </w:t>
            </w:r>
            <w:proofErr w:type="spellStart"/>
            <w:r w:rsidRPr="003432C2">
              <w:rPr>
                <w:rStyle w:val="21"/>
                <w:sz w:val="18"/>
                <w:szCs w:val="18"/>
              </w:rPr>
              <w:t>мкмоль</w:t>
            </w:r>
            <w:proofErr w:type="spellEnd"/>
            <w:r w:rsidRPr="003432C2">
              <w:rPr>
                <w:rStyle w:val="21"/>
                <w:sz w:val="18"/>
                <w:szCs w:val="18"/>
              </w:rPr>
              <w:t>/л.</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1- 4 флакона по 40 мл;</w:t>
            </w:r>
          </w:p>
          <w:p w:rsidR="003432C2" w:rsidRPr="003432C2" w:rsidRDefault="003432C2" w:rsidP="003432C2">
            <w:pPr>
              <w:rPr>
                <w:rStyle w:val="21"/>
                <w:sz w:val="18"/>
                <w:szCs w:val="18"/>
              </w:rPr>
            </w:pPr>
            <w:r w:rsidRPr="003432C2">
              <w:rPr>
                <w:rStyle w:val="21"/>
                <w:sz w:val="18"/>
                <w:szCs w:val="18"/>
              </w:rPr>
              <w:t>реагент 2 - 4 флакона по 40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6280.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3</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43 769,00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131307,00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14</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Общий белок,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с </w:t>
            </w:r>
            <w:proofErr w:type="spellStart"/>
            <w:r w:rsidRPr="003432C2">
              <w:rPr>
                <w:sz w:val="18"/>
                <w:szCs w:val="18"/>
                <w:lang w:eastAsia="en-US"/>
              </w:rPr>
              <w:t>invitro</w:t>
            </w:r>
            <w:proofErr w:type="spellEnd"/>
            <w:r w:rsidRPr="003432C2">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3432C2">
              <w:rPr>
                <w:sz w:val="18"/>
                <w:szCs w:val="18"/>
                <w:lang w:eastAsia="en-US"/>
              </w:rPr>
              <w:t>totalprotein</w:t>
            </w:r>
            <w:proofErr w:type="spellEnd"/>
            <w:r w:rsidRPr="003432C2">
              <w:rPr>
                <w:sz w:val="18"/>
                <w:szCs w:val="18"/>
                <w:lang w:eastAsia="en-US"/>
              </w:rPr>
              <w:t xml:space="preserve">)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Дополнительные характеристики: Диапазон линейности соответствует диапазону концентраций общего белка от 30 г/л до 120 г/л. </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 xml:space="preserve">реагент 1 - 4 флакона по 25 мл; </w:t>
            </w:r>
          </w:p>
          <w:p w:rsidR="003432C2" w:rsidRPr="003432C2" w:rsidRDefault="003432C2" w:rsidP="003432C2">
            <w:pPr>
              <w:rPr>
                <w:rStyle w:val="21"/>
                <w:sz w:val="18"/>
                <w:szCs w:val="18"/>
              </w:rPr>
            </w:pPr>
            <w:r w:rsidRPr="003432C2">
              <w:rPr>
                <w:rStyle w:val="21"/>
                <w:sz w:val="18"/>
                <w:szCs w:val="18"/>
              </w:rPr>
              <w:t>реагент 2 - 4 флакона по 25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3000.</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right"/>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7 150,00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21450,00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15</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Триглицериды,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с </w:t>
            </w:r>
            <w:proofErr w:type="spellStart"/>
            <w:r w:rsidRPr="003432C2">
              <w:rPr>
                <w:sz w:val="18"/>
                <w:szCs w:val="18"/>
                <w:lang w:eastAsia="en-US"/>
              </w:rPr>
              <w:t>invitro</w:t>
            </w:r>
            <w:proofErr w:type="spellEnd"/>
            <w:r w:rsidRPr="003432C2">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w:t>
            </w:r>
            <w:proofErr w:type="spellStart"/>
            <w:r w:rsidRPr="003432C2">
              <w:rPr>
                <w:sz w:val="18"/>
                <w:szCs w:val="18"/>
                <w:lang w:eastAsia="en-US"/>
              </w:rPr>
              <w:t>триглицеридов</w:t>
            </w:r>
            <w:proofErr w:type="spellEnd"/>
            <w:r w:rsidRPr="003432C2">
              <w:rPr>
                <w:sz w:val="18"/>
                <w:szCs w:val="18"/>
                <w:lang w:eastAsia="en-US"/>
              </w:rPr>
              <w:t xml:space="preserve"> (</w:t>
            </w:r>
            <w:proofErr w:type="spellStart"/>
            <w:r w:rsidRPr="003432C2">
              <w:rPr>
                <w:sz w:val="18"/>
                <w:szCs w:val="18"/>
                <w:lang w:eastAsia="en-US"/>
              </w:rPr>
              <w:t>triglyceride</w:t>
            </w:r>
            <w:proofErr w:type="spellEnd"/>
            <w:r w:rsidRPr="003432C2">
              <w:rPr>
                <w:sz w:val="18"/>
                <w:szCs w:val="18"/>
                <w:lang w:eastAsia="en-US"/>
              </w:rPr>
              <w:t>) в клиническом образце.</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sz w:val="18"/>
                <w:szCs w:val="18"/>
                <w:lang w:eastAsia="en-US"/>
              </w:rPr>
              <w:t>.</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Диапазон линейности соответствует диапазону концентраций </w:t>
            </w:r>
            <w:proofErr w:type="spellStart"/>
            <w:r w:rsidRPr="003432C2">
              <w:rPr>
                <w:rStyle w:val="21"/>
                <w:sz w:val="18"/>
                <w:szCs w:val="18"/>
              </w:rPr>
              <w:t>триглицеридов</w:t>
            </w:r>
            <w:proofErr w:type="spellEnd"/>
            <w:r w:rsidRPr="003432C2">
              <w:rPr>
                <w:rStyle w:val="21"/>
                <w:sz w:val="18"/>
                <w:szCs w:val="18"/>
              </w:rPr>
              <w:t xml:space="preserve"> от 0,1 </w:t>
            </w:r>
            <w:proofErr w:type="spellStart"/>
            <w:r w:rsidRPr="003432C2">
              <w:rPr>
                <w:rStyle w:val="21"/>
                <w:sz w:val="18"/>
                <w:szCs w:val="18"/>
              </w:rPr>
              <w:t>ммоль</w:t>
            </w:r>
            <w:proofErr w:type="spellEnd"/>
            <w:r w:rsidRPr="003432C2">
              <w:rPr>
                <w:rStyle w:val="21"/>
                <w:sz w:val="18"/>
                <w:szCs w:val="18"/>
              </w:rPr>
              <w:t xml:space="preserve">/л до 11,3 </w:t>
            </w:r>
            <w:proofErr w:type="spellStart"/>
            <w:r w:rsidRPr="003432C2">
              <w:rPr>
                <w:rStyle w:val="21"/>
                <w:sz w:val="18"/>
                <w:szCs w:val="18"/>
              </w:rPr>
              <w:t>ммоль</w:t>
            </w:r>
            <w:proofErr w:type="spellEnd"/>
            <w:r w:rsidRPr="003432C2">
              <w:rPr>
                <w:rStyle w:val="21"/>
                <w:sz w:val="18"/>
                <w:szCs w:val="18"/>
              </w:rPr>
              <w:t>/л.</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1- 4 флакона по 50 мл;</w:t>
            </w:r>
          </w:p>
          <w:p w:rsidR="003432C2" w:rsidRPr="003432C2" w:rsidRDefault="003432C2" w:rsidP="003432C2">
            <w:pPr>
              <w:rPr>
                <w:rStyle w:val="21"/>
                <w:sz w:val="18"/>
                <w:szCs w:val="18"/>
              </w:rPr>
            </w:pPr>
            <w:r w:rsidRPr="003432C2">
              <w:rPr>
                <w:rStyle w:val="21"/>
                <w:sz w:val="18"/>
                <w:szCs w:val="18"/>
              </w:rPr>
              <w:t>реагент 2 - 4 флакона по 12,5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3000.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47 157,00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94314,00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16</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Мочевина/азот мочевины,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при качественном и количественном определении мочевины/азота мочевины в крови (</w:t>
            </w:r>
            <w:proofErr w:type="spellStart"/>
            <w:r w:rsidRPr="003432C2">
              <w:rPr>
                <w:sz w:val="18"/>
                <w:szCs w:val="18"/>
                <w:lang w:eastAsia="en-US"/>
              </w:rPr>
              <w:t>bloodureanitrogen</w:t>
            </w:r>
            <w:proofErr w:type="spellEnd"/>
            <w:r w:rsidRPr="003432C2">
              <w:rPr>
                <w:sz w:val="18"/>
                <w:szCs w:val="18"/>
                <w:lang w:eastAsia="en-US"/>
              </w:rPr>
              <w:t xml:space="preserve"> (BUN)) и в других биологических жидкостях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Диапазон линейности соответствует значениям концентрации мочевины 0,.8 - 50 </w:t>
            </w:r>
            <w:proofErr w:type="spellStart"/>
            <w:r w:rsidRPr="003432C2">
              <w:rPr>
                <w:rStyle w:val="21"/>
                <w:sz w:val="18"/>
                <w:szCs w:val="18"/>
              </w:rPr>
              <w:t>ммоль</w:t>
            </w:r>
            <w:proofErr w:type="spellEnd"/>
            <w:r w:rsidRPr="003432C2">
              <w:rPr>
                <w:rStyle w:val="21"/>
                <w:sz w:val="18"/>
                <w:szCs w:val="18"/>
              </w:rPr>
              <w:t xml:space="preserve">/л  в сыворотке и плазме. </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  4 флакона по 25мл;</w:t>
            </w:r>
          </w:p>
          <w:p w:rsidR="003432C2" w:rsidRPr="003432C2" w:rsidRDefault="003432C2" w:rsidP="003432C2">
            <w:pPr>
              <w:rPr>
                <w:rStyle w:val="21"/>
                <w:sz w:val="18"/>
                <w:szCs w:val="18"/>
              </w:rPr>
            </w:pPr>
            <w:r w:rsidRPr="003432C2">
              <w:rPr>
                <w:rStyle w:val="21"/>
                <w:sz w:val="18"/>
                <w:szCs w:val="18"/>
              </w:rPr>
              <w:t xml:space="preserve">реагент 2 -  4 флакона по 25 мл. </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2480.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23 375,00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23375,00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17</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Мочевая кислота,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w:t>
            </w:r>
            <w:proofErr w:type="spellStart"/>
            <w:r w:rsidRPr="003432C2">
              <w:rPr>
                <w:sz w:val="18"/>
                <w:szCs w:val="18"/>
                <w:lang w:eastAsia="en-US"/>
              </w:rPr>
              <w:t>дляс</w:t>
            </w:r>
            <w:proofErr w:type="spellEnd"/>
            <w:r w:rsidRPr="003432C2">
              <w:rPr>
                <w:sz w:val="18"/>
                <w:szCs w:val="18"/>
                <w:lang w:eastAsia="en-US"/>
              </w:rPr>
              <w:t xml:space="preserve"> целью </w:t>
            </w:r>
            <w:proofErr w:type="spellStart"/>
            <w:r w:rsidRPr="003432C2">
              <w:rPr>
                <w:sz w:val="18"/>
                <w:szCs w:val="18"/>
                <w:lang w:eastAsia="en-US"/>
              </w:rPr>
              <w:t>invitro</w:t>
            </w:r>
            <w:proofErr w:type="spellEnd"/>
            <w:r w:rsidRPr="003432C2">
              <w:rPr>
                <w:sz w:val="18"/>
                <w:szCs w:val="18"/>
                <w:lang w:eastAsia="en-US"/>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3432C2">
              <w:rPr>
                <w:sz w:val="18"/>
                <w:szCs w:val="18"/>
                <w:lang w:eastAsia="en-US"/>
              </w:rPr>
              <w:t>uricacid</w:t>
            </w:r>
            <w:proofErr w:type="spellEnd"/>
            <w:r w:rsidRPr="003432C2">
              <w:rPr>
                <w:sz w:val="18"/>
                <w:szCs w:val="18"/>
                <w:lang w:eastAsia="en-US"/>
              </w:rPr>
              <w:t xml:space="preserve">)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lastRenderedPageBreak/>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Для сыворотки и плазмы диапазон линейности соответствует диапазону концентраций мочевой кислоты от 89 </w:t>
            </w:r>
            <w:proofErr w:type="spellStart"/>
            <w:r w:rsidRPr="003432C2">
              <w:rPr>
                <w:rStyle w:val="21"/>
                <w:sz w:val="18"/>
                <w:szCs w:val="18"/>
              </w:rPr>
              <w:t>мкмоль</w:t>
            </w:r>
            <w:proofErr w:type="spellEnd"/>
            <w:r w:rsidRPr="003432C2">
              <w:rPr>
                <w:rStyle w:val="21"/>
                <w:sz w:val="18"/>
                <w:szCs w:val="18"/>
              </w:rPr>
              <w:t xml:space="preserve">/л до 1785 </w:t>
            </w:r>
            <w:proofErr w:type="spellStart"/>
            <w:r w:rsidRPr="003432C2">
              <w:rPr>
                <w:rStyle w:val="21"/>
                <w:sz w:val="18"/>
                <w:szCs w:val="18"/>
              </w:rPr>
              <w:t>мкмоль</w:t>
            </w:r>
            <w:proofErr w:type="spellEnd"/>
            <w:r w:rsidRPr="003432C2">
              <w:rPr>
                <w:rStyle w:val="21"/>
                <w:sz w:val="18"/>
                <w:szCs w:val="18"/>
              </w:rPr>
              <w:t xml:space="preserve">/л. </w:t>
            </w:r>
          </w:p>
          <w:p w:rsidR="003432C2" w:rsidRPr="003432C2" w:rsidRDefault="003432C2" w:rsidP="003432C2">
            <w:pPr>
              <w:rPr>
                <w:rStyle w:val="21"/>
                <w:sz w:val="18"/>
                <w:szCs w:val="18"/>
              </w:rPr>
            </w:pPr>
            <w:r w:rsidRPr="003432C2">
              <w:rPr>
                <w:rStyle w:val="21"/>
                <w:sz w:val="18"/>
                <w:szCs w:val="18"/>
              </w:rPr>
              <w:t xml:space="preserve">Для мочи диапазон линейности соответствует диапазону концентраций мочевой кислоты от 119 </w:t>
            </w:r>
            <w:proofErr w:type="spellStart"/>
            <w:r w:rsidRPr="003432C2">
              <w:rPr>
                <w:rStyle w:val="21"/>
                <w:sz w:val="18"/>
                <w:szCs w:val="18"/>
              </w:rPr>
              <w:t>мкмоль</w:t>
            </w:r>
            <w:proofErr w:type="spellEnd"/>
            <w:r w:rsidRPr="003432C2">
              <w:rPr>
                <w:rStyle w:val="21"/>
                <w:sz w:val="18"/>
                <w:szCs w:val="18"/>
              </w:rPr>
              <w:t xml:space="preserve">/л до 23800 </w:t>
            </w:r>
            <w:proofErr w:type="spellStart"/>
            <w:r w:rsidRPr="003432C2">
              <w:rPr>
                <w:rStyle w:val="21"/>
                <w:sz w:val="18"/>
                <w:szCs w:val="18"/>
              </w:rPr>
              <w:t>мкмоль</w:t>
            </w:r>
            <w:proofErr w:type="spellEnd"/>
            <w:r w:rsidRPr="003432C2">
              <w:rPr>
                <w:rStyle w:val="21"/>
                <w:sz w:val="18"/>
                <w:szCs w:val="18"/>
              </w:rPr>
              <w:t>/л.</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1 - 4 флакона по 30 мл;</w:t>
            </w:r>
          </w:p>
          <w:p w:rsidR="003432C2" w:rsidRPr="003432C2" w:rsidRDefault="003432C2" w:rsidP="003432C2">
            <w:pPr>
              <w:rPr>
                <w:rStyle w:val="21"/>
                <w:sz w:val="18"/>
                <w:szCs w:val="18"/>
              </w:rPr>
            </w:pPr>
            <w:r w:rsidRPr="003432C2">
              <w:rPr>
                <w:rStyle w:val="21"/>
                <w:sz w:val="18"/>
                <w:szCs w:val="18"/>
              </w:rPr>
              <w:t>реагент 2 - 4 флакона по 12,5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2500.</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 xml:space="preserve">США, Ирландия, Япония, Испания, Великобритания, Германия, </w:t>
            </w:r>
            <w:r w:rsidRPr="003432C2">
              <w:rPr>
                <w:sz w:val="18"/>
                <w:szCs w:val="18"/>
              </w:rPr>
              <w:lastRenderedPageBreak/>
              <w:t>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lastRenderedPageBreak/>
              <w:t>35 255,00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70510,00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gramStart"/>
            <w:r w:rsidRPr="003432C2">
              <w:rPr>
                <w:sz w:val="18"/>
                <w:szCs w:val="18"/>
                <w:lang w:eastAsia="en-US"/>
              </w:rPr>
              <w:t>С-реактивный</w:t>
            </w:r>
            <w:proofErr w:type="gramEnd"/>
            <w:r w:rsidRPr="003432C2">
              <w:rPr>
                <w:sz w:val="18"/>
                <w:szCs w:val="18"/>
                <w:lang w:eastAsia="en-US"/>
              </w:rPr>
              <w:t xml:space="preserve"> белок (СРБ), (латекс),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proofErr w:type="gramStart"/>
            <w:r w:rsidRPr="003432C2">
              <w:rPr>
                <w:sz w:val="18"/>
                <w:szCs w:val="18"/>
                <w:lang w:eastAsia="en-US"/>
              </w:rPr>
              <w:t>С-реактивного</w:t>
            </w:r>
            <w:proofErr w:type="spellEnd"/>
            <w:proofErr w:type="gramEnd"/>
            <w:r w:rsidRPr="003432C2">
              <w:rPr>
                <w:sz w:val="18"/>
                <w:szCs w:val="18"/>
                <w:lang w:eastAsia="en-US"/>
              </w:rPr>
              <w:t xml:space="preserve"> белка (</w:t>
            </w:r>
            <w:proofErr w:type="spellStart"/>
            <w:r w:rsidRPr="003432C2">
              <w:rPr>
                <w:sz w:val="18"/>
                <w:szCs w:val="18"/>
                <w:lang w:eastAsia="en-US"/>
              </w:rPr>
              <w:t>C-reactiveprotein</w:t>
            </w:r>
            <w:proofErr w:type="spellEnd"/>
            <w:r w:rsidRPr="003432C2">
              <w:rPr>
                <w:sz w:val="18"/>
                <w:szCs w:val="18"/>
                <w:lang w:eastAsia="en-US"/>
              </w:rPr>
              <w:t xml:space="preserve">, CRP)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Диапазон линейности соответствует диапазону концентраций С-РБ от 0,2 мг/л до 480 мг/л</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  4 флаконов по 50 мл;</w:t>
            </w:r>
          </w:p>
          <w:p w:rsidR="003432C2" w:rsidRPr="003432C2" w:rsidRDefault="003432C2" w:rsidP="003432C2">
            <w:pPr>
              <w:rPr>
                <w:rStyle w:val="21"/>
                <w:sz w:val="18"/>
                <w:szCs w:val="18"/>
              </w:rPr>
            </w:pPr>
            <w:r w:rsidRPr="003432C2">
              <w:rPr>
                <w:rStyle w:val="21"/>
                <w:sz w:val="18"/>
                <w:szCs w:val="18"/>
              </w:rPr>
              <w:t>реагент 2 -  4 флаконов по 50 мл.</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1600.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val="en-US" w:eastAsia="en-US"/>
              </w:rPr>
            </w:pPr>
            <w:r w:rsidRPr="003432C2">
              <w:rPr>
                <w:sz w:val="18"/>
                <w:szCs w:val="18"/>
                <w:lang w:val="en-US" w:eastAsia="en-US"/>
              </w:rPr>
              <w:t>3</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99 638,00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298914,00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19</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spellStart"/>
            <w:r w:rsidRPr="003432C2">
              <w:rPr>
                <w:sz w:val="18"/>
                <w:szCs w:val="18"/>
                <w:lang w:eastAsia="en-US"/>
              </w:rPr>
              <w:t>Ферритин</w:t>
            </w:r>
            <w:proofErr w:type="spellEnd"/>
            <w:r w:rsidRPr="003432C2">
              <w:rPr>
                <w:sz w:val="18"/>
                <w:szCs w:val="18"/>
                <w:lang w:eastAsia="en-US"/>
              </w:rPr>
              <w:t>,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3432C2">
              <w:rPr>
                <w:sz w:val="18"/>
                <w:szCs w:val="18"/>
                <w:lang w:eastAsia="en-US"/>
              </w:rPr>
              <w:t>ферритина</w:t>
            </w:r>
            <w:proofErr w:type="spellEnd"/>
            <w:r w:rsidRPr="003432C2">
              <w:rPr>
                <w:sz w:val="18"/>
                <w:szCs w:val="18"/>
                <w:lang w:eastAsia="en-US"/>
              </w:rPr>
              <w:t xml:space="preserve">  (</w:t>
            </w:r>
            <w:r w:rsidRPr="003432C2">
              <w:rPr>
                <w:sz w:val="18"/>
                <w:szCs w:val="18"/>
                <w:lang w:val="en-US" w:eastAsia="en-US"/>
              </w:rPr>
              <w:t>ferritin</w:t>
            </w:r>
            <w:r w:rsidRPr="003432C2">
              <w:rPr>
                <w:sz w:val="18"/>
                <w:szCs w:val="18"/>
                <w:lang w:eastAsia="en-US"/>
              </w:rPr>
              <w:t xml:space="preserve">)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rPr>
                <w:rStyle w:val="21"/>
                <w:sz w:val="18"/>
                <w:szCs w:val="18"/>
              </w:rPr>
            </w:pPr>
            <w:r w:rsidRPr="003432C2">
              <w:rPr>
                <w:rStyle w:val="21"/>
                <w:sz w:val="18"/>
                <w:szCs w:val="18"/>
              </w:rPr>
              <w:t>Дополнительные характеристики:</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1 - 4 флакона по 24мл;</w:t>
            </w:r>
          </w:p>
          <w:p w:rsidR="003432C2" w:rsidRPr="003432C2" w:rsidRDefault="003432C2" w:rsidP="003432C2">
            <w:pPr>
              <w:rPr>
                <w:rStyle w:val="21"/>
                <w:sz w:val="18"/>
                <w:szCs w:val="18"/>
              </w:rPr>
            </w:pPr>
            <w:r w:rsidRPr="003432C2">
              <w:rPr>
                <w:rStyle w:val="21"/>
                <w:sz w:val="18"/>
                <w:szCs w:val="18"/>
              </w:rPr>
              <w:t xml:space="preserve">реагент 2 - 4 флакона по 12 мл. </w:t>
            </w:r>
          </w:p>
          <w:p w:rsidR="003432C2" w:rsidRPr="003432C2" w:rsidRDefault="003432C2" w:rsidP="003432C2">
            <w:pPr>
              <w:rPr>
                <w:rFonts w:eastAsia="Cambria"/>
                <w:sz w:val="18"/>
                <w:szCs w:val="18"/>
                <w:lang w:eastAsia="en-US"/>
              </w:rPr>
            </w:pPr>
            <w:r w:rsidRPr="003432C2">
              <w:rPr>
                <w:color w:val="000000"/>
                <w:sz w:val="18"/>
                <w:szCs w:val="18"/>
                <w:lang w:eastAsia="en-US"/>
              </w:rPr>
              <w:t>Количество тестов в наборе 800.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lastRenderedPageBreak/>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146 058,00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730290,00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20</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Холестерин липопротеинов высокой плотности,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3432C2">
              <w:rPr>
                <w:sz w:val="18"/>
                <w:szCs w:val="18"/>
                <w:lang w:eastAsia="en-US"/>
              </w:rPr>
              <w:t>highdensitylipoprotein</w:t>
            </w:r>
            <w:proofErr w:type="spellEnd"/>
            <w:r w:rsidRPr="003432C2">
              <w:rPr>
                <w:sz w:val="18"/>
                <w:szCs w:val="18"/>
                <w:lang w:eastAsia="en-US"/>
              </w:rPr>
              <w:t xml:space="preserve"> (HDL) </w:t>
            </w:r>
            <w:proofErr w:type="spellStart"/>
            <w:r w:rsidRPr="003432C2">
              <w:rPr>
                <w:sz w:val="18"/>
                <w:szCs w:val="18"/>
                <w:lang w:eastAsia="en-US"/>
              </w:rPr>
              <w:t>cholesterollipid</w:t>
            </w:r>
            <w:proofErr w:type="spellEnd"/>
            <w:r w:rsidRPr="003432C2">
              <w:rPr>
                <w:sz w:val="18"/>
                <w:szCs w:val="18"/>
                <w:lang w:eastAsia="en-US"/>
              </w:rPr>
              <w:t xml:space="preserve">) в клиническом образце.  </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rPr>
                <w:rStyle w:val="21"/>
                <w:sz w:val="18"/>
                <w:szCs w:val="18"/>
              </w:rPr>
            </w:pPr>
            <w:r w:rsidRPr="003432C2">
              <w:rPr>
                <w:rStyle w:val="21"/>
                <w:sz w:val="18"/>
                <w:szCs w:val="18"/>
              </w:rPr>
              <w:t>Дополнительные характеристики</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 xml:space="preserve">Диапазон линейности соответствует диапазону концентраций </w:t>
            </w:r>
            <w:proofErr w:type="spellStart"/>
            <w:r w:rsidRPr="003432C2">
              <w:rPr>
                <w:rStyle w:val="21"/>
                <w:sz w:val="18"/>
                <w:szCs w:val="18"/>
              </w:rPr>
              <w:t>ЛПВП-холестерина</w:t>
            </w:r>
            <w:proofErr w:type="spellEnd"/>
            <w:r w:rsidRPr="003432C2">
              <w:rPr>
                <w:rStyle w:val="21"/>
                <w:sz w:val="18"/>
                <w:szCs w:val="18"/>
              </w:rPr>
              <w:t xml:space="preserve"> от 0,05 </w:t>
            </w:r>
            <w:proofErr w:type="spellStart"/>
            <w:r w:rsidRPr="003432C2">
              <w:rPr>
                <w:rStyle w:val="21"/>
                <w:sz w:val="18"/>
                <w:szCs w:val="18"/>
              </w:rPr>
              <w:t>ммоль</w:t>
            </w:r>
            <w:proofErr w:type="spellEnd"/>
            <w:r w:rsidRPr="003432C2">
              <w:rPr>
                <w:rStyle w:val="21"/>
                <w:sz w:val="18"/>
                <w:szCs w:val="18"/>
              </w:rPr>
              <w:t xml:space="preserve">/л до 4,65 </w:t>
            </w:r>
            <w:proofErr w:type="spellStart"/>
            <w:r w:rsidRPr="003432C2">
              <w:rPr>
                <w:rStyle w:val="21"/>
                <w:sz w:val="18"/>
                <w:szCs w:val="18"/>
              </w:rPr>
              <w:t>ммоль</w:t>
            </w:r>
            <w:proofErr w:type="spellEnd"/>
            <w:r w:rsidRPr="003432C2">
              <w:rPr>
                <w:rStyle w:val="21"/>
                <w:sz w:val="18"/>
                <w:szCs w:val="18"/>
              </w:rPr>
              <w:t>/л.</w:t>
            </w:r>
          </w:p>
          <w:p w:rsidR="003432C2" w:rsidRPr="003432C2" w:rsidRDefault="003432C2" w:rsidP="003432C2">
            <w:pPr>
              <w:rPr>
                <w:rStyle w:val="21"/>
                <w:sz w:val="18"/>
                <w:szCs w:val="18"/>
              </w:rPr>
            </w:pPr>
            <w:r w:rsidRPr="003432C2">
              <w:rPr>
                <w:rStyle w:val="21"/>
                <w:sz w:val="18"/>
                <w:szCs w:val="18"/>
              </w:rPr>
              <w:t>Фасовка:</w:t>
            </w:r>
          </w:p>
          <w:p w:rsidR="003432C2" w:rsidRPr="003432C2" w:rsidRDefault="003432C2" w:rsidP="003432C2">
            <w:pPr>
              <w:rPr>
                <w:rStyle w:val="21"/>
                <w:sz w:val="18"/>
                <w:szCs w:val="18"/>
              </w:rPr>
            </w:pPr>
            <w:r w:rsidRPr="003432C2">
              <w:rPr>
                <w:rStyle w:val="21"/>
                <w:sz w:val="18"/>
                <w:szCs w:val="18"/>
              </w:rPr>
              <w:t>реагент 1-  4 флаконов по 27 мл;</w:t>
            </w:r>
          </w:p>
          <w:p w:rsidR="003432C2" w:rsidRPr="003432C2" w:rsidRDefault="003432C2" w:rsidP="003432C2">
            <w:pPr>
              <w:rPr>
                <w:rStyle w:val="21"/>
                <w:sz w:val="18"/>
                <w:szCs w:val="18"/>
              </w:rPr>
            </w:pPr>
            <w:r w:rsidRPr="003432C2">
              <w:rPr>
                <w:rStyle w:val="21"/>
                <w:sz w:val="18"/>
                <w:szCs w:val="18"/>
              </w:rPr>
              <w:t xml:space="preserve">реагент 2 - 4 флаконов по 9 мл. </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740.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40 315,00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282205,00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21</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Ревматоидный фактор (латекс),  реагент</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Реактив, предназначенный для использования совместно с исходным изделием для  </w:t>
            </w:r>
            <w:proofErr w:type="spellStart"/>
            <w:r w:rsidRPr="003432C2">
              <w:rPr>
                <w:sz w:val="18"/>
                <w:szCs w:val="18"/>
                <w:lang w:eastAsia="en-US"/>
              </w:rPr>
              <w:t>invitro</w:t>
            </w:r>
            <w:proofErr w:type="spellEnd"/>
            <w:r w:rsidRPr="003432C2">
              <w:rPr>
                <w:sz w:val="18"/>
                <w:szCs w:val="18"/>
                <w:lang w:eastAsia="en-US"/>
              </w:rPr>
              <w:t xml:space="preserve"> диагностики с целью выполнения определенной функции в анализе, который используется при качественном и количественном определении иммуноглобулинов ревматоидного фактора в клиническом образце.</w:t>
            </w:r>
          </w:p>
          <w:p w:rsidR="003432C2" w:rsidRPr="003432C2" w:rsidRDefault="003432C2" w:rsidP="003432C2">
            <w:pPr>
              <w:rPr>
                <w:sz w:val="18"/>
                <w:szCs w:val="18"/>
                <w:lang w:eastAsia="en-US"/>
              </w:rPr>
            </w:pPr>
            <w:r w:rsidRPr="003432C2">
              <w:rPr>
                <w:sz w:val="18"/>
                <w:szCs w:val="18"/>
                <w:lang w:eastAsia="en-US"/>
              </w:rPr>
              <w:t>Количество выполняемых тестов 50 шт.</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Дополнительные характеристики:</w:t>
            </w:r>
          </w:p>
          <w:p w:rsidR="003432C2" w:rsidRPr="003432C2" w:rsidRDefault="003432C2" w:rsidP="003432C2">
            <w:pPr>
              <w:rPr>
                <w:rStyle w:val="21"/>
                <w:sz w:val="18"/>
                <w:szCs w:val="18"/>
              </w:rPr>
            </w:pPr>
            <w:r w:rsidRPr="003432C2">
              <w:rPr>
                <w:sz w:val="18"/>
                <w:szCs w:val="18"/>
                <w:lang w:eastAsia="en-US"/>
              </w:rPr>
              <w:t>Диапазон линейности от 10 до 120 МЕ/мл.</w:t>
            </w:r>
            <w:r w:rsidRPr="003432C2">
              <w:rPr>
                <w:rStyle w:val="21"/>
                <w:sz w:val="18"/>
                <w:szCs w:val="18"/>
              </w:rPr>
              <w:t xml:space="preserve"> Фасовка: </w:t>
            </w:r>
          </w:p>
          <w:p w:rsidR="003432C2" w:rsidRPr="003432C2" w:rsidRDefault="003432C2" w:rsidP="003432C2">
            <w:pPr>
              <w:rPr>
                <w:rStyle w:val="21"/>
                <w:sz w:val="18"/>
                <w:szCs w:val="18"/>
              </w:rPr>
            </w:pPr>
            <w:r w:rsidRPr="003432C2">
              <w:rPr>
                <w:rStyle w:val="21"/>
                <w:sz w:val="18"/>
                <w:szCs w:val="18"/>
              </w:rPr>
              <w:t>реагент 1 - 4 флакона по 24мл;</w:t>
            </w:r>
          </w:p>
          <w:p w:rsidR="003432C2" w:rsidRPr="003432C2" w:rsidRDefault="003432C2" w:rsidP="003432C2">
            <w:pPr>
              <w:rPr>
                <w:rStyle w:val="21"/>
                <w:sz w:val="18"/>
                <w:szCs w:val="18"/>
              </w:rPr>
            </w:pPr>
            <w:r w:rsidRPr="003432C2">
              <w:rPr>
                <w:rStyle w:val="21"/>
                <w:sz w:val="18"/>
                <w:szCs w:val="18"/>
              </w:rPr>
              <w:t xml:space="preserve">реагент 2 - 4 флакона по 8 мл. </w:t>
            </w:r>
          </w:p>
          <w:p w:rsidR="003432C2" w:rsidRPr="003432C2" w:rsidRDefault="003432C2" w:rsidP="003432C2">
            <w:pPr>
              <w:rPr>
                <w:sz w:val="18"/>
                <w:szCs w:val="18"/>
                <w:lang w:eastAsia="en-US"/>
              </w:rPr>
            </w:pPr>
            <w:r w:rsidRPr="003432C2">
              <w:rPr>
                <w:color w:val="000000"/>
                <w:sz w:val="18"/>
                <w:szCs w:val="18"/>
                <w:lang w:eastAsia="en-US"/>
              </w:rPr>
              <w:t>Количество тестов в наборе 1000. </w:t>
            </w:r>
          </w:p>
          <w:p w:rsidR="003432C2" w:rsidRPr="003432C2" w:rsidRDefault="003432C2" w:rsidP="003432C2">
            <w:pPr>
              <w:tabs>
                <w:tab w:val="left" w:pos="-284"/>
                <w:tab w:val="left" w:pos="169"/>
              </w:tabs>
              <w:ind w:right="181"/>
              <w:contextualSpacing/>
              <w:rPr>
                <w:rStyle w:val="21"/>
                <w:sz w:val="18"/>
                <w:szCs w:val="18"/>
              </w:rPr>
            </w:pPr>
            <w:r w:rsidRPr="003432C2">
              <w:rPr>
                <w:rStyle w:val="21"/>
                <w:sz w:val="18"/>
                <w:szCs w:val="18"/>
              </w:rPr>
              <w:t>Требования к фасовке установлены с учётом загруженности,  потребности и оптимальной работы лаборатории.</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62 744,00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125488,00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22</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Набор реагентов для определения </w:t>
            </w:r>
            <w:proofErr w:type="spellStart"/>
            <w:r w:rsidRPr="003432C2">
              <w:rPr>
                <w:sz w:val="18"/>
                <w:szCs w:val="18"/>
                <w:lang w:eastAsia="en-US"/>
              </w:rPr>
              <w:t>трансферрина</w:t>
            </w:r>
            <w:proofErr w:type="spellEnd"/>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Набор реагентов  для  количественного определения </w:t>
            </w:r>
            <w:proofErr w:type="spellStart"/>
            <w:r w:rsidRPr="003432C2">
              <w:rPr>
                <w:sz w:val="18"/>
                <w:szCs w:val="18"/>
                <w:lang w:eastAsia="en-US"/>
              </w:rPr>
              <w:t>трансферрина</w:t>
            </w:r>
            <w:proofErr w:type="spellEnd"/>
            <w:r w:rsidRPr="003432C2">
              <w:rPr>
                <w:sz w:val="18"/>
                <w:szCs w:val="18"/>
                <w:lang w:eastAsia="en-US"/>
              </w:rPr>
              <w:t xml:space="preserve"> методом </w:t>
            </w:r>
            <w:proofErr w:type="spellStart"/>
            <w:r w:rsidRPr="003432C2">
              <w:rPr>
                <w:sz w:val="18"/>
                <w:szCs w:val="18"/>
                <w:lang w:eastAsia="en-US"/>
              </w:rPr>
              <w:lastRenderedPageBreak/>
              <w:t>иммунотурбидиметрии</w:t>
            </w:r>
            <w:proofErr w:type="spellEnd"/>
            <w:r w:rsidRPr="003432C2">
              <w:rPr>
                <w:sz w:val="18"/>
                <w:szCs w:val="18"/>
                <w:lang w:eastAsia="en-US"/>
              </w:rPr>
              <w:t xml:space="preserve"> в сыворотке и плазме человека;</w:t>
            </w:r>
          </w:p>
          <w:p w:rsidR="003432C2" w:rsidRPr="003432C2" w:rsidRDefault="003432C2" w:rsidP="003432C2">
            <w:pPr>
              <w:rPr>
                <w:sz w:val="18"/>
                <w:szCs w:val="18"/>
                <w:lang w:eastAsia="en-US"/>
              </w:rPr>
            </w:pPr>
            <w:r w:rsidRPr="003432C2">
              <w:rPr>
                <w:sz w:val="18"/>
                <w:szCs w:val="18"/>
                <w:lang w:eastAsia="en-US"/>
              </w:rPr>
              <w:t>Исследуемый материал: Сыворотка и плазма (ЭДТА, гепарин);</w:t>
            </w:r>
            <w:r w:rsidRPr="003432C2">
              <w:rPr>
                <w:sz w:val="18"/>
                <w:szCs w:val="18"/>
                <w:lang w:eastAsia="en-US"/>
              </w:rPr>
              <w:br/>
              <w:t>Количество тестов в наборе  1080;</w:t>
            </w:r>
            <w:r w:rsidRPr="003432C2">
              <w:rPr>
                <w:sz w:val="18"/>
                <w:szCs w:val="18"/>
                <w:lang w:eastAsia="en-US"/>
              </w:rPr>
              <w:br/>
              <w:t>Диапазон линейности соответствует значениям концентрации 0,75-7,5 г/л</w:t>
            </w:r>
            <w:proofErr w:type="gramStart"/>
            <w:r w:rsidRPr="003432C2">
              <w:rPr>
                <w:sz w:val="18"/>
                <w:szCs w:val="18"/>
                <w:lang w:eastAsia="en-US"/>
              </w:rPr>
              <w:t xml:space="preserve"> .</w:t>
            </w:r>
            <w:proofErr w:type="gramEnd"/>
            <w:r w:rsidRPr="003432C2">
              <w:rPr>
                <w:sz w:val="18"/>
                <w:szCs w:val="18"/>
                <w:lang w:eastAsia="en-US"/>
              </w:rPr>
              <w:br/>
              <w:t xml:space="preserve">Состав: ТРИС буфер </w:t>
            </w:r>
            <w:proofErr w:type="spellStart"/>
            <w:r w:rsidRPr="003432C2">
              <w:rPr>
                <w:sz w:val="18"/>
                <w:szCs w:val="18"/>
                <w:lang w:eastAsia="en-US"/>
              </w:rPr>
              <w:t>рН</w:t>
            </w:r>
            <w:proofErr w:type="spellEnd"/>
            <w:r w:rsidRPr="003432C2">
              <w:rPr>
                <w:sz w:val="18"/>
                <w:szCs w:val="18"/>
                <w:lang w:eastAsia="en-US"/>
              </w:rPr>
              <w:t xml:space="preserve"> 7,2</w:t>
            </w:r>
            <w:proofErr w:type="gramStart"/>
            <w:r w:rsidRPr="003432C2">
              <w:rPr>
                <w:sz w:val="18"/>
                <w:szCs w:val="18"/>
                <w:lang w:eastAsia="en-US"/>
              </w:rPr>
              <w:t xml:space="preserve"> ;</w:t>
            </w:r>
            <w:proofErr w:type="spellStart"/>
            <w:proofErr w:type="gramEnd"/>
            <w:r w:rsidRPr="003432C2">
              <w:rPr>
                <w:sz w:val="18"/>
                <w:szCs w:val="18"/>
                <w:lang w:eastAsia="en-US"/>
              </w:rPr>
              <w:t>полиэтиленгликоль</w:t>
            </w:r>
            <w:proofErr w:type="spellEnd"/>
            <w:r w:rsidRPr="003432C2">
              <w:rPr>
                <w:sz w:val="18"/>
                <w:szCs w:val="18"/>
                <w:lang w:eastAsia="en-US"/>
              </w:rPr>
              <w:t xml:space="preserve"> ; козьи тела к человеческому </w:t>
            </w:r>
            <w:proofErr w:type="spellStart"/>
            <w:r w:rsidRPr="003432C2">
              <w:rPr>
                <w:sz w:val="18"/>
                <w:szCs w:val="18"/>
                <w:lang w:eastAsia="en-US"/>
              </w:rPr>
              <w:t>трансферрину</w:t>
            </w:r>
            <w:proofErr w:type="spellEnd"/>
            <w:r w:rsidRPr="003432C2">
              <w:rPr>
                <w:sz w:val="18"/>
                <w:szCs w:val="18"/>
                <w:lang w:eastAsia="en-US"/>
              </w:rPr>
              <w:t>; консервант;</w:t>
            </w:r>
          </w:p>
          <w:p w:rsidR="003432C2" w:rsidRPr="003432C2" w:rsidRDefault="003432C2" w:rsidP="003432C2">
            <w:pPr>
              <w:rPr>
                <w:rStyle w:val="21"/>
                <w:sz w:val="18"/>
                <w:szCs w:val="18"/>
              </w:rPr>
            </w:pPr>
            <w:r w:rsidRPr="003432C2">
              <w:rPr>
                <w:sz w:val="18"/>
                <w:szCs w:val="18"/>
                <w:lang w:eastAsia="en-US"/>
              </w:rPr>
              <w:t>Фасовка:</w:t>
            </w:r>
          </w:p>
          <w:p w:rsidR="003432C2" w:rsidRPr="003432C2" w:rsidRDefault="003432C2" w:rsidP="003432C2">
            <w:pPr>
              <w:rPr>
                <w:rStyle w:val="21"/>
                <w:sz w:val="18"/>
                <w:szCs w:val="18"/>
              </w:rPr>
            </w:pPr>
            <w:r w:rsidRPr="003432C2">
              <w:rPr>
                <w:rStyle w:val="21"/>
                <w:sz w:val="18"/>
                <w:szCs w:val="18"/>
              </w:rPr>
              <w:t>реагент 1 - 4 флакона по 7 мл;</w:t>
            </w:r>
          </w:p>
          <w:p w:rsidR="003432C2" w:rsidRPr="003432C2" w:rsidRDefault="003432C2" w:rsidP="003432C2">
            <w:pPr>
              <w:rPr>
                <w:rStyle w:val="21"/>
                <w:sz w:val="18"/>
                <w:szCs w:val="18"/>
              </w:rPr>
            </w:pPr>
            <w:r w:rsidRPr="003432C2">
              <w:rPr>
                <w:rStyle w:val="21"/>
                <w:sz w:val="18"/>
                <w:szCs w:val="18"/>
              </w:rPr>
              <w:t>реагент 2 -  4 флакона по 8мл</w:t>
            </w:r>
            <w:proofErr w:type="gramStart"/>
            <w:r w:rsidRPr="003432C2">
              <w:rPr>
                <w:rStyle w:val="21"/>
                <w:sz w:val="18"/>
                <w:szCs w:val="18"/>
              </w:rPr>
              <w:t xml:space="preserve"> .</w:t>
            </w:r>
            <w:proofErr w:type="gramEnd"/>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Совместимость с 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xml:space="preserve">, Инк, </w:t>
            </w:r>
            <w:r w:rsidRPr="003432C2">
              <w:rPr>
                <w:sz w:val="18"/>
                <w:szCs w:val="18"/>
              </w:rPr>
              <w:lastRenderedPageBreak/>
              <w:t>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lastRenderedPageBreak/>
              <w:t xml:space="preserve">США, Ирландия, </w:t>
            </w:r>
            <w:r w:rsidRPr="003432C2">
              <w:rPr>
                <w:sz w:val="18"/>
                <w:szCs w:val="18"/>
              </w:rPr>
              <w:lastRenderedPageBreak/>
              <w:t>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lastRenderedPageBreak/>
              <w:t>95 579,00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191158,00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23</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Калибратор системный</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В наборе: 20 флаконов по 5 мл.</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Совместимость с биохимическим анализатором </w:t>
            </w:r>
            <w:proofErr w:type="spellStart"/>
            <w:r w:rsidRPr="003432C2">
              <w:rPr>
                <w:sz w:val="18"/>
                <w:szCs w:val="18"/>
                <w:lang w:val="en-US" w:eastAsia="en-US"/>
              </w:rPr>
              <w:t>BeckmanCoulter</w:t>
            </w:r>
            <w:proofErr w:type="spellEnd"/>
            <w:r w:rsidRPr="003432C2">
              <w:rPr>
                <w:sz w:val="18"/>
                <w:szCs w:val="18"/>
                <w:lang w:eastAsia="en-US"/>
              </w:rPr>
              <w:t> </w:t>
            </w:r>
            <w:r w:rsidRPr="003432C2">
              <w:rPr>
                <w:sz w:val="18"/>
                <w:szCs w:val="18"/>
                <w:lang w:val="en-US" w:eastAsia="en-US"/>
              </w:rPr>
              <w:t>AU</w:t>
            </w:r>
            <w:r w:rsidRPr="003432C2">
              <w:rPr>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46 255,00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46255,00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24</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Сыворотка контрольная 1 уровень (</w:t>
            </w:r>
            <w:r w:rsidRPr="003432C2">
              <w:rPr>
                <w:sz w:val="18"/>
                <w:szCs w:val="18"/>
                <w:lang w:val="en-US" w:eastAsia="en-US"/>
              </w:rPr>
              <w:t>CONTROLSERUM</w:t>
            </w:r>
            <w:r w:rsidRPr="003432C2">
              <w:rPr>
                <w:sz w:val="18"/>
                <w:szCs w:val="18"/>
                <w:lang w:eastAsia="en-US"/>
              </w:rPr>
              <w:t xml:space="preserve"> 1)</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Представляет собой </w:t>
            </w:r>
            <w:proofErr w:type="spellStart"/>
            <w:r w:rsidRPr="003432C2">
              <w:rPr>
                <w:sz w:val="18"/>
                <w:szCs w:val="18"/>
                <w:lang w:eastAsia="en-US"/>
              </w:rPr>
              <w:t>лиофилизированную</w:t>
            </w:r>
            <w:proofErr w:type="spellEnd"/>
            <w:r w:rsidRPr="003432C2">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3432C2" w:rsidRPr="003432C2" w:rsidRDefault="003432C2" w:rsidP="003432C2">
            <w:pPr>
              <w:rPr>
                <w:sz w:val="18"/>
                <w:szCs w:val="18"/>
                <w:lang w:eastAsia="en-US"/>
              </w:rPr>
            </w:pPr>
            <w:proofErr w:type="gramStart"/>
            <w:r w:rsidRPr="003432C2">
              <w:rPr>
                <w:sz w:val="18"/>
                <w:szCs w:val="18"/>
                <w:lang w:eastAsia="en-US"/>
              </w:rPr>
              <w:t>Предназначена</w:t>
            </w:r>
            <w:proofErr w:type="gramEnd"/>
            <w:r w:rsidRPr="003432C2">
              <w:rPr>
                <w:sz w:val="18"/>
                <w:szCs w:val="18"/>
                <w:lang w:eastAsia="en-US"/>
              </w:rPr>
              <w:t xml:space="preserve"> для мониторинга аналитических</w:t>
            </w:r>
          </w:p>
          <w:p w:rsidR="003432C2" w:rsidRPr="003432C2" w:rsidRDefault="003432C2" w:rsidP="003432C2">
            <w:pPr>
              <w:rPr>
                <w:sz w:val="18"/>
                <w:szCs w:val="18"/>
                <w:lang w:eastAsia="en-US"/>
              </w:rPr>
            </w:pPr>
            <w:r w:rsidRPr="003432C2">
              <w:rPr>
                <w:sz w:val="18"/>
                <w:szCs w:val="18"/>
                <w:lang w:eastAsia="en-US"/>
              </w:rPr>
              <w:t>характеристик реагентов системы.</w:t>
            </w:r>
          </w:p>
          <w:p w:rsidR="003432C2" w:rsidRPr="003432C2" w:rsidRDefault="003432C2" w:rsidP="003432C2">
            <w:pPr>
              <w:rPr>
                <w:sz w:val="18"/>
                <w:szCs w:val="18"/>
                <w:lang w:eastAsia="en-US"/>
              </w:rPr>
            </w:pPr>
            <w:r w:rsidRPr="003432C2">
              <w:rPr>
                <w:sz w:val="18"/>
                <w:szCs w:val="18"/>
                <w:lang w:eastAsia="en-US"/>
              </w:rPr>
              <w:t>В наборе: 20 штук по 5 мл.</w:t>
            </w:r>
          </w:p>
          <w:p w:rsidR="003432C2" w:rsidRPr="003432C2" w:rsidRDefault="003432C2" w:rsidP="003432C2">
            <w:pPr>
              <w:tabs>
                <w:tab w:val="left" w:pos="-284"/>
                <w:tab w:val="left" w:pos="169"/>
              </w:tabs>
              <w:ind w:right="181"/>
              <w:contextualSpacing/>
              <w:rPr>
                <w:color w:val="000000"/>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43 615,00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43615,00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25</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Сыворотка контрольная 2 уровень (</w:t>
            </w:r>
            <w:r w:rsidRPr="003432C2">
              <w:rPr>
                <w:sz w:val="18"/>
                <w:szCs w:val="18"/>
                <w:lang w:val="en-US" w:eastAsia="en-US"/>
              </w:rPr>
              <w:t>CONTROLSERUM</w:t>
            </w:r>
            <w:r w:rsidRPr="003432C2">
              <w:rPr>
                <w:sz w:val="18"/>
                <w:szCs w:val="18"/>
                <w:lang w:eastAsia="en-US"/>
              </w:rPr>
              <w:t xml:space="preserve"> 2)</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Представляет собой </w:t>
            </w:r>
            <w:proofErr w:type="spellStart"/>
            <w:r w:rsidRPr="003432C2">
              <w:rPr>
                <w:sz w:val="18"/>
                <w:szCs w:val="18"/>
                <w:lang w:eastAsia="en-US"/>
              </w:rPr>
              <w:t>лиофилизированную</w:t>
            </w:r>
            <w:proofErr w:type="spellEnd"/>
            <w:r w:rsidRPr="003432C2">
              <w:rPr>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3432C2" w:rsidRPr="003432C2" w:rsidRDefault="003432C2" w:rsidP="003432C2">
            <w:pPr>
              <w:rPr>
                <w:sz w:val="18"/>
                <w:szCs w:val="18"/>
                <w:lang w:eastAsia="en-US"/>
              </w:rPr>
            </w:pPr>
            <w:proofErr w:type="gramStart"/>
            <w:r w:rsidRPr="003432C2">
              <w:rPr>
                <w:sz w:val="18"/>
                <w:szCs w:val="18"/>
                <w:lang w:eastAsia="en-US"/>
              </w:rPr>
              <w:t>Предназначена</w:t>
            </w:r>
            <w:proofErr w:type="gramEnd"/>
            <w:r w:rsidRPr="003432C2">
              <w:rPr>
                <w:sz w:val="18"/>
                <w:szCs w:val="18"/>
                <w:lang w:eastAsia="en-US"/>
              </w:rPr>
              <w:t xml:space="preserve"> для мониторинга аналитических</w:t>
            </w:r>
          </w:p>
          <w:p w:rsidR="003432C2" w:rsidRPr="003432C2" w:rsidRDefault="003432C2" w:rsidP="003432C2">
            <w:pPr>
              <w:rPr>
                <w:sz w:val="18"/>
                <w:szCs w:val="18"/>
                <w:lang w:eastAsia="en-US"/>
              </w:rPr>
            </w:pPr>
            <w:r w:rsidRPr="003432C2">
              <w:rPr>
                <w:sz w:val="18"/>
                <w:szCs w:val="18"/>
                <w:lang w:eastAsia="en-US"/>
              </w:rPr>
              <w:t>характеристик реагентов системы.</w:t>
            </w:r>
          </w:p>
          <w:p w:rsidR="003432C2" w:rsidRPr="003432C2" w:rsidRDefault="003432C2" w:rsidP="003432C2">
            <w:pPr>
              <w:rPr>
                <w:sz w:val="18"/>
                <w:szCs w:val="18"/>
                <w:lang w:eastAsia="en-US"/>
              </w:rPr>
            </w:pPr>
            <w:r w:rsidRPr="003432C2">
              <w:rPr>
                <w:sz w:val="18"/>
                <w:szCs w:val="18"/>
                <w:lang w:eastAsia="en-US"/>
              </w:rPr>
              <w:t>В наборе: 20 штук по 5 мл.</w:t>
            </w:r>
          </w:p>
          <w:p w:rsidR="003432C2" w:rsidRPr="003432C2" w:rsidRDefault="003432C2" w:rsidP="003432C2">
            <w:pPr>
              <w:tabs>
                <w:tab w:val="left" w:pos="-284"/>
                <w:tab w:val="left" w:pos="169"/>
              </w:tabs>
              <w:ind w:right="181"/>
              <w:contextualSpacing/>
              <w:rPr>
                <w:color w:val="000000"/>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48 477,00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48477,00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26</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Очищающий раствор  (CLEANING SOLUTION)</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Раствор предназначен для отмывки проточных магистралей прибора. </w:t>
            </w:r>
          </w:p>
          <w:p w:rsidR="003432C2" w:rsidRPr="003432C2" w:rsidRDefault="003432C2" w:rsidP="003432C2">
            <w:pPr>
              <w:tabs>
                <w:tab w:val="left" w:pos="-284"/>
                <w:tab w:val="left" w:pos="169"/>
              </w:tabs>
              <w:ind w:right="181"/>
              <w:contextualSpacing/>
              <w:rPr>
                <w:color w:val="000000"/>
                <w:sz w:val="18"/>
                <w:szCs w:val="18"/>
                <w:lang w:eastAsia="en-US"/>
              </w:rPr>
            </w:pPr>
            <w:r w:rsidRPr="003432C2">
              <w:rPr>
                <w:sz w:val="18"/>
                <w:szCs w:val="18"/>
                <w:lang w:eastAsia="en-US"/>
              </w:rPr>
              <w:t xml:space="preserve">В наборе 6 штук по 450 мл. 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 xml:space="preserve">США, Ирландия, Япония, Испания, Великобритания, Германия, Италия, </w:t>
            </w:r>
            <w:r w:rsidRPr="003432C2">
              <w:rPr>
                <w:sz w:val="18"/>
                <w:szCs w:val="18"/>
              </w:rPr>
              <w:lastRenderedPageBreak/>
              <w:t>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lastRenderedPageBreak/>
              <w:t>26 862,00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26862,00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27</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Промывочный раствор (WASH SOLUTION)</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Раствор предназначен для отмывки игл и проточных магистралей прибора.  </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В наборе 6 штук по 2 л.</w:t>
            </w:r>
          </w:p>
          <w:p w:rsidR="003432C2" w:rsidRPr="003432C2" w:rsidRDefault="003432C2" w:rsidP="003432C2">
            <w:pPr>
              <w:tabs>
                <w:tab w:val="left" w:pos="-284"/>
                <w:tab w:val="left" w:pos="169"/>
              </w:tabs>
              <w:ind w:right="181"/>
              <w:contextualSpacing/>
              <w:rPr>
                <w:color w:val="000000"/>
                <w:sz w:val="18"/>
                <w:szCs w:val="18"/>
                <w:lang w:eastAsia="en-US"/>
              </w:rPr>
            </w:pPr>
            <w:r w:rsidRPr="003432C2">
              <w:rPr>
                <w:sz w:val="18"/>
                <w:szCs w:val="18"/>
                <w:lang w:eastAsia="en-US"/>
              </w:rPr>
              <w:t xml:space="preserve">Совместимость с </w:t>
            </w:r>
            <w:r w:rsidRPr="003432C2">
              <w:rPr>
                <w:color w:val="000000"/>
                <w:sz w:val="18"/>
                <w:szCs w:val="18"/>
                <w:lang w:eastAsia="en-US"/>
              </w:rPr>
              <w:t>биохимическим анализатором </w:t>
            </w:r>
            <w:proofErr w:type="spellStart"/>
            <w:r w:rsidRPr="003432C2">
              <w:rPr>
                <w:color w:val="000000"/>
                <w:sz w:val="18"/>
                <w:szCs w:val="18"/>
                <w:lang w:val="en-US" w:eastAsia="en-US"/>
              </w:rPr>
              <w:t>BeckmanCoulter</w:t>
            </w:r>
            <w:proofErr w:type="spellEnd"/>
            <w:r w:rsidRPr="003432C2">
              <w:rPr>
                <w:color w:val="000000"/>
                <w:sz w:val="18"/>
                <w:szCs w:val="18"/>
                <w:lang w:eastAsia="en-US"/>
              </w:rPr>
              <w:t> </w:t>
            </w:r>
            <w:r w:rsidRPr="003432C2">
              <w:rPr>
                <w:color w:val="000000"/>
                <w:sz w:val="18"/>
                <w:szCs w:val="18"/>
                <w:lang w:val="en-US" w:eastAsia="en-US"/>
              </w:rPr>
              <w:t>AU</w:t>
            </w:r>
            <w:r w:rsidRPr="003432C2">
              <w:rPr>
                <w:color w:val="000000"/>
                <w:sz w:val="18"/>
                <w:szCs w:val="18"/>
                <w:lang w:eastAsia="en-US"/>
              </w:rPr>
              <w:t xml:space="preserve"> 700, имеющимся  в наличии у заказчика.</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30 657,00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122628,00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28</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spellStart"/>
            <w:r w:rsidRPr="003432C2">
              <w:rPr>
                <w:sz w:val="18"/>
                <w:szCs w:val="18"/>
                <w:lang w:eastAsia="en-US"/>
              </w:rPr>
              <w:t>Мультикалибратор</w:t>
            </w:r>
            <w:proofErr w:type="spellEnd"/>
            <w:r w:rsidRPr="003432C2">
              <w:rPr>
                <w:sz w:val="18"/>
                <w:szCs w:val="18"/>
                <w:lang w:eastAsia="en-US"/>
              </w:rPr>
              <w:t xml:space="preserve"> сывороточных белков</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tabs>
                <w:tab w:val="left" w:pos="-284"/>
                <w:tab w:val="left" w:pos="169"/>
              </w:tabs>
              <w:ind w:right="181"/>
              <w:contextualSpacing/>
              <w:rPr>
                <w:sz w:val="18"/>
                <w:szCs w:val="18"/>
                <w:lang w:eastAsia="en-US"/>
              </w:rPr>
            </w:pPr>
            <w:proofErr w:type="spellStart"/>
            <w:r w:rsidRPr="003432C2">
              <w:rPr>
                <w:sz w:val="18"/>
                <w:szCs w:val="18"/>
                <w:lang w:eastAsia="en-US"/>
              </w:rPr>
              <w:t>Мультикалибратор</w:t>
            </w:r>
            <w:proofErr w:type="spellEnd"/>
            <w:r w:rsidRPr="003432C2">
              <w:rPr>
                <w:sz w:val="18"/>
                <w:szCs w:val="18"/>
                <w:lang w:eastAsia="en-US"/>
              </w:rPr>
              <w:t xml:space="preserve"> сывороточных белков </w:t>
            </w:r>
            <w:proofErr w:type="gramStart"/>
            <w:r w:rsidRPr="003432C2">
              <w:rPr>
                <w:sz w:val="18"/>
                <w:szCs w:val="18"/>
                <w:lang w:eastAsia="en-US"/>
              </w:rPr>
              <w:t>предназначен</w:t>
            </w:r>
            <w:proofErr w:type="gramEnd"/>
            <w:r w:rsidRPr="003432C2">
              <w:rPr>
                <w:sz w:val="18"/>
                <w:szCs w:val="18"/>
                <w:lang w:eastAsia="en-US"/>
              </w:rPr>
              <w:t xml:space="preserve"> для использования с реактивами для проведения </w:t>
            </w:r>
            <w:proofErr w:type="spellStart"/>
            <w:r w:rsidRPr="003432C2">
              <w:rPr>
                <w:sz w:val="18"/>
                <w:szCs w:val="18"/>
                <w:lang w:eastAsia="en-US"/>
              </w:rPr>
              <w:t>иммунотурбидиметрических</w:t>
            </w:r>
            <w:proofErr w:type="spellEnd"/>
            <w:r w:rsidRPr="003432C2">
              <w:rPr>
                <w:sz w:val="18"/>
                <w:szCs w:val="18"/>
                <w:lang w:eastAsia="en-US"/>
              </w:rPr>
              <w:t xml:space="preserve"> реакций.  </w:t>
            </w:r>
            <w:proofErr w:type="gramStart"/>
            <w:r w:rsidRPr="003432C2">
              <w:rPr>
                <w:sz w:val="18"/>
                <w:szCs w:val="18"/>
                <w:lang w:eastAsia="en-US"/>
              </w:rPr>
              <w:t>Приготовлен</w:t>
            </w:r>
            <w:proofErr w:type="gramEnd"/>
            <w:r w:rsidRPr="003432C2">
              <w:rPr>
                <w:sz w:val="18"/>
                <w:szCs w:val="18"/>
                <w:lang w:eastAsia="en-US"/>
              </w:rPr>
              <w:t xml:space="preserve"> на основе жидкой сыворотки, </w:t>
            </w:r>
            <w:proofErr w:type="spellStart"/>
            <w:r w:rsidRPr="003432C2">
              <w:rPr>
                <w:sz w:val="18"/>
                <w:szCs w:val="18"/>
                <w:lang w:eastAsia="en-US"/>
              </w:rPr>
              <w:t>pH</w:t>
            </w:r>
            <w:proofErr w:type="spellEnd"/>
            <w:r w:rsidRPr="003432C2">
              <w:rPr>
                <w:sz w:val="18"/>
                <w:szCs w:val="18"/>
                <w:lang w:eastAsia="en-US"/>
              </w:rPr>
              <w:t xml:space="preserve"> 7,0, содержит человеческие белки в различных количествах. </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61 875,00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61875,00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29</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val="en-US" w:eastAsia="en-US"/>
              </w:rPr>
              <w:t>ITA</w:t>
            </w:r>
            <w:r w:rsidRPr="003432C2">
              <w:rPr>
                <w:sz w:val="18"/>
                <w:szCs w:val="18"/>
                <w:lang w:eastAsia="en-US"/>
              </w:rPr>
              <w:t xml:space="preserve"> контрольная </w:t>
            </w:r>
            <w:proofErr w:type="spellStart"/>
            <w:r w:rsidRPr="003432C2">
              <w:rPr>
                <w:sz w:val="18"/>
                <w:szCs w:val="18"/>
                <w:lang w:eastAsia="en-US"/>
              </w:rPr>
              <w:t>сыв-ка</w:t>
            </w:r>
            <w:proofErr w:type="spellEnd"/>
            <w:r w:rsidRPr="003432C2">
              <w:rPr>
                <w:sz w:val="18"/>
                <w:szCs w:val="18"/>
                <w:lang w:eastAsia="en-US"/>
              </w:rPr>
              <w:t xml:space="preserve"> уровень 1 </w:t>
            </w:r>
            <w:r w:rsidRPr="003432C2">
              <w:rPr>
                <w:sz w:val="18"/>
                <w:szCs w:val="18"/>
                <w:lang w:val="en-US" w:eastAsia="en-US"/>
              </w:rPr>
              <w:t>ITA</w:t>
            </w:r>
            <w:r w:rsidRPr="003432C2">
              <w:rPr>
                <w:sz w:val="18"/>
                <w:szCs w:val="18"/>
                <w:lang w:eastAsia="en-US"/>
              </w:rPr>
              <w:t xml:space="preserve"> 1</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 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43 681,00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43681,00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30</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val="en-US" w:eastAsia="en-US"/>
              </w:rPr>
              <w:t>ITA</w:t>
            </w:r>
            <w:r w:rsidRPr="003432C2">
              <w:rPr>
                <w:sz w:val="18"/>
                <w:szCs w:val="18"/>
                <w:lang w:eastAsia="en-US"/>
              </w:rPr>
              <w:t xml:space="preserve"> контрольная </w:t>
            </w:r>
            <w:proofErr w:type="spellStart"/>
            <w:r w:rsidRPr="003432C2">
              <w:rPr>
                <w:sz w:val="18"/>
                <w:szCs w:val="18"/>
                <w:lang w:eastAsia="en-US"/>
              </w:rPr>
              <w:t>сыв-ка</w:t>
            </w:r>
            <w:proofErr w:type="spellEnd"/>
            <w:r w:rsidRPr="003432C2">
              <w:rPr>
                <w:sz w:val="18"/>
                <w:szCs w:val="18"/>
                <w:lang w:eastAsia="en-US"/>
              </w:rPr>
              <w:t xml:space="preserve"> уровень 2</w:t>
            </w:r>
            <w:r w:rsidRPr="003432C2">
              <w:rPr>
                <w:sz w:val="18"/>
                <w:szCs w:val="18"/>
                <w:lang w:val="en-US" w:eastAsia="en-US"/>
              </w:rPr>
              <w:t>ITA</w:t>
            </w:r>
            <w:r w:rsidRPr="003432C2">
              <w:rPr>
                <w:sz w:val="18"/>
                <w:szCs w:val="18"/>
                <w:lang w:eastAsia="en-US"/>
              </w:rPr>
              <w:t xml:space="preserve"> 2</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Представляет собой жидкий контрольный материал, приготовленный на основе сыворотки человека для проведения контроля качества специфических белков. </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В наборе 6 флаконов по 2 мл. </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43 681,00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43681,00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31</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val="en-US" w:eastAsia="en-US"/>
              </w:rPr>
              <w:t>ITA</w:t>
            </w:r>
            <w:r w:rsidRPr="003432C2">
              <w:rPr>
                <w:sz w:val="18"/>
                <w:szCs w:val="18"/>
                <w:lang w:eastAsia="en-US"/>
              </w:rPr>
              <w:t xml:space="preserve"> контрольная </w:t>
            </w:r>
            <w:proofErr w:type="spellStart"/>
            <w:r w:rsidRPr="003432C2">
              <w:rPr>
                <w:sz w:val="18"/>
                <w:szCs w:val="18"/>
                <w:lang w:eastAsia="en-US"/>
              </w:rPr>
              <w:t>сыв-ка</w:t>
            </w:r>
            <w:proofErr w:type="spellEnd"/>
            <w:r w:rsidRPr="003432C2">
              <w:rPr>
                <w:sz w:val="18"/>
                <w:szCs w:val="18"/>
                <w:lang w:eastAsia="en-US"/>
              </w:rPr>
              <w:t xml:space="preserve"> уровень 3</w:t>
            </w:r>
            <w:r w:rsidRPr="003432C2">
              <w:rPr>
                <w:sz w:val="18"/>
                <w:szCs w:val="18"/>
                <w:lang w:val="en-US" w:eastAsia="en-US"/>
              </w:rPr>
              <w:t>ITA</w:t>
            </w:r>
            <w:r w:rsidRPr="003432C2">
              <w:rPr>
                <w:sz w:val="18"/>
                <w:szCs w:val="18"/>
                <w:lang w:eastAsia="en-US"/>
              </w:rPr>
              <w:t xml:space="preserve"> 3</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Представляет собой жидкий контрольный материал, приготовленный на основе сыворотки человека для проведения контроля качества специфических белков.</w:t>
            </w:r>
          </w:p>
          <w:p w:rsidR="003432C2" w:rsidRPr="003432C2" w:rsidRDefault="003432C2" w:rsidP="003432C2">
            <w:pPr>
              <w:rPr>
                <w:sz w:val="18"/>
                <w:szCs w:val="18"/>
                <w:lang w:eastAsia="en-US"/>
              </w:rPr>
            </w:pPr>
            <w:r w:rsidRPr="003432C2">
              <w:rPr>
                <w:sz w:val="18"/>
                <w:szCs w:val="18"/>
                <w:lang w:eastAsia="en-US"/>
              </w:rPr>
              <w:t>В наборе 6 флаконов по 2 мл.</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 xml:space="preserve">США, Ирландия, Япония, Испания, Великобритания, Германия, Италия, </w:t>
            </w:r>
            <w:r w:rsidRPr="003432C2">
              <w:rPr>
                <w:sz w:val="18"/>
                <w:szCs w:val="18"/>
              </w:rPr>
              <w:lastRenderedPageBreak/>
              <w:t>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lastRenderedPageBreak/>
              <w:t>43 681,00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43681,00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lastRenderedPageBreak/>
              <w:t>32</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proofErr w:type="gramStart"/>
            <w:r w:rsidRPr="003432C2">
              <w:rPr>
                <w:sz w:val="18"/>
                <w:szCs w:val="18"/>
                <w:lang w:eastAsia="en-US"/>
              </w:rPr>
              <w:t>С-реактивный</w:t>
            </w:r>
            <w:proofErr w:type="gramEnd"/>
            <w:r w:rsidRPr="003432C2">
              <w:rPr>
                <w:sz w:val="18"/>
                <w:szCs w:val="18"/>
                <w:lang w:eastAsia="en-US"/>
              </w:rPr>
              <w:t xml:space="preserve"> белок (СРБ) ИВД, калибратор</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Материал, используемый для установления </w:t>
            </w:r>
            <w:proofErr w:type="spellStart"/>
            <w:r w:rsidRPr="003432C2">
              <w:rPr>
                <w:sz w:val="18"/>
                <w:szCs w:val="18"/>
                <w:lang w:eastAsia="en-US"/>
              </w:rPr>
              <w:t>референтных</w:t>
            </w:r>
            <w:proofErr w:type="spellEnd"/>
            <w:r w:rsidRPr="003432C2">
              <w:rPr>
                <w:sz w:val="18"/>
                <w:szCs w:val="18"/>
                <w:lang w:eastAsia="en-US"/>
              </w:rPr>
              <w:t xml:space="preserve"> значений для анализа, предназначенный для количественного определения </w:t>
            </w:r>
            <w:proofErr w:type="spellStart"/>
            <w:proofErr w:type="gramStart"/>
            <w:r w:rsidRPr="003432C2">
              <w:rPr>
                <w:sz w:val="18"/>
                <w:szCs w:val="18"/>
                <w:lang w:eastAsia="en-US"/>
              </w:rPr>
              <w:t>С-реактивного</w:t>
            </w:r>
            <w:proofErr w:type="spellEnd"/>
            <w:proofErr w:type="gramEnd"/>
            <w:r w:rsidRPr="003432C2">
              <w:rPr>
                <w:sz w:val="18"/>
                <w:szCs w:val="18"/>
                <w:lang w:eastAsia="en-US"/>
              </w:rPr>
              <w:t xml:space="preserve"> белка (СРБ) (</w:t>
            </w:r>
            <w:proofErr w:type="spellStart"/>
            <w:r w:rsidRPr="003432C2">
              <w:rPr>
                <w:sz w:val="18"/>
                <w:szCs w:val="18"/>
                <w:lang w:eastAsia="en-US"/>
              </w:rPr>
              <w:t>C-reactiveprotein</w:t>
            </w:r>
            <w:proofErr w:type="spellEnd"/>
            <w:r w:rsidRPr="003432C2">
              <w:rPr>
                <w:sz w:val="18"/>
                <w:szCs w:val="18"/>
                <w:lang w:eastAsia="en-US"/>
              </w:rPr>
              <w:t xml:space="preserve"> (CRP)) в клиническом образце.  </w:t>
            </w:r>
          </w:p>
          <w:p w:rsidR="003432C2" w:rsidRPr="003432C2" w:rsidRDefault="003432C2" w:rsidP="003432C2">
            <w:pPr>
              <w:tabs>
                <w:tab w:val="left" w:pos="-284"/>
                <w:tab w:val="left" w:pos="169"/>
              </w:tabs>
              <w:ind w:right="181"/>
              <w:contextualSpacing/>
              <w:rPr>
                <w:sz w:val="18"/>
                <w:szCs w:val="18"/>
                <w:lang w:eastAsia="en-US"/>
              </w:rPr>
            </w:pPr>
            <w:r w:rsidRPr="003432C2">
              <w:rPr>
                <w:sz w:val="18"/>
                <w:szCs w:val="18"/>
                <w:lang w:eastAsia="en-US"/>
              </w:rPr>
              <w:t xml:space="preserve">Объем реагента: 5 по 2  мл.  </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52 173,00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52173,00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33</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val="en-US" w:eastAsia="en-US"/>
              </w:rPr>
            </w:pPr>
            <w:proofErr w:type="spellStart"/>
            <w:r w:rsidRPr="003432C2">
              <w:rPr>
                <w:sz w:val="18"/>
                <w:szCs w:val="18"/>
                <w:lang w:eastAsia="en-US"/>
              </w:rPr>
              <w:t>РФлатекскал</w:t>
            </w:r>
            <w:proofErr w:type="spellEnd"/>
            <w:r w:rsidRPr="003432C2">
              <w:rPr>
                <w:sz w:val="18"/>
                <w:szCs w:val="18"/>
                <w:lang w:val="en-US" w:eastAsia="en-US"/>
              </w:rPr>
              <w:t>-</w:t>
            </w:r>
            <w:proofErr w:type="spellStart"/>
            <w:r w:rsidRPr="003432C2">
              <w:rPr>
                <w:sz w:val="18"/>
                <w:szCs w:val="18"/>
                <w:lang w:eastAsia="en-US"/>
              </w:rPr>
              <w:t>р</w:t>
            </w:r>
            <w:proofErr w:type="spellEnd"/>
            <w:r w:rsidRPr="003432C2">
              <w:rPr>
                <w:sz w:val="18"/>
                <w:szCs w:val="18"/>
                <w:lang w:val="en-US" w:eastAsia="en-US"/>
              </w:rPr>
              <w:t xml:space="preserve"> RF LATEX CALIBRATOR</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Представляет собой </w:t>
            </w:r>
            <w:proofErr w:type="gramStart"/>
            <w:r w:rsidRPr="003432C2">
              <w:rPr>
                <w:sz w:val="18"/>
                <w:szCs w:val="18"/>
                <w:lang w:eastAsia="en-US"/>
              </w:rPr>
              <w:t>матрикс, основанный на человеческой сыворотке и предназначен</w:t>
            </w:r>
            <w:proofErr w:type="gramEnd"/>
            <w:r w:rsidRPr="003432C2">
              <w:rPr>
                <w:sz w:val="18"/>
                <w:szCs w:val="18"/>
                <w:lang w:eastAsia="en-US"/>
              </w:rPr>
              <w:t xml:space="preserve"> для использования с реактивами для количественного определения РФ.</w:t>
            </w:r>
          </w:p>
          <w:p w:rsidR="003432C2" w:rsidRPr="003432C2" w:rsidRDefault="003432C2" w:rsidP="003432C2">
            <w:pPr>
              <w:rPr>
                <w:sz w:val="18"/>
                <w:szCs w:val="18"/>
                <w:lang w:eastAsia="en-US"/>
              </w:rPr>
            </w:pPr>
            <w:r w:rsidRPr="003432C2">
              <w:rPr>
                <w:sz w:val="18"/>
                <w:szCs w:val="18"/>
                <w:lang w:eastAsia="en-US"/>
              </w:rPr>
              <w:t xml:space="preserve"> В наборе: 5 штук по 1 мл.</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33 528,00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33528,00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34</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Холестерин липопротеинов высокой плотности, калибратор</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Материал, используемый для установления </w:t>
            </w:r>
            <w:proofErr w:type="spellStart"/>
            <w:r w:rsidRPr="003432C2">
              <w:rPr>
                <w:sz w:val="18"/>
                <w:szCs w:val="18"/>
                <w:lang w:eastAsia="en-US"/>
              </w:rPr>
              <w:t>референтных</w:t>
            </w:r>
            <w:proofErr w:type="spellEnd"/>
            <w:r w:rsidRPr="003432C2">
              <w:rPr>
                <w:sz w:val="18"/>
                <w:szCs w:val="18"/>
                <w:lang w:eastAsia="en-US"/>
              </w:rPr>
              <w:t xml:space="preserve"> значений для анализа, предназначенный для количественного определения холестерина липопротеинов высокой плотности (ЛПВП) (</w:t>
            </w:r>
            <w:proofErr w:type="spellStart"/>
            <w:r w:rsidRPr="003432C2">
              <w:rPr>
                <w:sz w:val="18"/>
                <w:szCs w:val="18"/>
                <w:lang w:eastAsia="en-US"/>
              </w:rPr>
              <w:t>high-densitylipoprotein</w:t>
            </w:r>
            <w:proofErr w:type="spellEnd"/>
            <w:r w:rsidRPr="003432C2">
              <w:rPr>
                <w:sz w:val="18"/>
                <w:szCs w:val="18"/>
                <w:lang w:eastAsia="en-US"/>
              </w:rPr>
              <w:t xml:space="preserve"> (HDL) </w:t>
            </w:r>
            <w:proofErr w:type="spellStart"/>
            <w:r w:rsidRPr="003432C2">
              <w:rPr>
                <w:sz w:val="18"/>
                <w:szCs w:val="18"/>
                <w:lang w:eastAsia="en-US"/>
              </w:rPr>
              <w:t>cholesterollipid</w:t>
            </w:r>
            <w:proofErr w:type="spellEnd"/>
            <w:r w:rsidRPr="003432C2">
              <w:rPr>
                <w:sz w:val="18"/>
                <w:szCs w:val="18"/>
                <w:lang w:eastAsia="en-US"/>
              </w:rPr>
              <w:t>) в клиническом образце.</w:t>
            </w:r>
          </w:p>
          <w:p w:rsidR="003432C2" w:rsidRPr="003432C2" w:rsidRDefault="003432C2" w:rsidP="003432C2">
            <w:pPr>
              <w:rPr>
                <w:sz w:val="18"/>
                <w:szCs w:val="18"/>
                <w:lang w:eastAsia="en-US"/>
              </w:rPr>
            </w:pPr>
            <w:r w:rsidRPr="003432C2">
              <w:rPr>
                <w:sz w:val="18"/>
                <w:szCs w:val="18"/>
                <w:lang w:eastAsia="en-US"/>
              </w:rPr>
              <w:t>Объем реагента: 2 по 3 мл.</w:t>
            </w:r>
          </w:p>
          <w:p w:rsidR="003432C2" w:rsidRPr="003432C2" w:rsidRDefault="003432C2" w:rsidP="003432C2">
            <w:pPr>
              <w:rPr>
                <w:sz w:val="18"/>
                <w:szCs w:val="18"/>
                <w:lang w:eastAsia="en-US"/>
              </w:rPr>
            </w:pPr>
            <w:r w:rsidRPr="003432C2">
              <w:rPr>
                <w:sz w:val="18"/>
                <w:szCs w:val="18"/>
                <w:lang w:eastAsia="en-US"/>
              </w:rPr>
              <w:t xml:space="preserve">Назначение: для анализаторов серии </w:t>
            </w:r>
            <w:proofErr w:type="spellStart"/>
            <w:r w:rsidRPr="003432C2">
              <w:rPr>
                <w:color w:val="000000"/>
                <w:sz w:val="18"/>
                <w:szCs w:val="18"/>
                <w:lang w:val="en-US" w:eastAsia="en-US"/>
              </w:rPr>
              <w:t>BeckmanCoulter</w:t>
            </w:r>
            <w:proofErr w:type="spellEnd"/>
            <w:r w:rsidRPr="003432C2">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18 931,00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18931,00</w:t>
            </w:r>
          </w:p>
        </w:tc>
      </w:tr>
      <w:tr w:rsidR="003432C2" w:rsidRPr="003432C2" w:rsidTr="003432C2">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spacing w:line="276" w:lineRule="auto"/>
              <w:rPr>
                <w:sz w:val="18"/>
                <w:szCs w:val="18"/>
                <w:lang w:eastAsia="en-US"/>
              </w:rPr>
            </w:pPr>
            <w:r w:rsidRPr="003432C2">
              <w:rPr>
                <w:sz w:val="18"/>
                <w:szCs w:val="18"/>
                <w:lang w:eastAsia="en-US"/>
              </w:rPr>
              <w:t>35</w:t>
            </w:r>
          </w:p>
        </w:tc>
        <w:tc>
          <w:tcPr>
            <w:tcW w:w="176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Контрольная сыворотка холестерина ЛПВП и ЛПНП</w:t>
            </w:r>
          </w:p>
        </w:tc>
        <w:tc>
          <w:tcPr>
            <w:tcW w:w="315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 xml:space="preserve">Представляет собой </w:t>
            </w:r>
            <w:proofErr w:type="spellStart"/>
            <w:r w:rsidRPr="003432C2">
              <w:rPr>
                <w:sz w:val="18"/>
                <w:szCs w:val="18"/>
                <w:lang w:eastAsia="en-US"/>
              </w:rPr>
              <w:t>лиофилизированную</w:t>
            </w:r>
            <w:proofErr w:type="spellEnd"/>
            <w:r w:rsidRPr="003432C2">
              <w:rPr>
                <w:sz w:val="18"/>
                <w:szCs w:val="18"/>
                <w:lang w:eastAsia="en-US"/>
              </w:rPr>
              <w:t xml:space="preserve"> сыворотку человека. </w:t>
            </w:r>
            <w:proofErr w:type="gramStart"/>
            <w:r w:rsidRPr="003432C2">
              <w:rPr>
                <w:sz w:val="18"/>
                <w:szCs w:val="18"/>
                <w:lang w:eastAsia="en-US"/>
              </w:rPr>
              <w:t>Предназначена</w:t>
            </w:r>
            <w:proofErr w:type="gramEnd"/>
            <w:r w:rsidRPr="003432C2">
              <w:rPr>
                <w:sz w:val="18"/>
                <w:szCs w:val="18"/>
                <w:lang w:eastAsia="en-US"/>
              </w:rPr>
              <w:t xml:space="preserve"> для измерения контроля качества при измерении ЛПНП и ЛПВП. </w:t>
            </w:r>
          </w:p>
          <w:p w:rsidR="003432C2" w:rsidRPr="003432C2" w:rsidRDefault="003432C2" w:rsidP="003432C2">
            <w:pPr>
              <w:rPr>
                <w:sz w:val="18"/>
                <w:szCs w:val="18"/>
                <w:lang w:eastAsia="en-US"/>
              </w:rPr>
            </w:pPr>
            <w:r w:rsidRPr="003432C2">
              <w:rPr>
                <w:sz w:val="18"/>
                <w:szCs w:val="18"/>
                <w:lang w:eastAsia="en-US"/>
              </w:rPr>
              <w:t>В наборе 6 флаконов по 5 мл.</w:t>
            </w:r>
          </w:p>
        </w:tc>
        <w:tc>
          <w:tcPr>
            <w:tcW w:w="709"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lang w:eastAsia="en-US"/>
              </w:rPr>
            </w:pPr>
            <w:r w:rsidRPr="003432C2">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18"/>
                <w:szCs w:val="18"/>
              </w:rPr>
            </w:pPr>
            <w:proofErr w:type="spellStart"/>
            <w:r w:rsidRPr="003432C2">
              <w:rPr>
                <w:sz w:val="18"/>
                <w:szCs w:val="18"/>
              </w:rPr>
              <w:t>БекменКультер</w:t>
            </w:r>
            <w:proofErr w:type="spellEnd"/>
            <w:r w:rsidRPr="003432C2">
              <w:rPr>
                <w:sz w:val="18"/>
                <w:szCs w:val="18"/>
              </w:rPr>
              <w:t>, Инк, США</w:t>
            </w:r>
          </w:p>
        </w:tc>
        <w:tc>
          <w:tcPr>
            <w:tcW w:w="851"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rPr>
                <w:sz w:val="18"/>
                <w:szCs w:val="18"/>
              </w:rPr>
            </w:pPr>
            <w:r w:rsidRPr="003432C2">
              <w:rPr>
                <w:sz w:val="18"/>
                <w:szCs w:val="18"/>
              </w:rPr>
              <w:t>США, Ирландия, Япония, Испания, Великобритания, Германия, Италия, Норвегия, Дания</w:t>
            </w:r>
          </w:p>
        </w:tc>
        <w:tc>
          <w:tcPr>
            <w:tcW w:w="1133"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31 680,00</w:t>
            </w:r>
          </w:p>
        </w:tc>
        <w:tc>
          <w:tcPr>
            <w:tcW w:w="1275"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center"/>
              <w:rPr>
                <w:sz w:val="18"/>
                <w:szCs w:val="18"/>
                <w:lang w:eastAsia="en-US"/>
              </w:rPr>
            </w:pPr>
            <w:r w:rsidRPr="003432C2">
              <w:rPr>
                <w:sz w:val="18"/>
                <w:szCs w:val="18"/>
                <w:lang w:eastAsia="en-US"/>
              </w:rPr>
              <w:t>31680,00</w:t>
            </w:r>
          </w:p>
        </w:tc>
      </w:tr>
      <w:tr w:rsidR="003432C2" w:rsidRPr="003432C2" w:rsidTr="00DD60A9">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20"/>
                <w:szCs w:val="20"/>
              </w:rPr>
            </w:pPr>
            <w:r w:rsidRPr="003432C2">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3432C2" w:rsidRPr="00DD60A9" w:rsidRDefault="00DD60A9" w:rsidP="00DD60A9">
            <w:pPr>
              <w:jc w:val="center"/>
              <w:rPr>
                <w:b/>
                <w:sz w:val="20"/>
                <w:szCs w:val="20"/>
              </w:rPr>
            </w:pPr>
            <w:r w:rsidRPr="00DD60A9">
              <w:rPr>
                <w:b/>
                <w:sz w:val="20"/>
                <w:szCs w:val="20"/>
              </w:rPr>
              <w:t>3 529 625,00</w:t>
            </w:r>
          </w:p>
        </w:tc>
      </w:tr>
      <w:tr w:rsidR="003432C2" w:rsidRPr="003432C2" w:rsidTr="00DD60A9">
        <w:trPr>
          <w:trHeight w:val="260"/>
        </w:trPr>
        <w:tc>
          <w:tcPr>
            <w:tcW w:w="472" w:type="dxa"/>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20"/>
                <w:szCs w:val="20"/>
              </w:rPr>
            </w:pPr>
          </w:p>
        </w:tc>
        <w:tc>
          <w:tcPr>
            <w:tcW w:w="6332" w:type="dxa"/>
            <w:gridSpan w:val="4"/>
            <w:tcBorders>
              <w:top w:val="single" w:sz="4" w:space="0" w:color="auto"/>
              <w:left w:val="single" w:sz="4" w:space="0" w:color="auto"/>
              <w:bottom w:val="single" w:sz="4" w:space="0" w:color="auto"/>
              <w:right w:val="single" w:sz="4" w:space="0" w:color="auto"/>
            </w:tcBorders>
          </w:tcPr>
          <w:p w:rsidR="003432C2" w:rsidRPr="003432C2" w:rsidRDefault="003432C2" w:rsidP="003432C2">
            <w:pPr>
              <w:jc w:val="both"/>
              <w:rPr>
                <w:sz w:val="20"/>
                <w:szCs w:val="20"/>
              </w:rPr>
            </w:pPr>
            <w:r w:rsidRPr="003432C2">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3432C2" w:rsidRPr="00DD60A9" w:rsidRDefault="00DD60A9" w:rsidP="00DD60A9">
            <w:pPr>
              <w:jc w:val="center"/>
              <w:rPr>
                <w:b/>
                <w:sz w:val="20"/>
                <w:szCs w:val="20"/>
              </w:rPr>
            </w:pPr>
            <w:r w:rsidRPr="00DD60A9">
              <w:rPr>
                <w:b/>
                <w:sz w:val="20"/>
                <w:szCs w:val="20"/>
              </w:rPr>
              <w:t>320 875,00</w:t>
            </w:r>
          </w:p>
        </w:tc>
      </w:tr>
    </w:tbl>
    <w:p w:rsidR="003432C2" w:rsidRDefault="003432C2" w:rsidP="00880D7D">
      <w:pPr>
        <w:jc w:val="both"/>
        <w:rPr>
          <w:b/>
          <w:bCs/>
          <w:sz w:val="20"/>
          <w:szCs w:val="20"/>
        </w:rPr>
      </w:pPr>
    </w:p>
    <w:p w:rsidR="00880D7D" w:rsidRPr="003432C2" w:rsidRDefault="00880D7D" w:rsidP="00880D7D">
      <w:pPr>
        <w:jc w:val="both"/>
        <w:rPr>
          <w:b/>
          <w:bCs/>
          <w:sz w:val="20"/>
          <w:szCs w:val="20"/>
        </w:rPr>
      </w:pPr>
      <w:r w:rsidRPr="003432C2">
        <w:rPr>
          <w:b/>
          <w:bCs/>
          <w:sz w:val="20"/>
          <w:szCs w:val="20"/>
        </w:rPr>
        <w:t>Прочие условия:</w:t>
      </w:r>
      <w:bookmarkStart w:id="0" w:name="_GoBack"/>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880D7D" w:rsidRPr="003432C2" w:rsidTr="003432C2">
        <w:trPr>
          <w:trHeight w:val="145"/>
        </w:trPr>
        <w:tc>
          <w:tcPr>
            <w:tcW w:w="709" w:type="dxa"/>
            <w:shd w:val="clear" w:color="auto" w:fill="auto"/>
          </w:tcPr>
          <w:p w:rsidR="00880D7D" w:rsidRPr="003432C2" w:rsidRDefault="00880D7D" w:rsidP="003432C2">
            <w:pPr>
              <w:rPr>
                <w:b/>
                <w:bCs/>
                <w:sz w:val="20"/>
                <w:szCs w:val="20"/>
              </w:rPr>
            </w:pPr>
            <w:r w:rsidRPr="003432C2">
              <w:rPr>
                <w:b/>
                <w:bCs/>
                <w:sz w:val="20"/>
                <w:szCs w:val="20"/>
              </w:rPr>
              <w:t>№</w:t>
            </w:r>
          </w:p>
        </w:tc>
        <w:tc>
          <w:tcPr>
            <w:tcW w:w="2410" w:type="dxa"/>
            <w:shd w:val="clear" w:color="auto" w:fill="auto"/>
          </w:tcPr>
          <w:p w:rsidR="00880D7D" w:rsidRPr="003432C2" w:rsidRDefault="00880D7D" w:rsidP="003432C2">
            <w:pPr>
              <w:rPr>
                <w:b/>
                <w:bCs/>
                <w:sz w:val="20"/>
                <w:szCs w:val="20"/>
              </w:rPr>
            </w:pPr>
            <w:r w:rsidRPr="003432C2">
              <w:rPr>
                <w:b/>
                <w:bCs/>
                <w:sz w:val="20"/>
                <w:szCs w:val="20"/>
              </w:rPr>
              <w:t>Наименование пункта</w:t>
            </w:r>
          </w:p>
        </w:tc>
        <w:tc>
          <w:tcPr>
            <w:tcW w:w="7229" w:type="dxa"/>
            <w:shd w:val="clear" w:color="auto" w:fill="auto"/>
          </w:tcPr>
          <w:p w:rsidR="00880D7D" w:rsidRPr="003432C2" w:rsidRDefault="00880D7D" w:rsidP="003432C2">
            <w:pPr>
              <w:rPr>
                <w:b/>
                <w:bCs/>
                <w:sz w:val="20"/>
                <w:szCs w:val="20"/>
              </w:rPr>
            </w:pPr>
            <w:r w:rsidRPr="003432C2">
              <w:rPr>
                <w:b/>
                <w:bCs/>
                <w:sz w:val="20"/>
                <w:szCs w:val="20"/>
              </w:rPr>
              <w:t>Текст пояснений</w:t>
            </w:r>
          </w:p>
        </w:tc>
      </w:tr>
      <w:tr w:rsidR="00880D7D" w:rsidRPr="003432C2" w:rsidTr="003432C2">
        <w:trPr>
          <w:trHeight w:val="414"/>
        </w:trPr>
        <w:tc>
          <w:tcPr>
            <w:tcW w:w="709" w:type="dxa"/>
            <w:shd w:val="clear" w:color="auto" w:fill="auto"/>
          </w:tcPr>
          <w:p w:rsidR="00880D7D" w:rsidRPr="003432C2" w:rsidRDefault="00880D7D" w:rsidP="003432C2">
            <w:pPr>
              <w:rPr>
                <w:bCs/>
                <w:sz w:val="20"/>
                <w:szCs w:val="20"/>
              </w:rPr>
            </w:pPr>
            <w:r w:rsidRPr="003432C2">
              <w:rPr>
                <w:bCs/>
                <w:sz w:val="20"/>
                <w:szCs w:val="20"/>
              </w:rPr>
              <w:t>1</w:t>
            </w:r>
          </w:p>
        </w:tc>
        <w:tc>
          <w:tcPr>
            <w:tcW w:w="2410" w:type="dxa"/>
            <w:shd w:val="clear" w:color="auto" w:fill="auto"/>
          </w:tcPr>
          <w:p w:rsidR="00880D7D" w:rsidRPr="003432C2" w:rsidRDefault="00880D7D" w:rsidP="003432C2">
            <w:pPr>
              <w:jc w:val="center"/>
              <w:rPr>
                <w:b/>
                <w:bCs/>
                <w:sz w:val="20"/>
                <w:szCs w:val="20"/>
              </w:rPr>
            </w:pPr>
            <w:r w:rsidRPr="003432C2">
              <w:rPr>
                <w:sz w:val="20"/>
                <w:szCs w:val="20"/>
              </w:rPr>
              <w:t xml:space="preserve">Требования к гарантийному сроку и (или) объему   предоставления гарантий </w:t>
            </w:r>
            <w:r w:rsidRPr="003432C2">
              <w:rPr>
                <w:sz w:val="20"/>
                <w:szCs w:val="20"/>
              </w:rPr>
              <w:lastRenderedPageBreak/>
              <w:t>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880D7D" w:rsidRPr="003432C2" w:rsidRDefault="00880D7D" w:rsidP="003432C2">
            <w:pPr>
              <w:ind w:left="34" w:right="125" w:firstLine="425"/>
              <w:jc w:val="both"/>
              <w:rPr>
                <w:sz w:val="20"/>
                <w:szCs w:val="20"/>
              </w:rPr>
            </w:pPr>
            <w:r w:rsidRPr="003432C2">
              <w:rPr>
                <w:sz w:val="20"/>
                <w:szCs w:val="20"/>
              </w:rPr>
              <w:lastRenderedPageBreak/>
              <w:t>1. Товар должен иметь остаточный срок годности на момент поставки не менее 80%.</w:t>
            </w:r>
          </w:p>
          <w:p w:rsidR="00880D7D" w:rsidRPr="003432C2" w:rsidRDefault="00880D7D" w:rsidP="003432C2">
            <w:pPr>
              <w:ind w:left="34" w:right="125" w:firstLine="425"/>
              <w:jc w:val="both"/>
              <w:rPr>
                <w:sz w:val="20"/>
                <w:szCs w:val="20"/>
              </w:rPr>
            </w:pPr>
            <w:r w:rsidRPr="003432C2">
              <w:rPr>
                <w:sz w:val="20"/>
                <w:szCs w:val="20"/>
              </w:rPr>
              <w:t>2. Наличие эксплуатационной документации на русском языке.</w:t>
            </w:r>
          </w:p>
          <w:p w:rsidR="00880D7D" w:rsidRPr="003432C2" w:rsidRDefault="00880D7D" w:rsidP="003432C2">
            <w:pPr>
              <w:ind w:left="34" w:right="125" w:firstLine="425"/>
              <w:jc w:val="both"/>
              <w:rPr>
                <w:sz w:val="20"/>
                <w:szCs w:val="20"/>
              </w:rPr>
            </w:pPr>
            <w:r w:rsidRPr="003432C2">
              <w:rPr>
                <w:sz w:val="20"/>
                <w:szCs w:val="20"/>
              </w:rPr>
              <w:t xml:space="preserve">3. Товар должен соответствовать требованиям законодательства </w:t>
            </w:r>
            <w:r w:rsidRPr="003432C2">
              <w:rPr>
                <w:sz w:val="20"/>
                <w:szCs w:val="20"/>
              </w:rPr>
              <w:lastRenderedPageBreak/>
              <w:t>Российской Федерации (системе сертификации ГОСТ).</w:t>
            </w:r>
          </w:p>
          <w:p w:rsidR="00880D7D" w:rsidRPr="003432C2" w:rsidRDefault="00880D7D" w:rsidP="003432C2">
            <w:pPr>
              <w:ind w:left="34" w:right="125" w:firstLine="425"/>
              <w:jc w:val="both"/>
              <w:rPr>
                <w:sz w:val="20"/>
                <w:szCs w:val="20"/>
              </w:rPr>
            </w:pPr>
            <w:r w:rsidRPr="003432C2">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80D7D" w:rsidRPr="003432C2" w:rsidRDefault="00880D7D" w:rsidP="003432C2">
            <w:pPr>
              <w:autoSpaceDE w:val="0"/>
              <w:autoSpaceDN w:val="0"/>
              <w:ind w:left="34" w:right="34" w:firstLine="425"/>
              <w:jc w:val="both"/>
              <w:rPr>
                <w:sz w:val="20"/>
                <w:szCs w:val="20"/>
              </w:rPr>
            </w:pPr>
            <w:r w:rsidRPr="003432C2">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80D7D" w:rsidRPr="003432C2" w:rsidRDefault="00880D7D" w:rsidP="003432C2">
            <w:pPr>
              <w:ind w:left="34" w:right="125" w:firstLine="425"/>
              <w:jc w:val="both"/>
              <w:rPr>
                <w:sz w:val="20"/>
                <w:szCs w:val="20"/>
              </w:rPr>
            </w:pPr>
            <w:r w:rsidRPr="003432C2">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80D7D" w:rsidRPr="003432C2" w:rsidRDefault="00880D7D" w:rsidP="003432C2">
            <w:pPr>
              <w:autoSpaceDE w:val="0"/>
              <w:autoSpaceDN w:val="0"/>
              <w:ind w:right="34" w:firstLine="459"/>
              <w:jc w:val="both"/>
              <w:rPr>
                <w:sz w:val="20"/>
                <w:szCs w:val="20"/>
              </w:rPr>
            </w:pPr>
            <w:r w:rsidRPr="003432C2">
              <w:rPr>
                <w:sz w:val="20"/>
                <w:szCs w:val="20"/>
              </w:rPr>
              <w:t>7. Поставщик гарантирует:</w:t>
            </w:r>
          </w:p>
          <w:p w:rsidR="00880D7D" w:rsidRPr="003432C2" w:rsidRDefault="00880D7D" w:rsidP="003432C2">
            <w:pPr>
              <w:autoSpaceDE w:val="0"/>
              <w:autoSpaceDN w:val="0"/>
              <w:ind w:right="34" w:firstLine="459"/>
              <w:jc w:val="both"/>
              <w:rPr>
                <w:sz w:val="20"/>
                <w:szCs w:val="20"/>
              </w:rPr>
            </w:pPr>
            <w:r w:rsidRPr="003432C2">
              <w:rPr>
                <w:sz w:val="20"/>
                <w:szCs w:val="20"/>
              </w:rPr>
              <w:t>7.1. Надлежащее качество материалов, используемых для изготовления товара, надлежащее качество изготовления товара.</w:t>
            </w:r>
          </w:p>
          <w:p w:rsidR="00880D7D" w:rsidRPr="003432C2" w:rsidRDefault="00880D7D" w:rsidP="003432C2">
            <w:pPr>
              <w:autoSpaceDE w:val="0"/>
              <w:autoSpaceDN w:val="0"/>
              <w:ind w:right="34" w:firstLine="459"/>
              <w:jc w:val="both"/>
              <w:rPr>
                <w:noProof/>
                <w:sz w:val="20"/>
                <w:szCs w:val="20"/>
              </w:rPr>
            </w:pPr>
            <w:r w:rsidRPr="003432C2">
              <w:rPr>
                <w:sz w:val="20"/>
                <w:szCs w:val="20"/>
              </w:rPr>
              <w:t>7.2. Полное соответствие поставляемого товара условиям договора.</w:t>
            </w:r>
          </w:p>
        </w:tc>
      </w:tr>
      <w:tr w:rsidR="00880D7D" w:rsidRPr="003432C2" w:rsidTr="003432C2">
        <w:trPr>
          <w:trHeight w:val="564"/>
        </w:trPr>
        <w:tc>
          <w:tcPr>
            <w:tcW w:w="709" w:type="dxa"/>
            <w:shd w:val="clear" w:color="auto" w:fill="auto"/>
          </w:tcPr>
          <w:p w:rsidR="00880D7D" w:rsidRPr="003432C2" w:rsidRDefault="00880D7D" w:rsidP="003432C2">
            <w:pPr>
              <w:rPr>
                <w:bCs/>
                <w:sz w:val="20"/>
                <w:szCs w:val="20"/>
              </w:rPr>
            </w:pPr>
            <w:r w:rsidRPr="003432C2">
              <w:rPr>
                <w:bCs/>
                <w:sz w:val="20"/>
                <w:szCs w:val="20"/>
              </w:rPr>
              <w:lastRenderedPageBreak/>
              <w:t>2</w:t>
            </w:r>
          </w:p>
        </w:tc>
        <w:tc>
          <w:tcPr>
            <w:tcW w:w="2410" w:type="dxa"/>
            <w:shd w:val="clear" w:color="auto" w:fill="auto"/>
          </w:tcPr>
          <w:p w:rsidR="00880D7D" w:rsidRPr="003432C2" w:rsidRDefault="00880D7D" w:rsidP="003432C2">
            <w:pPr>
              <w:jc w:val="center"/>
              <w:rPr>
                <w:sz w:val="20"/>
                <w:szCs w:val="20"/>
              </w:rPr>
            </w:pPr>
            <w:r w:rsidRPr="003432C2">
              <w:rPr>
                <w:sz w:val="20"/>
                <w:szCs w:val="20"/>
              </w:rPr>
              <w:t>Требования к качеству, техническим характеристикам товара, работ, услуг, требования к их безопасности</w:t>
            </w:r>
          </w:p>
          <w:p w:rsidR="00880D7D" w:rsidRPr="003432C2" w:rsidRDefault="00880D7D" w:rsidP="003432C2">
            <w:pPr>
              <w:jc w:val="center"/>
              <w:rPr>
                <w:sz w:val="20"/>
                <w:szCs w:val="20"/>
              </w:rPr>
            </w:pPr>
          </w:p>
        </w:tc>
        <w:tc>
          <w:tcPr>
            <w:tcW w:w="7229" w:type="dxa"/>
            <w:shd w:val="clear" w:color="auto" w:fill="auto"/>
          </w:tcPr>
          <w:p w:rsidR="00880D7D" w:rsidRPr="003432C2" w:rsidRDefault="00880D7D" w:rsidP="003432C2">
            <w:pPr>
              <w:autoSpaceDE w:val="0"/>
              <w:autoSpaceDN w:val="0"/>
              <w:adjustRightInd w:val="0"/>
              <w:ind w:firstLine="318"/>
              <w:jc w:val="both"/>
              <w:rPr>
                <w:bCs/>
                <w:sz w:val="20"/>
                <w:szCs w:val="20"/>
              </w:rPr>
            </w:pPr>
            <w:r w:rsidRPr="003432C2">
              <w:rPr>
                <w:bCs/>
                <w:sz w:val="20"/>
                <w:szCs w:val="20"/>
              </w:rPr>
              <w:t xml:space="preserve">Предлагаемый товар должен быть зарегистрирован и разрешен к применению на территории Российской Федерации. </w:t>
            </w:r>
          </w:p>
          <w:p w:rsidR="00880D7D" w:rsidRPr="003432C2" w:rsidRDefault="00880D7D" w:rsidP="003432C2">
            <w:pPr>
              <w:ind w:firstLine="318"/>
              <w:jc w:val="both"/>
              <w:rPr>
                <w:bCs/>
                <w:sz w:val="20"/>
                <w:szCs w:val="20"/>
                <w:highlight w:val="cyan"/>
              </w:rPr>
            </w:pPr>
            <w:r w:rsidRPr="003432C2">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880D7D" w:rsidRPr="003432C2" w:rsidTr="003432C2">
        <w:trPr>
          <w:trHeight w:val="58"/>
        </w:trPr>
        <w:tc>
          <w:tcPr>
            <w:tcW w:w="709" w:type="dxa"/>
            <w:shd w:val="clear" w:color="auto" w:fill="auto"/>
          </w:tcPr>
          <w:p w:rsidR="00880D7D" w:rsidRPr="003432C2" w:rsidRDefault="00880D7D" w:rsidP="003432C2">
            <w:pPr>
              <w:rPr>
                <w:bCs/>
                <w:sz w:val="20"/>
                <w:szCs w:val="20"/>
              </w:rPr>
            </w:pPr>
            <w:r w:rsidRPr="003432C2">
              <w:rPr>
                <w:bCs/>
                <w:sz w:val="20"/>
                <w:szCs w:val="20"/>
              </w:rPr>
              <w:t>3</w:t>
            </w:r>
          </w:p>
        </w:tc>
        <w:tc>
          <w:tcPr>
            <w:tcW w:w="2410" w:type="dxa"/>
            <w:shd w:val="clear" w:color="auto" w:fill="auto"/>
          </w:tcPr>
          <w:p w:rsidR="00880D7D" w:rsidRPr="003432C2" w:rsidRDefault="00880D7D" w:rsidP="003432C2">
            <w:pPr>
              <w:jc w:val="center"/>
              <w:rPr>
                <w:sz w:val="20"/>
                <w:szCs w:val="20"/>
              </w:rPr>
            </w:pPr>
            <w:r w:rsidRPr="003432C2">
              <w:rPr>
                <w:sz w:val="20"/>
                <w:szCs w:val="20"/>
              </w:rPr>
              <w:t>Требование к упаковке, отгрузке Оборудования</w:t>
            </w:r>
          </w:p>
        </w:tc>
        <w:tc>
          <w:tcPr>
            <w:tcW w:w="7229" w:type="dxa"/>
            <w:shd w:val="clear" w:color="auto" w:fill="auto"/>
          </w:tcPr>
          <w:p w:rsidR="00880D7D" w:rsidRPr="003432C2" w:rsidRDefault="00880D7D" w:rsidP="003432C2">
            <w:pPr>
              <w:ind w:firstLine="318"/>
              <w:jc w:val="both"/>
              <w:rPr>
                <w:sz w:val="20"/>
                <w:szCs w:val="20"/>
              </w:rPr>
            </w:pPr>
            <w:r w:rsidRPr="003432C2">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3432C2">
              <w:rPr>
                <w:color w:val="000000"/>
                <w:sz w:val="20"/>
                <w:szCs w:val="20"/>
              </w:rPr>
              <w:t xml:space="preserve"> обеспечивающей защиту </w:t>
            </w:r>
            <w:r w:rsidRPr="003432C2">
              <w:rPr>
                <w:sz w:val="20"/>
                <w:szCs w:val="20"/>
              </w:rPr>
              <w:t>товара</w:t>
            </w:r>
            <w:r w:rsidRPr="003432C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80D7D" w:rsidRPr="003432C2" w:rsidRDefault="00880D7D" w:rsidP="003432C2">
            <w:pPr>
              <w:ind w:firstLine="318"/>
              <w:jc w:val="both"/>
              <w:rPr>
                <w:color w:val="000000"/>
                <w:sz w:val="20"/>
                <w:szCs w:val="20"/>
              </w:rPr>
            </w:pPr>
            <w:r w:rsidRPr="003432C2">
              <w:rPr>
                <w:color w:val="000000"/>
                <w:sz w:val="20"/>
                <w:szCs w:val="20"/>
              </w:rPr>
              <w:t xml:space="preserve">Маркировка товара и тары (упаковки) товара, в том числе транспортной, должна </w:t>
            </w:r>
            <w:r w:rsidRPr="003432C2">
              <w:rPr>
                <w:sz w:val="20"/>
                <w:szCs w:val="20"/>
              </w:rPr>
              <w:t xml:space="preserve">содержать информацию согласно требованиям </w:t>
            </w:r>
            <w:r w:rsidRPr="003432C2">
              <w:rPr>
                <w:color w:val="000000"/>
                <w:sz w:val="20"/>
                <w:szCs w:val="20"/>
              </w:rPr>
              <w:t>ГОСТ Р.</w:t>
            </w:r>
          </w:p>
          <w:p w:rsidR="00880D7D" w:rsidRPr="003432C2" w:rsidRDefault="00880D7D" w:rsidP="003432C2">
            <w:pPr>
              <w:autoSpaceDE w:val="0"/>
              <w:autoSpaceDN w:val="0"/>
              <w:adjustRightInd w:val="0"/>
              <w:ind w:firstLine="318"/>
              <w:jc w:val="both"/>
              <w:rPr>
                <w:bCs/>
                <w:sz w:val="20"/>
                <w:szCs w:val="20"/>
              </w:rPr>
            </w:pPr>
            <w:r w:rsidRPr="003432C2">
              <w:rPr>
                <w:bCs/>
                <w:sz w:val="20"/>
                <w:szCs w:val="20"/>
              </w:rPr>
              <w:t>Доставка товара осуществляется с соблюдением условий хранения (перевозки), установленных производителем.</w:t>
            </w:r>
          </w:p>
        </w:tc>
      </w:tr>
    </w:tbl>
    <w:p w:rsidR="00880D7D" w:rsidRPr="003432C2" w:rsidRDefault="00880D7D" w:rsidP="00880D7D">
      <w:pPr>
        <w:jc w:val="right"/>
        <w:rPr>
          <w:b/>
          <w:bCs/>
          <w:sz w:val="20"/>
          <w:szCs w:val="20"/>
        </w:rPr>
      </w:pPr>
    </w:p>
    <w:p w:rsidR="00880D7D" w:rsidRPr="003432C2" w:rsidRDefault="00880D7D" w:rsidP="00880D7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80D7D" w:rsidRPr="003432C2" w:rsidTr="003432C2">
        <w:tc>
          <w:tcPr>
            <w:tcW w:w="4680" w:type="dxa"/>
            <w:tcBorders>
              <w:top w:val="nil"/>
              <w:left w:val="nil"/>
              <w:bottom w:val="nil"/>
              <w:right w:val="nil"/>
            </w:tcBorders>
          </w:tcPr>
          <w:p w:rsidR="00880D7D" w:rsidRPr="003432C2" w:rsidRDefault="00880D7D" w:rsidP="003432C2">
            <w:pPr>
              <w:pStyle w:val="a8"/>
              <w:tabs>
                <w:tab w:val="left" w:pos="2268"/>
              </w:tabs>
              <w:rPr>
                <w:sz w:val="20"/>
              </w:rPr>
            </w:pPr>
            <w:r w:rsidRPr="003432C2">
              <w:rPr>
                <w:sz w:val="20"/>
              </w:rPr>
              <w:t>Заказчик:</w:t>
            </w:r>
          </w:p>
          <w:p w:rsidR="00880D7D" w:rsidRPr="003432C2" w:rsidRDefault="00880D7D" w:rsidP="003432C2">
            <w:pPr>
              <w:pStyle w:val="a8"/>
              <w:tabs>
                <w:tab w:val="left" w:pos="2268"/>
              </w:tabs>
              <w:rPr>
                <w:sz w:val="20"/>
              </w:rPr>
            </w:pPr>
            <w:r w:rsidRPr="003432C2">
              <w:rPr>
                <w:sz w:val="20"/>
              </w:rPr>
              <w:t xml:space="preserve">ОГАУЗ «ИГКБ № 8» </w:t>
            </w:r>
          </w:p>
          <w:p w:rsidR="00880D7D" w:rsidRPr="003432C2" w:rsidRDefault="00880D7D" w:rsidP="003432C2">
            <w:pPr>
              <w:pStyle w:val="a8"/>
              <w:tabs>
                <w:tab w:val="left" w:pos="2268"/>
              </w:tabs>
              <w:rPr>
                <w:bCs/>
                <w:sz w:val="20"/>
              </w:rPr>
            </w:pPr>
          </w:p>
          <w:p w:rsidR="00880D7D" w:rsidRPr="003432C2" w:rsidRDefault="00880D7D" w:rsidP="003432C2">
            <w:pPr>
              <w:pStyle w:val="a8"/>
              <w:tabs>
                <w:tab w:val="left" w:pos="2268"/>
              </w:tabs>
              <w:rPr>
                <w:bCs/>
                <w:sz w:val="20"/>
              </w:rPr>
            </w:pPr>
            <w:r w:rsidRPr="003432C2">
              <w:rPr>
                <w:bCs/>
                <w:sz w:val="20"/>
              </w:rPr>
              <w:t>Главный врач</w:t>
            </w:r>
          </w:p>
          <w:p w:rsidR="00880D7D" w:rsidRPr="003432C2" w:rsidRDefault="00880D7D" w:rsidP="003432C2">
            <w:pPr>
              <w:pStyle w:val="a8"/>
              <w:tabs>
                <w:tab w:val="left" w:pos="2268"/>
              </w:tabs>
              <w:rPr>
                <w:sz w:val="20"/>
              </w:rPr>
            </w:pPr>
            <w:r w:rsidRPr="003432C2">
              <w:rPr>
                <w:sz w:val="20"/>
              </w:rPr>
              <w:t xml:space="preserve">_____________________/Ж.В. </w:t>
            </w:r>
            <w:proofErr w:type="spellStart"/>
            <w:r w:rsidRPr="003432C2">
              <w:rPr>
                <w:sz w:val="20"/>
              </w:rPr>
              <w:t>Есева</w:t>
            </w:r>
            <w:proofErr w:type="spellEnd"/>
            <w:r w:rsidRPr="003432C2">
              <w:rPr>
                <w:sz w:val="20"/>
              </w:rPr>
              <w:t>/</w:t>
            </w:r>
          </w:p>
          <w:p w:rsidR="00880D7D" w:rsidRPr="003432C2" w:rsidRDefault="00880D7D" w:rsidP="003432C2">
            <w:pPr>
              <w:rPr>
                <w:bCs/>
                <w:sz w:val="20"/>
                <w:szCs w:val="20"/>
              </w:rPr>
            </w:pPr>
            <w:r w:rsidRPr="003432C2">
              <w:rPr>
                <w:bCs/>
                <w:sz w:val="20"/>
                <w:szCs w:val="20"/>
              </w:rPr>
              <w:t>М.П.</w:t>
            </w:r>
          </w:p>
        </w:tc>
        <w:tc>
          <w:tcPr>
            <w:tcW w:w="540" w:type="dxa"/>
            <w:tcBorders>
              <w:top w:val="nil"/>
              <w:left w:val="nil"/>
              <w:bottom w:val="nil"/>
              <w:right w:val="nil"/>
            </w:tcBorders>
          </w:tcPr>
          <w:p w:rsidR="00880D7D" w:rsidRPr="003432C2" w:rsidRDefault="00880D7D" w:rsidP="003432C2">
            <w:pPr>
              <w:pStyle w:val="a8"/>
              <w:tabs>
                <w:tab w:val="left" w:pos="2268"/>
              </w:tabs>
              <w:rPr>
                <w:bCs/>
                <w:sz w:val="20"/>
              </w:rPr>
            </w:pPr>
          </w:p>
        </w:tc>
        <w:tc>
          <w:tcPr>
            <w:tcW w:w="4680" w:type="dxa"/>
            <w:tcBorders>
              <w:top w:val="nil"/>
              <w:left w:val="nil"/>
              <w:bottom w:val="nil"/>
              <w:right w:val="nil"/>
            </w:tcBorders>
          </w:tcPr>
          <w:p w:rsidR="00880D7D" w:rsidRPr="003432C2" w:rsidRDefault="00880D7D" w:rsidP="003432C2">
            <w:pPr>
              <w:jc w:val="both"/>
              <w:rPr>
                <w:sz w:val="20"/>
                <w:szCs w:val="20"/>
              </w:rPr>
            </w:pPr>
            <w:r w:rsidRPr="003432C2">
              <w:rPr>
                <w:sz w:val="20"/>
                <w:szCs w:val="20"/>
              </w:rPr>
              <w:t xml:space="preserve">Поставщик: </w:t>
            </w:r>
          </w:p>
          <w:p w:rsidR="00880D7D" w:rsidRPr="003432C2" w:rsidRDefault="003432C2" w:rsidP="003432C2">
            <w:pPr>
              <w:widowControl w:val="0"/>
              <w:tabs>
                <w:tab w:val="left" w:pos="5040"/>
              </w:tabs>
              <w:autoSpaceDE w:val="0"/>
              <w:autoSpaceDN w:val="0"/>
              <w:adjustRightInd w:val="0"/>
              <w:rPr>
                <w:sz w:val="20"/>
                <w:szCs w:val="20"/>
              </w:rPr>
            </w:pPr>
            <w:r>
              <w:rPr>
                <w:sz w:val="20"/>
                <w:szCs w:val="20"/>
              </w:rPr>
              <w:t>ООО фирма «МЕДИНА»</w:t>
            </w:r>
          </w:p>
          <w:p w:rsidR="00880D7D" w:rsidRPr="003432C2" w:rsidRDefault="00880D7D" w:rsidP="003432C2">
            <w:pPr>
              <w:widowControl w:val="0"/>
              <w:tabs>
                <w:tab w:val="left" w:pos="5040"/>
              </w:tabs>
              <w:autoSpaceDE w:val="0"/>
              <w:autoSpaceDN w:val="0"/>
              <w:adjustRightInd w:val="0"/>
              <w:rPr>
                <w:sz w:val="20"/>
                <w:szCs w:val="20"/>
              </w:rPr>
            </w:pPr>
          </w:p>
          <w:p w:rsidR="00880D7D" w:rsidRPr="003432C2" w:rsidRDefault="003432C2" w:rsidP="003432C2">
            <w:pPr>
              <w:widowControl w:val="0"/>
              <w:tabs>
                <w:tab w:val="left" w:pos="5040"/>
              </w:tabs>
              <w:autoSpaceDE w:val="0"/>
              <w:autoSpaceDN w:val="0"/>
              <w:adjustRightInd w:val="0"/>
              <w:rPr>
                <w:sz w:val="20"/>
                <w:szCs w:val="20"/>
              </w:rPr>
            </w:pPr>
            <w:r>
              <w:rPr>
                <w:sz w:val="20"/>
                <w:szCs w:val="20"/>
              </w:rPr>
              <w:t>Директор</w:t>
            </w:r>
          </w:p>
          <w:p w:rsidR="00880D7D" w:rsidRPr="003432C2" w:rsidRDefault="00880D7D" w:rsidP="003432C2">
            <w:pPr>
              <w:widowControl w:val="0"/>
              <w:tabs>
                <w:tab w:val="left" w:pos="5040"/>
              </w:tabs>
              <w:autoSpaceDE w:val="0"/>
              <w:autoSpaceDN w:val="0"/>
              <w:adjustRightInd w:val="0"/>
              <w:rPr>
                <w:sz w:val="20"/>
                <w:szCs w:val="20"/>
              </w:rPr>
            </w:pPr>
            <w:r w:rsidRPr="003432C2">
              <w:rPr>
                <w:sz w:val="20"/>
                <w:szCs w:val="20"/>
              </w:rPr>
              <w:t>______________________/</w:t>
            </w:r>
            <w:r w:rsidR="003432C2">
              <w:rPr>
                <w:sz w:val="20"/>
                <w:szCs w:val="20"/>
              </w:rPr>
              <w:t>М.Н. Красноштанов</w:t>
            </w:r>
            <w:r w:rsidRPr="003432C2">
              <w:rPr>
                <w:sz w:val="20"/>
                <w:szCs w:val="20"/>
              </w:rPr>
              <w:t>/</w:t>
            </w:r>
          </w:p>
          <w:p w:rsidR="00880D7D" w:rsidRPr="003432C2" w:rsidRDefault="00880D7D" w:rsidP="003432C2">
            <w:pPr>
              <w:pStyle w:val="ac"/>
              <w:rPr>
                <w:rFonts w:ascii="Times New Roman" w:hAnsi="Times New Roman"/>
                <w:bCs/>
              </w:rPr>
            </w:pPr>
            <w:r w:rsidRPr="003432C2">
              <w:rPr>
                <w:rFonts w:ascii="Times New Roman" w:hAnsi="Times New Roman"/>
                <w:bCs/>
              </w:rPr>
              <w:t xml:space="preserve">  М.П.            </w:t>
            </w:r>
          </w:p>
        </w:tc>
      </w:tr>
    </w:tbl>
    <w:p w:rsidR="000E628F" w:rsidRPr="003432C2" w:rsidRDefault="000E628F">
      <w:pPr>
        <w:rPr>
          <w:sz w:val="20"/>
          <w:szCs w:val="20"/>
        </w:rPr>
      </w:pPr>
    </w:p>
    <w:sectPr w:rsidR="000E628F" w:rsidRPr="003432C2" w:rsidSect="00880D7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0D7D"/>
    <w:rsid w:val="000E628F"/>
    <w:rsid w:val="003432C2"/>
    <w:rsid w:val="005D02B2"/>
    <w:rsid w:val="00880D7D"/>
    <w:rsid w:val="00DD60A9"/>
    <w:rsid w:val="00E95558"/>
    <w:rsid w:val="00F272E3"/>
    <w:rsid w:val="00FD1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0D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D7D"/>
    <w:rPr>
      <w:rFonts w:ascii="Arial" w:eastAsia="Times New Roman" w:hAnsi="Arial" w:cs="Arial"/>
      <w:b/>
      <w:bCs/>
      <w:kern w:val="32"/>
      <w:sz w:val="32"/>
      <w:szCs w:val="32"/>
      <w:lang w:eastAsia="ru-RU"/>
    </w:rPr>
  </w:style>
  <w:style w:type="paragraph" w:customStyle="1" w:styleId="a3">
    <w:name w:val="Базовый"/>
    <w:rsid w:val="00880D7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80D7D"/>
    <w:pPr>
      <w:ind w:left="720"/>
      <w:contextualSpacing/>
    </w:pPr>
  </w:style>
  <w:style w:type="paragraph" w:styleId="a6">
    <w:name w:val="Title"/>
    <w:basedOn w:val="a"/>
    <w:link w:val="a7"/>
    <w:qFormat/>
    <w:rsid w:val="00880D7D"/>
    <w:pPr>
      <w:jc w:val="center"/>
    </w:pPr>
    <w:rPr>
      <w:b/>
      <w:sz w:val="28"/>
      <w:szCs w:val="20"/>
    </w:rPr>
  </w:style>
  <w:style w:type="character" w:customStyle="1" w:styleId="a7">
    <w:name w:val="Название Знак"/>
    <w:basedOn w:val="a0"/>
    <w:link w:val="a6"/>
    <w:rsid w:val="00880D7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80D7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80D7D"/>
    <w:rPr>
      <w:rFonts w:ascii="Times New Roman" w:eastAsia="Times New Roman" w:hAnsi="Times New Roman" w:cs="Times New Roman"/>
      <w:sz w:val="24"/>
      <w:szCs w:val="20"/>
      <w:lang w:eastAsia="ru-RU"/>
    </w:rPr>
  </w:style>
  <w:style w:type="paragraph" w:styleId="aa">
    <w:name w:val="Body Text Indent"/>
    <w:basedOn w:val="a"/>
    <w:link w:val="ab"/>
    <w:rsid w:val="00880D7D"/>
    <w:pPr>
      <w:ind w:firstLine="708"/>
      <w:jc w:val="both"/>
    </w:pPr>
    <w:rPr>
      <w:szCs w:val="20"/>
    </w:rPr>
  </w:style>
  <w:style w:type="character" w:customStyle="1" w:styleId="ab">
    <w:name w:val="Основной текст с отступом Знак"/>
    <w:basedOn w:val="a0"/>
    <w:link w:val="aa"/>
    <w:rsid w:val="00880D7D"/>
    <w:rPr>
      <w:rFonts w:ascii="Times New Roman" w:eastAsia="Times New Roman" w:hAnsi="Times New Roman" w:cs="Times New Roman"/>
      <w:sz w:val="24"/>
      <w:szCs w:val="20"/>
      <w:lang w:eastAsia="ru-RU"/>
    </w:rPr>
  </w:style>
  <w:style w:type="paragraph" w:styleId="2">
    <w:name w:val="Body Text Indent 2"/>
    <w:basedOn w:val="a"/>
    <w:link w:val="20"/>
    <w:rsid w:val="00880D7D"/>
    <w:pPr>
      <w:ind w:firstLine="709"/>
      <w:jc w:val="both"/>
    </w:pPr>
    <w:rPr>
      <w:szCs w:val="20"/>
    </w:rPr>
  </w:style>
  <w:style w:type="character" w:customStyle="1" w:styleId="20">
    <w:name w:val="Основной текст с отступом 2 Знак"/>
    <w:basedOn w:val="a0"/>
    <w:link w:val="2"/>
    <w:rsid w:val="00880D7D"/>
    <w:rPr>
      <w:rFonts w:ascii="Times New Roman" w:eastAsia="Times New Roman" w:hAnsi="Times New Roman" w:cs="Times New Roman"/>
      <w:sz w:val="24"/>
      <w:szCs w:val="20"/>
      <w:lang w:eastAsia="ru-RU"/>
    </w:rPr>
  </w:style>
  <w:style w:type="paragraph" w:customStyle="1" w:styleId="ConsNonformat">
    <w:name w:val="ConsNonformat"/>
    <w:rsid w:val="00880D7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80D7D"/>
    <w:rPr>
      <w:rFonts w:ascii="Courier New" w:hAnsi="Courier New"/>
      <w:sz w:val="20"/>
      <w:szCs w:val="20"/>
    </w:rPr>
  </w:style>
  <w:style w:type="character" w:customStyle="1" w:styleId="ad">
    <w:name w:val="Текст Знак"/>
    <w:basedOn w:val="a0"/>
    <w:link w:val="ac"/>
    <w:uiPriority w:val="99"/>
    <w:rsid w:val="00880D7D"/>
    <w:rPr>
      <w:rFonts w:ascii="Courier New" w:eastAsia="Times New Roman" w:hAnsi="Courier New" w:cs="Times New Roman"/>
      <w:sz w:val="20"/>
      <w:szCs w:val="20"/>
      <w:lang w:eastAsia="ru-RU"/>
    </w:rPr>
  </w:style>
  <w:style w:type="paragraph" w:customStyle="1" w:styleId="3">
    <w:name w:val="Текст3"/>
    <w:basedOn w:val="a"/>
    <w:rsid w:val="00880D7D"/>
    <w:rPr>
      <w:rFonts w:ascii="Courier New" w:hAnsi="Courier New"/>
      <w:sz w:val="20"/>
      <w:szCs w:val="20"/>
    </w:rPr>
  </w:style>
  <w:style w:type="paragraph" w:customStyle="1" w:styleId="32">
    <w:name w:val="Основной текст с отступом 32"/>
    <w:basedOn w:val="a"/>
    <w:rsid w:val="00880D7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80D7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80D7D"/>
    <w:rPr>
      <w:sz w:val="20"/>
      <w:szCs w:val="20"/>
    </w:rPr>
  </w:style>
  <w:style w:type="character" w:customStyle="1" w:styleId="af">
    <w:name w:val="Текст примечания Знак"/>
    <w:aliases w:val="Примечания: текст Знак"/>
    <w:basedOn w:val="a0"/>
    <w:link w:val="ae"/>
    <w:uiPriority w:val="99"/>
    <w:rsid w:val="00880D7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432C2"/>
    <w:rPr>
      <w:color w:val="0000FF" w:themeColor="hyperlink"/>
      <w:u w:val="single"/>
    </w:rPr>
  </w:style>
  <w:style w:type="character" w:customStyle="1" w:styleId="21">
    <w:name w:val="Основной текст (2)"/>
    <w:rsid w:val="003432C2"/>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0D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D7D"/>
    <w:rPr>
      <w:rFonts w:ascii="Arial" w:eastAsia="Times New Roman" w:hAnsi="Arial" w:cs="Arial"/>
      <w:b/>
      <w:bCs/>
      <w:kern w:val="32"/>
      <w:sz w:val="32"/>
      <w:szCs w:val="32"/>
      <w:lang w:eastAsia="ru-RU"/>
    </w:rPr>
  </w:style>
  <w:style w:type="paragraph" w:customStyle="1" w:styleId="a3">
    <w:name w:val="Базовый"/>
    <w:rsid w:val="00880D7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80D7D"/>
    <w:pPr>
      <w:ind w:left="720"/>
      <w:contextualSpacing/>
    </w:pPr>
  </w:style>
  <w:style w:type="paragraph" w:styleId="a6">
    <w:name w:val="Title"/>
    <w:basedOn w:val="a"/>
    <w:link w:val="a7"/>
    <w:qFormat/>
    <w:rsid w:val="00880D7D"/>
    <w:pPr>
      <w:jc w:val="center"/>
    </w:pPr>
    <w:rPr>
      <w:b/>
      <w:sz w:val="28"/>
      <w:szCs w:val="20"/>
    </w:rPr>
  </w:style>
  <w:style w:type="character" w:customStyle="1" w:styleId="a7">
    <w:name w:val="Название Знак"/>
    <w:basedOn w:val="a0"/>
    <w:link w:val="a6"/>
    <w:rsid w:val="00880D7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80D7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80D7D"/>
    <w:rPr>
      <w:rFonts w:ascii="Times New Roman" w:eastAsia="Times New Roman" w:hAnsi="Times New Roman" w:cs="Times New Roman"/>
      <w:sz w:val="24"/>
      <w:szCs w:val="20"/>
      <w:lang w:eastAsia="ru-RU"/>
    </w:rPr>
  </w:style>
  <w:style w:type="paragraph" w:styleId="aa">
    <w:name w:val="Body Text Indent"/>
    <w:basedOn w:val="a"/>
    <w:link w:val="ab"/>
    <w:rsid w:val="00880D7D"/>
    <w:pPr>
      <w:ind w:firstLine="708"/>
      <w:jc w:val="both"/>
    </w:pPr>
    <w:rPr>
      <w:szCs w:val="20"/>
    </w:rPr>
  </w:style>
  <w:style w:type="character" w:customStyle="1" w:styleId="ab">
    <w:name w:val="Основной текст с отступом Знак"/>
    <w:basedOn w:val="a0"/>
    <w:link w:val="aa"/>
    <w:rsid w:val="00880D7D"/>
    <w:rPr>
      <w:rFonts w:ascii="Times New Roman" w:eastAsia="Times New Roman" w:hAnsi="Times New Roman" w:cs="Times New Roman"/>
      <w:sz w:val="24"/>
      <w:szCs w:val="20"/>
      <w:lang w:eastAsia="ru-RU"/>
    </w:rPr>
  </w:style>
  <w:style w:type="paragraph" w:styleId="2">
    <w:name w:val="Body Text Indent 2"/>
    <w:basedOn w:val="a"/>
    <w:link w:val="20"/>
    <w:rsid w:val="00880D7D"/>
    <w:pPr>
      <w:ind w:firstLine="709"/>
      <w:jc w:val="both"/>
    </w:pPr>
    <w:rPr>
      <w:szCs w:val="20"/>
    </w:rPr>
  </w:style>
  <w:style w:type="character" w:customStyle="1" w:styleId="20">
    <w:name w:val="Основной текст с отступом 2 Знак"/>
    <w:basedOn w:val="a0"/>
    <w:link w:val="2"/>
    <w:rsid w:val="00880D7D"/>
    <w:rPr>
      <w:rFonts w:ascii="Times New Roman" w:eastAsia="Times New Roman" w:hAnsi="Times New Roman" w:cs="Times New Roman"/>
      <w:sz w:val="24"/>
      <w:szCs w:val="20"/>
      <w:lang w:eastAsia="ru-RU"/>
    </w:rPr>
  </w:style>
  <w:style w:type="paragraph" w:customStyle="1" w:styleId="ConsNonformat">
    <w:name w:val="ConsNonformat"/>
    <w:rsid w:val="00880D7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80D7D"/>
    <w:rPr>
      <w:rFonts w:ascii="Courier New" w:hAnsi="Courier New"/>
      <w:sz w:val="20"/>
      <w:szCs w:val="20"/>
    </w:rPr>
  </w:style>
  <w:style w:type="character" w:customStyle="1" w:styleId="ad">
    <w:name w:val="Текст Знак"/>
    <w:basedOn w:val="a0"/>
    <w:link w:val="ac"/>
    <w:uiPriority w:val="99"/>
    <w:rsid w:val="00880D7D"/>
    <w:rPr>
      <w:rFonts w:ascii="Courier New" w:eastAsia="Times New Roman" w:hAnsi="Courier New" w:cs="Times New Roman"/>
      <w:sz w:val="20"/>
      <w:szCs w:val="20"/>
      <w:lang w:eastAsia="ru-RU"/>
    </w:rPr>
  </w:style>
  <w:style w:type="paragraph" w:customStyle="1" w:styleId="3">
    <w:name w:val="Текст3"/>
    <w:basedOn w:val="a"/>
    <w:rsid w:val="00880D7D"/>
    <w:rPr>
      <w:rFonts w:ascii="Courier New" w:hAnsi="Courier New"/>
      <w:sz w:val="20"/>
      <w:szCs w:val="20"/>
    </w:rPr>
  </w:style>
  <w:style w:type="paragraph" w:customStyle="1" w:styleId="32">
    <w:name w:val="Основной текст с отступом 32"/>
    <w:basedOn w:val="a"/>
    <w:rsid w:val="00880D7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80D7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80D7D"/>
    <w:rPr>
      <w:sz w:val="20"/>
      <w:szCs w:val="20"/>
    </w:rPr>
  </w:style>
  <w:style w:type="character" w:customStyle="1" w:styleId="af">
    <w:name w:val="Текст примечания Знак"/>
    <w:aliases w:val="Примечания: текст Знак"/>
    <w:basedOn w:val="a0"/>
    <w:link w:val="ae"/>
    <w:uiPriority w:val="99"/>
    <w:rsid w:val="00880D7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432C2"/>
    <w:rPr>
      <w:color w:val="0000FF" w:themeColor="hyperlink"/>
      <w:u w:val="single"/>
    </w:rPr>
  </w:style>
  <w:style w:type="character" w:customStyle="1" w:styleId="21">
    <w:name w:val="Основной текст (2)"/>
    <w:rsid w:val="003432C2"/>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52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6809</Words>
  <Characters>38815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2022-05-13T00:59:00Z</cp:lastPrinted>
  <dcterms:created xsi:type="dcterms:W3CDTF">2022-04-29T01:01:00Z</dcterms:created>
  <dcterms:modified xsi:type="dcterms:W3CDTF">2022-05-13T00:59:00Z</dcterms:modified>
</cp:coreProperties>
</file>