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F2072">
        <w:rPr>
          <w:b/>
          <w:kern w:val="32"/>
          <w:sz w:val="28"/>
          <w:szCs w:val="28"/>
        </w:rPr>
        <w:t xml:space="preserve"> </w:t>
      </w:r>
      <w:r w:rsidR="00341E9E">
        <w:rPr>
          <w:b/>
          <w:sz w:val="28"/>
          <w:szCs w:val="28"/>
        </w:rPr>
        <w:t>смеси белковой композитной сухой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E105C" w:rsidRDefault="006E105C" w:rsidP="006E105C">
      <w:pPr>
        <w:jc w:val="center"/>
        <w:rPr>
          <w:kern w:val="32"/>
          <w:sz w:val="20"/>
          <w:szCs w:val="20"/>
        </w:rPr>
      </w:pPr>
      <w:r>
        <w:rPr>
          <w:kern w:val="32"/>
          <w:sz w:val="20"/>
          <w:szCs w:val="20"/>
          <w:highlight w:val="cyan"/>
        </w:rPr>
        <w:t>(в редакции с изменениями от 2</w:t>
      </w:r>
      <w:r w:rsidR="008F2072">
        <w:rPr>
          <w:kern w:val="32"/>
          <w:sz w:val="20"/>
          <w:szCs w:val="20"/>
          <w:highlight w:val="cyan"/>
        </w:rPr>
        <w:t>3</w:t>
      </w:r>
      <w:r>
        <w:rPr>
          <w:kern w:val="32"/>
          <w:sz w:val="20"/>
          <w:szCs w:val="20"/>
          <w:highlight w:val="cyan"/>
        </w:rPr>
        <w:t>.08.2022г.)</w:t>
      </w:r>
    </w:p>
    <w:p w:rsidR="006E105C" w:rsidRDefault="006E105C" w:rsidP="006E105C">
      <w:pPr>
        <w:jc w:val="center"/>
        <w:rPr>
          <w:b/>
          <w:kern w:val="32"/>
          <w:sz w:val="20"/>
          <w:szCs w:val="20"/>
        </w:rPr>
      </w:pP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41E9E">
        <w:rPr>
          <w:b/>
          <w:kern w:val="32"/>
          <w:sz w:val="28"/>
          <w:szCs w:val="28"/>
        </w:rPr>
        <w:t>154</w:t>
      </w:r>
      <w:r w:rsidR="00C561EA">
        <w:rPr>
          <w:b/>
          <w:kern w:val="32"/>
          <w:sz w:val="28"/>
          <w:szCs w:val="28"/>
        </w:rPr>
        <w:t>-22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2A00B7" w:rsidRDefault="004A26BB" w:rsidP="004A26BB">
            <w:pPr>
              <w:pStyle w:val="a7"/>
              <w:rPr>
                <w:lang w:val="en-GB"/>
              </w:rPr>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7615E3">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7615E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7615E3">
              <w:rPr>
                <w:b/>
                <w:sz w:val="20"/>
                <w:szCs w:val="20"/>
                <w:u w:val="single"/>
              </w:rPr>
              <w:t xml:space="preserve"> </w:t>
            </w:r>
            <w:r w:rsidR="0015535E">
              <w:rPr>
                <w:sz w:val="20"/>
                <w:szCs w:val="20"/>
              </w:rPr>
              <w:t xml:space="preserve">Поставка </w:t>
            </w:r>
            <w:r w:rsidR="00341E9E">
              <w:rPr>
                <w:sz w:val="20"/>
                <w:szCs w:val="20"/>
              </w:rPr>
              <w:t>смеси белковой композитной сухой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44583" w:rsidRPr="00576172" w:rsidRDefault="00341E9E" w:rsidP="00576172">
            <w:pPr>
              <w:rPr>
                <w:sz w:val="18"/>
                <w:szCs w:val="18"/>
              </w:rPr>
            </w:pPr>
            <w:r w:rsidRPr="00341E9E">
              <w:rPr>
                <w:sz w:val="20"/>
                <w:szCs w:val="20"/>
              </w:rPr>
              <w:t>10.86.10.990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341E9E" w:rsidP="00E44583">
            <w:pPr>
              <w:autoSpaceDE w:val="0"/>
              <w:autoSpaceDN w:val="0"/>
              <w:adjustRightInd w:val="0"/>
              <w:rPr>
                <w:sz w:val="20"/>
                <w:szCs w:val="20"/>
              </w:rPr>
            </w:pPr>
            <w:r>
              <w:rPr>
                <w:sz w:val="20"/>
                <w:szCs w:val="20"/>
              </w:rPr>
              <w:t>457</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00602474">
              <w:rPr>
                <w:sz w:val="20"/>
                <w:szCs w:val="20"/>
              </w:rPr>
              <w:t>12</w:t>
            </w:r>
            <w:r>
              <w:rPr>
                <w:sz w:val="20"/>
                <w:szCs w:val="20"/>
              </w:rPr>
              <w:t>.2022 г.</w:t>
            </w:r>
          </w:p>
          <w:p w:rsidR="00673714" w:rsidRPr="008024A7" w:rsidRDefault="00576172" w:rsidP="007170BC">
            <w:pPr>
              <w:autoSpaceDE w:val="0"/>
              <w:autoSpaceDN w:val="0"/>
              <w:adjustRightInd w:val="0"/>
              <w:rPr>
                <w:sz w:val="20"/>
                <w:szCs w:val="20"/>
              </w:rPr>
            </w:pPr>
            <w:r>
              <w:rPr>
                <w:sz w:val="20"/>
                <w:szCs w:val="20"/>
              </w:rPr>
              <w:t xml:space="preserve">Поставка товара по заявке осуществляется в течение </w:t>
            </w:r>
            <w:r w:rsidR="007170BC">
              <w:rPr>
                <w:sz w:val="20"/>
                <w:szCs w:val="20"/>
              </w:rPr>
              <w:t>10</w:t>
            </w:r>
            <w:r>
              <w:rPr>
                <w:sz w:val="20"/>
                <w:szCs w:val="20"/>
              </w:rPr>
              <w:t xml:space="preserve"> (</w:t>
            </w:r>
            <w:r w:rsidR="007170BC">
              <w:rPr>
                <w:sz w:val="20"/>
                <w:szCs w:val="20"/>
              </w:rPr>
              <w:t>десяти</w:t>
            </w:r>
            <w:r>
              <w:rPr>
                <w:sz w:val="20"/>
                <w:szCs w:val="20"/>
              </w:rPr>
              <w:t>)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7170B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631F06" w:rsidP="00631F06">
            <w:pPr>
              <w:tabs>
                <w:tab w:val="left" w:pos="6022"/>
              </w:tabs>
              <w:ind w:right="72"/>
              <w:rPr>
                <w:sz w:val="20"/>
                <w:szCs w:val="20"/>
              </w:rPr>
            </w:pPr>
            <w:r>
              <w:rPr>
                <w:sz w:val="20"/>
                <w:szCs w:val="20"/>
              </w:rPr>
              <w:t>410</w:t>
            </w:r>
            <w:r w:rsidR="00C561EA">
              <w:rPr>
                <w:sz w:val="20"/>
                <w:szCs w:val="20"/>
              </w:rPr>
              <w:t> </w:t>
            </w:r>
            <w:r>
              <w:rPr>
                <w:sz w:val="20"/>
                <w:szCs w:val="20"/>
              </w:rPr>
              <w:t>5</w:t>
            </w:r>
            <w:r w:rsidR="00C561EA">
              <w:rPr>
                <w:sz w:val="20"/>
                <w:szCs w:val="20"/>
              </w:rPr>
              <w:t xml:space="preserve">00,00 </w:t>
            </w:r>
            <w:r w:rsidR="008F1AED" w:rsidRPr="008024A7">
              <w:rPr>
                <w:sz w:val="20"/>
                <w:szCs w:val="20"/>
              </w:rPr>
              <w:t>руб</w:t>
            </w:r>
            <w:r w:rsidR="00C561EA">
              <w:rPr>
                <w:sz w:val="20"/>
                <w:szCs w:val="20"/>
              </w:rPr>
              <w:t>.</w:t>
            </w:r>
            <w:r w:rsidR="00A84ECD" w:rsidRPr="008024A7">
              <w:rPr>
                <w:sz w:val="20"/>
                <w:szCs w:val="20"/>
              </w:rPr>
              <w:t xml:space="preserve"> (</w:t>
            </w:r>
            <w:r>
              <w:rPr>
                <w:sz w:val="20"/>
                <w:szCs w:val="20"/>
              </w:rPr>
              <w:t>четыреста десять</w:t>
            </w:r>
            <w:r w:rsidR="00C561EA">
              <w:rPr>
                <w:sz w:val="20"/>
                <w:szCs w:val="20"/>
              </w:rPr>
              <w:t xml:space="preserve"> тысяч </w:t>
            </w:r>
            <w:r>
              <w:rPr>
                <w:sz w:val="20"/>
                <w:szCs w:val="20"/>
              </w:rPr>
              <w:t xml:space="preserve">пятьсот </w:t>
            </w:r>
            <w:r w:rsidR="00C561EA">
              <w:rPr>
                <w:sz w:val="20"/>
                <w:szCs w:val="20"/>
              </w:rPr>
              <w:t>рублей</w:t>
            </w:r>
            <w:r w:rsidR="0060435A" w:rsidRPr="008024A7">
              <w:rPr>
                <w:sz w:val="20"/>
                <w:szCs w:val="20"/>
              </w:rPr>
              <w:t>)</w:t>
            </w:r>
            <w:r w:rsidR="007D124C">
              <w:rPr>
                <w:sz w:val="20"/>
                <w:szCs w:val="20"/>
              </w:rPr>
              <w:t xml:space="preserve"> 00 копеек</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2A00B7">
            <w:pPr>
              <w:jc w:val="both"/>
              <w:rPr>
                <w:sz w:val="20"/>
                <w:szCs w:val="20"/>
              </w:rPr>
            </w:pPr>
            <w:r w:rsidRPr="008024A7">
              <w:rPr>
                <w:sz w:val="20"/>
                <w:szCs w:val="20"/>
              </w:rPr>
              <w:t>С даты публикации</w:t>
            </w:r>
            <w:r w:rsidR="007170BC">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7615E3">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7170BC">
              <w:t xml:space="preserve"> </w:t>
            </w:r>
            <w:r w:rsidRPr="008024A7">
              <w:rPr>
                <w:b/>
                <w:sz w:val="20"/>
                <w:szCs w:val="20"/>
              </w:rPr>
              <w:t>«</w:t>
            </w:r>
            <w:r w:rsidR="002A00B7" w:rsidRPr="002A00B7">
              <w:rPr>
                <w:b/>
                <w:sz w:val="20"/>
                <w:szCs w:val="20"/>
              </w:rPr>
              <w:t>19</w:t>
            </w:r>
            <w:r w:rsidRPr="008024A7">
              <w:rPr>
                <w:b/>
                <w:sz w:val="20"/>
                <w:szCs w:val="20"/>
              </w:rPr>
              <w:t>»</w:t>
            </w:r>
            <w:r w:rsidR="002A00B7">
              <w:rPr>
                <w:b/>
                <w:sz w:val="20"/>
                <w:szCs w:val="20"/>
              </w:rPr>
              <w:t>августа</w:t>
            </w:r>
            <w:r w:rsidRPr="008024A7">
              <w:rPr>
                <w:b/>
                <w:sz w:val="20"/>
                <w:szCs w:val="20"/>
              </w:rPr>
              <w:t xml:space="preserve"> 20</w:t>
            </w:r>
            <w:r w:rsidR="000A7C49" w:rsidRPr="008024A7">
              <w:rPr>
                <w:b/>
                <w:sz w:val="20"/>
                <w:szCs w:val="20"/>
              </w:rPr>
              <w:t>2</w:t>
            </w:r>
            <w:r w:rsidR="00D24441">
              <w:rPr>
                <w:b/>
                <w:sz w:val="20"/>
                <w:szCs w:val="20"/>
              </w:rPr>
              <w:t>2</w:t>
            </w:r>
            <w:r w:rsidRPr="008024A7">
              <w:rPr>
                <w:b/>
                <w:sz w:val="20"/>
                <w:szCs w:val="20"/>
              </w:rPr>
              <w:t xml:space="preserve"> года по «</w:t>
            </w:r>
            <w:r w:rsidR="002A00B7">
              <w:rPr>
                <w:b/>
                <w:sz w:val="20"/>
                <w:szCs w:val="20"/>
              </w:rPr>
              <w:t>31</w:t>
            </w:r>
            <w:r w:rsidRPr="008024A7">
              <w:rPr>
                <w:b/>
                <w:sz w:val="20"/>
                <w:szCs w:val="20"/>
              </w:rPr>
              <w:t xml:space="preserve">» </w:t>
            </w:r>
            <w:r w:rsidR="002A00B7">
              <w:rPr>
                <w:b/>
                <w:sz w:val="20"/>
                <w:szCs w:val="20"/>
              </w:rPr>
              <w:t>августа</w:t>
            </w:r>
            <w:r w:rsidRPr="008024A7">
              <w:rPr>
                <w:b/>
                <w:sz w:val="20"/>
                <w:szCs w:val="20"/>
              </w:rPr>
              <w:t>20</w:t>
            </w:r>
            <w:r w:rsidR="000A7C49" w:rsidRPr="008024A7">
              <w:rPr>
                <w:b/>
                <w:sz w:val="20"/>
                <w:szCs w:val="20"/>
              </w:rPr>
              <w:t>2</w:t>
            </w:r>
            <w:r w:rsidR="00D24441">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602474"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29522B" w:rsidRPr="008024A7" w:rsidRDefault="0029522B" w:rsidP="0029522B">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7615E3">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7615E3">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7615E3">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7170BC">
              <w:rPr>
                <w:b/>
                <w:sz w:val="20"/>
                <w:szCs w:val="20"/>
              </w:rPr>
              <w:t xml:space="preserve"> </w:t>
            </w:r>
            <w:r w:rsidRPr="008024A7">
              <w:rPr>
                <w:sz w:val="20"/>
                <w:szCs w:val="20"/>
              </w:rPr>
              <w:t>«</w:t>
            </w:r>
            <w:r w:rsidR="002A00B7">
              <w:rPr>
                <w:sz w:val="20"/>
                <w:szCs w:val="20"/>
              </w:rPr>
              <w:t>19</w:t>
            </w:r>
            <w:r w:rsidRPr="008024A7">
              <w:rPr>
                <w:sz w:val="20"/>
                <w:szCs w:val="20"/>
              </w:rPr>
              <w:t xml:space="preserve">» </w:t>
            </w:r>
            <w:r w:rsidR="002A00B7" w:rsidRPr="002A00B7">
              <w:rPr>
                <w:sz w:val="20"/>
                <w:szCs w:val="20"/>
              </w:rPr>
              <w:t>августа</w:t>
            </w:r>
            <w:r w:rsidR="000D65F6" w:rsidRPr="008024A7">
              <w:rPr>
                <w:sz w:val="20"/>
                <w:szCs w:val="20"/>
              </w:rPr>
              <w:t xml:space="preserve"> 202</w:t>
            </w:r>
            <w:r w:rsidR="00D24441">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2A00B7">
            <w:pPr>
              <w:jc w:val="both"/>
              <w:rPr>
                <w:sz w:val="20"/>
                <w:szCs w:val="20"/>
              </w:rPr>
            </w:pPr>
            <w:r w:rsidRPr="008024A7">
              <w:rPr>
                <w:bCs/>
                <w:sz w:val="20"/>
                <w:szCs w:val="20"/>
              </w:rPr>
              <w:t>«</w:t>
            </w:r>
            <w:r w:rsidR="002A00B7">
              <w:rPr>
                <w:bCs/>
                <w:sz w:val="20"/>
                <w:szCs w:val="20"/>
              </w:rPr>
              <w:t>31</w:t>
            </w:r>
            <w:r w:rsidRPr="008024A7">
              <w:rPr>
                <w:bCs/>
                <w:sz w:val="20"/>
                <w:szCs w:val="20"/>
              </w:rPr>
              <w:t xml:space="preserve">» </w:t>
            </w:r>
            <w:r w:rsidR="002A00B7" w:rsidRPr="002A00B7">
              <w:rPr>
                <w:sz w:val="20"/>
                <w:szCs w:val="20"/>
              </w:rPr>
              <w:t>августа</w:t>
            </w:r>
            <w:r w:rsidRPr="008024A7">
              <w:rPr>
                <w:bCs/>
                <w:sz w:val="20"/>
                <w:szCs w:val="20"/>
              </w:rPr>
              <w:t>20</w:t>
            </w:r>
            <w:r w:rsidR="000D65F6" w:rsidRPr="008024A7">
              <w:rPr>
                <w:bCs/>
                <w:sz w:val="20"/>
                <w:szCs w:val="20"/>
              </w:rPr>
              <w:t>2</w:t>
            </w:r>
            <w:r w:rsidR="00D24441">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7615E3">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602474" w:rsidRDefault="00602474" w:rsidP="00602474">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602474" w:rsidRDefault="00602474" w:rsidP="00602474">
            <w:pPr>
              <w:autoSpaceDE w:val="0"/>
              <w:autoSpaceDN w:val="0"/>
              <w:adjustRightInd w:val="0"/>
              <w:ind w:left="540"/>
              <w:jc w:val="both"/>
              <w:rPr>
                <w:i/>
                <w:sz w:val="20"/>
                <w:szCs w:val="20"/>
              </w:rPr>
            </w:pPr>
          </w:p>
          <w:p w:rsidR="00602474" w:rsidRDefault="00602474" w:rsidP="00602474">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602474" w:rsidP="00602474">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D124C" w:rsidP="00DA1FB1">
            <w:pPr>
              <w:autoSpaceDE w:val="0"/>
              <w:autoSpaceDN w:val="0"/>
              <w:adjustRightInd w:val="0"/>
              <w:jc w:val="both"/>
              <w:outlineLvl w:val="1"/>
              <w:rPr>
                <w:sz w:val="20"/>
                <w:szCs w:val="20"/>
              </w:rPr>
            </w:pPr>
            <w:r>
              <w:rPr>
                <w:sz w:val="20"/>
                <w:szCs w:val="20"/>
              </w:rPr>
              <w:t>12 315</w:t>
            </w:r>
            <w:r w:rsidR="00A75DE6">
              <w:rPr>
                <w:sz w:val="20"/>
                <w:szCs w:val="20"/>
              </w:rPr>
              <w:t>,00</w:t>
            </w:r>
            <w:r w:rsidR="00DA1FB1" w:rsidRPr="008024A7">
              <w:rPr>
                <w:sz w:val="20"/>
                <w:szCs w:val="20"/>
              </w:rPr>
              <w:t xml:space="preserve"> руб. (</w:t>
            </w:r>
            <w:r>
              <w:rPr>
                <w:sz w:val="20"/>
                <w:szCs w:val="20"/>
              </w:rPr>
              <w:t>двенадцать</w:t>
            </w:r>
            <w:r w:rsidR="00A75DE6">
              <w:rPr>
                <w:sz w:val="20"/>
                <w:szCs w:val="20"/>
              </w:rPr>
              <w:t xml:space="preserve"> тысяч </w:t>
            </w:r>
            <w:r>
              <w:rPr>
                <w:sz w:val="20"/>
                <w:szCs w:val="20"/>
              </w:rPr>
              <w:t>триста пятнадцать</w:t>
            </w:r>
            <w:r w:rsidR="00A75DE6">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7170BC">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7615E3">
              <w:rPr>
                <w:b/>
                <w:sz w:val="20"/>
                <w:szCs w:val="20"/>
              </w:rPr>
              <w:t xml:space="preserve"> </w:t>
            </w:r>
            <w:r w:rsidRPr="008024A7">
              <w:rPr>
                <w:sz w:val="20"/>
                <w:szCs w:val="20"/>
              </w:rPr>
              <w:t>исполнения договора</w:t>
            </w:r>
            <w:r w:rsidR="007615E3">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7170B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7170BC">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7170BC">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7170BC">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7615E3">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lastRenderedPageBreak/>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w:t>
            </w:r>
            <w:r w:rsidRPr="008024A7">
              <w:rPr>
                <w:sz w:val="20"/>
                <w:szCs w:val="20"/>
              </w:rPr>
              <w:lastRenderedPageBreak/>
              <w:t>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7615E3">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7170B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2A00B7">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A00B7">
              <w:rPr>
                <w:sz w:val="20"/>
                <w:szCs w:val="20"/>
              </w:rPr>
              <w:t>7</w:t>
            </w:r>
            <w:r w:rsidRPr="00FE2446">
              <w:rPr>
                <w:sz w:val="20"/>
                <w:szCs w:val="20"/>
              </w:rPr>
              <w:t xml:space="preserve"> (</w:t>
            </w:r>
            <w:r w:rsidR="002A00B7">
              <w:rPr>
                <w:sz w:val="20"/>
                <w:szCs w:val="20"/>
              </w:rPr>
              <w:t>семь</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w:t>
            </w:r>
            <w:r w:rsidR="00E865E0" w:rsidRPr="008024A7">
              <w:rPr>
                <w:sz w:val="20"/>
                <w:szCs w:val="20"/>
              </w:rPr>
              <w:lastRenderedPageBreak/>
              <w:t>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2A00B7">
            <w:pPr>
              <w:jc w:val="both"/>
              <w:rPr>
                <w:sz w:val="20"/>
                <w:szCs w:val="20"/>
              </w:rPr>
            </w:pPr>
            <w:r w:rsidRPr="008024A7">
              <w:rPr>
                <w:sz w:val="20"/>
                <w:szCs w:val="20"/>
              </w:rPr>
              <w:t>«</w:t>
            </w:r>
            <w:r w:rsidR="002A00B7">
              <w:rPr>
                <w:sz w:val="20"/>
                <w:szCs w:val="20"/>
              </w:rPr>
              <w:t>30</w:t>
            </w:r>
            <w:r w:rsidR="00487F7E" w:rsidRPr="008024A7">
              <w:rPr>
                <w:sz w:val="20"/>
                <w:szCs w:val="20"/>
              </w:rPr>
              <w:t xml:space="preserve">» </w:t>
            </w:r>
            <w:r w:rsidR="002A00B7" w:rsidRPr="002A00B7">
              <w:rPr>
                <w:sz w:val="20"/>
                <w:szCs w:val="20"/>
              </w:rPr>
              <w:t>августа</w:t>
            </w:r>
            <w:r w:rsidR="00487F7E" w:rsidRPr="008024A7">
              <w:rPr>
                <w:sz w:val="20"/>
                <w:szCs w:val="20"/>
              </w:rPr>
              <w:t>20</w:t>
            </w:r>
            <w:r w:rsidR="000D65F6" w:rsidRPr="008024A7">
              <w:rPr>
                <w:sz w:val="20"/>
                <w:szCs w:val="20"/>
              </w:rPr>
              <w:t>2</w:t>
            </w:r>
            <w:r w:rsidR="00D24441">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закупки и подведение </w:t>
            </w:r>
            <w:r w:rsidRPr="008024A7">
              <w:rPr>
                <w:b/>
                <w:sz w:val="20"/>
                <w:szCs w:val="20"/>
              </w:rPr>
              <w:lastRenderedPageBreak/>
              <w:t>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2A00B7">
            <w:pPr>
              <w:jc w:val="both"/>
              <w:rPr>
                <w:b/>
                <w:sz w:val="20"/>
                <w:szCs w:val="20"/>
              </w:rPr>
            </w:pPr>
            <w:r w:rsidRPr="00180675">
              <w:rPr>
                <w:b/>
                <w:sz w:val="20"/>
                <w:szCs w:val="20"/>
              </w:rPr>
              <w:t>«</w:t>
            </w:r>
            <w:r w:rsidR="002A00B7">
              <w:rPr>
                <w:b/>
                <w:sz w:val="20"/>
                <w:szCs w:val="20"/>
              </w:rPr>
              <w:t>31</w:t>
            </w:r>
            <w:r w:rsidRPr="00180675">
              <w:rPr>
                <w:b/>
                <w:sz w:val="20"/>
                <w:szCs w:val="20"/>
              </w:rPr>
              <w:t xml:space="preserve">» </w:t>
            </w:r>
            <w:r w:rsidR="002A00B7">
              <w:rPr>
                <w:b/>
                <w:sz w:val="20"/>
                <w:szCs w:val="20"/>
              </w:rPr>
              <w:t>августа</w:t>
            </w:r>
            <w:r w:rsidR="000D65F6" w:rsidRPr="00180675">
              <w:rPr>
                <w:b/>
                <w:sz w:val="20"/>
                <w:szCs w:val="20"/>
              </w:rPr>
              <w:t>202</w:t>
            </w:r>
            <w:r w:rsidR="00D24441">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7615E3">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w:t>
            </w:r>
            <w:r w:rsidRPr="008024A7">
              <w:rPr>
                <w:b/>
                <w:sz w:val="20"/>
                <w:szCs w:val="20"/>
              </w:rPr>
              <w:lastRenderedPageBreak/>
              <w:t>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w:t>
            </w:r>
            <w:r w:rsidRPr="008024A7">
              <w:rPr>
                <w:sz w:val="20"/>
                <w:szCs w:val="20"/>
              </w:rPr>
              <w:lastRenderedPageBreak/>
              <w:t>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7615E3">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7615E3">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r w:rsidRPr="008024A7">
              <w:rPr>
                <w:bCs/>
                <w:sz w:val="20"/>
                <w:szCs w:val="20"/>
              </w:rPr>
              <w:lastRenderedPageBreak/>
              <w:t xml:space="preserve">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7615E3">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7170B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xml:space="preserve">, с </w:t>
            </w:r>
            <w:r w:rsidRPr="008024A7">
              <w:rPr>
                <w:sz w:val="20"/>
                <w:szCs w:val="20"/>
              </w:rPr>
              <w:lastRenderedPageBreak/>
              <w:t>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w:t>
            </w:r>
            <w:r w:rsidRPr="008024A7">
              <w:rPr>
                <w:rFonts w:ascii="Times New Roman" w:hAnsi="Times New Roman" w:cs="Times New Roman"/>
                <w:color w:val="auto"/>
                <w:sz w:val="20"/>
                <w:szCs w:val="20"/>
              </w:rPr>
              <w:lastRenderedPageBreak/>
              <w:t>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lastRenderedPageBreak/>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7615E3">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7615E3">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7615E3">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615E3">
        <w:rPr>
          <w:b/>
          <w:kern w:val="32"/>
          <w:sz w:val="20"/>
          <w:szCs w:val="20"/>
        </w:rPr>
        <w:t xml:space="preserve"> </w:t>
      </w:r>
      <w:r w:rsidR="0015535E">
        <w:rPr>
          <w:b/>
          <w:kern w:val="32"/>
          <w:sz w:val="20"/>
          <w:szCs w:val="20"/>
        </w:rPr>
        <w:t xml:space="preserve">поставку </w:t>
      </w:r>
      <w:r w:rsidR="00341E9E">
        <w:rPr>
          <w:b/>
          <w:sz w:val="20"/>
          <w:szCs w:val="20"/>
        </w:rPr>
        <w:t>смеси белковой композитной сухой</w:t>
      </w:r>
      <w:r w:rsidR="007615E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41E9E">
        <w:rPr>
          <w:b/>
          <w:kern w:val="32"/>
          <w:sz w:val="22"/>
          <w:szCs w:val="22"/>
        </w:rPr>
        <w:t>154</w:t>
      </w:r>
      <w:r w:rsidR="00C561EA">
        <w:rPr>
          <w:b/>
          <w:kern w:val="32"/>
          <w:sz w:val="22"/>
          <w:szCs w:val="22"/>
        </w:rPr>
        <w:t>-22</w:t>
      </w:r>
    </w:p>
    <w:p w:rsidR="008F2072" w:rsidRPr="00694F14" w:rsidRDefault="008F2072" w:rsidP="00694F14">
      <w:pPr>
        <w:jc w:val="right"/>
        <w:outlineLvl w:val="1"/>
        <w:rPr>
          <w:b/>
          <w:bCs/>
          <w:sz w:val="22"/>
          <w:szCs w:val="22"/>
        </w:rPr>
      </w:pPr>
      <w:r>
        <w:rPr>
          <w:kern w:val="32"/>
          <w:sz w:val="20"/>
          <w:szCs w:val="20"/>
          <w:highlight w:val="cyan"/>
        </w:rPr>
        <w:t>(в редакции с изменениями от 23.08.2022г.)</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341E9E">
        <w:rPr>
          <w:b/>
          <w:bCs/>
          <w:sz w:val="20"/>
        </w:rPr>
        <w:t>смеси белковой композитной сухой</w:t>
      </w:r>
    </w:p>
    <w:p w:rsidR="00341E9E" w:rsidRDefault="00341E9E" w:rsidP="00576172">
      <w:pPr>
        <w:pStyle w:val="13"/>
        <w:ind w:left="0" w:firstLine="0"/>
        <w:jc w:val="center"/>
        <w:rPr>
          <w:b/>
          <w:bCs/>
          <w:sz w:val="20"/>
        </w:rPr>
      </w:pPr>
    </w:p>
    <w:tbl>
      <w:tblPr>
        <w:tblW w:w="10205" w:type="dxa"/>
        <w:tblInd w:w="108" w:type="dxa"/>
        <w:tblLayout w:type="fixed"/>
        <w:tblLook w:val="04A0" w:firstRow="1" w:lastRow="0" w:firstColumn="1" w:lastColumn="0" w:noHBand="0" w:noVBand="1"/>
      </w:tblPr>
      <w:tblGrid>
        <w:gridCol w:w="534"/>
        <w:gridCol w:w="1734"/>
        <w:gridCol w:w="6237"/>
        <w:gridCol w:w="850"/>
        <w:gridCol w:w="850"/>
      </w:tblGrid>
      <w:tr w:rsidR="002102A7" w:rsidRPr="005A07FA" w:rsidTr="002102A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sz w:val="20"/>
                <w:szCs w:val="20"/>
              </w:rPr>
              <w:t>Наименование товара</w:t>
            </w:r>
          </w:p>
        </w:tc>
        <w:tc>
          <w:tcPr>
            <w:tcW w:w="6237" w:type="dxa"/>
            <w:tcBorders>
              <w:top w:val="single" w:sz="4" w:space="0" w:color="auto"/>
              <w:left w:val="nil"/>
              <w:bottom w:val="single" w:sz="4" w:space="0" w:color="auto"/>
              <w:right w:val="single" w:sz="4" w:space="0" w:color="auto"/>
            </w:tcBorders>
            <w:vAlign w:val="center"/>
          </w:tcPr>
          <w:p w:rsidR="002102A7" w:rsidRPr="008E58F6" w:rsidRDefault="002102A7" w:rsidP="007170BC">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2A7" w:rsidRPr="008E58F6" w:rsidRDefault="002102A7" w:rsidP="007170B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102A7" w:rsidRPr="008E58F6" w:rsidRDefault="002102A7" w:rsidP="007170BC">
            <w:pPr>
              <w:jc w:val="center"/>
              <w:rPr>
                <w:b/>
                <w:color w:val="000000"/>
                <w:sz w:val="20"/>
                <w:szCs w:val="20"/>
              </w:rPr>
            </w:pPr>
            <w:r w:rsidRPr="008E58F6">
              <w:rPr>
                <w:b/>
                <w:color w:val="000000"/>
                <w:sz w:val="20"/>
                <w:szCs w:val="20"/>
              </w:rPr>
              <w:t>Кол-во</w:t>
            </w:r>
          </w:p>
        </w:tc>
      </w:tr>
      <w:tr w:rsidR="002102A7" w:rsidRPr="00041493" w:rsidTr="002102A7">
        <w:trPr>
          <w:trHeight w:val="132"/>
        </w:trPr>
        <w:tc>
          <w:tcPr>
            <w:tcW w:w="534" w:type="dxa"/>
            <w:tcBorders>
              <w:top w:val="single" w:sz="4" w:space="0" w:color="auto"/>
              <w:left w:val="single" w:sz="4" w:space="0" w:color="auto"/>
              <w:bottom w:val="single" w:sz="4" w:space="0" w:color="auto"/>
              <w:right w:val="nil"/>
            </w:tcBorders>
            <w:shd w:val="clear" w:color="auto" w:fill="auto"/>
          </w:tcPr>
          <w:p w:rsidR="002102A7" w:rsidRPr="00F67A11" w:rsidRDefault="002102A7" w:rsidP="007170BC">
            <w:pPr>
              <w:jc w:val="center"/>
              <w:rPr>
                <w:sz w:val="20"/>
                <w:szCs w:val="20"/>
              </w:rPr>
            </w:pPr>
            <w:r w:rsidRPr="00F67A11">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rPr>
                <w:sz w:val="20"/>
                <w:szCs w:val="20"/>
              </w:rPr>
            </w:pPr>
            <w:r w:rsidRPr="00F67A11">
              <w:rPr>
                <w:sz w:val="20"/>
                <w:szCs w:val="20"/>
              </w:rPr>
              <w:t>Смесь сухая, белковая, композитная (СБКС).</w:t>
            </w:r>
          </w:p>
        </w:tc>
        <w:tc>
          <w:tcPr>
            <w:tcW w:w="6237" w:type="dxa"/>
            <w:tcBorders>
              <w:top w:val="single" w:sz="4" w:space="0" w:color="auto"/>
              <w:left w:val="nil"/>
              <w:bottom w:val="single" w:sz="4" w:space="0" w:color="auto"/>
              <w:right w:val="single" w:sz="4" w:space="0" w:color="auto"/>
            </w:tcBorders>
          </w:tcPr>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Соответствие</w:t>
            </w:r>
            <w:r>
              <w:rPr>
                <w:rFonts w:ascii="Times New Roman" w:hAnsi="Times New Roman" w:cs="Times New Roman"/>
                <w:b w:val="0"/>
                <w:color w:val="000000"/>
                <w:sz w:val="20"/>
                <w:szCs w:val="20"/>
              </w:rPr>
              <w:t xml:space="preserve"> товара:</w:t>
            </w:r>
          </w:p>
          <w:p w:rsidR="002102A7" w:rsidRDefault="002102A7" w:rsidP="007170BC">
            <w:pPr>
              <w:pStyle w:val="1"/>
              <w:shd w:val="clear" w:color="auto" w:fill="FFFFFF"/>
              <w:spacing w:before="0" w:after="0"/>
              <w:textAlignment w:val="baseline"/>
              <w:rPr>
                <w:rFonts w:ascii="Times New Roman" w:hAnsi="Times New Roman" w:cs="Times New Roman"/>
                <w:b w:val="0"/>
                <w:color w:val="000000"/>
                <w:sz w:val="20"/>
                <w:szCs w:val="20"/>
              </w:rPr>
            </w:pPr>
            <w:r w:rsidRPr="00B51845">
              <w:rPr>
                <w:rFonts w:ascii="Times New Roman" w:hAnsi="Times New Roman" w:cs="Times New Roman"/>
                <w:b w:val="0"/>
                <w:color w:val="000000"/>
                <w:sz w:val="20"/>
                <w:szCs w:val="20"/>
              </w:rPr>
              <w:t xml:space="preserve"> ГОСТ 33933-2016 </w:t>
            </w:r>
            <w:r w:rsidRPr="00B51845">
              <w:rPr>
                <w:rFonts w:ascii="Times New Roman" w:hAnsi="Times New Roman" w:cs="Times New Roman"/>
                <w:b w:val="0"/>
                <w:color w:val="2D2D2D"/>
                <w:spacing w:val="1"/>
                <w:sz w:val="20"/>
                <w:szCs w:val="20"/>
              </w:rPr>
              <w:t>Продукты диетического (лечебного и профилактического) питания. Смеси белковые композитные сухие. Общие технические условия.</w:t>
            </w:r>
          </w:p>
          <w:p w:rsidR="002102A7" w:rsidRPr="00B51845" w:rsidRDefault="002102A7" w:rsidP="007170BC">
            <w:pPr>
              <w:rPr>
                <w:color w:val="000000"/>
                <w:sz w:val="20"/>
                <w:szCs w:val="20"/>
              </w:rPr>
            </w:pPr>
            <w:r w:rsidRPr="00B51845">
              <w:rPr>
                <w:color w:val="000000"/>
                <w:sz w:val="20"/>
                <w:szCs w:val="20"/>
              </w:rPr>
              <w:t>СБКС относится к специализированным продуктам и должен быть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2102A7" w:rsidRDefault="002102A7" w:rsidP="007170BC">
            <w:pPr>
              <w:rPr>
                <w:color w:val="000000"/>
                <w:sz w:val="20"/>
                <w:szCs w:val="20"/>
              </w:rPr>
            </w:pPr>
            <w:r>
              <w:rPr>
                <w:color w:val="000000"/>
                <w:sz w:val="20"/>
                <w:szCs w:val="20"/>
              </w:rPr>
              <w:t>Качество, характеристика, область применения, безопасность и соответствие требованиям государственных (национальных) стандартов СКБС подтверждается свидетельством о государственной регистрации.</w:t>
            </w:r>
          </w:p>
          <w:p w:rsidR="002102A7" w:rsidRDefault="002102A7" w:rsidP="007170BC">
            <w:pPr>
              <w:rPr>
                <w:color w:val="000000"/>
                <w:sz w:val="20"/>
                <w:szCs w:val="20"/>
              </w:rPr>
            </w:pPr>
            <w:r>
              <w:rPr>
                <w:color w:val="000000"/>
                <w:sz w:val="20"/>
                <w:szCs w:val="20"/>
              </w:rPr>
              <w:t>Ингредиентный состав (белок молока, растительный жир, углеводы, в т.ч. пищевые волокна, мальтодекстрин, полинасыщенные жирные кислоты) - должны соответствовать требованиям технических регламентов.</w:t>
            </w:r>
          </w:p>
          <w:p w:rsidR="002102A7" w:rsidRPr="00B51845" w:rsidRDefault="002102A7" w:rsidP="007170BC">
            <w:pPr>
              <w:rPr>
                <w:color w:val="000000"/>
                <w:sz w:val="20"/>
                <w:szCs w:val="20"/>
              </w:rPr>
            </w:pPr>
            <w:r w:rsidRPr="00B51845">
              <w:rPr>
                <w:color w:val="000000"/>
                <w:sz w:val="20"/>
                <w:szCs w:val="20"/>
              </w:rPr>
              <w:t>Органолептические показатели:</w:t>
            </w:r>
          </w:p>
          <w:p w:rsidR="002102A7" w:rsidRPr="00B51845" w:rsidRDefault="002102A7" w:rsidP="007170BC">
            <w:pPr>
              <w:rPr>
                <w:color w:val="000000"/>
                <w:sz w:val="20"/>
                <w:szCs w:val="20"/>
              </w:rPr>
            </w:pPr>
            <w:r w:rsidRPr="00B51845">
              <w:rPr>
                <w:color w:val="000000"/>
                <w:sz w:val="20"/>
                <w:szCs w:val="20"/>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w:t>
            </w:r>
            <w:r>
              <w:rPr>
                <w:color w:val="000000"/>
                <w:sz w:val="20"/>
                <w:szCs w:val="20"/>
              </w:rPr>
              <w:t xml:space="preserve"> до кремового</w:t>
            </w:r>
            <w:r w:rsidRPr="00B51845">
              <w:rPr>
                <w:color w:val="000000"/>
                <w:sz w:val="20"/>
                <w:szCs w:val="20"/>
              </w:rPr>
              <w:t>, вкус и запах свойственный основным ингредиентам СБКС без посторонних привкусов и запахов.</w:t>
            </w:r>
          </w:p>
          <w:p w:rsidR="002102A7" w:rsidRPr="00B51845" w:rsidRDefault="002102A7" w:rsidP="007170BC">
            <w:pPr>
              <w:rPr>
                <w:color w:val="000000"/>
                <w:sz w:val="20"/>
                <w:szCs w:val="20"/>
              </w:rPr>
            </w:pPr>
            <w:r w:rsidRPr="00B51845">
              <w:rPr>
                <w:color w:val="000000"/>
                <w:sz w:val="20"/>
                <w:szCs w:val="20"/>
              </w:rPr>
              <w:t>Пищевая и энергетическая ценность в 100г СБКС, используемых в стандартных диетах для диетического лечебного питания:</w:t>
            </w:r>
          </w:p>
          <w:p w:rsidR="002102A7" w:rsidRPr="00B51845" w:rsidRDefault="002102A7" w:rsidP="007170BC">
            <w:pPr>
              <w:rPr>
                <w:color w:val="000000"/>
                <w:sz w:val="20"/>
                <w:szCs w:val="20"/>
              </w:rPr>
            </w:pPr>
            <w:r w:rsidRPr="00B51845">
              <w:rPr>
                <w:color w:val="000000"/>
                <w:sz w:val="20"/>
                <w:szCs w:val="20"/>
              </w:rPr>
              <w:t>Белок – 40г,</w:t>
            </w:r>
          </w:p>
          <w:p w:rsidR="002102A7" w:rsidRPr="00B51845" w:rsidRDefault="002102A7" w:rsidP="007170BC">
            <w:pPr>
              <w:rPr>
                <w:color w:val="000000"/>
                <w:sz w:val="20"/>
                <w:szCs w:val="20"/>
              </w:rPr>
            </w:pPr>
            <w:r w:rsidRPr="00B51845">
              <w:rPr>
                <w:color w:val="000000"/>
                <w:sz w:val="20"/>
                <w:szCs w:val="20"/>
              </w:rPr>
              <w:t>Жир – 20г,</w:t>
            </w:r>
          </w:p>
          <w:p w:rsidR="002102A7" w:rsidRPr="00B51845" w:rsidRDefault="002102A7" w:rsidP="007170BC">
            <w:pPr>
              <w:rPr>
                <w:color w:val="000000"/>
                <w:sz w:val="20"/>
                <w:szCs w:val="20"/>
              </w:rPr>
            </w:pPr>
            <w:r w:rsidRPr="00B51845">
              <w:rPr>
                <w:color w:val="000000"/>
                <w:sz w:val="20"/>
                <w:szCs w:val="20"/>
              </w:rPr>
              <w:t>Углеводы – 30г,</w:t>
            </w:r>
          </w:p>
          <w:p w:rsidR="002102A7" w:rsidRPr="00B51845" w:rsidRDefault="002102A7" w:rsidP="007170BC">
            <w:pPr>
              <w:rPr>
                <w:color w:val="000000"/>
                <w:sz w:val="20"/>
                <w:szCs w:val="20"/>
              </w:rPr>
            </w:pPr>
            <w:r w:rsidRPr="00B51845">
              <w:rPr>
                <w:color w:val="000000"/>
                <w:sz w:val="20"/>
                <w:szCs w:val="20"/>
              </w:rPr>
              <w:t>в том числе пищевые волокна – 4,0г,</w:t>
            </w:r>
          </w:p>
          <w:p w:rsidR="002102A7" w:rsidRDefault="002102A7" w:rsidP="007170BC">
            <w:pPr>
              <w:rPr>
                <w:color w:val="000000"/>
                <w:sz w:val="20"/>
                <w:szCs w:val="20"/>
              </w:rPr>
            </w:pPr>
            <w:r w:rsidRPr="00B51845">
              <w:rPr>
                <w:color w:val="000000"/>
                <w:sz w:val="20"/>
                <w:szCs w:val="20"/>
              </w:rPr>
              <w:t>энергетическая ценность от 452,0Ккал.</w:t>
            </w:r>
          </w:p>
          <w:p w:rsidR="008F2072" w:rsidRPr="008F2072" w:rsidRDefault="008F2072" w:rsidP="007170BC">
            <w:pPr>
              <w:rPr>
                <w:color w:val="000000"/>
                <w:sz w:val="20"/>
                <w:szCs w:val="20"/>
                <w:highlight w:val="cyan"/>
              </w:rPr>
            </w:pPr>
            <w:r w:rsidRPr="008F2072">
              <w:rPr>
                <w:color w:val="000000"/>
                <w:sz w:val="20"/>
                <w:szCs w:val="20"/>
                <w:highlight w:val="cyan"/>
              </w:rPr>
              <w:t>СБКС должна содержать минеральные вещества не менее 2 и не более 4, в том числе:</w:t>
            </w:r>
          </w:p>
          <w:p w:rsidR="008F2072" w:rsidRPr="008F2072" w:rsidRDefault="008F2072" w:rsidP="007170BC">
            <w:pPr>
              <w:rPr>
                <w:color w:val="000000"/>
                <w:sz w:val="20"/>
                <w:szCs w:val="20"/>
                <w:highlight w:val="cyan"/>
              </w:rPr>
            </w:pPr>
            <w:r w:rsidRPr="008F2072">
              <w:rPr>
                <w:color w:val="000000"/>
                <w:sz w:val="20"/>
                <w:szCs w:val="20"/>
                <w:highlight w:val="cyan"/>
              </w:rPr>
              <w:t>калий – от 1,88 гр. до 6,25 гр. на 100 гр.;</w:t>
            </w:r>
          </w:p>
          <w:p w:rsidR="008F2072" w:rsidRPr="00B51845" w:rsidRDefault="008F2072" w:rsidP="007170BC">
            <w:pPr>
              <w:rPr>
                <w:color w:val="000000"/>
                <w:sz w:val="20"/>
                <w:szCs w:val="20"/>
              </w:rPr>
            </w:pPr>
            <w:r w:rsidRPr="008F2072">
              <w:rPr>
                <w:color w:val="000000"/>
                <w:sz w:val="20"/>
                <w:szCs w:val="20"/>
                <w:highlight w:val="cyan"/>
              </w:rPr>
              <w:t>магний – от 0,3 гр. До 1 гр. на 100 гр.</w:t>
            </w:r>
          </w:p>
          <w:p w:rsidR="002102A7" w:rsidRPr="00B51845" w:rsidRDefault="002102A7" w:rsidP="007170BC">
            <w:pPr>
              <w:rPr>
                <w:color w:val="000000"/>
                <w:sz w:val="20"/>
                <w:szCs w:val="20"/>
              </w:rPr>
            </w:pPr>
            <w:r w:rsidRPr="00B51845">
              <w:rPr>
                <w:color w:val="000000"/>
                <w:sz w:val="20"/>
                <w:szCs w:val="20"/>
              </w:rPr>
              <w:t>Маркировка продукции в потребительской таре осуществляется по ГОСТ Р 51074, ГОСТ 14192.</w:t>
            </w:r>
          </w:p>
          <w:p w:rsidR="002102A7" w:rsidRDefault="002102A7" w:rsidP="007170BC">
            <w:pPr>
              <w:rPr>
                <w:color w:val="000000"/>
                <w:sz w:val="20"/>
                <w:szCs w:val="20"/>
              </w:rPr>
            </w:pPr>
            <w:r w:rsidRPr="00B51845">
              <w:rPr>
                <w:color w:val="000000"/>
                <w:sz w:val="20"/>
                <w:szCs w:val="20"/>
              </w:rPr>
              <w:t xml:space="preserve">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w:t>
            </w:r>
            <w:r>
              <w:rPr>
                <w:color w:val="000000"/>
                <w:sz w:val="20"/>
                <w:szCs w:val="20"/>
              </w:rPr>
              <w:t xml:space="preserve">витаминов, макро и микроэлементов в 100г продукта, </w:t>
            </w:r>
            <w:r w:rsidRPr="00B51845">
              <w:rPr>
                <w:color w:val="000000"/>
                <w:sz w:val="20"/>
                <w:szCs w:val="20"/>
              </w:rPr>
              <w:t xml:space="preserve">рекомендация по использованию и способу приготовления, транспортирование и хранение, срок хранения </w:t>
            </w:r>
            <w:r>
              <w:rPr>
                <w:color w:val="000000"/>
                <w:sz w:val="20"/>
                <w:szCs w:val="20"/>
              </w:rPr>
              <w:t xml:space="preserve">не менее </w:t>
            </w:r>
            <w:r w:rsidRPr="00B51845">
              <w:rPr>
                <w:color w:val="000000"/>
                <w:sz w:val="20"/>
                <w:szCs w:val="20"/>
              </w:rPr>
              <w:t>12мес.</w:t>
            </w:r>
          </w:p>
          <w:p w:rsidR="002102A7" w:rsidRPr="00B51845" w:rsidRDefault="00460546" w:rsidP="007170BC">
            <w:pPr>
              <w:rPr>
                <w:color w:val="000000"/>
                <w:sz w:val="20"/>
                <w:szCs w:val="20"/>
              </w:rPr>
            </w:pPr>
            <w:r>
              <w:rPr>
                <w:color w:val="000000"/>
                <w:sz w:val="20"/>
                <w:szCs w:val="20"/>
              </w:rPr>
              <w:t xml:space="preserve">Фасовка </w:t>
            </w:r>
            <w:r w:rsidR="002102A7">
              <w:rPr>
                <w:color w:val="000000"/>
                <w:sz w:val="20"/>
                <w:szCs w:val="20"/>
              </w:rPr>
              <w:t xml:space="preserve">не менее </w:t>
            </w:r>
            <w:r>
              <w:rPr>
                <w:color w:val="000000"/>
                <w:sz w:val="20"/>
                <w:szCs w:val="20"/>
              </w:rPr>
              <w:t xml:space="preserve">чем по </w:t>
            </w:r>
            <w:r w:rsidR="002102A7">
              <w:rPr>
                <w:color w:val="000000"/>
                <w:sz w:val="20"/>
                <w:szCs w:val="20"/>
              </w:rPr>
              <w:t>5кг.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02A7" w:rsidRPr="00F67A11" w:rsidRDefault="002102A7" w:rsidP="007170BC">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2102A7" w:rsidRPr="00B82C2D" w:rsidRDefault="002102A7" w:rsidP="002102A7">
            <w:pPr>
              <w:jc w:val="center"/>
              <w:rPr>
                <w:sz w:val="20"/>
                <w:szCs w:val="20"/>
              </w:rPr>
            </w:pPr>
            <w:r>
              <w:rPr>
                <w:sz w:val="20"/>
                <w:szCs w:val="20"/>
              </w:rPr>
              <w:t>150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341E9E">
      <w:pPr>
        <w:pStyle w:val="13"/>
        <w:jc w:val="center"/>
        <w:rPr>
          <w:b/>
          <w:bCs/>
          <w:szCs w:val="18"/>
        </w:rPr>
      </w:pPr>
    </w:p>
    <w:p w:rsidR="00341E9E" w:rsidRPr="00B51845" w:rsidRDefault="00341E9E" w:rsidP="00341E9E">
      <w:pPr>
        <w:pStyle w:val="Bodytext20"/>
        <w:shd w:val="clear" w:color="auto" w:fill="auto"/>
        <w:spacing w:before="0" w:line="240" w:lineRule="auto"/>
        <w:ind w:left="120"/>
        <w:rPr>
          <w:sz w:val="20"/>
          <w:szCs w:val="20"/>
        </w:rPr>
      </w:pPr>
      <w:r w:rsidRPr="00B51845">
        <w:rPr>
          <w:sz w:val="20"/>
          <w:szCs w:val="20"/>
        </w:rPr>
        <w:t>1. Гарантийные обязательства:</w:t>
      </w:r>
    </w:p>
    <w:p w:rsidR="00341E9E" w:rsidRPr="00B51845" w:rsidRDefault="00341E9E" w:rsidP="00341E9E">
      <w:pPr>
        <w:ind w:firstLine="567"/>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341E9E">
      <w:pPr>
        <w:ind w:firstLine="567"/>
        <w:jc w:val="both"/>
        <w:rPr>
          <w:sz w:val="20"/>
          <w:szCs w:val="20"/>
        </w:rPr>
      </w:pPr>
      <w:r w:rsidRPr="00B51845">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w:t>
      </w:r>
      <w:r w:rsidRPr="00B51845">
        <w:rPr>
          <w:sz w:val="20"/>
          <w:szCs w:val="20"/>
        </w:rPr>
        <w:lastRenderedPageBreak/>
        <w:t>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Pr="00B51845" w:rsidRDefault="00341E9E" w:rsidP="00341E9E">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341E9E">
      <w:pPr>
        <w:rPr>
          <w:color w:val="000000"/>
          <w:sz w:val="20"/>
          <w:szCs w:val="20"/>
        </w:rPr>
      </w:pPr>
      <w:r w:rsidRPr="00B51845">
        <w:rPr>
          <w:color w:val="000000"/>
          <w:sz w:val="20"/>
          <w:szCs w:val="20"/>
        </w:rPr>
        <w:t>ТР ТС 021/2011 «О безопасности пищевой продукции»,</w:t>
      </w:r>
    </w:p>
    <w:p w:rsidR="00341E9E" w:rsidRPr="00B51845" w:rsidRDefault="00341E9E" w:rsidP="00341E9E">
      <w:pPr>
        <w:rPr>
          <w:color w:val="000000"/>
          <w:sz w:val="20"/>
          <w:szCs w:val="20"/>
        </w:rPr>
      </w:pPr>
      <w:r w:rsidRPr="00B51845">
        <w:rPr>
          <w:color w:val="000000"/>
          <w:sz w:val="20"/>
          <w:szCs w:val="20"/>
        </w:rPr>
        <w:t>ТР ТС 022/2011 «Пищевая продукция в части ее маркировки»,</w:t>
      </w:r>
    </w:p>
    <w:p w:rsidR="00341E9E" w:rsidRDefault="00341E9E" w:rsidP="00341E9E">
      <w:pPr>
        <w:rPr>
          <w:color w:val="000000"/>
          <w:sz w:val="20"/>
          <w:szCs w:val="20"/>
        </w:rPr>
      </w:pPr>
      <w:r w:rsidRPr="00B51845">
        <w:rPr>
          <w:color w:val="000000"/>
          <w:sz w:val="20"/>
          <w:szCs w:val="20"/>
        </w:rPr>
        <w:t>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341E9E">
      <w:pPr>
        <w:pStyle w:val="1"/>
        <w:shd w:val="clear" w:color="auto" w:fill="FFFFFF"/>
        <w:spacing w:before="0" w:after="0"/>
        <w:textAlignment w:val="baseline"/>
        <w:rPr>
          <w:rFonts w:ascii="Times New Roman" w:hAnsi="Times New Roman" w:cs="Times New Roman"/>
          <w:b w:val="0"/>
          <w:spacing w:val="1"/>
          <w:sz w:val="20"/>
          <w:szCs w:val="20"/>
        </w:rPr>
      </w:pPr>
      <w:r w:rsidRPr="007F4484">
        <w:rPr>
          <w:rFonts w:ascii="Times New Roman" w:hAnsi="Times New Roman" w:cs="Times New Roman"/>
          <w:b w:val="0"/>
          <w:spacing w:val="1"/>
          <w:sz w:val="20"/>
          <w:szCs w:val="20"/>
        </w:rPr>
        <w:t>ТР ТС 029/2012 «Требования безопасности пищевых добавок, ароматизаторов и технологических вспомогательных средств».</w:t>
      </w:r>
    </w:p>
    <w:p w:rsidR="00341E9E" w:rsidRPr="007F4484" w:rsidRDefault="00341E9E" w:rsidP="00341E9E">
      <w:r w:rsidRPr="006A7029">
        <w:rPr>
          <w:color w:val="000000"/>
          <w:sz w:val="20"/>
          <w:szCs w:val="20"/>
        </w:rPr>
        <w:t>ТР ТС 005/2011 «О безопасности упаковки»</w:t>
      </w:r>
      <w:r>
        <w:rPr>
          <w:color w:val="000000"/>
          <w:sz w:val="20"/>
          <w:szCs w:val="20"/>
        </w:rPr>
        <w:t>.</w:t>
      </w:r>
    </w:p>
    <w:p w:rsidR="00341E9E" w:rsidRPr="00B51845" w:rsidRDefault="00341E9E" w:rsidP="00341E9E">
      <w:pPr>
        <w:rPr>
          <w:color w:val="000000"/>
          <w:sz w:val="20"/>
          <w:szCs w:val="20"/>
        </w:rPr>
      </w:pPr>
      <w:r>
        <w:rPr>
          <w:color w:val="000000"/>
          <w:sz w:val="20"/>
          <w:szCs w:val="20"/>
        </w:rPr>
        <w:t>Сан.эпидемическим и гигиеническим требованиям.</w:t>
      </w:r>
    </w:p>
    <w:p w:rsidR="00341E9E" w:rsidRPr="00B51845" w:rsidRDefault="00341E9E" w:rsidP="00341E9E">
      <w:pPr>
        <w:ind w:firstLine="567"/>
        <w:jc w:val="both"/>
        <w:rPr>
          <w:sz w:val="20"/>
          <w:szCs w:val="20"/>
        </w:rPr>
      </w:pPr>
    </w:p>
    <w:p w:rsidR="00341E9E" w:rsidRPr="00B51845" w:rsidRDefault="00341E9E" w:rsidP="00341E9E">
      <w:pPr>
        <w:pStyle w:val="Bodytext20"/>
        <w:shd w:val="clear" w:color="auto" w:fill="auto"/>
        <w:spacing w:before="0" w:line="240" w:lineRule="auto"/>
        <w:ind w:left="120"/>
        <w:jc w:val="both"/>
        <w:rPr>
          <w:sz w:val="20"/>
          <w:szCs w:val="20"/>
        </w:rPr>
      </w:pPr>
      <w:r w:rsidRPr="00B51845">
        <w:rPr>
          <w:sz w:val="20"/>
          <w:szCs w:val="20"/>
        </w:rPr>
        <w:t>2. Требования к упаковке и отгрузке товара:</w:t>
      </w:r>
    </w:p>
    <w:p w:rsidR="00341E9E" w:rsidRPr="00B51845" w:rsidRDefault="00341E9E" w:rsidP="00341E9E">
      <w:pPr>
        <w:ind w:left="120" w:right="20" w:firstLine="440"/>
        <w:jc w:val="both"/>
        <w:rPr>
          <w:sz w:val="20"/>
          <w:szCs w:val="20"/>
        </w:rPr>
      </w:pPr>
      <w:r w:rsidRPr="00B51845">
        <w:rPr>
          <w:sz w:val="20"/>
          <w:szCs w:val="20"/>
        </w:rPr>
        <w:t xml:space="preserve">2.1.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B51845" w:rsidRDefault="00341E9E" w:rsidP="00341E9E">
      <w:pPr>
        <w:ind w:left="120" w:right="20" w:firstLine="440"/>
        <w:jc w:val="both"/>
        <w:rPr>
          <w:sz w:val="20"/>
          <w:szCs w:val="20"/>
        </w:rPr>
      </w:pPr>
      <w:r w:rsidRPr="00B51845">
        <w:rPr>
          <w:sz w:val="20"/>
          <w:szCs w:val="20"/>
        </w:rPr>
        <w:t xml:space="preserve">2.2. </w:t>
      </w:r>
      <w:r w:rsidRPr="00B51845">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B51845" w:rsidRDefault="00341E9E" w:rsidP="00341E9E">
      <w:pPr>
        <w:ind w:left="120" w:right="20" w:firstLine="440"/>
        <w:jc w:val="both"/>
        <w:rPr>
          <w:sz w:val="20"/>
          <w:szCs w:val="20"/>
        </w:rPr>
      </w:pPr>
      <w:r w:rsidRPr="00B51845">
        <w:rPr>
          <w:sz w:val="20"/>
          <w:szCs w:val="20"/>
        </w:rPr>
        <w:t xml:space="preserve">2.3. Каждая партия поставляемой продукции должна сопровождаться </w:t>
      </w:r>
      <w:r>
        <w:rPr>
          <w:sz w:val="20"/>
          <w:szCs w:val="20"/>
        </w:rPr>
        <w:t>свидетельством о государственной регистрации, сопроводительными документы, обеспечивающими прослеживаемость продукции, приложением (область применения), удостоверениями качества и безопасности в соответствии требованиями стандарта ГОСТ с результатами лабораторных испытаний на физико-химические, микробиологические и органолептические показатели (с указанием организации, которая проводила клинические исследования)</w:t>
      </w:r>
      <w:r w:rsidRPr="00B51845">
        <w:rPr>
          <w:sz w:val="20"/>
          <w:szCs w:val="20"/>
        </w:rPr>
        <w:t>.</w:t>
      </w:r>
    </w:p>
    <w:p w:rsidR="00341E9E" w:rsidRPr="00B51845" w:rsidRDefault="00341E9E" w:rsidP="00341E9E">
      <w:pPr>
        <w:ind w:left="120" w:right="20" w:firstLine="440"/>
        <w:jc w:val="both"/>
        <w:rPr>
          <w:color w:val="000000"/>
          <w:sz w:val="20"/>
          <w:szCs w:val="20"/>
        </w:rPr>
      </w:pPr>
      <w:r w:rsidRPr="00B51845">
        <w:rPr>
          <w:sz w:val="20"/>
          <w:szCs w:val="20"/>
        </w:rPr>
        <w:t>2.4. Каждая партия товара должна быть</w:t>
      </w:r>
      <w:r w:rsidRPr="00B51845">
        <w:rPr>
          <w:color w:val="000000"/>
          <w:sz w:val="20"/>
          <w:szCs w:val="20"/>
        </w:rPr>
        <w:t xml:space="preserve"> одной партии, одной даты выработки, одного веса нетто, одного сорта, одного срок годности.</w:t>
      </w:r>
    </w:p>
    <w:p w:rsidR="00341E9E" w:rsidRPr="00B51845" w:rsidRDefault="00341E9E" w:rsidP="00341E9E">
      <w:pPr>
        <w:ind w:left="120" w:right="20" w:firstLine="440"/>
        <w:jc w:val="both"/>
        <w:rPr>
          <w:bCs/>
          <w:sz w:val="20"/>
          <w:szCs w:val="20"/>
        </w:rPr>
      </w:pPr>
      <w:r w:rsidRPr="00B51845">
        <w:rPr>
          <w:color w:val="000000"/>
          <w:sz w:val="20"/>
          <w:szCs w:val="20"/>
        </w:rPr>
        <w:t xml:space="preserve">2.5. </w:t>
      </w:r>
      <w:r w:rsidRPr="00B51845">
        <w:rPr>
          <w:bCs/>
          <w:sz w:val="20"/>
          <w:szCs w:val="20"/>
        </w:rPr>
        <w:t xml:space="preserve">Упаковка должна предохранять товар от порчи, утраты товарного вида. </w:t>
      </w:r>
    </w:p>
    <w:p w:rsidR="00341E9E" w:rsidRPr="00B51845" w:rsidRDefault="00341E9E" w:rsidP="00341E9E">
      <w:pPr>
        <w:ind w:left="120" w:right="20" w:firstLine="440"/>
        <w:jc w:val="both"/>
        <w:rPr>
          <w:bCs/>
          <w:sz w:val="20"/>
          <w:szCs w:val="20"/>
        </w:rPr>
      </w:pPr>
      <w:r w:rsidRPr="00B51845">
        <w:rPr>
          <w:color w:val="000000"/>
          <w:sz w:val="20"/>
          <w:szCs w:val="20"/>
        </w:rPr>
        <w:t>2.6</w:t>
      </w:r>
      <w:r w:rsidRPr="00B51845">
        <w:rPr>
          <w:bCs/>
          <w:sz w:val="20"/>
          <w:szCs w:val="20"/>
        </w:rPr>
        <w:t xml:space="preserve">. Тара и упаковка входят в стоимость поставляемого товара. </w:t>
      </w:r>
    </w:p>
    <w:p w:rsidR="00341E9E" w:rsidRDefault="00341E9E" w:rsidP="00576172">
      <w:pPr>
        <w:pStyle w:val="13"/>
        <w:ind w:left="0" w:firstLine="0"/>
        <w:jc w:val="center"/>
        <w:rPr>
          <w:b/>
          <w:bCs/>
          <w:sz w:val="20"/>
        </w:rPr>
      </w:pPr>
    </w:p>
    <w:p w:rsidR="00341E9E" w:rsidRDefault="00341E9E" w:rsidP="00576172">
      <w:pPr>
        <w:pStyle w:val="13"/>
        <w:ind w:left="0" w:firstLine="0"/>
        <w:jc w:val="center"/>
        <w:rPr>
          <w:b/>
          <w:bCs/>
          <w:sz w:val="20"/>
        </w:rPr>
      </w:pPr>
    </w:p>
    <w:p w:rsidR="00180675" w:rsidRPr="00C3055A"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8F2072">
        <w:rPr>
          <w:b/>
          <w:kern w:val="32"/>
          <w:sz w:val="20"/>
          <w:szCs w:val="20"/>
        </w:rPr>
        <w:t xml:space="preserve"> </w:t>
      </w:r>
      <w:r w:rsidR="0015535E">
        <w:rPr>
          <w:b/>
          <w:kern w:val="32"/>
          <w:sz w:val="20"/>
          <w:szCs w:val="20"/>
        </w:rPr>
        <w:t xml:space="preserve">поставку </w:t>
      </w:r>
      <w:r w:rsidR="00341E9E">
        <w:rPr>
          <w:b/>
          <w:sz w:val="20"/>
          <w:szCs w:val="20"/>
        </w:rPr>
        <w:t>смеси белковой композитной сухой</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41E9E">
        <w:rPr>
          <w:b/>
          <w:kern w:val="32"/>
          <w:sz w:val="20"/>
          <w:szCs w:val="20"/>
        </w:rPr>
        <w:t>154</w:t>
      </w:r>
      <w:r w:rsidR="00C561EA">
        <w:rPr>
          <w:b/>
          <w:kern w:val="32"/>
          <w:sz w:val="20"/>
          <w:szCs w:val="20"/>
        </w:rPr>
        <w:t>-22</w:t>
      </w:r>
    </w:p>
    <w:p w:rsidR="005C7544" w:rsidRDefault="008F2072" w:rsidP="008F2072">
      <w:pPr>
        <w:jc w:val="right"/>
        <w:rPr>
          <w:kern w:val="32"/>
          <w:sz w:val="20"/>
          <w:szCs w:val="20"/>
        </w:rPr>
      </w:pPr>
      <w:r w:rsidRPr="008F2072">
        <w:rPr>
          <w:kern w:val="32"/>
          <w:sz w:val="20"/>
          <w:szCs w:val="20"/>
          <w:highlight w:val="cyan"/>
        </w:rPr>
        <w:t>(в редакции с изменениями от 23.08.2022г.)</w:t>
      </w:r>
    </w:p>
    <w:p w:rsidR="005C7544" w:rsidRDefault="005C7544" w:rsidP="005C7544">
      <w:pPr>
        <w:jc w:val="center"/>
        <w:rPr>
          <w:b/>
          <w:kern w:val="32"/>
          <w:sz w:val="20"/>
          <w:szCs w:val="20"/>
        </w:rPr>
      </w:pPr>
    </w:p>
    <w:p w:rsidR="005C7544" w:rsidRPr="00BE0069" w:rsidRDefault="005C7544"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41E9E">
        <w:rPr>
          <w:sz w:val="19"/>
          <w:szCs w:val="19"/>
        </w:rPr>
        <w:t>154</w:t>
      </w:r>
      <w:r w:rsidR="00C561EA">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41E9E">
        <w:rPr>
          <w:b/>
          <w:bCs/>
          <w:sz w:val="19"/>
          <w:szCs w:val="19"/>
        </w:rPr>
        <w:t>смеси белковой композитной сухой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41E9E">
        <w:rPr>
          <w:rFonts w:ascii="Times New Roman" w:hAnsi="Times New Roman" w:cs="Times New Roman"/>
          <w:bCs/>
          <w:sz w:val="19"/>
          <w:szCs w:val="19"/>
        </w:rPr>
        <w:t>смеси белковой композитной сухой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 xml:space="preserve">.2022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lastRenderedPageBreak/>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2A00B7">
        <w:rPr>
          <w:rFonts w:ascii="Times New Roman" w:hAnsi="Times New Roman"/>
          <w:sz w:val="19"/>
          <w:szCs w:val="19"/>
        </w:rPr>
        <w:t>12 315</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lastRenderedPageBreak/>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lastRenderedPageBreak/>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lastRenderedPageBreak/>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45913" w:rsidRDefault="00445913" w:rsidP="00E94A4D">
      <w:pPr>
        <w:jc w:val="right"/>
        <w:rPr>
          <w:sz w:val="20"/>
          <w:szCs w:val="20"/>
        </w:rPr>
      </w:pPr>
    </w:p>
    <w:p w:rsidR="00445913" w:rsidRDefault="00445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41E9E">
        <w:rPr>
          <w:sz w:val="20"/>
          <w:szCs w:val="20"/>
        </w:rPr>
        <w:t>154</w:t>
      </w:r>
      <w:r w:rsidR="00C561EA">
        <w:rPr>
          <w:sz w:val="20"/>
          <w:szCs w:val="20"/>
        </w:rPr>
        <w:t>-22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2072">
        <w:rPr>
          <w:b/>
          <w:kern w:val="32"/>
          <w:sz w:val="20"/>
          <w:szCs w:val="20"/>
        </w:rPr>
        <w:t xml:space="preserve"> </w:t>
      </w:r>
      <w:r w:rsidR="0015535E">
        <w:rPr>
          <w:b/>
          <w:kern w:val="32"/>
          <w:sz w:val="20"/>
          <w:szCs w:val="20"/>
        </w:rPr>
        <w:t xml:space="preserve">поставку </w:t>
      </w:r>
      <w:r w:rsidR="00341E9E">
        <w:rPr>
          <w:b/>
          <w:sz w:val="20"/>
          <w:szCs w:val="20"/>
        </w:rPr>
        <w:t>смеси белковой композитной сухой</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41E9E">
        <w:rPr>
          <w:b/>
          <w:kern w:val="32"/>
          <w:sz w:val="20"/>
          <w:szCs w:val="20"/>
        </w:rPr>
        <w:t>154</w:t>
      </w:r>
      <w:r w:rsidR="00C561EA">
        <w:rPr>
          <w:b/>
          <w:kern w:val="32"/>
          <w:sz w:val="20"/>
          <w:szCs w:val="20"/>
        </w:rPr>
        <w:t>-22</w:t>
      </w:r>
    </w:p>
    <w:p w:rsidR="008F2072" w:rsidRPr="005A07FA" w:rsidRDefault="008F2072" w:rsidP="00B8322C">
      <w:pPr>
        <w:jc w:val="right"/>
        <w:outlineLvl w:val="1"/>
        <w:rPr>
          <w:b/>
          <w:bCs/>
          <w:sz w:val="20"/>
          <w:szCs w:val="20"/>
        </w:rPr>
      </w:pPr>
      <w:r>
        <w:rPr>
          <w:kern w:val="32"/>
          <w:sz w:val="20"/>
          <w:szCs w:val="20"/>
          <w:highlight w:val="cyan"/>
        </w:rPr>
        <w:t>(в редакции с изменениями от 23.08.2022г.)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41E9E">
        <w:rPr>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8F2072">
        <w:rPr>
          <w:kern w:val="32"/>
          <w:sz w:val="20"/>
          <w:szCs w:val="20"/>
        </w:rPr>
        <w:t xml:space="preserve"> </w:t>
      </w:r>
      <w:r w:rsidR="00BD0D1F">
        <w:rPr>
          <w:kern w:val="32"/>
          <w:sz w:val="20"/>
          <w:szCs w:val="20"/>
        </w:rPr>
        <w:t>,</w:t>
      </w:r>
      <w:r w:rsidR="00BD0D1F">
        <w:rPr>
          <w:sz w:val="20"/>
          <w:szCs w:val="20"/>
        </w:rPr>
        <w:t>на</w:t>
      </w:r>
      <w:r w:rsidR="0015535E">
        <w:rPr>
          <w:sz w:val="20"/>
          <w:szCs w:val="20"/>
        </w:rPr>
        <w:t xml:space="preserve"> поставку</w:t>
      </w:r>
      <w:r w:rsidR="008F2072">
        <w:rPr>
          <w:sz w:val="20"/>
          <w:szCs w:val="20"/>
        </w:rPr>
        <w:t xml:space="preserve"> </w:t>
      </w:r>
      <w:r w:rsidR="00341E9E">
        <w:rPr>
          <w:sz w:val="20"/>
          <w:szCs w:val="20"/>
        </w:rPr>
        <w:t>смеси белковой композитной сухой</w:t>
      </w:r>
      <w:r w:rsidR="008F2072">
        <w:rPr>
          <w:sz w:val="20"/>
          <w:szCs w:val="20"/>
        </w:rPr>
        <w:t xml:space="preserve"> </w:t>
      </w:r>
      <w:r w:rsidRPr="00776719">
        <w:rPr>
          <w:sz w:val="20"/>
          <w:szCs w:val="20"/>
        </w:rPr>
        <w:t>,</w:t>
      </w:r>
      <w:r w:rsidR="006F0628">
        <w:rPr>
          <w:sz w:val="20"/>
          <w:szCs w:val="20"/>
        </w:rPr>
        <w:t>выра</w:t>
      </w:r>
      <w:r w:rsidR="004B5113">
        <w:rPr>
          <w:sz w:val="20"/>
          <w:szCs w:val="20"/>
        </w:rPr>
        <w:t>зив</w:t>
      </w:r>
      <w:r w:rsidR="008F207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207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3B0577" w:rsidRPr="00233F74" w:rsidRDefault="00E475C9" w:rsidP="00937DBB">
      <w:pPr>
        <w:ind w:left="2978"/>
        <w:rPr>
          <w:b/>
          <w:sz w:val="20"/>
          <w:szCs w:val="20"/>
        </w:rPr>
      </w:pPr>
      <w:bookmarkStart w:id="4" w:name="_GoBack"/>
      <w:bookmarkEnd w:id="4"/>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E3" w:rsidRDefault="007615E3" w:rsidP="00ED57EB">
      <w:r>
        <w:separator/>
      </w:r>
    </w:p>
  </w:endnote>
  <w:endnote w:type="continuationSeparator" w:id="0">
    <w:p w:rsidR="007615E3" w:rsidRDefault="007615E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7615E3" w:rsidRDefault="007615E3">
        <w:pPr>
          <w:pStyle w:val="af7"/>
          <w:jc w:val="right"/>
        </w:pPr>
        <w:r>
          <w:fldChar w:fldCharType="begin"/>
        </w:r>
        <w:r>
          <w:instrText xml:space="preserve"> PAGE   \* MERGEFORMAT </w:instrText>
        </w:r>
        <w:r>
          <w:fldChar w:fldCharType="separate"/>
        </w:r>
        <w:r w:rsidR="008F2072">
          <w:rPr>
            <w:noProof/>
          </w:rPr>
          <w:t>26</w:t>
        </w:r>
        <w:r>
          <w:rPr>
            <w:noProof/>
          </w:rPr>
          <w:fldChar w:fldCharType="end"/>
        </w:r>
      </w:p>
    </w:sdtContent>
  </w:sdt>
  <w:p w:rsidR="007615E3" w:rsidRDefault="007615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E3" w:rsidRDefault="007615E3" w:rsidP="00ED57EB">
      <w:r>
        <w:separator/>
      </w:r>
    </w:p>
  </w:footnote>
  <w:footnote w:type="continuationSeparator" w:id="0">
    <w:p w:rsidR="007615E3" w:rsidRDefault="007615E3" w:rsidP="00ED57EB">
      <w:r>
        <w:continuationSeparator/>
      </w:r>
    </w:p>
  </w:footnote>
  <w:footnote w:id="1">
    <w:p w:rsidR="007615E3" w:rsidRPr="000966CA" w:rsidRDefault="007615E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9DE1-6E28-42BF-93F5-AB512E08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14255</Words>
  <Characters>81257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95322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2022-08-23T08:08:00Z</cp:lastPrinted>
  <dcterms:created xsi:type="dcterms:W3CDTF">2022-08-23T08:08:00Z</dcterms:created>
  <dcterms:modified xsi:type="dcterms:W3CDTF">2022-08-23T08:08:00Z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