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05" w:rsidRPr="005C1705" w:rsidRDefault="005C1705" w:rsidP="005C1705">
      <w:pPr>
        <w:pStyle w:val="a6"/>
        <w:widowControl w:val="0"/>
        <w:rPr>
          <w:sz w:val="22"/>
          <w:szCs w:val="22"/>
        </w:rPr>
      </w:pPr>
      <w:r w:rsidRPr="005C1705">
        <w:rPr>
          <w:sz w:val="22"/>
          <w:szCs w:val="22"/>
        </w:rPr>
        <w:t>Договор № 037-21</w:t>
      </w:r>
    </w:p>
    <w:p w:rsidR="005C1705" w:rsidRPr="005C1705" w:rsidRDefault="005C1705" w:rsidP="005C1705">
      <w:pPr>
        <w:widowControl w:val="0"/>
        <w:jc w:val="center"/>
        <w:rPr>
          <w:b/>
          <w:bCs/>
          <w:sz w:val="22"/>
          <w:szCs w:val="22"/>
        </w:rPr>
      </w:pPr>
      <w:r w:rsidRPr="005C1705">
        <w:rPr>
          <w:b/>
          <w:bCs/>
          <w:sz w:val="22"/>
          <w:szCs w:val="22"/>
        </w:rPr>
        <w:t>на поставку реактивов для определения групп крови</w:t>
      </w:r>
    </w:p>
    <w:p w:rsidR="005C1705" w:rsidRDefault="005C1705" w:rsidP="005C1705">
      <w:pPr>
        <w:jc w:val="both"/>
        <w:rPr>
          <w:b/>
          <w:sz w:val="22"/>
          <w:szCs w:val="22"/>
        </w:rPr>
      </w:pPr>
      <w:r w:rsidRPr="005C1705">
        <w:rPr>
          <w:b/>
          <w:sz w:val="22"/>
          <w:szCs w:val="22"/>
        </w:rPr>
        <w:t xml:space="preserve">        </w:t>
      </w:r>
    </w:p>
    <w:p w:rsidR="005C1705" w:rsidRPr="005C1705" w:rsidRDefault="005C1705" w:rsidP="005C1705">
      <w:pPr>
        <w:jc w:val="both"/>
        <w:rPr>
          <w:b/>
          <w:sz w:val="22"/>
          <w:szCs w:val="22"/>
        </w:rPr>
      </w:pPr>
      <w:r w:rsidRPr="005C1705">
        <w:rPr>
          <w:b/>
          <w:sz w:val="22"/>
          <w:szCs w:val="22"/>
        </w:rPr>
        <w:t xml:space="preserve">г. Иркутск                                                               </w:t>
      </w:r>
      <w:r w:rsidRPr="005C1705">
        <w:rPr>
          <w:b/>
          <w:sz w:val="22"/>
          <w:szCs w:val="22"/>
        </w:rPr>
        <w:tab/>
      </w:r>
      <w:r w:rsidRPr="005C1705">
        <w:rPr>
          <w:b/>
          <w:sz w:val="22"/>
          <w:szCs w:val="22"/>
        </w:rPr>
        <w:tab/>
      </w:r>
      <w:r w:rsidRPr="005C1705">
        <w:rPr>
          <w:b/>
          <w:sz w:val="22"/>
          <w:szCs w:val="22"/>
        </w:rPr>
        <w:tab/>
      </w:r>
      <w:r w:rsidRPr="005C1705">
        <w:rPr>
          <w:b/>
          <w:sz w:val="22"/>
          <w:szCs w:val="22"/>
        </w:rPr>
        <w:tab/>
        <w:t xml:space="preserve">«___»  _____________  2021г. </w:t>
      </w:r>
    </w:p>
    <w:p w:rsidR="005C1705" w:rsidRPr="005C1705" w:rsidRDefault="005C1705" w:rsidP="005C1705">
      <w:pPr>
        <w:jc w:val="both"/>
        <w:rPr>
          <w:b/>
          <w:sz w:val="22"/>
          <w:szCs w:val="22"/>
        </w:rPr>
      </w:pPr>
    </w:p>
    <w:p w:rsidR="005C1705" w:rsidRPr="005C1705" w:rsidRDefault="005C1705" w:rsidP="005C1705">
      <w:pPr>
        <w:jc w:val="both"/>
        <w:rPr>
          <w:sz w:val="22"/>
          <w:szCs w:val="22"/>
        </w:rPr>
      </w:pPr>
      <w:proofErr w:type="gramStart"/>
      <w:r w:rsidRPr="005C1705">
        <w:rPr>
          <w:b/>
          <w:sz w:val="22"/>
          <w:szCs w:val="22"/>
        </w:rPr>
        <w:t>Областное государственное автономное учреждение здравоохранения «Иркутская городская клиническая больница №8»</w:t>
      </w:r>
      <w:r w:rsidRPr="005C1705">
        <w:rPr>
          <w:sz w:val="22"/>
          <w:szCs w:val="22"/>
        </w:rPr>
        <w:t xml:space="preserve">, именуемое в дальнейшем  </w:t>
      </w:r>
      <w:r w:rsidRPr="005C1705">
        <w:rPr>
          <w:b/>
          <w:sz w:val="22"/>
          <w:szCs w:val="22"/>
        </w:rPr>
        <w:t xml:space="preserve">Заказчик, </w:t>
      </w:r>
      <w:r w:rsidRPr="005C1705">
        <w:rPr>
          <w:sz w:val="22"/>
          <w:szCs w:val="22"/>
        </w:rPr>
        <w:t xml:space="preserve">в лице главного врача </w:t>
      </w:r>
      <w:proofErr w:type="spellStart"/>
      <w:r w:rsidRPr="005C1705">
        <w:rPr>
          <w:sz w:val="22"/>
          <w:szCs w:val="22"/>
        </w:rPr>
        <w:t>Есевой</w:t>
      </w:r>
      <w:proofErr w:type="spellEnd"/>
      <w:r w:rsidRPr="005C170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«АЯКС»</w:t>
      </w:r>
      <w:r w:rsidRPr="005C1705">
        <w:rPr>
          <w:b/>
          <w:sz w:val="22"/>
          <w:szCs w:val="22"/>
        </w:rPr>
        <w:t>,</w:t>
      </w:r>
      <w:r w:rsidRPr="005C1705">
        <w:rPr>
          <w:sz w:val="22"/>
          <w:szCs w:val="22"/>
        </w:rPr>
        <w:t xml:space="preserve"> именуемый в дальнейшем </w:t>
      </w:r>
      <w:r w:rsidRPr="005C1705">
        <w:rPr>
          <w:b/>
          <w:sz w:val="22"/>
          <w:szCs w:val="22"/>
        </w:rPr>
        <w:t>Поставщик</w:t>
      </w:r>
      <w:r w:rsidRPr="005C1705">
        <w:rPr>
          <w:sz w:val="22"/>
          <w:szCs w:val="22"/>
        </w:rPr>
        <w:t xml:space="preserve">, в лице </w:t>
      </w:r>
      <w:r>
        <w:rPr>
          <w:sz w:val="22"/>
          <w:szCs w:val="22"/>
        </w:rPr>
        <w:t xml:space="preserve">директора </w:t>
      </w:r>
      <w:proofErr w:type="spellStart"/>
      <w:r>
        <w:rPr>
          <w:sz w:val="22"/>
          <w:szCs w:val="22"/>
        </w:rPr>
        <w:t>Куянцевой</w:t>
      </w:r>
      <w:proofErr w:type="spellEnd"/>
      <w:r>
        <w:rPr>
          <w:sz w:val="22"/>
          <w:szCs w:val="22"/>
        </w:rPr>
        <w:t xml:space="preserve"> Екатерины Валерьевны</w:t>
      </w:r>
      <w:r w:rsidRPr="005C1705">
        <w:rPr>
          <w:b/>
          <w:sz w:val="22"/>
          <w:szCs w:val="22"/>
        </w:rPr>
        <w:t>,</w:t>
      </w:r>
      <w:r w:rsidRPr="005C1705">
        <w:rPr>
          <w:sz w:val="22"/>
          <w:szCs w:val="22"/>
        </w:rPr>
        <w:t xml:space="preserve"> действующего на основании </w:t>
      </w:r>
      <w:r>
        <w:rPr>
          <w:sz w:val="22"/>
          <w:szCs w:val="22"/>
        </w:rPr>
        <w:t>Устава</w:t>
      </w:r>
      <w:r w:rsidRPr="005C1705">
        <w:rPr>
          <w:sz w:val="22"/>
          <w:szCs w:val="22"/>
        </w:rPr>
        <w:t>, с другой стороны, в дальнейшем совместно именуемые Стороны, на основании  результатов определения</w:t>
      </w:r>
      <w:proofErr w:type="gramEnd"/>
      <w:r w:rsidRPr="005C1705">
        <w:rPr>
          <w:sz w:val="22"/>
          <w:szCs w:val="22"/>
        </w:rPr>
        <w:t xml:space="preserve"> </w:t>
      </w:r>
      <w:proofErr w:type="gramStart"/>
      <w:r w:rsidRPr="005C1705">
        <w:rPr>
          <w:sz w:val="22"/>
          <w:szCs w:val="22"/>
        </w:rPr>
        <w:t>Поставщика путем проведения запроса котировок в электронной форме</w:t>
      </w:r>
      <w:r w:rsidRPr="005C1705">
        <w:rPr>
          <w:kern w:val="32"/>
          <w:sz w:val="22"/>
          <w:szCs w:val="22"/>
        </w:rPr>
        <w:t xml:space="preserve">, участниками которого могут являться только субъекты малого и среднего предпринимательства </w:t>
      </w:r>
      <w:r w:rsidRPr="005C1705">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5C1705">
        <w:rPr>
          <w:bCs/>
          <w:sz w:val="22"/>
          <w:szCs w:val="22"/>
        </w:rPr>
        <w:t>на поставку реактивов для определения групп крови</w:t>
      </w:r>
      <w:r w:rsidRPr="005C1705">
        <w:rPr>
          <w:sz w:val="22"/>
          <w:szCs w:val="22"/>
        </w:rPr>
        <w:t xml:space="preserve"> № </w:t>
      </w:r>
      <w:r>
        <w:rPr>
          <w:sz w:val="22"/>
          <w:szCs w:val="22"/>
        </w:rPr>
        <w:t>32109990223-2</w:t>
      </w:r>
      <w:r w:rsidRPr="005C1705">
        <w:rPr>
          <w:sz w:val="22"/>
          <w:szCs w:val="22"/>
        </w:rPr>
        <w:t xml:space="preserve"> от </w:t>
      </w:r>
      <w:r>
        <w:rPr>
          <w:sz w:val="22"/>
          <w:szCs w:val="22"/>
        </w:rPr>
        <w:t>24.02.2021г.</w:t>
      </w:r>
      <w:r w:rsidRPr="005C1705">
        <w:rPr>
          <w:sz w:val="22"/>
          <w:szCs w:val="22"/>
        </w:rPr>
        <w:t>), заключили настоящий Договор о нижеследующем:</w:t>
      </w:r>
      <w:proofErr w:type="gramEnd"/>
    </w:p>
    <w:p w:rsidR="005C1705" w:rsidRPr="005C1705" w:rsidRDefault="005C1705" w:rsidP="005C1705">
      <w:pPr>
        <w:ind w:right="-144" w:firstLine="284"/>
        <w:jc w:val="both"/>
        <w:rPr>
          <w:sz w:val="22"/>
          <w:szCs w:val="22"/>
        </w:rPr>
      </w:pPr>
    </w:p>
    <w:p w:rsidR="005C1705" w:rsidRPr="005C1705" w:rsidRDefault="005C1705" w:rsidP="005C1705">
      <w:pPr>
        <w:pStyle w:val="3"/>
        <w:numPr>
          <w:ilvl w:val="0"/>
          <w:numId w:val="1"/>
        </w:numPr>
        <w:tabs>
          <w:tab w:val="left" w:pos="720"/>
        </w:tabs>
        <w:ind w:left="720"/>
        <w:jc w:val="center"/>
        <w:rPr>
          <w:rFonts w:ascii="Times New Roman" w:hAnsi="Times New Roman"/>
          <w:b/>
          <w:sz w:val="22"/>
          <w:szCs w:val="22"/>
        </w:rPr>
      </w:pPr>
      <w:r w:rsidRPr="005C1705">
        <w:rPr>
          <w:rFonts w:ascii="Times New Roman" w:hAnsi="Times New Roman"/>
          <w:b/>
          <w:sz w:val="22"/>
          <w:szCs w:val="22"/>
        </w:rPr>
        <w:t>ПРЕДМЕТ ДОГОВОРА</w:t>
      </w:r>
    </w:p>
    <w:p w:rsidR="005C1705" w:rsidRPr="005C1705" w:rsidRDefault="005C1705" w:rsidP="005C170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C1705">
        <w:rPr>
          <w:rFonts w:ascii="Times New Roman" w:hAnsi="Times New Roman" w:cs="Times New Roman"/>
        </w:rPr>
        <w:t xml:space="preserve">Поставщик обязуется осуществить поставку </w:t>
      </w:r>
      <w:r w:rsidRPr="005C1705">
        <w:rPr>
          <w:rFonts w:ascii="Times New Roman" w:hAnsi="Times New Roman" w:cs="Times New Roman"/>
          <w:bCs/>
        </w:rPr>
        <w:t>реактивов для определения групп крови</w:t>
      </w:r>
      <w:r w:rsidRPr="005C170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C1705" w:rsidRPr="005C1705" w:rsidRDefault="005C1705" w:rsidP="005C1705">
      <w:pPr>
        <w:pStyle w:val="a4"/>
        <w:spacing w:after="0" w:line="240" w:lineRule="auto"/>
        <w:ind w:left="480"/>
        <w:jc w:val="both"/>
        <w:rPr>
          <w:rFonts w:ascii="Times New Roman" w:hAnsi="Times New Roman" w:cs="Times New Roman"/>
        </w:rPr>
      </w:pPr>
    </w:p>
    <w:p w:rsidR="005C1705" w:rsidRPr="005C1705" w:rsidRDefault="005C1705" w:rsidP="005C1705">
      <w:pPr>
        <w:pStyle w:val="1"/>
        <w:numPr>
          <w:ilvl w:val="0"/>
          <w:numId w:val="1"/>
        </w:numPr>
        <w:spacing w:before="0" w:after="0"/>
        <w:jc w:val="center"/>
        <w:rPr>
          <w:rFonts w:ascii="Times New Roman" w:hAnsi="Times New Roman" w:cs="Times New Roman"/>
          <w:sz w:val="22"/>
          <w:szCs w:val="22"/>
        </w:rPr>
      </w:pPr>
      <w:r w:rsidRPr="005C1705">
        <w:rPr>
          <w:rFonts w:ascii="Times New Roman" w:hAnsi="Times New Roman" w:cs="Times New Roman"/>
          <w:sz w:val="22"/>
          <w:szCs w:val="22"/>
        </w:rPr>
        <w:t>ЦЕНА ДОГОВОРА И ПОРЯДОК РАСЧЕТОВ</w:t>
      </w:r>
    </w:p>
    <w:p w:rsidR="005C1705" w:rsidRPr="005C1705" w:rsidRDefault="005C1705" w:rsidP="005C1705">
      <w:pPr>
        <w:pStyle w:val="aa"/>
        <w:ind w:firstLine="709"/>
        <w:rPr>
          <w:sz w:val="22"/>
          <w:szCs w:val="22"/>
        </w:rPr>
      </w:pPr>
      <w:r w:rsidRPr="005C1705">
        <w:rPr>
          <w:sz w:val="22"/>
          <w:szCs w:val="22"/>
        </w:rPr>
        <w:t xml:space="preserve">2.1. </w:t>
      </w:r>
      <w:proofErr w:type="gramStart"/>
      <w:r w:rsidRPr="005C1705">
        <w:rPr>
          <w:sz w:val="22"/>
          <w:szCs w:val="22"/>
        </w:rPr>
        <w:t xml:space="preserve">Цена настоящего Договора составляет </w:t>
      </w:r>
      <w:r w:rsidRPr="005C1705">
        <w:rPr>
          <w:b/>
          <w:sz w:val="22"/>
          <w:szCs w:val="22"/>
          <w:u w:val="single"/>
        </w:rPr>
        <w:t>1 034 511 (Один миллион тридцать четыре тысячи пятьсот одиннадцать) рублей 00 копеек</w:t>
      </w:r>
      <w:r w:rsidRPr="005C1705">
        <w:rPr>
          <w:sz w:val="22"/>
          <w:szCs w:val="22"/>
        </w:rPr>
        <w:t xml:space="preserve">, включает в себя стоимость Товара, </w:t>
      </w:r>
      <w:r w:rsidRPr="00753BC6">
        <w:rPr>
          <w:sz w:val="22"/>
          <w:szCs w:val="22"/>
          <w:highlight w:val="yellow"/>
        </w:rPr>
        <w:t xml:space="preserve">НДС </w:t>
      </w:r>
      <w:r w:rsidR="00753BC6" w:rsidRPr="00753BC6">
        <w:rPr>
          <w:sz w:val="22"/>
          <w:szCs w:val="22"/>
          <w:highlight w:val="yellow"/>
        </w:rPr>
        <w:t>10%</w:t>
      </w:r>
      <w:r w:rsidRPr="00753BC6">
        <w:rPr>
          <w:sz w:val="22"/>
          <w:szCs w:val="22"/>
          <w:highlight w:val="yellow"/>
        </w:rPr>
        <w:t xml:space="preserve"> </w:t>
      </w:r>
      <w:r w:rsidR="00753BC6" w:rsidRPr="00753BC6">
        <w:rPr>
          <w:sz w:val="22"/>
          <w:szCs w:val="22"/>
          <w:highlight w:val="yellow"/>
        </w:rPr>
        <w:t>94 046 (Девяносто четыре тысячи сорок шесть) рублей 46 копеек</w:t>
      </w:r>
      <w:r w:rsidR="00753BC6">
        <w:rPr>
          <w:sz w:val="22"/>
          <w:szCs w:val="22"/>
        </w:rPr>
        <w:t xml:space="preserve"> </w:t>
      </w:r>
      <w:r w:rsidRPr="005C1705">
        <w:rPr>
          <w:sz w:val="22"/>
          <w:szCs w:val="22"/>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w:t>
      </w:r>
      <w:proofErr w:type="gramEnd"/>
      <w:r w:rsidRPr="005C1705">
        <w:rPr>
          <w:sz w:val="22"/>
          <w:szCs w:val="22"/>
        </w:rPr>
        <w:t xml:space="preserve"> срок исполнения Договора, то есть является конечной. </w:t>
      </w:r>
    </w:p>
    <w:p w:rsidR="005C1705" w:rsidRPr="005C1705" w:rsidRDefault="005C1705" w:rsidP="005C1705">
      <w:pPr>
        <w:pStyle w:val="aa"/>
        <w:ind w:firstLine="709"/>
        <w:rPr>
          <w:sz w:val="22"/>
          <w:szCs w:val="22"/>
        </w:rPr>
      </w:pPr>
      <w:r w:rsidRPr="005C170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C1705">
        <w:rPr>
          <w:sz w:val="22"/>
          <w:szCs w:val="22"/>
        </w:rPr>
        <w:t>дств с р</w:t>
      </w:r>
      <w:proofErr w:type="gramEnd"/>
      <w:r w:rsidRPr="005C1705">
        <w:rPr>
          <w:sz w:val="22"/>
          <w:szCs w:val="22"/>
        </w:rPr>
        <w:t>асчетного счета Заказчика.</w:t>
      </w:r>
    </w:p>
    <w:p w:rsidR="005C1705" w:rsidRPr="005C1705" w:rsidRDefault="005C1705" w:rsidP="005C1705">
      <w:pPr>
        <w:pStyle w:val="aa"/>
        <w:ind w:firstLine="709"/>
        <w:rPr>
          <w:sz w:val="22"/>
          <w:szCs w:val="22"/>
        </w:rPr>
      </w:pPr>
      <w:r w:rsidRPr="005C170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C1705" w:rsidRPr="005C1705" w:rsidRDefault="005C1705" w:rsidP="005C1705">
      <w:pPr>
        <w:pStyle w:val="aa"/>
        <w:ind w:firstLine="709"/>
        <w:rPr>
          <w:sz w:val="22"/>
          <w:szCs w:val="22"/>
        </w:rPr>
      </w:pPr>
      <w:r w:rsidRPr="005C1705">
        <w:rPr>
          <w:sz w:val="22"/>
          <w:szCs w:val="22"/>
        </w:rPr>
        <w:t xml:space="preserve">2.4. </w:t>
      </w:r>
      <w:proofErr w:type="gramStart"/>
      <w:r w:rsidRPr="005C170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C170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C1705" w:rsidRPr="005C1705" w:rsidRDefault="005C1705" w:rsidP="005C1705">
      <w:pPr>
        <w:tabs>
          <w:tab w:val="left" w:pos="709"/>
        </w:tabs>
        <w:ind w:firstLine="709"/>
        <w:jc w:val="both"/>
        <w:rPr>
          <w:sz w:val="22"/>
          <w:szCs w:val="22"/>
        </w:rPr>
      </w:pPr>
      <w:r w:rsidRPr="005C170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C1705" w:rsidRPr="005C1705" w:rsidRDefault="005C1705" w:rsidP="005C1705">
      <w:pPr>
        <w:pStyle w:val="aa"/>
        <w:ind w:firstLine="709"/>
        <w:rPr>
          <w:sz w:val="22"/>
          <w:szCs w:val="22"/>
        </w:rPr>
      </w:pPr>
    </w:p>
    <w:p w:rsidR="005C1705" w:rsidRPr="005C1705" w:rsidRDefault="005C1705" w:rsidP="005C1705">
      <w:pPr>
        <w:jc w:val="center"/>
        <w:rPr>
          <w:b/>
          <w:sz w:val="22"/>
          <w:szCs w:val="22"/>
        </w:rPr>
      </w:pPr>
      <w:r w:rsidRPr="005C1705">
        <w:rPr>
          <w:b/>
          <w:sz w:val="22"/>
          <w:szCs w:val="22"/>
        </w:rPr>
        <w:t>3. КАЧЕСТВО ТОВАРА</w:t>
      </w:r>
    </w:p>
    <w:p w:rsidR="005C1705" w:rsidRPr="005C1705" w:rsidRDefault="005C1705" w:rsidP="005C1705">
      <w:pPr>
        <w:ind w:right="125" w:firstLine="708"/>
        <w:jc w:val="both"/>
        <w:rPr>
          <w:sz w:val="22"/>
          <w:szCs w:val="22"/>
        </w:rPr>
      </w:pPr>
      <w:r w:rsidRPr="005C170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1705" w:rsidRPr="005C1705" w:rsidRDefault="005C1705" w:rsidP="005C1705">
      <w:pPr>
        <w:ind w:firstLine="720"/>
        <w:jc w:val="both"/>
        <w:rPr>
          <w:bCs/>
          <w:sz w:val="22"/>
          <w:szCs w:val="22"/>
        </w:rPr>
      </w:pPr>
      <w:r w:rsidRPr="005C170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C1705">
        <w:rPr>
          <w:bCs/>
          <w:spacing w:val="4"/>
          <w:sz w:val="22"/>
          <w:szCs w:val="22"/>
        </w:rPr>
        <w:t>не имеющей дефектов изготовления и транспортировки</w:t>
      </w:r>
      <w:r w:rsidRPr="005C1705">
        <w:rPr>
          <w:sz w:val="22"/>
          <w:szCs w:val="22"/>
        </w:rPr>
        <w:t>.</w:t>
      </w:r>
    </w:p>
    <w:p w:rsidR="005C1705" w:rsidRPr="005C1705" w:rsidRDefault="005C1705" w:rsidP="005C1705">
      <w:pPr>
        <w:ind w:firstLine="720"/>
        <w:jc w:val="both"/>
        <w:rPr>
          <w:bCs/>
          <w:sz w:val="22"/>
          <w:szCs w:val="22"/>
        </w:rPr>
      </w:pPr>
      <w:r w:rsidRPr="005C1705">
        <w:rPr>
          <w:bCs/>
          <w:sz w:val="22"/>
          <w:szCs w:val="22"/>
        </w:rPr>
        <w:t>3.3. Упаковка должна предохранять товар от порчи, утраты товарного вида.</w:t>
      </w:r>
    </w:p>
    <w:p w:rsidR="005C1705" w:rsidRPr="005C1705" w:rsidRDefault="005C1705" w:rsidP="005C1705">
      <w:pPr>
        <w:ind w:firstLine="720"/>
        <w:jc w:val="both"/>
        <w:rPr>
          <w:bCs/>
          <w:sz w:val="22"/>
          <w:szCs w:val="22"/>
        </w:rPr>
      </w:pPr>
      <w:r w:rsidRPr="005C1705">
        <w:rPr>
          <w:bCs/>
          <w:sz w:val="22"/>
          <w:szCs w:val="22"/>
        </w:rPr>
        <w:t>3.4. Тара и упаковка входят в стоимость поставляемого товара.</w:t>
      </w:r>
    </w:p>
    <w:p w:rsidR="005C1705" w:rsidRPr="005C1705" w:rsidRDefault="005C1705" w:rsidP="005C1705">
      <w:pPr>
        <w:ind w:firstLine="720"/>
        <w:jc w:val="both"/>
        <w:rPr>
          <w:bCs/>
          <w:sz w:val="22"/>
          <w:szCs w:val="22"/>
        </w:rPr>
      </w:pPr>
      <w:r w:rsidRPr="005C170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C1705" w:rsidRDefault="005C1705" w:rsidP="005C1705">
      <w:pPr>
        <w:ind w:firstLine="708"/>
        <w:jc w:val="both"/>
        <w:rPr>
          <w:sz w:val="22"/>
          <w:szCs w:val="22"/>
        </w:rPr>
      </w:pPr>
    </w:p>
    <w:p w:rsidR="005C1705" w:rsidRPr="005C1705" w:rsidRDefault="005C1705" w:rsidP="005C1705">
      <w:pPr>
        <w:ind w:firstLine="708"/>
        <w:jc w:val="both"/>
        <w:rPr>
          <w:sz w:val="22"/>
          <w:szCs w:val="22"/>
        </w:rPr>
      </w:pPr>
    </w:p>
    <w:p w:rsidR="005C1705" w:rsidRPr="005C1705" w:rsidRDefault="005C1705" w:rsidP="005C1705">
      <w:pPr>
        <w:ind w:firstLine="709"/>
        <w:jc w:val="center"/>
        <w:rPr>
          <w:b/>
          <w:sz w:val="22"/>
          <w:szCs w:val="22"/>
        </w:rPr>
      </w:pPr>
      <w:r w:rsidRPr="005C1705">
        <w:rPr>
          <w:b/>
          <w:sz w:val="22"/>
          <w:szCs w:val="22"/>
        </w:rPr>
        <w:lastRenderedPageBreak/>
        <w:t>4. СРОКИ И ПОРЯДОК ПОСТАВКИ И ПРИЕМКИ ТОВАРА</w:t>
      </w:r>
    </w:p>
    <w:p w:rsidR="005C1705" w:rsidRPr="005C1705" w:rsidRDefault="005C1705" w:rsidP="005C1705">
      <w:pPr>
        <w:ind w:firstLine="709"/>
        <w:jc w:val="both"/>
        <w:rPr>
          <w:sz w:val="22"/>
          <w:szCs w:val="22"/>
        </w:rPr>
      </w:pPr>
      <w:r w:rsidRPr="005C1705">
        <w:rPr>
          <w:sz w:val="22"/>
          <w:szCs w:val="22"/>
        </w:rPr>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5C1705" w:rsidRPr="005C1705" w:rsidRDefault="005C1705" w:rsidP="005C1705">
      <w:pPr>
        <w:ind w:firstLine="709"/>
        <w:jc w:val="both"/>
        <w:rPr>
          <w:sz w:val="22"/>
          <w:szCs w:val="22"/>
        </w:rPr>
      </w:pPr>
      <w:r w:rsidRPr="005C1705">
        <w:rPr>
          <w:sz w:val="22"/>
          <w:szCs w:val="22"/>
        </w:rPr>
        <w:t>4.2. Тара и упаковка возврату не подлежат.</w:t>
      </w:r>
    </w:p>
    <w:p w:rsidR="005C1705" w:rsidRPr="005C1705" w:rsidRDefault="005C1705" w:rsidP="005C1705">
      <w:pPr>
        <w:pStyle w:val="ConsNonformat"/>
        <w:widowControl/>
        <w:tabs>
          <w:tab w:val="num" w:pos="0"/>
        </w:tabs>
        <w:ind w:right="-7" w:firstLine="709"/>
        <w:jc w:val="both"/>
        <w:rPr>
          <w:rFonts w:ascii="Times New Roman" w:hAnsi="Times New Roman"/>
          <w:sz w:val="22"/>
          <w:szCs w:val="22"/>
        </w:rPr>
      </w:pPr>
      <w:r w:rsidRPr="005C1705">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5C1705" w:rsidRPr="005C1705" w:rsidRDefault="005C1705" w:rsidP="005C1705">
      <w:pPr>
        <w:pStyle w:val="ConsNonformat"/>
        <w:widowControl/>
        <w:tabs>
          <w:tab w:val="num" w:pos="0"/>
        </w:tabs>
        <w:ind w:right="-7" w:firstLine="709"/>
        <w:jc w:val="both"/>
        <w:rPr>
          <w:rFonts w:ascii="Times New Roman" w:hAnsi="Times New Roman"/>
          <w:sz w:val="22"/>
          <w:szCs w:val="22"/>
        </w:rPr>
      </w:pPr>
      <w:r w:rsidRPr="005C170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C1705" w:rsidRPr="005C1705" w:rsidRDefault="005C1705" w:rsidP="005C1705">
      <w:pPr>
        <w:pStyle w:val="ConsNonformat"/>
        <w:widowControl/>
        <w:tabs>
          <w:tab w:val="num" w:pos="0"/>
        </w:tabs>
        <w:ind w:right="-7" w:firstLine="709"/>
        <w:jc w:val="both"/>
        <w:rPr>
          <w:rFonts w:ascii="Times New Roman" w:hAnsi="Times New Roman"/>
          <w:sz w:val="22"/>
          <w:szCs w:val="22"/>
        </w:rPr>
      </w:pPr>
      <w:r w:rsidRPr="005C1705">
        <w:rPr>
          <w:rFonts w:ascii="Times New Roman" w:hAnsi="Times New Roman"/>
          <w:sz w:val="22"/>
          <w:szCs w:val="22"/>
        </w:rPr>
        <w:t xml:space="preserve">4.5. При доставке Товара Заказчик производит приемку Товара по количеству. </w:t>
      </w:r>
    </w:p>
    <w:p w:rsidR="005C1705" w:rsidRPr="005C1705" w:rsidRDefault="005C1705" w:rsidP="005C1705">
      <w:pPr>
        <w:autoSpaceDE w:val="0"/>
        <w:autoSpaceDN w:val="0"/>
        <w:adjustRightInd w:val="0"/>
        <w:ind w:firstLine="709"/>
        <w:jc w:val="both"/>
        <w:rPr>
          <w:sz w:val="22"/>
          <w:szCs w:val="22"/>
        </w:rPr>
      </w:pPr>
      <w:r w:rsidRPr="005C170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C1705">
        <w:rPr>
          <w:rFonts w:eastAsiaTheme="minorHAnsi"/>
          <w:sz w:val="22"/>
          <w:szCs w:val="22"/>
        </w:rPr>
        <w:t xml:space="preserve">О закупках товаров, работ, услуг отдельными видами юридических лиц» </w:t>
      </w:r>
      <w:r w:rsidRPr="005C170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C1705">
        <w:rPr>
          <w:sz w:val="22"/>
          <w:szCs w:val="22"/>
        </w:rPr>
        <w:t>и</w:t>
      </w:r>
      <w:proofErr w:type="gramEnd"/>
      <w:r w:rsidRPr="005C1705">
        <w:rPr>
          <w:sz w:val="22"/>
          <w:szCs w:val="22"/>
        </w:rPr>
        <w:t xml:space="preserve"> могут содержаться предложения об устранении данных нарушений, в том числе с указанием срока их устранения. </w:t>
      </w:r>
    </w:p>
    <w:p w:rsidR="005C1705" w:rsidRPr="005C1705" w:rsidRDefault="005C1705" w:rsidP="005C170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170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C1705">
        <w:rPr>
          <w:rFonts w:ascii="Times New Roman" w:hAnsi="Times New Roman" w:cs="Times New Roman"/>
        </w:rPr>
        <w:t>.</w:t>
      </w:r>
      <w:r w:rsidRPr="005C1705">
        <w:rPr>
          <w:rFonts w:ascii="Times New Roman" w:hAnsi="Times New Roman" w:cs="Times New Roman"/>
          <w:color w:val="auto"/>
        </w:rPr>
        <w:t>З</w:t>
      </w:r>
      <w:proofErr w:type="gramEnd"/>
      <w:r w:rsidRPr="005C170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C170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C1705" w:rsidRPr="005C1705" w:rsidRDefault="005C1705" w:rsidP="005C1705">
      <w:pPr>
        <w:ind w:firstLine="709"/>
        <w:jc w:val="both"/>
        <w:rPr>
          <w:sz w:val="22"/>
          <w:szCs w:val="22"/>
        </w:rPr>
      </w:pPr>
      <w:r w:rsidRPr="005C170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C1705" w:rsidRPr="005C1705" w:rsidRDefault="005C1705" w:rsidP="005C1705">
      <w:pPr>
        <w:ind w:firstLine="709"/>
        <w:jc w:val="both"/>
        <w:rPr>
          <w:sz w:val="22"/>
          <w:szCs w:val="22"/>
        </w:rPr>
      </w:pPr>
      <w:r w:rsidRPr="005C1705">
        <w:rPr>
          <w:noProof/>
          <w:sz w:val="22"/>
          <w:szCs w:val="22"/>
        </w:rPr>
        <w:t>4.9.</w:t>
      </w:r>
      <w:r w:rsidRPr="005C1705">
        <w:rPr>
          <w:sz w:val="22"/>
          <w:szCs w:val="22"/>
        </w:rPr>
        <w:t xml:space="preserve"> Риск случайной гибели Товара переходит от Поставщика к Заказчику с момента подписания товарной накладной.</w:t>
      </w:r>
    </w:p>
    <w:p w:rsidR="005C1705" w:rsidRPr="005C1705" w:rsidRDefault="005C1705" w:rsidP="005C1705">
      <w:pPr>
        <w:ind w:firstLine="709"/>
        <w:jc w:val="both"/>
        <w:rPr>
          <w:color w:val="000000"/>
          <w:sz w:val="22"/>
          <w:szCs w:val="22"/>
        </w:rPr>
      </w:pPr>
    </w:p>
    <w:p w:rsidR="005C1705" w:rsidRPr="005C1705" w:rsidRDefault="005C1705" w:rsidP="005C1705">
      <w:pPr>
        <w:jc w:val="center"/>
        <w:rPr>
          <w:b/>
          <w:sz w:val="22"/>
          <w:szCs w:val="22"/>
        </w:rPr>
      </w:pPr>
      <w:r w:rsidRPr="005C1705">
        <w:rPr>
          <w:b/>
          <w:noProof/>
          <w:sz w:val="22"/>
          <w:szCs w:val="22"/>
        </w:rPr>
        <w:t>5.</w:t>
      </w:r>
      <w:r w:rsidRPr="005C1705">
        <w:rPr>
          <w:b/>
          <w:sz w:val="22"/>
          <w:szCs w:val="22"/>
        </w:rPr>
        <w:t xml:space="preserve"> ОБЯЗАННОСТИ СТОРОН</w:t>
      </w:r>
    </w:p>
    <w:p w:rsidR="005C1705" w:rsidRPr="005C1705" w:rsidRDefault="005C1705" w:rsidP="005C1705">
      <w:pPr>
        <w:ind w:firstLine="709"/>
        <w:jc w:val="both"/>
        <w:rPr>
          <w:sz w:val="22"/>
          <w:szCs w:val="22"/>
        </w:rPr>
      </w:pPr>
      <w:r w:rsidRPr="005C1705">
        <w:rPr>
          <w:sz w:val="22"/>
          <w:szCs w:val="22"/>
        </w:rPr>
        <w:t xml:space="preserve">5.1. </w:t>
      </w:r>
      <w:r w:rsidRPr="005C1705">
        <w:rPr>
          <w:sz w:val="22"/>
          <w:szCs w:val="22"/>
          <w:u w:val="single"/>
        </w:rPr>
        <w:t>Поставщик обязуется:</w:t>
      </w:r>
    </w:p>
    <w:p w:rsidR="005C1705" w:rsidRPr="005C1705" w:rsidRDefault="005C1705" w:rsidP="005C1705">
      <w:pPr>
        <w:ind w:firstLine="709"/>
        <w:jc w:val="both"/>
        <w:rPr>
          <w:sz w:val="22"/>
          <w:szCs w:val="22"/>
        </w:rPr>
      </w:pPr>
      <w:r w:rsidRPr="005C170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C1705" w:rsidRPr="005C1705" w:rsidRDefault="005C1705" w:rsidP="005C1705">
      <w:pPr>
        <w:ind w:firstLine="709"/>
        <w:jc w:val="both"/>
        <w:rPr>
          <w:sz w:val="22"/>
          <w:szCs w:val="22"/>
        </w:rPr>
      </w:pPr>
      <w:r w:rsidRPr="005C170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C1705" w:rsidRPr="005C1705" w:rsidRDefault="005C1705" w:rsidP="005C1705">
      <w:pPr>
        <w:ind w:firstLine="709"/>
        <w:jc w:val="both"/>
        <w:rPr>
          <w:sz w:val="22"/>
          <w:szCs w:val="22"/>
        </w:rPr>
      </w:pPr>
      <w:r w:rsidRPr="005C170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C1705" w:rsidRPr="005C1705" w:rsidRDefault="005C1705" w:rsidP="005C1705">
      <w:pPr>
        <w:ind w:firstLine="709"/>
        <w:jc w:val="both"/>
        <w:rPr>
          <w:sz w:val="22"/>
          <w:szCs w:val="22"/>
        </w:rPr>
      </w:pPr>
      <w:r w:rsidRPr="005C1705">
        <w:rPr>
          <w:sz w:val="22"/>
          <w:szCs w:val="22"/>
        </w:rPr>
        <w:t xml:space="preserve">5.2. </w:t>
      </w:r>
      <w:r w:rsidRPr="005C1705">
        <w:rPr>
          <w:sz w:val="22"/>
          <w:szCs w:val="22"/>
          <w:u w:val="single"/>
        </w:rPr>
        <w:t>Заказчик обязуется:</w:t>
      </w:r>
    </w:p>
    <w:p w:rsidR="005C1705" w:rsidRPr="005C1705" w:rsidRDefault="005C1705" w:rsidP="005C1705">
      <w:pPr>
        <w:ind w:firstLine="709"/>
        <w:jc w:val="both"/>
        <w:rPr>
          <w:sz w:val="22"/>
          <w:szCs w:val="22"/>
        </w:rPr>
      </w:pPr>
      <w:r w:rsidRPr="005C1705">
        <w:rPr>
          <w:sz w:val="22"/>
          <w:szCs w:val="22"/>
        </w:rPr>
        <w:t>5.2.1. Принять и оплатить Товар в соответствии с п. 2.2. настоящего Договора.</w:t>
      </w:r>
    </w:p>
    <w:p w:rsidR="005C1705" w:rsidRPr="005C1705" w:rsidRDefault="005C1705" w:rsidP="005C1705">
      <w:pPr>
        <w:jc w:val="both"/>
        <w:rPr>
          <w:b/>
          <w:sz w:val="22"/>
          <w:szCs w:val="22"/>
        </w:rPr>
      </w:pPr>
    </w:p>
    <w:p w:rsidR="005C1705" w:rsidRPr="005C1705" w:rsidRDefault="005C1705" w:rsidP="005C1705">
      <w:pPr>
        <w:jc w:val="center"/>
        <w:rPr>
          <w:b/>
          <w:sz w:val="22"/>
          <w:szCs w:val="22"/>
        </w:rPr>
      </w:pPr>
      <w:r w:rsidRPr="005C1705">
        <w:rPr>
          <w:b/>
          <w:sz w:val="22"/>
          <w:szCs w:val="22"/>
        </w:rPr>
        <w:t>6. ОТВЕТСТВЕННОСТЬ СТОРОН</w:t>
      </w:r>
    </w:p>
    <w:p w:rsidR="005C1705" w:rsidRPr="005C1705" w:rsidRDefault="005C1705" w:rsidP="005C1705">
      <w:pPr>
        <w:ind w:firstLine="709"/>
        <w:jc w:val="both"/>
        <w:rPr>
          <w:sz w:val="22"/>
          <w:szCs w:val="22"/>
        </w:rPr>
      </w:pPr>
      <w:r w:rsidRPr="005C1705">
        <w:rPr>
          <w:noProof/>
          <w:sz w:val="22"/>
          <w:szCs w:val="22"/>
        </w:rPr>
        <w:t>6.1.</w:t>
      </w:r>
      <w:r w:rsidRPr="005C170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C1705" w:rsidRPr="005C1705" w:rsidRDefault="005C1705" w:rsidP="005C1705">
      <w:pPr>
        <w:ind w:firstLine="709"/>
        <w:jc w:val="both"/>
        <w:rPr>
          <w:sz w:val="22"/>
          <w:szCs w:val="22"/>
        </w:rPr>
      </w:pPr>
      <w:r w:rsidRPr="005C1705">
        <w:rPr>
          <w:noProof/>
          <w:sz w:val="22"/>
          <w:szCs w:val="22"/>
        </w:rPr>
        <w:t>6.2.</w:t>
      </w:r>
      <w:r w:rsidRPr="005C1705">
        <w:rPr>
          <w:sz w:val="22"/>
          <w:szCs w:val="22"/>
        </w:rPr>
        <w:t xml:space="preserve"> </w:t>
      </w:r>
      <w:proofErr w:type="gramStart"/>
      <w:r w:rsidRPr="005C170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C1705" w:rsidRPr="005C1705" w:rsidRDefault="005C1705" w:rsidP="005C1705">
      <w:pPr>
        <w:ind w:firstLine="709"/>
        <w:jc w:val="both"/>
        <w:rPr>
          <w:sz w:val="22"/>
          <w:szCs w:val="22"/>
        </w:rPr>
      </w:pPr>
      <w:r w:rsidRPr="005C170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C1705" w:rsidRPr="005C1705" w:rsidRDefault="005C1705" w:rsidP="005C1705">
      <w:pPr>
        <w:ind w:firstLine="709"/>
        <w:jc w:val="both"/>
        <w:rPr>
          <w:sz w:val="22"/>
          <w:szCs w:val="22"/>
        </w:rPr>
      </w:pPr>
      <w:r w:rsidRPr="005C170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C1705" w:rsidRPr="005C1705" w:rsidRDefault="005C1705" w:rsidP="005C1705">
      <w:pPr>
        <w:ind w:firstLine="709"/>
        <w:jc w:val="both"/>
        <w:rPr>
          <w:sz w:val="22"/>
          <w:szCs w:val="22"/>
        </w:rPr>
      </w:pPr>
      <w:r w:rsidRPr="005C170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C1705" w:rsidRPr="005C1705" w:rsidRDefault="005C1705" w:rsidP="005C1705">
      <w:pPr>
        <w:ind w:firstLine="709"/>
        <w:jc w:val="both"/>
        <w:rPr>
          <w:sz w:val="22"/>
          <w:szCs w:val="22"/>
        </w:rPr>
      </w:pPr>
      <w:r w:rsidRPr="005C1705">
        <w:rPr>
          <w:sz w:val="22"/>
          <w:szCs w:val="22"/>
        </w:rPr>
        <w:t xml:space="preserve">6.4. В случае неисполнения или ненадлежащего исполнения обязательств, установленных в </w:t>
      </w:r>
      <w:proofErr w:type="spellStart"/>
      <w:r w:rsidRPr="005C1705">
        <w:rPr>
          <w:sz w:val="22"/>
          <w:szCs w:val="22"/>
        </w:rPr>
        <w:t>пп</w:t>
      </w:r>
      <w:proofErr w:type="spellEnd"/>
      <w:r w:rsidRPr="005C170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C1705" w:rsidRPr="005C1705" w:rsidRDefault="005C1705" w:rsidP="005C1705">
      <w:pPr>
        <w:ind w:firstLine="709"/>
        <w:jc w:val="both"/>
        <w:rPr>
          <w:sz w:val="22"/>
          <w:szCs w:val="22"/>
        </w:rPr>
      </w:pPr>
      <w:r w:rsidRPr="005C170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C1705" w:rsidRPr="005C1705" w:rsidRDefault="005C1705" w:rsidP="005C1705">
      <w:pPr>
        <w:pStyle w:val="a8"/>
        <w:tabs>
          <w:tab w:val="left" w:pos="0"/>
          <w:tab w:val="left" w:pos="2268"/>
          <w:tab w:val="left" w:pos="10490"/>
        </w:tabs>
        <w:ind w:right="-91" w:firstLine="709"/>
        <w:jc w:val="both"/>
        <w:rPr>
          <w:sz w:val="22"/>
          <w:szCs w:val="22"/>
        </w:rPr>
      </w:pPr>
      <w:r w:rsidRPr="005C170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C1705" w:rsidRPr="005C1705" w:rsidRDefault="005C1705" w:rsidP="005C1705">
      <w:pPr>
        <w:pStyle w:val="a8"/>
        <w:tabs>
          <w:tab w:val="left" w:pos="0"/>
          <w:tab w:val="left" w:pos="2268"/>
          <w:tab w:val="left" w:pos="10490"/>
        </w:tabs>
        <w:ind w:right="-91" w:firstLine="709"/>
        <w:jc w:val="both"/>
        <w:rPr>
          <w:sz w:val="22"/>
          <w:szCs w:val="22"/>
        </w:rPr>
      </w:pPr>
    </w:p>
    <w:p w:rsidR="005C1705" w:rsidRPr="005C1705" w:rsidRDefault="005C1705" w:rsidP="005C1705">
      <w:pPr>
        <w:pStyle w:val="ac"/>
        <w:jc w:val="center"/>
        <w:rPr>
          <w:rFonts w:ascii="Times New Roman" w:hAnsi="Times New Roman"/>
          <w:b/>
          <w:sz w:val="22"/>
          <w:szCs w:val="22"/>
        </w:rPr>
      </w:pPr>
      <w:r w:rsidRPr="005C1705">
        <w:rPr>
          <w:rFonts w:ascii="Times New Roman" w:hAnsi="Times New Roman"/>
          <w:b/>
          <w:sz w:val="22"/>
          <w:szCs w:val="22"/>
        </w:rPr>
        <w:t>7. ОБЕСПЕЧЕНИЕ ИСПОЛНЕНИЯ ДОГОВОРА</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b/>
        </w:rPr>
      </w:pPr>
      <w:r w:rsidRPr="005C1705">
        <w:rPr>
          <w:rFonts w:ascii="Times New Roman" w:hAnsi="Times New Roman" w:cs="Times New Roman"/>
        </w:rPr>
        <w:t xml:space="preserve">7.1. Размер обеспечения исполнения договора составляет </w:t>
      </w:r>
      <w:r w:rsidRPr="005C1705">
        <w:rPr>
          <w:rFonts w:ascii="Times New Roman" w:hAnsi="Times New Roman" w:cs="Times New Roman"/>
          <w:b/>
          <w:u w:val="single"/>
        </w:rPr>
        <w:t>31 035,33 рублей</w:t>
      </w:r>
      <w:r w:rsidRPr="005C1705">
        <w:rPr>
          <w:rFonts w:ascii="Times New Roman" w:hAnsi="Times New Roman" w:cs="Times New Roman"/>
        </w:rPr>
        <w:t>.</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b/>
        </w:rPr>
      </w:pPr>
      <w:r w:rsidRPr="005C170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C1705">
        <w:rPr>
          <w:rFonts w:ascii="Times New Roman" w:hAnsi="Times New Roman" w:cs="Times New Roman"/>
        </w:rPr>
        <w:t xml:space="preserve">беспечения исполнения Договора определяется Поставщиком самостоятельно. </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b/>
        </w:rPr>
      </w:pPr>
      <w:r w:rsidRPr="005C170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rPr>
      </w:pPr>
      <w:r w:rsidRPr="005C170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rPr>
      </w:pPr>
      <w:r w:rsidRPr="005C170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rPr>
      </w:pPr>
      <w:r w:rsidRPr="005C170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C1705" w:rsidRPr="005C1705" w:rsidRDefault="005C1705" w:rsidP="005C17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170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C1705" w:rsidRPr="005C1705" w:rsidRDefault="005C1705" w:rsidP="005C17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170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1705" w:rsidRPr="005C1705" w:rsidRDefault="005C1705" w:rsidP="005C1705">
      <w:pPr>
        <w:pStyle w:val="a8"/>
        <w:tabs>
          <w:tab w:val="left" w:pos="0"/>
          <w:tab w:val="left" w:pos="2268"/>
          <w:tab w:val="left" w:pos="10490"/>
        </w:tabs>
        <w:ind w:right="-91" w:firstLine="709"/>
        <w:jc w:val="both"/>
        <w:rPr>
          <w:sz w:val="22"/>
          <w:szCs w:val="22"/>
        </w:rPr>
      </w:pPr>
    </w:p>
    <w:p w:rsidR="005C1705" w:rsidRPr="005C1705" w:rsidRDefault="005C1705" w:rsidP="005C1705">
      <w:pPr>
        <w:pStyle w:val="a8"/>
        <w:tabs>
          <w:tab w:val="left" w:pos="0"/>
          <w:tab w:val="left" w:pos="2268"/>
        </w:tabs>
        <w:ind w:left="360" w:right="335"/>
        <w:jc w:val="center"/>
        <w:rPr>
          <w:b/>
          <w:sz w:val="22"/>
          <w:szCs w:val="22"/>
        </w:rPr>
      </w:pPr>
      <w:r w:rsidRPr="005C1705">
        <w:rPr>
          <w:b/>
          <w:sz w:val="22"/>
          <w:szCs w:val="22"/>
        </w:rPr>
        <w:t>8. ДЕЙСТВИЕ НЕПРЕОДОЛИМОЙ СИЛЫ.</w:t>
      </w:r>
    </w:p>
    <w:p w:rsidR="005C1705" w:rsidRPr="005C1705" w:rsidRDefault="005C1705" w:rsidP="005C1705">
      <w:pPr>
        <w:pStyle w:val="a8"/>
        <w:tabs>
          <w:tab w:val="left" w:pos="2268"/>
        </w:tabs>
        <w:ind w:firstLine="709"/>
        <w:jc w:val="both"/>
        <w:rPr>
          <w:sz w:val="22"/>
          <w:szCs w:val="22"/>
        </w:rPr>
      </w:pPr>
      <w:r w:rsidRPr="005C170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1705" w:rsidRPr="005C1705" w:rsidRDefault="005C1705" w:rsidP="005C1705">
      <w:pPr>
        <w:pStyle w:val="a8"/>
        <w:ind w:right="283" w:firstLine="709"/>
        <w:jc w:val="both"/>
        <w:rPr>
          <w:sz w:val="22"/>
          <w:szCs w:val="22"/>
        </w:rPr>
      </w:pPr>
      <w:r w:rsidRPr="005C1705">
        <w:rPr>
          <w:sz w:val="22"/>
          <w:szCs w:val="22"/>
        </w:rPr>
        <w:t xml:space="preserve">8.2. Каждая из сторон обязана письменно сообщить о наступлении обстоятельств непреодолимой силы не позднее </w:t>
      </w:r>
      <w:r w:rsidRPr="005C1705">
        <w:rPr>
          <w:i/>
          <w:sz w:val="22"/>
          <w:szCs w:val="22"/>
        </w:rPr>
        <w:t xml:space="preserve">10 (десяти) </w:t>
      </w:r>
      <w:r w:rsidRPr="005C1705">
        <w:rPr>
          <w:sz w:val="22"/>
          <w:szCs w:val="22"/>
        </w:rPr>
        <w:t xml:space="preserve">рабочих дней с начала их действия.   </w:t>
      </w:r>
    </w:p>
    <w:p w:rsidR="005C1705" w:rsidRDefault="005C1705" w:rsidP="005C1705">
      <w:pPr>
        <w:pStyle w:val="a8"/>
        <w:tabs>
          <w:tab w:val="left" w:pos="2268"/>
        </w:tabs>
        <w:ind w:right="335" w:firstLine="709"/>
        <w:jc w:val="both"/>
        <w:rPr>
          <w:sz w:val="22"/>
          <w:szCs w:val="22"/>
        </w:rPr>
      </w:pPr>
      <w:r w:rsidRPr="005C170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1705" w:rsidRPr="005C1705" w:rsidRDefault="005C1705" w:rsidP="005C1705">
      <w:pPr>
        <w:pStyle w:val="a8"/>
        <w:tabs>
          <w:tab w:val="left" w:pos="2268"/>
        </w:tabs>
        <w:ind w:right="335" w:firstLine="709"/>
        <w:jc w:val="both"/>
        <w:rPr>
          <w:sz w:val="22"/>
          <w:szCs w:val="22"/>
        </w:rPr>
      </w:pPr>
    </w:p>
    <w:p w:rsidR="005C1705" w:rsidRPr="005C1705" w:rsidRDefault="005C1705" w:rsidP="005C1705">
      <w:pPr>
        <w:jc w:val="center"/>
        <w:rPr>
          <w:b/>
          <w:sz w:val="22"/>
          <w:szCs w:val="22"/>
        </w:rPr>
      </w:pPr>
      <w:r w:rsidRPr="005C1705">
        <w:rPr>
          <w:b/>
          <w:sz w:val="22"/>
          <w:szCs w:val="22"/>
        </w:rPr>
        <w:t xml:space="preserve">9. СРОК ДЕЙСТВИЯ </w:t>
      </w:r>
    </w:p>
    <w:p w:rsidR="005C1705" w:rsidRDefault="005C1705" w:rsidP="005C1705">
      <w:pPr>
        <w:pStyle w:val="32"/>
        <w:ind w:firstLine="709"/>
        <w:rPr>
          <w:rFonts w:ascii="Times New Roman" w:hAnsi="Times New Roman"/>
          <w:sz w:val="22"/>
          <w:szCs w:val="22"/>
        </w:rPr>
      </w:pPr>
      <w:r w:rsidRPr="005C1705">
        <w:rPr>
          <w:rFonts w:ascii="Times New Roman" w:hAnsi="Times New Roman"/>
          <w:noProof/>
          <w:sz w:val="22"/>
          <w:szCs w:val="22"/>
        </w:rPr>
        <w:t>9.1.</w:t>
      </w:r>
      <w:r w:rsidRPr="005C170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C1705" w:rsidRPr="005C1705" w:rsidRDefault="005C1705" w:rsidP="005C1705">
      <w:pPr>
        <w:pStyle w:val="32"/>
        <w:ind w:firstLine="709"/>
        <w:rPr>
          <w:rFonts w:ascii="Times New Roman" w:hAnsi="Times New Roman"/>
          <w:sz w:val="22"/>
          <w:szCs w:val="22"/>
        </w:rPr>
      </w:pPr>
    </w:p>
    <w:p w:rsidR="005C1705" w:rsidRPr="005C1705" w:rsidRDefault="005C1705" w:rsidP="005C1705">
      <w:pPr>
        <w:pStyle w:val="a8"/>
        <w:tabs>
          <w:tab w:val="left" w:pos="2268"/>
        </w:tabs>
        <w:jc w:val="center"/>
        <w:rPr>
          <w:b/>
          <w:sz w:val="22"/>
          <w:szCs w:val="22"/>
        </w:rPr>
      </w:pPr>
      <w:r w:rsidRPr="005C1705">
        <w:rPr>
          <w:b/>
          <w:sz w:val="22"/>
          <w:szCs w:val="22"/>
        </w:rPr>
        <w:t>10. ПОРЯДОК РАЗРЕШЕНИЯ СПОРОВ</w:t>
      </w:r>
    </w:p>
    <w:p w:rsidR="005C1705" w:rsidRPr="005C1705" w:rsidRDefault="005C1705" w:rsidP="005C1705">
      <w:pPr>
        <w:pStyle w:val="a8"/>
        <w:tabs>
          <w:tab w:val="left" w:pos="-142"/>
          <w:tab w:val="left" w:pos="0"/>
        </w:tabs>
        <w:ind w:firstLine="709"/>
        <w:jc w:val="both"/>
        <w:rPr>
          <w:sz w:val="22"/>
          <w:szCs w:val="22"/>
        </w:rPr>
      </w:pPr>
      <w:r w:rsidRPr="005C170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C1705" w:rsidRDefault="005C1705" w:rsidP="005C1705">
      <w:pPr>
        <w:pStyle w:val="a8"/>
        <w:tabs>
          <w:tab w:val="left" w:pos="0"/>
        </w:tabs>
        <w:ind w:firstLine="709"/>
        <w:jc w:val="both"/>
        <w:rPr>
          <w:sz w:val="22"/>
          <w:szCs w:val="22"/>
        </w:rPr>
      </w:pPr>
      <w:r w:rsidRPr="005C170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C1705" w:rsidRDefault="005C1705" w:rsidP="005C1705">
      <w:pPr>
        <w:pStyle w:val="a8"/>
        <w:tabs>
          <w:tab w:val="left" w:pos="0"/>
        </w:tabs>
        <w:ind w:firstLine="709"/>
        <w:jc w:val="both"/>
        <w:rPr>
          <w:sz w:val="22"/>
          <w:szCs w:val="22"/>
        </w:rPr>
      </w:pPr>
    </w:p>
    <w:p w:rsidR="005C1705" w:rsidRPr="005C1705" w:rsidRDefault="005C1705" w:rsidP="005C1705">
      <w:pPr>
        <w:pStyle w:val="a8"/>
        <w:tabs>
          <w:tab w:val="left" w:pos="0"/>
        </w:tabs>
        <w:ind w:firstLine="709"/>
        <w:jc w:val="both"/>
        <w:rPr>
          <w:sz w:val="22"/>
          <w:szCs w:val="22"/>
        </w:rPr>
      </w:pPr>
    </w:p>
    <w:p w:rsidR="005C1705" w:rsidRPr="005C1705" w:rsidRDefault="005C1705" w:rsidP="005C1705">
      <w:pPr>
        <w:pStyle w:val="a8"/>
        <w:tabs>
          <w:tab w:val="left" w:pos="0"/>
        </w:tabs>
        <w:ind w:firstLine="709"/>
        <w:jc w:val="center"/>
        <w:rPr>
          <w:b/>
          <w:sz w:val="22"/>
          <w:szCs w:val="22"/>
        </w:rPr>
      </w:pPr>
      <w:r w:rsidRPr="005C1705">
        <w:rPr>
          <w:b/>
          <w:sz w:val="22"/>
          <w:szCs w:val="22"/>
        </w:rPr>
        <w:lastRenderedPageBreak/>
        <w:t>11. ЗАКЛЮЧИТЕЛЬНЫЕ ПОЛОЖЕНИЯ</w:t>
      </w:r>
    </w:p>
    <w:p w:rsidR="005C1705" w:rsidRPr="005C1705" w:rsidRDefault="005C1705" w:rsidP="005C1705">
      <w:pPr>
        <w:pStyle w:val="a8"/>
        <w:tabs>
          <w:tab w:val="left" w:pos="2268"/>
        </w:tabs>
        <w:ind w:firstLine="709"/>
        <w:jc w:val="both"/>
        <w:rPr>
          <w:sz w:val="22"/>
          <w:szCs w:val="22"/>
        </w:rPr>
      </w:pPr>
      <w:r w:rsidRPr="005C170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C1705" w:rsidRPr="005C1705" w:rsidRDefault="005C1705" w:rsidP="005C1705">
      <w:pPr>
        <w:pStyle w:val="2"/>
        <w:rPr>
          <w:sz w:val="22"/>
          <w:szCs w:val="22"/>
        </w:rPr>
      </w:pPr>
      <w:r w:rsidRPr="005C170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C1705" w:rsidRPr="005C1705" w:rsidRDefault="005C1705" w:rsidP="005C1705">
      <w:pPr>
        <w:pStyle w:val="a8"/>
        <w:tabs>
          <w:tab w:val="left" w:pos="0"/>
        </w:tabs>
        <w:ind w:firstLine="709"/>
        <w:jc w:val="both"/>
        <w:rPr>
          <w:sz w:val="22"/>
          <w:szCs w:val="22"/>
        </w:rPr>
      </w:pPr>
      <w:r w:rsidRPr="005C170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C1705" w:rsidRPr="005C1705" w:rsidRDefault="005C1705" w:rsidP="005C1705">
      <w:pPr>
        <w:pStyle w:val="32"/>
        <w:ind w:firstLine="709"/>
        <w:rPr>
          <w:rFonts w:ascii="Times New Roman" w:hAnsi="Times New Roman"/>
          <w:sz w:val="22"/>
          <w:szCs w:val="22"/>
        </w:rPr>
      </w:pPr>
      <w:r w:rsidRPr="005C170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1705" w:rsidRPr="005C1705" w:rsidRDefault="005C1705" w:rsidP="005C1705">
      <w:pPr>
        <w:pStyle w:val="32"/>
        <w:ind w:firstLine="709"/>
        <w:rPr>
          <w:rFonts w:ascii="Times New Roman" w:hAnsi="Times New Roman"/>
          <w:sz w:val="22"/>
          <w:szCs w:val="22"/>
        </w:rPr>
      </w:pPr>
      <w:r w:rsidRPr="005C170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C1705" w:rsidRPr="005C1705" w:rsidRDefault="005C1705" w:rsidP="005C1705">
      <w:pPr>
        <w:pStyle w:val="32"/>
        <w:ind w:firstLine="709"/>
        <w:rPr>
          <w:rFonts w:ascii="Times New Roman" w:hAnsi="Times New Roman"/>
          <w:sz w:val="22"/>
          <w:szCs w:val="22"/>
        </w:rPr>
      </w:pPr>
      <w:r w:rsidRPr="005C1705">
        <w:rPr>
          <w:rFonts w:ascii="Times New Roman" w:hAnsi="Times New Roman"/>
          <w:sz w:val="22"/>
          <w:szCs w:val="22"/>
        </w:rPr>
        <w:t>11.6. Расторжение Договора влечет за собой прекращение обязатель</w:t>
      </w:r>
      <w:proofErr w:type="gramStart"/>
      <w:r w:rsidRPr="005C1705">
        <w:rPr>
          <w:rFonts w:ascii="Times New Roman" w:hAnsi="Times New Roman"/>
          <w:sz w:val="22"/>
          <w:szCs w:val="22"/>
        </w:rPr>
        <w:t>ств Ст</w:t>
      </w:r>
      <w:proofErr w:type="gramEnd"/>
      <w:r w:rsidRPr="005C170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C1705" w:rsidRPr="005C1705" w:rsidRDefault="005C1705" w:rsidP="005C1705">
      <w:pPr>
        <w:ind w:firstLine="709"/>
        <w:jc w:val="both"/>
        <w:rPr>
          <w:sz w:val="22"/>
          <w:szCs w:val="22"/>
        </w:rPr>
      </w:pPr>
      <w:r w:rsidRPr="005C1705">
        <w:rPr>
          <w:sz w:val="22"/>
          <w:szCs w:val="22"/>
        </w:rPr>
        <w:t>11.7. К настоящему Договору прилагается и является его неотъемлемой частью</w:t>
      </w:r>
    </w:p>
    <w:p w:rsidR="005C1705" w:rsidRDefault="005C1705" w:rsidP="005C1705">
      <w:pPr>
        <w:ind w:firstLine="851"/>
        <w:jc w:val="both"/>
        <w:rPr>
          <w:i/>
          <w:sz w:val="22"/>
          <w:szCs w:val="22"/>
        </w:rPr>
      </w:pPr>
      <w:r w:rsidRPr="005C1705">
        <w:rPr>
          <w:i/>
          <w:sz w:val="22"/>
          <w:szCs w:val="22"/>
        </w:rPr>
        <w:t>- Спецификация (Приложение№1)</w:t>
      </w:r>
    </w:p>
    <w:p w:rsidR="00AE605C" w:rsidRDefault="00AE605C" w:rsidP="005C1705">
      <w:pPr>
        <w:ind w:firstLine="851"/>
        <w:jc w:val="both"/>
        <w:rPr>
          <w:i/>
          <w:sz w:val="22"/>
          <w:szCs w:val="22"/>
        </w:rPr>
      </w:pPr>
    </w:p>
    <w:p w:rsidR="005C1705" w:rsidRPr="005C1705" w:rsidRDefault="005C1705" w:rsidP="005C1705">
      <w:pPr>
        <w:ind w:firstLine="851"/>
        <w:jc w:val="both"/>
        <w:rPr>
          <w:b/>
          <w:sz w:val="22"/>
          <w:szCs w:val="22"/>
        </w:rPr>
      </w:pPr>
      <w:r w:rsidRPr="005C1705">
        <w:rPr>
          <w:b/>
          <w:sz w:val="22"/>
          <w:szCs w:val="22"/>
        </w:rPr>
        <w:t xml:space="preserve">12. ЮРИДИЧЕСКИЕ АДРЕСА И БАНКОВСКИЕ РЕКВИЗИТЫ И ПОДПИСИ СТОРОН </w:t>
      </w:r>
    </w:p>
    <w:p w:rsidR="005C1705" w:rsidRPr="005C1705" w:rsidRDefault="005C1705" w:rsidP="005C1705">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5C1705" w:rsidRPr="005C1705" w:rsidTr="00F46074">
        <w:trPr>
          <w:trHeight w:val="3139"/>
        </w:trPr>
        <w:tc>
          <w:tcPr>
            <w:tcW w:w="5148" w:type="dxa"/>
          </w:tcPr>
          <w:p w:rsidR="005C1705" w:rsidRPr="005C1705" w:rsidRDefault="005C1705" w:rsidP="00F46074">
            <w:pPr>
              <w:pStyle w:val="a8"/>
              <w:widowControl w:val="0"/>
              <w:tabs>
                <w:tab w:val="left" w:pos="2268"/>
              </w:tabs>
              <w:rPr>
                <w:b/>
                <w:sz w:val="20"/>
              </w:rPr>
            </w:pPr>
            <w:r w:rsidRPr="005C1705">
              <w:rPr>
                <w:b/>
                <w:sz w:val="20"/>
              </w:rPr>
              <w:t>Заказчик:</w:t>
            </w:r>
          </w:p>
          <w:p w:rsidR="005C1705" w:rsidRPr="005C1705" w:rsidRDefault="005C1705" w:rsidP="00F46074">
            <w:pPr>
              <w:pStyle w:val="a8"/>
              <w:tabs>
                <w:tab w:val="left" w:pos="2268"/>
              </w:tabs>
              <w:rPr>
                <w:b/>
                <w:sz w:val="20"/>
              </w:rPr>
            </w:pPr>
            <w:r w:rsidRPr="005C1705">
              <w:rPr>
                <w:b/>
                <w:sz w:val="20"/>
              </w:rPr>
              <w:t xml:space="preserve">ОГАУЗ «Иркутская городская клиническая больница № 8» </w:t>
            </w:r>
          </w:p>
          <w:p w:rsidR="005C1705" w:rsidRPr="005C1705" w:rsidRDefault="005C1705" w:rsidP="00F46074">
            <w:pPr>
              <w:pStyle w:val="a8"/>
              <w:tabs>
                <w:tab w:val="left" w:pos="2268"/>
              </w:tabs>
              <w:rPr>
                <w:sz w:val="20"/>
              </w:rPr>
            </w:pPr>
            <w:r w:rsidRPr="005C1705">
              <w:rPr>
                <w:b/>
                <w:sz w:val="20"/>
              </w:rPr>
              <w:t xml:space="preserve">Адрес: </w:t>
            </w:r>
            <w:r w:rsidRPr="005C1705">
              <w:rPr>
                <w:sz w:val="20"/>
              </w:rPr>
              <w:t>664048, г. Иркутск, ул. Ярославского, 300</w:t>
            </w:r>
          </w:p>
          <w:p w:rsidR="005C1705" w:rsidRPr="005C1705" w:rsidRDefault="005C1705" w:rsidP="00F46074">
            <w:pPr>
              <w:pStyle w:val="a8"/>
              <w:tabs>
                <w:tab w:val="left" w:pos="2268"/>
              </w:tabs>
              <w:rPr>
                <w:sz w:val="20"/>
              </w:rPr>
            </w:pPr>
            <w:r w:rsidRPr="005C1705">
              <w:rPr>
                <w:b/>
                <w:sz w:val="20"/>
              </w:rPr>
              <w:t xml:space="preserve">Телефон </w:t>
            </w:r>
            <w:r w:rsidRPr="005C1705">
              <w:rPr>
                <w:sz w:val="20"/>
              </w:rPr>
              <w:t>44-31-30, 502-490</w:t>
            </w:r>
          </w:p>
          <w:p w:rsidR="005C1705" w:rsidRPr="005C1705" w:rsidRDefault="005C1705" w:rsidP="00F46074">
            <w:pPr>
              <w:rPr>
                <w:sz w:val="20"/>
                <w:szCs w:val="20"/>
              </w:rPr>
            </w:pPr>
            <w:r w:rsidRPr="005C1705">
              <w:rPr>
                <w:sz w:val="20"/>
                <w:szCs w:val="20"/>
              </w:rPr>
              <w:t xml:space="preserve">ИНН 3810009342    </w:t>
            </w:r>
          </w:p>
          <w:p w:rsidR="005C1705" w:rsidRPr="005C1705" w:rsidRDefault="005C1705" w:rsidP="00F46074">
            <w:pPr>
              <w:rPr>
                <w:sz w:val="20"/>
                <w:szCs w:val="20"/>
              </w:rPr>
            </w:pPr>
            <w:r w:rsidRPr="005C1705">
              <w:rPr>
                <w:sz w:val="20"/>
                <w:szCs w:val="20"/>
              </w:rPr>
              <w:t>КПП 381001001</w:t>
            </w:r>
          </w:p>
          <w:p w:rsidR="005C1705" w:rsidRPr="005C1705" w:rsidRDefault="005C1705" w:rsidP="00F46074">
            <w:pPr>
              <w:pStyle w:val="ae"/>
              <w:widowControl w:val="0"/>
            </w:pPr>
            <w:r w:rsidRPr="005C1705">
              <w:t>Минфин Иркутской области (ОГАУЗ «Иркутская городская клиническая больница № 8», л/с 80303090207)</w:t>
            </w:r>
          </w:p>
          <w:p w:rsidR="005C1705" w:rsidRPr="005C1705" w:rsidRDefault="005C1705" w:rsidP="00F46074">
            <w:pPr>
              <w:pStyle w:val="ae"/>
              <w:widowControl w:val="0"/>
            </w:pPr>
            <w:r w:rsidRPr="005C1705">
              <w:t>Казначейский счет 03224643250000003400</w:t>
            </w:r>
          </w:p>
          <w:p w:rsidR="005C1705" w:rsidRPr="005C1705" w:rsidRDefault="005C1705" w:rsidP="00F46074">
            <w:pPr>
              <w:pStyle w:val="ae"/>
              <w:widowControl w:val="0"/>
            </w:pPr>
            <w:r w:rsidRPr="005C1705">
              <w:t>Банковский счет 40102810145370000026</w:t>
            </w:r>
          </w:p>
          <w:p w:rsidR="005C1705" w:rsidRPr="005C1705" w:rsidRDefault="005C1705" w:rsidP="00F46074">
            <w:pPr>
              <w:pStyle w:val="ae"/>
              <w:widowControl w:val="0"/>
            </w:pPr>
            <w:r w:rsidRPr="005C1705">
              <w:t>Наименование банка: Отделение Иркутск//УФК по Иркутской области, г. Иркутск</w:t>
            </w:r>
          </w:p>
          <w:p w:rsidR="005C1705" w:rsidRDefault="005C1705" w:rsidP="00F46074">
            <w:pPr>
              <w:pStyle w:val="a8"/>
              <w:widowControl w:val="0"/>
              <w:tabs>
                <w:tab w:val="left" w:pos="2268"/>
              </w:tabs>
              <w:rPr>
                <w:sz w:val="20"/>
              </w:rPr>
            </w:pPr>
            <w:r w:rsidRPr="005C1705">
              <w:rPr>
                <w:sz w:val="20"/>
              </w:rPr>
              <w:t>БИК 012520101</w:t>
            </w:r>
          </w:p>
          <w:p w:rsidR="005C1705" w:rsidRDefault="005C1705" w:rsidP="00F46074">
            <w:pPr>
              <w:pStyle w:val="a8"/>
              <w:widowControl w:val="0"/>
              <w:tabs>
                <w:tab w:val="left" w:pos="2268"/>
              </w:tabs>
              <w:rPr>
                <w:sz w:val="20"/>
              </w:rPr>
            </w:pPr>
          </w:p>
          <w:p w:rsidR="005C1705" w:rsidRPr="005C1705" w:rsidRDefault="005C1705" w:rsidP="00F46074">
            <w:pPr>
              <w:pStyle w:val="a8"/>
              <w:widowControl w:val="0"/>
              <w:tabs>
                <w:tab w:val="left" w:pos="2268"/>
              </w:tabs>
              <w:rPr>
                <w:sz w:val="20"/>
              </w:rPr>
            </w:pPr>
          </w:p>
          <w:p w:rsidR="005C1705" w:rsidRPr="005C1705" w:rsidRDefault="005C1705" w:rsidP="00F46074">
            <w:pPr>
              <w:pStyle w:val="a8"/>
              <w:widowControl w:val="0"/>
              <w:tabs>
                <w:tab w:val="left" w:pos="2268"/>
              </w:tabs>
              <w:rPr>
                <w:b/>
                <w:sz w:val="20"/>
              </w:rPr>
            </w:pPr>
            <w:r w:rsidRPr="005C1705">
              <w:rPr>
                <w:b/>
                <w:sz w:val="20"/>
              </w:rPr>
              <w:t>Главный врач</w:t>
            </w:r>
          </w:p>
          <w:p w:rsidR="005C1705" w:rsidRPr="005C1705" w:rsidRDefault="005C1705" w:rsidP="00F46074">
            <w:pPr>
              <w:pStyle w:val="a8"/>
              <w:widowControl w:val="0"/>
              <w:tabs>
                <w:tab w:val="left" w:pos="2268"/>
              </w:tabs>
              <w:rPr>
                <w:b/>
                <w:sz w:val="20"/>
              </w:rPr>
            </w:pPr>
            <w:r w:rsidRPr="005C1705">
              <w:rPr>
                <w:b/>
                <w:sz w:val="20"/>
              </w:rPr>
              <w:t xml:space="preserve">_____________________/Ж. В. </w:t>
            </w:r>
            <w:proofErr w:type="spellStart"/>
            <w:r w:rsidRPr="005C1705">
              <w:rPr>
                <w:b/>
                <w:sz w:val="20"/>
              </w:rPr>
              <w:t>Есева</w:t>
            </w:r>
            <w:proofErr w:type="spellEnd"/>
            <w:r w:rsidRPr="005C1705">
              <w:rPr>
                <w:b/>
                <w:sz w:val="20"/>
              </w:rPr>
              <w:t>/</w:t>
            </w:r>
          </w:p>
          <w:p w:rsidR="005C1705" w:rsidRPr="005C1705" w:rsidRDefault="005C1705" w:rsidP="00F46074">
            <w:pPr>
              <w:pStyle w:val="ConsNonformat"/>
              <w:rPr>
                <w:rFonts w:ascii="Times New Roman" w:hAnsi="Times New Roman"/>
                <w:bCs/>
                <w:snapToGrid/>
              </w:rPr>
            </w:pPr>
            <w:r w:rsidRPr="005C1705">
              <w:rPr>
                <w:rFonts w:ascii="Times New Roman" w:hAnsi="Times New Roman"/>
                <w:bCs/>
              </w:rPr>
              <w:t>М.П.</w:t>
            </w:r>
          </w:p>
        </w:tc>
        <w:tc>
          <w:tcPr>
            <w:tcW w:w="381" w:type="dxa"/>
          </w:tcPr>
          <w:p w:rsidR="005C1705" w:rsidRPr="005C1705" w:rsidRDefault="005C1705" w:rsidP="00F46074">
            <w:pPr>
              <w:pStyle w:val="a8"/>
              <w:widowControl w:val="0"/>
              <w:tabs>
                <w:tab w:val="left" w:pos="2268"/>
              </w:tabs>
              <w:rPr>
                <w:bCs/>
                <w:sz w:val="20"/>
              </w:rPr>
            </w:pPr>
          </w:p>
        </w:tc>
        <w:tc>
          <w:tcPr>
            <w:tcW w:w="4580" w:type="dxa"/>
          </w:tcPr>
          <w:p w:rsidR="005C1705" w:rsidRPr="005C1705" w:rsidRDefault="005C1705" w:rsidP="00F46074">
            <w:pPr>
              <w:widowControl w:val="0"/>
              <w:jc w:val="both"/>
              <w:rPr>
                <w:b/>
                <w:sz w:val="20"/>
                <w:szCs w:val="20"/>
              </w:rPr>
            </w:pPr>
            <w:r w:rsidRPr="005C1705">
              <w:rPr>
                <w:b/>
                <w:sz w:val="20"/>
                <w:szCs w:val="20"/>
              </w:rPr>
              <w:t xml:space="preserve">Поставщик: </w:t>
            </w:r>
          </w:p>
          <w:p w:rsidR="005C1705" w:rsidRPr="005C1705" w:rsidRDefault="005C1705" w:rsidP="00F46074">
            <w:pPr>
              <w:widowControl w:val="0"/>
              <w:jc w:val="both"/>
              <w:rPr>
                <w:b/>
                <w:sz w:val="20"/>
                <w:szCs w:val="20"/>
              </w:rPr>
            </w:pPr>
            <w:r w:rsidRPr="005C1705">
              <w:rPr>
                <w:b/>
                <w:sz w:val="20"/>
                <w:szCs w:val="20"/>
              </w:rPr>
              <w:t>ООО «АЯКС»</w:t>
            </w:r>
          </w:p>
          <w:p w:rsidR="005C1705" w:rsidRPr="005C1705" w:rsidRDefault="005C1705" w:rsidP="00F46074">
            <w:pPr>
              <w:widowControl w:val="0"/>
              <w:tabs>
                <w:tab w:val="left" w:pos="5040"/>
              </w:tabs>
              <w:autoSpaceDE w:val="0"/>
              <w:autoSpaceDN w:val="0"/>
              <w:adjustRightInd w:val="0"/>
              <w:rPr>
                <w:sz w:val="20"/>
                <w:szCs w:val="20"/>
              </w:rPr>
            </w:pPr>
            <w:r w:rsidRPr="005C1705">
              <w:rPr>
                <w:b/>
                <w:sz w:val="20"/>
                <w:szCs w:val="20"/>
              </w:rPr>
              <w:t xml:space="preserve">Адрес: </w:t>
            </w:r>
            <w:r w:rsidRPr="005C1705">
              <w:rPr>
                <w:sz w:val="20"/>
                <w:szCs w:val="20"/>
              </w:rPr>
              <w:t>630005, Новосибирск г., Некрасова ул., д. № 63/1</w:t>
            </w:r>
          </w:p>
          <w:p w:rsidR="005C1705" w:rsidRPr="005C1705" w:rsidRDefault="005C1705" w:rsidP="00F46074">
            <w:pPr>
              <w:widowControl w:val="0"/>
              <w:tabs>
                <w:tab w:val="left" w:pos="5040"/>
              </w:tabs>
              <w:autoSpaceDE w:val="0"/>
              <w:autoSpaceDN w:val="0"/>
              <w:adjustRightInd w:val="0"/>
              <w:rPr>
                <w:b/>
                <w:sz w:val="20"/>
                <w:szCs w:val="20"/>
              </w:rPr>
            </w:pPr>
            <w:r w:rsidRPr="005C1705">
              <w:rPr>
                <w:b/>
                <w:sz w:val="20"/>
                <w:szCs w:val="20"/>
              </w:rPr>
              <w:t xml:space="preserve">Телефон </w:t>
            </w:r>
            <w:r w:rsidRPr="005C1705">
              <w:rPr>
                <w:sz w:val="20"/>
                <w:szCs w:val="20"/>
              </w:rPr>
              <w:t>(383) 367 07 77</w:t>
            </w:r>
          </w:p>
          <w:p w:rsidR="005C1705" w:rsidRPr="00AE605C" w:rsidRDefault="005C1705" w:rsidP="005C1705">
            <w:pPr>
              <w:rPr>
                <w:sz w:val="20"/>
                <w:szCs w:val="20"/>
              </w:rPr>
            </w:pPr>
            <w:r w:rsidRPr="00AE605C">
              <w:rPr>
                <w:sz w:val="20"/>
                <w:szCs w:val="20"/>
              </w:rPr>
              <w:t>ИНН 5406622869</w:t>
            </w:r>
          </w:p>
          <w:p w:rsidR="005C1705" w:rsidRPr="00AE605C" w:rsidRDefault="005C1705" w:rsidP="005C1705">
            <w:pPr>
              <w:rPr>
                <w:sz w:val="20"/>
                <w:szCs w:val="20"/>
              </w:rPr>
            </w:pPr>
            <w:r w:rsidRPr="00AE605C">
              <w:rPr>
                <w:sz w:val="20"/>
                <w:szCs w:val="20"/>
              </w:rPr>
              <w:t>КПП 540601001</w:t>
            </w:r>
          </w:p>
          <w:p w:rsidR="005C1705" w:rsidRPr="00AE605C" w:rsidRDefault="005C1705" w:rsidP="005C1705">
            <w:pPr>
              <w:widowControl w:val="0"/>
              <w:tabs>
                <w:tab w:val="left" w:pos="5040"/>
              </w:tabs>
              <w:autoSpaceDE w:val="0"/>
              <w:autoSpaceDN w:val="0"/>
              <w:adjustRightInd w:val="0"/>
              <w:rPr>
                <w:sz w:val="20"/>
                <w:szCs w:val="20"/>
              </w:rPr>
            </w:pPr>
            <w:r w:rsidRPr="00AE605C">
              <w:rPr>
                <w:sz w:val="20"/>
                <w:szCs w:val="20"/>
              </w:rPr>
              <w:t>ОГРН 1165476184543</w:t>
            </w:r>
          </w:p>
          <w:p w:rsidR="005C1705" w:rsidRPr="00AE605C" w:rsidRDefault="005C1705" w:rsidP="005C1705">
            <w:pPr>
              <w:widowControl w:val="0"/>
              <w:tabs>
                <w:tab w:val="left" w:pos="5040"/>
              </w:tabs>
              <w:autoSpaceDE w:val="0"/>
              <w:autoSpaceDN w:val="0"/>
              <w:adjustRightInd w:val="0"/>
              <w:rPr>
                <w:sz w:val="20"/>
                <w:szCs w:val="20"/>
              </w:rPr>
            </w:pPr>
            <w:r w:rsidRPr="00AE605C">
              <w:rPr>
                <w:sz w:val="20"/>
                <w:szCs w:val="20"/>
              </w:rPr>
              <w:t xml:space="preserve">ОКПО 05384123 </w:t>
            </w:r>
          </w:p>
          <w:p w:rsidR="005C1705" w:rsidRPr="00AE605C" w:rsidRDefault="005C1705" w:rsidP="00F46074">
            <w:pPr>
              <w:widowControl w:val="0"/>
              <w:tabs>
                <w:tab w:val="left" w:pos="5040"/>
              </w:tabs>
              <w:autoSpaceDE w:val="0"/>
              <w:autoSpaceDN w:val="0"/>
              <w:adjustRightInd w:val="0"/>
              <w:rPr>
                <w:sz w:val="20"/>
                <w:szCs w:val="20"/>
              </w:rPr>
            </w:pPr>
            <w:proofErr w:type="gramStart"/>
            <w:r w:rsidRPr="00AE605C">
              <w:rPr>
                <w:sz w:val="20"/>
                <w:szCs w:val="20"/>
              </w:rPr>
              <w:t>р</w:t>
            </w:r>
            <w:proofErr w:type="gramEnd"/>
            <w:r w:rsidRPr="00AE605C">
              <w:rPr>
                <w:sz w:val="20"/>
                <w:szCs w:val="20"/>
              </w:rPr>
              <w:t>/с 40702810423000005310</w:t>
            </w:r>
          </w:p>
          <w:p w:rsidR="005C1705" w:rsidRPr="00AE605C" w:rsidRDefault="005C1705" w:rsidP="00F46074">
            <w:pPr>
              <w:widowControl w:val="0"/>
              <w:tabs>
                <w:tab w:val="left" w:pos="5040"/>
              </w:tabs>
              <w:autoSpaceDE w:val="0"/>
              <w:autoSpaceDN w:val="0"/>
              <w:adjustRightInd w:val="0"/>
              <w:rPr>
                <w:sz w:val="20"/>
                <w:szCs w:val="20"/>
              </w:rPr>
            </w:pPr>
            <w:r w:rsidRPr="00AE605C">
              <w:rPr>
                <w:sz w:val="20"/>
                <w:szCs w:val="20"/>
              </w:rPr>
              <w:t>ФИЛИАЛ "НОВОСИБИРСКИЙ" АО "АЛЬФА-БАНК"</w:t>
            </w:r>
          </w:p>
          <w:p w:rsidR="005C1705" w:rsidRPr="00AE605C" w:rsidRDefault="005C1705" w:rsidP="00F46074">
            <w:pPr>
              <w:widowControl w:val="0"/>
              <w:tabs>
                <w:tab w:val="left" w:pos="5040"/>
              </w:tabs>
              <w:autoSpaceDE w:val="0"/>
              <w:autoSpaceDN w:val="0"/>
              <w:adjustRightInd w:val="0"/>
              <w:rPr>
                <w:sz w:val="20"/>
                <w:szCs w:val="20"/>
              </w:rPr>
            </w:pPr>
            <w:r w:rsidRPr="00AE605C">
              <w:rPr>
                <w:sz w:val="20"/>
                <w:szCs w:val="20"/>
              </w:rPr>
              <w:t>к/с 30101810600000000774</w:t>
            </w:r>
          </w:p>
          <w:p w:rsidR="005C1705" w:rsidRPr="005C1705" w:rsidRDefault="005C1705" w:rsidP="00F46074">
            <w:pPr>
              <w:widowControl w:val="0"/>
              <w:tabs>
                <w:tab w:val="left" w:pos="5040"/>
              </w:tabs>
              <w:autoSpaceDE w:val="0"/>
              <w:autoSpaceDN w:val="0"/>
              <w:adjustRightInd w:val="0"/>
              <w:rPr>
                <w:b/>
                <w:sz w:val="20"/>
                <w:szCs w:val="20"/>
              </w:rPr>
            </w:pPr>
            <w:r w:rsidRPr="00AE605C">
              <w:rPr>
                <w:sz w:val="20"/>
                <w:szCs w:val="20"/>
              </w:rPr>
              <w:t>БИК</w:t>
            </w:r>
            <w:r w:rsidRPr="005C1705">
              <w:rPr>
                <w:b/>
                <w:sz w:val="20"/>
                <w:szCs w:val="20"/>
              </w:rPr>
              <w:t xml:space="preserve"> </w:t>
            </w:r>
            <w:r w:rsidRPr="005C1705">
              <w:rPr>
                <w:sz w:val="20"/>
                <w:szCs w:val="20"/>
              </w:rPr>
              <w:t>045004774</w:t>
            </w:r>
          </w:p>
          <w:p w:rsidR="005C1705" w:rsidRPr="005C1705" w:rsidRDefault="00753BC6" w:rsidP="00F46074">
            <w:pPr>
              <w:widowControl w:val="0"/>
              <w:tabs>
                <w:tab w:val="left" w:pos="5040"/>
              </w:tabs>
              <w:autoSpaceDE w:val="0"/>
              <w:autoSpaceDN w:val="0"/>
              <w:adjustRightInd w:val="0"/>
              <w:rPr>
                <w:sz w:val="20"/>
                <w:szCs w:val="20"/>
              </w:rPr>
            </w:pPr>
            <w:hyperlink r:id="rId6" w:history="1">
              <w:r w:rsidR="005C1705" w:rsidRPr="005C1705">
                <w:rPr>
                  <w:rStyle w:val="af0"/>
                  <w:sz w:val="20"/>
                  <w:szCs w:val="20"/>
                </w:rPr>
                <w:t>oooajax16@gmail.com</w:t>
              </w:r>
            </w:hyperlink>
          </w:p>
          <w:p w:rsidR="005C1705" w:rsidRPr="005C1705" w:rsidRDefault="005C1705" w:rsidP="00F46074">
            <w:pPr>
              <w:widowControl w:val="0"/>
              <w:tabs>
                <w:tab w:val="left" w:pos="5040"/>
              </w:tabs>
              <w:autoSpaceDE w:val="0"/>
              <w:autoSpaceDN w:val="0"/>
              <w:adjustRightInd w:val="0"/>
              <w:rPr>
                <w:b/>
                <w:sz w:val="20"/>
                <w:szCs w:val="20"/>
              </w:rPr>
            </w:pPr>
          </w:p>
          <w:p w:rsidR="005C1705" w:rsidRPr="005C1705" w:rsidRDefault="005C1705" w:rsidP="00F46074">
            <w:pPr>
              <w:widowControl w:val="0"/>
              <w:tabs>
                <w:tab w:val="left" w:pos="5040"/>
              </w:tabs>
              <w:autoSpaceDE w:val="0"/>
              <w:autoSpaceDN w:val="0"/>
              <w:adjustRightInd w:val="0"/>
              <w:rPr>
                <w:b/>
                <w:sz w:val="20"/>
                <w:szCs w:val="20"/>
              </w:rPr>
            </w:pPr>
            <w:r w:rsidRPr="005C1705">
              <w:rPr>
                <w:b/>
                <w:sz w:val="20"/>
                <w:szCs w:val="20"/>
              </w:rPr>
              <w:t>Директор</w:t>
            </w:r>
          </w:p>
          <w:p w:rsidR="005C1705" w:rsidRPr="005C1705" w:rsidRDefault="005C1705" w:rsidP="00F46074">
            <w:pPr>
              <w:widowControl w:val="0"/>
              <w:tabs>
                <w:tab w:val="left" w:pos="5040"/>
              </w:tabs>
              <w:autoSpaceDE w:val="0"/>
              <w:autoSpaceDN w:val="0"/>
              <w:adjustRightInd w:val="0"/>
              <w:rPr>
                <w:b/>
                <w:sz w:val="20"/>
                <w:szCs w:val="20"/>
              </w:rPr>
            </w:pPr>
            <w:r w:rsidRPr="005C1705">
              <w:rPr>
                <w:b/>
                <w:sz w:val="20"/>
                <w:szCs w:val="20"/>
              </w:rPr>
              <w:t xml:space="preserve">_______________/Е.В. </w:t>
            </w:r>
            <w:proofErr w:type="spellStart"/>
            <w:r w:rsidRPr="005C1705">
              <w:rPr>
                <w:b/>
                <w:sz w:val="20"/>
                <w:szCs w:val="20"/>
              </w:rPr>
              <w:t>Куянцева</w:t>
            </w:r>
            <w:proofErr w:type="spellEnd"/>
            <w:r w:rsidRPr="005C1705">
              <w:rPr>
                <w:b/>
                <w:sz w:val="20"/>
                <w:szCs w:val="20"/>
              </w:rPr>
              <w:t>/</w:t>
            </w:r>
          </w:p>
          <w:p w:rsidR="005C1705" w:rsidRPr="005C1705" w:rsidRDefault="005C1705" w:rsidP="00F46074">
            <w:pPr>
              <w:pStyle w:val="ac"/>
              <w:widowControl w:val="0"/>
              <w:rPr>
                <w:rFonts w:ascii="Times New Roman" w:hAnsi="Times New Roman"/>
                <w:bCs/>
              </w:rPr>
            </w:pPr>
            <w:r w:rsidRPr="005C1705">
              <w:rPr>
                <w:rFonts w:ascii="Times New Roman" w:hAnsi="Times New Roman"/>
                <w:bCs/>
              </w:rPr>
              <w:t xml:space="preserve">М.П.      </w:t>
            </w:r>
          </w:p>
        </w:tc>
      </w:tr>
    </w:tbl>
    <w:p w:rsidR="005C1705" w:rsidRPr="005C1705" w:rsidRDefault="005C1705" w:rsidP="005C1705">
      <w:pPr>
        <w:jc w:val="right"/>
        <w:rPr>
          <w:sz w:val="22"/>
          <w:szCs w:val="22"/>
        </w:rPr>
      </w:pPr>
    </w:p>
    <w:p w:rsidR="005C1705" w:rsidRPr="005C1705" w:rsidRDefault="005C1705" w:rsidP="005C1705">
      <w:pPr>
        <w:jc w:val="right"/>
        <w:rPr>
          <w:sz w:val="22"/>
          <w:szCs w:val="22"/>
        </w:rPr>
      </w:pPr>
    </w:p>
    <w:p w:rsidR="005C1705" w:rsidRPr="005C1705" w:rsidRDefault="005C1705" w:rsidP="005C1705">
      <w:pPr>
        <w:jc w:val="right"/>
        <w:rPr>
          <w:sz w:val="22"/>
          <w:szCs w:val="22"/>
        </w:rPr>
      </w:pPr>
    </w:p>
    <w:p w:rsidR="005C1705" w:rsidRP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Pr="005C1705" w:rsidRDefault="005C1705" w:rsidP="005C1705">
      <w:pPr>
        <w:jc w:val="right"/>
        <w:rPr>
          <w:sz w:val="20"/>
          <w:szCs w:val="20"/>
        </w:rPr>
      </w:pPr>
      <w:r w:rsidRPr="005C1705">
        <w:rPr>
          <w:sz w:val="20"/>
          <w:szCs w:val="20"/>
        </w:rPr>
        <w:lastRenderedPageBreak/>
        <w:t>Приложение № 1</w:t>
      </w:r>
    </w:p>
    <w:p w:rsidR="005C1705" w:rsidRPr="005C1705" w:rsidRDefault="005C1705" w:rsidP="005C1705">
      <w:pPr>
        <w:ind w:left="4320"/>
        <w:jc w:val="right"/>
        <w:rPr>
          <w:sz w:val="20"/>
          <w:szCs w:val="20"/>
        </w:rPr>
      </w:pPr>
      <w:r w:rsidRPr="005C1705">
        <w:rPr>
          <w:sz w:val="20"/>
          <w:szCs w:val="20"/>
        </w:rPr>
        <w:t xml:space="preserve">                                              к договору № 037-21</w:t>
      </w:r>
      <w:r w:rsidRPr="005C1705">
        <w:rPr>
          <w:sz w:val="20"/>
          <w:szCs w:val="20"/>
        </w:rPr>
        <w:br/>
      </w:r>
      <w:proofErr w:type="gramStart"/>
      <w:r w:rsidRPr="005C1705">
        <w:rPr>
          <w:sz w:val="20"/>
          <w:szCs w:val="20"/>
        </w:rPr>
        <w:t>от</w:t>
      </w:r>
      <w:proofErr w:type="gramEnd"/>
      <w:r w:rsidRPr="005C1705">
        <w:rPr>
          <w:sz w:val="20"/>
          <w:szCs w:val="20"/>
        </w:rPr>
        <w:t xml:space="preserve"> ___________________.</w:t>
      </w:r>
    </w:p>
    <w:p w:rsidR="005C1705" w:rsidRPr="005C1705" w:rsidRDefault="005C1705" w:rsidP="005C1705">
      <w:pPr>
        <w:jc w:val="center"/>
        <w:rPr>
          <w:b/>
          <w:sz w:val="20"/>
          <w:szCs w:val="20"/>
        </w:rPr>
      </w:pPr>
    </w:p>
    <w:p w:rsidR="005C1705" w:rsidRPr="005C1705" w:rsidRDefault="005C1705" w:rsidP="005C1705">
      <w:pPr>
        <w:jc w:val="center"/>
        <w:rPr>
          <w:b/>
          <w:sz w:val="20"/>
          <w:szCs w:val="20"/>
        </w:rPr>
      </w:pPr>
      <w:r w:rsidRPr="005C1705">
        <w:rPr>
          <w:b/>
          <w:sz w:val="20"/>
          <w:szCs w:val="20"/>
        </w:rPr>
        <w:t>СПЕЦИФИКАЦИЯ</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153"/>
        <w:gridCol w:w="709"/>
        <w:gridCol w:w="708"/>
        <w:gridCol w:w="993"/>
        <w:gridCol w:w="851"/>
        <w:gridCol w:w="1132"/>
        <w:gridCol w:w="1134"/>
      </w:tblGrid>
      <w:tr w:rsidR="005C1705" w:rsidRPr="005C1705" w:rsidTr="00576F65">
        <w:trPr>
          <w:trHeight w:val="1503"/>
        </w:trPr>
        <w:tc>
          <w:tcPr>
            <w:tcW w:w="472"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 xml:space="preserve">  №</w:t>
            </w:r>
          </w:p>
          <w:p w:rsidR="005C1705" w:rsidRPr="005C1705" w:rsidRDefault="005C1705" w:rsidP="00F46074">
            <w:pPr>
              <w:jc w:val="center"/>
              <w:rPr>
                <w:sz w:val="20"/>
                <w:szCs w:val="20"/>
              </w:rPr>
            </w:pPr>
            <w:proofErr w:type="gramStart"/>
            <w:r w:rsidRPr="005C1705">
              <w:rPr>
                <w:sz w:val="20"/>
                <w:szCs w:val="20"/>
              </w:rPr>
              <w:t>п</w:t>
            </w:r>
            <w:proofErr w:type="gramEnd"/>
            <w:r w:rsidRPr="005C170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Наименование страны происхождения</w:t>
            </w:r>
          </w:p>
        </w:tc>
        <w:tc>
          <w:tcPr>
            <w:tcW w:w="1132" w:type="dxa"/>
            <w:tcBorders>
              <w:top w:val="single" w:sz="4" w:space="0" w:color="auto"/>
              <w:left w:val="single" w:sz="4" w:space="0" w:color="auto"/>
              <w:bottom w:val="single" w:sz="4" w:space="0" w:color="auto"/>
              <w:right w:val="single" w:sz="4" w:space="0" w:color="auto"/>
            </w:tcBorders>
          </w:tcPr>
          <w:p w:rsidR="005C1705" w:rsidRPr="00753BC6" w:rsidRDefault="005C1705" w:rsidP="00F46074">
            <w:pPr>
              <w:jc w:val="center"/>
              <w:rPr>
                <w:sz w:val="20"/>
                <w:szCs w:val="20"/>
                <w:highlight w:val="yellow"/>
              </w:rPr>
            </w:pPr>
            <w:r w:rsidRPr="00753BC6">
              <w:rPr>
                <w:sz w:val="20"/>
                <w:szCs w:val="20"/>
                <w:highlight w:val="yellow"/>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Общая стоимость по позиции, руб.</w:t>
            </w: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proofErr w:type="spellStart"/>
            <w:r w:rsidRPr="00576F65">
              <w:rPr>
                <w:sz w:val="18"/>
                <w:szCs w:val="18"/>
              </w:rPr>
              <w:t>Дилюент</w:t>
            </w:r>
            <w:proofErr w:type="spellEnd"/>
            <w:r w:rsidRPr="00576F65">
              <w:rPr>
                <w:sz w:val="18"/>
                <w:szCs w:val="18"/>
              </w:rPr>
              <w:t xml:space="preserve"> 2, реагент</w:t>
            </w:r>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rPr>
                <w:sz w:val="18"/>
                <w:szCs w:val="18"/>
              </w:rPr>
            </w:pPr>
            <w:r w:rsidRPr="00576F65">
              <w:rPr>
                <w:sz w:val="18"/>
                <w:szCs w:val="18"/>
              </w:rPr>
              <w:t>Реагент Буфер ID-</w:t>
            </w:r>
            <w:proofErr w:type="spellStart"/>
            <w:r w:rsidRPr="00576F65">
              <w:rPr>
                <w:sz w:val="18"/>
                <w:szCs w:val="18"/>
              </w:rPr>
              <w:t>Дилюент</w:t>
            </w:r>
            <w:proofErr w:type="spellEnd"/>
            <w:r w:rsidRPr="00576F65">
              <w:rPr>
                <w:sz w:val="18"/>
                <w:szCs w:val="18"/>
              </w:rPr>
              <w:t xml:space="preserve"> 2  для приготовления суспензии эритроцитов для определения групп крови АВО/RH, RH/</w:t>
            </w:r>
            <w:proofErr w:type="spellStart"/>
            <w:r w:rsidRPr="00576F65">
              <w:rPr>
                <w:sz w:val="18"/>
                <w:szCs w:val="18"/>
              </w:rPr>
              <w:t>Келлфенотипирования</w:t>
            </w:r>
            <w:proofErr w:type="spellEnd"/>
            <w:r w:rsidRPr="00576F65">
              <w:rPr>
                <w:sz w:val="18"/>
                <w:szCs w:val="18"/>
              </w:rPr>
              <w:t>,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ID-</w:t>
            </w:r>
            <w:proofErr w:type="spellStart"/>
            <w:r w:rsidRPr="00576F65">
              <w:rPr>
                <w:sz w:val="18"/>
                <w:szCs w:val="18"/>
              </w:rPr>
              <w:t>System</w:t>
            </w:r>
            <w:proofErr w:type="spellEnd"/>
            <w:r w:rsidRPr="00576F65">
              <w:rPr>
                <w:sz w:val="18"/>
                <w:szCs w:val="18"/>
              </w:rPr>
              <w:t xml:space="preserve">. </w:t>
            </w:r>
          </w:p>
          <w:p w:rsidR="00576F65" w:rsidRPr="00576F65" w:rsidRDefault="00576F65" w:rsidP="00F46074">
            <w:pPr>
              <w:rPr>
                <w:sz w:val="18"/>
                <w:szCs w:val="18"/>
              </w:rPr>
            </w:pPr>
            <w:r w:rsidRPr="00576F65">
              <w:rPr>
                <w:sz w:val="18"/>
                <w:szCs w:val="18"/>
              </w:rPr>
              <w:t>Буфер ID-</w:t>
            </w:r>
            <w:proofErr w:type="spellStart"/>
            <w:r w:rsidRPr="00576F65">
              <w:rPr>
                <w:sz w:val="18"/>
                <w:szCs w:val="18"/>
              </w:rPr>
              <w:t>Дилюент</w:t>
            </w:r>
            <w:proofErr w:type="spellEnd"/>
            <w:r w:rsidRPr="00576F65">
              <w:rPr>
                <w:sz w:val="18"/>
                <w:szCs w:val="18"/>
              </w:rPr>
              <w:t xml:space="preserve"> 2  Модифицированный раствор низкой ионной силы. </w:t>
            </w:r>
          </w:p>
          <w:p w:rsidR="00576F65" w:rsidRPr="00576F65" w:rsidRDefault="00576F65" w:rsidP="00F46074">
            <w:pPr>
              <w:rPr>
                <w:sz w:val="18"/>
                <w:szCs w:val="18"/>
              </w:rPr>
            </w:pPr>
            <w:r w:rsidRPr="00576F65">
              <w:rPr>
                <w:sz w:val="18"/>
                <w:szCs w:val="18"/>
              </w:rPr>
              <w:t xml:space="preserve">Реагент в жидкой форме, готовый к использованию, стерильный. </w:t>
            </w:r>
          </w:p>
          <w:p w:rsidR="00576F65" w:rsidRPr="00576F65" w:rsidRDefault="00576F65" w:rsidP="00F46074">
            <w:pPr>
              <w:rPr>
                <w:sz w:val="18"/>
                <w:szCs w:val="18"/>
              </w:rPr>
            </w:pPr>
            <w:r w:rsidRPr="00576F65">
              <w:rPr>
                <w:sz w:val="18"/>
                <w:szCs w:val="18"/>
              </w:rPr>
              <w:t>Минимальный срок годности на момент поставки  10  месяцев.</w:t>
            </w:r>
          </w:p>
          <w:p w:rsidR="00576F65" w:rsidRPr="00576F65" w:rsidRDefault="00576F65" w:rsidP="00F46074">
            <w:pPr>
              <w:rPr>
                <w:sz w:val="18"/>
                <w:szCs w:val="18"/>
              </w:rPr>
            </w:pPr>
            <w:proofErr w:type="gramStart"/>
            <w:r w:rsidRPr="00576F65">
              <w:rPr>
                <w:sz w:val="18"/>
                <w:szCs w:val="18"/>
              </w:rPr>
              <w:t>Автоматизированное</w:t>
            </w:r>
            <w:proofErr w:type="gramEnd"/>
            <w:r w:rsidRPr="00576F65">
              <w:rPr>
                <w:sz w:val="18"/>
                <w:szCs w:val="18"/>
              </w:rPr>
              <w:t xml:space="preserve"> выполнения теста на   ID анализаторах.</w:t>
            </w:r>
            <w:r w:rsidRPr="00576F65">
              <w:rPr>
                <w:sz w:val="18"/>
                <w:szCs w:val="18"/>
              </w:rPr>
              <w:br/>
              <w:t>Упаковка: 2 флакона х 100 мл</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Уп</w:t>
            </w:r>
            <w:proofErr w:type="spellEnd"/>
            <w:r w:rsidRPr="00576F6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753BC6" w:rsidRPr="00753BC6" w:rsidRDefault="00753BC6" w:rsidP="00753BC6">
            <w:pPr>
              <w:jc w:val="center"/>
              <w:rPr>
                <w:sz w:val="18"/>
                <w:szCs w:val="18"/>
                <w:highlight w:val="yellow"/>
              </w:rPr>
            </w:pPr>
            <w:r w:rsidRPr="00753BC6">
              <w:rPr>
                <w:sz w:val="18"/>
                <w:szCs w:val="18"/>
                <w:highlight w:val="yellow"/>
              </w:rPr>
              <w:t>12 112,40</w:t>
            </w:r>
          </w:p>
          <w:p w:rsidR="00576F65" w:rsidRPr="00753BC6" w:rsidRDefault="00576F65" w:rsidP="00576F65">
            <w:pPr>
              <w:jc w:val="center"/>
              <w:rPr>
                <w:rFonts w:ascii="Arial" w:hAnsi="Arial"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12 112,40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Карты ID </w:t>
            </w:r>
            <w:proofErr w:type="spellStart"/>
            <w:r w:rsidRPr="00576F65">
              <w:rPr>
                <w:sz w:val="18"/>
                <w:szCs w:val="18"/>
              </w:rPr>
              <w:t>Диаклон</w:t>
            </w:r>
            <w:proofErr w:type="spellEnd"/>
          </w:p>
          <w:p w:rsidR="00576F65" w:rsidRPr="00576F65" w:rsidRDefault="00576F65" w:rsidP="00576F65">
            <w:pPr>
              <w:rPr>
                <w:sz w:val="18"/>
                <w:szCs w:val="18"/>
              </w:rPr>
            </w:pPr>
            <w:r w:rsidRPr="00576F65">
              <w:rPr>
                <w:sz w:val="18"/>
                <w:szCs w:val="18"/>
              </w:rPr>
              <w:t>определение групп крови для реципиентов перекрестным методом  AB0/D.</w:t>
            </w:r>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rPr>
                <w:sz w:val="18"/>
                <w:szCs w:val="18"/>
              </w:rPr>
            </w:pPr>
            <w:proofErr w:type="spellStart"/>
            <w:proofErr w:type="gramStart"/>
            <w:r w:rsidRPr="00576F65">
              <w:rPr>
                <w:sz w:val="18"/>
                <w:szCs w:val="18"/>
              </w:rPr>
              <w:t>K</w:t>
            </w:r>
            <w:proofErr w:type="gramEnd"/>
            <w:r w:rsidRPr="00576F65">
              <w:rPr>
                <w:sz w:val="18"/>
                <w:szCs w:val="18"/>
              </w:rPr>
              <w:t>арточкиДиаКлон</w:t>
            </w:r>
            <w:proofErr w:type="spellEnd"/>
            <w:r w:rsidRPr="00576F65">
              <w:rPr>
                <w:sz w:val="18"/>
                <w:szCs w:val="18"/>
              </w:rPr>
              <w:t xml:space="preserve"> ABO/D + Перекрестная реакция для пациентов  для  определения групп крови по системе АВО и резус антигена D эритроцитов в прямой и обратной реакции методом гель-фильтрации. </w:t>
            </w:r>
            <w:r w:rsidRPr="00576F65">
              <w:rPr>
                <w:sz w:val="18"/>
                <w:szCs w:val="18"/>
              </w:rPr>
              <w:br/>
              <w:t xml:space="preserve">Диагностические карты с  6 </w:t>
            </w:r>
            <w:proofErr w:type="spellStart"/>
            <w:r w:rsidRPr="00576F65">
              <w:rPr>
                <w:sz w:val="18"/>
                <w:szCs w:val="18"/>
              </w:rPr>
              <w:t>микропробирками</w:t>
            </w:r>
            <w:proofErr w:type="spellEnd"/>
            <w:r w:rsidRPr="00576F65">
              <w:rPr>
                <w:sz w:val="18"/>
                <w:szCs w:val="18"/>
              </w:rPr>
              <w:t xml:space="preserve"> размером 70х52 мм. </w:t>
            </w:r>
          </w:p>
          <w:p w:rsidR="00576F65" w:rsidRPr="00576F65" w:rsidRDefault="00576F65" w:rsidP="00F46074">
            <w:pPr>
              <w:rPr>
                <w:sz w:val="18"/>
                <w:szCs w:val="18"/>
              </w:rPr>
            </w:pPr>
            <w:r w:rsidRPr="00576F65">
              <w:rPr>
                <w:sz w:val="18"/>
                <w:szCs w:val="18"/>
              </w:rPr>
              <w:t xml:space="preserve">Первые две </w:t>
            </w:r>
            <w:proofErr w:type="spellStart"/>
            <w:r w:rsidRPr="00576F65">
              <w:rPr>
                <w:sz w:val="18"/>
                <w:szCs w:val="18"/>
              </w:rPr>
              <w:t>микропробирки</w:t>
            </w:r>
            <w:proofErr w:type="spellEnd"/>
            <w:r w:rsidRPr="00576F65">
              <w:rPr>
                <w:sz w:val="18"/>
                <w:szCs w:val="18"/>
              </w:rPr>
              <w:t xml:space="preserve"> содержат гель с </w:t>
            </w:r>
            <w:proofErr w:type="spellStart"/>
            <w:r w:rsidRPr="00576F65">
              <w:rPr>
                <w:sz w:val="18"/>
                <w:szCs w:val="18"/>
              </w:rPr>
              <w:t>моноклональными</w:t>
            </w:r>
            <w:proofErr w:type="spellEnd"/>
            <w:r w:rsidRPr="00576F65">
              <w:rPr>
                <w:sz w:val="18"/>
                <w:szCs w:val="18"/>
              </w:rPr>
              <w:t xml:space="preserve">  анти-</w:t>
            </w:r>
            <w:proofErr w:type="gramStart"/>
            <w:r w:rsidRPr="00576F65">
              <w:rPr>
                <w:sz w:val="18"/>
                <w:szCs w:val="18"/>
              </w:rPr>
              <w:t>A</w:t>
            </w:r>
            <w:proofErr w:type="gramEnd"/>
            <w:r w:rsidRPr="00576F65">
              <w:rPr>
                <w:sz w:val="18"/>
                <w:szCs w:val="18"/>
              </w:rPr>
              <w:t xml:space="preserve"> [клеточная линия A5], анти-B [клеточная линия G½] и анти-D [клеточные линии LHM 59 / 20 (LDM3)+ 175-2] в </w:t>
            </w:r>
            <w:proofErr w:type="spellStart"/>
            <w:r w:rsidRPr="00576F65">
              <w:rPr>
                <w:sz w:val="18"/>
                <w:szCs w:val="18"/>
              </w:rPr>
              <w:t>гелевом</w:t>
            </w:r>
            <w:proofErr w:type="spellEnd"/>
            <w:r w:rsidRPr="00576F65">
              <w:rPr>
                <w:sz w:val="18"/>
                <w:szCs w:val="18"/>
              </w:rPr>
              <w:t xml:space="preserve"> матриксе. </w:t>
            </w:r>
          </w:p>
          <w:p w:rsidR="00576F65" w:rsidRPr="00576F65" w:rsidRDefault="00576F65" w:rsidP="00F46074">
            <w:pPr>
              <w:rPr>
                <w:sz w:val="18"/>
                <w:szCs w:val="18"/>
              </w:rPr>
            </w:pPr>
            <w:proofErr w:type="spellStart"/>
            <w:r w:rsidRPr="00576F65">
              <w:rPr>
                <w:sz w:val="18"/>
                <w:szCs w:val="18"/>
              </w:rPr>
              <w:t>Микропробирка</w:t>
            </w:r>
            <w:proofErr w:type="gramStart"/>
            <w:r w:rsidRPr="00576F65">
              <w:rPr>
                <w:sz w:val="18"/>
                <w:szCs w:val="18"/>
              </w:rPr>
              <w:t>ctl</w:t>
            </w:r>
            <w:proofErr w:type="spellEnd"/>
            <w:proofErr w:type="gramEnd"/>
            <w:r w:rsidRPr="00576F65">
              <w:rPr>
                <w:sz w:val="18"/>
                <w:szCs w:val="18"/>
              </w:rPr>
              <w:t xml:space="preserve"> является отрицательным контролем. </w:t>
            </w:r>
          </w:p>
          <w:p w:rsidR="00576F65" w:rsidRPr="00576F65" w:rsidRDefault="00576F65" w:rsidP="00F46074">
            <w:pPr>
              <w:rPr>
                <w:sz w:val="18"/>
                <w:szCs w:val="18"/>
              </w:rPr>
            </w:pPr>
            <w:r w:rsidRPr="00576F65">
              <w:rPr>
                <w:sz w:val="18"/>
                <w:szCs w:val="18"/>
              </w:rPr>
              <w:t xml:space="preserve">Две </w:t>
            </w:r>
            <w:proofErr w:type="spellStart"/>
            <w:r w:rsidRPr="00576F65">
              <w:rPr>
                <w:sz w:val="18"/>
                <w:szCs w:val="18"/>
              </w:rPr>
              <w:t>микропробирки</w:t>
            </w:r>
            <w:proofErr w:type="spellEnd"/>
            <w:r w:rsidRPr="00576F65">
              <w:rPr>
                <w:sz w:val="18"/>
                <w:szCs w:val="18"/>
              </w:rPr>
              <w:t xml:space="preserve"> с ˝нейтральным˝ гелем для определения группы крови обратным методом с A1 и B стандартными эритроцитами.</w:t>
            </w:r>
            <w:r w:rsidRPr="00576F65">
              <w:rPr>
                <w:sz w:val="18"/>
                <w:szCs w:val="18"/>
              </w:rPr>
              <w:br/>
              <w:t xml:space="preserve">Минимальный срок годности карт  на момент поставки  6  месяцев. </w:t>
            </w:r>
          </w:p>
          <w:p w:rsidR="00576F65" w:rsidRPr="00576F65" w:rsidRDefault="00576F65" w:rsidP="00F46074">
            <w:pPr>
              <w:rPr>
                <w:sz w:val="18"/>
                <w:szCs w:val="18"/>
              </w:rPr>
            </w:pPr>
            <w:r w:rsidRPr="00576F65">
              <w:rPr>
                <w:sz w:val="18"/>
                <w:szCs w:val="18"/>
              </w:rPr>
              <w:t>Автоматизированное выполнение теста на   ID анализаторах.</w:t>
            </w:r>
            <w:r w:rsidRPr="00576F65">
              <w:rPr>
                <w:sz w:val="18"/>
                <w:szCs w:val="18"/>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color w:val="000000"/>
                <w:sz w:val="18"/>
                <w:szCs w:val="18"/>
                <w:lang w:eastAsia="en-US"/>
              </w:rPr>
              <w:t>Уп</w:t>
            </w:r>
            <w:proofErr w:type="spellEnd"/>
            <w:r w:rsidRPr="00576F65">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753BC6" w:rsidRDefault="00753BC6" w:rsidP="00576F65">
            <w:pPr>
              <w:jc w:val="center"/>
              <w:rPr>
                <w:rFonts w:ascii="Arial" w:hAnsi="Arial" w:cs="Arial"/>
                <w:sz w:val="18"/>
                <w:szCs w:val="18"/>
                <w:highlight w:val="yellow"/>
              </w:rPr>
            </w:pPr>
            <w:r w:rsidRPr="00753BC6">
              <w:rPr>
                <w:sz w:val="18"/>
                <w:szCs w:val="18"/>
                <w:highlight w:val="yellow"/>
              </w:rPr>
              <w:t>12 412,70</w:t>
            </w: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248 254,00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  Карты ID </w:t>
            </w:r>
            <w:proofErr w:type="spellStart"/>
            <w:r w:rsidRPr="00576F65">
              <w:rPr>
                <w:sz w:val="18"/>
                <w:szCs w:val="18"/>
              </w:rPr>
              <w:t>Лисс</w:t>
            </w:r>
            <w:proofErr w:type="spellEnd"/>
            <w:r w:rsidRPr="00576F65">
              <w:rPr>
                <w:sz w:val="18"/>
                <w:szCs w:val="18"/>
              </w:rPr>
              <w:t>/</w:t>
            </w:r>
            <w:proofErr w:type="spellStart"/>
            <w:r w:rsidRPr="00576F65">
              <w:rPr>
                <w:sz w:val="18"/>
                <w:szCs w:val="18"/>
              </w:rPr>
              <w:t>Кумбс</w:t>
            </w:r>
            <w:proofErr w:type="spellEnd"/>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rPr>
                <w:sz w:val="18"/>
                <w:szCs w:val="18"/>
              </w:rPr>
            </w:pPr>
            <w:r w:rsidRPr="00576F65">
              <w:rPr>
                <w:sz w:val="18"/>
                <w:szCs w:val="18"/>
              </w:rPr>
              <w:t xml:space="preserve">Карточки  ID </w:t>
            </w:r>
            <w:proofErr w:type="spellStart"/>
            <w:r w:rsidRPr="00576F65">
              <w:rPr>
                <w:sz w:val="18"/>
                <w:szCs w:val="18"/>
              </w:rPr>
              <w:t>Лисс</w:t>
            </w:r>
            <w:proofErr w:type="spellEnd"/>
            <w:r w:rsidRPr="00576F65">
              <w:rPr>
                <w:sz w:val="18"/>
                <w:szCs w:val="18"/>
              </w:rPr>
              <w:t xml:space="preserve">/ </w:t>
            </w:r>
            <w:proofErr w:type="spellStart"/>
            <w:r w:rsidRPr="00576F65">
              <w:rPr>
                <w:sz w:val="18"/>
                <w:szCs w:val="18"/>
              </w:rPr>
              <w:t>Кумбс</w:t>
            </w:r>
            <w:proofErr w:type="spellEnd"/>
            <w:r w:rsidRPr="00576F65">
              <w:rPr>
                <w:sz w:val="18"/>
                <w:szCs w:val="18"/>
              </w:rPr>
              <w:t xml:space="preserve">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576F65">
              <w:rPr>
                <w:sz w:val="18"/>
                <w:szCs w:val="18"/>
              </w:rPr>
              <w:t>антиглобулиновом</w:t>
            </w:r>
            <w:proofErr w:type="spellEnd"/>
            <w:r w:rsidRPr="00576F65">
              <w:rPr>
                <w:sz w:val="18"/>
                <w:szCs w:val="18"/>
              </w:rPr>
              <w:t xml:space="preserve"> тесте (проба </w:t>
            </w:r>
            <w:proofErr w:type="spellStart"/>
            <w:r w:rsidRPr="00576F65">
              <w:rPr>
                <w:sz w:val="18"/>
                <w:szCs w:val="18"/>
              </w:rPr>
              <w:t>Кумбса</w:t>
            </w:r>
            <w:proofErr w:type="spellEnd"/>
            <w:r w:rsidRPr="00576F65">
              <w:rPr>
                <w:sz w:val="18"/>
                <w:szCs w:val="18"/>
              </w:rPr>
              <w:t xml:space="preserve">), прямого </w:t>
            </w:r>
            <w:proofErr w:type="spellStart"/>
            <w:r w:rsidRPr="00576F65">
              <w:rPr>
                <w:sz w:val="18"/>
                <w:szCs w:val="18"/>
              </w:rPr>
              <w:t>антиглобулинового</w:t>
            </w:r>
            <w:proofErr w:type="spellEnd"/>
            <w:r w:rsidRPr="00576F65">
              <w:rPr>
                <w:sz w:val="18"/>
                <w:szCs w:val="18"/>
              </w:rPr>
              <w:t xml:space="preserve"> теста (прямой реакции </w:t>
            </w:r>
            <w:proofErr w:type="spellStart"/>
            <w:r w:rsidRPr="00576F65">
              <w:rPr>
                <w:sz w:val="18"/>
                <w:szCs w:val="18"/>
              </w:rPr>
              <w:t>Кумбса</w:t>
            </w:r>
            <w:proofErr w:type="spellEnd"/>
            <w:r w:rsidRPr="00576F65">
              <w:rPr>
                <w:sz w:val="18"/>
                <w:szCs w:val="18"/>
              </w:rPr>
              <w:t xml:space="preserve">). </w:t>
            </w:r>
          </w:p>
          <w:p w:rsidR="00576F65" w:rsidRPr="00576F65" w:rsidRDefault="00576F65" w:rsidP="00F46074">
            <w:pPr>
              <w:rPr>
                <w:sz w:val="18"/>
                <w:szCs w:val="18"/>
              </w:rPr>
            </w:pPr>
            <w:r w:rsidRPr="00576F65">
              <w:rPr>
                <w:sz w:val="18"/>
                <w:szCs w:val="18"/>
              </w:rPr>
              <w:t>Диагностические карты “LISS/</w:t>
            </w:r>
            <w:proofErr w:type="spellStart"/>
            <w:r w:rsidRPr="00576F65">
              <w:rPr>
                <w:sz w:val="18"/>
                <w:szCs w:val="18"/>
              </w:rPr>
              <w:t>Coombs</w:t>
            </w:r>
            <w:proofErr w:type="spellEnd"/>
            <w:r w:rsidRPr="00576F65">
              <w:rPr>
                <w:sz w:val="18"/>
                <w:szCs w:val="18"/>
              </w:rPr>
              <w:t xml:space="preserve">” с 6 </w:t>
            </w:r>
            <w:proofErr w:type="spellStart"/>
            <w:r w:rsidRPr="00576F65">
              <w:rPr>
                <w:sz w:val="18"/>
                <w:szCs w:val="18"/>
              </w:rPr>
              <w:t>микропробирками</w:t>
            </w:r>
            <w:proofErr w:type="spellEnd"/>
            <w:r w:rsidRPr="00576F65">
              <w:rPr>
                <w:sz w:val="18"/>
                <w:szCs w:val="18"/>
              </w:rPr>
              <w:t xml:space="preserve"> размером 70х52 мм, содержащими </w:t>
            </w:r>
            <w:proofErr w:type="spellStart"/>
            <w:r w:rsidRPr="00576F65">
              <w:rPr>
                <w:sz w:val="18"/>
                <w:szCs w:val="18"/>
              </w:rPr>
              <w:t>полиспецифический</w:t>
            </w:r>
            <w:proofErr w:type="spellEnd"/>
            <w:r w:rsidRPr="00576F65">
              <w:rPr>
                <w:sz w:val="18"/>
                <w:szCs w:val="18"/>
              </w:rPr>
              <w:t xml:space="preserve"> АГР (кроличий анти-</w:t>
            </w:r>
            <w:proofErr w:type="spellStart"/>
            <w:proofErr w:type="gramStart"/>
            <w:r w:rsidRPr="00576F65">
              <w:rPr>
                <w:sz w:val="18"/>
                <w:szCs w:val="18"/>
              </w:rPr>
              <w:t>IgG</w:t>
            </w:r>
            <w:proofErr w:type="spellEnd"/>
            <w:proofErr w:type="gramEnd"/>
            <w:r w:rsidRPr="00576F65">
              <w:rPr>
                <w:sz w:val="18"/>
                <w:szCs w:val="18"/>
              </w:rPr>
              <w:t xml:space="preserve">, </w:t>
            </w:r>
            <w:proofErr w:type="spellStart"/>
            <w:r w:rsidRPr="00576F65">
              <w:rPr>
                <w:sz w:val="18"/>
                <w:szCs w:val="18"/>
              </w:rPr>
              <w:t>моноклональный</w:t>
            </w:r>
            <w:proofErr w:type="spellEnd"/>
            <w:r w:rsidRPr="00576F65">
              <w:rPr>
                <w:sz w:val="18"/>
                <w:szCs w:val="18"/>
              </w:rPr>
              <w:t xml:space="preserve"> анти-С3d, клон </w:t>
            </w:r>
            <w:proofErr w:type="spellStart"/>
            <w:r w:rsidRPr="00576F65">
              <w:rPr>
                <w:sz w:val="18"/>
                <w:szCs w:val="18"/>
              </w:rPr>
              <w:t>no</w:t>
            </w:r>
            <w:proofErr w:type="spellEnd"/>
            <w:r w:rsidRPr="00576F65">
              <w:rPr>
                <w:sz w:val="18"/>
                <w:szCs w:val="18"/>
              </w:rPr>
              <w:t xml:space="preserve"> C139-9), суспендированный в </w:t>
            </w:r>
            <w:r w:rsidRPr="00576F65">
              <w:rPr>
                <w:sz w:val="18"/>
                <w:szCs w:val="18"/>
              </w:rPr>
              <w:lastRenderedPageBreak/>
              <w:t xml:space="preserve">геле. </w:t>
            </w:r>
          </w:p>
          <w:p w:rsidR="00576F65" w:rsidRPr="00576F65" w:rsidRDefault="00576F65" w:rsidP="00F46074">
            <w:pPr>
              <w:rPr>
                <w:sz w:val="18"/>
                <w:szCs w:val="18"/>
              </w:rPr>
            </w:pPr>
            <w:r w:rsidRPr="00576F65">
              <w:rPr>
                <w:sz w:val="18"/>
                <w:szCs w:val="18"/>
              </w:rPr>
              <w:t xml:space="preserve">Минимальный срок годности карт  на момент поставки  6  месяцев. </w:t>
            </w:r>
          </w:p>
          <w:p w:rsidR="00576F65" w:rsidRPr="00576F65" w:rsidRDefault="00576F65" w:rsidP="00F46074">
            <w:pPr>
              <w:rPr>
                <w:sz w:val="18"/>
                <w:szCs w:val="18"/>
              </w:rPr>
            </w:pPr>
            <w:r w:rsidRPr="00576F65">
              <w:rPr>
                <w:sz w:val="18"/>
                <w:szCs w:val="18"/>
              </w:rPr>
              <w:t>Автоматизированное выполнение теста на   ID анализаторах.</w:t>
            </w:r>
            <w:r w:rsidRPr="00576F65">
              <w:rPr>
                <w:sz w:val="18"/>
                <w:szCs w:val="18"/>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lang w:eastAsia="en-US"/>
              </w:rPr>
              <w:lastRenderedPageBreak/>
              <w:t>Уп</w:t>
            </w:r>
            <w:proofErr w:type="spellEnd"/>
            <w:r w:rsidRPr="00576F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25</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753BC6" w:rsidRDefault="00753BC6" w:rsidP="00576F65">
            <w:pPr>
              <w:jc w:val="center"/>
              <w:rPr>
                <w:sz w:val="18"/>
                <w:szCs w:val="18"/>
                <w:highlight w:val="yellow"/>
              </w:rPr>
            </w:pPr>
            <w:r w:rsidRPr="00753BC6">
              <w:rPr>
                <w:sz w:val="18"/>
                <w:szCs w:val="18"/>
                <w:highlight w:val="yellow"/>
              </w:rPr>
              <w:t>12 942,20</w:t>
            </w:r>
          </w:p>
          <w:p w:rsidR="00576F65" w:rsidRPr="00753BC6" w:rsidRDefault="00576F65" w:rsidP="00576F65">
            <w:pPr>
              <w:jc w:val="center"/>
              <w:rPr>
                <w:rFonts w:ascii="Arial" w:hAnsi="Arial"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323 555,00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Карты ID </w:t>
            </w:r>
            <w:proofErr w:type="spellStart"/>
            <w:r w:rsidRPr="00576F65">
              <w:rPr>
                <w:sz w:val="18"/>
                <w:szCs w:val="18"/>
              </w:rPr>
              <w:t>Кумбс</w:t>
            </w:r>
            <w:proofErr w:type="spellEnd"/>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 xml:space="preserve">Карточки </w:t>
            </w:r>
            <w:proofErr w:type="spellStart"/>
            <w:r w:rsidRPr="00576F65">
              <w:rPr>
                <w:sz w:val="18"/>
                <w:szCs w:val="18"/>
              </w:rPr>
              <w:t>ДиаКлон</w:t>
            </w:r>
            <w:proofErr w:type="gramStart"/>
            <w:r w:rsidRPr="00576F65">
              <w:rPr>
                <w:sz w:val="18"/>
                <w:szCs w:val="18"/>
              </w:rPr>
              <w:t>Rh</w:t>
            </w:r>
            <w:proofErr w:type="spellEnd"/>
            <w:proofErr w:type="gramEnd"/>
            <w:r w:rsidRPr="00576F65">
              <w:rPr>
                <w:sz w:val="18"/>
                <w:szCs w:val="18"/>
              </w:rPr>
              <w:t xml:space="preserve"> Подгруппы + K  для определения RH2 (C), RH3 (E), RH4 (c), RH5 (e) и KEL1 (К) антигенов эритроцитов на основе комбинации методов агглютинации и гель фильтрации.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 xml:space="preserve">Карта имеет 6 </w:t>
            </w:r>
            <w:proofErr w:type="spellStart"/>
            <w:r w:rsidRPr="00576F65">
              <w:rPr>
                <w:sz w:val="18"/>
                <w:szCs w:val="18"/>
              </w:rPr>
              <w:t>микропробирок</w:t>
            </w:r>
            <w:proofErr w:type="spellEnd"/>
            <w:r w:rsidRPr="00576F65">
              <w:rPr>
                <w:sz w:val="18"/>
                <w:szCs w:val="18"/>
              </w:rPr>
              <w:t xml:space="preserve">, которые содержат </w:t>
            </w:r>
            <w:proofErr w:type="spellStart"/>
            <w:r w:rsidRPr="00576F65">
              <w:rPr>
                <w:sz w:val="18"/>
                <w:szCs w:val="18"/>
              </w:rPr>
              <w:t>моноклональные</w:t>
            </w:r>
            <w:proofErr w:type="spellEnd"/>
            <w:r w:rsidRPr="00576F65">
              <w:rPr>
                <w:sz w:val="18"/>
                <w:szCs w:val="18"/>
              </w:rPr>
              <w:t xml:space="preserve"> антитела анти-С (клеточная линия MS-24), анти-с (клеточная линия MS-33), анти-</w:t>
            </w:r>
            <w:proofErr w:type="gramStart"/>
            <w:r w:rsidRPr="00576F65">
              <w:rPr>
                <w:sz w:val="18"/>
                <w:szCs w:val="18"/>
              </w:rPr>
              <w:t>E</w:t>
            </w:r>
            <w:proofErr w:type="gramEnd"/>
            <w:r w:rsidRPr="00576F65">
              <w:rPr>
                <w:sz w:val="18"/>
                <w:szCs w:val="18"/>
              </w:rPr>
              <w:t xml:space="preserve"> (клеточная линия MS-260), анти-е (клеточная линия MS-16, МС-21, МС-63) и анти-К (клеточная линия MS-56) в </w:t>
            </w:r>
            <w:proofErr w:type="spellStart"/>
            <w:r w:rsidRPr="00576F65">
              <w:rPr>
                <w:sz w:val="18"/>
                <w:szCs w:val="18"/>
              </w:rPr>
              <w:t>гелевом</w:t>
            </w:r>
            <w:proofErr w:type="spellEnd"/>
            <w:r w:rsidRPr="00576F65">
              <w:rPr>
                <w:sz w:val="18"/>
                <w:szCs w:val="18"/>
              </w:rPr>
              <w:t xml:space="preserve"> матриксе. </w:t>
            </w:r>
            <w:proofErr w:type="spellStart"/>
            <w:r w:rsidRPr="00576F65">
              <w:rPr>
                <w:sz w:val="18"/>
                <w:szCs w:val="18"/>
              </w:rPr>
              <w:t>Микропробирока</w:t>
            </w:r>
            <w:proofErr w:type="spellEnd"/>
            <w:r w:rsidRPr="00576F65">
              <w:rPr>
                <w:sz w:val="18"/>
                <w:szCs w:val="18"/>
              </w:rPr>
              <w:t xml:space="preserve"> (</w:t>
            </w:r>
            <w:proofErr w:type="spellStart"/>
            <w:r w:rsidRPr="00576F65">
              <w:rPr>
                <w:sz w:val="18"/>
                <w:szCs w:val="18"/>
              </w:rPr>
              <w:t>Ctl</w:t>
            </w:r>
            <w:proofErr w:type="spellEnd"/>
            <w:r w:rsidRPr="00576F65">
              <w:rPr>
                <w:sz w:val="18"/>
                <w:szCs w:val="18"/>
              </w:rPr>
              <w:t xml:space="preserve">) содержит нейтральный гель, является отрицательным контролем.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 xml:space="preserve">Минимальный срок годности карт  на момент поставки н 6  месяцев. </w:t>
            </w:r>
          </w:p>
          <w:p w:rsidR="00576F65" w:rsidRPr="00576F65" w:rsidRDefault="00576F65" w:rsidP="00F46074">
            <w:pPr>
              <w:rPr>
                <w:sz w:val="18"/>
                <w:szCs w:val="18"/>
              </w:rPr>
            </w:pPr>
            <w:r w:rsidRPr="00576F65">
              <w:rPr>
                <w:sz w:val="18"/>
                <w:szCs w:val="18"/>
              </w:rPr>
              <w:t>Автоматизированное выполнение теста на   ID анализаторах.</w:t>
            </w:r>
            <w:r w:rsidRPr="00576F65">
              <w:rPr>
                <w:sz w:val="18"/>
                <w:szCs w:val="18"/>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lang w:eastAsia="en-US"/>
              </w:rPr>
              <w:t>Уп</w:t>
            </w:r>
            <w:proofErr w:type="spellEnd"/>
            <w:r w:rsidRPr="00576F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753BC6" w:rsidRDefault="00753BC6" w:rsidP="00576F65">
            <w:pPr>
              <w:jc w:val="center"/>
              <w:rPr>
                <w:rFonts w:ascii="Arial" w:hAnsi="Arial" w:cs="Arial"/>
                <w:sz w:val="18"/>
                <w:szCs w:val="18"/>
                <w:highlight w:val="yellow"/>
              </w:rPr>
            </w:pPr>
            <w:r w:rsidRPr="00753BC6">
              <w:rPr>
                <w:sz w:val="18"/>
                <w:szCs w:val="18"/>
                <w:highlight w:val="yellow"/>
              </w:rPr>
              <w:t>21 608,80</w:t>
            </w: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432 176,00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Реагент ID </w:t>
            </w:r>
            <w:proofErr w:type="spellStart"/>
            <w:r w:rsidRPr="00576F65">
              <w:rPr>
                <w:sz w:val="18"/>
                <w:szCs w:val="18"/>
              </w:rPr>
              <w:t>ДиаКлон</w:t>
            </w:r>
            <w:proofErr w:type="spellEnd"/>
            <w:r w:rsidRPr="00576F65">
              <w:rPr>
                <w:sz w:val="18"/>
                <w:szCs w:val="18"/>
              </w:rPr>
              <w:t xml:space="preserve"> Анти-</w:t>
            </w:r>
            <w:proofErr w:type="gramStart"/>
            <w:r w:rsidRPr="00576F65">
              <w:rPr>
                <w:sz w:val="18"/>
                <w:szCs w:val="18"/>
              </w:rPr>
              <w:t>D</w:t>
            </w:r>
            <w:proofErr w:type="gramEnd"/>
            <w:r w:rsidRPr="00576F65">
              <w:rPr>
                <w:sz w:val="18"/>
                <w:szCs w:val="18"/>
              </w:rPr>
              <w:t xml:space="preserve">(RH1) </w:t>
            </w:r>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ID-</w:t>
            </w:r>
            <w:proofErr w:type="spellStart"/>
            <w:r w:rsidRPr="00576F65">
              <w:rPr>
                <w:sz w:val="18"/>
                <w:szCs w:val="18"/>
              </w:rPr>
              <w:t>ДиаКлон</w:t>
            </w:r>
            <w:proofErr w:type="spellEnd"/>
            <w:r w:rsidRPr="00576F65">
              <w:rPr>
                <w:sz w:val="18"/>
                <w:szCs w:val="18"/>
              </w:rPr>
              <w:t xml:space="preserve"> Анти-</w:t>
            </w:r>
            <w:proofErr w:type="gramStart"/>
            <w:r w:rsidRPr="00576F65">
              <w:rPr>
                <w:sz w:val="18"/>
                <w:szCs w:val="18"/>
              </w:rPr>
              <w:t>D</w:t>
            </w:r>
            <w:proofErr w:type="gramEnd"/>
            <w:r w:rsidRPr="00576F65">
              <w:rPr>
                <w:sz w:val="18"/>
                <w:szCs w:val="18"/>
              </w:rPr>
              <w:t xml:space="preserve"> </w:t>
            </w:r>
            <w:proofErr w:type="spellStart"/>
            <w:r w:rsidRPr="00576F65">
              <w:rPr>
                <w:sz w:val="18"/>
                <w:szCs w:val="18"/>
              </w:rPr>
              <w:t>weak</w:t>
            </w:r>
            <w:proofErr w:type="spellEnd"/>
            <w:r w:rsidRPr="00576F65">
              <w:rPr>
                <w:sz w:val="18"/>
                <w:szCs w:val="18"/>
              </w:rPr>
              <w:t xml:space="preserve">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Реагент ID-«</w:t>
            </w:r>
            <w:proofErr w:type="spellStart"/>
            <w:r w:rsidRPr="00576F65">
              <w:rPr>
                <w:sz w:val="18"/>
                <w:szCs w:val="18"/>
              </w:rPr>
              <w:t>ДиаКлон</w:t>
            </w:r>
            <w:proofErr w:type="spellEnd"/>
            <w:r w:rsidRPr="00576F65">
              <w:rPr>
                <w:sz w:val="18"/>
                <w:szCs w:val="18"/>
              </w:rPr>
              <w:t xml:space="preserve"> Анти-</w:t>
            </w:r>
            <w:proofErr w:type="gramStart"/>
            <w:r w:rsidRPr="00576F65">
              <w:rPr>
                <w:sz w:val="18"/>
                <w:szCs w:val="18"/>
              </w:rPr>
              <w:t>D</w:t>
            </w:r>
            <w:proofErr w:type="gramEnd"/>
            <w:r w:rsidRPr="00576F65">
              <w:rPr>
                <w:sz w:val="18"/>
                <w:szCs w:val="18"/>
              </w:rPr>
              <w:t xml:space="preserve">» для подтверждения вариантов слабого антигена  D в непрямом </w:t>
            </w:r>
            <w:proofErr w:type="spellStart"/>
            <w:r w:rsidRPr="00576F65">
              <w:rPr>
                <w:sz w:val="18"/>
                <w:szCs w:val="18"/>
              </w:rPr>
              <w:t>антиглобулиновом</w:t>
            </w:r>
            <w:proofErr w:type="spellEnd"/>
            <w:r w:rsidRPr="00576F65">
              <w:rPr>
                <w:sz w:val="18"/>
                <w:szCs w:val="18"/>
              </w:rPr>
              <w:t xml:space="preserve"> тесте  (IAT).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Реагент ID- «</w:t>
            </w:r>
            <w:proofErr w:type="spellStart"/>
            <w:r w:rsidRPr="00576F65">
              <w:rPr>
                <w:sz w:val="18"/>
                <w:szCs w:val="18"/>
              </w:rPr>
              <w:t>ДиаКлон</w:t>
            </w:r>
            <w:proofErr w:type="spellEnd"/>
            <w:r w:rsidRPr="00576F65">
              <w:rPr>
                <w:sz w:val="18"/>
                <w:szCs w:val="18"/>
              </w:rPr>
              <w:t xml:space="preserve"> Анти-</w:t>
            </w:r>
            <w:proofErr w:type="gramStart"/>
            <w:r w:rsidRPr="00576F65">
              <w:rPr>
                <w:sz w:val="18"/>
                <w:szCs w:val="18"/>
              </w:rPr>
              <w:t>D</w:t>
            </w:r>
            <w:proofErr w:type="gramEnd"/>
            <w:r w:rsidRPr="00576F65">
              <w:rPr>
                <w:sz w:val="18"/>
                <w:szCs w:val="18"/>
              </w:rPr>
              <w:t xml:space="preserve">» содержит  </w:t>
            </w:r>
            <w:proofErr w:type="spellStart"/>
            <w:r w:rsidRPr="00576F65">
              <w:rPr>
                <w:sz w:val="18"/>
                <w:szCs w:val="18"/>
              </w:rPr>
              <w:t>моноклональные</w:t>
            </w:r>
            <w:proofErr w:type="spellEnd"/>
            <w:r w:rsidRPr="00576F65">
              <w:rPr>
                <w:sz w:val="18"/>
                <w:szCs w:val="18"/>
              </w:rPr>
              <w:t xml:space="preserve"> анти-D антитела класса </w:t>
            </w:r>
            <w:proofErr w:type="spellStart"/>
            <w:r w:rsidRPr="00576F65">
              <w:rPr>
                <w:sz w:val="18"/>
                <w:szCs w:val="18"/>
              </w:rPr>
              <w:t>IgG</w:t>
            </w:r>
            <w:proofErr w:type="spellEnd"/>
            <w:r w:rsidRPr="00576F65">
              <w:rPr>
                <w:sz w:val="18"/>
                <w:szCs w:val="18"/>
              </w:rPr>
              <w:t xml:space="preserve"> (клеточная линия ESD1), поставляется в виде готовых к использованию реагентов во флаконах по 5 мл.</w:t>
            </w:r>
          </w:p>
          <w:p w:rsidR="00576F65" w:rsidRPr="00576F65" w:rsidRDefault="00576F65" w:rsidP="00F46074">
            <w:pPr>
              <w:rPr>
                <w:sz w:val="18"/>
                <w:szCs w:val="18"/>
              </w:rPr>
            </w:pPr>
            <w:r w:rsidRPr="00576F65">
              <w:rPr>
                <w:sz w:val="18"/>
                <w:szCs w:val="18"/>
              </w:rPr>
              <w:t xml:space="preserve"> Минимальный срок годности на момент поставки  6  месяцев.</w:t>
            </w:r>
            <w:r w:rsidRPr="00576F65">
              <w:rPr>
                <w:sz w:val="18"/>
                <w:szCs w:val="18"/>
              </w:rPr>
              <w:br/>
              <w:t>Упаковка 1 флакон  5 мл.</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lang w:eastAsia="en-US"/>
              </w:rPr>
              <w:t>Фл</w:t>
            </w:r>
            <w:proofErr w:type="spellEnd"/>
            <w:r w:rsidRPr="00576F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753BC6" w:rsidRDefault="00753BC6" w:rsidP="00576F65">
            <w:pPr>
              <w:jc w:val="center"/>
              <w:rPr>
                <w:rFonts w:ascii="Arial" w:hAnsi="Arial" w:cs="Arial"/>
                <w:sz w:val="18"/>
                <w:szCs w:val="18"/>
                <w:highlight w:val="yellow"/>
              </w:rPr>
            </w:pPr>
            <w:r w:rsidRPr="00753BC6">
              <w:rPr>
                <w:sz w:val="18"/>
                <w:szCs w:val="18"/>
                <w:highlight w:val="yellow"/>
              </w:rPr>
              <w:t>4 603,40</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18 413,60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r w:rsidRPr="005C1705">
              <w:rPr>
                <w:sz w:val="20"/>
                <w:szCs w:val="20"/>
              </w:rPr>
              <w:t>ИТОГО (цена договора),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576F65" w:rsidRPr="00576F65" w:rsidRDefault="00576F65" w:rsidP="00576F65">
            <w:pPr>
              <w:jc w:val="center"/>
              <w:rPr>
                <w:b/>
                <w:sz w:val="20"/>
                <w:szCs w:val="20"/>
              </w:rPr>
            </w:pPr>
            <w:r w:rsidRPr="00576F65">
              <w:rPr>
                <w:b/>
                <w:sz w:val="20"/>
                <w:szCs w:val="20"/>
              </w:rPr>
              <w:t>1 034 511,00</w:t>
            </w: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r w:rsidRPr="005C1705">
              <w:rPr>
                <w:sz w:val="20"/>
                <w:szCs w:val="20"/>
              </w:rPr>
              <w:t>В том числе НДС (в случае, если Поставщик является плательщиком НДС),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576F65" w:rsidRPr="00576F65" w:rsidRDefault="00576F65" w:rsidP="00576F65">
            <w:pPr>
              <w:jc w:val="center"/>
              <w:rPr>
                <w:b/>
                <w:sz w:val="20"/>
                <w:szCs w:val="20"/>
              </w:rPr>
            </w:pPr>
            <w:r w:rsidRPr="00576F65">
              <w:rPr>
                <w:b/>
                <w:sz w:val="20"/>
                <w:szCs w:val="20"/>
              </w:rPr>
              <w:t>94 046,46</w:t>
            </w:r>
          </w:p>
        </w:tc>
      </w:tr>
    </w:tbl>
    <w:p w:rsidR="005C1705" w:rsidRPr="005C1705" w:rsidRDefault="005C1705" w:rsidP="005C1705">
      <w:pPr>
        <w:pStyle w:val="a4"/>
        <w:suppressAutoHyphens w:val="0"/>
        <w:spacing w:line="240" w:lineRule="auto"/>
        <w:ind w:right="125"/>
        <w:jc w:val="both"/>
        <w:rPr>
          <w:rFonts w:ascii="Times New Roman" w:hAnsi="Times New Roman" w:cs="Times New Roman"/>
          <w:sz w:val="20"/>
          <w:szCs w:val="20"/>
        </w:rPr>
      </w:pPr>
    </w:p>
    <w:p w:rsidR="005C1705" w:rsidRPr="005C1705" w:rsidRDefault="005C1705" w:rsidP="005C1705">
      <w:pPr>
        <w:pStyle w:val="a4"/>
        <w:numPr>
          <w:ilvl w:val="0"/>
          <w:numId w:val="3"/>
        </w:numPr>
        <w:suppressAutoHyphens w:val="0"/>
        <w:spacing w:line="240" w:lineRule="auto"/>
        <w:ind w:right="125"/>
        <w:jc w:val="both"/>
        <w:rPr>
          <w:rFonts w:ascii="Times New Roman" w:hAnsi="Times New Roman" w:cs="Times New Roman"/>
          <w:sz w:val="20"/>
          <w:szCs w:val="20"/>
        </w:rPr>
      </w:pPr>
      <w:r w:rsidRPr="005C170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C1705" w:rsidRPr="005C1705" w:rsidRDefault="005C1705" w:rsidP="005C1705">
      <w:pPr>
        <w:pStyle w:val="a4"/>
        <w:numPr>
          <w:ilvl w:val="0"/>
          <w:numId w:val="3"/>
        </w:numPr>
        <w:suppressAutoHyphens w:val="0"/>
        <w:spacing w:line="240" w:lineRule="auto"/>
        <w:ind w:right="125"/>
        <w:jc w:val="both"/>
        <w:rPr>
          <w:rFonts w:ascii="Times New Roman" w:hAnsi="Times New Roman" w:cs="Times New Roman"/>
          <w:sz w:val="20"/>
          <w:szCs w:val="20"/>
        </w:rPr>
      </w:pPr>
      <w:r w:rsidRPr="005C170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1705" w:rsidRPr="005C1705" w:rsidRDefault="005C1705" w:rsidP="005C1705">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C170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C1705">
        <w:rPr>
          <w:rFonts w:ascii="Times New Roman" w:eastAsia="Times New Roman" w:hAnsi="Times New Roman" w:cs="Times New Roman"/>
          <w:b/>
          <w:bCs/>
          <w:color w:val="626262"/>
          <w:sz w:val="20"/>
          <w:szCs w:val="20"/>
          <w:lang w:eastAsia="ru-RU"/>
        </w:rPr>
        <w:t>  </w:t>
      </w:r>
    </w:p>
    <w:p w:rsidR="005C1705" w:rsidRPr="005C1705" w:rsidRDefault="005C1705" w:rsidP="005C170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C1705">
        <w:rPr>
          <w:rFonts w:ascii="Times New Roman" w:hAnsi="Times New Roman" w:cs="Times New Roman"/>
          <w:bCs/>
          <w:sz w:val="20"/>
          <w:szCs w:val="20"/>
        </w:rPr>
        <w:t xml:space="preserve">Упаковка должна предохранять товар от порчи, утраты товарного вида. </w:t>
      </w:r>
    </w:p>
    <w:p w:rsidR="005C1705" w:rsidRPr="005C1705" w:rsidRDefault="005C1705" w:rsidP="005C1705">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C1705">
        <w:rPr>
          <w:rFonts w:ascii="Times New Roman" w:hAnsi="Times New Roman" w:cs="Times New Roman"/>
          <w:bCs/>
          <w:sz w:val="20"/>
          <w:szCs w:val="20"/>
        </w:rPr>
        <w:t xml:space="preserve">Тара и упаковка входят в стоимость поставляемого товара. </w:t>
      </w:r>
    </w:p>
    <w:p w:rsidR="005C1705" w:rsidRPr="005C1705" w:rsidRDefault="005C1705" w:rsidP="005C170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C170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1705" w:rsidRPr="005C1705" w:rsidRDefault="005C1705" w:rsidP="005C170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C1705" w:rsidRPr="005C1705" w:rsidTr="00F46074">
        <w:tc>
          <w:tcPr>
            <w:tcW w:w="4680" w:type="dxa"/>
            <w:tcBorders>
              <w:top w:val="nil"/>
              <w:left w:val="nil"/>
              <w:bottom w:val="nil"/>
              <w:right w:val="nil"/>
            </w:tcBorders>
          </w:tcPr>
          <w:p w:rsidR="005C1705" w:rsidRPr="005C1705" w:rsidRDefault="005C1705" w:rsidP="00F46074">
            <w:pPr>
              <w:pStyle w:val="a8"/>
              <w:tabs>
                <w:tab w:val="left" w:pos="2268"/>
              </w:tabs>
              <w:rPr>
                <w:sz w:val="20"/>
              </w:rPr>
            </w:pPr>
            <w:r w:rsidRPr="005C1705">
              <w:rPr>
                <w:sz w:val="20"/>
              </w:rPr>
              <w:t>Заказчик:</w:t>
            </w:r>
          </w:p>
          <w:p w:rsidR="005C1705" w:rsidRPr="005C1705" w:rsidRDefault="005C1705" w:rsidP="00F46074">
            <w:pPr>
              <w:pStyle w:val="a8"/>
              <w:tabs>
                <w:tab w:val="left" w:pos="2268"/>
              </w:tabs>
              <w:rPr>
                <w:sz w:val="20"/>
              </w:rPr>
            </w:pPr>
            <w:r w:rsidRPr="005C1705">
              <w:rPr>
                <w:sz w:val="20"/>
              </w:rPr>
              <w:t xml:space="preserve">ОГАУЗ «Иркутская городская клиническая больница № 8» </w:t>
            </w:r>
          </w:p>
          <w:p w:rsidR="005C1705" w:rsidRPr="005C1705" w:rsidRDefault="005C1705" w:rsidP="00F46074">
            <w:pPr>
              <w:pStyle w:val="a8"/>
              <w:tabs>
                <w:tab w:val="left" w:pos="2268"/>
              </w:tabs>
              <w:rPr>
                <w:bCs/>
                <w:sz w:val="20"/>
              </w:rPr>
            </w:pPr>
            <w:r w:rsidRPr="005C1705">
              <w:rPr>
                <w:bCs/>
                <w:sz w:val="20"/>
              </w:rPr>
              <w:t>Главный врач</w:t>
            </w:r>
          </w:p>
          <w:p w:rsidR="005C1705" w:rsidRPr="005C1705" w:rsidRDefault="005C1705" w:rsidP="00F46074">
            <w:pPr>
              <w:pStyle w:val="a8"/>
              <w:tabs>
                <w:tab w:val="left" w:pos="2268"/>
              </w:tabs>
              <w:rPr>
                <w:sz w:val="20"/>
              </w:rPr>
            </w:pPr>
            <w:r w:rsidRPr="005C1705">
              <w:rPr>
                <w:sz w:val="20"/>
              </w:rPr>
              <w:t xml:space="preserve">_____________________/ Ж. В. </w:t>
            </w:r>
            <w:proofErr w:type="spellStart"/>
            <w:r w:rsidRPr="005C1705">
              <w:rPr>
                <w:sz w:val="20"/>
              </w:rPr>
              <w:t>Есева</w:t>
            </w:r>
            <w:proofErr w:type="spellEnd"/>
            <w:r w:rsidRPr="005C1705">
              <w:rPr>
                <w:sz w:val="20"/>
              </w:rPr>
              <w:t>/</w:t>
            </w:r>
          </w:p>
          <w:p w:rsidR="005C1705" w:rsidRPr="005C1705" w:rsidRDefault="005C1705" w:rsidP="00F46074">
            <w:pPr>
              <w:rPr>
                <w:bCs/>
                <w:sz w:val="20"/>
                <w:szCs w:val="20"/>
              </w:rPr>
            </w:pPr>
            <w:r w:rsidRPr="005C1705">
              <w:rPr>
                <w:bCs/>
                <w:sz w:val="20"/>
                <w:szCs w:val="20"/>
              </w:rPr>
              <w:t>М.П.</w:t>
            </w:r>
          </w:p>
        </w:tc>
        <w:tc>
          <w:tcPr>
            <w:tcW w:w="540" w:type="dxa"/>
            <w:tcBorders>
              <w:top w:val="nil"/>
              <w:left w:val="nil"/>
              <w:bottom w:val="nil"/>
              <w:right w:val="nil"/>
            </w:tcBorders>
          </w:tcPr>
          <w:p w:rsidR="005C1705" w:rsidRPr="005C1705" w:rsidRDefault="005C1705" w:rsidP="00F46074">
            <w:pPr>
              <w:pStyle w:val="a8"/>
              <w:tabs>
                <w:tab w:val="left" w:pos="2268"/>
              </w:tabs>
              <w:rPr>
                <w:bCs/>
                <w:sz w:val="20"/>
              </w:rPr>
            </w:pPr>
          </w:p>
        </w:tc>
        <w:tc>
          <w:tcPr>
            <w:tcW w:w="4680" w:type="dxa"/>
            <w:tcBorders>
              <w:top w:val="nil"/>
              <w:left w:val="nil"/>
              <w:bottom w:val="nil"/>
              <w:right w:val="nil"/>
            </w:tcBorders>
          </w:tcPr>
          <w:p w:rsidR="005C1705" w:rsidRPr="005C1705" w:rsidRDefault="005C1705" w:rsidP="00F46074">
            <w:pPr>
              <w:jc w:val="both"/>
              <w:rPr>
                <w:sz w:val="20"/>
                <w:szCs w:val="20"/>
              </w:rPr>
            </w:pPr>
            <w:r w:rsidRPr="005C1705">
              <w:rPr>
                <w:sz w:val="20"/>
                <w:szCs w:val="20"/>
              </w:rPr>
              <w:t xml:space="preserve">Поставщик: </w:t>
            </w:r>
          </w:p>
          <w:p w:rsidR="005C1705" w:rsidRPr="005C1705" w:rsidRDefault="00576F65" w:rsidP="00F46074">
            <w:pPr>
              <w:widowControl w:val="0"/>
              <w:tabs>
                <w:tab w:val="left" w:pos="5040"/>
              </w:tabs>
              <w:autoSpaceDE w:val="0"/>
              <w:autoSpaceDN w:val="0"/>
              <w:adjustRightInd w:val="0"/>
              <w:rPr>
                <w:sz w:val="20"/>
                <w:szCs w:val="20"/>
              </w:rPr>
            </w:pPr>
            <w:r>
              <w:rPr>
                <w:sz w:val="20"/>
                <w:szCs w:val="20"/>
              </w:rPr>
              <w:t>ООО «АЯКС»</w:t>
            </w:r>
          </w:p>
          <w:p w:rsidR="005C1705" w:rsidRPr="005C1705" w:rsidRDefault="005C1705" w:rsidP="00F46074">
            <w:pPr>
              <w:widowControl w:val="0"/>
              <w:tabs>
                <w:tab w:val="left" w:pos="5040"/>
              </w:tabs>
              <w:autoSpaceDE w:val="0"/>
              <w:autoSpaceDN w:val="0"/>
              <w:adjustRightInd w:val="0"/>
              <w:rPr>
                <w:sz w:val="20"/>
                <w:szCs w:val="20"/>
              </w:rPr>
            </w:pPr>
          </w:p>
          <w:p w:rsidR="005C1705" w:rsidRPr="005C1705" w:rsidRDefault="00576F65" w:rsidP="00F46074">
            <w:pPr>
              <w:widowControl w:val="0"/>
              <w:tabs>
                <w:tab w:val="left" w:pos="5040"/>
              </w:tabs>
              <w:autoSpaceDE w:val="0"/>
              <w:autoSpaceDN w:val="0"/>
              <w:adjustRightInd w:val="0"/>
              <w:rPr>
                <w:sz w:val="20"/>
                <w:szCs w:val="20"/>
              </w:rPr>
            </w:pPr>
            <w:r>
              <w:rPr>
                <w:sz w:val="20"/>
                <w:szCs w:val="20"/>
              </w:rPr>
              <w:t>Директор</w:t>
            </w:r>
          </w:p>
          <w:p w:rsidR="005C1705" w:rsidRPr="005C1705" w:rsidRDefault="005C1705" w:rsidP="00F46074">
            <w:pPr>
              <w:widowControl w:val="0"/>
              <w:tabs>
                <w:tab w:val="left" w:pos="5040"/>
              </w:tabs>
              <w:autoSpaceDE w:val="0"/>
              <w:autoSpaceDN w:val="0"/>
              <w:adjustRightInd w:val="0"/>
              <w:rPr>
                <w:sz w:val="20"/>
                <w:szCs w:val="20"/>
              </w:rPr>
            </w:pPr>
            <w:r w:rsidRPr="005C1705">
              <w:rPr>
                <w:sz w:val="20"/>
                <w:szCs w:val="20"/>
              </w:rPr>
              <w:t>______________________/</w:t>
            </w:r>
            <w:r w:rsidR="00576F65">
              <w:rPr>
                <w:sz w:val="20"/>
                <w:szCs w:val="20"/>
              </w:rPr>
              <w:t>Е.В. Куянцева</w:t>
            </w:r>
            <w:r w:rsidRPr="005C1705">
              <w:rPr>
                <w:sz w:val="20"/>
                <w:szCs w:val="20"/>
              </w:rPr>
              <w:t>/</w:t>
            </w:r>
          </w:p>
          <w:p w:rsidR="005C1705" w:rsidRPr="005C1705" w:rsidRDefault="005C1705" w:rsidP="00F46074">
            <w:pPr>
              <w:pStyle w:val="ac"/>
              <w:rPr>
                <w:rFonts w:ascii="Times New Roman" w:hAnsi="Times New Roman"/>
                <w:bCs/>
              </w:rPr>
            </w:pPr>
            <w:r w:rsidRPr="005C1705">
              <w:rPr>
                <w:rFonts w:ascii="Times New Roman" w:hAnsi="Times New Roman"/>
                <w:bCs/>
              </w:rPr>
              <w:t xml:space="preserve">  М.П.            </w:t>
            </w:r>
          </w:p>
        </w:tc>
      </w:tr>
    </w:tbl>
    <w:p w:rsidR="005C1705" w:rsidRPr="005C1705" w:rsidRDefault="005C1705" w:rsidP="005C1705">
      <w:pPr>
        <w:pStyle w:val="a8"/>
        <w:tabs>
          <w:tab w:val="left" w:pos="2268"/>
        </w:tabs>
        <w:ind w:right="-56" w:firstLine="360"/>
        <w:jc w:val="both"/>
        <w:rPr>
          <w:sz w:val="22"/>
          <w:szCs w:val="22"/>
        </w:rPr>
      </w:pPr>
    </w:p>
    <w:p w:rsidR="00B45546" w:rsidRPr="005C1705" w:rsidRDefault="00753BC6">
      <w:pPr>
        <w:rPr>
          <w:sz w:val="22"/>
          <w:szCs w:val="22"/>
        </w:rPr>
      </w:pPr>
    </w:p>
    <w:sectPr w:rsidR="00B45546" w:rsidRPr="005C1705" w:rsidSect="005C170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C1705"/>
    <w:rsid w:val="000A5A1F"/>
    <w:rsid w:val="00212037"/>
    <w:rsid w:val="00464142"/>
    <w:rsid w:val="00576F65"/>
    <w:rsid w:val="005C1705"/>
    <w:rsid w:val="006269A9"/>
    <w:rsid w:val="00753BC6"/>
    <w:rsid w:val="00AE605C"/>
    <w:rsid w:val="00C0093C"/>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17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705"/>
    <w:rPr>
      <w:rFonts w:ascii="Arial" w:eastAsia="Times New Roman" w:hAnsi="Arial" w:cs="Arial"/>
      <w:b/>
      <w:bCs/>
      <w:kern w:val="32"/>
      <w:sz w:val="32"/>
      <w:szCs w:val="32"/>
      <w:lang w:eastAsia="ru-RU"/>
    </w:rPr>
  </w:style>
  <w:style w:type="paragraph" w:customStyle="1" w:styleId="a3">
    <w:name w:val="Базовый"/>
    <w:rsid w:val="005C170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5C1705"/>
    <w:pPr>
      <w:ind w:left="720"/>
      <w:contextualSpacing/>
    </w:pPr>
  </w:style>
  <w:style w:type="paragraph" w:styleId="a6">
    <w:name w:val="Title"/>
    <w:basedOn w:val="a"/>
    <w:link w:val="a7"/>
    <w:qFormat/>
    <w:rsid w:val="005C1705"/>
    <w:pPr>
      <w:jc w:val="center"/>
    </w:pPr>
    <w:rPr>
      <w:b/>
      <w:sz w:val="28"/>
      <w:szCs w:val="20"/>
    </w:rPr>
  </w:style>
  <w:style w:type="character" w:customStyle="1" w:styleId="a7">
    <w:name w:val="Название Знак"/>
    <w:basedOn w:val="a0"/>
    <w:link w:val="a6"/>
    <w:rsid w:val="005C170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C170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C1705"/>
    <w:rPr>
      <w:rFonts w:ascii="Times New Roman" w:eastAsia="Times New Roman" w:hAnsi="Times New Roman" w:cs="Times New Roman"/>
      <w:sz w:val="24"/>
      <w:szCs w:val="20"/>
      <w:lang w:eastAsia="ru-RU"/>
    </w:rPr>
  </w:style>
  <w:style w:type="paragraph" w:styleId="aa">
    <w:name w:val="Body Text Indent"/>
    <w:basedOn w:val="a"/>
    <w:link w:val="ab"/>
    <w:rsid w:val="005C1705"/>
    <w:pPr>
      <w:ind w:firstLine="708"/>
      <w:jc w:val="both"/>
    </w:pPr>
    <w:rPr>
      <w:szCs w:val="20"/>
    </w:rPr>
  </w:style>
  <w:style w:type="character" w:customStyle="1" w:styleId="ab">
    <w:name w:val="Основной текст с отступом Знак"/>
    <w:basedOn w:val="a0"/>
    <w:link w:val="aa"/>
    <w:rsid w:val="005C1705"/>
    <w:rPr>
      <w:rFonts w:ascii="Times New Roman" w:eastAsia="Times New Roman" w:hAnsi="Times New Roman" w:cs="Times New Roman"/>
      <w:sz w:val="24"/>
      <w:szCs w:val="20"/>
      <w:lang w:eastAsia="ru-RU"/>
    </w:rPr>
  </w:style>
  <w:style w:type="paragraph" w:styleId="2">
    <w:name w:val="Body Text Indent 2"/>
    <w:basedOn w:val="a"/>
    <w:link w:val="20"/>
    <w:rsid w:val="005C1705"/>
    <w:pPr>
      <w:ind w:firstLine="709"/>
      <w:jc w:val="both"/>
    </w:pPr>
    <w:rPr>
      <w:szCs w:val="20"/>
    </w:rPr>
  </w:style>
  <w:style w:type="character" w:customStyle="1" w:styleId="20">
    <w:name w:val="Основной текст с отступом 2 Знак"/>
    <w:basedOn w:val="a0"/>
    <w:link w:val="2"/>
    <w:rsid w:val="005C1705"/>
    <w:rPr>
      <w:rFonts w:ascii="Times New Roman" w:eastAsia="Times New Roman" w:hAnsi="Times New Roman" w:cs="Times New Roman"/>
      <w:sz w:val="24"/>
      <w:szCs w:val="20"/>
      <w:lang w:eastAsia="ru-RU"/>
    </w:rPr>
  </w:style>
  <w:style w:type="paragraph" w:customStyle="1" w:styleId="ConsNonformat">
    <w:name w:val="ConsNonformat"/>
    <w:rsid w:val="005C170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C1705"/>
    <w:rPr>
      <w:rFonts w:ascii="Courier New" w:hAnsi="Courier New"/>
      <w:sz w:val="20"/>
      <w:szCs w:val="20"/>
    </w:rPr>
  </w:style>
  <w:style w:type="character" w:customStyle="1" w:styleId="ad">
    <w:name w:val="Текст Знак"/>
    <w:basedOn w:val="a0"/>
    <w:link w:val="ac"/>
    <w:uiPriority w:val="99"/>
    <w:rsid w:val="005C170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C1705"/>
    <w:pPr>
      <w:widowControl w:val="0"/>
      <w:ind w:firstLine="720"/>
      <w:jc w:val="both"/>
    </w:pPr>
    <w:rPr>
      <w:rFonts w:ascii="Arial" w:hAnsi="Arial"/>
    </w:rPr>
  </w:style>
  <w:style w:type="paragraph" w:customStyle="1" w:styleId="3">
    <w:name w:val="Текст3"/>
    <w:basedOn w:val="a"/>
    <w:rsid w:val="005C1705"/>
    <w:rPr>
      <w:rFonts w:ascii="Courier New" w:hAnsi="Courier New"/>
      <w:sz w:val="20"/>
      <w:szCs w:val="20"/>
    </w:rPr>
  </w:style>
  <w:style w:type="paragraph" w:customStyle="1" w:styleId="32">
    <w:name w:val="Основной текст с отступом 32"/>
    <w:basedOn w:val="a"/>
    <w:rsid w:val="005C170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5C170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C1705"/>
    <w:rPr>
      <w:sz w:val="20"/>
      <w:szCs w:val="20"/>
    </w:rPr>
  </w:style>
  <w:style w:type="character" w:customStyle="1" w:styleId="af">
    <w:name w:val="Текст примечания Знак"/>
    <w:aliases w:val="Примечания: текст Знак"/>
    <w:basedOn w:val="a0"/>
    <w:link w:val="ae"/>
    <w:uiPriority w:val="99"/>
    <w:rsid w:val="005C1705"/>
    <w:rPr>
      <w:rFonts w:ascii="Times New Roman" w:eastAsia="Times New Roman" w:hAnsi="Times New Roman" w:cs="Times New Roman"/>
      <w:sz w:val="20"/>
      <w:szCs w:val="20"/>
      <w:lang w:eastAsia="ru-RU"/>
    </w:rPr>
  </w:style>
  <w:style w:type="character" w:styleId="af0">
    <w:name w:val="Hyperlink"/>
    <w:basedOn w:val="a0"/>
    <w:uiPriority w:val="99"/>
    <w:unhideWhenUsed/>
    <w:rsid w:val="005C17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ajax1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3102</Words>
  <Characters>17685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Сенотрусова Маргарита Евгеньевна</cp:lastModifiedBy>
  <cp:revision>3</cp:revision>
  <dcterms:created xsi:type="dcterms:W3CDTF">2021-02-25T01:55:00Z</dcterms:created>
  <dcterms:modified xsi:type="dcterms:W3CDTF">2021-03-01T10:20:00Z</dcterms:modified>
</cp:coreProperties>
</file>