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301" w:rsidRPr="006651E1" w:rsidRDefault="00383301" w:rsidP="00383301">
      <w:pPr>
        <w:pStyle w:val="a6"/>
        <w:widowControl w:val="0"/>
        <w:rPr>
          <w:sz w:val="22"/>
          <w:szCs w:val="22"/>
        </w:rPr>
      </w:pPr>
      <w:r w:rsidRPr="006651E1">
        <w:rPr>
          <w:sz w:val="22"/>
          <w:szCs w:val="22"/>
        </w:rPr>
        <w:t>Договор № 150-21</w:t>
      </w:r>
    </w:p>
    <w:p w:rsidR="00383301" w:rsidRPr="006651E1" w:rsidRDefault="00383301" w:rsidP="00383301">
      <w:pPr>
        <w:widowControl w:val="0"/>
        <w:jc w:val="center"/>
        <w:rPr>
          <w:b/>
          <w:bCs/>
          <w:sz w:val="22"/>
          <w:szCs w:val="22"/>
        </w:rPr>
      </w:pPr>
      <w:r w:rsidRPr="006651E1">
        <w:rPr>
          <w:b/>
          <w:bCs/>
          <w:sz w:val="22"/>
          <w:szCs w:val="22"/>
        </w:rPr>
        <w:t>на поставку аккумуляторных батарей для источников бесперебойного питания с последующей их заменой в ИБП Заказчика</w:t>
      </w:r>
    </w:p>
    <w:p w:rsidR="00383301" w:rsidRPr="006651E1" w:rsidRDefault="00383301" w:rsidP="00383301">
      <w:pPr>
        <w:jc w:val="both"/>
        <w:rPr>
          <w:b/>
          <w:sz w:val="22"/>
          <w:szCs w:val="22"/>
        </w:rPr>
      </w:pPr>
    </w:p>
    <w:p w:rsidR="00383301" w:rsidRPr="006651E1" w:rsidRDefault="00383301" w:rsidP="00383301">
      <w:pPr>
        <w:jc w:val="both"/>
        <w:rPr>
          <w:b/>
          <w:sz w:val="22"/>
          <w:szCs w:val="22"/>
        </w:rPr>
      </w:pPr>
      <w:r w:rsidRPr="006651E1">
        <w:rPr>
          <w:b/>
          <w:sz w:val="22"/>
          <w:szCs w:val="22"/>
        </w:rPr>
        <w:t xml:space="preserve">г. Иркутск                                                               </w:t>
      </w:r>
      <w:r w:rsidRPr="006651E1">
        <w:rPr>
          <w:b/>
          <w:sz w:val="22"/>
          <w:szCs w:val="22"/>
        </w:rPr>
        <w:tab/>
      </w:r>
      <w:r w:rsidRPr="006651E1">
        <w:rPr>
          <w:b/>
          <w:sz w:val="22"/>
          <w:szCs w:val="22"/>
        </w:rPr>
        <w:tab/>
      </w:r>
      <w:r w:rsidRPr="006651E1">
        <w:rPr>
          <w:b/>
          <w:sz w:val="22"/>
          <w:szCs w:val="22"/>
        </w:rPr>
        <w:tab/>
      </w:r>
      <w:r w:rsidRPr="006651E1">
        <w:rPr>
          <w:b/>
          <w:sz w:val="22"/>
          <w:szCs w:val="22"/>
        </w:rPr>
        <w:tab/>
        <w:t xml:space="preserve">«___»  _____________  2021г. </w:t>
      </w:r>
    </w:p>
    <w:p w:rsidR="00383301" w:rsidRPr="006651E1" w:rsidRDefault="00383301" w:rsidP="00383301">
      <w:pPr>
        <w:jc w:val="both"/>
        <w:rPr>
          <w:b/>
          <w:sz w:val="22"/>
          <w:szCs w:val="22"/>
        </w:rPr>
      </w:pPr>
    </w:p>
    <w:p w:rsidR="00383301" w:rsidRPr="006651E1" w:rsidRDefault="00383301" w:rsidP="00383301">
      <w:pPr>
        <w:jc w:val="both"/>
        <w:rPr>
          <w:sz w:val="22"/>
          <w:szCs w:val="22"/>
        </w:rPr>
      </w:pPr>
      <w:proofErr w:type="gramStart"/>
      <w:r w:rsidRPr="006651E1">
        <w:rPr>
          <w:b/>
          <w:sz w:val="22"/>
          <w:szCs w:val="22"/>
        </w:rPr>
        <w:t>Областное государственное автономное учреждение здравоохранения «Иркутская городская клиническая больница №8»</w:t>
      </w:r>
      <w:r w:rsidRPr="006651E1">
        <w:rPr>
          <w:sz w:val="22"/>
          <w:szCs w:val="22"/>
        </w:rPr>
        <w:t xml:space="preserve">, именуемое в дальнейшем  </w:t>
      </w:r>
      <w:r w:rsidRPr="006651E1">
        <w:rPr>
          <w:b/>
          <w:sz w:val="22"/>
          <w:szCs w:val="22"/>
        </w:rPr>
        <w:t xml:space="preserve">Заказчик, </w:t>
      </w:r>
      <w:r w:rsidRPr="006651E1">
        <w:rPr>
          <w:sz w:val="22"/>
          <w:szCs w:val="22"/>
        </w:rPr>
        <w:t xml:space="preserve">в лице главного врача </w:t>
      </w:r>
      <w:proofErr w:type="spellStart"/>
      <w:r w:rsidRPr="006651E1">
        <w:rPr>
          <w:sz w:val="22"/>
          <w:szCs w:val="22"/>
        </w:rPr>
        <w:t>Есевой</w:t>
      </w:r>
      <w:proofErr w:type="spellEnd"/>
      <w:r w:rsidRPr="006651E1">
        <w:rPr>
          <w:sz w:val="22"/>
          <w:szCs w:val="22"/>
        </w:rPr>
        <w:t xml:space="preserve"> Жанны Владимировны, действующего на основании Устава, с одной стороны, и </w:t>
      </w:r>
      <w:r w:rsidR="00016A1A" w:rsidRPr="006651E1">
        <w:rPr>
          <w:b/>
          <w:sz w:val="22"/>
          <w:szCs w:val="22"/>
        </w:rPr>
        <w:t>Общество с ограниченной ответственностью «АМБ-</w:t>
      </w:r>
      <w:r w:rsidR="00C24A1D">
        <w:rPr>
          <w:b/>
          <w:sz w:val="22"/>
          <w:szCs w:val="22"/>
        </w:rPr>
        <w:t>Трейд</w:t>
      </w:r>
      <w:r w:rsidR="00016A1A" w:rsidRPr="006651E1">
        <w:rPr>
          <w:b/>
          <w:sz w:val="22"/>
          <w:szCs w:val="22"/>
        </w:rPr>
        <w:t>»</w:t>
      </w:r>
      <w:r w:rsidRPr="006651E1">
        <w:rPr>
          <w:b/>
          <w:sz w:val="22"/>
          <w:szCs w:val="22"/>
        </w:rPr>
        <w:t>,</w:t>
      </w:r>
      <w:r w:rsidRPr="006651E1">
        <w:rPr>
          <w:sz w:val="22"/>
          <w:szCs w:val="22"/>
        </w:rPr>
        <w:t xml:space="preserve"> именуемый в дальнейшем </w:t>
      </w:r>
      <w:r w:rsidRPr="006651E1">
        <w:rPr>
          <w:b/>
          <w:sz w:val="22"/>
          <w:szCs w:val="22"/>
        </w:rPr>
        <w:t>Поставщик</w:t>
      </w:r>
      <w:r w:rsidRPr="006651E1">
        <w:rPr>
          <w:sz w:val="22"/>
          <w:szCs w:val="22"/>
        </w:rPr>
        <w:t xml:space="preserve">, в лице </w:t>
      </w:r>
      <w:r w:rsidR="001A4740" w:rsidRPr="006651E1">
        <w:rPr>
          <w:sz w:val="22"/>
          <w:szCs w:val="22"/>
        </w:rPr>
        <w:t>директора Калашниковой Веры Михайловны</w:t>
      </w:r>
      <w:r w:rsidRPr="006651E1">
        <w:rPr>
          <w:b/>
          <w:sz w:val="22"/>
          <w:szCs w:val="22"/>
        </w:rPr>
        <w:t>,</w:t>
      </w:r>
      <w:r w:rsidRPr="006651E1">
        <w:rPr>
          <w:sz w:val="22"/>
          <w:szCs w:val="22"/>
        </w:rPr>
        <w:t xml:space="preserve"> действующего на основании </w:t>
      </w:r>
      <w:r w:rsidR="001A4740" w:rsidRPr="006651E1">
        <w:rPr>
          <w:sz w:val="22"/>
          <w:szCs w:val="22"/>
        </w:rPr>
        <w:t>Устава</w:t>
      </w:r>
      <w:r w:rsidRPr="006651E1">
        <w:rPr>
          <w:sz w:val="22"/>
          <w:szCs w:val="22"/>
        </w:rPr>
        <w:t>, с другой стороны, в дальнейшем совместно именуемые Стороны, на основании  результатов определенияПоставщика</w:t>
      </w:r>
      <w:proofErr w:type="gramEnd"/>
      <w:r w:rsidRPr="006651E1">
        <w:rPr>
          <w:sz w:val="22"/>
          <w:szCs w:val="22"/>
        </w:rPr>
        <w:t xml:space="preserve"> </w:t>
      </w:r>
      <w:proofErr w:type="gramStart"/>
      <w:r w:rsidRPr="006651E1">
        <w:rPr>
          <w:sz w:val="22"/>
          <w:szCs w:val="22"/>
        </w:rPr>
        <w:t>путем проведения запроса котировок в электронной форме</w:t>
      </w:r>
      <w:r w:rsidRPr="006651E1">
        <w:rPr>
          <w:kern w:val="32"/>
          <w:sz w:val="22"/>
          <w:szCs w:val="22"/>
        </w:rPr>
        <w:t xml:space="preserve">, участниками которого могут являться только субъекты малого и среднего предпринимательства </w:t>
      </w:r>
      <w:r w:rsidRPr="006651E1">
        <w:rPr>
          <w:sz w:val="22"/>
          <w:szCs w:val="22"/>
        </w:rPr>
        <w:t xml:space="preserve">(протокол </w:t>
      </w:r>
      <w:r w:rsidR="001A4740" w:rsidRPr="006651E1">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001A4740" w:rsidRPr="006651E1">
        <w:rPr>
          <w:bCs/>
          <w:sz w:val="22"/>
          <w:szCs w:val="22"/>
        </w:rPr>
        <w:t>на поставку аккумуляторных батарей для источников бесперебойного питания с последующей их заменой в ИБП Заказчика</w:t>
      </w:r>
      <w:r w:rsidRPr="006651E1">
        <w:rPr>
          <w:sz w:val="22"/>
          <w:szCs w:val="22"/>
        </w:rPr>
        <w:t xml:space="preserve"> № </w:t>
      </w:r>
      <w:r w:rsidR="001A4740" w:rsidRPr="006651E1">
        <w:rPr>
          <w:sz w:val="22"/>
          <w:szCs w:val="22"/>
        </w:rPr>
        <w:t>32110285980-2</w:t>
      </w:r>
      <w:r w:rsidRPr="006651E1">
        <w:rPr>
          <w:sz w:val="22"/>
          <w:szCs w:val="22"/>
        </w:rPr>
        <w:t xml:space="preserve"> от </w:t>
      </w:r>
      <w:r w:rsidR="001A4740" w:rsidRPr="006651E1">
        <w:rPr>
          <w:sz w:val="22"/>
          <w:szCs w:val="22"/>
        </w:rPr>
        <w:t>26.05.2021г.</w:t>
      </w:r>
      <w:r w:rsidRPr="006651E1">
        <w:rPr>
          <w:sz w:val="22"/>
          <w:szCs w:val="22"/>
        </w:rPr>
        <w:t>), заключили настоящий Договор о нижеследующем:</w:t>
      </w:r>
      <w:proofErr w:type="gramEnd"/>
    </w:p>
    <w:p w:rsidR="00383301" w:rsidRPr="006651E1" w:rsidRDefault="00383301" w:rsidP="00383301">
      <w:pPr>
        <w:ind w:right="-144" w:firstLine="284"/>
        <w:jc w:val="both"/>
        <w:rPr>
          <w:sz w:val="22"/>
          <w:szCs w:val="22"/>
        </w:rPr>
      </w:pPr>
    </w:p>
    <w:p w:rsidR="00383301" w:rsidRPr="006651E1" w:rsidRDefault="00383301" w:rsidP="00383301">
      <w:pPr>
        <w:pStyle w:val="3"/>
        <w:numPr>
          <w:ilvl w:val="0"/>
          <w:numId w:val="1"/>
        </w:numPr>
        <w:tabs>
          <w:tab w:val="left" w:pos="720"/>
        </w:tabs>
        <w:ind w:left="720"/>
        <w:jc w:val="center"/>
        <w:rPr>
          <w:rFonts w:ascii="Times New Roman" w:hAnsi="Times New Roman"/>
          <w:b/>
          <w:sz w:val="22"/>
          <w:szCs w:val="22"/>
        </w:rPr>
      </w:pPr>
      <w:r w:rsidRPr="006651E1">
        <w:rPr>
          <w:rFonts w:ascii="Times New Roman" w:hAnsi="Times New Roman"/>
          <w:b/>
          <w:sz w:val="22"/>
          <w:szCs w:val="22"/>
        </w:rPr>
        <w:t>ПРЕДМЕТ ДОГОВОРА</w:t>
      </w:r>
    </w:p>
    <w:p w:rsidR="00383301" w:rsidRPr="006651E1" w:rsidRDefault="00383301" w:rsidP="0038330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6651E1">
        <w:rPr>
          <w:rFonts w:ascii="Times New Roman" w:hAnsi="Times New Roman" w:cs="Times New Roman"/>
        </w:rPr>
        <w:t xml:space="preserve">Поставщик обязуется осуществить поставку </w:t>
      </w:r>
      <w:r w:rsidRPr="006651E1">
        <w:rPr>
          <w:rFonts w:ascii="Times New Roman" w:hAnsi="Times New Roman" w:cs="Times New Roman"/>
          <w:bCs/>
        </w:rPr>
        <w:t>аккумуляторных батарей для источников бесперебойного питания с последующей их заменой в ИБП Заказчика</w:t>
      </w:r>
      <w:r w:rsidRPr="006651E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83301" w:rsidRPr="006651E1" w:rsidRDefault="00383301" w:rsidP="00383301">
      <w:pPr>
        <w:pStyle w:val="a4"/>
        <w:spacing w:after="0" w:line="240" w:lineRule="auto"/>
        <w:ind w:left="480"/>
        <w:jc w:val="both"/>
        <w:rPr>
          <w:rFonts w:ascii="Times New Roman" w:hAnsi="Times New Roman" w:cs="Times New Roman"/>
        </w:rPr>
      </w:pPr>
    </w:p>
    <w:p w:rsidR="00383301" w:rsidRPr="006651E1" w:rsidRDefault="00383301" w:rsidP="00383301">
      <w:pPr>
        <w:pStyle w:val="1"/>
        <w:numPr>
          <w:ilvl w:val="0"/>
          <w:numId w:val="1"/>
        </w:numPr>
        <w:spacing w:before="0" w:after="0"/>
        <w:jc w:val="center"/>
        <w:rPr>
          <w:rFonts w:ascii="Times New Roman" w:hAnsi="Times New Roman" w:cs="Times New Roman"/>
          <w:sz w:val="22"/>
          <w:szCs w:val="22"/>
        </w:rPr>
      </w:pPr>
      <w:r w:rsidRPr="006651E1">
        <w:rPr>
          <w:rFonts w:ascii="Times New Roman" w:hAnsi="Times New Roman" w:cs="Times New Roman"/>
          <w:sz w:val="22"/>
          <w:szCs w:val="22"/>
        </w:rPr>
        <w:t>ЦЕНА ДОГОВОРА И ПОРЯДОК РАСЧЕТОВ</w:t>
      </w:r>
    </w:p>
    <w:p w:rsidR="00383301" w:rsidRPr="006651E1" w:rsidRDefault="00383301" w:rsidP="00383301">
      <w:pPr>
        <w:pStyle w:val="aa"/>
        <w:ind w:firstLine="709"/>
        <w:rPr>
          <w:sz w:val="22"/>
          <w:szCs w:val="22"/>
        </w:rPr>
      </w:pPr>
      <w:r w:rsidRPr="006651E1">
        <w:rPr>
          <w:sz w:val="22"/>
          <w:szCs w:val="22"/>
        </w:rPr>
        <w:t xml:space="preserve">2.1. </w:t>
      </w:r>
      <w:proofErr w:type="gramStart"/>
      <w:r w:rsidR="006651E1" w:rsidRPr="006651E1">
        <w:rPr>
          <w:sz w:val="22"/>
          <w:szCs w:val="22"/>
        </w:rPr>
        <w:t xml:space="preserve">Цена настоящего договора составляет </w:t>
      </w:r>
      <w:r w:rsidR="006651E1" w:rsidRPr="006651E1">
        <w:rPr>
          <w:b/>
          <w:sz w:val="22"/>
          <w:szCs w:val="22"/>
          <w:u w:val="single"/>
        </w:rPr>
        <w:t>354 200 (Триста пятьдесят четыре тысячи двести) рублей 00 копеек</w:t>
      </w:r>
      <w:r w:rsidR="006651E1" w:rsidRPr="006651E1">
        <w:rPr>
          <w:sz w:val="22"/>
          <w:szCs w:val="22"/>
        </w:rPr>
        <w:t xml:space="preserve"> и включает трудозатраты, затраты на средства для оказания услуг, НДС </w:t>
      </w:r>
      <w:r w:rsidR="006651E1">
        <w:rPr>
          <w:sz w:val="22"/>
          <w:szCs w:val="22"/>
        </w:rPr>
        <w:t>в размере 70 840,00 рублей</w:t>
      </w:r>
      <w:r w:rsidR="006651E1" w:rsidRPr="006651E1">
        <w:rPr>
          <w:sz w:val="22"/>
          <w:szCs w:val="22"/>
        </w:rPr>
        <w:t>,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w:t>
      </w:r>
      <w:proofErr w:type="gramEnd"/>
      <w:r w:rsidR="006651E1" w:rsidRPr="006651E1">
        <w:rPr>
          <w:sz w:val="22"/>
          <w:szCs w:val="22"/>
        </w:rPr>
        <w:t xml:space="preserve"> на весь срок исполнения договора, то есть является конечной.</w:t>
      </w:r>
    </w:p>
    <w:p w:rsidR="00383301" w:rsidRPr="006651E1" w:rsidRDefault="00383301" w:rsidP="00383301">
      <w:pPr>
        <w:pStyle w:val="aa"/>
        <w:ind w:firstLine="709"/>
        <w:rPr>
          <w:sz w:val="22"/>
          <w:szCs w:val="22"/>
        </w:rPr>
      </w:pPr>
      <w:r w:rsidRPr="006651E1">
        <w:rPr>
          <w:sz w:val="22"/>
          <w:szCs w:val="22"/>
        </w:rPr>
        <w:t>2.2.  Оплата производится по факту получения и установки Товара на основании счета в течение 15 (пятнадцати) рабочих дней со дня подписания товарной накладной и акта сдачи-приемки оказанных услуг по замене товара,  путем перечисления денежных средств на расчетный счет Поставщика. Датой оплаты является день списания денежных сре</w:t>
      </w:r>
      <w:proofErr w:type="gramStart"/>
      <w:r w:rsidRPr="006651E1">
        <w:rPr>
          <w:sz w:val="22"/>
          <w:szCs w:val="22"/>
        </w:rPr>
        <w:t>дств с р</w:t>
      </w:r>
      <w:proofErr w:type="gramEnd"/>
      <w:r w:rsidRPr="006651E1">
        <w:rPr>
          <w:sz w:val="22"/>
          <w:szCs w:val="22"/>
        </w:rPr>
        <w:t>асчетного счета Заказчика.</w:t>
      </w:r>
    </w:p>
    <w:p w:rsidR="00383301" w:rsidRPr="006651E1" w:rsidRDefault="00383301" w:rsidP="00383301">
      <w:pPr>
        <w:pStyle w:val="aa"/>
        <w:ind w:firstLine="709"/>
        <w:rPr>
          <w:sz w:val="22"/>
          <w:szCs w:val="22"/>
        </w:rPr>
      </w:pPr>
      <w:r w:rsidRPr="006651E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83301" w:rsidRPr="006651E1" w:rsidRDefault="00383301" w:rsidP="00383301">
      <w:pPr>
        <w:pStyle w:val="aa"/>
        <w:ind w:firstLine="709"/>
        <w:rPr>
          <w:sz w:val="22"/>
          <w:szCs w:val="22"/>
        </w:rPr>
      </w:pPr>
      <w:r w:rsidRPr="006651E1">
        <w:rPr>
          <w:sz w:val="22"/>
          <w:szCs w:val="22"/>
        </w:rPr>
        <w:t xml:space="preserve">2.4. </w:t>
      </w:r>
      <w:proofErr w:type="gramStart"/>
      <w:r w:rsidRPr="006651E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6651E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83301" w:rsidRPr="006651E1" w:rsidRDefault="00383301" w:rsidP="00383301">
      <w:pPr>
        <w:tabs>
          <w:tab w:val="left" w:pos="709"/>
        </w:tabs>
        <w:ind w:firstLine="709"/>
        <w:jc w:val="both"/>
        <w:rPr>
          <w:sz w:val="22"/>
          <w:szCs w:val="22"/>
        </w:rPr>
      </w:pPr>
      <w:r w:rsidRPr="006651E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83301" w:rsidRPr="006651E1" w:rsidRDefault="00383301" w:rsidP="00383301">
      <w:pPr>
        <w:pStyle w:val="aa"/>
        <w:ind w:firstLine="709"/>
        <w:rPr>
          <w:sz w:val="22"/>
          <w:szCs w:val="22"/>
        </w:rPr>
      </w:pPr>
    </w:p>
    <w:p w:rsidR="00383301" w:rsidRPr="006651E1" w:rsidRDefault="00383301" w:rsidP="00383301">
      <w:pPr>
        <w:jc w:val="center"/>
        <w:rPr>
          <w:b/>
          <w:sz w:val="22"/>
          <w:szCs w:val="22"/>
        </w:rPr>
      </w:pPr>
      <w:r w:rsidRPr="006651E1">
        <w:rPr>
          <w:b/>
          <w:sz w:val="22"/>
          <w:szCs w:val="22"/>
        </w:rPr>
        <w:t>3. КАЧЕСТВО ТОВАРА</w:t>
      </w:r>
    </w:p>
    <w:p w:rsidR="00383301" w:rsidRPr="006651E1" w:rsidRDefault="00383301" w:rsidP="00383301">
      <w:pPr>
        <w:ind w:right="125" w:firstLine="708"/>
        <w:jc w:val="both"/>
        <w:rPr>
          <w:sz w:val="22"/>
          <w:szCs w:val="22"/>
        </w:rPr>
      </w:pPr>
      <w:r w:rsidRPr="006651E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3301" w:rsidRPr="006651E1" w:rsidRDefault="00383301" w:rsidP="00383301">
      <w:pPr>
        <w:ind w:firstLine="720"/>
        <w:jc w:val="both"/>
        <w:rPr>
          <w:bCs/>
          <w:sz w:val="22"/>
          <w:szCs w:val="22"/>
        </w:rPr>
      </w:pPr>
      <w:r w:rsidRPr="006651E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6651E1">
        <w:rPr>
          <w:bCs/>
          <w:spacing w:val="4"/>
          <w:sz w:val="22"/>
          <w:szCs w:val="22"/>
        </w:rPr>
        <w:t>не имеющей дефектов изготовления и транспортировки</w:t>
      </w:r>
      <w:r w:rsidRPr="006651E1">
        <w:rPr>
          <w:sz w:val="22"/>
          <w:szCs w:val="22"/>
        </w:rPr>
        <w:t>.</w:t>
      </w:r>
    </w:p>
    <w:p w:rsidR="00383301" w:rsidRPr="006651E1" w:rsidRDefault="00383301" w:rsidP="00383301">
      <w:pPr>
        <w:ind w:firstLine="720"/>
        <w:jc w:val="both"/>
        <w:rPr>
          <w:bCs/>
          <w:sz w:val="22"/>
          <w:szCs w:val="22"/>
        </w:rPr>
      </w:pPr>
      <w:r w:rsidRPr="006651E1">
        <w:rPr>
          <w:bCs/>
          <w:sz w:val="22"/>
          <w:szCs w:val="22"/>
        </w:rPr>
        <w:t>3.3. Упаковка должна предохранять товар от порчи, утраты товарного вида.</w:t>
      </w:r>
    </w:p>
    <w:p w:rsidR="00383301" w:rsidRPr="006651E1" w:rsidRDefault="00383301" w:rsidP="00383301">
      <w:pPr>
        <w:ind w:firstLine="720"/>
        <w:jc w:val="both"/>
        <w:rPr>
          <w:bCs/>
          <w:sz w:val="22"/>
          <w:szCs w:val="22"/>
        </w:rPr>
      </w:pPr>
      <w:r w:rsidRPr="006651E1">
        <w:rPr>
          <w:bCs/>
          <w:sz w:val="22"/>
          <w:szCs w:val="22"/>
        </w:rPr>
        <w:t>3.4. Тара и упаковка входят в стоимость поставляемого товара.</w:t>
      </w:r>
    </w:p>
    <w:p w:rsidR="00383301" w:rsidRPr="006651E1" w:rsidRDefault="00383301" w:rsidP="00383301">
      <w:pPr>
        <w:ind w:firstLine="720"/>
        <w:jc w:val="both"/>
        <w:rPr>
          <w:bCs/>
          <w:sz w:val="22"/>
          <w:szCs w:val="22"/>
        </w:rPr>
      </w:pPr>
      <w:r w:rsidRPr="006651E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83301" w:rsidRPr="006651E1" w:rsidRDefault="00383301" w:rsidP="00383301">
      <w:pPr>
        <w:ind w:firstLine="720"/>
        <w:jc w:val="both"/>
        <w:rPr>
          <w:bCs/>
          <w:sz w:val="22"/>
          <w:szCs w:val="22"/>
        </w:rPr>
      </w:pPr>
    </w:p>
    <w:p w:rsidR="00383301" w:rsidRPr="006651E1" w:rsidRDefault="00383301" w:rsidP="00383301">
      <w:pPr>
        <w:jc w:val="center"/>
        <w:rPr>
          <w:b/>
          <w:sz w:val="22"/>
          <w:szCs w:val="22"/>
        </w:rPr>
      </w:pPr>
      <w:r w:rsidRPr="006651E1">
        <w:rPr>
          <w:b/>
          <w:sz w:val="22"/>
          <w:szCs w:val="22"/>
        </w:rPr>
        <w:lastRenderedPageBreak/>
        <w:t>4. СРОКИ И ПОРЯДОК ПОСТАВКИ И ПРИЕМКИ ТОВАРА</w:t>
      </w:r>
    </w:p>
    <w:p w:rsidR="00383301" w:rsidRPr="006651E1" w:rsidRDefault="00383301" w:rsidP="00383301">
      <w:pPr>
        <w:ind w:firstLine="709"/>
        <w:jc w:val="both"/>
        <w:outlineLvl w:val="1"/>
        <w:rPr>
          <w:sz w:val="22"/>
          <w:szCs w:val="22"/>
        </w:rPr>
      </w:pPr>
      <w:r w:rsidRPr="006651E1">
        <w:rPr>
          <w:sz w:val="22"/>
          <w:szCs w:val="22"/>
        </w:rPr>
        <w:t xml:space="preserve">4.1. </w:t>
      </w:r>
      <w:proofErr w:type="gramStart"/>
      <w:r w:rsidRPr="006651E1">
        <w:rPr>
          <w:sz w:val="22"/>
          <w:szCs w:val="22"/>
        </w:rPr>
        <w:t xml:space="preserve">Поставка товара и последующая его замена в ИБП Заказчика осуществляется силами Поставщика по адресам: г. Иркутск, ул. Ярославского, 300, ул. Баумана, 214А, ул. Баумана, 206, </w:t>
      </w:r>
      <w:r w:rsidRPr="006651E1">
        <w:rPr>
          <w:color w:val="000000"/>
          <w:spacing w:val="-2"/>
          <w:sz w:val="22"/>
          <w:szCs w:val="22"/>
        </w:rPr>
        <w:t>ул. Академика Образцова, 27Ш, ул. Академика Образцова, 27Ч</w:t>
      </w:r>
      <w:r w:rsidRPr="006651E1">
        <w:rPr>
          <w:sz w:val="22"/>
          <w:szCs w:val="22"/>
        </w:rPr>
        <w:t>.</w:t>
      </w:r>
      <w:proofErr w:type="gramEnd"/>
    </w:p>
    <w:p w:rsidR="00383301" w:rsidRPr="006651E1" w:rsidRDefault="00383301" w:rsidP="00383301">
      <w:pPr>
        <w:ind w:firstLine="720"/>
        <w:jc w:val="both"/>
        <w:rPr>
          <w:sz w:val="22"/>
          <w:szCs w:val="22"/>
        </w:rPr>
      </w:pPr>
      <w:r w:rsidRPr="006651E1">
        <w:rPr>
          <w:sz w:val="22"/>
          <w:szCs w:val="22"/>
        </w:rPr>
        <w:t>4.2. Тара и упаковка возврату не подлежат.</w:t>
      </w:r>
    </w:p>
    <w:p w:rsidR="00383301" w:rsidRPr="006651E1" w:rsidRDefault="00383301" w:rsidP="00383301">
      <w:pPr>
        <w:pStyle w:val="ConsNonformat"/>
        <w:widowControl/>
        <w:tabs>
          <w:tab w:val="num" w:pos="0"/>
          <w:tab w:val="left" w:pos="360"/>
        </w:tabs>
        <w:ind w:firstLine="709"/>
        <w:jc w:val="both"/>
        <w:rPr>
          <w:rFonts w:ascii="Times New Roman" w:hAnsi="Times New Roman"/>
          <w:sz w:val="22"/>
          <w:szCs w:val="22"/>
        </w:rPr>
      </w:pPr>
      <w:r w:rsidRPr="006651E1">
        <w:rPr>
          <w:rFonts w:ascii="Times New Roman" w:hAnsi="Times New Roman"/>
          <w:sz w:val="22"/>
          <w:szCs w:val="22"/>
        </w:rPr>
        <w:t>4.3. Поставка товара и последующая его замена в ИБП Заказчика осуществляется в течение 20 (двадцати) календарных дней с момента подписания договора</w:t>
      </w:r>
      <w:r w:rsidRPr="006651E1">
        <w:rPr>
          <w:rFonts w:ascii="Times New Roman" w:hAnsi="Times New Roman"/>
          <w:bCs/>
          <w:sz w:val="22"/>
          <w:szCs w:val="22"/>
        </w:rPr>
        <w:t>.</w:t>
      </w:r>
      <w:r w:rsidRPr="006651E1">
        <w:rPr>
          <w:rFonts w:ascii="Times New Roman" w:hAnsi="Times New Roman"/>
          <w:sz w:val="22"/>
          <w:szCs w:val="22"/>
        </w:rPr>
        <w:t xml:space="preserve"> Сдача-приемка Товара осуществляется Заказчиком по адресам, указанным в п. 4.1. настоящего Договора и включает в себя следующие этапы:</w:t>
      </w:r>
    </w:p>
    <w:p w:rsidR="00383301" w:rsidRPr="006651E1" w:rsidRDefault="00383301" w:rsidP="00383301">
      <w:pPr>
        <w:pStyle w:val="ConsNonformat"/>
        <w:widowControl/>
        <w:tabs>
          <w:tab w:val="num" w:pos="0"/>
          <w:tab w:val="left" w:pos="360"/>
        </w:tabs>
        <w:ind w:firstLine="709"/>
        <w:jc w:val="both"/>
        <w:rPr>
          <w:rFonts w:ascii="Times New Roman" w:hAnsi="Times New Roman"/>
          <w:sz w:val="22"/>
          <w:szCs w:val="22"/>
        </w:rPr>
      </w:pPr>
      <w:r w:rsidRPr="006651E1">
        <w:rPr>
          <w:rFonts w:ascii="Times New Roman" w:hAnsi="Times New Roman"/>
          <w:sz w:val="22"/>
          <w:szCs w:val="22"/>
        </w:rPr>
        <w:t>4.3.1. проверку наличия, полноты и правильности оформления комплекта документов;</w:t>
      </w:r>
    </w:p>
    <w:p w:rsidR="00383301" w:rsidRPr="006651E1" w:rsidRDefault="00383301" w:rsidP="00383301">
      <w:pPr>
        <w:pStyle w:val="ConsNonformat"/>
        <w:widowControl/>
        <w:tabs>
          <w:tab w:val="num" w:pos="0"/>
          <w:tab w:val="left" w:pos="360"/>
        </w:tabs>
        <w:ind w:firstLine="709"/>
        <w:jc w:val="both"/>
        <w:rPr>
          <w:rFonts w:ascii="Times New Roman" w:hAnsi="Times New Roman"/>
          <w:sz w:val="22"/>
          <w:szCs w:val="22"/>
        </w:rPr>
      </w:pPr>
      <w:r w:rsidRPr="006651E1">
        <w:rPr>
          <w:rFonts w:ascii="Times New Roman" w:hAnsi="Times New Roman"/>
          <w:sz w:val="22"/>
          <w:szCs w:val="22"/>
        </w:rPr>
        <w:t>4.3.2. контроль наличия/отсутствия внешних повреждений оригинальной упаковки;</w:t>
      </w:r>
    </w:p>
    <w:p w:rsidR="00383301" w:rsidRPr="006651E1" w:rsidRDefault="00383301" w:rsidP="00383301">
      <w:pPr>
        <w:autoSpaceDE w:val="0"/>
        <w:autoSpaceDN w:val="0"/>
        <w:adjustRightInd w:val="0"/>
        <w:ind w:firstLine="709"/>
        <w:jc w:val="both"/>
        <w:rPr>
          <w:sz w:val="22"/>
          <w:szCs w:val="22"/>
        </w:rPr>
      </w:pPr>
      <w:r w:rsidRPr="006651E1">
        <w:rPr>
          <w:sz w:val="22"/>
          <w:szCs w:val="22"/>
        </w:rPr>
        <w:t>4.3.3. проверку Товара на его соответствие качественным и количественным характеристикам, установленным настоящим Договором.</w:t>
      </w:r>
    </w:p>
    <w:p w:rsidR="00383301" w:rsidRPr="006651E1" w:rsidRDefault="00383301" w:rsidP="00383301">
      <w:pPr>
        <w:pStyle w:val="ConsNonformat"/>
        <w:widowControl/>
        <w:tabs>
          <w:tab w:val="num" w:pos="0"/>
        </w:tabs>
        <w:ind w:right="-7" w:firstLine="720"/>
        <w:jc w:val="both"/>
        <w:rPr>
          <w:rFonts w:ascii="Times New Roman" w:hAnsi="Times New Roman"/>
          <w:sz w:val="22"/>
          <w:szCs w:val="22"/>
        </w:rPr>
      </w:pPr>
      <w:r w:rsidRPr="006651E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83301" w:rsidRPr="006651E1" w:rsidRDefault="00383301" w:rsidP="00383301">
      <w:pPr>
        <w:pStyle w:val="ConsNonformat"/>
        <w:widowControl/>
        <w:tabs>
          <w:tab w:val="num" w:pos="0"/>
        </w:tabs>
        <w:ind w:right="-7" w:firstLine="720"/>
        <w:jc w:val="both"/>
        <w:rPr>
          <w:rFonts w:ascii="Times New Roman" w:hAnsi="Times New Roman"/>
          <w:sz w:val="22"/>
          <w:szCs w:val="22"/>
        </w:rPr>
      </w:pPr>
      <w:r w:rsidRPr="006651E1">
        <w:rPr>
          <w:rFonts w:ascii="Times New Roman" w:hAnsi="Times New Roman"/>
          <w:sz w:val="22"/>
          <w:szCs w:val="22"/>
        </w:rPr>
        <w:t xml:space="preserve">4.5. При доставке Товара Заказчик производит приемку Товара по количеству. </w:t>
      </w:r>
    </w:p>
    <w:p w:rsidR="00383301" w:rsidRPr="006651E1" w:rsidRDefault="00383301" w:rsidP="00383301">
      <w:pPr>
        <w:autoSpaceDE w:val="0"/>
        <w:autoSpaceDN w:val="0"/>
        <w:adjustRightInd w:val="0"/>
        <w:ind w:firstLine="709"/>
        <w:jc w:val="both"/>
        <w:rPr>
          <w:sz w:val="22"/>
          <w:szCs w:val="22"/>
        </w:rPr>
      </w:pPr>
      <w:r w:rsidRPr="006651E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651E1">
        <w:rPr>
          <w:rFonts w:eastAsiaTheme="minorHAnsi"/>
          <w:sz w:val="22"/>
          <w:szCs w:val="22"/>
        </w:rPr>
        <w:t xml:space="preserve">О закупках товаров, работ, услуг отдельными видами юридических лиц» </w:t>
      </w:r>
      <w:r w:rsidRPr="006651E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651E1">
        <w:rPr>
          <w:sz w:val="22"/>
          <w:szCs w:val="22"/>
        </w:rPr>
        <w:t>и</w:t>
      </w:r>
      <w:proofErr w:type="gramEnd"/>
      <w:r w:rsidRPr="006651E1">
        <w:rPr>
          <w:sz w:val="22"/>
          <w:szCs w:val="22"/>
        </w:rPr>
        <w:t xml:space="preserve"> могут содержаться предложения об устранении данных нарушений, в том числе с указанием срока их устранения. </w:t>
      </w:r>
    </w:p>
    <w:p w:rsidR="00383301" w:rsidRPr="006651E1" w:rsidRDefault="00383301" w:rsidP="00383301">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6651E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 акт сдачи-приемки оказанных услуг по его замене или направляет Поставщику письменный мотивированный отказ от подписания указанных документов.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6651E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651E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w:t>
      </w:r>
    </w:p>
    <w:p w:rsidR="00383301" w:rsidRPr="006651E1" w:rsidRDefault="00383301" w:rsidP="00383301">
      <w:pPr>
        <w:ind w:firstLine="709"/>
        <w:jc w:val="both"/>
        <w:rPr>
          <w:sz w:val="22"/>
          <w:szCs w:val="22"/>
        </w:rPr>
      </w:pPr>
      <w:r w:rsidRPr="006651E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83301" w:rsidRPr="006651E1" w:rsidRDefault="00383301" w:rsidP="00383301">
      <w:pPr>
        <w:ind w:firstLine="709"/>
        <w:jc w:val="both"/>
        <w:rPr>
          <w:sz w:val="22"/>
          <w:szCs w:val="22"/>
        </w:rPr>
      </w:pPr>
      <w:r w:rsidRPr="006651E1">
        <w:rPr>
          <w:sz w:val="22"/>
          <w:szCs w:val="22"/>
        </w:rPr>
        <w:t>4.9. После приема Товара Поставщик осуществляет его замену в источниках бесперебойного питания Заказчика с проведением комплекса работ, указанных в Спецификации (Приложение 1 к договору). Датой полного исполнения Поставщиком обязательств по поставке Товара является дата подписания Сторонами акта сдачи-приемки оказанных услуг по замене Товара.</w:t>
      </w:r>
    </w:p>
    <w:p w:rsidR="00383301" w:rsidRPr="006651E1" w:rsidRDefault="00383301" w:rsidP="00383301">
      <w:pPr>
        <w:ind w:firstLine="709"/>
        <w:jc w:val="both"/>
        <w:rPr>
          <w:sz w:val="22"/>
          <w:szCs w:val="22"/>
        </w:rPr>
      </w:pPr>
      <w:r w:rsidRPr="006651E1">
        <w:rPr>
          <w:noProof/>
          <w:sz w:val="22"/>
          <w:szCs w:val="22"/>
        </w:rPr>
        <w:t>4.10.</w:t>
      </w:r>
      <w:r w:rsidRPr="006651E1">
        <w:rPr>
          <w:sz w:val="22"/>
          <w:szCs w:val="22"/>
        </w:rPr>
        <w:t xml:space="preserve"> С момента подписания товарной накладной все риски случайной гибели, утраты или повреждения Товара переходит от Поставщика к Заказчику.</w:t>
      </w:r>
    </w:p>
    <w:p w:rsidR="00383301" w:rsidRPr="006651E1" w:rsidRDefault="00383301" w:rsidP="00383301">
      <w:pPr>
        <w:ind w:firstLine="709"/>
        <w:jc w:val="both"/>
        <w:rPr>
          <w:sz w:val="22"/>
          <w:szCs w:val="22"/>
        </w:rPr>
      </w:pPr>
      <w:r w:rsidRPr="006651E1">
        <w:rPr>
          <w:sz w:val="22"/>
          <w:szCs w:val="22"/>
        </w:rPr>
        <w:t>4.11. В случае выявления недостатков замены Товара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383301" w:rsidRPr="006651E1" w:rsidRDefault="00383301" w:rsidP="00383301">
      <w:pPr>
        <w:ind w:firstLine="709"/>
        <w:jc w:val="both"/>
        <w:rPr>
          <w:sz w:val="22"/>
          <w:szCs w:val="22"/>
        </w:rPr>
      </w:pPr>
    </w:p>
    <w:p w:rsidR="00383301" w:rsidRPr="006651E1" w:rsidRDefault="00383301" w:rsidP="00383301">
      <w:pPr>
        <w:jc w:val="center"/>
        <w:rPr>
          <w:b/>
          <w:sz w:val="22"/>
          <w:szCs w:val="22"/>
        </w:rPr>
      </w:pPr>
      <w:r w:rsidRPr="006651E1">
        <w:rPr>
          <w:b/>
          <w:noProof/>
          <w:sz w:val="22"/>
          <w:szCs w:val="22"/>
        </w:rPr>
        <w:t>5.</w:t>
      </w:r>
      <w:r w:rsidRPr="006651E1">
        <w:rPr>
          <w:b/>
          <w:sz w:val="22"/>
          <w:szCs w:val="22"/>
        </w:rPr>
        <w:t xml:space="preserve"> ОБЯЗАННОСТИ СТОРОН</w:t>
      </w:r>
    </w:p>
    <w:p w:rsidR="00383301" w:rsidRPr="006651E1" w:rsidRDefault="00383301" w:rsidP="00383301">
      <w:pPr>
        <w:ind w:firstLine="709"/>
        <w:jc w:val="both"/>
        <w:rPr>
          <w:sz w:val="22"/>
          <w:szCs w:val="22"/>
        </w:rPr>
      </w:pPr>
      <w:r w:rsidRPr="006651E1">
        <w:rPr>
          <w:sz w:val="22"/>
          <w:szCs w:val="22"/>
        </w:rPr>
        <w:t xml:space="preserve">5.1. </w:t>
      </w:r>
      <w:r w:rsidRPr="006651E1">
        <w:rPr>
          <w:sz w:val="22"/>
          <w:szCs w:val="22"/>
          <w:u w:val="single"/>
        </w:rPr>
        <w:t>Поставщик обязуется:</w:t>
      </w:r>
    </w:p>
    <w:p w:rsidR="00383301" w:rsidRPr="006651E1" w:rsidRDefault="00383301" w:rsidP="00383301">
      <w:pPr>
        <w:ind w:firstLine="709"/>
        <w:jc w:val="both"/>
        <w:rPr>
          <w:sz w:val="22"/>
          <w:szCs w:val="22"/>
        </w:rPr>
      </w:pPr>
      <w:r w:rsidRPr="006651E1">
        <w:rPr>
          <w:sz w:val="22"/>
          <w:szCs w:val="22"/>
        </w:rPr>
        <w:t xml:space="preserve">5.1.1. </w:t>
      </w:r>
      <w:proofErr w:type="gramStart"/>
      <w:r w:rsidRPr="006651E1">
        <w:rPr>
          <w:sz w:val="22"/>
          <w:szCs w:val="22"/>
        </w:rPr>
        <w:t>Поставить Товар согласно Спецификации (Приложение № 1), надлежащего качества и количества, осуществить его замену,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roofErr w:type="gramEnd"/>
    </w:p>
    <w:p w:rsidR="00383301" w:rsidRPr="006651E1" w:rsidRDefault="00383301" w:rsidP="00383301">
      <w:pPr>
        <w:ind w:firstLine="709"/>
        <w:jc w:val="both"/>
        <w:rPr>
          <w:sz w:val="22"/>
          <w:szCs w:val="22"/>
        </w:rPr>
      </w:pPr>
      <w:r w:rsidRPr="006651E1">
        <w:rPr>
          <w:sz w:val="22"/>
          <w:szCs w:val="22"/>
        </w:rPr>
        <w:t>5.1.2. В случае обнаружения недостатков Товара в процессе приемки Товара или после его замены устранить недостатки в порядке и сроки, указанные в акте, составленном в соответствии с п. 4.7., 4.11.  настоящего Договора.</w:t>
      </w:r>
    </w:p>
    <w:p w:rsidR="00383301" w:rsidRPr="006651E1" w:rsidRDefault="00383301" w:rsidP="00383301">
      <w:pPr>
        <w:ind w:firstLine="709"/>
        <w:jc w:val="both"/>
        <w:rPr>
          <w:sz w:val="22"/>
          <w:szCs w:val="22"/>
        </w:rPr>
      </w:pPr>
      <w:r w:rsidRPr="006651E1">
        <w:rPr>
          <w:sz w:val="22"/>
          <w:szCs w:val="22"/>
        </w:rPr>
        <w:lastRenderedPageBreak/>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83301" w:rsidRPr="006651E1" w:rsidRDefault="00383301" w:rsidP="00383301">
      <w:pPr>
        <w:ind w:firstLine="709"/>
        <w:jc w:val="both"/>
        <w:rPr>
          <w:sz w:val="22"/>
          <w:szCs w:val="22"/>
        </w:rPr>
      </w:pPr>
      <w:r w:rsidRPr="006651E1">
        <w:rPr>
          <w:sz w:val="22"/>
          <w:szCs w:val="22"/>
        </w:rPr>
        <w:t xml:space="preserve">5.2. </w:t>
      </w:r>
      <w:r w:rsidRPr="006651E1">
        <w:rPr>
          <w:sz w:val="22"/>
          <w:szCs w:val="22"/>
          <w:u w:val="single"/>
        </w:rPr>
        <w:t>Заказчик обязуется:</w:t>
      </w:r>
    </w:p>
    <w:p w:rsidR="00383301" w:rsidRPr="006651E1" w:rsidRDefault="00383301" w:rsidP="00383301">
      <w:pPr>
        <w:ind w:firstLine="709"/>
        <w:jc w:val="both"/>
        <w:rPr>
          <w:sz w:val="22"/>
          <w:szCs w:val="22"/>
        </w:rPr>
      </w:pPr>
      <w:r w:rsidRPr="006651E1">
        <w:rPr>
          <w:sz w:val="22"/>
          <w:szCs w:val="22"/>
        </w:rPr>
        <w:t>5.2.1. Принять и оплатить Товар в соответствии с п. 2.2. настоящего Договора.</w:t>
      </w:r>
    </w:p>
    <w:p w:rsidR="00383301" w:rsidRPr="006651E1" w:rsidRDefault="00383301" w:rsidP="00383301">
      <w:pPr>
        <w:ind w:firstLine="709"/>
        <w:jc w:val="both"/>
        <w:rPr>
          <w:sz w:val="22"/>
          <w:szCs w:val="22"/>
        </w:rPr>
      </w:pPr>
    </w:p>
    <w:p w:rsidR="00383301" w:rsidRPr="006651E1" w:rsidRDefault="00383301" w:rsidP="00383301">
      <w:pPr>
        <w:jc w:val="center"/>
        <w:rPr>
          <w:b/>
          <w:sz w:val="22"/>
          <w:szCs w:val="22"/>
        </w:rPr>
      </w:pPr>
      <w:r w:rsidRPr="006651E1">
        <w:rPr>
          <w:b/>
          <w:sz w:val="22"/>
          <w:szCs w:val="22"/>
        </w:rPr>
        <w:t>6. ОТВЕТСТВЕННОСТЬ СТОРОН</w:t>
      </w:r>
    </w:p>
    <w:p w:rsidR="00383301" w:rsidRPr="006651E1" w:rsidRDefault="00383301" w:rsidP="00383301">
      <w:pPr>
        <w:ind w:firstLine="709"/>
        <w:jc w:val="both"/>
        <w:rPr>
          <w:sz w:val="22"/>
          <w:szCs w:val="22"/>
        </w:rPr>
      </w:pPr>
      <w:r w:rsidRPr="006651E1">
        <w:rPr>
          <w:noProof/>
          <w:sz w:val="22"/>
          <w:szCs w:val="22"/>
        </w:rPr>
        <w:t>6.1.</w:t>
      </w:r>
      <w:r w:rsidRPr="006651E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83301" w:rsidRPr="006651E1" w:rsidRDefault="00383301" w:rsidP="00383301">
      <w:pPr>
        <w:ind w:firstLine="709"/>
        <w:jc w:val="both"/>
        <w:rPr>
          <w:sz w:val="22"/>
          <w:szCs w:val="22"/>
        </w:rPr>
      </w:pPr>
      <w:proofErr w:type="gramStart"/>
      <w:r w:rsidRPr="006651E1">
        <w:rPr>
          <w:noProof/>
          <w:sz w:val="22"/>
          <w:szCs w:val="22"/>
        </w:rPr>
        <w:t>6.2.</w:t>
      </w:r>
      <w:r w:rsidRPr="006651E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6651E1">
        <w:rPr>
          <w:sz w:val="22"/>
          <w:szCs w:val="22"/>
        </w:rPr>
        <w:t xml:space="preserve"> обязательств.</w:t>
      </w:r>
    </w:p>
    <w:p w:rsidR="00383301" w:rsidRPr="006651E1" w:rsidRDefault="00383301" w:rsidP="00383301">
      <w:pPr>
        <w:ind w:firstLine="709"/>
        <w:jc w:val="both"/>
        <w:rPr>
          <w:sz w:val="22"/>
          <w:szCs w:val="22"/>
        </w:rPr>
      </w:pPr>
      <w:r w:rsidRPr="006651E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83301" w:rsidRPr="006651E1" w:rsidRDefault="00383301" w:rsidP="00383301">
      <w:pPr>
        <w:ind w:firstLine="709"/>
        <w:jc w:val="both"/>
        <w:rPr>
          <w:sz w:val="22"/>
          <w:szCs w:val="22"/>
        </w:rPr>
      </w:pPr>
      <w:r w:rsidRPr="006651E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83301" w:rsidRPr="006651E1" w:rsidRDefault="00383301" w:rsidP="00383301">
      <w:pPr>
        <w:ind w:firstLine="709"/>
        <w:jc w:val="both"/>
        <w:rPr>
          <w:sz w:val="22"/>
          <w:szCs w:val="22"/>
        </w:rPr>
      </w:pPr>
      <w:r w:rsidRPr="006651E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83301" w:rsidRPr="006651E1" w:rsidRDefault="00383301" w:rsidP="00383301">
      <w:pPr>
        <w:ind w:firstLine="709"/>
        <w:jc w:val="both"/>
        <w:rPr>
          <w:sz w:val="22"/>
          <w:szCs w:val="22"/>
        </w:rPr>
      </w:pPr>
      <w:r w:rsidRPr="006651E1">
        <w:rPr>
          <w:sz w:val="22"/>
          <w:szCs w:val="22"/>
        </w:rPr>
        <w:t xml:space="preserve">6.4. В случае неисполнения или ненадлежащего исполнения обязательств, установленных в </w:t>
      </w:r>
      <w:proofErr w:type="spellStart"/>
      <w:r w:rsidRPr="006651E1">
        <w:rPr>
          <w:sz w:val="22"/>
          <w:szCs w:val="22"/>
        </w:rPr>
        <w:t>пп</w:t>
      </w:r>
      <w:proofErr w:type="spellEnd"/>
      <w:r w:rsidRPr="006651E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83301" w:rsidRPr="006651E1" w:rsidRDefault="00383301" w:rsidP="00383301">
      <w:pPr>
        <w:ind w:firstLine="709"/>
        <w:jc w:val="both"/>
        <w:rPr>
          <w:sz w:val="22"/>
          <w:szCs w:val="22"/>
        </w:rPr>
      </w:pPr>
      <w:r w:rsidRPr="006651E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83301" w:rsidRPr="006651E1" w:rsidRDefault="00383301" w:rsidP="00383301">
      <w:pPr>
        <w:pStyle w:val="a8"/>
        <w:tabs>
          <w:tab w:val="left" w:pos="0"/>
          <w:tab w:val="left" w:pos="2268"/>
          <w:tab w:val="left" w:pos="10490"/>
        </w:tabs>
        <w:ind w:right="-91" w:firstLine="709"/>
        <w:jc w:val="both"/>
        <w:rPr>
          <w:sz w:val="22"/>
          <w:szCs w:val="22"/>
        </w:rPr>
      </w:pPr>
      <w:r w:rsidRPr="006651E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83301" w:rsidRPr="006651E1" w:rsidRDefault="00383301" w:rsidP="00383301">
      <w:pPr>
        <w:pStyle w:val="a8"/>
        <w:tabs>
          <w:tab w:val="left" w:pos="0"/>
          <w:tab w:val="left" w:pos="2268"/>
          <w:tab w:val="left" w:pos="10490"/>
        </w:tabs>
        <w:ind w:right="-91" w:firstLine="709"/>
        <w:jc w:val="both"/>
        <w:rPr>
          <w:sz w:val="22"/>
          <w:szCs w:val="22"/>
        </w:rPr>
      </w:pPr>
    </w:p>
    <w:p w:rsidR="00383301" w:rsidRPr="006651E1" w:rsidRDefault="00383301" w:rsidP="00383301">
      <w:pPr>
        <w:pStyle w:val="ac"/>
        <w:jc w:val="center"/>
        <w:rPr>
          <w:rFonts w:ascii="Times New Roman" w:hAnsi="Times New Roman"/>
          <w:b/>
          <w:sz w:val="22"/>
          <w:szCs w:val="22"/>
        </w:rPr>
      </w:pPr>
      <w:r w:rsidRPr="006651E1">
        <w:rPr>
          <w:rFonts w:ascii="Times New Roman" w:hAnsi="Times New Roman"/>
          <w:b/>
          <w:sz w:val="22"/>
          <w:szCs w:val="22"/>
        </w:rPr>
        <w:t>7. ОБЕСПЕЧЕНИЕ ИСПОЛНЕНИЯ ДОГОВОРА</w:t>
      </w:r>
    </w:p>
    <w:p w:rsidR="00383301" w:rsidRPr="006651E1" w:rsidRDefault="00383301" w:rsidP="00383301">
      <w:pPr>
        <w:pStyle w:val="a3"/>
        <w:tabs>
          <w:tab w:val="left" w:pos="0"/>
          <w:tab w:val="left" w:pos="1276"/>
        </w:tabs>
        <w:spacing w:after="0" w:line="240" w:lineRule="auto"/>
        <w:ind w:firstLine="709"/>
        <w:jc w:val="both"/>
        <w:rPr>
          <w:rFonts w:ascii="Times New Roman" w:hAnsi="Times New Roman" w:cs="Times New Roman"/>
          <w:b/>
        </w:rPr>
      </w:pPr>
      <w:r w:rsidRPr="006651E1">
        <w:rPr>
          <w:rFonts w:ascii="Times New Roman" w:hAnsi="Times New Roman" w:cs="Times New Roman"/>
        </w:rPr>
        <w:t xml:space="preserve">7.1. Размер обеспечения исполнения договора составляет </w:t>
      </w:r>
      <w:r w:rsidR="006651E1" w:rsidRPr="006651E1">
        <w:rPr>
          <w:rFonts w:ascii="Times New Roman" w:hAnsi="Times New Roman" w:cs="Times New Roman"/>
          <w:b/>
          <w:u w:val="single"/>
        </w:rPr>
        <w:t>22 142,49</w:t>
      </w:r>
      <w:r w:rsidRPr="006651E1">
        <w:rPr>
          <w:rFonts w:ascii="Times New Roman" w:hAnsi="Times New Roman" w:cs="Times New Roman"/>
          <w:b/>
          <w:u w:val="single"/>
        </w:rPr>
        <w:t xml:space="preserve"> рублей</w:t>
      </w:r>
      <w:r w:rsidRPr="006651E1">
        <w:rPr>
          <w:rFonts w:ascii="Times New Roman" w:hAnsi="Times New Roman" w:cs="Times New Roman"/>
        </w:rPr>
        <w:t>.</w:t>
      </w:r>
    </w:p>
    <w:p w:rsidR="00383301" w:rsidRPr="006651E1" w:rsidRDefault="00383301" w:rsidP="00383301">
      <w:pPr>
        <w:pStyle w:val="a3"/>
        <w:tabs>
          <w:tab w:val="left" w:pos="0"/>
          <w:tab w:val="left" w:pos="1276"/>
        </w:tabs>
        <w:spacing w:after="0" w:line="240" w:lineRule="auto"/>
        <w:ind w:firstLine="709"/>
        <w:jc w:val="both"/>
        <w:rPr>
          <w:rFonts w:ascii="Times New Roman" w:hAnsi="Times New Roman" w:cs="Times New Roman"/>
          <w:b/>
        </w:rPr>
      </w:pPr>
      <w:r w:rsidRPr="006651E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6651E1">
        <w:rPr>
          <w:rFonts w:ascii="Times New Roman" w:hAnsi="Times New Roman" w:cs="Times New Roman"/>
        </w:rPr>
        <w:t xml:space="preserve">беспечения исполнения Договора определяется Поставщиком самостоятельно. </w:t>
      </w:r>
    </w:p>
    <w:p w:rsidR="00383301" w:rsidRPr="006651E1" w:rsidRDefault="00383301" w:rsidP="00383301">
      <w:pPr>
        <w:pStyle w:val="a3"/>
        <w:tabs>
          <w:tab w:val="left" w:pos="0"/>
          <w:tab w:val="left" w:pos="1276"/>
        </w:tabs>
        <w:spacing w:after="0" w:line="240" w:lineRule="auto"/>
        <w:ind w:firstLine="709"/>
        <w:jc w:val="both"/>
        <w:rPr>
          <w:rFonts w:ascii="Times New Roman" w:hAnsi="Times New Roman" w:cs="Times New Roman"/>
          <w:b/>
        </w:rPr>
      </w:pPr>
      <w:r w:rsidRPr="006651E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83301" w:rsidRPr="006651E1" w:rsidRDefault="00383301" w:rsidP="00383301">
      <w:pPr>
        <w:pStyle w:val="a3"/>
        <w:tabs>
          <w:tab w:val="left" w:pos="0"/>
          <w:tab w:val="left" w:pos="1276"/>
        </w:tabs>
        <w:spacing w:after="0" w:line="240" w:lineRule="auto"/>
        <w:ind w:firstLine="709"/>
        <w:jc w:val="both"/>
        <w:rPr>
          <w:rFonts w:ascii="Times New Roman" w:hAnsi="Times New Roman" w:cs="Times New Roman"/>
        </w:rPr>
      </w:pPr>
      <w:r w:rsidRPr="006651E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83301" w:rsidRPr="006651E1" w:rsidRDefault="00383301" w:rsidP="00383301">
      <w:pPr>
        <w:pStyle w:val="a3"/>
        <w:tabs>
          <w:tab w:val="left" w:pos="0"/>
          <w:tab w:val="left" w:pos="1276"/>
        </w:tabs>
        <w:spacing w:after="0" w:line="240" w:lineRule="auto"/>
        <w:ind w:firstLine="709"/>
        <w:jc w:val="both"/>
        <w:rPr>
          <w:rFonts w:ascii="Times New Roman" w:hAnsi="Times New Roman" w:cs="Times New Roman"/>
        </w:rPr>
      </w:pPr>
      <w:r w:rsidRPr="006651E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83301" w:rsidRPr="006651E1" w:rsidRDefault="00383301" w:rsidP="00383301">
      <w:pPr>
        <w:pStyle w:val="a3"/>
        <w:tabs>
          <w:tab w:val="left" w:pos="0"/>
          <w:tab w:val="left" w:pos="1276"/>
        </w:tabs>
        <w:spacing w:after="0" w:line="240" w:lineRule="auto"/>
        <w:ind w:firstLine="709"/>
        <w:jc w:val="both"/>
        <w:rPr>
          <w:rFonts w:ascii="Times New Roman" w:hAnsi="Times New Roman" w:cs="Times New Roman"/>
        </w:rPr>
      </w:pPr>
      <w:r w:rsidRPr="006651E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83301" w:rsidRPr="006651E1" w:rsidRDefault="00383301" w:rsidP="003833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651E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83301" w:rsidRPr="006651E1" w:rsidRDefault="00383301" w:rsidP="003833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6651E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83301" w:rsidRPr="006651E1" w:rsidRDefault="00383301" w:rsidP="0038330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83301" w:rsidRPr="006651E1" w:rsidRDefault="00383301" w:rsidP="00383301">
      <w:pPr>
        <w:pStyle w:val="a8"/>
        <w:tabs>
          <w:tab w:val="left" w:pos="0"/>
          <w:tab w:val="left" w:pos="2268"/>
        </w:tabs>
        <w:ind w:left="360" w:right="335"/>
        <w:jc w:val="center"/>
        <w:rPr>
          <w:b/>
          <w:sz w:val="22"/>
          <w:szCs w:val="22"/>
        </w:rPr>
      </w:pPr>
      <w:r w:rsidRPr="006651E1">
        <w:rPr>
          <w:b/>
          <w:sz w:val="22"/>
          <w:szCs w:val="22"/>
        </w:rPr>
        <w:t>8. ДЕЙСТВИЕ НЕПРЕОДОЛИМОЙ СИЛЫ.</w:t>
      </w:r>
    </w:p>
    <w:p w:rsidR="00383301" w:rsidRPr="006651E1" w:rsidRDefault="00383301" w:rsidP="00383301">
      <w:pPr>
        <w:pStyle w:val="a8"/>
        <w:tabs>
          <w:tab w:val="left" w:pos="2268"/>
        </w:tabs>
        <w:ind w:firstLine="709"/>
        <w:jc w:val="both"/>
        <w:rPr>
          <w:sz w:val="22"/>
          <w:szCs w:val="22"/>
        </w:rPr>
      </w:pPr>
      <w:r w:rsidRPr="006651E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83301" w:rsidRPr="006651E1" w:rsidRDefault="00383301" w:rsidP="00383301">
      <w:pPr>
        <w:pStyle w:val="a8"/>
        <w:ind w:right="283" w:firstLine="709"/>
        <w:jc w:val="both"/>
        <w:rPr>
          <w:sz w:val="22"/>
          <w:szCs w:val="22"/>
        </w:rPr>
      </w:pPr>
      <w:r w:rsidRPr="006651E1">
        <w:rPr>
          <w:sz w:val="22"/>
          <w:szCs w:val="22"/>
        </w:rPr>
        <w:t xml:space="preserve">8.2. Каждая из сторон обязана письменно сообщить о наступлении обстоятельств непреодолимой силы не позднее </w:t>
      </w:r>
      <w:r w:rsidRPr="006651E1">
        <w:rPr>
          <w:i/>
          <w:sz w:val="22"/>
          <w:szCs w:val="22"/>
        </w:rPr>
        <w:t xml:space="preserve">10 (десяти) </w:t>
      </w:r>
      <w:r w:rsidRPr="006651E1">
        <w:rPr>
          <w:sz w:val="22"/>
          <w:szCs w:val="22"/>
        </w:rPr>
        <w:t xml:space="preserve">рабочих дней с начала их действия.   </w:t>
      </w:r>
    </w:p>
    <w:p w:rsidR="00383301" w:rsidRPr="006651E1" w:rsidRDefault="00383301" w:rsidP="00383301">
      <w:pPr>
        <w:pStyle w:val="a8"/>
        <w:tabs>
          <w:tab w:val="left" w:pos="2268"/>
        </w:tabs>
        <w:ind w:right="335" w:firstLine="709"/>
        <w:jc w:val="both"/>
        <w:rPr>
          <w:sz w:val="22"/>
          <w:szCs w:val="22"/>
        </w:rPr>
      </w:pPr>
      <w:r w:rsidRPr="006651E1">
        <w:rPr>
          <w:sz w:val="22"/>
          <w:szCs w:val="22"/>
        </w:rPr>
        <w:lastRenderedPageBreak/>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83301" w:rsidRPr="006651E1" w:rsidRDefault="00383301" w:rsidP="00383301">
      <w:pPr>
        <w:pStyle w:val="a8"/>
        <w:tabs>
          <w:tab w:val="left" w:pos="2268"/>
        </w:tabs>
        <w:ind w:right="335" w:firstLine="709"/>
        <w:jc w:val="both"/>
        <w:rPr>
          <w:sz w:val="22"/>
          <w:szCs w:val="22"/>
        </w:rPr>
      </w:pPr>
    </w:p>
    <w:p w:rsidR="00383301" w:rsidRPr="006651E1" w:rsidRDefault="00383301" w:rsidP="00383301">
      <w:pPr>
        <w:jc w:val="center"/>
        <w:rPr>
          <w:b/>
          <w:sz w:val="22"/>
          <w:szCs w:val="22"/>
        </w:rPr>
      </w:pPr>
      <w:r w:rsidRPr="006651E1">
        <w:rPr>
          <w:b/>
          <w:sz w:val="22"/>
          <w:szCs w:val="22"/>
        </w:rPr>
        <w:t xml:space="preserve">9. СРОК ДЕЙСТВИЯ </w:t>
      </w:r>
    </w:p>
    <w:p w:rsidR="00383301" w:rsidRPr="006651E1" w:rsidRDefault="00383301" w:rsidP="00383301">
      <w:pPr>
        <w:pStyle w:val="32"/>
        <w:ind w:firstLine="709"/>
        <w:rPr>
          <w:rFonts w:ascii="Times New Roman" w:hAnsi="Times New Roman"/>
          <w:sz w:val="22"/>
          <w:szCs w:val="22"/>
        </w:rPr>
      </w:pPr>
      <w:r w:rsidRPr="006651E1">
        <w:rPr>
          <w:rFonts w:ascii="Times New Roman" w:hAnsi="Times New Roman"/>
          <w:noProof/>
          <w:sz w:val="22"/>
          <w:szCs w:val="22"/>
        </w:rPr>
        <w:t>9.1.</w:t>
      </w:r>
      <w:r w:rsidRPr="006651E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83301" w:rsidRPr="006651E1" w:rsidRDefault="00383301" w:rsidP="00383301">
      <w:pPr>
        <w:pStyle w:val="32"/>
        <w:ind w:firstLine="709"/>
        <w:rPr>
          <w:rFonts w:ascii="Times New Roman" w:hAnsi="Times New Roman"/>
          <w:sz w:val="22"/>
          <w:szCs w:val="22"/>
        </w:rPr>
      </w:pPr>
    </w:p>
    <w:p w:rsidR="00383301" w:rsidRPr="006651E1" w:rsidRDefault="00383301" w:rsidP="00383301">
      <w:pPr>
        <w:pStyle w:val="a8"/>
        <w:tabs>
          <w:tab w:val="left" w:pos="2268"/>
        </w:tabs>
        <w:jc w:val="center"/>
        <w:rPr>
          <w:b/>
          <w:sz w:val="22"/>
          <w:szCs w:val="22"/>
        </w:rPr>
      </w:pPr>
      <w:r w:rsidRPr="006651E1">
        <w:rPr>
          <w:b/>
          <w:sz w:val="22"/>
          <w:szCs w:val="22"/>
        </w:rPr>
        <w:t>10. ПОРЯДОК РАЗРЕШЕНИЯ СПОРОВ</w:t>
      </w:r>
    </w:p>
    <w:p w:rsidR="00383301" w:rsidRPr="006651E1" w:rsidRDefault="00383301" w:rsidP="00383301">
      <w:pPr>
        <w:pStyle w:val="a8"/>
        <w:tabs>
          <w:tab w:val="left" w:pos="-142"/>
          <w:tab w:val="left" w:pos="0"/>
        </w:tabs>
        <w:ind w:firstLine="709"/>
        <w:jc w:val="both"/>
        <w:rPr>
          <w:sz w:val="22"/>
          <w:szCs w:val="22"/>
        </w:rPr>
      </w:pPr>
      <w:r w:rsidRPr="006651E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83301" w:rsidRPr="006651E1" w:rsidRDefault="00383301" w:rsidP="00383301">
      <w:pPr>
        <w:pStyle w:val="a8"/>
        <w:tabs>
          <w:tab w:val="left" w:pos="0"/>
        </w:tabs>
        <w:ind w:firstLine="709"/>
        <w:jc w:val="both"/>
        <w:rPr>
          <w:sz w:val="22"/>
          <w:szCs w:val="22"/>
        </w:rPr>
      </w:pPr>
      <w:r w:rsidRPr="006651E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83301" w:rsidRPr="006651E1" w:rsidRDefault="00383301" w:rsidP="00383301">
      <w:pPr>
        <w:pStyle w:val="a8"/>
        <w:tabs>
          <w:tab w:val="left" w:pos="0"/>
        </w:tabs>
        <w:ind w:firstLine="709"/>
        <w:jc w:val="both"/>
        <w:rPr>
          <w:sz w:val="22"/>
          <w:szCs w:val="22"/>
        </w:rPr>
      </w:pPr>
    </w:p>
    <w:p w:rsidR="00383301" w:rsidRPr="006651E1" w:rsidRDefault="00383301" w:rsidP="00383301">
      <w:pPr>
        <w:pStyle w:val="a8"/>
        <w:tabs>
          <w:tab w:val="left" w:pos="0"/>
        </w:tabs>
        <w:ind w:firstLine="709"/>
        <w:jc w:val="center"/>
        <w:rPr>
          <w:b/>
          <w:sz w:val="22"/>
          <w:szCs w:val="22"/>
        </w:rPr>
      </w:pPr>
      <w:r w:rsidRPr="006651E1">
        <w:rPr>
          <w:b/>
          <w:sz w:val="22"/>
          <w:szCs w:val="22"/>
        </w:rPr>
        <w:t>11. ЗАКЛЮЧИТЕЛЬНЫЕ ПОЛОЖЕНИЯ</w:t>
      </w:r>
    </w:p>
    <w:p w:rsidR="00383301" w:rsidRPr="006651E1" w:rsidRDefault="00383301" w:rsidP="00383301">
      <w:pPr>
        <w:pStyle w:val="a8"/>
        <w:tabs>
          <w:tab w:val="left" w:pos="2268"/>
        </w:tabs>
        <w:ind w:firstLine="709"/>
        <w:jc w:val="both"/>
        <w:rPr>
          <w:sz w:val="22"/>
          <w:szCs w:val="22"/>
        </w:rPr>
      </w:pPr>
      <w:r w:rsidRPr="006651E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83301" w:rsidRPr="006651E1" w:rsidRDefault="00383301" w:rsidP="00383301">
      <w:pPr>
        <w:pStyle w:val="2"/>
        <w:rPr>
          <w:sz w:val="22"/>
          <w:szCs w:val="22"/>
        </w:rPr>
      </w:pPr>
      <w:r w:rsidRPr="006651E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83301" w:rsidRPr="006651E1" w:rsidRDefault="00383301" w:rsidP="00383301">
      <w:pPr>
        <w:pStyle w:val="a8"/>
        <w:tabs>
          <w:tab w:val="left" w:pos="0"/>
        </w:tabs>
        <w:ind w:firstLine="709"/>
        <w:jc w:val="both"/>
        <w:rPr>
          <w:sz w:val="22"/>
          <w:szCs w:val="22"/>
        </w:rPr>
      </w:pPr>
      <w:r w:rsidRPr="006651E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83301" w:rsidRPr="006651E1" w:rsidRDefault="00383301" w:rsidP="00383301">
      <w:pPr>
        <w:pStyle w:val="32"/>
        <w:ind w:firstLine="709"/>
        <w:rPr>
          <w:rFonts w:ascii="Times New Roman" w:hAnsi="Times New Roman"/>
          <w:sz w:val="22"/>
          <w:szCs w:val="22"/>
        </w:rPr>
      </w:pPr>
      <w:r w:rsidRPr="006651E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83301" w:rsidRPr="006651E1" w:rsidRDefault="00383301" w:rsidP="00383301">
      <w:pPr>
        <w:pStyle w:val="32"/>
        <w:ind w:firstLine="709"/>
        <w:rPr>
          <w:rFonts w:ascii="Times New Roman" w:hAnsi="Times New Roman"/>
          <w:sz w:val="22"/>
          <w:szCs w:val="22"/>
        </w:rPr>
      </w:pPr>
      <w:r w:rsidRPr="006651E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83301" w:rsidRPr="006651E1" w:rsidRDefault="00383301" w:rsidP="00383301">
      <w:pPr>
        <w:pStyle w:val="32"/>
        <w:ind w:firstLine="709"/>
        <w:rPr>
          <w:rFonts w:ascii="Times New Roman" w:hAnsi="Times New Roman"/>
          <w:sz w:val="22"/>
          <w:szCs w:val="22"/>
        </w:rPr>
      </w:pPr>
      <w:r w:rsidRPr="006651E1">
        <w:rPr>
          <w:rFonts w:ascii="Times New Roman" w:hAnsi="Times New Roman"/>
          <w:sz w:val="22"/>
          <w:szCs w:val="22"/>
        </w:rPr>
        <w:t>11.6. Расторжение Договора влечет за собой прекращение обязатель</w:t>
      </w:r>
      <w:proofErr w:type="gramStart"/>
      <w:r w:rsidRPr="006651E1">
        <w:rPr>
          <w:rFonts w:ascii="Times New Roman" w:hAnsi="Times New Roman"/>
          <w:sz w:val="22"/>
          <w:szCs w:val="22"/>
        </w:rPr>
        <w:t>ств Ст</w:t>
      </w:r>
      <w:proofErr w:type="gramEnd"/>
      <w:r w:rsidRPr="006651E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83301" w:rsidRPr="006651E1" w:rsidRDefault="00383301" w:rsidP="00383301">
      <w:pPr>
        <w:ind w:firstLine="709"/>
        <w:jc w:val="both"/>
        <w:rPr>
          <w:sz w:val="22"/>
          <w:szCs w:val="22"/>
        </w:rPr>
      </w:pPr>
      <w:r w:rsidRPr="006651E1">
        <w:rPr>
          <w:sz w:val="22"/>
          <w:szCs w:val="22"/>
        </w:rPr>
        <w:t>11.7. К настоящему Договору прилагается и является его неотъемлемой частью</w:t>
      </w:r>
    </w:p>
    <w:p w:rsidR="00383301" w:rsidRPr="006651E1" w:rsidRDefault="00383301" w:rsidP="00383301">
      <w:pPr>
        <w:ind w:firstLine="851"/>
        <w:jc w:val="both"/>
        <w:rPr>
          <w:i/>
          <w:sz w:val="22"/>
          <w:szCs w:val="22"/>
        </w:rPr>
      </w:pPr>
      <w:r w:rsidRPr="006651E1">
        <w:rPr>
          <w:i/>
          <w:sz w:val="22"/>
          <w:szCs w:val="22"/>
        </w:rPr>
        <w:t>- Спецификация (Приложение№1)</w:t>
      </w:r>
    </w:p>
    <w:p w:rsidR="00383301" w:rsidRPr="006651E1" w:rsidRDefault="00383301" w:rsidP="00383301">
      <w:pPr>
        <w:ind w:firstLine="851"/>
        <w:jc w:val="both"/>
        <w:rPr>
          <w:i/>
          <w:sz w:val="22"/>
          <w:szCs w:val="22"/>
        </w:rPr>
      </w:pPr>
    </w:p>
    <w:p w:rsidR="00383301" w:rsidRDefault="00383301" w:rsidP="00383301">
      <w:pPr>
        <w:pStyle w:val="31"/>
        <w:ind w:firstLine="709"/>
        <w:jc w:val="center"/>
        <w:rPr>
          <w:rFonts w:ascii="Times New Roman" w:hAnsi="Times New Roman"/>
          <w:b/>
          <w:sz w:val="22"/>
          <w:szCs w:val="22"/>
        </w:rPr>
      </w:pPr>
      <w:r w:rsidRPr="006651E1">
        <w:rPr>
          <w:rFonts w:ascii="Times New Roman" w:hAnsi="Times New Roman"/>
          <w:b/>
          <w:sz w:val="22"/>
          <w:szCs w:val="22"/>
        </w:rPr>
        <w:t xml:space="preserve">12. ЮРИДИЧЕСКИЕ АДРЕСА И БАНКОВСКИЕ РЕКВИЗИТЫ И ПОДПИСИ СТОРОН </w:t>
      </w:r>
    </w:p>
    <w:p w:rsidR="007831AB" w:rsidRPr="006651E1" w:rsidRDefault="007831AB" w:rsidP="0038330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83301" w:rsidRPr="006651E1" w:rsidTr="006651E1">
        <w:trPr>
          <w:trHeight w:val="3139"/>
        </w:trPr>
        <w:tc>
          <w:tcPr>
            <w:tcW w:w="5148" w:type="dxa"/>
          </w:tcPr>
          <w:p w:rsidR="00383301" w:rsidRPr="00A52CFE" w:rsidRDefault="00383301" w:rsidP="006651E1">
            <w:pPr>
              <w:pStyle w:val="a8"/>
              <w:widowControl w:val="0"/>
              <w:tabs>
                <w:tab w:val="left" w:pos="2268"/>
              </w:tabs>
              <w:rPr>
                <w:b/>
                <w:sz w:val="20"/>
              </w:rPr>
            </w:pPr>
            <w:r w:rsidRPr="00A52CFE">
              <w:rPr>
                <w:b/>
                <w:sz w:val="20"/>
              </w:rPr>
              <w:t>Заказчик:</w:t>
            </w:r>
          </w:p>
          <w:p w:rsidR="00383301" w:rsidRPr="00A52CFE" w:rsidRDefault="00383301" w:rsidP="006651E1">
            <w:pPr>
              <w:pStyle w:val="a8"/>
              <w:tabs>
                <w:tab w:val="left" w:pos="2268"/>
              </w:tabs>
              <w:rPr>
                <w:b/>
                <w:sz w:val="20"/>
              </w:rPr>
            </w:pPr>
            <w:r w:rsidRPr="00A52CFE">
              <w:rPr>
                <w:b/>
                <w:sz w:val="20"/>
              </w:rPr>
              <w:t xml:space="preserve">ОГАУЗ «Иркутская городская клиническая больница № 8» </w:t>
            </w:r>
          </w:p>
          <w:p w:rsidR="00383301" w:rsidRPr="00A52CFE" w:rsidRDefault="00383301" w:rsidP="006651E1">
            <w:pPr>
              <w:pStyle w:val="a8"/>
              <w:tabs>
                <w:tab w:val="left" w:pos="2268"/>
              </w:tabs>
              <w:rPr>
                <w:sz w:val="20"/>
              </w:rPr>
            </w:pPr>
            <w:r w:rsidRPr="00A52CFE">
              <w:rPr>
                <w:b/>
                <w:sz w:val="20"/>
              </w:rPr>
              <w:t xml:space="preserve">Адрес: </w:t>
            </w:r>
            <w:r w:rsidRPr="00A52CFE">
              <w:rPr>
                <w:sz w:val="20"/>
              </w:rPr>
              <w:t>664048, г. Иркутск, ул. Ярославского, 300</w:t>
            </w:r>
          </w:p>
          <w:p w:rsidR="00383301" w:rsidRPr="00A52CFE" w:rsidRDefault="00383301" w:rsidP="006651E1">
            <w:pPr>
              <w:pStyle w:val="a8"/>
              <w:tabs>
                <w:tab w:val="left" w:pos="2268"/>
              </w:tabs>
              <w:rPr>
                <w:sz w:val="20"/>
              </w:rPr>
            </w:pPr>
            <w:r w:rsidRPr="00A52CFE">
              <w:rPr>
                <w:b/>
                <w:sz w:val="20"/>
              </w:rPr>
              <w:t xml:space="preserve">Телефон </w:t>
            </w:r>
            <w:r w:rsidRPr="00A52CFE">
              <w:rPr>
                <w:sz w:val="20"/>
              </w:rPr>
              <w:t>44-31-30, 502-490</w:t>
            </w:r>
          </w:p>
          <w:p w:rsidR="00383301" w:rsidRPr="00A52CFE" w:rsidRDefault="00383301" w:rsidP="006651E1">
            <w:pPr>
              <w:rPr>
                <w:sz w:val="20"/>
                <w:szCs w:val="20"/>
              </w:rPr>
            </w:pPr>
            <w:r w:rsidRPr="00A52CFE">
              <w:rPr>
                <w:sz w:val="20"/>
                <w:szCs w:val="20"/>
              </w:rPr>
              <w:t xml:space="preserve">ИНН 3810009342    </w:t>
            </w:r>
          </w:p>
          <w:p w:rsidR="00383301" w:rsidRPr="00A52CFE" w:rsidRDefault="00383301" w:rsidP="006651E1">
            <w:pPr>
              <w:rPr>
                <w:sz w:val="20"/>
                <w:szCs w:val="20"/>
              </w:rPr>
            </w:pPr>
            <w:r w:rsidRPr="00A52CFE">
              <w:rPr>
                <w:sz w:val="20"/>
                <w:szCs w:val="20"/>
              </w:rPr>
              <w:t>КПП 381001001</w:t>
            </w:r>
          </w:p>
          <w:p w:rsidR="00383301" w:rsidRPr="00A52CFE" w:rsidRDefault="00383301" w:rsidP="006651E1">
            <w:pPr>
              <w:pStyle w:val="ae"/>
              <w:widowControl w:val="0"/>
            </w:pPr>
            <w:r w:rsidRPr="00A52CFE">
              <w:t>Минфин Иркутской области (ОГАУЗ «Иркутская городская клиническая больница № 8», л/с 80303090207)</w:t>
            </w:r>
          </w:p>
          <w:p w:rsidR="00383301" w:rsidRPr="00A52CFE" w:rsidRDefault="00383301" w:rsidP="006651E1">
            <w:pPr>
              <w:pStyle w:val="ae"/>
              <w:widowControl w:val="0"/>
            </w:pPr>
            <w:r w:rsidRPr="00A52CFE">
              <w:t>Казначейский счет 03224643250000003400</w:t>
            </w:r>
          </w:p>
          <w:p w:rsidR="00383301" w:rsidRPr="00A52CFE" w:rsidRDefault="00383301" w:rsidP="006651E1">
            <w:pPr>
              <w:pStyle w:val="ae"/>
              <w:widowControl w:val="0"/>
            </w:pPr>
            <w:r w:rsidRPr="00A52CFE">
              <w:t>Банковский счет 40102810145370000026</w:t>
            </w:r>
          </w:p>
          <w:p w:rsidR="00383301" w:rsidRPr="00A52CFE" w:rsidRDefault="00383301" w:rsidP="006651E1">
            <w:pPr>
              <w:pStyle w:val="ae"/>
              <w:widowControl w:val="0"/>
            </w:pPr>
            <w:r w:rsidRPr="00A52CFE">
              <w:t xml:space="preserve">Наименование банка: Отделение Иркутск//УФК по Иркутской области, </w:t>
            </w:r>
            <w:proofErr w:type="gramStart"/>
            <w:r w:rsidRPr="00A52CFE">
              <w:t>г</w:t>
            </w:r>
            <w:proofErr w:type="gramEnd"/>
            <w:r w:rsidRPr="00A52CFE">
              <w:t>. Иркутск</w:t>
            </w:r>
          </w:p>
          <w:p w:rsidR="00383301" w:rsidRDefault="00383301" w:rsidP="006651E1">
            <w:pPr>
              <w:pStyle w:val="a8"/>
              <w:widowControl w:val="0"/>
              <w:tabs>
                <w:tab w:val="left" w:pos="2268"/>
              </w:tabs>
              <w:rPr>
                <w:sz w:val="20"/>
              </w:rPr>
            </w:pPr>
            <w:r w:rsidRPr="00A52CFE">
              <w:rPr>
                <w:sz w:val="20"/>
              </w:rPr>
              <w:t>БИК 012520101</w:t>
            </w:r>
          </w:p>
          <w:p w:rsidR="00A52CFE" w:rsidRPr="00A52CFE" w:rsidRDefault="00A52CFE" w:rsidP="006651E1">
            <w:pPr>
              <w:pStyle w:val="a8"/>
              <w:widowControl w:val="0"/>
              <w:tabs>
                <w:tab w:val="left" w:pos="2268"/>
              </w:tabs>
              <w:rPr>
                <w:sz w:val="20"/>
              </w:rPr>
            </w:pPr>
          </w:p>
          <w:p w:rsidR="00383301" w:rsidRPr="00A52CFE" w:rsidRDefault="00383301" w:rsidP="006651E1">
            <w:pPr>
              <w:pStyle w:val="a8"/>
              <w:widowControl w:val="0"/>
              <w:tabs>
                <w:tab w:val="left" w:pos="2268"/>
              </w:tabs>
              <w:rPr>
                <w:b/>
                <w:sz w:val="20"/>
              </w:rPr>
            </w:pPr>
            <w:r w:rsidRPr="00A52CFE">
              <w:rPr>
                <w:b/>
                <w:sz w:val="20"/>
              </w:rPr>
              <w:t>Главный врач</w:t>
            </w:r>
          </w:p>
          <w:p w:rsidR="00383301" w:rsidRPr="00A52CFE" w:rsidRDefault="00383301" w:rsidP="006651E1">
            <w:pPr>
              <w:pStyle w:val="a8"/>
              <w:widowControl w:val="0"/>
              <w:tabs>
                <w:tab w:val="left" w:pos="2268"/>
              </w:tabs>
              <w:rPr>
                <w:b/>
                <w:sz w:val="20"/>
              </w:rPr>
            </w:pPr>
            <w:r w:rsidRPr="00A52CFE">
              <w:rPr>
                <w:b/>
                <w:sz w:val="20"/>
              </w:rPr>
              <w:t xml:space="preserve">_____________________/Ж. В. </w:t>
            </w:r>
            <w:proofErr w:type="spellStart"/>
            <w:r w:rsidRPr="00A52CFE">
              <w:rPr>
                <w:b/>
                <w:sz w:val="20"/>
              </w:rPr>
              <w:t>Есева</w:t>
            </w:r>
            <w:proofErr w:type="spellEnd"/>
            <w:r w:rsidRPr="00A52CFE">
              <w:rPr>
                <w:b/>
                <w:sz w:val="20"/>
              </w:rPr>
              <w:t>/</w:t>
            </w:r>
          </w:p>
          <w:p w:rsidR="00383301" w:rsidRPr="00A52CFE" w:rsidRDefault="00383301" w:rsidP="006651E1">
            <w:pPr>
              <w:pStyle w:val="ConsNonformat"/>
              <w:rPr>
                <w:rFonts w:ascii="Times New Roman" w:hAnsi="Times New Roman"/>
                <w:bCs/>
                <w:snapToGrid/>
              </w:rPr>
            </w:pPr>
            <w:r w:rsidRPr="00A52CFE">
              <w:rPr>
                <w:rFonts w:ascii="Times New Roman" w:hAnsi="Times New Roman"/>
                <w:bCs/>
              </w:rPr>
              <w:t>М.П.</w:t>
            </w:r>
          </w:p>
        </w:tc>
        <w:tc>
          <w:tcPr>
            <w:tcW w:w="381" w:type="dxa"/>
          </w:tcPr>
          <w:p w:rsidR="00383301" w:rsidRPr="00A52CFE" w:rsidRDefault="00383301" w:rsidP="006651E1">
            <w:pPr>
              <w:pStyle w:val="a8"/>
              <w:widowControl w:val="0"/>
              <w:tabs>
                <w:tab w:val="left" w:pos="2268"/>
              </w:tabs>
              <w:rPr>
                <w:bCs/>
                <w:sz w:val="20"/>
              </w:rPr>
            </w:pPr>
          </w:p>
        </w:tc>
        <w:tc>
          <w:tcPr>
            <w:tcW w:w="4580" w:type="dxa"/>
          </w:tcPr>
          <w:p w:rsidR="00383301" w:rsidRPr="00A52CFE" w:rsidRDefault="00383301" w:rsidP="006651E1">
            <w:pPr>
              <w:widowControl w:val="0"/>
              <w:jc w:val="both"/>
              <w:rPr>
                <w:b/>
                <w:sz w:val="20"/>
                <w:szCs w:val="20"/>
              </w:rPr>
            </w:pPr>
            <w:r w:rsidRPr="00A52CFE">
              <w:rPr>
                <w:b/>
                <w:sz w:val="20"/>
                <w:szCs w:val="20"/>
              </w:rPr>
              <w:t xml:space="preserve">Поставщик: </w:t>
            </w:r>
          </w:p>
          <w:p w:rsidR="00383301" w:rsidRPr="00A52CFE" w:rsidRDefault="006651E1" w:rsidP="006651E1">
            <w:pPr>
              <w:widowControl w:val="0"/>
              <w:jc w:val="both"/>
              <w:rPr>
                <w:b/>
                <w:sz w:val="20"/>
                <w:szCs w:val="20"/>
              </w:rPr>
            </w:pPr>
            <w:r w:rsidRPr="00A52CFE">
              <w:rPr>
                <w:b/>
                <w:sz w:val="20"/>
                <w:szCs w:val="20"/>
              </w:rPr>
              <w:t>ООО «АМБ-Трейд»</w:t>
            </w:r>
          </w:p>
          <w:p w:rsidR="00383301" w:rsidRPr="00A52CFE" w:rsidRDefault="00383301" w:rsidP="006651E1">
            <w:pPr>
              <w:widowControl w:val="0"/>
              <w:tabs>
                <w:tab w:val="left" w:pos="5040"/>
              </w:tabs>
              <w:autoSpaceDE w:val="0"/>
              <w:autoSpaceDN w:val="0"/>
              <w:adjustRightInd w:val="0"/>
              <w:rPr>
                <w:sz w:val="20"/>
                <w:szCs w:val="20"/>
              </w:rPr>
            </w:pPr>
            <w:r w:rsidRPr="00A52CFE">
              <w:rPr>
                <w:b/>
                <w:sz w:val="20"/>
                <w:szCs w:val="20"/>
              </w:rPr>
              <w:t xml:space="preserve">Адрес: </w:t>
            </w:r>
            <w:bookmarkStart w:id="0" w:name="_Hlk534990244"/>
            <w:r w:rsidR="006651E1" w:rsidRPr="00A52CFE">
              <w:rPr>
                <w:rFonts w:eastAsia="Batang"/>
                <w:bCs/>
                <w:sz w:val="20"/>
                <w:szCs w:val="20"/>
              </w:rPr>
              <w:t xml:space="preserve">664058,  г. Иркутск, ул.  </w:t>
            </w:r>
            <w:proofErr w:type="gramStart"/>
            <w:r w:rsidR="006651E1" w:rsidRPr="00A52CFE">
              <w:rPr>
                <w:rFonts w:eastAsia="Batang"/>
                <w:bCs/>
                <w:sz w:val="20"/>
                <w:szCs w:val="20"/>
              </w:rPr>
              <w:t>Алмазная</w:t>
            </w:r>
            <w:proofErr w:type="gramEnd"/>
            <w:r w:rsidR="006651E1" w:rsidRPr="00A52CFE">
              <w:rPr>
                <w:rFonts w:eastAsia="Batang"/>
                <w:bCs/>
                <w:sz w:val="20"/>
                <w:szCs w:val="20"/>
              </w:rPr>
              <w:t>, д. 6, кв. 25</w:t>
            </w:r>
            <w:bookmarkEnd w:id="0"/>
          </w:p>
          <w:p w:rsidR="00383301" w:rsidRPr="00A52CFE" w:rsidRDefault="00383301" w:rsidP="006651E1">
            <w:pPr>
              <w:widowControl w:val="0"/>
              <w:tabs>
                <w:tab w:val="left" w:pos="5040"/>
              </w:tabs>
              <w:autoSpaceDE w:val="0"/>
              <w:autoSpaceDN w:val="0"/>
              <w:adjustRightInd w:val="0"/>
              <w:rPr>
                <w:b/>
                <w:sz w:val="20"/>
                <w:szCs w:val="20"/>
              </w:rPr>
            </w:pPr>
            <w:r w:rsidRPr="00A52CFE">
              <w:rPr>
                <w:b/>
                <w:sz w:val="20"/>
                <w:szCs w:val="20"/>
              </w:rPr>
              <w:t xml:space="preserve">Телефон </w:t>
            </w:r>
            <w:r w:rsidR="006651E1" w:rsidRPr="00A52CFE">
              <w:rPr>
                <w:rFonts w:eastAsia="Batang"/>
                <w:bCs/>
                <w:sz w:val="20"/>
                <w:szCs w:val="20"/>
              </w:rPr>
              <w:t>89500811380</w:t>
            </w:r>
          </w:p>
          <w:p w:rsidR="00383301" w:rsidRPr="00A52CFE" w:rsidRDefault="00383301" w:rsidP="006651E1">
            <w:pPr>
              <w:widowControl w:val="0"/>
              <w:tabs>
                <w:tab w:val="left" w:pos="5040"/>
              </w:tabs>
              <w:autoSpaceDE w:val="0"/>
              <w:autoSpaceDN w:val="0"/>
              <w:adjustRightInd w:val="0"/>
              <w:rPr>
                <w:b/>
                <w:sz w:val="20"/>
                <w:szCs w:val="20"/>
              </w:rPr>
            </w:pPr>
            <w:r w:rsidRPr="00A52CFE">
              <w:rPr>
                <w:b/>
                <w:sz w:val="20"/>
                <w:szCs w:val="20"/>
              </w:rPr>
              <w:t xml:space="preserve">ИНН </w:t>
            </w:r>
            <w:r w:rsidR="006651E1" w:rsidRPr="00A52CFE">
              <w:rPr>
                <w:sz w:val="20"/>
                <w:szCs w:val="20"/>
              </w:rPr>
              <w:t>3812151880</w:t>
            </w:r>
          </w:p>
          <w:p w:rsidR="00383301" w:rsidRPr="00A52CFE" w:rsidRDefault="00383301" w:rsidP="006651E1">
            <w:pPr>
              <w:widowControl w:val="0"/>
              <w:tabs>
                <w:tab w:val="left" w:pos="5040"/>
              </w:tabs>
              <w:autoSpaceDE w:val="0"/>
              <w:autoSpaceDN w:val="0"/>
              <w:adjustRightInd w:val="0"/>
              <w:rPr>
                <w:sz w:val="20"/>
                <w:szCs w:val="20"/>
              </w:rPr>
            </w:pPr>
            <w:r w:rsidRPr="00A52CFE">
              <w:rPr>
                <w:b/>
                <w:sz w:val="20"/>
                <w:szCs w:val="20"/>
              </w:rPr>
              <w:t xml:space="preserve">КПП </w:t>
            </w:r>
            <w:r w:rsidR="006651E1" w:rsidRPr="00A52CFE">
              <w:rPr>
                <w:sz w:val="20"/>
                <w:szCs w:val="20"/>
              </w:rPr>
              <w:t>381201001</w:t>
            </w:r>
          </w:p>
          <w:p w:rsidR="006651E1" w:rsidRPr="00A52CFE" w:rsidRDefault="006651E1" w:rsidP="006651E1">
            <w:pPr>
              <w:widowControl w:val="0"/>
              <w:tabs>
                <w:tab w:val="left" w:pos="5040"/>
              </w:tabs>
              <w:autoSpaceDE w:val="0"/>
              <w:autoSpaceDN w:val="0"/>
              <w:adjustRightInd w:val="0"/>
              <w:rPr>
                <w:sz w:val="20"/>
                <w:szCs w:val="20"/>
              </w:rPr>
            </w:pPr>
            <w:r w:rsidRPr="00A52CFE">
              <w:rPr>
                <w:sz w:val="20"/>
                <w:szCs w:val="20"/>
              </w:rPr>
              <w:t>ОГРН 1133850043909</w:t>
            </w:r>
          </w:p>
          <w:p w:rsidR="006651E1" w:rsidRPr="00A52CFE" w:rsidRDefault="006651E1" w:rsidP="006651E1">
            <w:pPr>
              <w:widowControl w:val="0"/>
              <w:tabs>
                <w:tab w:val="left" w:pos="5040"/>
              </w:tabs>
              <w:autoSpaceDE w:val="0"/>
              <w:autoSpaceDN w:val="0"/>
              <w:adjustRightInd w:val="0"/>
              <w:rPr>
                <w:b/>
                <w:sz w:val="20"/>
                <w:szCs w:val="20"/>
              </w:rPr>
            </w:pPr>
            <w:r w:rsidRPr="00A52CFE">
              <w:rPr>
                <w:sz w:val="20"/>
                <w:szCs w:val="20"/>
              </w:rPr>
              <w:t xml:space="preserve">ОКПО </w:t>
            </w:r>
            <w:r w:rsidRPr="00A52CFE">
              <w:rPr>
                <w:rFonts w:eastAsia="Batang"/>
                <w:bCs/>
                <w:sz w:val="20"/>
                <w:szCs w:val="20"/>
              </w:rPr>
              <w:t>381201001</w:t>
            </w:r>
          </w:p>
          <w:p w:rsidR="00383301" w:rsidRPr="007831AB" w:rsidRDefault="00383301" w:rsidP="006651E1">
            <w:pPr>
              <w:widowControl w:val="0"/>
              <w:tabs>
                <w:tab w:val="left" w:pos="5040"/>
              </w:tabs>
              <w:autoSpaceDE w:val="0"/>
              <w:autoSpaceDN w:val="0"/>
              <w:adjustRightInd w:val="0"/>
              <w:rPr>
                <w:sz w:val="20"/>
                <w:szCs w:val="20"/>
              </w:rPr>
            </w:pPr>
            <w:proofErr w:type="gramStart"/>
            <w:r w:rsidRPr="007831AB">
              <w:rPr>
                <w:sz w:val="20"/>
                <w:szCs w:val="20"/>
              </w:rPr>
              <w:t>р</w:t>
            </w:r>
            <w:proofErr w:type="gramEnd"/>
            <w:r w:rsidRPr="007831AB">
              <w:rPr>
                <w:sz w:val="20"/>
                <w:szCs w:val="20"/>
              </w:rPr>
              <w:t xml:space="preserve">/с </w:t>
            </w:r>
            <w:r w:rsidR="006651E1" w:rsidRPr="007831AB">
              <w:rPr>
                <w:rFonts w:eastAsia="Batang"/>
                <w:bCs/>
                <w:sz w:val="20"/>
                <w:szCs w:val="20"/>
              </w:rPr>
              <w:t>40702810400000062384</w:t>
            </w:r>
          </w:p>
          <w:p w:rsidR="00383301" w:rsidRPr="007831AB" w:rsidRDefault="006651E1" w:rsidP="006651E1">
            <w:pPr>
              <w:widowControl w:val="0"/>
              <w:tabs>
                <w:tab w:val="left" w:pos="5040"/>
              </w:tabs>
              <w:autoSpaceDE w:val="0"/>
              <w:autoSpaceDN w:val="0"/>
              <w:adjustRightInd w:val="0"/>
              <w:rPr>
                <w:sz w:val="20"/>
                <w:szCs w:val="20"/>
              </w:rPr>
            </w:pPr>
            <w:r w:rsidRPr="007831AB">
              <w:rPr>
                <w:rFonts w:eastAsia="Batang"/>
                <w:bCs/>
                <w:sz w:val="20"/>
                <w:szCs w:val="20"/>
              </w:rPr>
              <w:t>ПАО "МТС-БАНК" г. Москва</w:t>
            </w:r>
          </w:p>
          <w:p w:rsidR="00383301" w:rsidRPr="007831AB" w:rsidRDefault="00383301" w:rsidP="006651E1">
            <w:pPr>
              <w:widowControl w:val="0"/>
              <w:tabs>
                <w:tab w:val="left" w:pos="5040"/>
              </w:tabs>
              <w:autoSpaceDE w:val="0"/>
              <w:autoSpaceDN w:val="0"/>
              <w:adjustRightInd w:val="0"/>
              <w:rPr>
                <w:sz w:val="20"/>
                <w:szCs w:val="20"/>
              </w:rPr>
            </w:pPr>
            <w:r w:rsidRPr="007831AB">
              <w:rPr>
                <w:sz w:val="20"/>
                <w:szCs w:val="20"/>
              </w:rPr>
              <w:t xml:space="preserve">к/с </w:t>
            </w:r>
            <w:r w:rsidR="006651E1" w:rsidRPr="007831AB">
              <w:rPr>
                <w:rFonts w:eastAsia="Batang"/>
                <w:bCs/>
                <w:sz w:val="20"/>
                <w:szCs w:val="20"/>
              </w:rPr>
              <w:t>30101810600000000232</w:t>
            </w:r>
          </w:p>
          <w:p w:rsidR="00383301" w:rsidRPr="007831AB" w:rsidRDefault="00383301" w:rsidP="006651E1">
            <w:pPr>
              <w:widowControl w:val="0"/>
              <w:tabs>
                <w:tab w:val="left" w:pos="5040"/>
              </w:tabs>
              <w:autoSpaceDE w:val="0"/>
              <w:autoSpaceDN w:val="0"/>
              <w:adjustRightInd w:val="0"/>
              <w:rPr>
                <w:rFonts w:eastAsia="Batang"/>
                <w:bCs/>
                <w:sz w:val="20"/>
                <w:szCs w:val="20"/>
              </w:rPr>
            </w:pPr>
            <w:r w:rsidRPr="007831AB">
              <w:rPr>
                <w:sz w:val="20"/>
                <w:szCs w:val="20"/>
              </w:rPr>
              <w:t xml:space="preserve">БИК </w:t>
            </w:r>
            <w:r w:rsidR="00A52CFE" w:rsidRPr="007831AB">
              <w:rPr>
                <w:rFonts w:eastAsia="Batang"/>
                <w:bCs/>
                <w:sz w:val="20"/>
                <w:szCs w:val="20"/>
              </w:rPr>
              <w:t>044525232</w:t>
            </w:r>
          </w:p>
          <w:bookmarkStart w:id="1" w:name="_Hlk534990283"/>
          <w:p w:rsidR="00A52CFE" w:rsidRPr="00A52CFE" w:rsidRDefault="00E35AB5" w:rsidP="006651E1">
            <w:pPr>
              <w:widowControl w:val="0"/>
              <w:tabs>
                <w:tab w:val="left" w:pos="5040"/>
              </w:tabs>
              <w:autoSpaceDE w:val="0"/>
              <w:autoSpaceDN w:val="0"/>
              <w:adjustRightInd w:val="0"/>
              <w:rPr>
                <w:b/>
                <w:sz w:val="20"/>
                <w:szCs w:val="20"/>
              </w:rPr>
            </w:pPr>
            <w:r w:rsidRPr="007831AB">
              <w:rPr>
                <w:rFonts w:eastAsia="Batang"/>
                <w:bCs/>
                <w:sz w:val="20"/>
                <w:szCs w:val="20"/>
              </w:rPr>
              <w:fldChar w:fldCharType="begin"/>
            </w:r>
            <w:r w:rsidR="00A52CFE" w:rsidRPr="007831AB">
              <w:rPr>
                <w:rFonts w:eastAsia="Batang"/>
                <w:bCs/>
                <w:sz w:val="20"/>
                <w:szCs w:val="20"/>
              </w:rPr>
              <w:instrText xml:space="preserve"> HYPERLINK "mailto:amb.amb@bk.ru" </w:instrText>
            </w:r>
            <w:r w:rsidRPr="007831AB">
              <w:rPr>
                <w:rFonts w:eastAsia="Batang"/>
                <w:bCs/>
                <w:sz w:val="20"/>
                <w:szCs w:val="20"/>
              </w:rPr>
              <w:fldChar w:fldCharType="separate"/>
            </w:r>
            <w:r w:rsidR="00A52CFE" w:rsidRPr="007831AB">
              <w:rPr>
                <w:rStyle w:val="af0"/>
                <w:rFonts w:eastAsia="Batang"/>
                <w:bCs/>
                <w:sz w:val="20"/>
                <w:szCs w:val="20"/>
              </w:rPr>
              <w:t>amb.amb@bk.ru</w:t>
            </w:r>
            <w:r w:rsidRPr="007831AB">
              <w:rPr>
                <w:rFonts w:eastAsia="Batang"/>
                <w:bCs/>
                <w:sz w:val="20"/>
                <w:szCs w:val="20"/>
              </w:rPr>
              <w:fldChar w:fldCharType="end"/>
            </w:r>
            <w:bookmarkEnd w:id="1"/>
          </w:p>
          <w:p w:rsidR="00383301" w:rsidRPr="00A52CFE" w:rsidRDefault="00383301" w:rsidP="006651E1">
            <w:pPr>
              <w:widowControl w:val="0"/>
              <w:tabs>
                <w:tab w:val="left" w:pos="5040"/>
              </w:tabs>
              <w:autoSpaceDE w:val="0"/>
              <w:autoSpaceDN w:val="0"/>
              <w:adjustRightInd w:val="0"/>
              <w:rPr>
                <w:b/>
                <w:sz w:val="20"/>
                <w:szCs w:val="20"/>
              </w:rPr>
            </w:pPr>
          </w:p>
          <w:p w:rsidR="00383301" w:rsidRPr="00A52CFE" w:rsidRDefault="00A52CFE" w:rsidP="006651E1">
            <w:pPr>
              <w:widowControl w:val="0"/>
              <w:tabs>
                <w:tab w:val="left" w:pos="5040"/>
              </w:tabs>
              <w:autoSpaceDE w:val="0"/>
              <w:autoSpaceDN w:val="0"/>
              <w:adjustRightInd w:val="0"/>
              <w:rPr>
                <w:b/>
                <w:sz w:val="20"/>
                <w:szCs w:val="20"/>
              </w:rPr>
            </w:pPr>
            <w:r w:rsidRPr="00A52CFE">
              <w:rPr>
                <w:b/>
                <w:sz w:val="20"/>
                <w:szCs w:val="20"/>
              </w:rPr>
              <w:t>Директор</w:t>
            </w:r>
          </w:p>
          <w:p w:rsidR="00383301" w:rsidRPr="00A52CFE" w:rsidRDefault="00383301" w:rsidP="006651E1">
            <w:pPr>
              <w:widowControl w:val="0"/>
              <w:tabs>
                <w:tab w:val="left" w:pos="5040"/>
              </w:tabs>
              <w:autoSpaceDE w:val="0"/>
              <w:autoSpaceDN w:val="0"/>
              <w:adjustRightInd w:val="0"/>
              <w:rPr>
                <w:b/>
                <w:sz w:val="20"/>
                <w:szCs w:val="20"/>
              </w:rPr>
            </w:pPr>
            <w:r w:rsidRPr="00A52CFE">
              <w:rPr>
                <w:b/>
                <w:sz w:val="20"/>
                <w:szCs w:val="20"/>
              </w:rPr>
              <w:t>_______________/</w:t>
            </w:r>
            <w:r w:rsidR="00A52CFE" w:rsidRPr="00A52CFE">
              <w:rPr>
                <w:b/>
                <w:sz w:val="20"/>
                <w:szCs w:val="20"/>
              </w:rPr>
              <w:t>В.М. Калашникова</w:t>
            </w:r>
            <w:r w:rsidRPr="00A52CFE">
              <w:rPr>
                <w:b/>
                <w:sz w:val="20"/>
                <w:szCs w:val="20"/>
              </w:rPr>
              <w:t>/</w:t>
            </w:r>
          </w:p>
          <w:p w:rsidR="00383301" w:rsidRPr="00A52CFE" w:rsidRDefault="00383301" w:rsidP="006651E1">
            <w:pPr>
              <w:pStyle w:val="ac"/>
              <w:widowControl w:val="0"/>
              <w:rPr>
                <w:rFonts w:ascii="Times New Roman" w:hAnsi="Times New Roman"/>
                <w:bCs/>
              </w:rPr>
            </w:pPr>
            <w:r w:rsidRPr="00A52CFE">
              <w:rPr>
                <w:rFonts w:ascii="Times New Roman" w:hAnsi="Times New Roman"/>
                <w:bCs/>
              </w:rPr>
              <w:t xml:space="preserve">М.П.      </w:t>
            </w:r>
          </w:p>
        </w:tc>
      </w:tr>
    </w:tbl>
    <w:p w:rsidR="00383301" w:rsidRPr="006651E1" w:rsidRDefault="00383301" w:rsidP="00383301">
      <w:pPr>
        <w:jc w:val="right"/>
        <w:rPr>
          <w:sz w:val="22"/>
          <w:szCs w:val="22"/>
        </w:rPr>
      </w:pPr>
    </w:p>
    <w:p w:rsidR="00383301" w:rsidRPr="006651E1" w:rsidRDefault="00383301" w:rsidP="00383301">
      <w:pPr>
        <w:jc w:val="right"/>
        <w:rPr>
          <w:sz w:val="22"/>
          <w:szCs w:val="22"/>
        </w:rPr>
      </w:pPr>
    </w:p>
    <w:p w:rsidR="00383301" w:rsidRPr="006651E1" w:rsidRDefault="00383301" w:rsidP="00383301">
      <w:pPr>
        <w:jc w:val="right"/>
        <w:rPr>
          <w:sz w:val="22"/>
          <w:szCs w:val="22"/>
        </w:rPr>
      </w:pPr>
    </w:p>
    <w:p w:rsidR="00383301" w:rsidRPr="006651E1" w:rsidRDefault="00383301" w:rsidP="00383301">
      <w:pPr>
        <w:jc w:val="right"/>
        <w:rPr>
          <w:sz w:val="22"/>
          <w:szCs w:val="22"/>
        </w:rPr>
      </w:pPr>
    </w:p>
    <w:p w:rsidR="00383301" w:rsidRPr="006651E1" w:rsidRDefault="00383301" w:rsidP="00383301">
      <w:pPr>
        <w:jc w:val="right"/>
        <w:rPr>
          <w:sz w:val="22"/>
          <w:szCs w:val="22"/>
        </w:rPr>
      </w:pPr>
    </w:p>
    <w:p w:rsidR="00383301" w:rsidRPr="006651E1" w:rsidRDefault="00383301" w:rsidP="00383301">
      <w:pPr>
        <w:jc w:val="right"/>
        <w:rPr>
          <w:sz w:val="22"/>
          <w:szCs w:val="22"/>
        </w:rPr>
      </w:pPr>
    </w:p>
    <w:p w:rsidR="00383301" w:rsidRPr="00981637" w:rsidRDefault="00383301" w:rsidP="00383301">
      <w:pPr>
        <w:jc w:val="right"/>
        <w:rPr>
          <w:sz w:val="20"/>
          <w:szCs w:val="20"/>
        </w:rPr>
      </w:pPr>
      <w:r w:rsidRPr="00981637">
        <w:rPr>
          <w:sz w:val="20"/>
          <w:szCs w:val="20"/>
        </w:rPr>
        <w:lastRenderedPageBreak/>
        <w:t>Приложение № 1</w:t>
      </w:r>
    </w:p>
    <w:p w:rsidR="00383301" w:rsidRPr="00981637" w:rsidRDefault="00383301" w:rsidP="00383301">
      <w:pPr>
        <w:ind w:left="4320"/>
        <w:jc w:val="right"/>
        <w:rPr>
          <w:sz w:val="20"/>
          <w:szCs w:val="20"/>
        </w:rPr>
      </w:pPr>
      <w:r w:rsidRPr="00981637">
        <w:rPr>
          <w:sz w:val="20"/>
          <w:szCs w:val="20"/>
        </w:rPr>
        <w:t xml:space="preserve">                                              к договору № 150-21</w:t>
      </w:r>
      <w:r w:rsidRPr="00981637">
        <w:rPr>
          <w:sz w:val="20"/>
          <w:szCs w:val="20"/>
        </w:rPr>
        <w:br/>
      </w:r>
      <w:proofErr w:type="gramStart"/>
      <w:r w:rsidRPr="00981637">
        <w:rPr>
          <w:sz w:val="20"/>
          <w:szCs w:val="20"/>
        </w:rPr>
        <w:t>от</w:t>
      </w:r>
      <w:proofErr w:type="gramEnd"/>
      <w:r w:rsidRPr="00981637">
        <w:rPr>
          <w:sz w:val="20"/>
          <w:szCs w:val="20"/>
        </w:rPr>
        <w:t xml:space="preserve"> ___________________.</w:t>
      </w:r>
    </w:p>
    <w:p w:rsidR="00383301" w:rsidRPr="00981637" w:rsidRDefault="00383301" w:rsidP="00383301">
      <w:pPr>
        <w:jc w:val="center"/>
        <w:rPr>
          <w:b/>
          <w:sz w:val="20"/>
          <w:szCs w:val="20"/>
        </w:rPr>
      </w:pPr>
    </w:p>
    <w:p w:rsidR="00383301" w:rsidRPr="00981637" w:rsidRDefault="00383301" w:rsidP="00383301">
      <w:pPr>
        <w:jc w:val="center"/>
        <w:rPr>
          <w:b/>
          <w:sz w:val="20"/>
          <w:szCs w:val="20"/>
        </w:rPr>
      </w:pPr>
      <w:r w:rsidRPr="00981637">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1488"/>
        <w:gridCol w:w="1489"/>
        <w:gridCol w:w="709"/>
        <w:gridCol w:w="708"/>
        <w:gridCol w:w="993"/>
        <w:gridCol w:w="851"/>
        <w:gridCol w:w="851"/>
        <w:gridCol w:w="1132"/>
      </w:tblGrid>
      <w:tr w:rsidR="00383301" w:rsidRPr="00981637" w:rsidTr="00981637">
        <w:trPr>
          <w:trHeight w:val="1503"/>
        </w:trPr>
        <w:tc>
          <w:tcPr>
            <w:tcW w:w="472" w:type="dxa"/>
          </w:tcPr>
          <w:p w:rsidR="00383301" w:rsidRPr="00981637" w:rsidRDefault="00383301" w:rsidP="006651E1">
            <w:pPr>
              <w:jc w:val="center"/>
              <w:rPr>
                <w:sz w:val="20"/>
                <w:szCs w:val="20"/>
              </w:rPr>
            </w:pPr>
            <w:r w:rsidRPr="00981637">
              <w:rPr>
                <w:sz w:val="20"/>
                <w:szCs w:val="20"/>
              </w:rPr>
              <w:t xml:space="preserve">  №</w:t>
            </w:r>
          </w:p>
          <w:p w:rsidR="00383301" w:rsidRPr="00981637" w:rsidRDefault="00383301" w:rsidP="006651E1">
            <w:pPr>
              <w:jc w:val="center"/>
              <w:rPr>
                <w:sz w:val="20"/>
                <w:szCs w:val="20"/>
              </w:rPr>
            </w:pPr>
            <w:proofErr w:type="gramStart"/>
            <w:r w:rsidRPr="00981637">
              <w:rPr>
                <w:sz w:val="20"/>
                <w:szCs w:val="20"/>
              </w:rPr>
              <w:t>п</w:t>
            </w:r>
            <w:proofErr w:type="gramEnd"/>
            <w:r w:rsidRPr="00981637">
              <w:rPr>
                <w:sz w:val="20"/>
                <w:szCs w:val="20"/>
              </w:rPr>
              <w:t>/п</w:t>
            </w:r>
          </w:p>
        </w:tc>
        <w:tc>
          <w:tcPr>
            <w:tcW w:w="1763" w:type="dxa"/>
          </w:tcPr>
          <w:p w:rsidR="00383301" w:rsidRPr="00981637" w:rsidRDefault="00383301" w:rsidP="006651E1">
            <w:pPr>
              <w:jc w:val="center"/>
              <w:rPr>
                <w:sz w:val="20"/>
                <w:szCs w:val="20"/>
              </w:rPr>
            </w:pPr>
            <w:r w:rsidRPr="00981637">
              <w:rPr>
                <w:sz w:val="20"/>
                <w:szCs w:val="20"/>
              </w:rPr>
              <w:t>Наименование товара, работ, услуг, товарный знак (его словесное обозначение) (при наличии)</w:t>
            </w:r>
          </w:p>
        </w:tc>
        <w:tc>
          <w:tcPr>
            <w:tcW w:w="2977" w:type="dxa"/>
            <w:gridSpan w:val="2"/>
          </w:tcPr>
          <w:p w:rsidR="00383301" w:rsidRPr="00981637" w:rsidRDefault="00383301" w:rsidP="006651E1">
            <w:pPr>
              <w:jc w:val="center"/>
              <w:rPr>
                <w:sz w:val="20"/>
                <w:szCs w:val="20"/>
              </w:rPr>
            </w:pPr>
            <w:r w:rsidRPr="00981637">
              <w:rPr>
                <w:sz w:val="20"/>
                <w:szCs w:val="20"/>
              </w:rPr>
              <w:t>Характеристики товара, работ, услуг</w:t>
            </w:r>
          </w:p>
        </w:tc>
        <w:tc>
          <w:tcPr>
            <w:tcW w:w="709" w:type="dxa"/>
          </w:tcPr>
          <w:p w:rsidR="00383301" w:rsidRPr="00981637" w:rsidRDefault="00383301" w:rsidP="006651E1">
            <w:pPr>
              <w:jc w:val="center"/>
              <w:rPr>
                <w:sz w:val="20"/>
                <w:szCs w:val="20"/>
              </w:rPr>
            </w:pPr>
            <w:r w:rsidRPr="00981637">
              <w:rPr>
                <w:sz w:val="20"/>
                <w:szCs w:val="20"/>
              </w:rPr>
              <w:t>Ед. изм.</w:t>
            </w:r>
          </w:p>
        </w:tc>
        <w:tc>
          <w:tcPr>
            <w:tcW w:w="708" w:type="dxa"/>
          </w:tcPr>
          <w:p w:rsidR="00383301" w:rsidRPr="00981637" w:rsidRDefault="00383301" w:rsidP="006651E1">
            <w:pPr>
              <w:jc w:val="center"/>
              <w:rPr>
                <w:sz w:val="20"/>
                <w:szCs w:val="20"/>
              </w:rPr>
            </w:pPr>
            <w:r w:rsidRPr="00981637">
              <w:rPr>
                <w:sz w:val="20"/>
                <w:szCs w:val="20"/>
              </w:rPr>
              <w:t>Кол-во</w:t>
            </w:r>
          </w:p>
        </w:tc>
        <w:tc>
          <w:tcPr>
            <w:tcW w:w="993" w:type="dxa"/>
          </w:tcPr>
          <w:p w:rsidR="00383301" w:rsidRPr="00981637" w:rsidRDefault="00383301" w:rsidP="006651E1">
            <w:pPr>
              <w:jc w:val="center"/>
              <w:rPr>
                <w:sz w:val="20"/>
                <w:szCs w:val="20"/>
              </w:rPr>
            </w:pPr>
            <w:r w:rsidRPr="00981637">
              <w:rPr>
                <w:sz w:val="20"/>
                <w:szCs w:val="20"/>
              </w:rPr>
              <w:t>Производитель</w:t>
            </w:r>
          </w:p>
        </w:tc>
        <w:tc>
          <w:tcPr>
            <w:tcW w:w="851" w:type="dxa"/>
          </w:tcPr>
          <w:p w:rsidR="00383301" w:rsidRPr="00981637" w:rsidRDefault="00383301" w:rsidP="006651E1">
            <w:pPr>
              <w:jc w:val="center"/>
              <w:rPr>
                <w:sz w:val="20"/>
                <w:szCs w:val="20"/>
              </w:rPr>
            </w:pPr>
            <w:r w:rsidRPr="00981637">
              <w:rPr>
                <w:sz w:val="20"/>
                <w:szCs w:val="20"/>
              </w:rPr>
              <w:t>Наименование страны происхождения</w:t>
            </w:r>
          </w:p>
        </w:tc>
        <w:tc>
          <w:tcPr>
            <w:tcW w:w="851" w:type="dxa"/>
          </w:tcPr>
          <w:p w:rsidR="00383301" w:rsidRPr="00981637" w:rsidRDefault="00383301" w:rsidP="006651E1">
            <w:pPr>
              <w:jc w:val="center"/>
              <w:rPr>
                <w:sz w:val="20"/>
                <w:szCs w:val="20"/>
              </w:rPr>
            </w:pPr>
            <w:r w:rsidRPr="00981637">
              <w:rPr>
                <w:sz w:val="20"/>
                <w:szCs w:val="20"/>
              </w:rPr>
              <w:t>Цена за единицу, руб.</w:t>
            </w:r>
          </w:p>
        </w:tc>
        <w:tc>
          <w:tcPr>
            <w:tcW w:w="1132" w:type="dxa"/>
          </w:tcPr>
          <w:p w:rsidR="00383301" w:rsidRPr="00981637" w:rsidRDefault="00383301" w:rsidP="006651E1">
            <w:pPr>
              <w:jc w:val="center"/>
              <w:rPr>
                <w:sz w:val="20"/>
                <w:szCs w:val="20"/>
              </w:rPr>
            </w:pPr>
            <w:r w:rsidRPr="00981637">
              <w:rPr>
                <w:sz w:val="20"/>
                <w:szCs w:val="20"/>
              </w:rPr>
              <w:t>Общая стоимость по позиции, руб.</w:t>
            </w:r>
          </w:p>
        </w:tc>
      </w:tr>
      <w:tr w:rsidR="0064446B" w:rsidRPr="0064446B" w:rsidTr="00981637">
        <w:trPr>
          <w:trHeight w:val="260"/>
        </w:trPr>
        <w:tc>
          <w:tcPr>
            <w:tcW w:w="472" w:type="dxa"/>
            <w:vMerge w:val="restart"/>
          </w:tcPr>
          <w:p w:rsidR="0064446B" w:rsidRPr="0064446B" w:rsidRDefault="0064446B" w:rsidP="0064446B">
            <w:pPr>
              <w:jc w:val="center"/>
              <w:rPr>
                <w:sz w:val="18"/>
                <w:szCs w:val="18"/>
              </w:rPr>
            </w:pPr>
            <w:r w:rsidRPr="0064446B">
              <w:rPr>
                <w:sz w:val="18"/>
                <w:szCs w:val="18"/>
              </w:rPr>
              <w:t>1</w:t>
            </w:r>
          </w:p>
        </w:tc>
        <w:tc>
          <w:tcPr>
            <w:tcW w:w="1763" w:type="dxa"/>
            <w:vMerge w:val="restart"/>
          </w:tcPr>
          <w:p w:rsidR="0064446B" w:rsidRPr="0064446B" w:rsidRDefault="0064446B" w:rsidP="0064446B">
            <w:pPr>
              <w:rPr>
                <w:sz w:val="18"/>
                <w:szCs w:val="18"/>
              </w:rPr>
            </w:pPr>
            <w:r w:rsidRPr="0064446B">
              <w:rPr>
                <w:sz w:val="18"/>
                <w:szCs w:val="18"/>
              </w:rPr>
              <w:t>Комплект Аккумуляторных батарей для ИБП:</w:t>
            </w:r>
          </w:p>
          <w:p w:rsidR="0064446B" w:rsidRPr="0064446B" w:rsidRDefault="0064446B" w:rsidP="0064446B">
            <w:pPr>
              <w:rPr>
                <w:sz w:val="18"/>
                <w:szCs w:val="18"/>
              </w:rPr>
            </w:pPr>
          </w:p>
          <w:p w:rsidR="0064446B" w:rsidRPr="0064446B" w:rsidRDefault="0064446B" w:rsidP="0064446B">
            <w:pPr>
              <w:rPr>
                <w:sz w:val="18"/>
                <w:szCs w:val="18"/>
                <w:lang w:val="en-US"/>
              </w:rPr>
            </w:pPr>
            <w:r w:rsidRPr="0064446B">
              <w:rPr>
                <w:sz w:val="18"/>
                <w:szCs w:val="18"/>
                <w:lang w:val="en-US"/>
              </w:rPr>
              <w:t>APC 700 Back-UPSES 700(BE700G-RS);</w:t>
            </w:r>
          </w:p>
          <w:p w:rsidR="0064446B" w:rsidRPr="0064446B" w:rsidRDefault="0064446B" w:rsidP="0064446B">
            <w:pPr>
              <w:rPr>
                <w:sz w:val="18"/>
                <w:szCs w:val="18"/>
                <w:lang w:val="en-US"/>
              </w:rPr>
            </w:pPr>
            <w:r w:rsidRPr="0064446B">
              <w:rPr>
                <w:sz w:val="18"/>
                <w:szCs w:val="18"/>
                <w:lang w:val="en-US"/>
              </w:rPr>
              <w:t>EATONPW9130i3000T-XL (PW9130i3000T-XL);</w:t>
            </w:r>
          </w:p>
          <w:p w:rsidR="0064446B" w:rsidRPr="0064446B" w:rsidRDefault="0064446B" w:rsidP="0064446B">
            <w:pPr>
              <w:rPr>
                <w:sz w:val="18"/>
                <w:szCs w:val="18"/>
                <w:lang w:val="en-US"/>
              </w:rPr>
            </w:pPr>
            <w:r w:rsidRPr="0064446B">
              <w:rPr>
                <w:sz w:val="18"/>
                <w:szCs w:val="18"/>
                <w:lang w:val="en-US"/>
              </w:rPr>
              <w:t>APCBACK-UPS 800 (BX8020CI-RS);</w:t>
            </w:r>
          </w:p>
          <w:p w:rsidR="0064446B" w:rsidRPr="0064446B" w:rsidRDefault="0064446B" w:rsidP="0064446B">
            <w:pPr>
              <w:rPr>
                <w:sz w:val="18"/>
                <w:szCs w:val="18"/>
                <w:lang w:val="en-US"/>
              </w:rPr>
            </w:pPr>
            <w:r w:rsidRPr="0064446B">
              <w:rPr>
                <w:sz w:val="18"/>
                <w:szCs w:val="18"/>
                <w:lang w:val="en-US"/>
              </w:rPr>
              <w:t>POWERMANONLINE 2000 (ONLINE 2000);</w:t>
            </w:r>
          </w:p>
          <w:p w:rsidR="0064446B" w:rsidRPr="0064446B" w:rsidRDefault="0064446B" w:rsidP="0064446B">
            <w:pPr>
              <w:rPr>
                <w:sz w:val="18"/>
                <w:szCs w:val="18"/>
                <w:lang w:val="en-US"/>
              </w:rPr>
            </w:pPr>
            <w:r w:rsidRPr="0064446B">
              <w:rPr>
                <w:sz w:val="18"/>
                <w:szCs w:val="18"/>
                <w:lang w:val="en-US"/>
              </w:rPr>
              <w:t>APCBack-UPSBK650EI (BK650EI);</w:t>
            </w:r>
          </w:p>
          <w:p w:rsidR="0064446B" w:rsidRPr="0064446B" w:rsidRDefault="0064446B" w:rsidP="0064446B">
            <w:pPr>
              <w:rPr>
                <w:sz w:val="18"/>
                <w:szCs w:val="18"/>
                <w:lang w:val="en-US"/>
              </w:rPr>
            </w:pPr>
            <w:r w:rsidRPr="0064446B">
              <w:rPr>
                <w:sz w:val="18"/>
                <w:szCs w:val="18"/>
                <w:lang w:val="en-US"/>
              </w:rPr>
              <w:t>APCBE 700-RS (BE700-RS);</w:t>
            </w:r>
          </w:p>
          <w:p w:rsidR="0064446B" w:rsidRPr="0064446B" w:rsidRDefault="0064446B" w:rsidP="0064446B">
            <w:pPr>
              <w:rPr>
                <w:sz w:val="18"/>
                <w:szCs w:val="18"/>
                <w:lang w:val="en-US"/>
              </w:rPr>
            </w:pPr>
            <w:proofErr w:type="spellStart"/>
            <w:r w:rsidRPr="0064446B">
              <w:rPr>
                <w:sz w:val="18"/>
                <w:szCs w:val="18"/>
                <w:lang w:val="en-US"/>
              </w:rPr>
              <w:t>IpponBackVerso</w:t>
            </w:r>
            <w:proofErr w:type="spellEnd"/>
            <w:r w:rsidRPr="0064446B">
              <w:rPr>
                <w:sz w:val="18"/>
                <w:szCs w:val="18"/>
                <w:lang w:val="en-US"/>
              </w:rPr>
              <w:t xml:space="preserve"> 800 (</w:t>
            </w:r>
            <w:proofErr w:type="spellStart"/>
            <w:r w:rsidRPr="0064446B">
              <w:rPr>
                <w:sz w:val="18"/>
                <w:szCs w:val="18"/>
                <w:lang w:val="en-US"/>
              </w:rPr>
              <w:t>BackVerso</w:t>
            </w:r>
            <w:proofErr w:type="spellEnd"/>
            <w:r w:rsidRPr="0064446B">
              <w:rPr>
                <w:sz w:val="18"/>
                <w:szCs w:val="18"/>
                <w:lang w:val="en-US"/>
              </w:rPr>
              <w:t xml:space="preserve"> 800)</w:t>
            </w:r>
          </w:p>
        </w:tc>
        <w:tc>
          <w:tcPr>
            <w:tcW w:w="1488" w:type="dxa"/>
          </w:tcPr>
          <w:p w:rsidR="0064446B" w:rsidRPr="0064446B" w:rsidRDefault="0064446B" w:rsidP="0064446B">
            <w:pPr>
              <w:rPr>
                <w:sz w:val="18"/>
                <w:szCs w:val="18"/>
                <w:lang w:val="en-US"/>
              </w:rPr>
            </w:pPr>
            <w:r w:rsidRPr="0064446B">
              <w:rPr>
                <w:sz w:val="18"/>
                <w:szCs w:val="18"/>
              </w:rPr>
              <w:t xml:space="preserve">Тип батареи </w:t>
            </w:r>
          </w:p>
        </w:tc>
        <w:tc>
          <w:tcPr>
            <w:tcW w:w="1489" w:type="dxa"/>
          </w:tcPr>
          <w:p w:rsidR="0064446B" w:rsidRPr="0064446B" w:rsidRDefault="0064446B" w:rsidP="0064446B">
            <w:pPr>
              <w:jc w:val="center"/>
              <w:rPr>
                <w:sz w:val="18"/>
                <w:szCs w:val="18"/>
              </w:rPr>
            </w:pPr>
            <w:r w:rsidRPr="0064446B">
              <w:rPr>
                <w:sz w:val="18"/>
                <w:szCs w:val="18"/>
              </w:rPr>
              <w:t xml:space="preserve">Необслуживаемая герметичная свинцово-кислотная батарея </w:t>
            </w:r>
          </w:p>
        </w:tc>
        <w:tc>
          <w:tcPr>
            <w:tcW w:w="709" w:type="dxa"/>
            <w:vMerge w:val="restart"/>
          </w:tcPr>
          <w:p w:rsidR="0064446B" w:rsidRPr="0064446B" w:rsidRDefault="0064446B" w:rsidP="0064446B">
            <w:pPr>
              <w:jc w:val="center"/>
              <w:rPr>
                <w:color w:val="000000"/>
                <w:sz w:val="18"/>
                <w:szCs w:val="18"/>
              </w:rPr>
            </w:pPr>
            <w:r w:rsidRPr="0064446B">
              <w:rPr>
                <w:color w:val="000000"/>
                <w:sz w:val="18"/>
                <w:szCs w:val="18"/>
              </w:rPr>
              <w:t>Шт.</w:t>
            </w:r>
          </w:p>
        </w:tc>
        <w:tc>
          <w:tcPr>
            <w:tcW w:w="708" w:type="dxa"/>
            <w:vMerge w:val="restart"/>
          </w:tcPr>
          <w:p w:rsidR="0064446B" w:rsidRPr="0064446B" w:rsidRDefault="0064446B" w:rsidP="0064446B">
            <w:pPr>
              <w:jc w:val="center"/>
              <w:rPr>
                <w:color w:val="000000"/>
                <w:sz w:val="18"/>
                <w:szCs w:val="18"/>
              </w:rPr>
            </w:pPr>
            <w:r w:rsidRPr="0064446B">
              <w:rPr>
                <w:color w:val="000000"/>
                <w:sz w:val="18"/>
                <w:szCs w:val="18"/>
              </w:rPr>
              <w:t>84</w:t>
            </w:r>
          </w:p>
        </w:tc>
        <w:tc>
          <w:tcPr>
            <w:tcW w:w="993" w:type="dxa"/>
            <w:vMerge w:val="restart"/>
          </w:tcPr>
          <w:p w:rsidR="0064446B" w:rsidRPr="0064446B" w:rsidRDefault="0064446B" w:rsidP="0064446B">
            <w:pPr>
              <w:jc w:val="center"/>
              <w:rPr>
                <w:color w:val="000000"/>
                <w:sz w:val="18"/>
                <w:szCs w:val="18"/>
              </w:rPr>
            </w:pPr>
            <w:r w:rsidRPr="0064446B">
              <w:rPr>
                <w:color w:val="000000"/>
                <w:sz w:val="18"/>
                <w:szCs w:val="18"/>
              </w:rPr>
              <w:t>WBR</w:t>
            </w:r>
          </w:p>
        </w:tc>
        <w:tc>
          <w:tcPr>
            <w:tcW w:w="851" w:type="dxa"/>
            <w:vMerge w:val="restart"/>
          </w:tcPr>
          <w:p w:rsidR="0064446B" w:rsidRPr="0064446B" w:rsidRDefault="0064446B" w:rsidP="0064446B">
            <w:pPr>
              <w:jc w:val="center"/>
              <w:rPr>
                <w:color w:val="000000"/>
                <w:sz w:val="18"/>
                <w:szCs w:val="18"/>
              </w:rPr>
            </w:pPr>
            <w:r w:rsidRPr="0064446B">
              <w:rPr>
                <w:sz w:val="18"/>
                <w:szCs w:val="18"/>
              </w:rPr>
              <w:t>Вьетнам, Китай, Тайвань, Филиппины, Индия.</w:t>
            </w:r>
          </w:p>
        </w:tc>
        <w:tc>
          <w:tcPr>
            <w:tcW w:w="851" w:type="dxa"/>
            <w:vMerge w:val="restart"/>
          </w:tcPr>
          <w:p w:rsidR="0064446B" w:rsidRPr="00981637" w:rsidRDefault="00981637" w:rsidP="006651E1">
            <w:pPr>
              <w:jc w:val="center"/>
              <w:rPr>
                <w:sz w:val="18"/>
                <w:szCs w:val="18"/>
              </w:rPr>
            </w:pPr>
            <w:r w:rsidRPr="00981637">
              <w:rPr>
                <w:sz w:val="18"/>
                <w:szCs w:val="18"/>
              </w:rPr>
              <w:t>1 850,00</w:t>
            </w:r>
          </w:p>
        </w:tc>
        <w:tc>
          <w:tcPr>
            <w:tcW w:w="1132" w:type="dxa"/>
            <w:vMerge w:val="restart"/>
          </w:tcPr>
          <w:p w:rsidR="0064446B" w:rsidRPr="00981637" w:rsidRDefault="00981637" w:rsidP="006651E1">
            <w:pPr>
              <w:jc w:val="both"/>
              <w:rPr>
                <w:sz w:val="18"/>
                <w:szCs w:val="18"/>
              </w:rPr>
            </w:pPr>
            <w:r w:rsidRPr="00981637">
              <w:rPr>
                <w:sz w:val="18"/>
                <w:szCs w:val="18"/>
              </w:rPr>
              <w:t>155 400,00</w:t>
            </w: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Рабочее напряжение</w:t>
            </w:r>
          </w:p>
        </w:tc>
        <w:tc>
          <w:tcPr>
            <w:tcW w:w="1489" w:type="dxa"/>
          </w:tcPr>
          <w:p w:rsidR="0064446B" w:rsidRPr="0064446B" w:rsidRDefault="0064446B" w:rsidP="0064446B">
            <w:pPr>
              <w:jc w:val="center"/>
              <w:rPr>
                <w:sz w:val="18"/>
                <w:szCs w:val="18"/>
              </w:rPr>
            </w:pPr>
            <w:r w:rsidRPr="0064446B">
              <w:rPr>
                <w:sz w:val="18"/>
                <w:szCs w:val="18"/>
              </w:rPr>
              <w:t>12В</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rPr>
            </w:pPr>
            <w:r w:rsidRPr="0064446B">
              <w:rPr>
                <w:sz w:val="18"/>
                <w:szCs w:val="18"/>
              </w:rPr>
              <w:t>Емкость</w:t>
            </w:r>
          </w:p>
        </w:tc>
        <w:tc>
          <w:tcPr>
            <w:tcW w:w="1489" w:type="dxa"/>
          </w:tcPr>
          <w:p w:rsidR="0064446B" w:rsidRPr="0064446B" w:rsidRDefault="0064446B" w:rsidP="0064446B">
            <w:pPr>
              <w:jc w:val="center"/>
              <w:rPr>
                <w:sz w:val="18"/>
                <w:szCs w:val="18"/>
              </w:rPr>
            </w:pPr>
            <w:r w:rsidRPr="0064446B">
              <w:rPr>
                <w:sz w:val="18"/>
                <w:szCs w:val="18"/>
              </w:rPr>
              <w:t xml:space="preserve">9 </w:t>
            </w:r>
            <w:proofErr w:type="spellStart"/>
            <w:r w:rsidRPr="0064446B">
              <w:rPr>
                <w:sz w:val="18"/>
                <w:szCs w:val="18"/>
              </w:rPr>
              <w:t>Ач</w:t>
            </w:r>
            <w:proofErr w:type="spellEnd"/>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rPr>
            </w:pPr>
            <w:r w:rsidRPr="0064446B">
              <w:rPr>
                <w:sz w:val="18"/>
                <w:szCs w:val="18"/>
              </w:rPr>
              <w:t>Тип клеммы F2</w:t>
            </w:r>
          </w:p>
        </w:tc>
        <w:tc>
          <w:tcPr>
            <w:tcW w:w="1489" w:type="dxa"/>
          </w:tcPr>
          <w:p w:rsidR="0064446B" w:rsidRPr="0064446B" w:rsidRDefault="0064446B" w:rsidP="0064446B">
            <w:pPr>
              <w:jc w:val="center"/>
              <w:rPr>
                <w:sz w:val="18"/>
                <w:szCs w:val="18"/>
              </w:rPr>
            </w:pPr>
            <w:r w:rsidRPr="0064446B">
              <w:rPr>
                <w:sz w:val="18"/>
                <w:szCs w:val="18"/>
              </w:rPr>
              <w:t>Наличие</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rPr>
            </w:pPr>
            <w:r w:rsidRPr="0064446B">
              <w:rPr>
                <w:sz w:val="18"/>
                <w:szCs w:val="18"/>
              </w:rPr>
              <w:t>Внутреннее сопротивление</w:t>
            </w:r>
          </w:p>
        </w:tc>
        <w:tc>
          <w:tcPr>
            <w:tcW w:w="1489" w:type="dxa"/>
          </w:tcPr>
          <w:p w:rsidR="0064446B" w:rsidRPr="0064446B" w:rsidRDefault="0064446B" w:rsidP="0064446B">
            <w:pPr>
              <w:jc w:val="center"/>
              <w:rPr>
                <w:sz w:val="18"/>
                <w:szCs w:val="18"/>
              </w:rPr>
            </w:pPr>
            <w:r w:rsidRPr="0064446B">
              <w:rPr>
                <w:sz w:val="18"/>
                <w:szCs w:val="18"/>
              </w:rPr>
              <w:t>14 мОм</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rPr>
            </w:pPr>
            <w:r w:rsidRPr="0064446B">
              <w:rPr>
                <w:sz w:val="18"/>
                <w:szCs w:val="18"/>
              </w:rPr>
              <w:t xml:space="preserve">Размеры (Ширина х Высота без учета клемм х Глубина) </w:t>
            </w:r>
          </w:p>
        </w:tc>
        <w:tc>
          <w:tcPr>
            <w:tcW w:w="1489" w:type="dxa"/>
          </w:tcPr>
          <w:p w:rsidR="0064446B" w:rsidRPr="0064446B" w:rsidRDefault="0064446B" w:rsidP="0064446B">
            <w:pPr>
              <w:jc w:val="center"/>
              <w:rPr>
                <w:sz w:val="18"/>
                <w:szCs w:val="18"/>
              </w:rPr>
            </w:pPr>
            <w:r w:rsidRPr="0064446B">
              <w:rPr>
                <w:sz w:val="18"/>
                <w:szCs w:val="18"/>
              </w:rPr>
              <w:t>65 х 94 х 151</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lang w:val="en-US"/>
              </w:rPr>
            </w:pPr>
            <w:r w:rsidRPr="0064446B">
              <w:rPr>
                <w:sz w:val="18"/>
                <w:szCs w:val="18"/>
              </w:rPr>
              <w:t>Вес</w:t>
            </w:r>
          </w:p>
        </w:tc>
        <w:tc>
          <w:tcPr>
            <w:tcW w:w="1489" w:type="dxa"/>
          </w:tcPr>
          <w:p w:rsidR="0064446B" w:rsidRPr="0064446B" w:rsidRDefault="0064446B" w:rsidP="0064446B">
            <w:pPr>
              <w:jc w:val="center"/>
              <w:rPr>
                <w:sz w:val="18"/>
                <w:szCs w:val="18"/>
              </w:rPr>
            </w:pPr>
            <w:r w:rsidRPr="0064446B">
              <w:rPr>
                <w:sz w:val="18"/>
                <w:szCs w:val="18"/>
              </w:rPr>
              <w:t>2700 грамм</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lang w:val="en-US"/>
              </w:rPr>
            </w:pPr>
            <w:r w:rsidRPr="0064446B">
              <w:rPr>
                <w:sz w:val="18"/>
                <w:szCs w:val="18"/>
              </w:rPr>
              <w:t>Материал корпуса ABS</w:t>
            </w:r>
          </w:p>
        </w:tc>
        <w:tc>
          <w:tcPr>
            <w:tcW w:w="1489" w:type="dxa"/>
          </w:tcPr>
          <w:p w:rsidR="0064446B" w:rsidRPr="0064446B" w:rsidRDefault="0064446B" w:rsidP="0064446B">
            <w:pPr>
              <w:jc w:val="center"/>
              <w:rPr>
                <w:sz w:val="18"/>
                <w:szCs w:val="18"/>
              </w:rPr>
            </w:pPr>
            <w:r w:rsidRPr="0064446B">
              <w:rPr>
                <w:sz w:val="18"/>
                <w:szCs w:val="18"/>
              </w:rPr>
              <w:t>Наличие</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lang w:val="en-US"/>
              </w:rPr>
            </w:pPr>
            <w:r w:rsidRPr="0064446B">
              <w:rPr>
                <w:sz w:val="18"/>
                <w:szCs w:val="18"/>
              </w:rPr>
              <w:t>Технология AGM</w:t>
            </w:r>
          </w:p>
        </w:tc>
        <w:tc>
          <w:tcPr>
            <w:tcW w:w="1489" w:type="dxa"/>
          </w:tcPr>
          <w:p w:rsidR="0064446B" w:rsidRPr="0064446B" w:rsidRDefault="0064446B" w:rsidP="0064446B">
            <w:pPr>
              <w:jc w:val="center"/>
              <w:rPr>
                <w:sz w:val="18"/>
                <w:szCs w:val="18"/>
              </w:rPr>
            </w:pPr>
            <w:r w:rsidRPr="0064446B">
              <w:rPr>
                <w:sz w:val="18"/>
                <w:szCs w:val="18"/>
              </w:rPr>
              <w:t>Наличие</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rPr>
            </w:pPr>
            <w:r w:rsidRPr="0064446B">
              <w:rPr>
                <w:sz w:val="18"/>
                <w:szCs w:val="18"/>
              </w:rPr>
              <w:t>Максимальный разрядный ток при температуре 25</w:t>
            </w:r>
            <w:proofErr w:type="gramStart"/>
            <w:r w:rsidRPr="0064446B">
              <w:rPr>
                <w:sz w:val="18"/>
                <w:szCs w:val="18"/>
              </w:rPr>
              <w:t xml:space="preserve"> °С</w:t>
            </w:r>
            <w:proofErr w:type="gramEnd"/>
          </w:p>
        </w:tc>
        <w:tc>
          <w:tcPr>
            <w:tcW w:w="1489" w:type="dxa"/>
          </w:tcPr>
          <w:p w:rsidR="0064446B" w:rsidRPr="0064446B" w:rsidRDefault="0064446B" w:rsidP="0064446B">
            <w:pPr>
              <w:jc w:val="center"/>
              <w:rPr>
                <w:sz w:val="18"/>
                <w:szCs w:val="18"/>
              </w:rPr>
            </w:pPr>
            <w:r w:rsidRPr="0064446B">
              <w:rPr>
                <w:sz w:val="18"/>
                <w:szCs w:val="18"/>
              </w:rPr>
              <w:t xml:space="preserve">135 </w:t>
            </w:r>
            <w:r w:rsidRPr="0064446B">
              <w:rPr>
                <w:sz w:val="18"/>
                <w:szCs w:val="18"/>
                <w:lang w:val="en-US"/>
              </w:rPr>
              <w:t>A</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tcPr>
          <w:p w:rsidR="0064446B" w:rsidRPr="0064446B" w:rsidRDefault="0064446B" w:rsidP="0064446B">
            <w:pPr>
              <w:jc w:val="center"/>
              <w:rPr>
                <w:sz w:val="20"/>
                <w:szCs w:val="20"/>
                <w:lang w:val="en-US"/>
              </w:rPr>
            </w:pPr>
          </w:p>
        </w:tc>
        <w:tc>
          <w:tcPr>
            <w:tcW w:w="1763" w:type="dxa"/>
            <w:vMerge/>
          </w:tcPr>
          <w:p w:rsidR="0064446B" w:rsidRPr="0064446B" w:rsidRDefault="0064446B" w:rsidP="0064446B">
            <w:pPr>
              <w:rPr>
                <w:sz w:val="20"/>
                <w:szCs w:val="20"/>
                <w:lang w:val="en-US"/>
              </w:rPr>
            </w:pPr>
          </w:p>
        </w:tc>
        <w:tc>
          <w:tcPr>
            <w:tcW w:w="1488" w:type="dxa"/>
          </w:tcPr>
          <w:p w:rsidR="0064446B" w:rsidRPr="0064446B" w:rsidRDefault="0064446B" w:rsidP="0064446B">
            <w:pPr>
              <w:rPr>
                <w:sz w:val="18"/>
                <w:szCs w:val="18"/>
                <w:lang w:val="en-US"/>
              </w:rPr>
            </w:pPr>
            <w:r w:rsidRPr="0064446B">
              <w:rPr>
                <w:sz w:val="18"/>
                <w:szCs w:val="18"/>
              </w:rPr>
              <w:t xml:space="preserve">Заявленный производителем срок службы </w:t>
            </w:r>
          </w:p>
        </w:tc>
        <w:tc>
          <w:tcPr>
            <w:tcW w:w="1489" w:type="dxa"/>
          </w:tcPr>
          <w:p w:rsidR="0064446B" w:rsidRPr="0064446B" w:rsidRDefault="0064446B" w:rsidP="0064446B">
            <w:pPr>
              <w:jc w:val="center"/>
              <w:rPr>
                <w:sz w:val="18"/>
                <w:szCs w:val="18"/>
              </w:rPr>
            </w:pPr>
            <w:r w:rsidRPr="0064446B">
              <w:rPr>
                <w:sz w:val="18"/>
                <w:szCs w:val="18"/>
              </w:rPr>
              <w:t>5 лет</w:t>
            </w:r>
          </w:p>
        </w:tc>
        <w:tc>
          <w:tcPr>
            <w:tcW w:w="709" w:type="dxa"/>
            <w:vMerge/>
          </w:tcPr>
          <w:p w:rsidR="0064446B" w:rsidRPr="0064446B" w:rsidRDefault="0064446B" w:rsidP="006651E1">
            <w:pPr>
              <w:jc w:val="center"/>
              <w:rPr>
                <w:lang w:val="en-US"/>
              </w:rPr>
            </w:pPr>
          </w:p>
        </w:tc>
        <w:tc>
          <w:tcPr>
            <w:tcW w:w="708" w:type="dxa"/>
            <w:vMerge/>
          </w:tcPr>
          <w:p w:rsidR="0064446B" w:rsidRPr="0064446B" w:rsidRDefault="0064446B" w:rsidP="006651E1">
            <w:pPr>
              <w:jc w:val="center"/>
              <w:rPr>
                <w:lang w:val="en-US"/>
              </w:rPr>
            </w:pPr>
          </w:p>
        </w:tc>
        <w:tc>
          <w:tcPr>
            <w:tcW w:w="993" w:type="dxa"/>
            <w:vMerge/>
          </w:tcPr>
          <w:p w:rsidR="0064446B" w:rsidRPr="0064446B" w:rsidRDefault="0064446B" w:rsidP="006651E1">
            <w:pPr>
              <w:jc w:val="both"/>
              <w:rPr>
                <w:lang w:val="en-US"/>
              </w:rPr>
            </w:pPr>
          </w:p>
        </w:tc>
        <w:tc>
          <w:tcPr>
            <w:tcW w:w="851" w:type="dxa"/>
            <w:vMerge/>
          </w:tcPr>
          <w:p w:rsidR="0064446B" w:rsidRPr="0064446B" w:rsidRDefault="0064446B" w:rsidP="006651E1">
            <w:pPr>
              <w:jc w:val="center"/>
              <w:rPr>
                <w:lang w:val="en-US"/>
              </w:rPr>
            </w:pPr>
          </w:p>
        </w:tc>
        <w:tc>
          <w:tcPr>
            <w:tcW w:w="851" w:type="dxa"/>
            <w:vMerge/>
          </w:tcPr>
          <w:p w:rsidR="0064446B" w:rsidRPr="00981637" w:rsidRDefault="0064446B" w:rsidP="006651E1">
            <w:pPr>
              <w:jc w:val="center"/>
              <w:rPr>
                <w:sz w:val="18"/>
                <w:szCs w:val="18"/>
                <w:lang w:val="en-US"/>
              </w:rPr>
            </w:pPr>
          </w:p>
        </w:tc>
        <w:tc>
          <w:tcPr>
            <w:tcW w:w="1132" w:type="dxa"/>
            <w:vMerge/>
          </w:tcPr>
          <w:p w:rsidR="0064446B" w:rsidRPr="00981637" w:rsidRDefault="0064446B" w:rsidP="006651E1">
            <w:pPr>
              <w:jc w:val="both"/>
              <w:rPr>
                <w:sz w:val="18"/>
                <w:szCs w:val="18"/>
                <w:lang w:val="en-US"/>
              </w:rPr>
            </w:pPr>
          </w:p>
        </w:tc>
      </w:tr>
      <w:tr w:rsidR="0064446B" w:rsidRPr="0064446B" w:rsidTr="00981637">
        <w:trPr>
          <w:trHeight w:val="260"/>
        </w:trPr>
        <w:tc>
          <w:tcPr>
            <w:tcW w:w="472" w:type="dxa"/>
            <w:vMerge w:val="restart"/>
          </w:tcPr>
          <w:p w:rsidR="0064446B" w:rsidRPr="0064446B" w:rsidRDefault="0064446B" w:rsidP="0064446B">
            <w:pPr>
              <w:jc w:val="center"/>
              <w:rPr>
                <w:sz w:val="18"/>
                <w:szCs w:val="18"/>
              </w:rPr>
            </w:pPr>
            <w:r w:rsidRPr="0064446B">
              <w:rPr>
                <w:sz w:val="18"/>
                <w:szCs w:val="18"/>
              </w:rPr>
              <w:t>2</w:t>
            </w:r>
          </w:p>
        </w:tc>
        <w:tc>
          <w:tcPr>
            <w:tcW w:w="1763" w:type="dxa"/>
            <w:vMerge w:val="restart"/>
          </w:tcPr>
          <w:p w:rsidR="0064446B" w:rsidRPr="0064446B" w:rsidRDefault="0064446B" w:rsidP="0064446B">
            <w:pPr>
              <w:rPr>
                <w:sz w:val="18"/>
                <w:szCs w:val="18"/>
              </w:rPr>
            </w:pPr>
            <w:r w:rsidRPr="0064446B">
              <w:rPr>
                <w:sz w:val="18"/>
                <w:szCs w:val="18"/>
              </w:rPr>
              <w:t>Комплект Аккумуляторных батарей для ИБП:</w:t>
            </w:r>
          </w:p>
          <w:p w:rsidR="0064446B" w:rsidRPr="0064446B" w:rsidRDefault="0064446B" w:rsidP="0064446B">
            <w:pPr>
              <w:rPr>
                <w:sz w:val="18"/>
                <w:szCs w:val="18"/>
              </w:rPr>
            </w:pPr>
          </w:p>
          <w:p w:rsidR="0064446B" w:rsidRPr="0064446B" w:rsidRDefault="0064446B" w:rsidP="0064446B">
            <w:pPr>
              <w:rPr>
                <w:sz w:val="18"/>
                <w:szCs w:val="18"/>
                <w:lang w:val="en-US"/>
              </w:rPr>
            </w:pPr>
            <w:r w:rsidRPr="0064446B">
              <w:rPr>
                <w:sz w:val="18"/>
                <w:szCs w:val="18"/>
                <w:lang w:val="en-US"/>
              </w:rPr>
              <w:t>SMART-UPS 750 (SUA750I);</w:t>
            </w:r>
          </w:p>
          <w:p w:rsidR="0064446B" w:rsidRPr="0064446B" w:rsidRDefault="0064446B" w:rsidP="0064446B">
            <w:pPr>
              <w:rPr>
                <w:sz w:val="18"/>
                <w:szCs w:val="18"/>
                <w:lang w:val="en-US"/>
              </w:rPr>
            </w:pPr>
            <w:r w:rsidRPr="0064446B">
              <w:rPr>
                <w:sz w:val="18"/>
                <w:szCs w:val="18"/>
                <w:lang w:val="en-US"/>
              </w:rPr>
              <w:t>APC 500 Back-UPSCS (BK500-RS);</w:t>
            </w:r>
          </w:p>
          <w:p w:rsidR="0064446B" w:rsidRPr="0064446B" w:rsidRDefault="0064446B" w:rsidP="0064446B">
            <w:pPr>
              <w:rPr>
                <w:sz w:val="18"/>
                <w:szCs w:val="18"/>
                <w:lang w:val="en-US"/>
              </w:rPr>
            </w:pPr>
            <w:r w:rsidRPr="0064446B">
              <w:rPr>
                <w:sz w:val="18"/>
                <w:szCs w:val="18"/>
                <w:lang w:val="en-US"/>
              </w:rPr>
              <w:t>PowerComSKP-1250 (SKP-1250A);</w:t>
            </w:r>
          </w:p>
          <w:p w:rsidR="0064446B" w:rsidRPr="0064446B" w:rsidRDefault="0064446B" w:rsidP="0064446B">
            <w:pPr>
              <w:rPr>
                <w:sz w:val="18"/>
                <w:szCs w:val="18"/>
                <w:lang w:val="en-US"/>
              </w:rPr>
            </w:pPr>
            <w:r w:rsidRPr="0064446B">
              <w:rPr>
                <w:sz w:val="18"/>
                <w:szCs w:val="18"/>
                <w:lang w:val="en-US"/>
              </w:rPr>
              <w:t>APCBack-UPSBX1100CI-RS (DX1100CI-RS);</w:t>
            </w:r>
          </w:p>
          <w:p w:rsidR="0064446B" w:rsidRPr="0064446B" w:rsidRDefault="0064446B" w:rsidP="0064446B">
            <w:pPr>
              <w:rPr>
                <w:sz w:val="18"/>
                <w:szCs w:val="18"/>
                <w:lang w:val="en-US"/>
              </w:rPr>
            </w:pPr>
            <w:r w:rsidRPr="0064446B">
              <w:rPr>
                <w:sz w:val="18"/>
                <w:szCs w:val="18"/>
                <w:lang w:val="en-US"/>
              </w:rPr>
              <w:t>BackOffice 600 (BackOffice 600);</w:t>
            </w:r>
          </w:p>
          <w:p w:rsidR="0064446B" w:rsidRPr="0064446B" w:rsidRDefault="0064446B" w:rsidP="0064446B">
            <w:pPr>
              <w:rPr>
                <w:sz w:val="18"/>
                <w:szCs w:val="18"/>
                <w:lang w:val="en-US"/>
              </w:rPr>
            </w:pPr>
            <w:proofErr w:type="spellStart"/>
            <w:r w:rsidRPr="0064446B">
              <w:rPr>
                <w:sz w:val="18"/>
                <w:szCs w:val="18"/>
                <w:lang w:val="en-US"/>
              </w:rPr>
              <w:t>IpponSmartPowerPro</w:t>
            </w:r>
            <w:proofErr w:type="spellEnd"/>
            <w:r w:rsidRPr="0064446B">
              <w:rPr>
                <w:sz w:val="18"/>
                <w:szCs w:val="18"/>
                <w:lang w:val="en-US"/>
              </w:rPr>
              <w:t xml:space="preserve"> 1000 (</w:t>
            </w:r>
            <w:proofErr w:type="spellStart"/>
            <w:r w:rsidRPr="0064446B">
              <w:rPr>
                <w:sz w:val="18"/>
                <w:szCs w:val="18"/>
                <w:lang w:val="en-US"/>
              </w:rPr>
              <w:t>SmartPowerPro</w:t>
            </w:r>
            <w:proofErr w:type="spellEnd"/>
            <w:r w:rsidRPr="0064446B">
              <w:rPr>
                <w:sz w:val="18"/>
                <w:szCs w:val="18"/>
                <w:lang w:val="en-US"/>
              </w:rPr>
              <w:t xml:space="preserve"> 1000);</w:t>
            </w:r>
          </w:p>
          <w:p w:rsidR="0064446B" w:rsidRPr="0064446B" w:rsidRDefault="0064446B" w:rsidP="0064446B">
            <w:pPr>
              <w:rPr>
                <w:sz w:val="18"/>
                <w:szCs w:val="18"/>
                <w:lang w:val="en-US"/>
              </w:rPr>
            </w:pPr>
            <w:proofErr w:type="spellStart"/>
            <w:r w:rsidRPr="0064446B">
              <w:rPr>
                <w:sz w:val="18"/>
                <w:szCs w:val="18"/>
                <w:lang w:val="en-US"/>
              </w:rPr>
              <w:t>IPPONBackPowerLCDPro</w:t>
            </w:r>
            <w:proofErr w:type="spellEnd"/>
            <w:r w:rsidRPr="0064446B">
              <w:rPr>
                <w:sz w:val="18"/>
                <w:szCs w:val="18"/>
                <w:lang w:val="en-US"/>
              </w:rPr>
              <w:t xml:space="preserve"> 600 (</w:t>
            </w:r>
            <w:proofErr w:type="spellStart"/>
            <w:r w:rsidRPr="0064446B">
              <w:rPr>
                <w:sz w:val="18"/>
                <w:szCs w:val="18"/>
                <w:lang w:val="en-US"/>
              </w:rPr>
              <w:t>BackPowerLCDPro</w:t>
            </w:r>
            <w:proofErr w:type="spellEnd"/>
            <w:r w:rsidRPr="0064446B">
              <w:rPr>
                <w:sz w:val="18"/>
                <w:szCs w:val="18"/>
                <w:lang w:val="en-US"/>
              </w:rPr>
              <w:t xml:space="preserve"> 600)</w:t>
            </w:r>
          </w:p>
        </w:tc>
        <w:tc>
          <w:tcPr>
            <w:tcW w:w="1488" w:type="dxa"/>
          </w:tcPr>
          <w:p w:rsidR="0064446B" w:rsidRPr="0064446B" w:rsidRDefault="0064446B" w:rsidP="0064446B">
            <w:pPr>
              <w:rPr>
                <w:sz w:val="18"/>
                <w:szCs w:val="18"/>
              </w:rPr>
            </w:pPr>
            <w:r w:rsidRPr="0064446B">
              <w:rPr>
                <w:sz w:val="18"/>
                <w:szCs w:val="18"/>
              </w:rPr>
              <w:t>Тип батареи</w:t>
            </w:r>
          </w:p>
        </w:tc>
        <w:tc>
          <w:tcPr>
            <w:tcW w:w="1489" w:type="dxa"/>
          </w:tcPr>
          <w:p w:rsidR="0064446B" w:rsidRPr="0064446B" w:rsidRDefault="0064446B" w:rsidP="0064446B">
            <w:pPr>
              <w:jc w:val="center"/>
              <w:rPr>
                <w:sz w:val="18"/>
                <w:szCs w:val="18"/>
              </w:rPr>
            </w:pPr>
            <w:r w:rsidRPr="0064446B">
              <w:rPr>
                <w:sz w:val="18"/>
                <w:szCs w:val="18"/>
              </w:rPr>
              <w:t>Необслуживаемая герметичная свинцово-кислотная батарея</w:t>
            </w:r>
          </w:p>
        </w:tc>
        <w:tc>
          <w:tcPr>
            <w:tcW w:w="709" w:type="dxa"/>
            <w:vMerge w:val="restart"/>
          </w:tcPr>
          <w:p w:rsidR="0064446B" w:rsidRPr="0064446B" w:rsidRDefault="0064446B" w:rsidP="0064446B">
            <w:pPr>
              <w:jc w:val="center"/>
              <w:rPr>
                <w:color w:val="000000"/>
                <w:sz w:val="18"/>
                <w:szCs w:val="18"/>
              </w:rPr>
            </w:pPr>
            <w:r w:rsidRPr="0064446B">
              <w:rPr>
                <w:color w:val="000000"/>
                <w:sz w:val="18"/>
                <w:szCs w:val="18"/>
              </w:rPr>
              <w:t>Шт.</w:t>
            </w:r>
          </w:p>
        </w:tc>
        <w:tc>
          <w:tcPr>
            <w:tcW w:w="708" w:type="dxa"/>
            <w:vMerge w:val="restart"/>
          </w:tcPr>
          <w:p w:rsidR="0064446B" w:rsidRPr="0064446B" w:rsidRDefault="0064446B" w:rsidP="0064446B">
            <w:pPr>
              <w:jc w:val="center"/>
              <w:rPr>
                <w:color w:val="000000"/>
                <w:sz w:val="18"/>
                <w:szCs w:val="18"/>
              </w:rPr>
            </w:pPr>
            <w:r w:rsidRPr="0064446B">
              <w:rPr>
                <w:color w:val="000000"/>
                <w:sz w:val="18"/>
                <w:szCs w:val="18"/>
              </w:rPr>
              <w:t>102</w:t>
            </w:r>
          </w:p>
        </w:tc>
        <w:tc>
          <w:tcPr>
            <w:tcW w:w="993" w:type="dxa"/>
            <w:vMerge w:val="restart"/>
          </w:tcPr>
          <w:p w:rsidR="0064446B" w:rsidRPr="0064446B" w:rsidRDefault="0064446B" w:rsidP="0064446B">
            <w:pPr>
              <w:jc w:val="center"/>
              <w:rPr>
                <w:color w:val="000000"/>
                <w:sz w:val="18"/>
                <w:szCs w:val="18"/>
              </w:rPr>
            </w:pPr>
            <w:proofErr w:type="spellStart"/>
            <w:r w:rsidRPr="0064446B">
              <w:rPr>
                <w:color w:val="000000"/>
                <w:sz w:val="18"/>
                <w:szCs w:val="18"/>
              </w:rPr>
              <w:t>GeneralSecurity</w:t>
            </w:r>
            <w:proofErr w:type="spellEnd"/>
          </w:p>
        </w:tc>
        <w:tc>
          <w:tcPr>
            <w:tcW w:w="851" w:type="dxa"/>
            <w:vMerge w:val="restart"/>
          </w:tcPr>
          <w:p w:rsidR="0064446B" w:rsidRPr="0064446B" w:rsidRDefault="0064446B" w:rsidP="0064446B">
            <w:pPr>
              <w:jc w:val="center"/>
              <w:rPr>
                <w:color w:val="000000"/>
                <w:sz w:val="18"/>
                <w:szCs w:val="18"/>
              </w:rPr>
            </w:pPr>
            <w:r w:rsidRPr="0064446B">
              <w:rPr>
                <w:sz w:val="18"/>
                <w:szCs w:val="18"/>
              </w:rPr>
              <w:t>Вьетнам, Китай, Тайвань, Филиппины, Индия.</w:t>
            </w:r>
          </w:p>
        </w:tc>
        <w:tc>
          <w:tcPr>
            <w:tcW w:w="851" w:type="dxa"/>
            <w:vMerge w:val="restart"/>
          </w:tcPr>
          <w:p w:rsidR="0064446B" w:rsidRPr="00981637" w:rsidRDefault="00981637" w:rsidP="006651E1">
            <w:pPr>
              <w:jc w:val="center"/>
              <w:rPr>
                <w:sz w:val="18"/>
                <w:szCs w:val="18"/>
              </w:rPr>
            </w:pPr>
            <w:r w:rsidRPr="00981637">
              <w:rPr>
                <w:sz w:val="18"/>
                <w:szCs w:val="18"/>
              </w:rPr>
              <w:t>1 150,00</w:t>
            </w:r>
          </w:p>
        </w:tc>
        <w:tc>
          <w:tcPr>
            <w:tcW w:w="1132" w:type="dxa"/>
            <w:vMerge w:val="restart"/>
          </w:tcPr>
          <w:p w:rsidR="0064446B" w:rsidRPr="00981637" w:rsidRDefault="00981637" w:rsidP="006651E1">
            <w:pPr>
              <w:jc w:val="both"/>
              <w:rPr>
                <w:sz w:val="18"/>
                <w:szCs w:val="18"/>
              </w:rPr>
            </w:pPr>
            <w:r w:rsidRPr="00981637">
              <w:rPr>
                <w:sz w:val="18"/>
                <w:szCs w:val="18"/>
              </w:rPr>
              <w:t>117 300,00</w:t>
            </w: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rPr>
            </w:pPr>
            <w:r w:rsidRPr="0064446B">
              <w:rPr>
                <w:sz w:val="18"/>
                <w:szCs w:val="18"/>
              </w:rPr>
              <w:t>Рабочее напряжение</w:t>
            </w:r>
          </w:p>
        </w:tc>
        <w:tc>
          <w:tcPr>
            <w:tcW w:w="1489" w:type="dxa"/>
            <w:vAlign w:val="center"/>
          </w:tcPr>
          <w:p w:rsidR="0064446B" w:rsidRPr="0064446B" w:rsidRDefault="0064446B" w:rsidP="0064446B">
            <w:pPr>
              <w:jc w:val="center"/>
              <w:rPr>
                <w:sz w:val="18"/>
                <w:szCs w:val="18"/>
              </w:rPr>
            </w:pPr>
            <w:r w:rsidRPr="0064446B">
              <w:rPr>
                <w:sz w:val="18"/>
                <w:szCs w:val="18"/>
              </w:rPr>
              <w:t>12В</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rPr>
            </w:pPr>
            <w:r w:rsidRPr="0064446B">
              <w:rPr>
                <w:sz w:val="18"/>
                <w:szCs w:val="18"/>
              </w:rPr>
              <w:t>Емкость</w:t>
            </w:r>
          </w:p>
        </w:tc>
        <w:tc>
          <w:tcPr>
            <w:tcW w:w="1489" w:type="dxa"/>
          </w:tcPr>
          <w:p w:rsidR="0064446B" w:rsidRPr="0064446B" w:rsidRDefault="0064446B" w:rsidP="0064446B">
            <w:pPr>
              <w:jc w:val="center"/>
              <w:rPr>
                <w:sz w:val="18"/>
                <w:szCs w:val="18"/>
              </w:rPr>
            </w:pPr>
            <w:r w:rsidRPr="0064446B">
              <w:rPr>
                <w:sz w:val="18"/>
                <w:szCs w:val="18"/>
              </w:rPr>
              <w:t xml:space="preserve">7,2 </w:t>
            </w:r>
            <w:proofErr w:type="spellStart"/>
            <w:r w:rsidRPr="0064446B">
              <w:rPr>
                <w:sz w:val="18"/>
                <w:szCs w:val="18"/>
              </w:rPr>
              <w:t>Ач</w:t>
            </w:r>
            <w:proofErr w:type="spellEnd"/>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rPr>
            </w:pPr>
            <w:r w:rsidRPr="0064446B">
              <w:rPr>
                <w:sz w:val="18"/>
                <w:szCs w:val="18"/>
              </w:rPr>
              <w:t>Тип клеммы F2</w:t>
            </w:r>
          </w:p>
        </w:tc>
        <w:tc>
          <w:tcPr>
            <w:tcW w:w="1489" w:type="dxa"/>
          </w:tcPr>
          <w:p w:rsidR="0064446B" w:rsidRPr="0064446B" w:rsidRDefault="0064446B" w:rsidP="0064446B">
            <w:pPr>
              <w:jc w:val="center"/>
              <w:rPr>
                <w:sz w:val="18"/>
                <w:szCs w:val="18"/>
              </w:rPr>
            </w:pPr>
            <w:r w:rsidRPr="0064446B">
              <w:rPr>
                <w:sz w:val="18"/>
                <w:szCs w:val="18"/>
              </w:rPr>
              <w:t>Наличие</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rPr>
            </w:pPr>
            <w:r w:rsidRPr="0064446B">
              <w:rPr>
                <w:sz w:val="18"/>
                <w:szCs w:val="18"/>
              </w:rPr>
              <w:t>Внутреннее сопротивление</w:t>
            </w:r>
          </w:p>
        </w:tc>
        <w:tc>
          <w:tcPr>
            <w:tcW w:w="1489" w:type="dxa"/>
          </w:tcPr>
          <w:p w:rsidR="0064446B" w:rsidRPr="0064446B" w:rsidRDefault="0064446B" w:rsidP="0064446B">
            <w:pPr>
              <w:jc w:val="center"/>
              <w:rPr>
                <w:sz w:val="18"/>
                <w:szCs w:val="18"/>
              </w:rPr>
            </w:pPr>
            <w:r w:rsidRPr="0064446B">
              <w:rPr>
                <w:sz w:val="18"/>
                <w:szCs w:val="18"/>
              </w:rPr>
              <w:t>19 мОм</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 xml:space="preserve">Размеры (Ширина х Высота без учета клемм х Глубина) </w:t>
            </w:r>
          </w:p>
        </w:tc>
        <w:tc>
          <w:tcPr>
            <w:tcW w:w="1489" w:type="dxa"/>
          </w:tcPr>
          <w:p w:rsidR="0064446B" w:rsidRPr="0064446B" w:rsidRDefault="0064446B" w:rsidP="0064446B">
            <w:pPr>
              <w:jc w:val="center"/>
              <w:rPr>
                <w:sz w:val="18"/>
                <w:szCs w:val="18"/>
              </w:rPr>
            </w:pPr>
            <w:r w:rsidRPr="0064446B">
              <w:rPr>
                <w:sz w:val="18"/>
                <w:szCs w:val="18"/>
                <w:lang w:val="en-US"/>
              </w:rPr>
              <w:t>65</w:t>
            </w:r>
            <w:r w:rsidRPr="0064446B">
              <w:rPr>
                <w:sz w:val="18"/>
                <w:szCs w:val="18"/>
              </w:rPr>
              <w:t xml:space="preserve"> х 94 х </w:t>
            </w:r>
            <w:r w:rsidRPr="0064446B">
              <w:rPr>
                <w:sz w:val="18"/>
                <w:szCs w:val="18"/>
                <w:lang w:val="en-US"/>
              </w:rPr>
              <w:t>151</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Вес</w:t>
            </w:r>
          </w:p>
        </w:tc>
        <w:tc>
          <w:tcPr>
            <w:tcW w:w="1489" w:type="dxa"/>
          </w:tcPr>
          <w:p w:rsidR="0064446B" w:rsidRPr="0064446B" w:rsidRDefault="0064446B" w:rsidP="0064446B">
            <w:pPr>
              <w:jc w:val="center"/>
              <w:rPr>
                <w:sz w:val="18"/>
                <w:szCs w:val="18"/>
              </w:rPr>
            </w:pPr>
            <w:r w:rsidRPr="0064446B">
              <w:rPr>
                <w:sz w:val="18"/>
                <w:szCs w:val="18"/>
              </w:rPr>
              <w:t>2100 грамм</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Материал корпуса ABS</w:t>
            </w:r>
          </w:p>
        </w:tc>
        <w:tc>
          <w:tcPr>
            <w:tcW w:w="1489" w:type="dxa"/>
          </w:tcPr>
          <w:p w:rsidR="0064446B" w:rsidRPr="0064446B" w:rsidRDefault="0064446B" w:rsidP="0064446B">
            <w:pPr>
              <w:jc w:val="center"/>
              <w:rPr>
                <w:sz w:val="18"/>
                <w:szCs w:val="18"/>
              </w:rPr>
            </w:pPr>
            <w:r w:rsidRPr="0064446B">
              <w:rPr>
                <w:sz w:val="18"/>
                <w:szCs w:val="18"/>
              </w:rPr>
              <w:t>Наличие</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Технология AGM</w:t>
            </w:r>
          </w:p>
        </w:tc>
        <w:tc>
          <w:tcPr>
            <w:tcW w:w="1489" w:type="dxa"/>
          </w:tcPr>
          <w:p w:rsidR="0064446B" w:rsidRPr="0064446B" w:rsidRDefault="0064446B" w:rsidP="0064446B">
            <w:pPr>
              <w:jc w:val="center"/>
              <w:rPr>
                <w:sz w:val="18"/>
                <w:szCs w:val="18"/>
              </w:rPr>
            </w:pPr>
            <w:r w:rsidRPr="0064446B">
              <w:rPr>
                <w:sz w:val="18"/>
                <w:szCs w:val="18"/>
              </w:rPr>
              <w:t>Наличие</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Максимальный разрядный ток при температуре 25</w:t>
            </w:r>
            <w:proofErr w:type="gramStart"/>
            <w:r w:rsidRPr="0064446B">
              <w:rPr>
                <w:sz w:val="18"/>
                <w:szCs w:val="18"/>
              </w:rPr>
              <w:t xml:space="preserve"> °С</w:t>
            </w:r>
            <w:proofErr w:type="gramEnd"/>
          </w:p>
        </w:tc>
        <w:tc>
          <w:tcPr>
            <w:tcW w:w="1489" w:type="dxa"/>
          </w:tcPr>
          <w:p w:rsidR="0064446B" w:rsidRPr="0064446B" w:rsidRDefault="0064446B" w:rsidP="0064446B">
            <w:pPr>
              <w:jc w:val="center"/>
              <w:rPr>
                <w:sz w:val="18"/>
                <w:szCs w:val="18"/>
              </w:rPr>
            </w:pPr>
            <w:r w:rsidRPr="0064446B">
              <w:rPr>
                <w:sz w:val="18"/>
                <w:szCs w:val="18"/>
              </w:rPr>
              <w:t>1</w:t>
            </w:r>
            <w:r w:rsidRPr="0064446B">
              <w:rPr>
                <w:sz w:val="18"/>
                <w:szCs w:val="18"/>
                <w:lang w:val="en-US"/>
              </w:rPr>
              <w:t>05A</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vAlign w:val="center"/>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 xml:space="preserve">Заявленный производителем срок службы </w:t>
            </w:r>
          </w:p>
        </w:tc>
        <w:tc>
          <w:tcPr>
            <w:tcW w:w="1489" w:type="dxa"/>
          </w:tcPr>
          <w:p w:rsidR="0064446B" w:rsidRPr="0064446B" w:rsidRDefault="0064446B" w:rsidP="0064446B">
            <w:pPr>
              <w:jc w:val="center"/>
              <w:rPr>
                <w:sz w:val="18"/>
                <w:szCs w:val="18"/>
              </w:rPr>
            </w:pPr>
            <w:r w:rsidRPr="0064446B">
              <w:rPr>
                <w:sz w:val="18"/>
                <w:szCs w:val="18"/>
              </w:rPr>
              <w:t>5 лет</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val="restart"/>
          </w:tcPr>
          <w:p w:rsidR="0064446B" w:rsidRPr="0064446B" w:rsidRDefault="0064446B" w:rsidP="0064446B">
            <w:pPr>
              <w:jc w:val="center"/>
              <w:rPr>
                <w:sz w:val="18"/>
                <w:szCs w:val="18"/>
              </w:rPr>
            </w:pPr>
            <w:r w:rsidRPr="0064446B">
              <w:rPr>
                <w:sz w:val="18"/>
                <w:szCs w:val="18"/>
              </w:rPr>
              <w:t>3</w:t>
            </w:r>
          </w:p>
        </w:tc>
        <w:tc>
          <w:tcPr>
            <w:tcW w:w="1763" w:type="dxa"/>
            <w:vMerge w:val="restart"/>
          </w:tcPr>
          <w:p w:rsidR="0064446B" w:rsidRPr="0064446B" w:rsidRDefault="0064446B" w:rsidP="0064446B">
            <w:pPr>
              <w:rPr>
                <w:sz w:val="18"/>
                <w:szCs w:val="18"/>
              </w:rPr>
            </w:pPr>
            <w:r w:rsidRPr="0064446B">
              <w:rPr>
                <w:sz w:val="18"/>
                <w:szCs w:val="18"/>
              </w:rPr>
              <w:t xml:space="preserve">Комплект </w:t>
            </w:r>
            <w:r w:rsidRPr="0064446B">
              <w:rPr>
                <w:sz w:val="18"/>
                <w:szCs w:val="18"/>
              </w:rPr>
              <w:lastRenderedPageBreak/>
              <w:t>Аккумуляторных батарей для ИБП:</w:t>
            </w:r>
          </w:p>
          <w:p w:rsidR="0064446B" w:rsidRPr="0064446B" w:rsidRDefault="0064446B" w:rsidP="0064446B">
            <w:pPr>
              <w:rPr>
                <w:sz w:val="18"/>
                <w:szCs w:val="18"/>
              </w:rPr>
            </w:pPr>
          </w:p>
          <w:p w:rsidR="0064446B" w:rsidRPr="0064446B" w:rsidRDefault="0064446B" w:rsidP="0064446B">
            <w:pPr>
              <w:rPr>
                <w:sz w:val="18"/>
                <w:szCs w:val="18"/>
                <w:lang w:val="en-US"/>
              </w:rPr>
            </w:pPr>
            <w:r w:rsidRPr="0064446B">
              <w:rPr>
                <w:sz w:val="18"/>
                <w:szCs w:val="18"/>
                <w:lang w:val="en-US"/>
              </w:rPr>
              <w:t>APC Smart –UPS 2200 (SUA2200I)</w:t>
            </w:r>
          </w:p>
          <w:p w:rsidR="0064446B" w:rsidRPr="0064446B" w:rsidRDefault="0064446B" w:rsidP="0064446B">
            <w:pPr>
              <w:rPr>
                <w:sz w:val="18"/>
                <w:szCs w:val="18"/>
                <w:lang w:val="en-US"/>
              </w:rPr>
            </w:pPr>
          </w:p>
        </w:tc>
        <w:tc>
          <w:tcPr>
            <w:tcW w:w="1488" w:type="dxa"/>
            <w:vAlign w:val="center"/>
          </w:tcPr>
          <w:p w:rsidR="0064446B" w:rsidRPr="0064446B" w:rsidRDefault="0064446B" w:rsidP="0064446B">
            <w:pPr>
              <w:rPr>
                <w:sz w:val="18"/>
                <w:szCs w:val="18"/>
                <w:lang w:val="en-US"/>
              </w:rPr>
            </w:pPr>
            <w:r w:rsidRPr="0064446B">
              <w:rPr>
                <w:sz w:val="18"/>
                <w:szCs w:val="18"/>
              </w:rPr>
              <w:lastRenderedPageBreak/>
              <w:t xml:space="preserve">Тип батареи </w:t>
            </w:r>
          </w:p>
        </w:tc>
        <w:tc>
          <w:tcPr>
            <w:tcW w:w="1489" w:type="dxa"/>
          </w:tcPr>
          <w:p w:rsidR="0064446B" w:rsidRPr="0064446B" w:rsidRDefault="0064446B" w:rsidP="0064446B">
            <w:pPr>
              <w:jc w:val="center"/>
              <w:rPr>
                <w:sz w:val="18"/>
                <w:szCs w:val="18"/>
              </w:rPr>
            </w:pPr>
            <w:r w:rsidRPr="0064446B">
              <w:rPr>
                <w:sz w:val="18"/>
                <w:szCs w:val="18"/>
              </w:rPr>
              <w:t>Необслуживаем</w:t>
            </w:r>
            <w:r w:rsidRPr="0064446B">
              <w:rPr>
                <w:sz w:val="18"/>
                <w:szCs w:val="18"/>
              </w:rPr>
              <w:lastRenderedPageBreak/>
              <w:t xml:space="preserve">ая герметичная свинцово-кислотная батарея </w:t>
            </w:r>
          </w:p>
        </w:tc>
        <w:tc>
          <w:tcPr>
            <w:tcW w:w="709" w:type="dxa"/>
            <w:vMerge w:val="restart"/>
          </w:tcPr>
          <w:p w:rsidR="0064446B" w:rsidRPr="0064446B" w:rsidRDefault="0064446B" w:rsidP="0064446B">
            <w:pPr>
              <w:jc w:val="center"/>
              <w:rPr>
                <w:sz w:val="18"/>
                <w:szCs w:val="18"/>
              </w:rPr>
            </w:pPr>
            <w:r w:rsidRPr="0064446B">
              <w:rPr>
                <w:sz w:val="18"/>
                <w:szCs w:val="18"/>
              </w:rPr>
              <w:lastRenderedPageBreak/>
              <w:t>Шт.</w:t>
            </w:r>
          </w:p>
        </w:tc>
        <w:tc>
          <w:tcPr>
            <w:tcW w:w="708" w:type="dxa"/>
            <w:vMerge w:val="restart"/>
          </w:tcPr>
          <w:p w:rsidR="0064446B" w:rsidRPr="0064446B" w:rsidRDefault="0064446B" w:rsidP="0064446B">
            <w:pPr>
              <w:jc w:val="center"/>
              <w:rPr>
                <w:color w:val="000000"/>
                <w:sz w:val="18"/>
                <w:szCs w:val="18"/>
              </w:rPr>
            </w:pPr>
            <w:r w:rsidRPr="0064446B">
              <w:rPr>
                <w:color w:val="000000"/>
                <w:sz w:val="18"/>
                <w:szCs w:val="18"/>
              </w:rPr>
              <w:t>20</w:t>
            </w:r>
          </w:p>
        </w:tc>
        <w:tc>
          <w:tcPr>
            <w:tcW w:w="993" w:type="dxa"/>
            <w:vMerge w:val="restart"/>
          </w:tcPr>
          <w:p w:rsidR="0064446B" w:rsidRPr="0064446B" w:rsidRDefault="0064446B" w:rsidP="0064446B">
            <w:pPr>
              <w:jc w:val="center"/>
              <w:rPr>
                <w:color w:val="000000"/>
                <w:sz w:val="18"/>
                <w:szCs w:val="18"/>
              </w:rPr>
            </w:pPr>
            <w:r w:rsidRPr="0064446B">
              <w:rPr>
                <w:color w:val="000000"/>
                <w:sz w:val="18"/>
                <w:szCs w:val="18"/>
              </w:rPr>
              <w:t>LEOCH</w:t>
            </w:r>
          </w:p>
        </w:tc>
        <w:tc>
          <w:tcPr>
            <w:tcW w:w="851" w:type="dxa"/>
            <w:vMerge w:val="restart"/>
          </w:tcPr>
          <w:p w:rsidR="0064446B" w:rsidRPr="0064446B" w:rsidRDefault="0064446B" w:rsidP="0064446B">
            <w:pPr>
              <w:jc w:val="center"/>
              <w:rPr>
                <w:color w:val="000000"/>
                <w:sz w:val="18"/>
                <w:szCs w:val="18"/>
              </w:rPr>
            </w:pPr>
            <w:r w:rsidRPr="0064446B">
              <w:rPr>
                <w:sz w:val="18"/>
                <w:szCs w:val="18"/>
              </w:rPr>
              <w:t>Вьетна</w:t>
            </w:r>
            <w:r w:rsidRPr="0064446B">
              <w:rPr>
                <w:sz w:val="18"/>
                <w:szCs w:val="18"/>
              </w:rPr>
              <w:lastRenderedPageBreak/>
              <w:t>м, Китай, Тайвань, Филиппины, Индия.</w:t>
            </w:r>
          </w:p>
        </w:tc>
        <w:tc>
          <w:tcPr>
            <w:tcW w:w="851" w:type="dxa"/>
            <w:vMerge w:val="restart"/>
          </w:tcPr>
          <w:p w:rsidR="0064446B" w:rsidRPr="00981637" w:rsidRDefault="00981637" w:rsidP="006651E1">
            <w:pPr>
              <w:jc w:val="center"/>
              <w:rPr>
                <w:sz w:val="18"/>
                <w:szCs w:val="18"/>
              </w:rPr>
            </w:pPr>
            <w:r w:rsidRPr="00981637">
              <w:rPr>
                <w:sz w:val="18"/>
                <w:szCs w:val="18"/>
              </w:rPr>
              <w:lastRenderedPageBreak/>
              <w:t>3 100,00</w:t>
            </w:r>
          </w:p>
        </w:tc>
        <w:tc>
          <w:tcPr>
            <w:tcW w:w="1132" w:type="dxa"/>
            <w:vMerge w:val="restart"/>
          </w:tcPr>
          <w:p w:rsidR="0064446B" w:rsidRPr="00981637" w:rsidRDefault="00981637" w:rsidP="006651E1">
            <w:pPr>
              <w:jc w:val="both"/>
              <w:rPr>
                <w:sz w:val="18"/>
                <w:szCs w:val="18"/>
              </w:rPr>
            </w:pPr>
            <w:r w:rsidRPr="00981637">
              <w:rPr>
                <w:sz w:val="18"/>
                <w:szCs w:val="18"/>
              </w:rPr>
              <w:t>62 000,00</w:t>
            </w:r>
          </w:p>
        </w:tc>
      </w:tr>
      <w:tr w:rsidR="0064446B" w:rsidRPr="0064446B" w:rsidTr="00981637">
        <w:trPr>
          <w:trHeight w:val="260"/>
        </w:trPr>
        <w:tc>
          <w:tcPr>
            <w:tcW w:w="472" w:type="dxa"/>
            <w:vMerge/>
          </w:tcPr>
          <w:p w:rsidR="0064446B" w:rsidRPr="00C834B4" w:rsidRDefault="0064446B" w:rsidP="0064446B">
            <w:pPr>
              <w:jc w:val="center"/>
              <w:rPr>
                <w:sz w:val="20"/>
                <w:szCs w:val="20"/>
              </w:rPr>
            </w:pPr>
          </w:p>
        </w:tc>
        <w:tc>
          <w:tcPr>
            <w:tcW w:w="1763" w:type="dxa"/>
            <w:vMerge/>
          </w:tcPr>
          <w:p w:rsidR="0064446B" w:rsidRPr="00C834B4" w:rsidRDefault="0064446B" w:rsidP="0064446B">
            <w:pPr>
              <w:rPr>
                <w:sz w:val="20"/>
                <w:szCs w:val="20"/>
              </w:rPr>
            </w:pPr>
          </w:p>
        </w:tc>
        <w:tc>
          <w:tcPr>
            <w:tcW w:w="1488" w:type="dxa"/>
            <w:vAlign w:val="center"/>
          </w:tcPr>
          <w:p w:rsidR="0064446B" w:rsidRPr="0064446B" w:rsidRDefault="0064446B" w:rsidP="0064446B">
            <w:pPr>
              <w:rPr>
                <w:sz w:val="18"/>
                <w:szCs w:val="18"/>
                <w:lang w:val="en-US"/>
              </w:rPr>
            </w:pPr>
            <w:r w:rsidRPr="0064446B">
              <w:rPr>
                <w:sz w:val="18"/>
                <w:szCs w:val="18"/>
              </w:rPr>
              <w:t>Рабочее напряжение</w:t>
            </w:r>
          </w:p>
        </w:tc>
        <w:tc>
          <w:tcPr>
            <w:tcW w:w="1489" w:type="dxa"/>
            <w:vAlign w:val="center"/>
          </w:tcPr>
          <w:p w:rsidR="0064446B" w:rsidRPr="0064446B" w:rsidRDefault="0064446B" w:rsidP="0064446B">
            <w:pPr>
              <w:jc w:val="center"/>
              <w:rPr>
                <w:sz w:val="18"/>
                <w:szCs w:val="18"/>
                <w:lang w:val="en-US"/>
              </w:rPr>
            </w:pPr>
            <w:r w:rsidRPr="0064446B">
              <w:rPr>
                <w:sz w:val="18"/>
                <w:szCs w:val="18"/>
              </w:rPr>
              <w:t>12В</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lang w:val="en-US"/>
              </w:rPr>
            </w:pPr>
            <w:r w:rsidRPr="0064446B">
              <w:rPr>
                <w:sz w:val="18"/>
                <w:szCs w:val="18"/>
              </w:rPr>
              <w:t>Емкость</w:t>
            </w:r>
          </w:p>
        </w:tc>
        <w:tc>
          <w:tcPr>
            <w:tcW w:w="1489" w:type="dxa"/>
          </w:tcPr>
          <w:p w:rsidR="0064446B" w:rsidRPr="0064446B" w:rsidRDefault="0064446B" w:rsidP="0064446B">
            <w:pPr>
              <w:jc w:val="center"/>
              <w:rPr>
                <w:sz w:val="18"/>
                <w:szCs w:val="18"/>
                <w:lang w:val="en-US"/>
              </w:rPr>
            </w:pPr>
            <w:r w:rsidRPr="0064446B">
              <w:rPr>
                <w:sz w:val="18"/>
                <w:szCs w:val="18"/>
              </w:rPr>
              <w:t xml:space="preserve">18 </w:t>
            </w:r>
            <w:proofErr w:type="spellStart"/>
            <w:r w:rsidRPr="0064446B">
              <w:rPr>
                <w:sz w:val="18"/>
                <w:szCs w:val="18"/>
              </w:rPr>
              <w:t>Ач</w:t>
            </w:r>
            <w:proofErr w:type="spellEnd"/>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lang w:val="en-US"/>
              </w:rPr>
            </w:pPr>
            <w:r w:rsidRPr="0064446B">
              <w:rPr>
                <w:sz w:val="18"/>
                <w:szCs w:val="18"/>
              </w:rPr>
              <w:t>Тип клеммы F2</w:t>
            </w:r>
          </w:p>
        </w:tc>
        <w:tc>
          <w:tcPr>
            <w:tcW w:w="1489" w:type="dxa"/>
          </w:tcPr>
          <w:p w:rsidR="0064446B" w:rsidRPr="0064446B" w:rsidRDefault="0064446B" w:rsidP="0064446B">
            <w:pPr>
              <w:jc w:val="center"/>
              <w:rPr>
                <w:sz w:val="18"/>
                <w:szCs w:val="18"/>
                <w:lang w:val="en-US"/>
              </w:rPr>
            </w:pPr>
            <w:r w:rsidRPr="0064446B">
              <w:rPr>
                <w:sz w:val="18"/>
                <w:szCs w:val="18"/>
              </w:rPr>
              <w:t>Наличие</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vAlign w:val="center"/>
          </w:tcPr>
          <w:p w:rsidR="0064446B" w:rsidRPr="0064446B" w:rsidRDefault="0064446B" w:rsidP="0064446B">
            <w:pPr>
              <w:rPr>
                <w:sz w:val="18"/>
                <w:szCs w:val="18"/>
                <w:lang w:val="en-US"/>
              </w:rPr>
            </w:pPr>
            <w:r w:rsidRPr="0064446B">
              <w:rPr>
                <w:sz w:val="18"/>
                <w:szCs w:val="18"/>
              </w:rPr>
              <w:t>Внутреннее сопротивление</w:t>
            </w:r>
          </w:p>
        </w:tc>
        <w:tc>
          <w:tcPr>
            <w:tcW w:w="1489" w:type="dxa"/>
          </w:tcPr>
          <w:p w:rsidR="0064446B" w:rsidRPr="0064446B" w:rsidRDefault="0064446B" w:rsidP="0064446B">
            <w:pPr>
              <w:jc w:val="center"/>
              <w:rPr>
                <w:sz w:val="18"/>
                <w:szCs w:val="18"/>
                <w:lang w:val="en-US"/>
              </w:rPr>
            </w:pPr>
            <w:r w:rsidRPr="0064446B">
              <w:rPr>
                <w:sz w:val="18"/>
                <w:szCs w:val="18"/>
              </w:rPr>
              <w:t>16 мОм</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 xml:space="preserve">Размеры (Ширина х Высота без учета клемм х Глубина) </w:t>
            </w:r>
          </w:p>
        </w:tc>
        <w:tc>
          <w:tcPr>
            <w:tcW w:w="1489" w:type="dxa"/>
          </w:tcPr>
          <w:p w:rsidR="0064446B" w:rsidRPr="0064446B" w:rsidRDefault="0064446B" w:rsidP="0064446B">
            <w:pPr>
              <w:jc w:val="center"/>
              <w:rPr>
                <w:sz w:val="18"/>
                <w:szCs w:val="18"/>
                <w:lang w:val="en-US"/>
              </w:rPr>
            </w:pPr>
            <w:r w:rsidRPr="0064446B">
              <w:rPr>
                <w:sz w:val="18"/>
                <w:szCs w:val="18"/>
              </w:rPr>
              <w:t>76 х 167 х 181</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lang w:val="en-US"/>
              </w:rPr>
            </w:pPr>
            <w:r w:rsidRPr="0064446B">
              <w:rPr>
                <w:sz w:val="18"/>
                <w:szCs w:val="18"/>
              </w:rPr>
              <w:t>Вес</w:t>
            </w:r>
          </w:p>
        </w:tc>
        <w:tc>
          <w:tcPr>
            <w:tcW w:w="1489" w:type="dxa"/>
          </w:tcPr>
          <w:p w:rsidR="0064446B" w:rsidRPr="0064446B" w:rsidRDefault="0064446B" w:rsidP="0064446B">
            <w:pPr>
              <w:jc w:val="center"/>
              <w:rPr>
                <w:sz w:val="18"/>
                <w:szCs w:val="18"/>
                <w:lang w:val="en-US"/>
              </w:rPr>
            </w:pPr>
            <w:r w:rsidRPr="0064446B">
              <w:rPr>
                <w:sz w:val="18"/>
                <w:szCs w:val="18"/>
              </w:rPr>
              <w:t>5500 грамм</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lang w:val="en-US"/>
              </w:rPr>
            </w:pPr>
            <w:r w:rsidRPr="0064446B">
              <w:rPr>
                <w:sz w:val="18"/>
                <w:szCs w:val="18"/>
              </w:rPr>
              <w:t>Материал корпуса ABS</w:t>
            </w:r>
          </w:p>
        </w:tc>
        <w:tc>
          <w:tcPr>
            <w:tcW w:w="1489" w:type="dxa"/>
          </w:tcPr>
          <w:p w:rsidR="0064446B" w:rsidRPr="0064446B" w:rsidRDefault="0064446B" w:rsidP="0064446B">
            <w:pPr>
              <w:jc w:val="center"/>
              <w:rPr>
                <w:sz w:val="18"/>
                <w:szCs w:val="18"/>
                <w:lang w:val="en-US"/>
              </w:rPr>
            </w:pPr>
            <w:r w:rsidRPr="0064446B">
              <w:rPr>
                <w:sz w:val="18"/>
                <w:szCs w:val="18"/>
              </w:rPr>
              <w:t>Наличие</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lang w:val="en-US"/>
              </w:rPr>
            </w:pPr>
            <w:r w:rsidRPr="0064446B">
              <w:rPr>
                <w:sz w:val="18"/>
                <w:szCs w:val="18"/>
              </w:rPr>
              <w:t>Технология AGM</w:t>
            </w:r>
          </w:p>
        </w:tc>
        <w:tc>
          <w:tcPr>
            <w:tcW w:w="1489" w:type="dxa"/>
          </w:tcPr>
          <w:p w:rsidR="0064446B" w:rsidRPr="0064446B" w:rsidRDefault="0064446B" w:rsidP="0064446B">
            <w:pPr>
              <w:jc w:val="center"/>
              <w:rPr>
                <w:sz w:val="18"/>
                <w:szCs w:val="18"/>
                <w:lang w:val="en-US"/>
              </w:rPr>
            </w:pPr>
            <w:r w:rsidRPr="0064446B">
              <w:rPr>
                <w:sz w:val="18"/>
                <w:szCs w:val="18"/>
              </w:rPr>
              <w:t>Наличие</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rPr>
            </w:pPr>
            <w:r w:rsidRPr="0064446B">
              <w:rPr>
                <w:sz w:val="18"/>
                <w:szCs w:val="18"/>
              </w:rPr>
              <w:t>Максимальный разрядный ток при температуре 25</w:t>
            </w:r>
            <w:proofErr w:type="gramStart"/>
            <w:r w:rsidRPr="0064446B">
              <w:rPr>
                <w:sz w:val="18"/>
                <w:szCs w:val="18"/>
              </w:rPr>
              <w:t xml:space="preserve"> °С</w:t>
            </w:r>
            <w:proofErr w:type="gramEnd"/>
          </w:p>
        </w:tc>
        <w:tc>
          <w:tcPr>
            <w:tcW w:w="1489" w:type="dxa"/>
          </w:tcPr>
          <w:p w:rsidR="0064446B" w:rsidRPr="0064446B" w:rsidRDefault="0064446B" w:rsidP="0064446B">
            <w:pPr>
              <w:jc w:val="center"/>
              <w:rPr>
                <w:sz w:val="18"/>
                <w:szCs w:val="18"/>
                <w:lang w:val="en-US"/>
              </w:rPr>
            </w:pPr>
            <w:r w:rsidRPr="0064446B">
              <w:rPr>
                <w:sz w:val="18"/>
                <w:szCs w:val="18"/>
              </w:rPr>
              <w:t xml:space="preserve">270 </w:t>
            </w:r>
            <w:r w:rsidRPr="0064446B">
              <w:rPr>
                <w:sz w:val="18"/>
                <w:szCs w:val="18"/>
                <w:lang w:val="en-US"/>
              </w:rPr>
              <w:t>A</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64446B" w:rsidRPr="0064446B" w:rsidTr="00981637">
        <w:trPr>
          <w:trHeight w:val="260"/>
        </w:trPr>
        <w:tc>
          <w:tcPr>
            <w:tcW w:w="472" w:type="dxa"/>
            <w:vMerge/>
          </w:tcPr>
          <w:p w:rsidR="0064446B" w:rsidRPr="0064446B" w:rsidRDefault="0064446B" w:rsidP="0064446B">
            <w:pPr>
              <w:jc w:val="center"/>
              <w:rPr>
                <w:sz w:val="20"/>
                <w:szCs w:val="20"/>
              </w:rPr>
            </w:pPr>
          </w:p>
        </w:tc>
        <w:tc>
          <w:tcPr>
            <w:tcW w:w="1763" w:type="dxa"/>
            <w:vMerge/>
          </w:tcPr>
          <w:p w:rsidR="0064446B" w:rsidRPr="0064446B" w:rsidRDefault="0064446B" w:rsidP="0064446B">
            <w:pPr>
              <w:rPr>
                <w:sz w:val="20"/>
                <w:szCs w:val="20"/>
              </w:rPr>
            </w:pPr>
          </w:p>
        </w:tc>
        <w:tc>
          <w:tcPr>
            <w:tcW w:w="1488" w:type="dxa"/>
          </w:tcPr>
          <w:p w:rsidR="0064446B" w:rsidRPr="0064446B" w:rsidRDefault="0064446B" w:rsidP="0064446B">
            <w:pPr>
              <w:rPr>
                <w:sz w:val="18"/>
                <w:szCs w:val="18"/>
                <w:lang w:val="en-US"/>
              </w:rPr>
            </w:pPr>
            <w:r w:rsidRPr="0064446B">
              <w:rPr>
                <w:sz w:val="18"/>
                <w:szCs w:val="18"/>
              </w:rPr>
              <w:t xml:space="preserve">Заявленный производителем срок службы </w:t>
            </w:r>
          </w:p>
        </w:tc>
        <w:tc>
          <w:tcPr>
            <w:tcW w:w="1489" w:type="dxa"/>
          </w:tcPr>
          <w:p w:rsidR="0064446B" w:rsidRPr="0064446B" w:rsidRDefault="0064446B" w:rsidP="0064446B">
            <w:pPr>
              <w:jc w:val="center"/>
              <w:rPr>
                <w:sz w:val="18"/>
                <w:szCs w:val="18"/>
                <w:lang w:val="en-US"/>
              </w:rPr>
            </w:pPr>
            <w:r w:rsidRPr="0064446B">
              <w:rPr>
                <w:sz w:val="18"/>
                <w:szCs w:val="18"/>
              </w:rPr>
              <w:t>5 лет</w:t>
            </w:r>
          </w:p>
        </w:tc>
        <w:tc>
          <w:tcPr>
            <w:tcW w:w="709" w:type="dxa"/>
            <w:vMerge/>
          </w:tcPr>
          <w:p w:rsidR="0064446B" w:rsidRPr="0064446B" w:rsidRDefault="0064446B" w:rsidP="006651E1">
            <w:pPr>
              <w:jc w:val="center"/>
            </w:pPr>
          </w:p>
        </w:tc>
        <w:tc>
          <w:tcPr>
            <w:tcW w:w="708" w:type="dxa"/>
            <w:vMerge/>
          </w:tcPr>
          <w:p w:rsidR="0064446B" w:rsidRPr="0064446B" w:rsidRDefault="0064446B" w:rsidP="006651E1">
            <w:pPr>
              <w:jc w:val="center"/>
            </w:pPr>
          </w:p>
        </w:tc>
        <w:tc>
          <w:tcPr>
            <w:tcW w:w="993" w:type="dxa"/>
            <w:vMerge/>
          </w:tcPr>
          <w:p w:rsidR="0064446B" w:rsidRPr="0064446B" w:rsidRDefault="0064446B" w:rsidP="006651E1">
            <w:pPr>
              <w:jc w:val="both"/>
            </w:pPr>
          </w:p>
        </w:tc>
        <w:tc>
          <w:tcPr>
            <w:tcW w:w="851" w:type="dxa"/>
            <w:vMerge/>
          </w:tcPr>
          <w:p w:rsidR="0064446B" w:rsidRPr="0064446B" w:rsidRDefault="0064446B" w:rsidP="006651E1">
            <w:pPr>
              <w:jc w:val="center"/>
            </w:pPr>
          </w:p>
        </w:tc>
        <w:tc>
          <w:tcPr>
            <w:tcW w:w="851" w:type="dxa"/>
            <w:vMerge/>
          </w:tcPr>
          <w:p w:rsidR="0064446B" w:rsidRPr="00981637" w:rsidRDefault="0064446B" w:rsidP="006651E1">
            <w:pPr>
              <w:jc w:val="center"/>
              <w:rPr>
                <w:sz w:val="18"/>
                <w:szCs w:val="18"/>
              </w:rPr>
            </w:pPr>
          </w:p>
        </w:tc>
        <w:tc>
          <w:tcPr>
            <w:tcW w:w="1132" w:type="dxa"/>
            <w:vMerge/>
          </w:tcPr>
          <w:p w:rsidR="0064446B" w:rsidRPr="00981637" w:rsidRDefault="0064446B" w:rsidP="006651E1">
            <w:pPr>
              <w:jc w:val="both"/>
              <w:rPr>
                <w:sz w:val="18"/>
                <w:szCs w:val="18"/>
              </w:rPr>
            </w:pPr>
          </w:p>
        </w:tc>
      </w:tr>
      <w:tr w:rsidR="00A55673" w:rsidRPr="0064446B" w:rsidTr="00981637">
        <w:trPr>
          <w:trHeight w:val="260"/>
        </w:trPr>
        <w:tc>
          <w:tcPr>
            <w:tcW w:w="472" w:type="dxa"/>
            <w:vMerge w:val="restart"/>
          </w:tcPr>
          <w:p w:rsidR="00A55673" w:rsidRPr="00A55673" w:rsidRDefault="00A55673" w:rsidP="0064446B">
            <w:pPr>
              <w:jc w:val="center"/>
              <w:rPr>
                <w:sz w:val="18"/>
                <w:szCs w:val="18"/>
                <w:lang w:val="en-US"/>
              </w:rPr>
            </w:pPr>
            <w:r w:rsidRPr="00A55673">
              <w:rPr>
                <w:sz w:val="18"/>
                <w:szCs w:val="18"/>
                <w:lang w:val="en-US"/>
              </w:rPr>
              <w:t>4</w:t>
            </w:r>
          </w:p>
        </w:tc>
        <w:tc>
          <w:tcPr>
            <w:tcW w:w="1763" w:type="dxa"/>
            <w:vMerge w:val="restart"/>
          </w:tcPr>
          <w:p w:rsidR="00A55673" w:rsidRPr="00A55673" w:rsidRDefault="00A55673" w:rsidP="0064446B">
            <w:pPr>
              <w:rPr>
                <w:sz w:val="18"/>
                <w:szCs w:val="18"/>
              </w:rPr>
            </w:pPr>
            <w:r w:rsidRPr="00A55673">
              <w:rPr>
                <w:sz w:val="18"/>
                <w:szCs w:val="18"/>
              </w:rPr>
              <w:t>Комплект Аккумуляторных батарей для ИБП:</w:t>
            </w:r>
          </w:p>
          <w:p w:rsidR="00A55673" w:rsidRPr="00A55673" w:rsidRDefault="00A55673" w:rsidP="0064446B">
            <w:pPr>
              <w:rPr>
                <w:sz w:val="18"/>
                <w:szCs w:val="18"/>
              </w:rPr>
            </w:pPr>
          </w:p>
          <w:p w:rsidR="00A55673" w:rsidRPr="00A55673" w:rsidRDefault="00A55673" w:rsidP="0064446B">
            <w:pPr>
              <w:rPr>
                <w:sz w:val="18"/>
                <w:szCs w:val="18"/>
                <w:lang w:val="en-US"/>
              </w:rPr>
            </w:pPr>
            <w:r w:rsidRPr="00A55673">
              <w:rPr>
                <w:sz w:val="18"/>
                <w:szCs w:val="18"/>
                <w:lang w:val="en-US"/>
              </w:rPr>
              <w:t>APC Smart –UPS 2200 C1500 (SMC1500I)</w:t>
            </w:r>
          </w:p>
          <w:p w:rsidR="00A55673" w:rsidRPr="00A55673" w:rsidRDefault="00A55673" w:rsidP="0064446B">
            <w:pPr>
              <w:rPr>
                <w:sz w:val="18"/>
                <w:szCs w:val="18"/>
                <w:lang w:val="en-US"/>
              </w:rPr>
            </w:pPr>
          </w:p>
        </w:tc>
        <w:tc>
          <w:tcPr>
            <w:tcW w:w="1488" w:type="dxa"/>
          </w:tcPr>
          <w:p w:rsidR="00A55673" w:rsidRPr="00A55673" w:rsidRDefault="00A55673" w:rsidP="00A55673">
            <w:pPr>
              <w:jc w:val="center"/>
              <w:rPr>
                <w:sz w:val="18"/>
                <w:szCs w:val="18"/>
                <w:lang w:val="en-US"/>
              </w:rPr>
            </w:pPr>
            <w:r w:rsidRPr="00A55673">
              <w:rPr>
                <w:sz w:val="18"/>
                <w:szCs w:val="18"/>
              </w:rPr>
              <w:t>Тип батареи</w:t>
            </w:r>
          </w:p>
        </w:tc>
        <w:tc>
          <w:tcPr>
            <w:tcW w:w="1489" w:type="dxa"/>
          </w:tcPr>
          <w:p w:rsidR="00A55673" w:rsidRPr="00A55673" w:rsidRDefault="00A55673" w:rsidP="00A55673">
            <w:pPr>
              <w:jc w:val="center"/>
              <w:rPr>
                <w:sz w:val="18"/>
                <w:szCs w:val="18"/>
              </w:rPr>
            </w:pPr>
            <w:r w:rsidRPr="00A55673">
              <w:rPr>
                <w:sz w:val="18"/>
                <w:szCs w:val="18"/>
              </w:rPr>
              <w:t>Необслуживаемая герметичная свинцово-кислотная батарея</w:t>
            </w:r>
          </w:p>
        </w:tc>
        <w:tc>
          <w:tcPr>
            <w:tcW w:w="709" w:type="dxa"/>
            <w:vMerge w:val="restart"/>
          </w:tcPr>
          <w:p w:rsidR="00A55673" w:rsidRPr="00A55673" w:rsidRDefault="00A55673" w:rsidP="00A55673">
            <w:pPr>
              <w:jc w:val="center"/>
              <w:rPr>
                <w:sz w:val="18"/>
                <w:szCs w:val="18"/>
              </w:rPr>
            </w:pPr>
            <w:r w:rsidRPr="00A55673">
              <w:rPr>
                <w:sz w:val="18"/>
                <w:szCs w:val="18"/>
              </w:rPr>
              <w:t>Шт.</w:t>
            </w:r>
          </w:p>
        </w:tc>
        <w:tc>
          <w:tcPr>
            <w:tcW w:w="708" w:type="dxa"/>
            <w:vMerge w:val="restart"/>
          </w:tcPr>
          <w:p w:rsidR="00A55673" w:rsidRPr="00A55673" w:rsidRDefault="00A55673" w:rsidP="00A55673">
            <w:pPr>
              <w:jc w:val="center"/>
              <w:rPr>
                <w:color w:val="000000"/>
                <w:sz w:val="18"/>
                <w:szCs w:val="18"/>
              </w:rPr>
            </w:pPr>
            <w:r w:rsidRPr="00A55673">
              <w:rPr>
                <w:color w:val="000000"/>
                <w:sz w:val="18"/>
                <w:szCs w:val="18"/>
              </w:rPr>
              <w:t>2</w:t>
            </w:r>
          </w:p>
        </w:tc>
        <w:tc>
          <w:tcPr>
            <w:tcW w:w="993" w:type="dxa"/>
            <w:vMerge w:val="restart"/>
          </w:tcPr>
          <w:p w:rsidR="00A55673" w:rsidRPr="00A55673" w:rsidRDefault="00A55673" w:rsidP="00A55673">
            <w:pPr>
              <w:jc w:val="center"/>
              <w:rPr>
                <w:sz w:val="18"/>
                <w:szCs w:val="18"/>
              </w:rPr>
            </w:pPr>
            <w:r w:rsidRPr="00A55673">
              <w:rPr>
                <w:sz w:val="18"/>
                <w:szCs w:val="18"/>
              </w:rPr>
              <w:t>LEOCH</w:t>
            </w:r>
          </w:p>
        </w:tc>
        <w:tc>
          <w:tcPr>
            <w:tcW w:w="851" w:type="dxa"/>
            <w:vMerge w:val="restart"/>
          </w:tcPr>
          <w:p w:rsidR="00A55673" w:rsidRPr="00A55673" w:rsidRDefault="00A55673" w:rsidP="00A55673">
            <w:pPr>
              <w:jc w:val="center"/>
              <w:rPr>
                <w:color w:val="000000"/>
                <w:sz w:val="18"/>
                <w:szCs w:val="18"/>
              </w:rPr>
            </w:pPr>
            <w:r w:rsidRPr="00A55673">
              <w:rPr>
                <w:sz w:val="18"/>
                <w:szCs w:val="18"/>
              </w:rPr>
              <w:t>Страна происхождения: Вьетнам, Китай, Тайвань, Филиппины, Индия.</w:t>
            </w:r>
          </w:p>
        </w:tc>
        <w:tc>
          <w:tcPr>
            <w:tcW w:w="851" w:type="dxa"/>
            <w:vMerge w:val="restart"/>
          </w:tcPr>
          <w:p w:rsidR="00A55673" w:rsidRPr="00981637" w:rsidRDefault="00981637" w:rsidP="006651E1">
            <w:pPr>
              <w:jc w:val="center"/>
              <w:rPr>
                <w:sz w:val="18"/>
                <w:szCs w:val="18"/>
              </w:rPr>
            </w:pPr>
            <w:r w:rsidRPr="00981637">
              <w:rPr>
                <w:sz w:val="18"/>
                <w:szCs w:val="18"/>
              </w:rPr>
              <w:t>2 150,00</w:t>
            </w:r>
          </w:p>
        </w:tc>
        <w:tc>
          <w:tcPr>
            <w:tcW w:w="1132" w:type="dxa"/>
            <w:vMerge w:val="restart"/>
          </w:tcPr>
          <w:p w:rsidR="00A55673" w:rsidRPr="00981637" w:rsidRDefault="00981637" w:rsidP="006651E1">
            <w:pPr>
              <w:jc w:val="both"/>
              <w:rPr>
                <w:sz w:val="18"/>
                <w:szCs w:val="18"/>
              </w:rPr>
            </w:pPr>
            <w:r w:rsidRPr="00981637">
              <w:rPr>
                <w:sz w:val="18"/>
                <w:szCs w:val="18"/>
              </w:rPr>
              <w:t>4 300,00</w:t>
            </w: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Рабочее напряжение</w:t>
            </w:r>
          </w:p>
        </w:tc>
        <w:tc>
          <w:tcPr>
            <w:tcW w:w="1489" w:type="dxa"/>
          </w:tcPr>
          <w:p w:rsidR="00A55673" w:rsidRPr="00A55673" w:rsidRDefault="00A55673" w:rsidP="00A55673">
            <w:pPr>
              <w:jc w:val="center"/>
              <w:rPr>
                <w:sz w:val="18"/>
                <w:szCs w:val="18"/>
                <w:lang w:val="en-US"/>
              </w:rPr>
            </w:pPr>
            <w:r w:rsidRPr="00A55673">
              <w:rPr>
                <w:sz w:val="18"/>
                <w:szCs w:val="18"/>
              </w:rPr>
              <w:t>12В</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Емкость</w:t>
            </w:r>
          </w:p>
        </w:tc>
        <w:tc>
          <w:tcPr>
            <w:tcW w:w="1489" w:type="dxa"/>
          </w:tcPr>
          <w:p w:rsidR="00A55673" w:rsidRPr="00A55673" w:rsidRDefault="00A55673" w:rsidP="00A55673">
            <w:pPr>
              <w:jc w:val="center"/>
              <w:rPr>
                <w:sz w:val="18"/>
                <w:szCs w:val="18"/>
                <w:lang w:val="en-US"/>
              </w:rPr>
            </w:pPr>
            <w:r w:rsidRPr="00A55673">
              <w:rPr>
                <w:sz w:val="18"/>
                <w:szCs w:val="18"/>
              </w:rPr>
              <w:t xml:space="preserve">12 </w:t>
            </w:r>
            <w:proofErr w:type="spellStart"/>
            <w:r w:rsidRPr="00A55673">
              <w:rPr>
                <w:sz w:val="18"/>
                <w:szCs w:val="18"/>
              </w:rPr>
              <w:t>Ач</w:t>
            </w:r>
            <w:proofErr w:type="spellEnd"/>
            <w:r w:rsidRPr="00A55673">
              <w:rPr>
                <w:sz w:val="18"/>
                <w:szCs w:val="18"/>
              </w:rPr>
              <w:t>.</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Тип клеммы F2</w:t>
            </w:r>
          </w:p>
        </w:tc>
        <w:tc>
          <w:tcPr>
            <w:tcW w:w="1489" w:type="dxa"/>
          </w:tcPr>
          <w:p w:rsidR="00A55673" w:rsidRPr="00A55673" w:rsidRDefault="00A55673" w:rsidP="00A55673">
            <w:pPr>
              <w:jc w:val="center"/>
              <w:rPr>
                <w:sz w:val="18"/>
                <w:szCs w:val="18"/>
                <w:lang w:val="en-US"/>
              </w:rPr>
            </w:pPr>
            <w:r w:rsidRPr="00A55673">
              <w:rPr>
                <w:sz w:val="18"/>
                <w:szCs w:val="18"/>
              </w:rPr>
              <w:t>Наличие</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Внутреннее сопротивление</w:t>
            </w:r>
          </w:p>
        </w:tc>
        <w:tc>
          <w:tcPr>
            <w:tcW w:w="1489" w:type="dxa"/>
          </w:tcPr>
          <w:p w:rsidR="00A55673" w:rsidRPr="00A55673" w:rsidRDefault="00A55673" w:rsidP="00A55673">
            <w:pPr>
              <w:jc w:val="center"/>
              <w:rPr>
                <w:sz w:val="18"/>
                <w:szCs w:val="18"/>
                <w:lang w:val="en-US"/>
              </w:rPr>
            </w:pPr>
            <w:r w:rsidRPr="00A55673">
              <w:rPr>
                <w:sz w:val="18"/>
                <w:szCs w:val="18"/>
              </w:rPr>
              <w:t>17 мОм</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rPr>
            </w:pPr>
            <w:r w:rsidRPr="00A55673">
              <w:rPr>
                <w:sz w:val="18"/>
                <w:szCs w:val="18"/>
              </w:rPr>
              <w:t>Размеры (Ширина х Высота без учета клемм х Глубина)</w:t>
            </w:r>
          </w:p>
        </w:tc>
        <w:tc>
          <w:tcPr>
            <w:tcW w:w="1489" w:type="dxa"/>
          </w:tcPr>
          <w:p w:rsidR="00A55673" w:rsidRPr="00A55673" w:rsidRDefault="00A55673" w:rsidP="00A55673">
            <w:pPr>
              <w:jc w:val="center"/>
              <w:rPr>
                <w:sz w:val="18"/>
                <w:szCs w:val="18"/>
                <w:lang w:val="en-US"/>
              </w:rPr>
            </w:pPr>
            <w:r w:rsidRPr="00A55673">
              <w:rPr>
                <w:sz w:val="18"/>
                <w:szCs w:val="18"/>
              </w:rPr>
              <w:t>90 х 100 х 151</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Вес</w:t>
            </w:r>
          </w:p>
        </w:tc>
        <w:tc>
          <w:tcPr>
            <w:tcW w:w="1489" w:type="dxa"/>
          </w:tcPr>
          <w:p w:rsidR="00A55673" w:rsidRPr="00A55673" w:rsidRDefault="00A55673" w:rsidP="00A55673">
            <w:pPr>
              <w:jc w:val="center"/>
              <w:rPr>
                <w:sz w:val="18"/>
                <w:szCs w:val="18"/>
                <w:lang w:val="en-US"/>
              </w:rPr>
            </w:pPr>
            <w:r w:rsidRPr="00A55673">
              <w:rPr>
                <w:sz w:val="18"/>
                <w:szCs w:val="18"/>
              </w:rPr>
              <w:t>390</w:t>
            </w:r>
            <w:r w:rsidRPr="00A55673">
              <w:rPr>
                <w:sz w:val="18"/>
                <w:szCs w:val="18"/>
                <w:lang w:val="en-US"/>
              </w:rPr>
              <w:t>0</w:t>
            </w:r>
            <w:r w:rsidRPr="00A55673">
              <w:rPr>
                <w:sz w:val="18"/>
                <w:szCs w:val="18"/>
              </w:rPr>
              <w:t xml:space="preserve"> грамм</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Материал корпуса ABS</w:t>
            </w:r>
          </w:p>
        </w:tc>
        <w:tc>
          <w:tcPr>
            <w:tcW w:w="1489" w:type="dxa"/>
          </w:tcPr>
          <w:p w:rsidR="00A55673" w:rsidRPr="00A55673" w:rsidRDefault="00A55673" w:rsidP="00A55673">
            <w:pPr>
              <w:jc w:val="center"/>
              <w:rPr>
                <w:sz w:val="18"/>
                <w:szCs w:val="18"/>
                <w:lang w:val="en-US"/>
              </w:rPr>
            </w:pPr>
            <w:r w:rsidRPr="00A55673">
              <w:rPr>
                <w:sz w:val="18"/>
                <w:szCs w:val="18"/>
              </w:rPr>
              <w:t>Наличие</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Технология AGM</w:t>
            </w:r>
          </w:p>
        </w:tc>
        <w:tc>
          <w:tcPr>
            <w:tcW w:w="1489" w:type="dxa"/>
          </w:tcPr>
          <w:p w:rsidR="00A55673" w:rsidRPr="00A55673" w:rsidRDefault="00A55673" w:rsidP="00A55673">
            <w:pPr>
              <w:jc w:val="center"/>
              <w:rPr>
                <w:sz w:val="18"/>
                <w:szCs w:val="18"/>
                <w:lang w:val="en-US"/>
              </w:rPr>
            </w:pPr>
            <w:r w:rsidRPr="00A55673">
              <w:rPr>
                <w:sz w:val="18"/>
                <w:szCs w:val="18"/>
              </w:rPr>
              <w:t>Наличие</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rPr>
            </w:pPr>
            <w:r w:rsidRPr="00A55673">
              <w:rPr>
                <w:sz w:val="18"/>
                <w:szCs w:val="18"/>
              </w:rPr>
              <w:t>Максимальный разрядный ток при температуре 25</w:t>
            </w:r>
            <w:proofErr w:type="gramStart"/>
            <w:r w:rsidRPr="00A55673">
              <w:rPr>
                <w:sz w:val="18"/>
                <w:szCs w:val="18"/>
              </w:rPr>
              <w:t xml:space="preserve"> °С</w:t>
            </w:r>
            <w:proofErr w:type="gramEnd"/>
          </w:p>
        </w:tc>
        <w:tc>
          <w:tcPr>
            <w:tcW w:w="1489" w:type="dxa"/>
          </w:tcPr>
          <w:p w:rsidR="00A55673" w:rsidRPr="00A55673" w:rsidRDefault="00A55673" w:rsidP="00A55673">
            <w:pPr>
              <w:jc w:val="center"/>
              <w:rPr>
                <w:sz w:val="18"/>
                <w:szCs w:val="18"/>
                <w:lang w:val="en-US"/>
              </w:rPr>
            </w:pPr>
            <w:r w:rsidRPr="00A55673">
              <w:rPr>
                <w:sz w:val="18"/>
                <w:szCs w:val="18"/>
              </w:rPr>
              <w:t xml:space="preserve">180 </w:t>
            </w:r>
            <w:r w:rsidRPr="00A55673">
              <w:rPr>
                <w:sz w:val="18"/>
                <w:szCs w:val="18"/>
                <w:lang w:val="en-US"/>
              </w:rPr>
              <w:t>A</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A55673" w:rsidRPr="0064446B" w:rsidTr="00981637">
        <w:trPr>
          <w:trHeight w:val="260"/>
        </w:trPr>
        <w:tc>
          <w:tcPr>
            <w:tcW w:w="472" w:type="dxa"/>
            <w:vMerge/>
          </w:tcPr>
          <w:p w:rsidR="00A55673" w:rsidRPr="0064446B" w:rsidRDefault="00A55673" w:rsidP="0064446B">
            <w:pPr>
              <w:jc w:val="center"/>
              <w:rPr>
                <w:sz w:val="20"/>
                <w:szCs w:val="20"/>
              </w:rPr>
            </w:pPr>
          </w:p>
        </w:tc>
        <w:tc>
          <w:tcPr>
            <w:tcW w:w="1763" w:type="dxa"/>
            <w:vMerge/>
          </w:tcPr>
          <w:p w:rsidR="00A55673" w:rsidRPr="0064446B" w:rsidRDefault="00A55673" w:rsidP="0064446B">
            <w:pPr>
              <w:rPr>
                <w:sz w:val="20"/>
                <w:szCs w:val="20"/>
              </w:rPr>
            </w:pPr>
          </w:p>
        </w:tc>
        <w:tc>
          <w:tcPr>
            <w:tcW w:w="1488" w:type="dxa"/>
          </w:tcPr>
          <w:p w:rsidR="00A55673" w:rsidRPr="00A55673" w:rsidRDefault="00A55673" w:rsidP="00A55673">
            <w:pPr>
              <w:jc w:val="center"/>
              <w:rPr>
                <w:sz w:val="18"/>
                <w:szCs w:val="18"/>
                <w:lang w:val="en-US"/>
              </w:rPr>
            </w:pPr>
            <w:r w:rsidRPr="00A55673">
              <w:rPr>
                <w:sz w:val="18"/>
                <w:szCs w:val="18"/>
              </w:rPr>
              <w:t>Заявленный производителем срок службы</w:t>
            </w:r>
          </w:p>
        </w:tc>
        <w:tc>
          <w:tcPr>
            <w:tcW w:w="1489" w:type="dxa"/>
          </w:tcPr>
          <w:p w:rsidR="00A55673" w:rsidRPr="00A55673" w:rsidRDefault="00A55673" w:rsidP="00A55673">
            <w:pPr>
              <w:jc w:val="center"/>
              <w:rPr>
                <w:sz w:val="18"/>
                <w:szCs w:val="18"/>
                <w:lang w:val="en-US"/>
              </w:rPr>
            </w:pPr>
            <w:r w:rsidRPr="00A55673">
              <w:rPr>
                <w:sz w:val="18"/>
                <w:szCs w:val="18"/>
              </w:rPr>
              <w:t>5 лет</w:t>
            </w:r>
          </w:p>
        </w:tc>
        <w:tc>
          <w:tcPr>
            <w:tcW w:w="709" w:type="dxa"/>
            <w:vMerge/>
          </w:tcPr>
          <w:p w:rsidR="00A55673" w:rsidRPr="0064446B" w:rsidRDefault="00A55673" w:rsidP="006651E1">
            <w:pPr>
              <w:jc w:val="center"/>
            </w:pPr>
          </w:p>
        </w:tc>
        <w:tc>
          <w:tcPr>
            <w:tcW w:w="708" w:type="dxa"/>
            <w:vMerge/>
          </w:tcPr>
          <w:p w:rsidR="00A55673" w:rsidRPr="0064446B" w:rsidRDefault="00A55673" w:rsidP="006651E1">
            <w:pPr>
              <w:jc w:val="center"/>
            </w:pPr>
          </w:p>
        </w:tc>
        <w:tc>
          <w:tcPr>
            <w:tcW w:w="993" w:type="dxa"/>
            <w:vMerge/>
          </w:tcPr>
          <w:p w:rsidR="00A55673" w:rsidRPr="0064446B" w:rsidRDefault="00A55673" w:rsidP="006651E1">
            <w:pPr>
              <w:jc w:val="both"/>
            </w:pPr>
          </w:p>
        </w:tc>
        <w:tc>
          <w:tcPr>
            <w:tcW w:w="851" w:type="dxa"/>
            <w:vMerge/>
          </w:tcPr>
          <w:p w:rsidR="00A55673" w:rsidRPr="0064446B" w:rsidRDefault="00A55673" w:rsidP="006651E1">
            <w:pPr>
              <w:jc w:val="center"/>
            </w:pPr>
          </w:p>
        </w:tc>
        <w:tc>
          <w:tcPr>
            <w:tcW w:w="851" w:type="dxa"/>
            <w:vMerge/>
          </w:tcPr>
          <w:p w:rsidR="00A55673" w:rsidRPr="00981637" w:rsidRDefault="00A55673" w:rsidP="006651E1">
            <w:pPr>
              <w:jc w:val="center"/>
              <w:rPr>
                <w:sz w:val="18"/>
                <w:szCs w:val="18"/>
              </w:rPr>
            </w:pPr>
          </w:p>
        </w:tc>
        <w:tc>
          <w:tcPr>
            <w:tcW w:w="1132" w:type="dxa"/>
            <w:vMerge/>
          </w:tcPr>
          <w:p w:rsidR="00A55673" w:rsidRPr="00981637" w:rsidRDefault="00A55673" w:rsidP="006651E1">
            <w:pPr>
              <w:jc w:val="both"/>
              <w:rPr>
                <w:sz w:val="18"/>
                <w:szCs w:val="18"/>
              </w:rPr>
            </w:pPr>
          </w:p>
        </w:tc>
      </w:tr>
      <w:tr w:rsidR="00981637" w:rsidRPr="00981637" w:rsidTr="00981637">
        <w:trPr>
          <w:trHeight w:val="260"/>
        </w:trPr>
        <w:tc>
          <w:tcPr>
            <w:tcW w:w="472" w:type="dxa"/>
            <w:vMerge w:val="restart"/>
          </w:tcPr>
          <w:p w:rsidR="00981637" w:rsidRPr="00981637" w:rsidRDefault="00981637" w:rsidP="00A55673">
            <w:pPr>
              <w:jc w:val="center"/>
              <w:rPr>
                <w:sz w:val="18"/>
                <w:szCs w:val="18"/>
                <w:lang w:val="en-US"/>
              </w:rPr>
            </w:pPr>
            <w:r w:rsidRPr="00981637">
              <w:rPr>
                <w:sz w:val="18"/>
                <w:szCs w:val="18"/>
                <w:lang w:val="en-US"/>
              </w:rPr>
              <w:t>5</w:t>
            </w:r>
          </w:p>
        </w:tc>
        <w:tc>
          <w:tcPr>
            <w:tcW w:w="1763" w:type="dxa"/>
            <w:vMerge w:val="restart"/>
          </w:tcPr>
          <w:p w:rsidR="00981637" w:rsidRPr="00981637" w:rsidRDefault="00981637" w:rsidP="00A55673">
            <w:pPr>
              <w:rPr>
                <w:sz w:val="18"/>
                <w:szCs w:val="18"/>
              </w:rPr>
            </w:pPr>
            <w:r w:rsidRPr="00981637">
              <w:rPr>
                <w:sz w:val="18"/>
                <w:szCs w:val="18"/>
              </w:rPr>
              <w:t>Комплект Аккумуляторных батарей для ИБП:</w:t>
            </w:r>
          </w:p>
          <w:p w:rsidR="00981637" w:rsidRPr="00981637" w:rsidRDefault="00981637" w:rsidP="00A55673">
            <w:pPr>
              <w:rPr>
                <w:sz w:val="18"/>
                <w:szCs w:val="18"/>
              </w:rPr>
            </w:pPr>
          </w:p>
          <w:p w:rsidR="00981637" w:rsidRPr="00981637" w:rsidRDefault="00981637" w:rsidP="00A55673">
            <w:pPr>
              <w:rPr>
                <w:sz w:val="18"/>
                <w:szCs w:val="18"/>
                <w:lang w:val="en-US"/>
              </w:rPr>
            </w:pPr>
            <w:r w:rsidRPr="00981637">
              <w:rPr>
                <w:sz w:val="18"/>
                <w:szCs w:val="18"/>
                <w:lang w:val="en-US"/>
              </w:rPr>
              <w:t>APC Smart – UPS 2200VA USB &amp; Serial RM 2U 230V(SUA2200RMI2U)</w:t>
            </w:r>
          </w:p>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lang w:val="en-US"/>
              </w:rPr>
            </w:pPr>
            <w:r w:rsidRPr="00981637">
              <w:rPr>
                <w:sz w:val="18"/>
                <w:szCs w:val="18"/>
              </w:rPr>
              <w:t>Тип батареи</w:t>
            </w:r>
          </w:p>
        </w:tc>
        <w:tc>
          <w:tcPr>
            <w:tcW w:w="1489" w:type="dxa"/>
          </w:tcPr>
          <w:p w:rsidR="00981637" w:rsidRPr="00981637" w:rsidRDefault="00981637" w:rsidP="00A55673">
            <w:pPr>
              <w:jc w:val="center"/>
              <w:rPr>
                <w:sz w:val="18"/>
                <w:szCs w:val="18"/>
              </w:rPr>
            </w:pPr>
            <w:r w:rsidRPr="00981637">
              <w:rPr>
                <w:sz w:val="18"/>
                <w:szCs w:val="18"/>
              </w:rPr>
              <w:t>Необслуживаемая герметичная свинцово-кислотная батарея</w:t>
            </w:r>
          </w:p>
        </w:tc>
        <w:tc>
          <w:tcPr>
            <w:tcW w:w="709" w:type="dxa"/>
            <w:vMerge w:val="restart"/>
          </w:tcPr>
          <w:p w:rsidR="00981637" w:rsidRPr="00981637" w:rsidRDefault="00981637" w:rsidP="004178E2">
            <w:pPr>
              <w:jc w:val="center"/>
              <w:rPr>
                <w:sz w:val="18"/>
                <w:szCs w:val="18"/>
              </w:rPr>
            </w:pPr>
            <w:r w:rsidRPr="00981637">
              <w:rPr>
                <w:sz w:val="18"/>
                <w:szCs w:val="18"/>
              </w:rPr>
              <w:t>Шт.</w:t>
            </w:r>
          </w:p>
        </w:tc>
        <w:tc>
          <w:tcPr>
            <w:tcW w:w="708" w:type="dxa"/>
            <w:vMerge w:val="restart"/>
          </w:tcPr>
          <w:p w:rsidR="00981637" w:rsidRPr="00981637" w:rsidRDefault="00981637" w:rsidP="004178E2">
            <w:pPr>
              <w:jc w:val="center"/>
              <w:rPr>
                <w:color w:val="000000"/>
                <w:sz w:val="18"/>
                <w:szCs w:val="18"/>
              </w:rPr>
            </w:pPr>
            <w:r w:rsidRPr="00981637">
              <w:rPr>
                <w:color w:val="000000"/>
                <w:sz w:val="18"/>
                <w:szCs w:val="18"/>
              </w:rPr>
              <w:t>8</w:t>
            </w:r>
          </w:p>
        </w:tc>
        <w:tc>
          <w:tcPr>
            <w:tcW w:w="993" w:type="dxa"/>
            <w:vMerge w:val="restart"/>
          </w:tcPr>
          <w:p w:rsidR="00981637" w:rsidRPr="00981637" w:rsidRDefault="00981637" w:rsidP="004178E2">
            <w:pPr>
              <w:jc w:val="center"/>
              <w:rPr>
                <w:sz w:val="18"/>
                <w:szCs w:val="18"/>
              </w:rPr>
            </w:pPr>
            <w:proofErr w:type="spellStart"/>
            <w:r w:rsidRPr="00981637">
              <w:rPr>
                <w:sz w:val="18"/>
                <w:szCs w:val="18"/>
              </w:rPr>
              <w:t>Delta</w:t>
            </w:r>
            <w:proofErr w:type="spellEnd"/>
          </w:p>
          <w:p w:rsidR="00981637" w:rsidRPr="00981637" w:rsidRDefault="00981637" w:rsidP="004178E2">
            <w:pPr>
              <w:jc w:val="center"/>
              <w:rPr>
                <w:sz w:val="18"/>
                <w:szCs w:val="18"/>
              </w:rPr>
            </w:pPr>
          </w:p>
          <w:p w:rsidR="00981637" w:rsidRPr="00981637" w:rsidRDefault="00981637" w:rsidP="004178E2">
            <w:pPr>
              <w:jc w:val="center"/>
              <w:rPr>
                <w:sz w:val="18"/>
                <w:szCs w:val="18"/>
              </w:rPr>
            </w:pPr>
          </w:p>
        </w:tc>
        <w:tc>
          <w:tcPr>
            <w:tcW w:w="851" w:type="dxa"/>
            <w:vMerge w:val="restart"/>
          </w:tcPr>
          <w:p w:rsidR="00981637" w:rsidRPr="00981637" w:rsidRDefault="00981637" w:rsidP="004178E2">
            <w:pPr>
              <w:jc w:val="center"/>
              <w:rPr>
                <w:color w:val="000000"/>
                <w:sz w:val="18"/>
                <w:szCs w:val="18"/>
              </w:rPr>
            </w:pPr>
            <w:r w:rsidRPr="00981637">
              <w:rPr>
                <w:sz w:val="18"/>
                <w:szCs w:val="18"/>
              </w:rPr>
              <w:t>Вьетнам, Китай, Тайвань, Филиппины, Индия.</w:t>
            </w:r>
          </w:p>
        </w:tc>
        <w:tc>
          <w:tcPr>
            <w:tcW w:w="851" w:type="dxa"/>
            <w:vMerge w:val="restart"/>
          </w:tcPr>
          <w:p w:rsidR="00981637" w:rsidRPr="00981637" w:rsidRDefault="00981637" w:rsidP="006651E1">
            <w:pPr>
              <w:jc w:val="center"/>
              <w:rPr>
                <w:sz w:val="18"/>
                <w:szCs w:val="18"/>
              </w:rPr>
            </w:pPr>
            <w:r w:rsidRPr="00981637">
              <w:rPr>
                <w:sz w:val="18"/>
                <w:szCs w:val="18"/>
              </w:rPr>
              <w:t>1 900,00</w:t>
            </w:r>
          </w:p>
        </w:tc>
        <w:tc>
          <w:tcPr>
            <w:tcW w:w="1132" w:type="dxa"/>
            <w:vMerge w:val="restart"/>
          </w:tcPr>
          <w:p w:rsidR="00981637" w:rsidRPr="00981637" w:rsidRDefault="00981637" w:rsidP="006651E1">
            <w:pPr>
              <w:jc w:val="both"/>
              <w:rPr>
                <w:sz w:val="18"/>
                <w:szCs w:val="18"/>
              </w:rPr>
            </w:pPr>
            <w:r w:rsidRPr="00981637">
              <w:rPr>
                <w:sz w:val="18"/>
                <w:szCs w:val="18"/>
              </w:rPr>
              <w:t>15 200,00</w:t>
            </w:r>
          </w:p>
        </w:tc>
      </w:tr>
      <w:tr w:rsidR="00981637" w:rsidRPr="00981637" w:rsidTr="00981637">
        <w:trPr>
          <w:trHeight w:val="260"/>
        </w:trPr>
        <w:tc>
          <w:tcPr>
            <w:tcW w:w="472" w:type="dxa"/>
            <w:vMerge/>
          </w:tcPr>
          <w:p w:rsidR="00981637" w:rsidRPr="00981637" w:rsidRDefault="00981637" w:rsidP="00A55673">
            <w:pPr>
              <w:jc w:val="center"/>
              <w:rPr>
                <w:sz w:val="18"/>
                <w:szCs w:val="18"/>
              </w:rPr>
            </w:pPr>
          </w:p>
        </w:tc>
        <w:tc>
          <w:tcPr>
            <w:tcW w:w="1763" w:type="dxa"/>
            <w:vMerge/>
          </w:tcPr>
          <w:p w:rsidR="00981637" w:rsidRPr="00981637" w:rsidRDefault="00981637" w:rsidP="00A55673">
            <w:pPr>
              <w:rPr>
                <w:sz w:val="18"/>
                <w:szCs w:val="18"/>
              </w:rPr>
            </w:pPr>
          </w:p>
        </w:tc>
        <w:tc>
          <w:tcPr>
            <w:tcW w:w="1488" w:type="dxa"/>
            <w:vAlign w:val="center"/>
          </w:tcPr>
          <w:p w:rsidR="00981637" w:rsidRPr="00981637" w:rsidRDefault="00981637" w:rsidP="00A55673">
            <w:pPr>
              <w:rPr>
                <w:sz w:val="18"/>
                <w:szCs w:val="18"/>
                <w:lang w:val="en-US"/>
              </w:rPr>
            </w:pPr>
            <w:r w:rsidRPr="00981637">
              <w:rPr>
                <w:sz w:val="18"/>
                <w:szCs w:val="18"/>
              </w:rPr>
              <w:t>Рабочее напряжение</w:t>
            </w:r>
          </w:p>
        </w:tc>
        <w:tc>
          <w:tcPr>
            <w:tcW w:w="1489" w:type="dxa"/>
            <w:vAlign w:val="center"/>
          </w:tcPr>
          <w:p w:rsidR="00981637" w:rsidRPr="00981637" w:rsidRDefault="00981637" w:rsidP="00A55673">
            <w:pPr>
              <w:jc w:val="center"/>
              <w:rPr>
                <w:sz w:val="18"/>
                <w:szCs w:val="18"/>
                <w:lang w:val="en-US"/>
              </w:rPr>
            </w:pPr>
            <w:r w:rsidRPr="00981637">
              <w:rPr>
                <w:sz w:val="18"/>
                <w:szCs w:val="18"/>
              </w:rPr>
              <w:t>12В</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vAlign w:val="center"/>
          </w:tcPr>
          <w:p w:rsidR="00981637" w:rsidRPr="00981637" w:rsidRDefault="00981637" w:rsidP="00A55673">
            <w:pPr>
              <w:rPr>
                <w:sz w:val="18"/>
                <w:szCs w:val="18"/>
                <w:lang w:val="en-US"/>
              </w:rPr>
            </w:pPr>
            <w:r w:rsidRPr="00981637">
              <w:rPr>
                <w:sz w:val="18"/>
                <w:szCs w:val="18"/>
              </w:rPr>
              <w:t>Емкость</w:t>
            </w:r>
          </w:p>
        </w:tc>
        <w:tc>
          <w:tcPr>
            <w:tcW w:w="1489" w:type="dxa"/>
          </w:tcPr>
          <w:p w:rsidR="00981637" w:rsidRPr="00981637" w:rsidRDefault="00981637" w:rsidP="00A55673">
            <w:pPr>
              <w:jc w:val="center"/>
              <w:rPr>
                <w:sz w:val="18"/>
                <w:szCs w:val="18"/>
                <w:lang w:val="en-US"/>
              </w:rPr>
            </w:pPr>
            <w:r w:rsidRPr="00981637">
              <w:rPr>
                <w:sz w:val="18"/>
                <w:szCs w:val="18"/>
              </w:rPr>
              <w:t xml:space="preserve">5,8 </w:t>
            </w:r>
            <w:proofErr w:type="spellStart"/>
            <w:r w:rsidRPr="00981637">
              <w:rPr>
                <w:sz w:val="18"/>
                <w:szCs w:val="18"/>
              </w:rPr>
              <w:t>Ач</w:t>
            </w:r>
            <w:proofErr w:type="spellEnd"/>
            <w:r w:rsidRPr="00981637">
              <w:rPr>
                <w:sz w:val="18"/>
                <w:szCs w:val="18"/>
              </w:rPr>
              <w:t>.</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vAlign w:val="center"/>
          </w:tcPr>
          <w:p w:rsidR="00981637" w:rsidRPr="00981637" w:rsidRDefault="00981637" w:rsidP="00A55673">
            <w:pPr>
              <w:rPr>
                <w:sz w:val="18"/>
                <w:szCs w:val="18"/>
                <w:lang w:val="en-US"/>
              </w:rPr>
            </w:pPr>
            <w:r w:rsidRPr="00981637">
              <w:rPr>
                <w:sz w:val="18"/>
                <w:szCs w:val="18"/>
              </w:rPr>
              <w:t>Тип клеммы F2</w:t>
            </w:r>
          </w:p>
        </w:tc>
        <w:tc>
          <w:tcPr>
            <w:tcW w:w="1489" w:type="dxa"/>
          </w:tcPr>
          <w:p w:rsidR="00981637" w:rsidRPr="00981637" w:rsidRDefault="00981637" w:rsidP="00A55673">
            <w:pPr>
              <w:jc w:val="center"/>
              <w:rPr>
                <w:sz w:val="18"/>
                <w:szCs w:val="18"/>
                <w:lang w:val="en-US"/>
              </w:rPr>
            </w:pPr>
            <w:r w:rsidRPr="00981637">
              <w:rPr>
                <w:sz w:val="18"/>
                <w:szCs w:val="18"/>
              </w:rPr>
              <w:t>Наличие</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vAlign w:val="center"/>
          </w:tcPr>
          <w:p w:rsidR="00981637" w:rsidRPr="00981637" w:rsidRDefault="00981637" w:rsidP="00A55673">
            <w:pPr>
              <w:rPr>
                <w:sz w:val="18"/>
                <w:szCs w:val="18"/>
                <w:lang w:val="en-US"/>
              </w:rPr>
            </w:pPr>
            <w:r w:rsidRPr="00981637">
              <w:rPr>
                <w:sz w:val="18"/>
                <w:szCs w:val="18"/>
              </w:rPr>
              <w:t>Внутреннее сопротивление</w:t>
            </w:r>
          </w:p>
        </w:tc>
        <w:tc>
          <w:tcPr>
            <w:tcW w:w="1489" w:type="dxa"/>
          </w:tcPr>
          <w:p w:rsidR="00981637" w:rsidRPr="00981637" w:rsidRDefault="00981637" w:rsidP="00A55673">
            <w:pPr>
              <w:jc w:val="center"/>
              <w:rPr>
                <w:sz w:val="18"/>
                <w:szCs w:val="18"/>
                <w:lang w:val="en-US"/>
              </w:rPr>
            </w:pPr>
            <w:r w:rsidRPr="00981637">
              <w:rPr>
                <w:sz w:val="18"/>
                <w:szCs w:val="18"/>
              </w:rPr>
              <w:t>26 мОм</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rPr>
            </w:pPr>
            <w:r w:rsidRPr="00981637">
              <w:rPr>
                <w:sz w:val="18"/>
                <w:szCs w:val="18"/>
              </w:rPr>
              <w:t xml:space="preserve">Размеры (Ширина х Высота без учета клемм х </w:t>
            </w:r>
            <w:r w:rsidRPr="00981637">
              <w:rPr>
                <w:sz w:val="18"/>
                <w:szCs w:val="18"/>
              </w:rPr>
              <w:lastRenderedPageBreak/>
              <w:t xml:space="preserve">Глубина) </w:t>
            </w:r>
          </w:p>
        </w:tc>
        <w:tc>
          <w:tcPr>
            <w:tcW w:w="1489" w:type="dxa"/>
          </w:tcPr>
          <w:p w:rsidR="00981637" w:rsidRPr="00981637" w:rsidRDefault="00981637" w:rsidP="00A55673">
            <w:pPr>
              <w:jc w:val="center"/>
              <w:rPr>
                <w:sz w:val="18"/>
                <w:szCs w:val="18"/>
                <w:lang w:val="en-US"/>
              </w:rPr>
            </w:pPr>
            <w:r w:rsidRPr="00981637">
              <w:rPr>
                <w:sz w:val="18"/>
                <w:szCs w:val="18"/>
              </w:rPr>
              <w:lastRenderedPageBreak/>
              <w:t>70 х 101,7 х 90</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lang w:val="en-US"/>
              </w:rPr>
            </w:pPr>
            <w:r w:rsidRPr="00981637">
              <w:rPr>
                <w:sz w:val="18"/>
                <w:szCs w:val="18"/>
              </w:rPr>
              <w:t>Вес</w:t>
            </w:r>
          </w:p>
        </w:tc>
        <w:tc>
          <w:tcPr>
            <w:tcW w:w="1489" w:type="dxa"/>
          </w:tcPr>
          <w:p w:rsidR="00981637" w:rsidRPr="00981637" w:rsidRDefault="00981637" w:rsidP="00A55673">
            <w:pPr>
              <w:jc w:val="center"/>
              <w:rPr>
                <w:sz w:val="18"/>
                <w:szCs w:val="18"/>
                <w:lang w:val="en-US"/>
              </w:rPr>
            </w:pPr>
            <w:r w:rsidRPr="00981637">
              <w:rPr>
                <w:sz w:val="18"/>
                <w:szCs w:val="18"/>
                <w:lang w:val="en-US"/>
              </w:rPr>
              <w:t>1</w:t>
            </w:r>
            <w:r w:rsidRPr="00981637">
              <w:rPr>
                <w:sz w:val="18"/>
                <w:szCs w:val="18"/>
              </w:rPr>
              <w:t>95</w:t>
            </w:r>
            <w:r w:rsidRPr="00981637">
              <w:rPr>
                <w:sz w:val="18"/>
                <w:szCs w:val="18"/>
                <w:lang w:val="en-US"/>
              </w:rPr>
              <w:t>0</w:t>
            </w:r>
            <w:r w:rsidRPr="00981637">
              <w:rPr>
                <w:sz w:val="18"/>
                <w:szCs w:val="18"/>
              </w:rPr>
              <w:t xml:space="preserve"> грамм</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lang w:val="en-US"/>
              </w:rPr>
            </w:pPr>
            <w:r w:rsidRPr="00981637">
              <w:rPr>
                <w:sz w:val="18"/>
                <w:szCs w:val="18"/>
              </w:rPr>
              <w:t>Материал корпуса ABS</w:t>
            </w:r>
          </w:p>
        </w:tc>
        <w:tc>
          <w:tcPr>
            <w:tcW w:w="1489" w:type="dxa"/>
          </w:tcPr>
          <w:p w:rsidR="00981637" w:rsidRPr="00981637" w:rsidRDefault="00981637" w:rsidP="00A55673">
            <w:pPr>
              <w:jc w:val="center"/>
              <w:rPr>
                <w:sz w:val="18"/>
                <w:szCs w:val="18"/>
                <w:lang w:val="en-US"/>
              </w:rPr>
            </w:pPr>
            <w:r w:rsidRPr="00981637">
              <w:rPr>
                <w:sz w:val="18"/>
                <w:szCs w:val="18"/>
              </w:rPr>
              <w:t>Наличие</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lang w:val="en-US"/>
              </w:rPr>
            </w:pPr>
            <w:r w:rsidRPr="00981637">
              <w:rPr>
                <w:sz w:val="18"/>
                <w:szCs w:val="18"/>
              </w:rPr>
              <w:t>Технология AGM</w:t>
            </w:r>
          </w:p>
        </w:tc>
        <w:tc>
          <w:tcPr>
            <w:tcW w:w="1489" w:type="dxa"/>
          </w:tcPr>
          <w:p w:rsidR="00981637" w:rsidRPr="00981637" w:rsidRDefault="00981637" w:rsidP="00A55673">
            <w:pPr>
              <w:jc w:val="center"/>
              <w:rPr>
                <w:sz w:val="18"/>
                <w:szCs w:val="18"/>
                <w:lang w:val="en-US"/>
              </w:rPr>
            </w:pPr>
            <w:r w:rsidRPr="00981637">
              <w:rPr>
                <w:sz w:val="18"/>
                <w:szCs w:val="18"/>
              </w:rPr>
              <w:t>Наличие</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rPr>
            </w:pPr>
            <w:r w:rsidRPr="00981637">
              <w:rPr>
                <w:sz w:val="18"/>
                <w:szCs w:val="18"/>
              </w:rPr>
              <w:t>Максимальный разрядный ток при температуре 25</w:t>
            </w:r>
            <w:proofErr w:type="gramStart"/>
            <w:r w:rsidRPr="00981637">
              <w:rPr>
                <w:sz w:val="18"/>
                <w:szCs w:val="18"/>
              </w:rPr>
              <w:t xml:space="preserve"> °С</w:t>
            </w:r>
            <w:proofErr w:type="gramEnd"/>
          </w:p>
        </w:tc>
        <w:tc>
          <w:tcPr>
            <w:tcW w:w="1489" w:type="dxa"/>
          </w:tcPr>
          <w:p w:rsidR="00981637" w:rsidRPr="00981637" w:rsidRDefault="00981637" w:rsidP="00A55673">
            <w:pPr>
              <w:jc w:val="center"/>
              <w:rPr>
                <w:sz w:val="18"/>
                <w:szCs w:val="18"/>
                <w:lang w:val="en-US"/>
              </w:rPr>
            </w:pPr>
            <w:r w:rsidRPr="00981637">
              <w:rPr>
                <w:sz w:val="18"/>
                <w:szCs w:val="18"/>
              </w:rPr>
              <w:t xml:space="preserve">90 </w:t>
            </w:r>
            <w:r w:rsidRPr="00981637">
              <w:rPr>
                <w:sz w:val="18"/>
                <w:szCs w:val="18"/>
                <w:lang w:val="en-US"/>
              </w:rPr>
              <w:t>A</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vMerge/>
          </w:tcPr>
          <w:p w:rsidR="00981637" w:rsidRPr="00981637" w:rsidRDefault="00981637" w:rsidP="00A55673">
            <w:pPr>
              <w:jc w:val="center"/>
              <w:rPr>
                <w:sz w:val="18"/>
                <w:szCs w:val="18"/>
                <w:lang w:val="en-US"/>
              </w:rPr>
            </w:pPr>
          </w:p>
        </w:tc>
        <w:tc>
          <w:tcPr>
            <w:tcW w:w="1763" w:type="dxa"/>
            <w:vMerge/>
          </w:tcPr>
          <w:p w:rsidR="00981637" w:rsidRPr="00981637" w:rsidRDefault="00981637" w:rsidP="00A55673">
            <w:pPr>
              <w:rPr>
                <w:sz w:val="18"/>
                <w:szCs w:val="18"/>
                <w:lang w:val="en-US"/>
              </w:rPr>
            </w:pPr>
          </w:p>
        </w:tc>
        <w:tc>
          <w:tcPr>
            <w:tcW w:w="1488" w:type="dxa"/>
          </w:tcPr>
          <w:p w:rsidR="00981637" w:rsidRPr="00981637" w:rsidRDefault="00981637" w:rsidP="00A55673">
            <w:pPr>
              <w:rPr>
                <w:sz w:val="18"/>
                <w:szCs w:val="18"/>
                <w:lang w:val="en-US"/>
              </w:rPr>
            </w:pPr>
            <w:r w:rsidRPr="00981637">
              <w:rPr>
                <w:sz w:val="18"/>
                <w:szCs w:val="18"/>
              </w:rPr>
              <w:t xml:space="preserve">Заявленный производителем срок службы </w:t>
            </w:r>
          </w:p>
        </w:tc>
        <w:tc>
          <w:tcPr>
            <w:tcW w:w="1489" w:type="dxa"/>
          </w:tcPr>
          <w:p w:rsidR="00981637" w:rsidRPr="00981637" w:rsidRDefault="00981637" w:rsidP="00A55673">
            <w:pPr>
              <w:jc w:val="center"/>
              <w:rPr>
                <w:sz w:val="18"/>
                <w:szCs w:val="18"/>
                <w:lang w:val="en-US"/>
              </w:rPr>
            </w:pPr>
            <w:r w:rsidRPr="00981637">
              <w:rPr>
                <w:sz w:val="18"/>
                <w:szCs w:val="18"/>
              </w:rPr>
              <w:t>5 лет</w:t>
            </w:r>
          </w:p>
        </w:tc>
        <w:tc>
          <w:tcPr>
            <w:tcW w:w="709" w:type="dxa"/>
            <w:vMerge/>
          </w:tcPr>
          <w:p w:rsidR="00981637" w:rsidRPr="00981637" w:rsidRDefault="00981637" w:rsidP="006651E1">
            <w:pPr>
              <w:jc w:val="center"/>
              <w:rPr>
                <w:sz w:val="18"/>
                <w:szCs w:val="18"/>
                <w:lang w:val="en-US"/>
              </w:rPr>
            </w:pPr>
          </w:p>
        </w:tc>
        <w:tc>
          <w:tcPr>
            <w:tcW w:w="708" w:type="dxa"/>
            <w:vMerge/>
          </w:tcPr>
          <w:p w:rsidR="00981637" w:rsidRPr="00981637" w:rsidRDefault="00981637" w:rsidP="006651E1">
            <w:pPr>
              <w:jc w:val="center"/>
              <w:rPr>
                <w:sz w:val="18"/>
                <w:szCs w:val="18"/>
                <w:lang w:val="en-US"/>
              </w:rPr>
            </w:pPr>
          </w:p>
        </w:tc>
        <w:tc>
          <w:tcPr>
            <w:tcW w:w="993" w:type="dxa"/>
            <w:vMerge/>
          </w:tcPr>
          <w:p w:rsidR="00981637" w:rsidRPr="00981637" w:rsidRDefault="00981637" w:rsidP="006651E1">
            <w:pPr>
              <w:jc w:val="both"/>
              <w:rPr>
                <w:sz w:val="18"/>
                <w:szCs w:val="18"/>
                <w:lang w:val="en-US"/>
              </w:rPr>
            </w:pPr>
          </w:p>
        </w:tc>
        <w:tc>
          <w:tcPr>
            <w:tcW w:w="851" w:type="dxa"/>
            <w:vMerge/>
          </w:tcPr>
          <w:p w:rsidR="00981637" w:rsidRPr="00981637" w:rsidRDefault="00981637" w:rsidP="006651E1">
            <w:pPr>
              <w:jc w:val="center"/>
              <w:rPr>
                <w:sz w:val="18"/>
                <w:szCs w:val="18"/>
                <w:lang w:val="en-US"/>
              </w:rPr>
            </w:pPr>
          </w:p>
        </w:tc>
        <w:tc>
          <w:tcPr>
            <w:tcW w:w="851" w:type="dxa"/>
            <w:vMerge/>
          </w:tcPr>
          <w:p w:rsidR="00981637" w:rsidRPr="00981637" w:rsidRDefault="00981637" w:rsidP="006651E1">
            <w:pPr>
              <w:jc w:val="center"/>
              <w:rPr>
                <w:sz w:val="18"/>
                <w:szCs w:val="18"/>
                <w:lang w:val="en-US"/>
              </w:rPr>
            </w:pPr>
          </w:p>
        </w:tc>
        <w:tc>
          <w:tcPr>
            <w:tcW w:w="1132" w:type="dxa"/>
            <w:vMerge/>
          </w:tcPr>
          <w:p w:rsidR="00981637" w:rsidRPr="00981637" w:rsidRDefault="00981637" w:rsidP="006651E1">
            <w:pPr>
              <w:jc w:val="both"/>
              <w:rPr>
                <w:sz w:val="18"/>
                <w:szCs w:val="18"/>
                <w:lang w:val="en-US"/>
              </w:rPr>
            </w:pPr>
          </w:p>
        </w:tc>
      </w:tr>
      <w:tr w:rsidR="00981637" w:rsidRPr="00981637" w:rsidTr="00981637">
        <w:trPr>
          <w:trHeight w:val="260"/>
        </w:trPr>
        <w:tc>
          <w:tcPr>
            <w:tcW w:w="472" w:type="dxa"/>
          </w:tcPr>
          <w:p w:rsidR="00981637" w:rsidRPr="00A55673" w:rsidRDefault="00981637" w:rsidP="0064446B">
            <w:pPr>
              <w:jc w:val="center"/>
              <w:rPr>
                <w:sz w:val="20"/>
                <w:szCs w:val="20"/>
                <w:lang w:val="en-US"/>
              </w:rPr>
            </w:pPr>
          </w:p>
        </w:tc>
        <w:tc>
          <w:tcPr>
            <w:tcW w:w="6157" w:type="dxa"/>
            <w:gridSpan w:val="5"/>
          </w:tcPr>
          <w:p w:rsidR="00981637" w:rsidRPr="00981637" w:rsidRDefault="00981637" w:rsidP="00981637">
            <w:pPr>
              <w:rPr>
                <w:b/>
              </w:rPr>
            </w:pPr>
            <w:r w:rsidRPr="00981637">
              <w:rPr>
                <w:b/>
                <w:sz w:val="20"/>
                <w:szCs w:val="20"/>
              </w:rPr>
              <w:t>ИТОГО (цена договора), руб.:</w:t>
            </w:r>
          </w:p>
        </w:tc>
        <w:tc>
          <w:tcPr>
            <w:tcW w:w="3827" w:type="dxa"/>
            <w:gridSpan w:val="4"/>
            <w:vAlign w:val="center"/>
          </w:tcPr>
          <w:p w:rsidR="00981637" w:rsidRPr="00981637" w:rsidRDefault="00981637" w:rsidP="00981637">
            <w:pPr>
              <w:jc w:val="center"/>
              <w:rPr>
                <w:b/>
                <w:sz w:val="20"/>
                <w:szCs w:val="20"/>
              </w:rPr>
            </w:pPr>
            <w:r w:rsidRPr="00981637">
              <w:rPr>
                <w:b/>
                <w:sz w:val="20"/>
                <w:szCs w:val="20"/>
              </w:rPr>
              <w:t>354 200,00</w:t>
            </w:r>
          </w:p>
        </w:tc>
      </w:tr>
      <w:tr w:rsidR="00981637" w:rsidRPr="00981637" w:rsidTr="00981637">
        <w:trPr>
          <w:trHeight w:val="260"/>
        </w:trPr>
        <w:tc>
          <w:tcPr>
            <w:tcW w:w="472" w:type="dxa"/>
          </w:tcPr>
          <w:p w:rsidR="00981637" w:rsidRPr="00981637" w:rsidRDefault="00981637" w:rsidP="0064446B">
            <w:pPr>
              <w:jc w:val="center"/>
              <w:rPr>
                <w:sz w:val="20"/>
                <w:szCs w:val="20"/>
              </w:rPr>
            </w:pPr>
          </w:p>
        </w:tc>
        <w:tc>
          <w:tcPr>
            <w:tcW w:w="6157" w:type="dxa"/>
            <w:gridSpan w:val="5"/>
          </w:tcPr>
          <w:p w:rsidR="00981637" w:rsidRPr="00981637" w:rsidRDefault="00981637" w:rsidP="00981637">
            <w:pPr>
              <w:rPr>
                <w:b/>
              </w:rPr>
            </w:pPr>
            <w:r w:rsidRPr="00981637">
              <w:rPr>
                <w:b/>
                <w:sz w:val="20"/>
                <w:szCs w:val="20"/>
              </w:rPr>
              <w:t>В том числе НДС (в случае, если Поставщик является плательщиком НДС), руб.:</w:t>
            </w:r>
          </w:p>
        </w:tc>
        <w:tc>
          <w:tcPr>
            <w:tcW w:w="3827" w:type="dxa"/>
            <w:gridSpan w:val="4"/>
            <w:vAlign w:val="center"/>
          </w:tcPr>
          <w:p w:rsidR="00981637" w:rsidRPr="00981637" w:rsidRDefault="00981637" w:rsidP="00981637">
            <w:pPr>
              <w:jc w:val="center"/>
              <w:rPr>
                <w:b/>
                <w:sz w:val="20"/>
                <w:szCs w:val="20"/>
              </w:rPr>
            </w:pPr>
            <w:r w:rsidRPr="00981637">
              <w:rPr>
                <w:b/>
                <w:sz w:val="20"/>
                <w:szCs w:val="20"/>
              </w:rPr>
              <w:t>70 840,00</w:t>
            </w:r>
          </w:p>
        </w:tc>
      </w:tr>
    </w:tbl>
    <w:p w:rsidR="00383301" w:rsidRPr="00981637" w:rsidRDefault="00383301" w:rsidP="00383301">
      <w:pPr>
        <w:pStyle w:val="11"/>
        <w:jc w:val="center"/>
        <w:rPr>
          <w:b/>
          <w:bCs/>
          <w:sz w:val="22"/>
          <w:szCs w:val="22"/>
        </w:rPr>
      </w:pPr>
    </w:p>
    <w:p w:rsidR="00383301" w:rsidRPr="00981637" w:rsidRDefault="00383301" w:rsidP="00383301">
      <w:pPr>
        <w:pStyle w:val="a4"/>
        <w:suppressAutoHyphens w:val="0"/>
        <w:spacing w:after="0" w:line="240" w:lineRule="auto"/>
        <w:ind w:left="426" w:right="125"/>
        <w:jc w:val="both"/>
        <w:rPr>
          <w:rFonts w:ascii="Times New Roman" w:hAnsi="Times New Roman" w:cs="Times New Roman"/>
          <w:b/>
          <w:sz w:val="20"/>
          <w:szCs w:val="20"/>
        </w:rPr>
      </w:pPr>
      <w:r w:rsidRPr="00981637">
        <w:rPr>
          <w:rFonts w:ascii="Times New Roman" w:eastAsia="Times New Roman" w:hAnsi="Times New Roman" w:cs="Times New Roman"/>
          <w:b/>
          <w:bCs/>
          <w:color w:val="auto"/>
          <w:sz w:val="20"/>
          <w:szCs w:val="20"/>
          <w:lang w:eastAsia="ru-RU"/>
        </w:rPr>
        <w:t xml:space="preserve">1. </w:t>
      </w:r>
      <w:r w:rsidRPr="00981637">
        <w:rPr>
          <w:rFonts w:ascii="Times New Roman" w:hAnsi="Times New Roman" w:cs="Times New Roman"/>
          <w:b/>
          <w:sz w:val="20"/>
          <w:szCs w:val="20"/>
        </w:rPr>
        <w:t>Требования к качеству, упаковке Товара:</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sz w:val="20"/>
          <w:szCs w:val="20"/>
        </w:rPr>
      </w:pPr>
      <w:r w:rsidRPr="00981637">
        <w:rPr>
          <w:rFonts w:ascii="Times New Roman" w:hAnsi="Times New Roman" w:cs="Times New Roman"/>
          <w:sz w:val="20"/>
          <w:szCs w:val="20"/>
        </w:rPr>
        <w:t>1.1. Товар должен соответствовать требованиям законодательства Российской Федерации (системе сертификации ГОСТ).</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sz w:val="20"/>
          <w:szCs w:val="20"/>
        </w:rPr>
      </w:pPr>
      <w:r w:rsidRPr="00981637">
        <w:rPr>
          <w:rFonts w:ascii="Times New Roman" w:hAnsi="Times New Roman" w:cs="Times New Roman"/>
          <w:sz w:val="20"/>
          <w:szCs w:val="20"/>
        </w:rPr>
        <w:t>1.2.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sz w:val="20"/>
          <w:szCs w:val="20"/>
        </w:rPr>
      </w:pPr>
      <w:r w:rsidRPr="00981637">
        <w:rPr>
          <w:rFonts w:ascii="Times New Roman" w:hAnsi="Times New Roman" w:cs="Times New Roman"/>
          <w:sz w:val="20"/>
          <w:szCs w:val="20"/>
        </w:rPr>
        <w:t xml:space="preserve">1.3. </w:t>
      </w:r>
      <w:proofErr w:type="gramStart"/>
      <w:r w:rsidRPr="00981637">
        <w:rPr>
          <w:rFonts w:ascii="Times New Roman" w:hAnsi="Times New Roman" w:cs="Times New Roman"/>
          <w:sz w:val="20"/>
          <w:szCs w:val="20"/>
        </w:rPr>
        <w:t xml:space="preserve">Поставляемый товар должен быть новым товаром - не бывшим ранее в эксплуатации, в ремонте, в том числе не был восстановлен, не была осуществлена замена составных частей, не были восстановлены потребительские свойства, иметь заводскую сборку и выпускаться серийно, отвечать предусмотренному техническом задании назначению, не должен иметь дефектов изготовления и транспортировки и должен отвечать требованиям законодательства РФ. </w:t>
      </w:r>
      <w:proofErr w:type="gramEnd"/>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sz w:val="20"/>
          <w:szCs w:val="20"/>
        </w:rPr>
      </w:pPr>
      <w:r w:rsidRPr="00981637">
        <w:rPr>
          <w:rFonts w:ascii="Times New Roman" w:hAnsi="Times New Roman" w:cs="Times New Roman"/>
          <w:sz w:val="20"/>
          <w:szCs w:val="20"/>
        </w:rPr>
        <w:t>1.4. Корпуса аккумуляторов не должны иметь царапин, сколов, трещин, вздутий, потертостей, вмятин, следов удаления этикеток или следов вскрытия. Контакты аккумуляторов должны быть без деформаций, на их поверхностях не должно быть загрязнений и иных дефектов.</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bCs/>
          <w:sz w:val="20"/>
          <w:szCs w:val="20"/>
        </w:rPr>
      </w:pPr>
      <w:r w:rsidRPr="00981637">
        <w:rPr>
          <w:rFonts w:ascii="Times New Roman" w:hAnsi="Times New Roman" w:cs="Times New Roman"/>
          <w:sz w:val="20"/>
          <w:szCs w:val="20"/>
        </w:rPr>
        <w:t>1.5. На каждый аккумулятор должна быть нанесена информация, содержащая: товарный знак, наименование фирмы-изготовителя, номер типа (артикул). Этикетки и/или наклейки (при их наличии) информация, нанесенная краской должны быть четкими, чистыми и хорошо читаемыми, плотно прилегать к каждому аккумулятору, не допускается их самопроизвольное отклеивание.</w:t>
      </w:r>
    </w:p>
    <w:p w:rsidR="00383301" w:rsidRPr="00981637" w:rsidRDefault="00383301" w:rsidP="00383301">
      <w:pPr>
        <w:pStyle w:val="a4"/>
        <w:suppressAutoHyphens w:val="0"/>
        <w:spacing w:after="0" w:line="240" w:lineRule="auto"/>
        <w:ind w:left="0" w:right="125" w:firstLine="284"/>
        <w:jc w:val="both"/>
        <w:rPr>
          <w:rFonts w:ascii="Times New Roman" w:eastAsia="Times New Roman" w:hAnsi="Times New Roman" w:cs="Times New Roman"/>
          <w:b/>
          <w:bCs/>
          <w:color w:val="626262"/>
          <w:sz w:val="20"/>
          <w:szCs w:val="20"/>
          <w:lang w:eastAsia="ru-RU"/>
        </w:rPr>
      </w:pPr>
      <w:r w:rsidRPr="00981637">
        <w:rPr>
          <w:rFonts w:ascii="Times New Roman" w:hAnsi="Times New Roman" w:cs="Times New Roman"/>
          <w:spacing w:val="-1"/>
          <w:sz w:val="20"/>
          <w:szCs w:val="20"/>
        </w:rPr>
        <w:t xml:space="preserve">1.6. </w:t>
      </w:r>
      <w:r w:rsidRPr="0098163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1637">
        <w:rPr>
          <w:rFonts w:ascii="Times New Roman" w:eastAsia="Times New Roman" w:hAnsi="Times New Roman" w:cs="Times New Roman"/>
          <w:b/>
          <w:bCs/>
          <w:color w:val="626262"/>
          <w:sz w:val="20"/>
          <w:szCs w:val="20"/>
          <w:lang w:eastAsia="ru-RU"/>
        </w:rPr>
        <w:t>.  </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bCs/>
          <w:sz w:val="20"/>
          <w:szCs w:val="20"/>
        </w:rPr>
      </w:pPr>
      <w:r w:rsidRPr="00981637">
        <w:rPr>
          <w:rFonts w:ascii="Times New Roman" w:eastAsia="Times New Roman" w:hAnsi="Times New Roman" w:cs="Times New Roman"/>
          <w:bCs/>
          <w:color w:val="626262"/>
          <w:sz w:val="20"/>
          <w:szCs w:val="20"/>
          <w:lang w:eastAsia="ru-RU"/>
        </w:rPr>
        <w:t xml:space="preserve">1.7. </w:t>
      </w:r>
      <w:r w:rsidRPr="00981637">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bCs/>
          <w:sz w:val="20"/>
          <w:szCs w:val="20"/>
        </w:rPr>
      </w:pPr>
      <w:r w:rsidRPr="00981637">
        <w:rPr>
          <w:rFonts w:ascii="Times New Roman" w:hAnsi="Times New Roman" w:cs="Times New Roman"/>
          <w:bCs/>
          <w:sz w:val="20"/>
          <w:szCs w:val="20"/>
        </w:rPr>
        <w:t xml:space="preserve">1.8. Упаковка должна предохранять товар от порчи, утраты товарного вида. </w:t>
      </w:r>
    </w:p>
    <w:p w:rsidR="00383301" w:rsidRPr="00981637" w:rsidRDefault="00383301" w:rsidP="00383301">
      <w:pPr>
        <w:pStyle w:val="a4"/>
        <w:suppressAutoHyphens w:val="0"/>
        <w:spacing w:after="0" w:line="240" w:lineRule="auto"/>
        <w:ind w:left="0" w:right="125" w:firstLine="284"/>
        <w:jc w:val="both"/>
        <w:rPr>
          <w:rFonts w:ascii="Times New Roman" w:hAnsi="Times New Roman" w:cs="Times New Roman"/>
          <w:bCs/>
          <w:sz w:val="20"/>
          <w:szCs w:val="20"/>
        </w:rPr>
      </w:pPr>
      <w:r w:rsidRPr="00981637">
        <w:rPr>
          <w:rFonts w:ascii="Times New Roman" w:hAnsi="Times New Roman" w:cs="Times New Roman"/>
          <w:bCs/>
          <w:sz w:val="20"/>
          <w:szCs w:val="20"/>
        </w:rPr>
        <w:t xml:space="preserve">1.9. Тара и упаковка входят в стоимость поставляемого товара. </w:t>
      </w:r>
    </w:p>
    <w:p w:rsidR="00383301" w:rsidRPr="00981637" w:rsidRDefault="00383301" w:rsidP="00383301">
      <w:pPr>
        <w:pStyle w:val="a4"/>
        <w:suppressAutoHyphens w:val="0"/>
        <w:spacing w:after="0" w:line="240" w:lineRule="auto"/>
        <w:ind w:left="426"/>
        <w:contextualSpacing w:val="0"/>
        <w:rPr>
          <w:rFonts w:ascii="Times New Roman" w:hAnsi="Times New Roman" w:cs="Times New Roman"/>
          <w:b/>
          <w:sz w:val="20"/>
          <w:szCs w:val="20"/>
        </w:rPr>
      </w:pPr>
    </w:p>
    <w:p w:rsidR="00383301" w:rsidRPr="00981637" w:rsidRDefault="00383301" w:rsidP="00383301">
      <w:pPr>
        <w:pStyle w:val="a4"/>
        <w:suppressAutoHyphens w:val="0"/>
        <w:spacing w:after="0" w:line="240" w:lineRule="auto"/>
        <w:ind w:left="426"/>
        <w:contextualSpacing w:val="0"/>
        <w:rPr>
          <w:rFonts w:ascii="Times New Roman" w:hAnsi="Times New Roman" w:cs="Times New Roman"/>
          <w:sz w:val="20"/>
          <w:szCs w:val="20"/>
        </w:rPr>
      </w:pPr>
      <w:r w:rsidRPr="00981637">
        <w:rPr>
          <w:rFonts w:ascii="Times New Roman" w:hAnsi="Times New Roman" w:cs="Times New Roman"/>
          <w:b/>
          <w:sz w:val="20"/>
          <w:szCs w:val="20"/>
        </w:rPr>
        <w:t>2. Требования к году выпуска:</w:t>
      </w:r>
      <w:r w:rsidRPr="00981637">
        <w:rPr>
          <w:rFonts w:ascii="Times New Roman" w:hAnsi="Times New Roman" w:cs="Times New Roman"/>
          <w:sz w:val="20"/>
          <w:szCs w:val="20"/>
        </w:rPr>
        <w:t xml:space="preserve"> не ранее </w:t>
      </w:r>
      <w:r w:rsidR="007831AB">
        <w:rPr>
          <w:rFonts w:ascii="Times New Roman" w:hAnsi="Times New Roman" w:cs="Times New Roman"/>
          <w:sz w:val="20"/>
          <w:szCs w:val="20"/>
        </w:rPr>
        <w:t xml:space="preserve"> </w:t>
      </w:r>
      <w:r w:rsidRPr="00981637">
        <w:rPr>
          <w:rFonts w:ascii="Times New Roman" w:hAnsi="Times New Roman" w:cs="Times New Roman"/>
          <w:sz w:val="20"/>
          <w:szCs w:val="20"/>
          <w:lang w:val="en-US"/>
        </w:rPr>
        <w:t>I</w:t>
      </w:r>
      <w:r w:rsidRPr="00981637">
        <w:rPr>
          <w:rFonts w:ascii="Times New Roman" w:hAnsi="Times New Roman" w:cs="Times New Roman"/>
          <w:sz w:val="20"/>
          <w:szCs w:val="20"/>
        </w:rPr>
        <w:t xml:space="preserve"> квартала 2021 года.</w:t>
      </w:r>
    </w:p>
    <w:p w:rsidR="00383301" w:rsidRPr="00981637" w:rsidRDefault="00383301" w:rsidP="00383301">
      <w:pPr>
        <w:pStyle w:val="a4"/>
        <w:suppressAutoHyphens w:val="0"/>
        <w:autoSpaceDE w:val="0"/>
        <w:spacing w:after="0" w:line="240" w:lineRule="auto"/>
        <w:ind w:left="426"/>
        <w:jc w:val="both"/>
        <w:rPr>
          <w:rFonts w:ascii="Times New Roman" w:hAnsi="Times New Roman" w:cs="Times New Roman"/>
          <w:b/>
          <w:sz w:val="20"/>
          <w:szCs w:val="20"/>
        </w:rPr>
      </w:pPr>
    </w:p>
    <w:p w:rsidR="00383301" w:rsidRPr="00981637" w:rsidRDefault="00383301" w:rsidP="00383301">
      <w:pPr>
        <w:pStyle w:val="a4"/>
        <w:suppressAutoHyphens w:val="0"/>
        <w:autoSpaceDE w:val="0"/>
        <w:spacing w:after="0" w:line="240" w:lineRule="auto"/>
        <w:ind w:left="426"/>
        <w:jc w:val="both"/>
        <w:rPr>
          <w:rFonts w:ascii="Times New Roman" w:hAnsi="Times New Roman" w:cs="Times New Roman"/>
          <w:b/>
          <w:sz w:val="20"/>
          <w:szCs w:val="20"/>
        </w:rPr>
      </w:pPr>
      <w:r w:rsidRPr="00981637">
        <w:rPr>
          <w:rFonts w:ascii="Times New Roman" w:hAnsi="Times New Roman" w:cs="Times New Roman"/>
          <w:b/>
          <w:sz w:val="20"/>
          <w:szCs w:val="20"/>
        </w:rPr>
        <w:t xml:space="preserve">3. Требования к гарантийному сроку: </w:t>
      </w:r>
    </w:p>
    <w:p w:rsidR="00383301" w:rsidRPr="00981637" w:rsidRDefault="00383301" w:rsidP="00383301">
      <w:pPr>
        <w:pStyle w:val="a4"/>
        <w:suppressAutoHyphens w:val="0"/>
        <w:autoSpaceDE w:val="0"/>
        <w:spacing w:after="0" w:line="240" w:lineRule="auto"/>
        <w:ind w:left="426"/>
        <w:jc w:val="both"/>
        <w:rPr>
          <w:rFonts w:ascii="Times New Roman" w:hAnsi="Times New Roman" w:cs="Times New Roman"/>
          <w:sz w:val="20"/>
          <w:szCs w:val="20"/>
        </w:rPr>
      </w:pPr>
      <w:r w:rsidRPr="00981637">
        <w:rPr>
          <w:rFonts w:ascii="Times New Roman" w:hAnsi="Times New Roman" w:cs="Times New Roman"/>
          <w:sz w:val="20"/>
          <w:szCs w:val="20"/>
        </w:rPr>
        <w:t>3.1. Гарантийный срок службы аккумуляторных батарей в ИБП должен составлять не менее 36 месяцев.</w:t>
      </w:r>
    </w:p>
    <w:p w:rsidR="00383301" w:rsidRPr="00981637" w:rsidRDefault="00383301" w:rsidP="00383301">
      <w:pPr>
        <w:pStyle w:val="a4"/>
        <w:suppressAutoHyphens w:val="0"/>
        <w:autoSpaceDE w:val="0"/>
        <w:spacing w:after="0" w:line="240" w:lineRule="auto"/>
        <w:ind w:left="426"/>
        <w:jc w:val="both"/>
        <w:rPr>
          <w:rFonts w:ascii="Times New Roman" w:hAnsi="Times New Roman" w:cs="Times New Roman"/>
          <w:sz w:val="20"/>
          <w:szCs w:val="20"/>
        </w:rPr>
      </w:pPr>
      <w:r w:rsidRPr="00981637">
        <w:rPr>
          <w:rFonts w:ascii="Times New Roman" w:hAnsi="Times New Roman" w:cs="Times New Roman"/>
          <w:sz w:val="20"/>
          <w:szCs w:val="20"/>
        </w:rPr>
        <w:t>3.2. При наступлении гарантийного случая Поставщик должен в течение 5 рабочих дней (после уведомления Заказчиком Поставщика о гарантийном случае) произвести работы по устранению неполадки.</w:t>
      </w:r>
    </w:p>
    <w:p w:rsidR="00383301" w:rsidRPr="00981637" w:rsidRDefault="00383301" w:rsidP="00383301">
      <w:pPr>
        <w:pStyle w:val="a4"/>
        <w:suppressAutoHyphens w:val="0"/>
        <w:spacing w:after="0" w:line="240" w:lineRule="auto"/>
        <w:ind w:left="426"/>
        <w:contextualSpacing w:val="0"/>
        <w:rPr>
          <w:rFonts w:ascii="Times New Roman" w:hAnsi="Times New Roman" w:cs="Times New Roman"/>
          <w:sz w:val="20"/>
          <w:szCs w:val="20"/>
        </w:rPr>
      </w:pPr>
    </w:p>
    <w:p w:rsidR="00383301" w:rsidRPr="00981637" w:rsidRDefault="00383301" w:rsidP="00383301">
      <w:pPr>
        <w:pStyle w:val="a4"/>
        <w:suppressAutoHyphens w:val="0"/>
        <w:spacing w:after="0" w:line="240" w:lineRule="auto"/>
        <w:ind w:left="426"/>
        <w:jc w:val="both"/>
        <w:rPr>
          <w:rFonts w:ascii="Times New Roman" w:hAnsi="Times New Roman" w:cs="Times New Roman"/>
          <w:b/>
          <w:sz w:val="20"/>
          <w:szCs w:val="20"/>
        </w:rPr>
      </w:pPr>
      <w:r w:rsidRPr="00981637">
        <w:rPr>
          <w:rFonts w:ascii="Times New Roman" w:hAnsi="Times New Roman" w:cs="Times New Roman"/>
          <w:b/>
          <w:sz w:val="20"/>
          <w:szCs w:val="20"/>
        </w:rPr>
        <w:t xml:space="preserve">4. Требования к услугам по замене Товара: </w:t>
      </w:r>
    </w:p>
    <w:p w:rsidR="00383301" w:rsidRPr="00981637" w:rsidRDefault="00383301" w:rsidP="00383301">
      <w:pPr>
        <w:pStyle w:val="a4"/>
        <w:spacing w:after="0" w:line="240" w:lineRule="auto"/>
        <w:ind w:left="0" w:firstLine="709"/>
        <w:jc w:val="both"/>
        <w:rPr>
          <w:rFonts w:ascii="Times New Roman" w:hAnsi="Times New Roman" w:cs="Times New Roman"/>
          <w:sz w:val="20"/>
          <w:szCs w:val="20"/>
        </w:rPr>
      </w:pPr>
      <w:r w:rsidRPr="00981637">
        <w:rPr>
          <w:rFonts w:ascii="Times New Roman" w:hAnsi="Times New Roman" w:cs="Times New Roman"/>
          <w:sz w:val="20"/>
          <w:szCs w:val="20"/>
        </w:rPr>
        <w:t xml:space="preserve">4.1. Услуги по замене батарей и профилактике ИБП должны </w:t>
      </w:r>
      <w:proofErr w:type="gramStart"/>
      <w:r w:rsidRPr="00981637">
        <w:rPr>
          <w:rFonts w:ascii="Times New Roman" w:hAnsi="Times New Roman" w:cs="Times New Roman"/>
          <w:sz w:val="20"/>
          <w:szCs w:val="20"/>
        </w:rPr>
        <w:t>проводится</w:t>
      </w:r>
      <w:proofErr w:type="gramEnd"/>
      <w:r w:rsidRPr="00981637">
        <w:rPr>
          <w:rFonts w:ascii="Times New Roman" w:hAnsi="Times New Roman" w:cs="Times New Roman"/>
          <w:sz w:val="20"/>
          <w:szCs w:val="20"/>
        </w:rPr>
        <w:t xml:space="preserve"> в соответствии с действующими инструкциями и технической документацией фирм-изготовителей оборудования. Материалы и комплектующие для проведения работ предоставляются Поставщиком.</w:t>
      </w:r>
    </w:p>
    <w:p w:rsidR="00383301" w:rsidRPr="00981637" w:rsidRDefault="00383301" w:rsidP="00383301">
      <w:pPr>
        <w:pStyle w:val="a4"/>
        <w:spacing w:after="0" w:line="240" w:lineRule="auto"/>
        <w:ind w:left="0" w:firstLine="709"/>
        <w:jc w:val="both"/>
        <w:rPr>
          <w:rFonts w:ascii="Times New Roman" w:hAnsi="Times New Roman" w:cs="Times New Roman"/>
          <w:sz w:val="20"/>
          <w:szCs w:val="20"/>
        </w:rPr>
      </w:pPr>
      <w:r w:rsidRPr="00981637">
        <w:rPr>
          <w:rFonts w:ascii="Times New Roman" w:hAnsi="Times New Roman" w:cs="Times New Roman"/>
          <w:sz w:val="20"/>
          <w:szCs w:val="20"/>
        </w:rPr>
        <w:t>4.2. Услуги по замене батарей должны оказываться квалифицированными специалистами. Качество оказанных услуг должно соответствовать государственным стандартам РФ.</w:t>
      </w:r>
    </w:p>
    <w:p w:rsidR="00383301" w:rsidRPr="00981637" w:rsidRDefault="00383301" w:rsidP="00383301">
      <w:pPr>
        <w:pStyle w:val="a4"/>
        <w:spacing w:after="0" w:line="240" w:lineRule="auto"/>
        <w:ind w:left="0" w:firstLine="709"/>
        <w:jc w:val="both"/>
        <w:rPr>
          <w:rFonts w:ascii="Times New Roman" w:hAnsi="Times New Roman" w:cs="Times New Roman"/>
          <w:sz w:val="20"/>
          <w:szCs w:val="20"/>
        </w:rPr>
      </w:pPr>
      <w:r w:rsidRPr="00981637">
        <w:rPr>
          <w:rFonts w:ascii="Times New Roman" w:hAnsi="Times New Roman" w:cs="Times New Roman"/>
          <w:sz w:val="20"/>
          <w:szCs w:val="20"/>
        </w:rPr>
        <w:t>4.3. Оказание услуг по замене батарей в ИБП включает в себя: извлечение из ИБП неисправных аккумуляторов, профилактические работы по очистке, продувке  оборудования от пыли, окислений и прочих загрязнений, установку новых аккумуляторов, проведение «калибровки» ИБП после замены аккумуляторов, расходы утилизацию неисправных, оставшихся после замены аккумуляторов с последующей выдачей акта об утилизации.</w:t>
      </w:r>
    </w:p>
    <w:p w:rsidR="00383301" w:rsidRPr="00981637" w:rsidRDefault="00383301" w:rsidP="00383301">
      <w:pPr>
        <w:pStyle w:val="a4"/>
        <w:spacing w:after="0" w:line="240" w:lineRule="auto"/>
        <w:ind w:left="0" w:firstLine="709"/>
        <w:jc w:val="both"/>
        <w:rPr>
          <w:rFonts w:ascii="Times New Roman" w:hAnsi="Times New Roman" w:cs="Times New Roman"/>
          <w:sz w:val="20"/>
          <w:szCs w:val="20"/>
        </w:rPr>
      </w:pPr>
      <w:r w:rsidRPr="00981637">
        <w:rPr>
          <w:rFonts w:ascii="Times New Roman" w:hAnsi="Times New Roman" w:cs="Times New Roman"/>
          <w:sz w:val="20"/>
          <w:szCs w:val="20"/>
        </w:rPr>
        <w:t>4.4. Поставщик должен поставить товар и оказать услуги по профилактике и замене батарей в ИБП в соответствии со Списком объектов и Списком батарей, и проведением следующих работ:</w:t>
      </w:r>
    </w:p>
    <w:p w:rsidR="00383301" w:rsidRPr="00981637" w:rsidRDefault="00383301" w:rsidP="00383301">
      <w:pPr>
        <w:pStyle w:val="a4"/>
        <w:spacing w:after="0" w:line="240" w:lineRule="auto"/>
        <w:ind w:left="0" w:firstLine="709"/>
        <w:jc w:val="both"/>
        <w:rPr>
          <w:rFonts w:ascii="Times New Roman" w:hAnsi="Times New Roman" w:cs="Times New Roman"/>
          <w:sz w:val="20"/>
          <w:szCs w:val="20"/>
        </w:rPr>
      </w:pPr>
      <w:r w:rsidRPr="00981637">
        <w:rPr>
          <w:rFonts w:ascii="Times New Roman" w:hAnsi="Times New Roman" w:cs="Times New Roman"/>
          <w:sz w:val="20"/>
          <w:szCs w:val="20"/>
        </w:rPr>
        <w:t xml:space="preserve">1) Произвести замену аккумуляторных батарей в ИБП. </w:t>
      </w:r>
    </w:p>
    <w:p w:rsidR="00383301" w:rsidRPr="00981637" w:rsidRDefault="00383301" w:rsidP="00383301">
      <w:pPr>
        <w:pStyle w:val="a4"/>
        <w:spacing w:after="0" w:line="240" w:lineRule="auto"/>
        <w:ind w:left="0" w:firstLine="709"/>
        <w:jc w:val="both"/>
        <w:rPr>
          <w:rFonts w:ascii="Times New Roman" w:hAnsi="Times New Roman" w:cs="Times New Roman"/>
          <w:sz w:val="20"/>
          <w:szCs w:val="20"/>
        </w:rPr>
      </w:pPr>
      <w:r w:rsidRPr="00981637">
        <w:rPr>
          <w:rFonts w:ascii="Times New Roman" w:hAnsi="Times New Roman" w:cs="Times New Roman"/>
          <w:sz w:val="20"/>
          <w:szCs w:val="20"/>
        </w:rPr>
        <w:t>2) Произвести диагностику и настройку, включающую в себя следующие работы:</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визуальный осмотр компонентов ИБП включающий в себя: проверку электрических соединений блоков и узлов; проверку состояния плат и прочих компонентов; проверку конденсаторов по постоянному напряжению; проверку состояния вентиляторов.</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lastRenderedPageBreak/>
        <w:t xml:space="preserve">- Произвести очистку от пыли корпуса, электронных блоков, силовых частей, системы охлаждения сжатым воздухом, кистью и </w:t>
      </w:r>
      <w:proofErr w:type="spellStart"/>
      <w:r w:rsidRPr="00981637">
        <w:rPr>
          <w:rFonts w:ascii="Times New Roman" w:hAnsi="Times New Roman" w:cs="Times New Roman"/>
          <w:sz w:val="20"/>
          <w:szCs w:val="20"/>
        </w:rPr>
        <w:t>безворсовойантистатичной</w:t>
      </w:r>
      <w:proofErr w:type="spellEnd"/>
      <w:r w:rsidRPr="00981637">
        <w:rPr>
          <w:rFonts w:ascii="Times New Roman" w:hAnsi="Times New Roman" w:cs="Times New Roman"/>
          <w:sz w:val="20"/>
          <w:szCs w:val="20"/>
        </w:rPr>
        <w:t xml:space="preserve"> тканью.</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проверку состояния силовой кабельной проводки от ИБП до входного электрощита, измерение сопротивления заземления; наличия соединений корпуса ИБП и корпусов щитов гарантированного и бесперебойного питания с контуром защитного заземления и замерить сопротивление этих соединений; состояния конденсаторов в силовом и управляющем блоке; журнала событий и сообщений в памяти ИБП.</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контроль состояния и работоспособности систем охлаждения ИБП: вентиляторов, фильтров и т.п., их отчистка.</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проверку работы модуля заряда аккумуляторов ИБП.</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контрольную проверку реакции ИБП на пропадание входного напряжения.</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xml:space="preserve">- Произвести проверку основных режимов работы ИБП с проверкой исправности системы индикации - нормальный режим; режим работы от батарей; работа в режиме - автоматический </w:t>
      </w:r>
      <w:proofErr w:type="spellStart"/>
      <w:r w:rsidRPr="00981637">
        <w:rPr>
          <w:rFonts w:ascii="Times New Roman" w:hAnsi="Times New Roman" w:cs="Times New Roman"/>
          <w:sz w:val="20"/>
          <w:szCs w:val="20"/>
        </w:rPr>
        <w:t>by-pass</w:t>
      </w:r>
      <w:proofErr w:type="spellEnd"/>
      <w:r w:rsidRPr="00981637">
        <w:rPr>
          <w:rFonts w:ascii="Times New Roman" w:hAnsi="Times New Roman" w:cs="Times New Roman"/>
          <w:sz w:val="20"/>
          <w:szCs w:val="20"/>
        </w:rPr>
        <w:t xml:space="preserve">; работа в режиме - ручной </w:t>
      </w:r>
      <w:proofErr w:type="spellStart"/>
      <w:r w:rsidRPr="00981637">
        <w:rPr>
          <w:rFonts w:ascii="Times New Roman" w:hAnsi="Times New Roman" w:cs="Times New Roman"/>
          <w:sz w:val="20"/>
          <w:szCs w:val="20"/>
        </w:rPr>
        <w:t>by-pass</w:t>
      </w:r>
      <w:proofErr w:type="spellEnd"/>
      <w:r w:rsidRPr="00981637">
        <w:rPr>
          <w:rFonts w:ascii="Times New Roman" w:hAnsi="Times New Roman" w:cs="Times New Roman"/>
          <w:sz w:val="20"/>
          <w:szCs w:val="20"/>
        </w:rPr>
        <w:t>.</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измерения входных и выходных параметров ИБП: входные напряжения; частота входного напряжения; входные токи; выходные напряжения; выходные токи; частота выходного напряжения; величина тока заряда батарей.</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сравнение результатов измерений и расчета с индикацией, выдаваемой на мониторе ИБП и другими системами мониторинга.</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изменение внутренних установочных параметров ИБП.</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проверку работы системы сигнализации и мониторинга.</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проверку состояния аккумуляторных батарей, при необходимости, откалибровать цепь измерения напряжения батарей: проверка напряжения на батарейном модуле; измерение емкости батарей.</w:t>
      </w:r>
    </w:p>
    <w:p w:rsidR="00383301" w:rsidRPr="00981637" w:rsidRDefault="00383301" w:rsidP="00383301">
      <w:pPr>
        <w:pStyle w:val="a4"/>
        <w:suppressAutoHyphens w:val="0"/>
        <w:spacing w:after="0" w:line="240" w:lineRule="auto"/>
        <w:ind w:left="709"/>
        <w:jc w:val="both"/>
        <w:rPr>
          <w:rFonts w:ascii="Times New Roman" w:hAnsi="Times New Roman" w:cs="Times New Roman"/>
          <w:sz w:val="20"/>
          <w:szCs w:val="20"/>
        </w:rPr>
      </w:pPr>
      <w:r w:rsidRPr="00981637">
        <w:rPr>
          <w:rFonts w:ascii="Times New Roman" w:hAnsi="Times New Roman" w:cs="Times New Roman"/>
          <w:sz w:val="20"/>
          <w:szCs w:val="20"/>
        </w:rPr>
        <w:t>- Произвести контрольные проверки реакции ИБП на пропадание входного напряжения.</w:t>
      </w:r>
    </w:p>
    <w:p w:rsidR="00383301" w:rsidRPr="00981637" w:rsidRDefault="00383301" w:rsidP="00383301">
      <w:pPr>
        <w:tabs>
          <w:tab w:val="left" w:pos="-142"/>
          <w:tab w:val="left" w:pos="993"/>
        </w:tabs>
        <w:autoSpaceDE w:val="0"/>
        <w:ind w:firstLine="709"/>
        <w:jc w:val="both"/>
        <w:rPr>
          <w:sz w:val="20"/>
          <w:szCs w:val="20"/>
        </w:rPr>
      </w:pPr>
      <w:r w:rsidRPr="00981637">
        <w:rPr>
          <w:sz w:val="20"/>
          <w:szCs w:val="20"/>
        </w:rPr>
        <w:t>4.5. При обнаружении в процессе приемки Товара и приемки услуг по его замене в ИБП, их несоответствия требованиям, предусмотренным в Техническом задании, Заказчик останавливает процесс приемки Товара и приемки работ, делает об этом отметку в акте сдачи – приемки с указанием срока устранения этих недостатков. Акт подписывается представителями Заказчика и Поставщика.</w:t>
      </w:r>
    </w:p>
    <w:p w:rsidR="00383301" w:rsidRPr="00981637" w:rsidRDefault="00383301" w:rsidP="00383301">
      <w:pPr>
        <w:jc w:val="right"/>
        <w:rPr>
          <w:b/>
          <w:bCs/>
          <w:sz w:val="20"/>
          <w:szCs w:val="20"/>
        </w:rPr>
      </w:pPr>
      <w:bookmarkStart w:id="2" w:name="_GoBack"/>
      <w:bookmarkEnd w:id="2"/>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83301" w:rsidRPr="00981637" w:rsidTr="006651E1">
        <w:tc>
          <w:tcPr>
            <w:tcW w:w="4680" w:type="dxa"/>
            <w:tcBorders>
              <w:top w:val="nil"/>
              <w:left w:val="nil"/>
              <w:bottom w:val="nil"/>
              <w:right w:val="nil"/>
            </w:tcBorders>
          </w:tcPr>
          <w:p w:rsidR="00383301" w:rsidRPr="00981637" w:rsidRDefault="00383301" w:rsidP="006651E1">
            <w:pPr>
              <w:pStyle w:val="a8"/>
              <w:tabs>
                <w:tab w:val="left" w:pos="2268"/>
              </w:tabs>
              <w:rPr>
                <w:sz w:val="20"/>
              </w:rPr>
            </w:pPr>
            <w:r w:rsidRPr="00981637">
              <w:rPr>
                <w:sz w:val="20"/>
              </w:rPr>
              <w:t>Заказчик:</w:t>
            </w:r>
          </w:p>
          <w:p w:rsidR="00383301" w:rsidRDefault="00383301" w:rsidP="006651E1">
            <w:pPr>
              <w:pStyle w:val="a8"/>
              <w:tabs>
                <w:tab w:val="left" w:pos="2268"/>
              </w:tabs>
              <w:rPr>
                <w:sz w:val="20"/>
              </w:rPr>
            </w:pPr>
            <w:r w:rsidRPr="00981637">
              <w:rPr>
                <w:sz w:val="20"/>
              </w:rPr>
              <w:t xml:space="preserve">ОГАУЗ «Иркутская городская клиническая больница № 8» </w:t>
            </w:r>
          </w:p>
          <w:p w:rsidR="00981637" w:rsidRPr="00981637" w:rsidRDefault="00981637" w:rsidP="006651E1">
            <w:pPr>
              <w:pStyle w:val="a8"/>
              <w:tabs>
                <w:tab w:val="left" w:pos="2268"/>
              </w:tabs>
              <w:rPr>
                <w:sz w:val="20"/>
              </w:rPr>
            </w:pPr>
          </w:p>
          <w:p w:rsidR="00383301" w:rsidRPr="00981637" w:rsidRDefault="00383301" w:rsidP="006651E1">
            <w:pPr>
              <w:pStyle w:val="a8"/>
              <w:tabs>
                <w:tab w:val="left" w:pos="2268"/>
              </w:tabs>
              <w:rPr>
                <w:bCs/>
                <w:sz w:val="20"/>
              </w:rPr>
            </w:pPr>
            <w:r w:rsidRPr="00981637">
              <w:rPr>
                <w:bCs/>
                <w:sz w:val="20"/>
              </w:rPr>
              <w:t>Главный врач</w:t>
            </w:r>
          </w:p>
          <w:p w:rsidR="00383301" w:rsidRPr="00981637" w:rsidRDefault="00383301" w:rsidP="006651E1">
            <w:pPr>
              <w:pStyle w:val="a8"/>
              <w:tabs>
                <w:tab w:val="left" w:pos="2268"/>
              </w:tabs>
              <w:rPr>
                <w:sz w:val="20"/>
              </w:rPr>
            </w:pPr>
            <w:r w:rsidRPr="00981637">
              <w:rPr>
                <w:sz w:val="20"/>
              </w:rPr>
              <w:t xml:space="preserve">_____________________/ Ж. В. </w:t>
            </w:r>
            <w:proofErr w:type="spellStart"/>
            <w:r w:rsidRPr="00981637">
              <w:rPr>
                <w:sz w:val="20"/>
              </w:rPr>
              <w:t>Есева</w:t>
            </w:r>
            <w:proofErr w:type="spellEnd"/>
            <w:r w:rsidRPr="00981637">
              <w:rPr>
                <w:sz w:val="20"/>
              </w:rPr>
              <w:t>/</w:t>
            </w:r>
          </w:p>
          <w:p w:rsidR="00383301" w:rsidRPr="00981637" w:rsidRDefault="00383301" w:rsidP="006651E1">
            <w:pPr>
              <w:rPr>
                <w:bCs/>
                <w:sz w:val="20"/>
                <w:szCs w:val="20"/>
              </w:rPr>
            </w:pPr>
            <w:r w:rsidRPr="00981637">
              <w:rPr>
                <w:bCs/>
                <w:sz w:val="20"/>
                <w:szCs w:val="20"/>
              </w:rPr>
              <w:t>М.П.</w:t>
            </w:r>
          </w:p>
        </w:tc>
        <w:tc>
          <w:tcPr>
            <w:tcW w:w="540" w:type="dxa"/>
            <w:tcBorders>
              <w:top w:val="nil"/>
              <w:left w:val="nil"/>
              <w:bottom w:val="nil"/>
              <w:right w:val="nil"/>
            </w:tcBorders>
          </w:tcPr>
          <w:p w:rsidR="00383301" w:rsidRPr="00981637" w:rsidRDefault="00383301" w:rsidP="006651E1">
            <w:pPr>
              <w:pStyle w:val="a8"/>
              <w:tabs>
                <w:tab w:val="left" w:pos="2268"/>
              </w:tabs>
              <w:rPr>
                <w:bCs/>
                <w:sz w:val="20"/>
              </w:rPr>
            </w:pPr>
          </w:p>
        </w:tc>
        <w:tc>
          <w:tcPr>
            <w:tcW w:w="4680" w:type="dxa"/>
            <w:tcBorders>
              <w:top w:val="nil"/>
              <w:left w:val="nil"/>
              <w:bottom w:val="nil"/>
              <w:right w:val="nil"/>
            </w:tcBorders>
          </w:tcPr>
          <w:p w:rsidR="00383301" w:rsidRPr="00981637" w:rsidRDefault="00383301" w:rsidP="006651E1">
            <w:pPr>
              <w:jc w:val="both"/>
              <w:rPr>
                <w:sz w:val="20"/>
                <w:szCs w:val="20"/>
              </w:rPr>
            </w:pPr>
            <w:r w:rsidRPr="00981637">
              <w:rPr>
                <w:sz w:val="20"/>
                <w:szCs w:val="20"/>
              </w:rPr>
              <w:t xml:space="preserve">Поставщик: </w:t>
            </w:r>
          </w:p>
          <w:p w:rsidR="00383301" w:rsidRDefault="00981637" w:rsidP="006651E1">
            <w:pPr>
              <w:widowControl w:val="0"/>
              <w:tabs>
                <w:tab w:val="left" w:pos="5040"/>
              </w:tabs>
              <w:autoSpaceDE w:val="0"/>
              <w:autoSpaceDN w:val="0"/>
              <w:adjustRightInd w:val="0"/>
              <w:rPr>
                <w:sz w:val="20"/>
                <w:szCs w:val="20"/>
              </w:rPr>
            </w:pPr>
            <w:r>
              <w:rPr>
                <w:sz w:val="20"/>
                <w:szCs w:val="20"/>
              </w:rPr>
              <w:t>ООО «АМБ-Трейд»</w:t>
            </w:r>
          </w:p>
          <w:p w:rsidR="00981637" w:rsidRPr="00981637" w:rsidRDefault="00981637" w:rsidP="006651E1">
            <w:pPr>
              <w:widowControl w:val="0"/>
              <w:tabs>
                <w:tab w:val="left" w:pos="5040"/>
              </w:tabs>
              <w:autoSpaceDE w:val="0"/>
              <w:autoSpaceDN w:val="0"/>
              <w:adjustRightInd w:val="0"/>
              <w:rPr>
                <w:sz w:val="20"/>
                <w:szCs w:val="20"/>
              </w:rPr>
            </w:pPr>
          </w:p>
          <w:p w:rsidR="00383301" w:rsidRDefault="00383301" w:rsidP="006651E1">
            <w:pPr>
              <w:widowControl w:val="0"/>
              <w:tabs>
                <w:tab w:val="left" w:pos="5040"/>
              </w:tabs>
              <w:autoSpaceDE w:val="0"/>
              <w:autoSpaceDN w:val="0"/>
              <w:adjustRightInd w:val="0"/>
              <w:rPr>
                <w:sz w:val="20"/>
                <w:szCs w:val="20"/>
              </w:rPr>
            </w:pPr>
          </w:p>
          <w:p w:rsidR="00981637" w:rsidRPr="00981637" w:rsidRDefault="00981637" w:rsidP="006651E1">
            <w:pPr>
              <w:widowControl w:val="0"/>
              <w:tabs>
                <w:tab w:val="left" w:pos="5040"/>
              </w:tabs>
              <w:autoSpaceDE w:val="0"/>
              <w:autoSpaceDN w:val="0"/>
              <w:adjustRightInd w:val="0"/>
              <w:rPr>
                <w:sz w:val="20"/>
                <w:szCs w:val="20"/>
              </w:rPr>
            </w:pPr>
            <w:r>
              <w:rPr>
                <w:sz w:val="20"/>
                <w:szCs w:val="20"/>
              </w:rPr>
              <w:t>Директор</w:t>
            </w:r>
          </w:p>
          <w:p w:rsidR="00383301" w:rsidRPr="00981637" w:rsidRDefault="00383301" w:rsidP="006651E1">
            <w:pPr>
              <w:widowControl w:val="0"/>
              <w:tabs>
                <w:tab w:val="left" w:pos="5040"/>
              </w:tabs>
              <w:autoSpaceDE w:val="0"/>
              <w:autoSpaceDN w:val="0"/>
              <w:adjustRightInd w:val="0"/>
              <w:rPr>
                <w:sz w:val="20"/>
                <w:szCs w:val="20"/>
              </w:rPr>
            </w:pPr>
            <w:r w:rsidRPr="00981637">
              <w:rPr>
                <w:sz w:val="20"/>
                <w:szCs w:val="20"/>
              </w:rPr>
              <w:t>______________________/</w:t>
            </w:r>
            <w:r w:rsidR="00981637">
              <w:rPr>
                <w:sz w:val="20"/>
                <w:szCs w:val="20"/>
              </w:rPr>
              <w:t>В.М. Калашникова</w:t>
            </w:r>
            <w:r w:rsidRPr="00981637">
              <w:rPr>
                <w:sz w:val="20"/>
                <w:szCs w:val="20"/>
              </w:rPr>
              <w:t>/</w:t>
            </w:r>
          </w:p>
          <w:p w:rsidR="00383301" w:rsidRPr="00981637" w:rsidRDefault="00383301" w:rsidP="006651E1">
            <w:pPr>
              <w:pStyle w:val="ac"/>
              <w:rPr>
                <w:rFonts w:ascii="Times New Roman" w:hAnsi="Times New Roman"/>
                <w:bCs/>
              </w:rPr>
            </w:pPr>
            <w:r w:rsidRPr="00981637">
              <w:rPr>
                <w:rFonts w:ascii="Times New Roman" w:hAnsi="Times New Roman"/>
                <w:bCs/>
              </w:rPr>
              <w:t xml:space="preserve">  М.П.            </w:t>
            </w:r>
          </w:p>
        </w:tc>
      </w:tr>
    </w:tbl>
    <w:p w:rsidR="00A802E4" w:rsidRPr="006651E1" w:rsidRDefault="00A802E4">
      <w:pPr>
        <w:rPr>
          <w:sz w:val="22"/>
          <w:szCs w:val="22"/>
        </w:rPr>
      </w:pPr>
    </w:p>
    <w:sectPr w:rsidR="00A802E4" w:rsidRPr="006651E1" w:rsidSect="0038330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3301"/>
    <w:rsid w:val="00016A1A"/>
    <w:rsid w:val="001A4740"/>
    <w:rsid w:val="00383301"/>
    <w:rsid w:val="0064446B"/>
    <w:rsid w:val="006651E1"/>
    <w:rsid w:val="007831AB"/>
    <w:rsid w:val="00981637"/>
    <w:rsid w:val="00A52CFE"/>
    <w:rsid w:val="00A55673"/>
    <w:rsid w:val="00A802E4"/>
    <w:rsid w:val="00C24A1D"/>
    <w:rsid w:val="00CD6652"/>
    <w:rsid w:val="00E35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33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301"/>
    <w:rPr>
      <w:rFonts w:ascii="Arial" w:eastAsia="Times New Roman" w:hAnsi="Arial" w:cs="Arial"/>
      <w:b/>
      <w:bCs/>
      <w:kern w:val="32"/>
      <w:sz w:val="32"/>
      <w:szCs w:val="32"/>
      <w:lang w:eastAsia="ru-RU"/>
    </w:rPr>
  </w:style>
  <w:style w:type="paragraph" w:customStyle="1" w:styleId="a3">
    <w:name w:val="Базовый"/>
    <w:rsid w:val="003833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383301"/>
    <w:pPr>
      <w:ind w:left="720"/>
      <w:contextualSpacing/>
    </w:pPr>
  </w:style>
  <w:style w:type="paragraph" w:styleId="a6">
    <w:name w:val="Title"/>
    <w:basedOn w:val="a"/>
    <w:link w:val="a7"/>
    <w:qFormat/>
    <w:rsid w:val="00383301"/>
    <w:pPr>
      <w:jc w:val="center"/>
    </w:pPr>
    <w:rPr>
      <w:b/>
      <w:sz w:val="28"/>
      <w:szCs w:val="20"/>
    </w:rPr>
  </w:style>
  <w:style w:type="character" w:customStyle="1" w:styleId="a7">
    <w:name w:val="Название Знак"/>
    <w:basedOn w:val="a0"/>
    <w:link w:val="a6"/>
    <w:rsid w:val="003833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833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83301"/>
    <w:rPr>
      <w:rFonts w:ascii="Times New Roman" w:eastAsia="Times New Roman" w:hAnsi="Times New Roman" w:cs="Times New Roman"/>
      <w:sz w:val="24"/>
      <w:szCs w:val="20"/>
      <w:lang w:eastAsia="ru-RU"/>
    </w:rPr>
  </w:style>
  <w:style w:type="paragraph" w:styleId="aa">
    <w:name w:val="Body Text Indent"/>
    <w:basedOn w:val="a"/>
    <w:link w:val="ab"/>
    <w:rsid w:val="00383301"/>
    <w:pPr>
      <w:ind w:firstLine="708"/>
      <w:jc w:val="both"/>
    </w:pPr>
    <w:rPr>
      <w:szCs w:val="20"/>
    </w:rPr>
  </w:style>
  <w:style w:type="character" w:customStyle="1" w:styleId="ab">
    <w:name w:val="Основной текст с отступом Знак"/>
    <w:basedOn w:val="a0"/>
    <w:link w:val="aa"/>
    <w:rsid w:val="00383301"/>
    <w:rPr>
      <w:rFonts w:ascii="Times New Roman" w:eastAsia="Times New Roman" w:hAnsi="Times New Roman" w:cs="Times New Roman"/>
      <w:sz w:val="24"/>
      <w:szCs w:val="20"/>
      <w:lang w:eastAsia="ru-RU"/>
    </w:rPr>
  </w:style>
  <w:style w:type="paragraph" w:styleId="2">
    <w:name w:val="Body Text Indent 2"/>
    <w:basedOn w:val="a"/>
    <w:link w:val="20"/>
    <w:rsid w:val="00383301"/>
    <w:pPr>
      <w:ind w:firstLine="709"/>
      <w:jc w:val="both"/>
    </w:pPr>
    <w:rPr>
      <w:szCs w:val="20"/>
    </w:rPr>
  </w:style>
  <w:style w:type="character" w:customStyle="1" w:styleId="20">
    <w:name w:val="Основной текст с отступом 2 Знак"/>
    <w:basedOn w:val="a0"/>
    <w:link w:val="2"/>
    <w:rsid w:val="00383301"/>
    <w:rPr>
      <w:rFonts w:ascii="Times New Roman" w:eastAsia="Times New Roman" w:hAnsi="Times New Roman" w:cs="Times New Roman"/>
      <w:sz w:val="24"/>
      <w:szCs w:val="20"/>
      <w:lang w:eastAsia="ru-RU"/>
    </w:rPr>
  </w:style>
  <w:style w:type="paragraph" w:customStyle="1" w:styleId="ConsNonformat">
    <w:name w:val="ConsNonformat"/>
    <w:rsid w:val="003833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83301"/>
    <w:rPr>
      <w:rFonts w:ascii="Courier New" w:hAnsi="Courier New"/>
      <w:sz w:val="20"/>
      <w:szCs w:val="20"/>
    </w:rPr>
  </w:style>
  <w:style w:type="character" w:customStyle="1" w:styleId="ad">
    <w:name w:val="Текст Знак"/>
    <w:basedOn w:val="a0"/>
    <w:link w:val="ac"/>
    <w:uiPriority w:val="99"/>
    <w:rsid w:val="0038330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83301"/>
    <w:pPr>
      <w:widowControl w:val="0"/>
      <w:ind w:firstLine="720"/>
      <w:jc w:val="both"/>
    </w:pPr>
    <w:rPr>
      <w:rFonts w:ascii="Arial" w:hAnsi="Arial"/>
    </w:rPr>
  </w:style>
  <w:style w:type="paragraph" w:customStyle="1" w:styleId="3">
    <w:name w:val="Текст3"/>
    <w:basedOn w:val="a"/>
    <w:rsid w:val="00383301"/>
    <w:rPr>
      <w:rFonts w:ascii="Courier New" w:hAnsi="Courier New"/>
      <w:sz w:val="20"/>
      <w:szCs w:val="20"/>
    </w:rPr>
  </w:style>
  <w:style w:type="paragraph" w:customStyle="1" w:styleId="32">
    <w:name w:val="Основной текст с отступом 32"/>
    <w:basedOn w:val="a"/>
    <w:rsid w:val="00383301"/>
    <w:pPr>
      <w:widowControl w:val="0"/>
      <w:ind w:firstLine="720"/>
      <w:jc w:val="both"/>
    </w:pPr>
    <w:rPr>
      <w:rFonts w:ascii="Arial" w:hAnsi="Arial"/>
    </w:rPr>
  </w:style>
  <w:style w:type="paragraph" w:customStyle="1" w:styleId="11">
    <w:name w:val="Обычный1"/>
    <w:link w:val="Normal"/>
    <w:rsid w:val="00383301"/>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383301"/>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3833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83301"/>
    <w:rPr>
      <w:sz w:val="20"/>
      <w:szCs w:val="20"/>
    </w:rPr>
  </w:style>
  <w:style w:type="character" w:customStyle="1" w:styleId="af">
    <w:name w:val="Текст примечания Знак"/>
    <w:aliases w:val="Примечания: текст Знак"/>
    <w:basedOn w:val="a0"/>
    <w:link w:val="ae"/>
    <w:uiPriority w:val="99"/>
    <w:rsid w:val="00383301"/>
    <w:rPr>
      <w:rFonts w:ascii="Times New Roman" w:eastAsia="Times New Roman" w:hAnsi="Times New Roman" w:cs="Times New Roman"/>
      <w:sz w:val="20"/>
      <w:szCs w:val="20"/>
      <w:lang w:eastAsia="ru-RU"/>
    </w:rPr>
  </w:style>
  <w:style w:type="character" w:styleId="af0">
    <w:name w:val="Hyperlink"/>
    <w:rsid w:val="00A52C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33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301"/>
    <w:rPr>
      <w:rFonts w:ascii="Arial" w:eastAsia="Times New Roman" w:hAnsi="Arial" w:cs="Arial"/>
      <w:b/>
      <w:bCs/>
      <w:kern w:val="32"/>
      <w:sz w:val="32"/>
      <w:szCs w:val="32"/>
      <w:lang w:eastAsia="ru-RU"/>
    </w:rPr>
  </w:style>
  <w:style w:type="paragraph" w:customStyle="1" w:styleId="a3">
    <w:name w:val="Базовый"/>
    <w:rsid w:val="0038330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34"/>
    <w:qFormat/>
    <w:rsid w:val="00383301"/>
    <w:pPr>
      <w:ind w:left="720"/>
      <w:contextualSpacing/>
    </w:pPr>
  </w:style>
  <w:style w:type="paragraph" w:styleId="a6">
    <w:name w:val="Title"/>
    <w:basedOn w:val="a"/>
    <w:link w:val="a7"/>
    <w:qFormat/>
    <w:rsid w:val="00383301"/>
    <w:pPr>
      <w:jc w:val="center"/>
    </w:pPr>
    <w:rPr>
      <w:b/>
      <w:sz w:val="28"/>
      <w:szCs w:val="20"/>
    </w:rPr>
  </w:style>
  <w:style w:type="character" w:customStyle="1" w:styleId="a7">
    <w:name w:val="Название Знак"/>
    <w:basedOn w:val="a0"/>
    <w:link w:val="a6"/>
    <w:rsid w:val="0038330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8330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83301"/>
    <w:rPr>
      <w:rFonts w:ascii="Times New Roman" w:eastAsia="Times New Roman" w:hAnsi="Times New Roman" w:cs="Times New Roman"/>
      <w:sz w:val="24"/>
      <w:szCs w:val="20"/>
      <w:lang w:eastAsia="ru-RU"/>
    </w:rPr>
  </w:style>
  <w:style w:type="paragraph" w:styleId="aa">
    <w:name w:val="Body Text Indent"/>
    <w:basedOn w:val="a"/>
    <w:link w:val="ab"/>
    <w:rsid w:val="00383301"/>
    <w:pPr>
      <w:ind w:firstLine="708"/>
      <w:jc w:val="both"/>
    </w:pPr>
    <w:rPr>
      <w:szCs w:val="20"/>
    </w:rPr>
  </w:style>
  <w:style w:type="character" w:customStyle="1" w:styleId="ab">
    <w:name w:val="Основной текст с отступом Знак"/>
    <w:basedOn w:val="a0"/>
    <w:link w:val="aa"/>
    <w:rsid w:val="00383301"/>
    <w:rPr>
      <w:rFonts w:ascii="Times New Roman" w:eastAsia="Times New Roman" w:hAnsi="Times New Roman" w:cs="Times New Roman"/>
      <w:sz w:val="24"/>
      <w:szCs w:val="20"/>
      <w:lang w:eastAsia="ru-RU"/>
    </w:rPr>
  </w:style>
  <w:style w:type="paragraph" w:styleId="2">
    <w:name w:val="Body Text Indent 2"/>
    <w:basedOn w:val="a"/>
    <w:link w:val="20"/>
    <w:rsid w:val="00383301"/>
    <w:pPr>
      <w:ind w:firstLine="709"/>
      <w:jc w:val="both"/>
    </w:pPr>
    <w:rPr>
      <w:szCs w:val="20"/>
    </w:rPr>
  </w:style>
  <w:style w:type="character" w:customStyle="1" w:styleId="20">
    <w:name w:val="Основной текст с отступом 2 Знак"/>
    <w:basedOn w:val="a0"/>
    <w:link w:val="2"/>
    <w:rsid w:val="00383301"/>
    <w:rPr>
      <w:rFonts w:ascii="Times New Roman" w:eastAsia="Times New Roman" w:hAnsi="Times New Roman" w:cs="Times New Roman"/>
      <w:sz w:val="24"/>
      <w:szCs w:val="20"/>
      <w:lang w:eastAsia="ru-RU"/>
    </w:rPr>
  </w:style>
  <w:style w:type="paragraph" w:customStyle="1" w:styleId="ConsNonformat">
    <w:name w:val="ConsNonformat"/>
    <w:rsid w:val="0038330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83301"/>
    <w:rPr>
      <w:rFonts w:ascii="Courier New" w:hAnsi="Courier New"/>
      <w:sz w:val="20"/>
      <w:szCs w:val="20"/>
    </w:rPr>
  </w:style>
  <w:style w:type="character" w:customStyle="1" w:styleId="ad">
    <w:name w:val="Текст Знак"/>
    <w:basedOn w:val="a0"/>
    <w:link w:val="ac"/>
    <w:uiPriority w:val="99"/>
    <w:rsid w:val="0038330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83301"/>
    <w:pPr>
      <w:widowControl w:val="0"/>
      <w:ind w:firstLine="720"/>
      <w:jc w:val="both"/>
    </w:pPr>
    <w:rPr>
      <w:rFonts w:ascii="Arial" w:hAnsi="Arial"/>
    </w:rPr>
  </w:style>
  <w:style w:type="paragraph" w:customStyle="1" w:styleId="3">
    <w:name w:val="Текст3"/>
    <w:basedOn w:val="a"/>
    <w:rsid w:val="00383301"/>
    <w:rPr>
      <w:rFonts w:ascii="Courier New" w:hAnsi="Courier New"/>
      <w:sz w:val="20"/>
      <w:szCs w:val="20"/>
    </w:rPr>
  </w:style>
  <w:style w:type="paragraph" w:customStyle="1" w:styleId="32">
    <w:name w:val="Основной текст с отступом 32"/>
    <w:basedOn w:val="a"/>
    <w:rsid w:val="00383301"/>
    <w:pPr>
      <w:widowControl w:val="0"/>
      <w:ind w:firstLine="720"/>
      <w:jc w:val="both"/>
    </w:pPr>
    <w:rPr>
      <w:rFonts w:ascii="Arial" w:hAnsi="Arial"/>
    </w:rPr>
  </w:style>
  <w:style w:type="paragraph" w:customStyle="1" w:styleId="11">
    <w:name w:val="Обычный1"/>
    <w:link w:val="Normal"/>
    <w:rsid w:val="00383301"/>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1"/>
    <w:rsid w:val="00383301"/>
    <w:rPr>
      <w:rFonts w:ascii="Times New Roman" w:eastAsia="Times New Roman" w:hAnsi="Times New Roman" w:cs="Times New Roman"/>
      <w:sz w:val="18"/>
      <w:szCs w:val="20"/>
      <w:lang w:eastAsia="ru-RU"/>
    </w:rPr>
  </w:style>
  <w:style w:type="character" w:customStyle="1" w:styleId="a5">
    <w:name w:val="Абзац списка Знак"/>
    <w:aliases w:val="UL Знак,Абзац маркированнный Знак,Bullet 1 Знак,Use Case List Paragraph Знак,ТЗ список Знак"/>
    <w:link w:val="a4"/>
    <w:uiPriority w:val="34"/>
    <w:qFormat/>
    <w:locked/>
    <w:rsid w:val="0038330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83301"/>
    <w:rPr>
      <w:sz w:val="20"/>
      <w:szCs w:val="20"/>
    </w:rPr>
  </w:style>
  <w:style w:type="character" w:customStyle="1" w:styleId="af">
    <w:name w:val="Текст примечания Знак"/>
    <w:aliases w:val="Примечания: текст Знак"/>
    <w:basedOn w:val="a0"/>
    <w:link w:val="ae"/>
    <w:uiPriority w:val="99"/>
    <w:rsid w:val="00383301"/>
    <w:rPr>
      <w:rFonts w:ascii="Times New Roman" w:eastAsia="Times New Roman" w:hAnsi="Times New Roman" w:cs="Times New Roman"/>
      <w:sz w:val="20"/>
      <w:szCs w:val="20"/>
      <w:lang w:eastAsia="ru-RU"/>
    </w:rPr>
  </w:style>
  <w:style w:type="character" w:styleId="af0">
    <w:name w:val="Hyperlink"/>
    <w:rsid w:val="00A52CFE"/>
    <w:rPr>
      <w:color w:val="0000FF"/>
      <w:u w:val="single"/>
    </w:rPr>
  </w:style>
</w:styles>
</file>

<file path=word/webSettings.xml><?xml version="1.0" encoding="utf-8"?>
<w:webSettings xmlns:r="http://schemas.openxmlformats.org/officeDocument/2006/relationships" xmlns:w="http://schemas.openxmlformats.org/wordprocessingml/2006/main">
  <w:divs>
    <w:div w:id="180750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4102</Words>
  <Characters>23385</Characters>
  <Application>Microsoft Office Word</Application>
  <DocSecurity>4</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dcterms:created xsi:type="dcterms:W3CDTF">2021-06-02T01:54:00Z</dcterms:created>
  <dcterms:modified xsi:type="dcterms:W3CDTF">2021-06-02T01:54:00Z</dcterms:modified>
</cp:coreProperties>
</file>