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D7F05">
        <w:rPr>
          <w:b/>
          <w:sz w:val="28"/>
          <w:szCs w:val="28"/>
        </w:rPr>
        <w:t>кондитерских изделий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DD7F05">
        <w:rPr>
          <w:b/>
          <w:kern w:val="32"/>
          <w:sz w:val="28"/>
          <w:szCs w:val="28"/>
        </w:rPr>
        <w:t>246-20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02C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DD7F05">
              <w:rPr>
                <w:bCs/>
                <w:sz w:val="20"/>
                <w:szCs w:val="20"/>
              </w:rPr>
              <w:t>кондитерских изделий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DD7F05" w:rsidP="00DC5959">
            <w:pPr>
              <w:autoSpaceDE w:val="0"/>
              <w:autoSpaceDN w:val="0"/>
              <w:adjustRightInd w:val="0"/>
              <w:rPr>
                <w:sz w:val="20"/>
                <w:szCs w:val="20"/>
              </w:rPr>
            </w:pPr>
            <w:r w:rsidRPr="00DD7F05">
              <w:rPr>
                <w:sz w:val="20"/>
                <w:szCs w:val="20"/>
              </w:rPr>
              <w:t>10.72.12.120</w:t>
            </w:r>
          </w:p>
          <w:p w:rsidR="00DD7F05" w:rsidRDefault="00DD7F05" w:rsidP="00DC5959">
            <w:pPr>
              <w:autoSpaceDE w:val="0"/>
              <w:autoSpaceDN w:val="0"/>
              <w:adjustRightInd w:val="0"/>
              <w:rPr>
                <w:sz w:val="20"/>
                <w:szCs w:val="20"/>
              </w:rPr>
            </w:pPr>
            <w:r w:rsidRPr="00DD7F05">
              <w:rPr>
                <w:sz w:val="20"/>
                <w:szCs w:val="20"/>
              </w:rPr>
              <w:t>10.72.12.150</w:t>
            </w:r>
          </w:p>
          <w:p w:rsidR="00DD7F05" w:rsidRDefault="00DD7F05" w:rsidP="00DC5959">
            <w:pPr>
              <w:autoSpaceDE w:val="0"/>
              <w:autoSpaceDN w:val="0"/>
              <w:adjustRightInd w:val="0"/>
              <w:rPr>
                <w:sz w:val="20"/>
                <w:szCs w:val="20"/>
              </w:rPr>
            </w:pPr>
            <w:r w:rsidRPr="00DD7F05">
              <w:rPr>
                <w:sz w:val="20"/>
                <w:szCs w:val="20"/>
              </w:rPr>
              <w:t>10.82.23.210</w:t>
            </w:r>
          </w:p>
          <w:p w:rsidR="00DD7F05" w:rsidRPr="00FE2446" w:rsidRDefault="00DD7F05" w:rsidP="00DC5959">
            <w:pPr>
              <w:autoSpaceDE w:val="0"/>
              <w:autoSpaceDN w:val="0"/>
              <w:adjustRightInd w:val="0"/>
              <w:rPr>
                <w:sz w:val="20"/>
                <w:szCs w:val="20"/>
                <w:highlight w:val="yellow"/>
              </w:rPr>
            </w:pPr>
            <w:r w:rsidRPr="00DD7F05">
              <w:rPr>
                <w:sz w:val="20"/>
                <w:szCs w:val="20"/>
              </w:rPr>
              <w:t>10.82.23.172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DD7F05">
            <w:pPr>
              <w:autoSpaceDE w:val="0"/>
              <w:autoSpaceDN w:val="0"/>
              <w:adjustRightInd w:val="0"/>
              <w:rPr>
                <w:sz w:val="20"/>
                <w:szCs w:val="20"/>
              </w:rPr>
            </w:pPr>
            <w:r>
              <w:rPr>
                <w:sz w:val="20"/>
                <w:szCs w:val="20"/>
              </w:rPr>
              <w:t>6</w:t>
            </w:r>
            <w:r w:rsidR="00DD7F05">
              <w:rPr>
                <w:sz w:val="20"/>
                <w:szCs w:val="20"/>
              </w:rPr>
              <w:t>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9804CF" w:rsidP="001B4CA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D7F05" w:rsidP="00DD7F05">
            <w:pPr>
              <w:tabs>
                <w:tab w:val="left" w:pos="6022"/>
              </w:tabs>
              <w:ind w:right="72"/>
              <w:rPr>
                <w:sz w:val="20"/>
                <w:szCs w:val="20"/>
              </w:rPr>
            </w:pPr>
            <w:r>
              <w:rPr>
                <w:sz w:val="20"/>
                <w:szCs w:val="20"/>
              </w:rPr>
              <w:t>766 500,00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семьсот шестьдесят шесть тысяч пятьсот</w:t>
            </w:r>
            <w:r w:rsidR="00B21FBF">
              <w:rPr>
                <w:sz w:val="20"/>
                <w:szCs w:val="20"/>
              </w:rPr>
              <w:t xml:space="preserve"> 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D7F0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804CF">
              <w:rPr>
                <w:b/>
                <w:sz w:val="20"/>
                <w:szCs w:val="20"/>
              </w:rPr>
              <w:t>1</w:t>
            </w:r>
            <w:r w:rsidR="00DD7F05">
              <w:rPr>
                <w:b/>
                <w:sz w:val="20"/>
                <w:szCs w:val="20"/>
              </w:rPr>
              <w:t>4</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D7F05">
              <w:rPr>
                <w:b/>
                <w:sz w:val="20"/>
                <w:szCs w:val="20"/>
              </w:rPr>
              <w:t>22</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804CF">
              <w:rPr>
                <w:sz w:val="20"/>
                <w:szCs w:val="20"/>
              </w:rPr>
              <w:t>1</w:t>
            </w:r>
            <w:r w:rsidR="00DD7F05">
              <w:rPr>
                <w:sz w:val="20"/>
                <w:szCs w:val="20"/>
              </w:rPr>
              <w:t>4</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7F05">
            <w:pPr>
              <w:jc w:val="both"/>
              <w:rPr>
                <w:sz w:val="20"/>
                <w:szCs w:val="20"/>
              </w:rPr>
            </w:pPr>
            <w:r w:rsidRPr="00FE2446">
              <w:rPr>
                <w:bCs/>
                <w:sz w:val="20"/>
                <w:szCs w:val="20"/>
              </w:rPr>
              <w:t>«</w:t>
            </w:r>
            <w:r w:rsidR="00DD7F05">
              <w:rPr>
                <w:bCs/>
                <w:sz w:val="20"/>
                <w:szCs w:val="20"/>
              </w:rPr>
              <w:t>22</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D7F05" w:rsidP="007C0DB3">
            <w:pPr>
              <w:autoSpaceDE w:val="0"/>
              <w:autoSpaceDN w:val="0"/>
              <w:adjustRightInd w:val="0"/>
              <w:jc w:val="both"/>
              <w:outlineLvl w:val="1"/>
              <w:rPr>
                <w:sz w:val="20"/>
                <w:szCs w:val="20"/>
              </w:rPr>
            </w:pPr>
            <w:r>
              <w:rPr>
                <w:sz w:val="20"/>
                <w:szCs w:val="20"/>
              </w:rPr>
              <w:t>38 325,00</w:t>
            </w:r>
            <w:r w:rsidR="007C7A98">
              <w:rPr>
                <w:sz w:val="20"/>
                <w:szCs w:val="20"/>
              </w:rPr>
              <w:t xml:space="preserve"> </w:t>
            </w:r>
            <w:r w:rsidR="00A84ECD" w:rsidRPr="00FE2446">
              <w:rPr>
                <w:sz w:val="20"/>
                <w:szCs w:val="20"/>
              </w:rPr>
              <w:t>руб. (</w:t>
            </w:r>
            <w:r>
              <w:rPr>
                <w:sz w:val="20"/>
                <w:szCs w:val="20"/>
              </w:rPr>
              <w:t>тридцать восемь тысяч триста двадцать пять</w:t>
            </w:r>
            <w:r w:rsidR="009804CF">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D7F05">
            <w:pPr>
              <w:jc w:val="both"/>
              <w:rPr>
                <w:sz w:val="20"/>
                <w:szCs w:val="20"/>
              </w:rPr>
            </w:pPr>
            <w:r w:rsidRPr="00FE2446">
              <w:rPr>
                <w:sz w:val="20"/>
                <w:szCs w:val="20"/>
              </w:rPr>
              <w:t>«</w:t>
            </w:r>
            <w:r w:rsidR="00DD7F05">
              <w:rPr>
                <w:sz w:val="20"/>
                <w:szCs w:val="20"/>
              </w:rPr>
              <w:t>21</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D7F05">
              <w:rPr>
                <w:b/>
                <w:sz w:val="20"/>
                <w:szCs w:val="20"/>
              </w:rPr>
              <w:t>22</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D7F0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D7F05">
              <w:rPr>
                <w:b/>
                <w:sz w:val="20"/>
                <w:szCs w:val="20"/>
              </w:rPr>
              <w:t>22</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D7F05">
        <w:rPr>
          <w:b/>
          <w:sz w:val="20"/>
          <w:szCs w:val="20"/>
        </w:rPr>
        <w:t>кондитерских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D7F05">
        <w:rPr>
          <w:b/>
          <w:kern w:val="32"/>
          <w:sz w:val="20"/>
          <w:szCs w:val="20"/>
        </w:rPr>
        <w:t>246-20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D7F05">
        <w:rPr>
          <w:b/>
          <w:bCs/>
          <w:sz w:val="20"/>
        </w:rPr>
        <w:t>кондитерских изделий</w:t>
      </w:r>
      <w:bookmarkEnd w:id="2"/>
    </w:p>
    <w:tbl>
      <w:tblPr>
        <w:tblW w:w="10205" w:type="dxa"/>
        <w:tblInd w:w="108" w:type="dxa"/>
        <w:tblLayout w:type="fixed"/>
        <w:tblLook w:val="04A0"/>
      </w:tblPr>
      <w:tblGrid>
        <w:gridCol w:w="534"/>
        <w:gridCol w:w="1621"/>
        <w:gridCol w:w="4791"/>
        <w:gridCol w:w="850"/>
        <w:gridCol w:w="1276"/>
        <w:gridCol w:w="1133"/>
      </w:tblGrid>
      <w:tr w:rsidR="003D7C22" w:rsidRPr="005A07FA" w:rsidTr="009804C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D7F05"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D7F05" w:rsidRPr="00EF55F0" w:rsidRDefault="00DD7F05" w:rsidP="00DD7F05">
            <w:pPr>
              <w:jc w:val="center"/>
              <w:rPr>
                <w:sz w:val="20"/>
                <w:szCs w:val="20"/>
              </w:rPr>
            </w:pPr>
            <w:r w:rsidRPr="00EF55F0">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D7F05" w:rsidRPr="00B25E19" w:rsidRDefault="00DD7F05" w:rsidP="00DD7F05">
            <w:pPr>
              <w:shd w:val="clear" w:color="auto" w:fill="FFFFFF"/>
              <w:rPr>
                <w:color w:val="000000"/>
                <w:sz w:val="20"/>
                <w:szCs w:val="20"/>
              </w:rPr>
            </w:pPr>
            <w:r w:rsidRPr="00B25E19">
              <w:rPr>
                <w:color w:val="000000"/>
                <w:sz w:val="20"/>
                <w:szCs w:val="20"/>
              </w:rPr>
              <w:t>Печенье сахарное в ассортименте</w:t>
            </w:r>
          </w:p>
        </w:tc>
        <w:tc>
          <w:tcPr>
            <w:tcW w:w="4791" w:type="dxa"/>
            <w:tcBorders>
              <w:top w:val="single" w:sz="4" w:space="0" w:color="auto"/>
              <w:left w:val="nil"/>
              <w:bottom w:val="single" w:sz="4" w:space="0" w:color="auto"/>
              <w:right w:val="single" w:sz="4" w:space="0" w:color="auto"/>
            </w:tcBorders>
          </w:tcPr>
          <w:p w:rsidR="00DD7F05" w:rsidRDefault="00DD7F05" w:rsidP="00DD7F05">
            <w:pPr>
              <w:rPr>
                <w:color w:val="000000"/>
                <w:sz w:val="20"/>
                <w:szCs w:val="20"/>
              </w:rPr>
            </w:pPr>
            <w:r w:rsidRPr="00B25E19">
              <w:rPr>
                <w:color w:val="000000"/>
                <w:sz w:val="20"/>
                <w:szCs w:val="20"/>
              </w:rPr>
              <w:t xml:space="preserve">Мучное кондитерское изделие, разнообразной формы. </w:t>
            </w:r>
          </w:p>
          <w:p w:rsidR="00DD7F05" w:rsidRDefault="00DD7F05" w:rsidP="00DD7F05">
            <w:pPr>
              <w:rPr>
                <w:color w:val="000000"/>
                <w:sz w:val="20"/>
                <w:szCs w:val="20"/>
              </w:rPr>
            </w:pPr>
            <w:r w:rsidRPr="00B25E19">
              <w:rPr>
                <w:color w:val="000000"/>
                <w:sz w:val="20"/>
                <w:szCs w:val="20"/>
              </w:rPr>
              <w:t>Соответствие ГОСТ 24901-2014</w:t>
            </w:r>
            <w:r>
              <w:rPr>
                <w:color w:val="000000"/>
                <w:sz w:val="20"/>
                <w:szCs w:val="20"/>
              </w:rPr>
              <w:t xml:space="preserve"> Печенье. Общие технические условия</w:t>
            </w:r>
            <w:r w:rsidRPr="00B25E19">
              <w:rPr>
                <w:color w:val="000000"/>
                <w:sz w:val="20"/>
                <w:szCs w:val="20"/>
              </w:rPr>
              <w:t>.</w:t>
            </w:r>
          </w:p>
          <w:p w:rsidR="0032695D" w:rsidRDefault="0032695D" w:rsidP="00DD7F05">
            <w:pPr>
              <w:rPr>
                <w:color w:val="000000"/>
                <w:sz w:val="20"/>
                <w:szCs w:val="20"/>
              </w:rPr>
            </w:pPr>
            <w:r>
              <w:rPr>
                <w:color w:val="000000"/>
                <w:sz w:val="20"/>
                <w:szCs w:val="20"/>
              </w:rPr>
              <w:t>Соответствие требованиям:</w:t>
            </w:r>
          </w:p>
          <w:p w:rsidR="0032695D" w:rsidRPr="0032695D" w:rsidRDefault="0032695D" w:rsidP="0032695D">
            <w:pPr>
              <w:autoSpaceDE w:val="0"/>
              <w:autoSpaceDN w:val="0"/>
              <w:adjustRightInd w:val="0"/>
              <w:rPr>
                <w:color w:val="000000"/>
                <w:sz w:val="20"/>
                <w:szCs w:val="20"/>
              </w:rPr>
            </w:pPr>
            <w:r w:rsidRPr="0032695D">
              <w:rPr>
                <w:color w:val="000000"/>
                <w:sz w:val="20"/>
                <w:szCs w:val="20"/>
              </w:rPr>
              <w:t>ТР ТС 024/2011 «</w:t>
            </w:r>
            <w:r w:rsidRPr="0032695D">
              <w:rPr>
                <w:sz w:val="20"/>
                <w:szCs w:val="20"/>
              </w:rPr>
              <w:t>Технический регламент на масложировую продукцию</w:t>
            </w:r>
            <w:r w:rsidRPr="0032695D">
              <w:rPr>
                <w:color w:val="000000"/>
                <w:sz w:val="20"/>
                <w:szCs w:val="20"/>
              </w:rPr>
              <w:t>».</w:t>
            </w:r>
          </w:p>
          <w:p w:rsidR="0032695D" w:rsidRPr="0032695D" w:rsidRDefault="0032695D" w:rsidP="0032695D">
            <w:pPr>
              <w:autoSpaceDE w:val="0"/>
              <w:autoSpaceDN w:val="0"/>
              <w:adjustRightInd w:val="0"/>
              <w:rPr>
                <w:color w:val="000000"/>
                <w:sz w:val="20"/>
                <w:szCs w:val="20"/>
              </w:rPr>
            </w:pPr>
            <w:r w:rsidRPr="0032695D">
              <w:rPr>
                <w:color w:val="000000"/>
                <w:sz w:val="20"/>
                <w:szCs w:val="20"/>
              </w:rPr>
              <w:t>ТР ТС 033/2013 «</w:t>
            </w:r>
            <w:r w:rsidRPr="0032695D">
              <w:rPr>
                <w:sz w:val="20"/>
                <w:szCs w:val="20"/>
              </w:rPr>
              <w:t>О безопасности молока и молочной продукции</w:t>
            </w:r>
            <w:r w:rsidRPr="0032695D">
              <w:rPr>
                <w:color w:val="000000"/>
                <w:sz w:val="20"/>
                <w:szCs w:val="20"/>
              </w:rPr>
              <w:t>».</w:t>
            </w:r>
          </w:p>
          <w:p w:rsidR="00DD7F05" w:rsidRPr="00B25E19" w:rsidRDefault="00DD7F05" w:rsidP="00DD7F05">
            <w:pPr>
              <w:rPr>
                <w:color w:val="000000"/>
                <w:sz w:val="20"/>
                <w:szCs w:val="20"/>
              </w:rPr>
            </w:pPr>
            <w:r w:rsidRPr="00B25E19">
              <w:rPr>
                <w:color w:val="000000"/>
                <w:sz w:val="20"/>
                <w:szCs w:val="20"/>
              </w:rPr>
              <w:t>Печенье плоской формы с хрупкой, рассыпчатой, равномерно пористой структурой.</w:t>
            </w:r>
          </w:p>
          <w:p w:rsidR="00DD7F05" w:rsidRPr="00B25E19" w:rsidRDefault="00DD7F05" w:rsidP="00DD7F05">
            <w:pPr>
              <w:rPr>
                <w:color w:val="000000"/>
                <w:sz w:val="20"/>
                <w:szCs w:val="20"/>
              </w:rPr>
            </w:pPr>
            <w:r w:rsidRPr="00B25E19">
              <w:rPr>
                <w:color w:val="000000"/>
                <w:sz w:val="20"/>
                <w:szCs w:val="20"/>
              </w:rPr>
              <w:t>Физико-химические показатели:</w:t>
            </w:r>
          </w:p>
          <w:p w:rsidR="00DD7F05" w:rsidRPr="00B25E19" w:rsidRDefault="00DD7F05" w:rsidP="00DD7F05">
            <w:pPr>
              <w:rPr>
                <w:color w:val="000000"/>
                <w:sz w:val="20"/>
                <w:szCs w:val="20"/>
              </w:rPr>
            </w:pPr>
            <w:r w:rsidRPr="00B25E19">
              <w:rPr>
                <w:color w:val="000000"/>
                <w:sz w:val="20"/>
                <w:szCs w:val="20"/>
              </w:rPr>
              <w:t>м/д влаги – не более 1</w:t>
            </w:r>
            <w:r w:rsidR="007C0C58">
              <w:rPr>
                <w:color w:val="000000"/>
                <w:sz w:val="20"/>
                <w:szCs w:val="20"/>
              </w:rPr>
              <w:t>0</w:t>
            </w:r>
            <w:r w:rsidRPr="00B25E19">
              <w:rPr>
                <w:color w:val="000000"/>
                <w:sz w:val="20"/>
                <w:szCs w:val="20"/>
              </w:rPr>
              <w:t>%,</w:t>
            </w:r>
          </w:p>
          <w:p w:rsidR="00DD7F05" w:rsidRPr="00B25E19" w:rsidRDefault="00DD7F05" w:rsidP="00DD7F05">
            <w:pPr>
              <w:rPr>
                <w:color w:val="000000"/>
                <w:sz w:val="20"/>
                <w:szCs w:val="20"/>
              </w:rPr>
            </w:pPr>
            <w:r w:rsidRPr="00B25E19">
              <w:rPr>
                <w:color w:val="000000"/>
                <w:sz w:val="20"/>
                <w:szCs w:val="20"/>
              </w:rPr>
              <w:t xml:space="preserve">м/д общего сахара – </w:t>
            </w:r>
            <w:r>
              <w:rPr>
                <w:color w:val="000000"/>
                <w:sz w:val="20"/>
                <w:szCs w:val="20"/>
              </w:rPr>
              <w:t xml:space="preserve">не более </w:t>
            </w:r>
            <w:r w:rsidRPr="00B25E19">
              <w:rPr>
                <w:color w:val="000000"/>
                <w:sz w:val="20"/>
                <w:szCs w:val="20"/>
              </w:rPr>
              <w:t>35%,</w:t>
            </w:r>
          </w:p>
          <w:p w:rsidR="00DD7F05" w:rsidRPr="00B25E19" w:rsidRDefault="00DD7F05" w:rsidP="00DD7F05">
            <w:pPr>
              <w:rPr>
                <w:color w:val="000000"/>
                <w:sz w:val="20"/>
                <w:szCs w:val="20"/>
              </w:rPr>
            </w:pPr>
            <w:r w:rsidRPr="00B25E19">
              <w:rPr>
                <w:color w:val="000000"/>
                <w:sz w:val="20"/>
                <w:szCs w:val="20"/>
              </w:rPr>
              <w:t>м/д жира – не более 30%.</w:t>
            </w:r>
          </w:p>
          <w:p w:rsidR="00DD7F05" w:rsidRPr="00B25E19" w:rsidRDefault="00DD7F05" w:rsidP="00DD7F05">
            <w:pPr>
              <w:rPr>
                <w:color w:val="000000"/>
                <w:sz w:val="20"/>
                <w:szCs w:val="20"/>
              </w:rPr>
            </w:pPr>
            <w:r w:rsidRPr="00B25E19">
              <w:rPr>
                <w:color w:val="000000"/>
                <w:sz w:val="20"/>
                <w:szCs w:val="20"/>
              </w:rPr>
              <w:t>Печенье должно быть расфасовано в потребительскую тару в соответствии с требованиями стандарта.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7F05" w:rsidRPr="00EF55F0" w:rsidRDefault="00DD7F05" w:rsidP="00DD7F05">
            <w:pPr>
              <w:jc w:val="center"/>
              <w:rPr>
                <w:sz w:val="20"/>
                <w:szCs w:val="20"/>
              </w:rPr>
            </w:pPr>
            <w:r w:rsidRPr="00EF55F0">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D7F05" w:rsidRPr="00AD31EF" w:rsidRDefault="00DD7F05" w:rsidP="009804CF">
            <w:pPr>
              <w:jc w:val="center"/>
              <w:rPr>
                <w:color w:val="000000"/>
                <w:sz w:val="20"/>
                <w:szCs w:val="20"/>
              </w:rPr>
            </w:pPr>
            <w:r>
              <w:rPr>
                <w:color w:val="000000"/>
                <w:sz w:val="20"/>
                <w:szCs w:val="20"/>
              </w:rPr>
              <w:t>1500</w:t>
            </w:r>
          </w:p>
        </w:tc>
        <w:tc>
          <w:tcPr>
            <w:tcW w:w="1133" w:type="dxa"/>
            <w:tcBorders>
              <w:top w:val="single" w:sz="4" w:space="0" w:color="auto"/>
              <w:left w:val="nil"/>
              <w:bottom w:val="single" w:sz="4" w:space="0" w:color="auto"/>
              <w:right w:val="single" w:sz="4" w:space="0" w:color="auto"/>
            </w:tcBorders>
          </w:tcPr>
          <w:p w:rsidR="00DD7F05" w:rsidRPr="00C814F0" w:rsidRDefault="0032695D" w:rsidP="00CD1BAA">
            <w:pPr>
              <w:jc w:val="center"/>
              <w:rPr>
                <w:sz w:val="20"/>
                <w:szCs w:val="20"/>
              </w:rPr>
            </w:pPr>
            <w:r>
              <w:rPr>
                <w:sz w:val="20"/>
                <w:szCs w:val="20"/>
              </w:rPr>
              <w:t>200,00</w:t>
            </w:r>
          </w:p>
        </w:tc>
      </w:tr>
      <w:tr w:rsidR="00DD7F05"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D7F05" w:rsidRPr="00EF55F0" w:rsidRDefault="00DD7F05" w:rsidP="00DD7F05">
            <w:pPr>
              <w:jc w:val="center"/>
              <w:rPr>
                <w:sz w:val="20"/>
                <w:szCs w:val="20"/>
              </w:rPr>
            </w:pPr>
            <w:r w:rsidRPr="00EF55F0">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D7F05" w:rsidRPr="00B25E19" w:rsidRDefault="00DD7F05" w:rsidP="00DD7F05">
            <w:pPr>
              <w:shd w:val="clear" w:color="auto" w:fill="FFFFFF"/>
              <w:rPr>
                <w:color w:val="000000"/>
                <w:sz w:val="20"/>
                <w:szCs w:val="20"/>
              </w:rPr>
            </w:pPr>
            <w:r w:rsidRPr="00B25E19">
              <w:rPr>
                <w:color w:val="000000"/>
                <w:sz w:val="20"/>
                <w:szCs w:val="20"/>
              </w:rPr>
              <w:t>Печенье диабетическое овсяное</w:t>
            </w:r>
          </w:p>
        </w:tc>
        <w:tc>
          <w:tcPr>
            <w:tcW w:w="4791" w:type="dxa"/>
            <w:tcBorders>
              <w:top w:val="single" w:sz="4" w:space="0" w:color="auto"/>
              <w:left w:val="nil"/>
              <w:bottom w:val="single" w:sz="4" w:space="0" w:color="auto"/>
              <w:right w:val="single" w:sz="4" w:space="0" w:color="auto"/>
            </w:tcBorders>
          </w:tcPr>
          <w:p w:rsidR="00DD7F05" w:rsidRPr="00B25E19" w:rsidRDefault="00DD7F05" w:rsidP="00DD7F05">
            <w:pPr>
              <w:rPr>
                <w:color w:val="000000"/>
                <w:sz w:val="20"/>
                <w:szCs w:val="20"/>
              </w:rPr>
            </w:pPr>
            <w:r w:rsidRPr="00B25E19">
              <w:rPr>
                <w:color w:val="000000"/>
                <w:sz w:val="20"/>
                <w:szCs w:val="20"/>
              </w:rPr>
              <w:t>Печенье овсяное диабетическое, в состав входит не менее 14% овсяной муки или хлопьев.</w:t>
            </w:r>
          </w:p>
          <w:p w:rsidR="00DD7F05" w:rsidRDefault="00DD7F05" w:rsidP="00DD7F05">
            <w:pPr>
              <w:rPr>
                <w:color w:val="000000"/>
                <w:sz w:val="20"/>
                <w:szCs w:val="20"/>
              </w:rPr>
            </w:pPr>
            <w:r w:rsidRPr="00B25E19">
              <w:rPr>
                <w:color w:val="000000"/>
                <w:sz w:val="20"/>
                <w:szCs w:val="20"/>
              </w:rPr>
              <w:t>Соответствие ГОСТ 24901-2014</w:t>
            </w:r>
            <w:r>
              <w:rPr>
                <w:color w:val="000000"/>
                <w:sz w:val="20"/>
                <w:szCs w:val="20"/>
              </w:rPr>
              <w:t xml:space="preserve"> Печенье. Общие технические условия.</w:t>
            </w:r>
          </w:p>
          <w:p w:rsidR="0032695D" w:rsidRDefault="0032695D" w:rsidP="0032695D">
            <w:pPr>
              <w:rPr>
                <w:color w:val="000000"/>
                <w:sz w:val="20"/>
                <w:szCs w:val="20"/>
              </w:rPr>
            </w:pPr>
            <w:r>
              <w:rPr>
                <w:color w:val="000000"/>
                <w:sz w:val="20"/>
                <w:szCs w:val="20"/>
              </w:rPr>
              <w:t>Соответствие требованиям:</w:t>
            </w:r>
          </w:p>
          <w:p w:rsidR="0032695D" w:rsidRPr="0032695D" w:rsidRDefault="0032695D" w:rsidP="0032695D">
            <w:pPr>
              <w:autoSpaceDE w:val="0"/>
              <w:autoSpaceDN w:val="0"/>
              <w:adjustRightInd w:val="0"/>
              <w:rPr>
                <w:color w:val="000000"/>
                <w:sz w:val="20"/>
                <w:szCs w:val="20"/>
              </w:rPr>
            </w:pPr>
            <w:r w:rsidRPr="0032695D">
              <w:rPr>
                <w:color w:val="000000"/>
                <w:sz w:val="20"/>
                <w:szCs w:val="20"/>
              </w:rPr>
              <w:t>ТР ТС 024/2011 «</w:t>
            </w:r>
            <w:r w:rsidRPr="0032695D">
              <w:rPr>
                <w:sz w:val="20"/>
                <w:szCs w:val="20"/>
              </w:rPr>
              <w:t>Технический регламент на масложировую продукцию</w:t>
            </w:r>
            <w:r w:rsidRPr="0032695D">
              <w:rPr>
                <w:color w:val="000000"/>
                <w:sz w:val="20"/>
                <w:szCs w:val="20"/>
              </w:rPr>
              <w:t>».</w:t>
            </w:r>
          </w:p>
          <w:p w:rsidR="0032695D" w:rsidRPr="0032695D" w:rsidRDefault="0032695D" w:rsidP="0032695D">
            <w:pPr>
              <w:autoSpaceDE w:val="0"/>
              <w:autoSpaceDN w:val="0"/>
              <w:adjustRightInd w:val="0"/>
              <w:rPr>
                <w:color w:val="000000"/>
                <w:sz w:val="20"/>
                <w:szCs w:val="20"/>
              </w:rPr>
            </w:pPr>
            <w:r w:rsidRPr="0032695D">
              <w:rPr>
                <w:color w:val="000000"/>
                <w:sz w:val="20"/>
                <w:szCs w:val="20"/>
              </w:rPr>
              <w:t>ТР ТС 033/2013 «</w:t>
            </w:r>
            <w:r w:rsidRPr="0032695D">
              <w:rPr>
                <w:sz w:val="20"/>
                <w:szCs w:val="20"/>
              </w:rPr>
              <w:t>О безопасности молока и молочной продукции</w:t>
            </w:r>
            <w:r w:rsidRPr="0032695D">
              <w:rPr>
                <w:color w:val="000000"/>
                <w:sz w:val="20"/>
                <w:szCs w:val="20"/>
              </w:rPr>
              <w:t>».</w:t>
            </w:r>
          </w:p>
          <w:p w:rsidR="00DD7F05" w:rsidRPr="00B25E19" w:rsidRDefault="00DD7F05" w:rsidP="00DD7F05">
            <w:pPr>
              <w:rPr>
                <w:color w:val="000000"/>
                <w:sz w:val="20"/>
                <w:szCs w:val="20"/>
              </w:rPr>
            </w:pPr>
            <w:r w:rsidRPr="00B25E19">
              <w:rPr>
                <w:color w:val="000000"/>
                <w:sz w:val="20"/>
                <w:szCs w:val="20"/>
              </w:rPr>
              <w:t>Органолептические показатели:</w:t>
            </w:r>
          </w:p>
          <w:p w:rsidR="00DD7F05" w:rsidRPr="00B25E19" w:rsidRDefault="00DD7F05" w:rsidP="00DD7F05">
            <w:pPr>
              <w:rPr>
                <w:color w:val="000000"/>
                <w:sz w:val="20"/>
                <w:szCs w:val="20"/>
              </w:rPr>
            </w:pPr>
            <w:r w:rsidRPr="00B25E19">
              <w:rPr>
                <w:color w:val="000000"/>
                <w:sz w:val="20"/>
                <w:szCs w:val="20"/>
              </w:rPr>
              <w:t>Вкус и запах</w:t>
            </w:r>
            <w:r>
              <w:rPr>
                <w:color w:val="000000"/>
                <w:sz w:val="20"/>
                <w:szCs w:val="20"/>
              </w:rPr>
              <w:t>,</w:t>
            </w:r>
            <w:r w:rsidRPr="00B25E19">
              <w:rPr>
                <w:color w:val="000000"/>
                <w:sz w:val="20"/>
                <w:szCs w:val="20"/>
              </w:rPr>
              <w:t xml:space="preserve"> свойственные запаху и вкусу компонентов, входящих в рецептуру печенья, без постороннего привкуса.</w:t>
            </w:r>
          </w:p>
          <w:p w:rsidR="00DD7F05" w:rsidRPr="00B25E19" w:rsidRDefault="00DD7F05" w:rsidP="00DD7F05">
            <w:pPr>
              <w:rPr>
                <w:color w:val="000000"/>
                <w:sz w:val="20"/>
                <w:szCs w:val="20"/>
              </w:rPr>
            </w:pPr>
            <w:r w:rsidRPr="00B25E19">
              <w:rPr>
                <w:color w:val="000000"/>
                <w:sz w:val="20"/>
                <w:szCs w:val="20"/>
              </w:rPr>
              <w:t>Форма плоская без вмятин.</w:t>
            </w:r>
          </w:p>
          <w:p w:rsidR="00DD7F05" w:rsidRPr="00B25E19" w:rsidRDefault="00DD7F05" w:rsidP="00DD7F05">
            <w:pPr>
              <w:rPr>
                <w:color w:val="000000"/>
                <w:sz w:val="20"/>
                <w:szCs w:val="20"/>
              </w:rPr>
            </w:pPr>
            <w:r w:rsidRPr="00B25E19">
              <w:rPr>
                <w:color w:val="000000"/>
                <w:sz w:val="20"/>
                <w:szCs w:val="20"/>
              </w:rPr>
              <w:t>Цвет от светло соломенного до темно коричневого, с учетом используемого сырья.</w:t>
            </w:r>
          </w:p>
          <w:p w:rsidR="00DD7F05" w:rsidRPr="00B25E19" w:rsidRDefault="00DD7F05" w:rsidP="00DD7F05">
            <w:pPr>
              <w:rPr>
                <w:color w:val="000000"/>
                <w:sz w:val="20"/>
                <w:szCs w:val="20"/>
              </w:rPr>
            </w:pPr>
            <w:r w:rsidRPr="00B25E19">
              <w:rPr>
                <w:color w:val="000000"/>
                <w:sz w:val="20"/>
                <w:szCs w:val="20"/>
              </w:rPr>
              <w:t>На изломе – ровная структура, без пустот и следов непромеса.</w:t>
            </w:r>
          </w:p>
          <w:p w:rsidR="00DD7F05" w:rsidRPr="00B25E19" w:rsidRDefault="00DD7F05" w:rsidP="00DD7F05">
            <w:pPr>
              <w:rPr>
                <w:color w:val="000000"/>
                <w:sz w:val="20"/>
                <w:szCs w:val="20"/>
              </w:rPr>
            </w:pPr>
            <w:r w:rsidRPr="00B25E19">
              <w:rPr>
                <w:color w:val="000000"/>
                <w:sz w:val="20"/>
                <w:szCs w:val="20"/>
              </w:rPr>
              <w:t>Физико-химические показатели:</w:t>
            </w:r>
          </w:p>
          <w:p w:rsidR="00DD7F05" w:rsidRPr="00B25E19" w:rsidRDefault="00DD7F05" w:rsidP="00DD7F05">
            <w:pPr>
              <w:rPr>
                <w:color w:val="000000"/>
                <w:sz w:val="20"/>
                <w:szCs w:val="20"/>
              </w:rPr>
            </w:pPr>
            <w:r w:rsidRPr="00B25E19">
              <w:rPr>
                <w:color w:val="000000"/>
                <w:sz w:val="20"/>
                <w:szCs w:val="20"/>
              </w:rPr>
              <w:t>м/д влаги – не более 10,5%,</w:t>
            </w:r>
          </w:p>
          <w:p w:rsidR="00DD7F05" w:rsidRPr="00B25E19" w:rsidRDefault="00DD7F05" w:rsidP="00DD7F05">
            <w:pPr>
              <w:rPr>
                <w:color w:val="000000"/>
                <w:sz w:val="20"/>
                <w:szCs w:val="20"/>
              </w:rPr>
            </w:pPr>
            <w:r w:rsidRPr="00B25E19">
              <w:rPr>
                <w:color w:val="000000"/>
                <w:sz w:val="20"/>
                <w:szCs w:val="20"/>
              </w:rPr>
              <w:t xml:space="preserve">м/д жира – не более </w:t>
            </w:r>
            <w:r>
              <w:rPr>
                <w:color w:val="000000"/>
                <w:sz w:val="20"/>
                <w:szCs w:val="20"/>
              </w:rPr>
              <w:t>25</w:t>
            </w:r>
            <w:r w:rsidRPr="00B25E19">
              <w:rPr>
                <w:color w:val="000000"/>
                <w:sz w:val="20"/>
                <w:szCs w:val="20"/>
              </w:rPr>
              <w:t>%.</w:t>
            </w:r>
          </w:p>
          <w:p w:rsidR="00DD7F05" w:rsidRPr="00B25E19" w:rsidRDefault="00DD7F05" w:rsidP="00DD7F05">
            <w:pPr>
              <w:rPr>
                <w:color w:val="000000"/>
                <w:sz w:val="20"/>
                <w:szCs w:val="20"/>
              </w:rPr>
            </w:pPr>
            <w:r w:rsidRPr="00B25E19">
              <w:rPr>
                <w:color w:val="000000"/>
                <w:sz w:val="20"/>
                <w:szCs w:val="20"/>
              </w:rPr>
              <w:t>Печенье должно быть расфасовано в потребительскую тару в соответствии с требованиями стандарта.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7F05" w:rsidRPr="00EF55F0" w:rsidRDefault="00DD7F05" w:rsidP="00DD7F05">
            <w:pPr>
              <w:jc w:val="center"/>
              <w:rPr>
                <w:sz w:val="20"/>
                <w:szCs w:val="20"/>
              </w:rPr>
            </w:pPr>
            <w:r w:rsidRPr="00EF55F0">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D7F05" w:rsidRPr="00AD31EF" w:rsidRDefault="00DD7F05" w:rsidP="009804CF">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DD7F05" w:rsidRPr="00C814F0" w:rsidRDefault="0032695D" w:rsidP="00CD1BAA">
            <w:pPr>
              <w:jc w:val="center"/>
              <w:rPr>
                <w:sz w:val="20"/>
                <w:szCs w:val="20"/>
              </w:rPr>
            </w:pPr>
            <w:r>
              <w:rPr>
                <w:sz w:val="20"/>
                <w:szCs w:val="20"/>
              </w:rPr>
              <w:t>555,00</w:t>
            </w:r>
          </w:p>
        </w:tc>
      </w:tr>
      <w:tr w:rsidR="00DD7F05"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D7F05" w:rsidRPr="00EF55F0" w:rsidRDefault="00DD7F05" w:rsidP="00DD7F05">
            <w:pPr>
              <w:jc w:val="center"/>
              <w:rPr>
                <w:sz w:val="20"/>
                <w:szCs w:val="20"/>
              </w:rPr>
            </w:pPr>
            <w:r w:rsidRPr="00EF55F0">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D7F05" w:rsidRPr="00B25E19" w:rsidRDefault="00DD7F05" w:rsidP="00DD7F05">
            <w:pPr>
              <w:shd w:val="clear" w:color="auto" w:fill="FFFFFF"/>
              <w:rPr>
                <w:color w:val="000000"/>
                <w:sz w:val="20"/>
                <w:szCs w:val="20"/>
              </w:rPr>
            </w:pPr>
            <w:r w:rsidRPr="00B25E19">
              <w:rPr>
                <w:color w:val="000000"/>
                <w:sz w:val="20"/>
                <w:szCs w:val="20"/>
              </w:rPr>
              <w:t>Хлебцы диабетические в ассортименте</w:t>
            </w:r>
          </w:p>
        </w:tc>
        <w:tc>
          <w:tcPr>
            <w:tcW w:w="4791" w:type="dxa"/>
            <w:tcBorders>
              <w:top w:val="single" w:sz="4" w:space="0" w:color="auto"/>
              <w:left w:val="nil"/>
              <w:bottom w:val="single" w:sz="4" w:space="0" w:color="auto"/>
              <w:right w:val="single" w:sz="4" w:space="0" w:color="auto"/>
            </w:tcBorders>
          </w:tcPr>
          <w:p w:rsidR="00DD7F05" w:rsidRPr="00B25E19" w:rsidRDefault="00DD7F05" w:rsidP="00DD7F05">
            <w:pPr>
              <w:rPr>
                <w:color w:val="000000"/>
                <w:sz w:val="20"/>
                <w:szCs w:val="20"/>
              </w:rPr>
            </w:pPr>
            <w:r w:rsidRPr="00B25E19">
              <w:rPr>
                <w:color w:val="000000"/>
                <w:sz w:val="20"/>
                <w:szCs w:val="20"/>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DD7F05" w:rsidRDefault="00DD7F05" w:rsidP="00DD7F05">
            <w:pPr>
              <w:rPr>
                <w:color w:val="000000"/>
                <w:sz w:val="20"/>
                <w:szCs w:val="20"/>
              </w:rPr>
            </w:pPr>
            <w:r w:rsidRPr="00B25E19">
              <w:rPr>
                <w:color w:val="000000"/>
                <w:sz w:val="20"/>
                <w:szCs w:val="20"/>
              </w:rPr>
              <w:t>Соответствие ГОСТ 9846-88</w:t>
            </w:r>
            <w:r>
              <w:rPr>
                <w:color w:val="000000"/>
                <w:sz w:val="20"/>
                <w:szCs w:val="20"/>
              </w:rPr>
              <w:t xml:space="preserve"> Хлебцы хрустящие. Технические условия</w:t>
            </w:r>
            <w:r w:rsidRPr="00B25E19">
              <w:rPr>
                <w:color w:val="000000"/>
                <w:sz w:val="20"/>
                <w:szCs w:val="20"/>
              </w:rPr>
              <w:t>.</w:t>
            </w:r>
          </w:p>
          <w:p w:rsidR="0032695D" w:rsidRDefault="0032695D" w:rsidP="0032695D">
            <w:pPr>
              <w:rPr>
                <w:color w:val="000000"/>
                <w:sz w:val="20"/>
                <w:szCs w:val="20"/>
              </w:rPr>
            </w:pPr>
            <w:r>
              <w:rPr>
                <w:color w:val="000000"/>
                <w:sz w:val="20"/>
                <w:szCs w:val="20"/>
              </w:rPr>
              <w:t>Соответствие требованиям:</w:t>
            </w:r>
          </w:p>
          <w:p w:rsidR="0032695D" w:rsidRPr="0032695D" w:rsidRDefault="0032695D" w:rsidP="0032695D">
            <w:pPr>
              <w:autoSpaceDE w:val="0"/>
              <w:autoSpaceDN w:val="0"/>
              <w:adjustRightInd w:val="0"/>
              <w:rPr>
                <w:color w:val="000000"/>
                <w:sz w:val="20"/>
                <w:szCs w:val="20"/>
              </w:rPr>
            </w:pPr>
            <w:r w:rsidRPr="0032695D">
              <w:rPr>
                <w:color w:val="000000"/>
                <w:sz w:val="20"/>
                <w:szCs w:val="20"/>
              </w:rPr>
              <w:lastRenderedPageBreak/>
              <w:t>ТР ТС 024/2011 «</w:t>
            </w:r>
            <w:r w:rsidRPr="0032695D">
              <w:rPr>
                <w:sz w:val="20"/>
                <w:szCs w:val="20"/>
              </w:rPr>
              <w:t>Технический регламент на масложировую продукцию</w:t>
            </w:r>
            <w:r w:rsidRPr="0032695D">
              <w:rPr>
                <w:color w:val="000000"/>
                <w:sz w:val="20"/>
                <w:szCs w:val="20"/>
              </w:rPr>
              <w:t>».</w:t>
            </w:r>
          </w:p>
          <w:p w:rsidR="0032695D" w:rsidRPr="0032695D" w:rsidRDefault="0032695D" w:rsidP="0032695D">
            <w:pPr>
              <w:autoSpaceDE w:val="0"/>
              <w:autoSpaceDN w:val="0"/>
              <w:adjustRightInd w:val="0"/>
              <w:rPr>
                <w:color w:val="000000"/>
                <w:sz w:val="20"/>
                <w:szCs w:val="20"/>
              </w:rPr>
            </w:pPr>
            <w:r w:rsidRPr="0032695D">
              <w:rPr>
                <w:color w:val="000000"/>
                <w:sz w:val="20"/>
                <w:szCs w:val="20"/>
              </w:rPr>
              <w:t>ТР ТС 033/2013 «</w:t>
            </w:r>
            <w:r w:rsidRPr="0032695D">
              <w:rPr>
                <w:sz w:val="20"/>
                <w:szCs w:val="20"/>
              </w:rPr>
              <w:t>О безопасности молока и молочной продукции</w:t>
            </w:r>
            <w:r w:rsidRPr="0032695D">
              <w:rPr>
                <w:color w:val="000000"/>
                <w:sz w:val="20"/>
                <w:szCs w:val="20"/>
              </w:rPr>
              <w:t>».</w:t>
            </w:r>
          </w:p>
          <w:p w:rsidR="00DD7F05" w:rsidRPr="00B25E19" w:rsidRDefault="00DD7F05" w:rsidP="00DD7F05">
            <w:pPr>
              <w:rPr>
                <w:color w:val="000000"/>
                <w:sz w:val="20"/>
                <w:szCs w:val="20"/>
              </w:rPr>
            </w:pPr>
            <w:r w:rsidRPr="00B25E19">
              <w:rPr>
                <w:color w:val="000000"/>
                <w:sz w:val="20"/>
                <w:szCs w:val="20"/>
              </w:rPr>
              <w:t>Органолептические показатели:</w:t>
            </w:r>
          </w:p>
          <w:p w:rsidR="00DD7F05" w:rsidRPr="00B25E19" w:rsidRDefault="00DD7F05" w:rsidP="00DD7F05">
            <w:pPr>
              <w:rPr>
                <w:color w:val="000000"/>
                <w:sz w:val="20"/>
                <w:szCs w:val="20"/>
              </w:rPr>
            </w:pPr>
            <w:r w:rsidRPr="00B25E19">
              <w:rPr>
                <w:color w:val="000000"/>
                <w:sz w:val="20"/>
                <w:szCs w:val="20"/>
              </w:rPr>
              <w:t>Прямоугольные плитки с шороховатой верхней поверхностью, с наколотыми рельефами.</w:t>
            </w:r>
          </w:p>
          <w:p w:rsidR="00DD7F05" w:rsidRPr="00B25E19" w:rsidRDefault="00DD7F05" w:rsidP="00DD7F05">
            <w:pPr>
              <w:rPr>
                <w:color w:val="000000"/>
                <w:sz w:val="20"/>
                <w:szCs w:val="20"/>
              </w:rPr>
            </w:pPr>
            <w:r w:rsidRPr="00B25E19">
              <w:rPr>
                <w:color w:val="000000"/>
                <w:sz w:val="20"/>
                <w:szCs w:val="20"/>
              </w:rPr>
              <w:t>Вкус и запах свойственные данному виду изделий, без постороннего привкуса.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7F05" w:rsidRPr="00EF55F0" w:rsidRDefault="00DD7F05" w:rsidP="00DD7F05">
            <w:pPr>
              <w:jc w:val="center"/>
              <w:rPr>
                <w:sz w:val="20"/>
                <w:szCs w:val="20"/>
              </w:rPr>
            </w:pPr>
            <w:r w:rsidRPr="00EF55F0">
              <w:rPr>
                <w:sz w:val="20"/>
                <w:szCs w:val="20"/>
              </w:rPr>
              <w:lastRenderedPageBreak/>
              <w:t>кг</w:t>
            </w:r>
          </w:p>
        </w:tc>
        <w:tc>
          <w:tcPr>
            <w:tcW w:w="1276" w:type="dxa"/>
            <w:tcBorders>
              <w:top w:val="single" w:sz="4" w:space="0" w:color="auto"/>
              <w:left w:val="nil"/>
              <w:bottom w:val="single" w:sz="4" w:space="0" w:color="auto"/>
              <w:right w:val="single" w:sz="4" w:space="0" w:color="auto"/>
            </w:tcBorders>
            <w:shd w:val="clear" w:color="auto" w:fill="auto"/>
          </w:tcPr>
          <w:p w:rsidR="00DD7F05" w:rsidRPr="00AD31EF" w:rsidRDefault="00DD7F05" w:rsidP="009804CF">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DD7F05" w:rsidRPr="00C814F0" w:rsidRDefault="0032695D" w:rsidP="00CD1BAA">
            <w:pPr>
              <w:jc w:val="center"/>
              <w:rPr>
                <w:sz w:val="20"/>
                <w:szCs w:val="20"/>
              </w:rPr>
            </w:pPr>
            <w:r>
              <w:rPr>
                <w:sz w:val="20"/>
                <w:szCs w:val="20"/>
              </w:rPr>
              <w:t>580,00</w:t>
            </w:r>
          </w:p>
        </w:tc>
      </w:tr>
      <w:tr w:rsidR="00DD7F05"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D7F05" w:rsidRPr="00EF55F0" w:rsidRDefault="00DD7F05" w:rsidP="00DD7F05">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D7F05" w:rsidRPr="00B25E19" w:rsidRDefault="00DD7F05" w:rsidP="00DD7F05">
            <w:pPr>
              <w:shd w:val="clear" w:color="auto" w:fill="FFFFFF"/>
              <w:rPr>
                <w:color w:val="000000"/>
                <w:sz w:val="20"/>
                <w:szCs w:val="20"/>
              </w:rPr>
            </w:pPr>
            <w:r w:rsidRPr="00B25E19">
              <w:rPr>
                <w:color w:val="000000"/>
                <w:sz w:val="20"/>
                <w:szCs w:val="20"/>
              </w:rPr>
              <w:t>Слайсы диабетические в ассортименте (без риса)</w:t>
            </w:r>
          </w:p>
        </w:tc>
        <w:tc>
          <w:tcPr>
            <w:tcW w:w="4791" w:type="dxa"/>
            <w:tcBorders>
              <w:top w:val="single" w:sz="4" w:space="0" w:color="auto"/>
              <w:left w:val="nil"/>
              <w:bottom w:val="single" w:sz="4" w:space="0" w:color="auto"/>
              <w:right w:val="single" w:sz="4" w:space="0" w:color="auto"/>
            </w:tcBorders>
          </w:tcPr>
          <w:p w:rsidR="00DD7F05" w:rsidRPr="00B25E19" w:rsidRDefault="00DD7F05" w:rsidP="00DD7F05">
            <w:pPr>
              <w:rPr>
                <w:color w:val="000000"/>
                <w:sz w:val="20"/>
                <w:szCs w:val="20"/>
              </w:rPr>
            </w:pPr>
            <w:r w:rsidRPr="00B25E19">
              <w:rPr>
                <w:color w:val="000000"/>
                <w:sz w:val="20"/>
                <w:szCs w:val="20"/>
              </w:rPr>
              <w:t>Слайсы изготовлены способом прессования или дробления гречки, из пшеничного и ячменного зерна.</w:t>
            </w:r>
          </w:p>
          <w:p w:rsidR="00DD7F05" w:rsidRDefault="00DD7F05" w:rsidP="00DD7F05">
            <w:pPr>
              <w:rPr>
                <w:color w:val="000000"/>
                <w:sz w:val="20"/>
                <w:szCs w:val="20"/>
              </w:rPr>
            </w:pPr>
            <w:r w:rsidRPr="00B25E19">
              <w:rPr>
                <w:color w:val="000000"/>
                <w:sz w:val="20"/>
                <w:szCs w:val="20"/>
              </w:rPr>
              <w:t>Соответствие ГОСТ 9846-88</w:t>
            </w:r>
            <w:r>
              <w:rPr>
                <w:color w:val="000000"/>
                <w:sz w:val="20"/>
                <w:szCs w:val="20"/>
              </w:rPr>
              <w:t xml:space="preserve"> Хлебцы хрустящие. Технические условия</w:t>
            </w:r>
            <w:r w:rsidRPr="00B25E19">
              <w:rPr>
                <w:color w:val="000000"/>
                <w:sz w:val="20"/>
                <w:szCs w:val="20"/>
              </w:rPr>
              <w:t>.</w:t>
            </w:r>
          </w:p>
          <w:p w:rsidR="00DD7F05" w:rsidRPr="00B25E19" w:rsidRDefault="00DD7F05" w:rsidP="00DD7F05">
            <w:pPr>
              <w:rPr>
                <w:color w:val="000000"/>
                <w:sz w:val="20"/>
                <w:szCs w:val="20"/>
              </w:rPr>
            </w:pPr>
            <w:r w:rsidRPr="00B25E19">
              <w:rPr>
                <w:color w:val="000000"/>
                <w:sz w:val="20"/>
                <w:szCs w:val="20"/>
              </w:rPr>
              <w:t>Упаковка должна обеспечивать сохранения качества и безопасности при перевозке и хранении.</w:t>
            </w:r>
          </w:p>
          <w:p w:rsidR="00DD7F05" w:rsidRPr="00B25E19" w:rsidRDefault="00DD7F05" w:rsidP="00DD7F05">
            <w:pPr>
              <w:rPr>
                <w:color w:val="000000"/>
                <w:sz w:val="20"/>
                <w:szCs w:val="20"/>
              </w:rPr>
            </w:pPr>
            <w:r w:rsidRPr="00B25E19">
              <w:rPr>
                <w:color w:val="000000"/>
                <w:sz w:val="20"/>
                <w:szCs w:val="20"/>
              </w:rPr>
              <w:t>Органолептические показатели:</w:t>
            </w:r>
          </w:p>
          <w:p w:rsidR="00DD7F05" w:rsidRPr="00B25E19" w:rsidRDefault="00DD7F05" w:rsidP="00DD7F05">
            <w:pPr>
              <w:rPr>
                <w:color w:val="000000"/>
                <w:sz w:val="20"/>
                <w:szCs w:val="20"/>
              </w:rPr>
            </w:pPr>
            <w:r w:rsidRPr="00B25E19">
              <w:rPr>
                <w:color w:val="000000"/>
                <w:sz w:val="20"/>
                <w:szCs w:val="20"/>
              </w:rPr>
              <w:t>Зерна круп должны четко просматриваться в готовых слайсах.</w:t>
            </w:r>
          </w:p>
          <w:p w:rsidR="00DD7F05" w:rsidRPr="00B25E19" w:rsidRDefault="00DD7F05" w:rsidP="00DD7F05">
            <w:pPr>
              <w:rPr>
                <w:color w:val="000000"/>
                <w:sz w:val="20"/>
                <w:szCs w:val="20"/>
              </w:rPr>
            </w:pPr>
            <w:r w:rsidRPr="00B25E19">
              <w:rPr>
                <w:color w:val="000000"/>
                <w:sz w:val="20"/>
                <w:szCs w:val="20"/>
              </w:rPr>
              <w:t>Вкус и запах свойственные данному виду изделий, без постороннего привкуса.</w:t>
            </w:r>
          </w:p>
          <w:p w:rsidR="00DD7F05" w:rsidRPr="00B25E19" w:rsidRDefault="00DD7F05" w:rsidP="00DD7F05">
            <w:pPr>
              <w:rPr>
                <w:color w:val="000000"/>
                <w:sz w:val="20"/>
                <w:szCs w:val="20"/>
              </w:rPr>
            </w:pPr>
            <w:r w:rsidRPr="00B25E19">
              <w:rPr>
                <w:color w:val="000000"/>
                <w:sz w:val="20"/>
                <w:szCs w:val="20"/>
              </w:rPr>
              <w:t>Форма круглая, поверхность ш</w:t>
            </w:r>
            <w:r>
              <w:rPr>
                <w:color w:val="000000"/>
                <w:sz w:val="20"/>
                <w:szCs w:val="20"/>
              </w:rPr>
              <w:t>е</w:t>
            </w:r>
            <w:r w:rsidRPr="00B25E19">
              <w:rPr>
                <w:color w:val="000000"/>
                <w:sz w:val="20"/>
                <w:szCs w:val="20"/>
              </w:rPr>
              <w:t>роховатая, с вкраплениями круп, ячменного зерна.</w:t>
            </w:r>
          </w:p>
          <w:p w:rsidR="00DD7F05" w:rsidRPr="00B25E19" w:rsidRDefault="00DD7F05" w:rsidP="00DD7F05">
            <w:pPr>
              <w:rPr>
                <w:color w:val="000000"/>
                <w:sz w:val="20"/>
                <w:szCs w:val="20"/>
              </w:rPr>
            </w:pPr>
            <w:r w:rsidRPr="00B25E19">
              <w:rPr>
                <w:color w:val="000000"/>
                <w:sz w:val="20"/>
                <w:szCs w:val="20"/>
              </w:rPr>
              <w:t>Изделие должно быть легким.</w:t>
            </w:r>
          </w:p>
          <w:p w:rsidR="00DD7F05" w:rsidRPr="00B25E19" w:rsidRDefault="00DD7F05" w:rsidP="00DD7F05">
            <w:pPr>
              <w:rPr>
                <w:color w:val="000000"/>
                <w:sz w:val="20"/>
                <w:szCs w:val="20"/>
              </w:rPr>
            </w:pPr>
            <w:r w:rsidRPr="00B25E19">
              <w:rPr>
                <w:color w:val="000000"/>
                <w:sz w:val="20"/>
                <w:szCs w:val="20"/>
              </w:rPr>
              <w:t>м/д влажности – не более 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7F05" w:rsidRPr="00EF55F0" w:rsidRDefault="00DD7F05" w:rsidP="00DD7F05">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D7F05" w:rsidRPr="00AD31EF" w:rsidRDefault="00DD7F05" w:rsidP="009804CF">
            <w:pPr>
              <w:jc w:val="center"/>
              <w:rPr>
                <w:color w:val="000000"/>
                <w:sz w:val="20"/>
                <w:szCs w:val="20"/>
              </w:rPr>
            </w:pPr>
            <w:r>
              <w:rPr>
                <w:color w:val="000000"/>
                <w:sz w:val="20"/>
                <w:szCs w:val="20"/>
              </w:rPr>
              <w:t>300</w:t>
            </w:r>
          </w:p>
        </w:tc>
        <w:tc>
          <w:tcPr>
            <w:tcW w:w="1133" w:type="dxa"/>
            <w:tcBorders>
              <w:top w:val="single" w:sz="4" w:space="0" w:color="auto"/>
              <w:left w:val="nil"/>
              <w:bottom w:val="single" w:sz="4" w:space="0" w:color="auto"/>
              <w:right w:val="single" w:sz="4" w:space="0" w:color="auto"/>
            </w:tcBorders>
          </w:tcPr>
          <w:p w:rsidR="00DD7F05" w:rsidRPr="00C814F0" w:rsidRDefault="0032695D" w:rsidP="00CD1BAA">
            <w:pPr>
              <w:jc w:val="center"/>
              <w:rPr>
                <w:sz w:val="20"/>
                <w:szCs w:val="20"/>
              </w:rPr>
            </w:pPr>
            <w:r>
              <w:rPr>
                <w:sz w:val="20"/>
                <w:szCs w:val="20"/>
              </w:rPr>
              <w:t>545,00</w:t>
            </w:r>
          </w:p>
        </w:tc>
      </w:tr>
      <w:tr w:rsidR="00DD7F05"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D7F05" w:rsidRDefault="00DD7F05" w:rsidP="00DD7F05">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D7F05" w:rsidRPr="00DF6AB9" w:rsidRDefault="00DD7F05" w:rsidP="00DD7F05">
            <w:pPr>
              <w:shd w:val="clear" w:color="auto" w:fill="FFFFFF"/>
              <w:rPr>
                <w:color w:val="000000"/>
                <w:sz w:val="20"/>
                <w:szCs w:val="20"/>
              </w:rPr>
            </w:pPr>
            <w:r w:rsidRPr="00DF6AB9">
              <w:rPr>
                <w:color w:val="000000"/>
                <w:sz w:val="20"/>
                <w:szCs w:val="20"/>
              </w:rPr>
              <w:t>Зефир в ассортименте (весовой)</w:t>
            </w:r>
          </w:p>
        </w:tc>
        <w:tc>
          <w:tcPr>
            <w:tcW w:w="4791" w:type="dxa"/>
            <w:tcBorders>
              <w:top w:val="single" w:sz="4" w:space="0" w:color="auto"/>
              <w:left w:val="nil"/>
              <w:bottom w:val="single" w:sz="4" w:space="0" w:color="auto"/>
              <w:right w:val="single" w:sz="4" w:space="0" w:color="auto"/>
            </w:tcBorders>
          </w:tcPr>
          <w:p w:rsidR="00DD7F05" w:rsidRPr="00DF6AB9" w:rsidRDefault="00DD7F05" w:rsidP="00DD7F05">
            <w:pPr>
              <w:rPr>
                <w:color w:val="000000"/>
                <w:sz w:val="20"/>
                <w:szCs w:val="20"/>
              </w:rPr>
            </w:pPr>
            <w:r w:rsidRPr="00DF6AB9">
              <w:rPr>
                <w:color w:val="000000"/>
                <w:sz w:val="20"/>
                <w:szCs w:val="20"/>
              </w:rPr>
              <w:t>Пастильное изделие на основе структурообразователя.</w:t>
            </w:r>
          </w:p>
          <w:p w:rsidR="00DD7F05" w:rsidRPr="00DF6AB9" w:rsidRDefault="00DD7F05" w:rsidP="00DD7F05">
            <w:pPr>
              <w:rPr>
                <w:color w:val="000000"/>
                <w:sz w:val="20"/>
                <w:szCs w:val="20"/>
              </w:rPr>
            </w:pPr>
            <w:r w:rsidRPr="00DF6AB9">
              <w:rPr>
                <w:color w:val="000000"/>
                <w:sz w:val="20"/>
                <w:szCs w:val="20"/>
              </w:rPr>
              <w:t>Соответствие ГОСТ 6441-2014</w:t>
            </w:r>
            <w:r>
              <w:rPr>
                <w:color w:val="000000"/>
                <w:sz w:val="20"/>
                <w:szCs w:val="20"/>
              </w:rPr>
              <w:t xml:space="preserve"> Изделия кондитерские пастильные. Общие технические условия</w:t>
            </w:r>
            <w:r w:rsidRPr="00DF6AB9">
              <w:rPr>
                <w:color w:val="000000"/>
                <w:sz w:val="20"/>
                <w:szCs w:val="20"/>
              </w:rPr>
              <w:t>.</w:t>
            </w:r>
          </w:p>
          <w:p w:rsidR="00DD7F05" w:rsidRPr="00DF6AB9" w:rsidRDefault="00DD7F05" w:rsidP="00DD7F05">
            <w:pPr>
              <w:rPr>
                <w:color w:val="000000"/>
                <w:sz w:val="20"/>
                <w:szCs w:val="20"/>
              </w:rPr>
            </w:pPr>
            <w:r w:rsidRPr="00DF6AB9">
              <w:rPr>
                <w:color w:val="000000"/>
                <w:sz w:val="20"/>
                <w:szCs w:val="20"/>
              </w:rPr>
              <w:t>Органолептические показатели:</w:t>
            </w:r>
          </w:p>
          <w:p w:rsidR="00DD7F05" w:rsidRPr="00DF6AB9" w:rsidRDefault="00DD7F05" w:rsidP="00DD7F05">
            <w:pPr>
              <w:rPr>
                <w:color w:val="000000"/>
                <w:sz w:val="20"/>
                <w:szCs w:val="20"/>
              </w:rPr>
            </w:pPr>
            <w:r w:rsidRPr="00DF6AB9">
              <w:rPr>
                <w:color w:val="000000"/>
                <w:sz w:val="20"/>
                <w:szCs w:val="20"/>
              </w:rPr>
              <w:t>Вкус и запах свойственные данному виду изделий, с учетом вкусовых добавок, без постороннего привкуса.</w:t>
            </w:r>
          </w:p>
          <w:p w:rsidR="00DD7F05" w:rsidRPr="00DF6AB9" w:rsidRDefault="00DD7F05" w:rsidP="00DD7F05">
            <w:pPr>
              <w:rPr>
                <w:color w:val="000000"/>
                <w:sz w:val="20"/>
                <w:szCs w:val="20"/>
              </w:rPr>
            </w:pPr>
            <w:r w:rsidRPr="00DF6AB9">
              <w:rPr>
                <w:color w:val="000000"/>
                <w:sz w:val="20"/>
                <w:szCs w:val="20"/>
              </w:rPr>
              <w:t>Цвет свойственный данному виду изделия, допускается окраска используемых добавлений, допускается сероватый оттенок.</w:t>
            </w:r>
          </w:p>
          <w:p w:rsidR="00DD7F05" w:rsidRPr="00DF6AB9" w:rsidRDefault="00DD7F05" w:rsidP="00DD7F05">
            <w:pPr>
              <w:rPr>
                <w:color w:val="000000"/>
                <w:sz w:val="20"/>
                <w:szCs w:val="20"/>
              </w:rPr>
            </w:pPr>
            <w:r w:rsidRPr="00DF6AB9">
              <w:rPr>
                <w:color w:val="000000"/>
                <w:sz w:val="20"/>
                <w:szCs w:val="20"/>
              </w:rPr>
              <w:t>Консистенция мягкая, легко поддающаяся разламыванию, не допускаются кристаллы сахара, структура пенообразная, равномерная.</w:t>
            </w:r>
          </w:p>
          <w:p w:rsidR="00DD7F05" w:rsidRPr="00DF6AB9" w:rsidRDefault="00DD7F05" w:rsidP="00DD7F05">
            <w:pPr>
              <w:rPr>
                <w:color w:val="000000"/>
                <w:sz w:val="20"/>
                <w:szCs w:val="20"/>
              </w:rPr>
            </w:pPr>
            <w:r w:rsidRPr="00DF6AB9">
              <w:rPr>
                <w:color w:val="000000"/>
                <w:sz w:val="20"/>
                <w:szCs w:val="20"/>
              </w:rPr>
              <w:t>Поверхность без грубого затвердевания.</w:t>
            </w:r>
          </w:p>
          <w:p w:rsidR="00DD7F05" w:rsidRPr="00DF6AB9" w:rsidRDefault="00DD7F05" w:rsidP="00DD7F05">
            <w:pPr>
              <w:rPr>
                <w:color w:val="000000"/>
                <w:sz w:val="20"/>
                <w:szCs w:val="20"/>
              </w:rPr>
            </w:pPr>
            <w:r w:rsidRPr="00DF6AB9">
              <w:rPr>
                <w:color w:val="000000"/>
                <w:sz w:val="20"/>
                <w:szCs w:val="20"/>
              </w:rPr>
              <w:t>м/д фруктового, овощного сырья – не менее 11%,</w:t>
            </w:r>
          </w:p>
          <w:p w:rsidR="00DD7F05" w:rsidRPr="00DF6AB9" w:rsidRDefault="00DD7F05" w:rsidP="00DD7F05">
            <w:pPr>
              <w:rPr>
                <w:color w:val="000000"/>
                <w:sz w:val="20"/>
                <w:szCs w:val="20"/>
              </w:rPr>
            </w:pPr>
            <w:r w:rsidRPr="00DF6AB9">
              <w:rPr>
                <w:color w:val="000000"/>
                <w:sz w:val="20"/>
                <w:szCs w:val="20"/>
              </w:rPr>
              <w:t>м/д влаги – не более 25%,</w:t>
            </w:r>
          </w:p>
          <w:p w:rsidR="00DD7F05" w:rsidRPr="00DF6AB9" w:rsidRDefault="00DD7F05" w:rsidP="00DD7F05">
            <w:pPr>
              <w:rPr>
                <w:color w:val="000000"/>
                <w:sz w:val="20"/>
                <w:szCs w:val="20"/>
              </w:rPr>
            </w:pPr>
            <w:r w:rsidRPr="00DF6AB9">
              <w:rPr>
                <w:color w:val="000000"/>
                <w:sz w:val="20"/>
                <w:szCs w:val="20"/>
              </w:rPr>
              <w:t>плотность – не более 0,6г/см³.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7F05" w:rsidRDefault="00DD7F05" w:rsidP="00DD7F05">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D7F05" w:rsidRPr="00AD31EF" w:rsidRDefault="00DD7F05" w:rsidP="009804CF">
            <w:pPr>
              <w:jc w:val="center"/>
              <w:rPr>
                <w:color w:val="000000"/>
                <w:sz w:val="20"/>
                <w:szCs w:val="20"/>
              </w:rPr>
            </w:pPr>
            <w:r>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DD7F05" w:rsidRPr="00C814F0" w:rsidRDefault="0032695D" w:rsidP="00CD1BAA">
            <w:pPr>
              <w:jc w:val="center"/>
              <w:rPr>
                <w:sz w:val="20"/>
                <w:szCs w:val="20"/>
              </w:rPr>
            </w:pPr>
            <w:r>
              <w:rPr>
                <w:sz w:val="20"/>
                <w:szCs w:val="20"/>
              </w:rPr>
              <w:t>260,00</w:t>
            </w:r>
          </w:p>
        </w:tc>
      </w:tr>
      <w:tr w:rsidR="00DD7F05"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D7F05" w:rsidRDefault="00DD7F05" w:rsidP="00DD7F05">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D7F05" w:rsidRPr="00DA17B6" w:rsidRDefault="00DD7F05" w:rsidP="00DD7F05">
            <w:pPr>
              <w:shd w:val="clear" w:color="auto" w:fill="FFFFFF"/>
              <w:rPr>
                <w:color w:val="000000"/>
                <w:sz w:val="20"/>
                <w:szCs w:val="20"/>
              </w:rPr>
            </w:pPr>
            <w:r w:rsidRPr="00DA17B6">
              <w:rPr>
                <w:color w:val="000000"/>
                <w:sz w:val="20"/>
                <w:szCs w:val="20"/>
              </w:rPr>
              <w:t>Мармелад в ассортименте (весовой)</w:t>
            </w:r>
          </w:p>
        </w:tc>
        <w:tc>
          <w:tcPr>
            <w:tcW w:w="4791" w:type="dxa"/>
            <w:tcBorders>
              <w:top w:val="single" w:sz="4" w:space="0" w:color="auto"/>
              <w:left w:val="nil"/>
              <w:bottom w:val="single" w:sz="4" w:space="0" w:color="auto"/>
              <w:right w:val="single" w:sz="4" w:space="0" w:color="auto"/>
            </w:tcBorders>
          </w:tcPr>
          <w:p w:rsidR="00DD7F05" w:rsidRPr="00DA17B6" w:rsidRDefault="00DD7F05" w:rsidP="00DD7F05">
            <w:pPr>
              <w:rPr>
                <w:color w:val="000000"/>
                <w:sz w:val="20"/>
                <w:szCs w:val="20"/>
              </w:rPr>
            </w:pPr>
            <w:r w:rsidRPr="00DA17B6">
              <w:rPr>
                <w:color w:val="000000"/>
                <w:sz w:val="20"/>
                <w:szCs w:val="20"/>
              </w:rPr>
              <w:t>Сахаристое кондитерское изделие.</w:t>
            </w:r>
          </w:p>
          <w:p w:rsidR="00DD7F05" w:rsidRDefault="00DD7F05" w:rsidP="00DD7F05">
            <w:pPr>
              <w:rPr>
                <w:color w:val="000000"/>
                <w:sz w:val="20"/>
                <w:szCs w:val="20"/>
              </w:rPr>
            </w:pPr>
            <w:r w:rsidRPr="00DA17B6">
              <w:rPr>
                <w:color w:val="000000"/>
                <w:sz w:val="20"/>
                <w:szCs w:val="20"/>
              </w:rPr>
              <w:t>Соответствие ГОСТ 6442-2014</w:t>
            </w:r>
            <w:r>
              <w:rPr>
                <w:color w:val="000000"/>
                <w:sz w:val="20"/>
                <w:szCs w:val="20"/>
              </w:rPr>
              <w:t xml:space="preserve"> Мармелад. Общие технические условия</w:t>
            </w:r>
            <w:r w:rsidRPr="00DA17B6">
              <w:rPr>
                <w:color w:val="000000"/>
                <w:sz w:val="20"/>
                <w:szCs w:val="20"/>
              </w:rPr>
              <w:t>.</w:t>
            </w:r>
          </w:p>
          <w:p w:rsidR="00DD7F05" w:rsidRPr="00DA17B6" w:rsidRDefault="00DD7F05" w:rsidP="00DD7F05">
            <w:pPr>
              <w:rPr>
                <w:color w:val="000000"/>
                <w:sz w:val="20"/>
                <w:szCs w:val="20"/>
              </w:rPr>
            </w:pPr>
            <w:r w:rsidRPr="00DA17B6">
              <w:rPr>
                <w:color w:val="000000"/>
                <w:sz w:val="20"/>
                <w:szCs w:val="20"/>
              </w:rPr>
              <w:t>Органолептические показатели:</w:t>
            </w:r>
          </w:p>
          <w:p w:rsidR="00DD7F05" w:rsidRPr="00DA17B6" w:rsidRDefault="00DD7F05" w:rsidP="00DD7F05">
            <w:pPr>
              <w:rPr>
                <w:color w:val="000000"/>
                <w:sz w:val="20"/>
                <w:szCs w:val="20"/>
              </w:rPr>
            </w:pPr>
            <w:r w:rsidRPr="00DA17B6">
              <w:rPr>
                <w:color w:val="000000"/>
                <w:sz w:val="20"/>
                <w:szCs w:val="20"/>
              </w:rPr>
              <w:t xml:space="preserve">Консистенция студеобразная, </w:t>
            </w:r>
          </w:p>
          <w:p w:rsidR="00DD7F05" w:rsidRPr="00DA17B6" w:rsidRDefault="00DD7F05" w:rsidP="00DD7F05">
            <w:pPr>
              <w:rPr>
                <w:color w:val="000000"/>
                <w:sz w:val="20"/>
                <w:szCs w:val="20"/>
              </w:rPr>
            </w:pPr>
            <w:r w:rsidRPr="00DA17B6">
              <w:rPr>
                <w:color w:val="000000"/>
                <w:sz w:val="20"/>
                <w:szCs w:val="20"/>
              </w:rPr>
              <w:t xml:space="preserve">Форма соответствует наименованию мармелада, </w:t>
            </w:r>
          </w:p>
          <w:p w:rsidR="00DD7F05" w:rsidRPr="00DA17B6" w:rsidRDefault="00DD7F05" w:rsidP="00DD7F05">
            <w:pPr>
              <w:rPr>
                <w:color w:val="000000"/>
                <w:sz w:val="20"/>
                <w:szCs w:val="20"/>
              </w:rPr>
            </w:pPr>
            <w:r w:rsidRPr="00DA17B6">
              <w:rPr>
                <w:color w:val="000000"/>
                <w:sz w:val="20"/>
                <w:szCs w:val="20"/>
              </w:rPr>
              <w:t>поверхность глянцевая или обсыпанная сахаром.</w:t>
            </w:r>
          </w:p>
          <w:p w:rsidR="00DD7F05" w:rsidRPr="00DA17B6" w:rsidRDefault="00DD7F05" w:rsidP="00DD7F05">
            <w:pPr>
              <w:rPr>
                <w:color w:val="000000"/>
                <w:sz w:val="20"/>
                <w:szCs w:val="20"/>
              </w:rPr>
            </w:pPr>
            <w:r w:rsidRPr="00DA17B6">
              <w:rPr>
                <w:color w:val="000000"/>
                <w:sz w:val="20"/>
                <w:szCs w:val="20"/>
              </w:rPr>
              <w:t>Вкус и запах свойственные данному виду изделий, с учетом вкусовых добавок, без постороннего привкуса.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7F05" w:rsidRDefault="00DD7F05" w:rsidP="00DD7F05">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D7F05" w:rsidRPr="00AD31EF" w:rsidRDefault="00DD7F05" w:rsidP="009804CF">
            <w:pPr>
              <w:jc w:val="center"/>
              <w:rPr>
                <w:color w:val="000000"/>
                <w:sz w:val="20"/>
                <w:szCs w:val="20"/>
              </w:rPr>
            </w:pPr>
            <w:r>
              <w:rPr>
                <w:color w:val="000000"/>
                <w:sz w:val="20"/>
                <w:szCs w:val="20"/>
              </w:rPr>
              <w:t>500</w:t>
            </w:r>
          </w:p>
        </w:tc>
        <w:tc>
          <w:tcPr>
            <w:tcW w:w="1133" w:type="dxa"/>
            <w:tcBorders>
              <w:top w:val="single" w:sz="4" w:space="0" w:color="auto"/>
              <w:left w:val="nil"/>
              <w:bottom w:val="single" w:sz="4" w:space="0" w:color="auto"/>
              <w:right w:val="single" w:sz="4" w:space="0" w:color="auto"/>
            </w:tcBorders>
          </w:tcPr>
          <w:p w:rsidR="00DD7F05" w:rsidRPr="00C814F0" w:rsidRDefault="0032695D" w:rsidP="00CD1BAA">
            <w:pPr>
              <w:jc w:val="center"/>
              <w:rPr>
                <w:sz w:val="20"/>
                <w:szCs w:val="20"/>
              </w:rPr>
            </w:pPr>
            <w:r>
              <w:rPr>
                <w:sz w:val="20"/>
                <w:szCs w:val="20"/>
              </w:rPr>
              <w:t>275,00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7F05" w:rsidRPr="0032695D" w:rsidRDefault="00DD7F05" w:rsidP="00DD7F05">
      <w:pPr>
        <w:pStyle w:val="Bodytext20"/>
        <w:shd w:val="clear" w:color="auto" w:fill="auto"/>
        <w:spacing w:before="0" w:line="240" w:lineRule="auto"/>
        <w:ind w:left="120"/>
        <w:rPr>
          <w:sz w:val="20"/>
          <w:szCs w:val="20"/>
        </w:rPr>
      </w:pPr>
      <w:bookmarkStart w:id="3" w:name="_GoBack"/>
      <w:bookmarkEnd w:id="3"/>
      <w:r w:rsidRPr="0032695D">
        <w:rPr>
          <w:sz w:val="20"/>
          <w:szCs w:val="20"/>
        </w:rPr>
        <w:t>1. Гарантийные обязательства:</w:t>
      </w:r>
    </w:p>
    <w:p w:rsidR="00DD7F05" w:rsidRPr="0032695D" w:rsidRDefault="00DD7F05" w:rsidP="00DD7F05">
      <w:pPr>
        <w:ind w:firstLine="567"/>
        <w:rPr>
          <w:sz w:val="20"/>
          <w:szCs w:val="20"/>
        </w:rPr>
      </w:pPr>
      <w:r w:rsidRPr="0032695D">
        <w:rPr>
          <w:sz w:val="20"/>
          <w:szCs w:val="20"/>
        </w:rPr>
        <w:t>1.1. Остаточный срок годности товара на момент поставки должен составлять: не менее 80%.</w:t>
      </w:r>
    </w:p>
    <w:p w:rsidR="00DD7F05" w:rsidRPr="0032695D" w:rsidRDefault="00DD7F05" w:rsidP="00DD7F05">
      <w:pPr>
        <w:ind w:firstLine="567"/>
        <w:jc w:val="both"/>
        <w:rPr>
          <w:sz w:val="20"/>
          <w:szCs w:val="20"/>
        </w:rPr>
      </w:pPr>
      <w:r w:rsidRPr="0032695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D7F05" w:rsidRPr="0032695D" w:rsidRDefault="00DD7F05" w:rsidP="00DD7F05">
      <w:pPr>
        <w:ind w:firstLine="567"/>
        <w:jc w:val="both"/>
        <w:rPr>
          <w:color w:val="000000"/>
          <w:sz w:val="20"/>
          <w:szCs w:val="20"/>
        </w:rPr>
      </w:pPr>
      <w:r w:rsidRPr="0032695D">
        <w:rPr>
          <w:sz w:val="20"/>
          <w:szCs w:val="20"/>
        </w:rPr>
        <w:t xml:space="preserve">1.3. </w:t>
      </w:r>
      <w:r w:rsidRPr="0032695D">
        <w:rPr>
          <w:color w:val="000000"/>
          <w:sz w:val="20"/>
          <w:szCs w:val="20"/>
        </w:rPr>
        <w:t>Соответствие Товара требованиям:</w:t>
      </w:r>
    </w:p>
    <w:p w:rsidR="00DD7F05" w:rsidRPr="0032695D" w:rsidRDefault="00DD7F05" w:rsidP="00DD7F05">
      <w:pPr>
        <w:rPr>
          <w:color w:val="000000"/>
          <w:sz w:val="20"/>
          <w:szCs w:val="20"/>
        </w:rPr>
      </w:pPr>
      <w:r w:rsidRPr="0032695D">
        <w:rPr>
          <w:color w:val="000000"/>
          <w:sz w:val="20"/>
          <w:szCs w:val="20"/>
        </w:rPr>
        <w:lastRenderedPageBreak/>
        <w:t>ТР ТС 021/201</w:t>
      </w:r>
      <w:r w:rsidR="0032695D" w:rsidRPr="0032695D">
        <w:rPr>
          <w:color w:val="000000"/>
          <w:sz w:val="20"/>
          <w:szCs w:val="20"/>
        </w:rPr>
        <w:t>1</w:t>
      </w:r>
      <w:r w:rsidRPr="0032695D">
        <w:rPr>
          <w:color w:val="000000"/>
          <w:sz w:val="20"/>
          <w:szCs w:val="20"/>
        </w:rPr>
        <w:t xml:space="preserve"> «О безопасности пищевой продукции»,</w:t>
      </w:r>
    </w:p>
    <w:p w:rsidR="00DD7F05" w:rsidRPr="0032695D" w:rsidRDefault="00DD7F05" w:rsidP="00DD7F05">
      <w:pPr>
        <w:rPr>
          <w:color w:val="000000"/>
          <w:sz w:val="20"/>
          <w:szCs w:val="20"/>
        </w:rPr>
      </w:pPr>
      <w:r w:rsidRPr="0032695D">
        <w:rPr>
          <w:color w:val="000000"/>
          <w:sz w:val="20"/>
          <w:szCs w:val="20"/>
        </w:rPr>
        <w:t>ТР ТС 022/2011 «Пищевая продукция в части ее маркировки».</w:t>
      </w:r>
    </w:p>
    <w:p w:rsidR="00DD7F05" w:rsidRPr="0032695D" w:rsidRDefault="00DD7F05" w:rsidP="00DD7F05">
      <w:pPr>
        <w:rPr>
          <w:color w:val="000000"/>
          <w:sz w:val="20"/>
          <w:szCs w:val="20"/>
        </w:rPr>
      </w:pPr>
      <w:r w:rsidRPr="0032695D">
        <w:rPr>
          <w:color w:val="000000"/>
          <w:sz w:val="20"/>
          <w:szCs w:val="20"/>
        </w:rPr>
        <w:t>ТР ТС</w:t>
      </w:r>
      <w:r w:rsidR="0032695D" w:rsidRPr="0032695D">
        <w:rPr>
          <w:color w:val="000000"/>
          <w:sz w:val="20"/>
          <w:szCs w:val="20"/>
        </w:rPr>
        <w:t xml:space="preserve"> </w:t>
      </w:r>
      <w:r w:rsidRPr="0032695D">
        <w:rPr>
          <w:color w:val="000000"/>
          <w:sz w:val="20"/>
          <w:szCs w:val="20"/>
        </w:rPr>
        <w:t>029/2012 «Требование безопасности пищевых добавок, ароматизаторов и технологических вспомогательных средств».</w:t>
      </w:r>
    </w:p>
    <w:p w:rsidR="0032695D" w:rsidRPr="0032695D" w:rsidRDefault="0032695D" w:rsidP="0032695D">
      <w:pPr>
        <w:autoSpaceDE w:val="0"/>
        <w:autoSpaceDN w:val="0"/>
        <w:adjustRightInd w:val="0"/>
        <w:rPr>
          <w:color w:val="000000"/>
          <w:sz w:val="20"/>
          <w:szCs w:val="20"/>
        </w:rPr>
      </w:pPr>
      <w:r w:rsidRPr="0032695D">
        <w:rPr>
          <w:color w:val="000000"/>
          <w:sz w:val="20"/>
          <w:szCs w:val="20"/>
        </w:rPr>
        <w:t>ТР ТС 005/2011 «</w:t>
      </w:r>
      <w:r w:rsidRPr="0032695D">
        <w:rPr>
          <w:sz w:val="20"/>
          <w:szCs w:val="20"/>
        </w:rPr>
        <w:t>О безопасности упаковки</w:t>
      </w:r>
      <w:r w:rsidRPr="0032695D">
        <w:rPr>
          <w:color w:val="000000"/>
          <w:sz w:val="20"/>
          <w:szCs w:val="20"/>
        </w:rPr>
        <w:t>».</w:t>
      </w:r>
    </w:p>
    <w:p w:rsidR="0032695D" w:rsidRPr="0032695D" w:rsidRDefault="0032695D" w:rsidP="0032695D">
      <w:pPr>
        <w:autoSpaceDE w:val="0"/>
        <w:autoSpaceDN w:val="0"/>
        <w:adjustRightInd w:val="0"/>
        <w:rPr>
          <w:color w:val="000000"/>
          <w:sz w:val="20"/>
          <w:szCs w:val="20"/>
        </w:rPr>
      </w:pPr>
    </w:p>
    <w:p w:rsidR="00DD7F05" w:rsidRPr="0032695D" w:rsidRDefault="00DD7F05" w:rsidP="00DD7F05">
      <w:pPr>
        <w:ind w:firstLine="567"/>
        <w:jc w:val="both"/>
        <w:rPr>
          <w:sz w:val="20"/>
          <w:szCs w:val="20"/>
        </w:rPr>
      </w:pPr>
    </w:p>
    <w:p w:rsidR="00DD7F05" w:rsidRPr="0032695D" w:rsidRDefault="00DD7F05" w:rsidP="00DD7F05">
      <w:pPr>
        <w:pStyle w:val="Bodytext20"/>
        <w:shd w:val="clear" w:color="auto" w:fill="auto"/>
        <w:spacing w:before="0" w:line="240" w:lineRule="auto"/>
        <w:ind w:left="120"/>
        <w:jc w:val="both"/>
        <w:rPr>
          <w:sz w:val="20"/>
          <w:szCs w:val="20"/>
        </w:rPr>
      </w:pPr>
      <w:r w:rsidRPr="0032695D">
        <w:rPr>
          <w:sz w:val="20"/>
          <w:szCs w:val="20"/>
        </w:rPr>
        <w:t>2. Требования к упаковке и отгрузке товара:</w:t>
      </w:r>
    </w:p>
    <w:p w:rsidR="00DD7F05" w:rsidRPr="0032695D" w:rsidRDefault="00DD7F05" w:rsidP="00DD7F05">
      <w:pPr>
        <w:ind w:left="120" w:right="20" w:firstLine="440"/>
        <w:jc w:val="both"/>
        <w:rPr>
          <w:sz w:val="20"/>
          <w:szCs w:val="20"/>
        </w:rPr>
      </w:pPr>
      <w:r w:rsidRPr="0032695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D7F05" w:rsidRPr="0032695D" w:rsidRDefault="00DD7F05" w:rsidP="00DD7F05">
      <w:pPr>
        <w:ind w:left="120" w:right="20" w:firstLine="440"/>
        <w:jc w:val="both"/>
        <w:rPr>
          <w:sz w:val="20"/>
          <w:szCs w:val="20"/>
        </w:rPr>
      </w:pPr>
      <w:r w:rsidRPr="0032695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D7F05" w:rsidRPr="0032695D" w:rsidRDefault="00DD7F05" w:rsidP="00DD7F05">
      <w:pPr>
        <w:shd w:val="clear" w:color="auto" w:fill="FFFFFF"/>
        <w:ind w:left="10" w:right="77" w:firstLine="557"/>
        <w:jc w:val="both"/>
        <w:rPr>
          <w:sz w:val="20"/>
          <w:szCs w:val="20"/>
        </w:rPr>
      </w:pPr>
      <w:r w:rsidRPr="0032695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2695D">
        <w:rPr>
          <w:bCs/>
          <w:sz w:val="20"/>
          <w:szCs w:val="20"/>
        </w:rPr>
        <w:t>от</w:t>
      </w:r>
      <w:r w:rsidRPr="0032695D">
        <w:rPr>
          <w:b/>
          <w:bCs/>
          <w:sz w:val="20"/>
          <w:szCs w:val="20"/>
        </w:rPr>
        <w:t xml:space="preserve"> </w:t>
      </w:r>
      <w:r w:rsidRPr="0032695D">
        <w:rPr>
          <w:sz w:val="20"/>
          <w:szCs w:val="20"/>
        </w:rPr>
        <w:t>всякого рода повреждений при транспортировке различными видами транспорта.</w:t>
      </w:r>
    </w:p>
    <w:p w:rsidR="00DD7F05" w:rsidRPr="0032695D" w:rsidRDefault="00DD7F05" w:rsidP="00DD7F05">
      <w:pPr>
        <w:ind w:left="120" w:right="20" w:firstLine="440"/>
        <w:jc w:val="both"/>
        <w:rPr>
          <w:sz w:val="20"/>
          <w:szCs w:val="20"/>
        </w:rPr>
      </w:pPr>
      <w:r w:rsidRPr="0032695D">
        <w:rPr>
          <w:sz w:val="20"/>
          <w:szCs w:val="20"/>
        </w:rPr>
        <w:t>2.4. Каждая партия поставляемой продукции должна сопровождаться сертификатом соответствия (декларацией о соответствии).</w:t>
      </w:r>
    </w:p>
    <w:p w:rsidR="00DD7F05" w:rsidRPr="0032695D" w:rsidRDefault="00DD7F05" w:rsidP="00DD7F05">
      <w:pPr>
        <w:ind w:left="120" w:right="20" w:firstLine="440"/>
        <w:jc w:val="both"/>
        <w:rPr>
          <w:sz w:val="20"/>
          <w:szCs w:val="20"/>
        </w:rPr>
      </w:pPr>
      <w:r w:rsidRPr="0032695D">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D7F05" w:rsidRPr="0032695D" w:rsidRDefault="00DD7F05" w:rsidP="00DD7F05">
      <w:pPr>
        <w:ind w:left="120" w:right="20" w:firstLine="440"/>
        <w:jc w:val="both"/>
        <w:rPr>
          <w:color w:val="000000"/>
          <w:sz w:val="20"/>
          <w:szCs w:val="20"/>
        </w:rPr>
      </w:pPr>
      <w:r w:rsidRPr="0032695D">
        <w:rPr>
          <w:sz w:val="20"/>
          <w:szCs w:val="20"/>
        </w:rPr>
        <w:t>2.6. Каждая партия товара должна быть</w:t>
      </w:r>
      <w:r w:rsidRPr="0032695D">
        <w:rPr>
          <w:color w:val="000000"/>
          <w:sz w:val="20"/>
          <w:szCs w:val="20"/>
        </w:rPr>
        <w:t xml:space="preserve"> одной партии, одной даты выработки, одного веса нетто, одного сорта, одного срок годности.</w:t>
      </w:r>
    </w:p>
    <w:p w:rsidR="00DD7F05" w:rsidRPr="0032695D" w:rsidRDefault="00DD7F05" w:rsidP="00DD7F05">
      <w:pPr>
        <w:ind w:left="120" w:right="20" w:firstLine="440"/>
        <w:jc w:val="both"/>
        <w:rPr>
          <w:bCs/>
          <w:sz w:val="20"/>
          <w:szCs w:val="20"/>
        </w:rPr>
      </w:pPr>
      <w:r w:rsidRPr="0032695D">
        <w:rPr>
          <w:color w:val="000000"/>
          <w:sz w:val="20"/>
          <w:szCs w:val="20"/>
        </w:rPr>
        <w:t xml:space="preserve">2.7. </w:t>
      </w:r>
      <w:r w:rsidRPr="0032695D">
        <w:rPr>
          <w:bCs/>
          <w:sz w:val="20"/>
          <w:szCs w:val="20"/>
        </w:rPr>
        <w:t xml:space="preserve">Упаковка должна предохранять товар от порчи, утраты товарного вида. </w:t>
      </w:r>
    </w:p>
    <w:p w:rsidR="00DD7F05" w:rsidRPr="0032695D" w:rsidRDefault="00DD7F05" w:rsidP="00DD7F05">
      <w:pPr>
        <w:ind w:left="120" w:right="20" w:firstLine="440"/>
        <w:jc w:val="both"/>
        <w:rPr>
          <w:bCs/>
          <w:sz w:val="20"/>
          <w:szCs w:val="20"/>
        </w:rPr>
      </w:pPr>
      <w:r w:rsidRPr="0032695D">
        <w:rPr>
          <w:color w:val="000000"/>
          <w:sz w:val="20"/>
          <w:szCs w:val="20"/>
        </w:rPr>
        <w:t>2.</w:t>
      </w:r>
      <w:r w:rsidRPr="0032695D">
        <w:rPr>
          <w:bCs/>
          <w:sz w:val="20"/>
          <w:szCs w:val="20"/>
        </w:rPr>
        <w:t xml:space="preserve">8. Тара и упаковка входят в стоимость поставляемого товара. </w:t>
      </w:r>
    </w:p>
    <w:p w:rsidR="00DD7F05" w:rsidRPr="0032695D" w:rsidRDefault="00DD7F05" w:rsidP="00DD7F05">
      <w:pPr>
        <w:ind w:left="120" w:right="20" w:firstLine="440"/>
        <w:jc w:val="both"/>
        <w:rPr>
          <w:sz w:val="20"/>
          <w:szCs w:val="20"/>
        </w:rPr>
      </w:pPr>
    </w:p>
    <w:p w:rsidR="00DD7F05" w:rsidRPr="0032695D" w:rsidRDefault="00DD7F05" w:rsidP="00DD7F05">
      <w:pPr>
        <w:jc w:val="both"/>
        <w:rPr>
          <w:sz w:val="20"/>
          <w:szCs w:val="20"/>
        </w:rPr>
      </w:pPr>
      <w:r w:rsidRPr="0032695D">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D7F05">
        <w:rPr>
          <w:b/>
          <w:sz w:val="20"/>
          <w:szCs w:val="20"/>
        </w:rPr>
        <w:t>кондитерских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D7F05">
        <w:rPr>
          <w:b/>
          <w:kern w:val="32"/>
          <w:sz w:val="20"/>
          <w:szCs w:val="20"/>
        </w:rPr>
        <w:t>246-20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D7F05">
        <w:rPr>
          <w:sz w:val="19"/>
          <w:szCs w:val="19"/>
        </w:rPr>
        <w:t>246-20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D7F05">
        <w:rPr>
          <w:b/>
          <w:bCs/>
          <w:sz w:val="19"/>
          <w:szCs w:val="19"/>
        </w:rPr>
        <w:t>кондитерских изделий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D7F05">
        <w:rPr>
          <w:rFonts w:ascii="Times New Roman" w:hAnsi="Times New Roman" w:cs="Times New Roman"/>
          <w:bCs/>
          <w:sz w:val="19"/>
          <w:szCs w:val="19"/>
        </w:rPr>
        <w:t>кондитерских изделий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r w:rsidR="006C5290">
              <w:rPr>
                <w:rFonts w:ascii="Times New Roman" w:hAnsi="Times New Roman" w:cs="Times New Roman"/>
                <w:sz w:val="18"/>
                <w:szCs w:val="18"/>
              </w:rPr>
              <w:t xml:space="preserve">, </w:t>
            </w:r>
            <w:r w:rsidR="006C5290" w:rsidRPr="00D01A34">
              <w:rPr>
                <w:rFonts w:ascii="Times New Roman" w:hAnsi="Times New Roman" w:cs="Times New Roman"/>
                <w:sz w:val="18"/>
                <w:szCs w:val="18"/>
              </w:rPr>
              <w:t>л/с 803030</w:t>
            </w:r>
            <w:r w:rsidR="006C5290">
              <w:rPr>
                <w:rFonts w:ascii="Times New Roman" w:hAnsi="Times New Roman" w:cs="Times New Roman"/>
                <w:sz w:val="18"/>
                <w:szCs w:val="18"/>
              </w:rPr>
              <w:t>5</w:t>
            </w:r>
            <w:r w:rsidR="006C5290"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D7F05">
        <w:rPr>
          <w:sz w:val="20"/>
          <w:szCs w:val="20"/>
        </w:rPr>
        <w:t>246-20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A09D0" w:rsidRPr="0032695D" w:rsidRDefault="009A09D0" w:rsidP="009A09D0">
      <w:pPr>
        <w:pStyle w:val="Bodytext20"/>
        <w:shd w:val="clear" w:color="auto" w:fill="auto"/>
        <w:spacing w:before="0" w:line="240" w:lineRule="auto"/>
        <w:ind w:left="120"/>
        <w:rPr>
          <w:sz w:val="20"/>
          <w:szCs w:val="20"/>
        </w:rPr>
      </w:pPr>
      <w:r w:rsidRPr="0032695D">
        <w:rPr>
          <w:sz w:val="20"/>
          <w:szCs w:val="20"/>
        </w:rPr>
        <w:t>1. Гарантийные обязательства:</w:t>
      </w:r>
    </w:p>
    <w:p w:rsidR="009A09D0" w:rsidRPr="0032695D" w:rsidRDefault="009A09D0" w:rsidP="009A09D0">
      <w:pPr>
        <w:ind w:firstLine="567"/>
        <w:rPr>
          <w:sz w:val="20"/>
          <w:szCs w:val="20"/>
        </w:rPr>
      </w:pPr>
      <w:r w:rsidRPr="0032695D">
        <w:rPr>
          <w:sz w:val="20"/>
          <w:szCs w:val="20"/>
        </w:rPr>
        <w:t>1.1. Остаточный срок годности товара на момент поставки должен составлять: не менее 80%.</w:t>
      </w:r>
    </w:p>
    <w:p w:rsidR="009A09D0" w:rsidRPr="0032695D" w:rsidRDefault="009A09D0" w:rsidP="009A09D0">
      <w:pPr>
        <w:ind w:firstLine="567"/>
        <w:jc w:val="both"/>
        <w:rPr>
          <w:sz w:val="20"/>
          <w:szCs w:val="20"/>
        </w:rPr>
      </w:pPr>
      <w:r w:rsidRPr="0032695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A09D0" w:rsidRPr="0032695D" w:rsidRDefault="009A09D0" w:rsidP="009A09D0">
      <w:pPr>
        <w:ind w:firstLine="567"/>
        <w:jc w:val="both"/>
        <w:rPr>
          <w:color w:val="000000"/>
          <w:sz w:val="20"/>
          <w:szCs w:val="20"/>
        </w:rPr>
      </w:pPr>
      <w:r w:rsidRPr="0032695D">
        <w:rPr>
          <w:sz w:val="20"/>
          <w:szCs w:val="20"/>
        </w:rPr>
        <w:t xml:space="preserve">1.3. </w:t>
      </w:r>
      <w:r w:rsidRPr="0032695D">
        <w:rPr>
          <w:color w:val="000000"/>
          <w:sz w:val="20"/>
          <w:szCs w:val="20"/>
        </w:rPr>
        <w:t>Соответствие Товара требованиям:</w:t>
      </w:r>
    </w:p>
    <w:p w:rsidR="009A09D0" w:rsidRPr="0032695D" w:rsidRDefault="009A09D0" w:rsidP="009A09D0">
      <w:pPr>
        <w:rPr>
          <w:color w:val="000000"/>
          <w:sz w:val="20"/>
          <w:szCs w:val="20"/>
        </w:rPr>
      </w:pPr>
      <w:r w:rsidRPr="0032695D">
        <w:rPr>
          <w:color w:val="000000"/>
          <w:sz w:val="20"/>
          <w:szCs w:val="20"/>
        </w:rPr>
        <w:t>ТР ТС 021/2011 «О безопасности пищевой продукции»,</w:t>
      </w:r>
    </w:p>
    <w:p w:rsidR="009A09D0" w:rsidRPr="0032695D" w:rsidRDefault="009A09D0" w:rsidP="009A09D0">
      <w:pPr>
        <w:rPr>
          <w:color w:val="000000"/>
          <w:sz w:val="20"/>
          <w:szCs w:val="20"/>
        </w:rPr>
      </w:pPr>
      <w:r w:rsidRPr="0032695D">
        <w:rPr>
          <w:color w:val="000000"/>
          <w:sz w:val="20"/>
          <w:szCs w:val="20"/>
        </w:rPr>
        <w:t>ТР ТС 022/2011 «Пищевая продукция в части ее маркировки».</w:t>
      </w:r>
    </w:p>
    <w:p w:rsidR="009A09D0" w:rsidRPr="0032695D" w:rsidRDefault="009A09D0" w:rsidP="009A09D0">
      <w:pPr>
        <w:rPr>
          <w:color w:val="000000"/>
          <w:sz w:val="20"/>
          <w:szCs w:val="20"/>
        </w:rPr>
      </w:pPr>
      <w:r w:rsidRPr="0032695D">
        <w:rPr>
          <w:color w:val="000000"/>
          <w:sz w:val="20"/>
          <w:szCs w:val="20"/>
        </w:rPr>
        <w:t>ТР ТС 029/2012 «Требование безопасности пищевых добавок, ароматизаторов и технологических вспомогательных средств».</w:t>
      </w:r>
    </w:p>
    <w:p w:rsidR="009A09D0" w:rsidRPr="0032695D" w:rsidRDefault="009A09D0" w:rsidP="009A09D0">
      <w:pPr>
        <w:autoSpaceDE w:val="0"/>
        <w:autoSpaceDN w:val="0"/>
        <w:adjustRightInd w:val="0"/>
        <w:rPr>
          <w:color w:val="000000"/>
          <w:sz w:val="20"/>
          <w:szCs w:val="20"/>
        </w:rPr>
      </w:pPr>
      <w:r w:rsidRPr="0032695D">
        <w:rPr>
          <w:color w:val="000000"/>
          <w:sz w:val="20"/>
          <w:szCs w:val="20"/>
        </w:rPr>
        <w:t>ТР ТС 005/2011 «</w:t>
      </w:r>
      <w:r w:rsidRPr="0032695D">
        <w:rPr>
          <w:sz w:val="20"/>
          <w:szCs w:val="20"/>
        </w:rPr>
        <w:t>О безопасности упаковки</w:t>
      </w:r>
      <w:r w:rsidRPr="0032695D">
        <w:rPr>
          <w:color w:val="000000"/>
          <w:sz w:val="20"/>
          <w:szCs w:val="20"/>
        </w:rPr>
        <w:t>».</w:t>
      </w:r>
    </w:p>
    <w:p w:rsidR="009A09D0" w:rsidRPr="0032695D" w:rsidRDefault="009A09D0" w:rsidP="009A09D0">
      <w:pPr>
        <w:autoSpaceDE w:val="0"/>
        <w:autoSpaceDN w:val="0"/>
        <w:adjustRightInd w:val="0"/>
        <w:rPr>
          <w:color w:val="000000"/>
          <w:sz w:val="20"/>
          <w:szCs w:val="20"/>
        </w:rPr>
      </w:pPr>
    </w:p>
    <w:p w:rsidR="009A09D0" w:rsidRPr="0032695D" w:rsidRDefault="009A09D0" w:rsidP="009A09D0">
      <w:pPr>
        <w:ind w:firstLine="567"/>
        <w:jc w:val="both"/>
        <w:rPr>
          <w:sz w:val="20"/>
          <w:szCs w:val="20"/>
        </w:rPr>
      </w:pPr>
    </w:p>
    <w:p w:rsidR="009A09D0" w:rsidRPr="0032695D" w:rsidRDefault="009A09D0" w:rsidP="009A09D0">
      <w:pPr>
        <w:pStyle w:val="Bodytext20"/>
        <w:shd w:val="clear" w:color="auto" w:fill="auto"/>
        <w:spacing w:before="0" w:line="240" w:lineRule="auto"/>
        <w:ind w:left="120"/>
        <w:jc w:val="both"/>
        <w:rPr>
          <w:sz w:val="20"/>
          <w:szCs w:val="20"/>
        </w:rPr>
      </w:pPr>
      <w:r w:rsidRPr="0032695D">
        <w:rPr>
          <w:sz w:val="20"/>
          <w:szCs w:val="20"/>
        </w:rPr>
        <w:t>2. Требования к упаковке и отгрузке товара:</w:t>
      </w:r>
    </w:p>
    <w:p w:rsidR="009A09D0" w:rsidRPr="0032695D" w:rsidRDefault="009A09D0" w:rsidP="009A09D0">
      <w:pPr>
        <w:ind w:left="120" w:right="20" w:firstLine="440"/>
        <w:jc w:val="both"/>
        <w:rPr>
          <w:sz w:val="20"/>
          <w:szCs w:val="20"/>
        </w:rPr>
      </w:pPr>
      <w:r w:rsidRPr="0032695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A09D0" w:rsidRPr="0032695D" w:rsidRDefault="009A09D0" w:rsidP="009A09D0">
      <w:pPr>
        <w:ind w:left="120" w:right="20" w:firstLine="440"/>
        <w:jc w:val="both"/>
        <w:rPr>
          <w:sz w:val="20"/>
          <w:szCs w:val="20"/>
        </w:rPr>
      </w:pPr>
      <w:r w:rsidRPr="0032695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A09D0" w:rsidRPr="0032695D" w:rsidRDefault="009A09D0" w:rsidP="009A09D0">
      <w:pPr>
        <w:shd w:val="clear" w:color="auto" w:fill="FFFFFF"/>
        <w:ind w:left="10" w:right="77" w:firstLine="557"/>
        <w:jc w:val="both"/>
        <w:rPr>
          <w:sz w:val="20"/>
          <w:szCs w:val="20"/>
        </w:rPr>
      </w:pPr>
      <w:r w:rsidRPr="0032695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2695D">
        <w:rPr>
          <w:bCs/>
          <w:sz w:val="20"/>
          <w:szCs w:val="20"/>
        </w:rPr>
        <w:t>от</w:t>
      </w:r>
      <w:r w:rsidRPr="0032695D">
        <w:rPr>
          <w:b/>
          <w:bCs/>
          <w:sz w:val="20"/>
          <w:szCs w:val="20"/>
        </w:rPr>
        <w:t xml:space="preserve"> </w:t>
      </w:r>
      <w:r w:rsidRPr="0032695D">
        <w:rPr>
          <w:sz w:val="20"/>
          <w:szCs w:val="20"/>
        </w:rPr>
        <w:t>всякого рода повреждений при транспортировке различными видами транспорта.</w:t>
      </w:r>
    </w:p>
    <w:p w:rsidR="009A09D0" w:rsidRPr="0032695D" w:rsidRDefault="009A09D0" w:rsidP="009A09D0">
      <w:pPr>
        <w:ind w:left="120" w:right="20" w:firstLine="440"/>
        <w:jc w:val="both"/>
        <w:rPr>
          <w:sz w:val="20"/>
          <w:szCs w:val="20"/>
        </w:rPr>
      </w:pPr>
      <w:r w:rsidRPr="0032695D">
        <w:rPr>
          <w:sz w:val="20"/>
          <w:szCs w:val="20"/>
        </w:rPr>
        <w:t>2.4. Каждая партия поставляемой продукции должна сопровождаться сертификатом соответствия (декларацией о соответствии).</w:t>
      </w:r>
    </w:p>
    <w:p w:rsidR="009A09D0" w:rsidRPr="0032695D" w:rsidRDefault="009A09D0" w:rsidP="009A09D0">
      <w:pPr>
        <w:ind w:left="120" w:right="20" w:firstLine="440"/>
        <w:jc w:val="both"/>
        <w:rPr>
          <w:sz w:val="20"/>
          <w:szCs w:val="20"/>
        </w:rPr>
      </w:pPr>
      <w:r w:rsidRPr="0032695D">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9A09D0" w:rsidRPr="0032695D" w:rsidRDefault="009A09D0" w:rsidP="009A09D0">
      <w:pPr>
        <w:ind w:left="120" w:right="20" w:firstLine="440"/>
        <w:jc w:val="both"/>
        <w:rPr>
          <w:color w:val="000000"/>
          <w:sz w:val="20"/>
          <w:szCs w:val="20"/>
        </w:rPr>
      </w:pPr>
      <w:r w:rsidRPr="0032695D">
        <w:rPr>
          <w:sz w:val="20"/>
          <w:szCs w:val="20"/>
        </w:rPr>
        <w:t>2.6. Каждая партия товара должна быть</w:t>
      </w:r>
      <w:r w:rsidRPr="0032695D">
        <w:rPr>
          <w:color w:val="000000"/>
          <w:sz w:val="20"/>
          <w:szCs w:val="20"/>
        </w:rPr>
        <w:t xml:space="preserve"> одной партии, одной даты выработки, одного веса нетто, одного сорта, одного срок годности.</w:t>
      </w:r>
    </w:p>
    <w:p w:rsidR="009A09D0" w:rsidRPr="0032695D" w:rsidRDefault="009A09D0" w:rsidP="009A09D0">
      <w:pPr>
        <w:ind w:left="120" w:right="20" w:firstLine="440"/>
        <w:jc w:val="both"/>
        <w:rPr>
          <w:bCs/>
          <w:sz w:val="20"/>
          <w:szCs w:val="20"/>
        </w:rPr>
      </w:pPr>
      <w:r w:rsidRPr="0032695D">
        <w:rPr>
          <w:color w:val="000000"/>
          <w:sz w:val="20"/>
          <w:szCs w:val="20"/>
        </w:rPr>
        <w:t xml:space="preserve">2.7. </w:t>
      </w:r>
      <w:r w:rsidRPr="0032695D">
        <w:rPr>
          <w:bCs/>
          <w:sz w:val="20"/>
          <w:szCs w:val="20"/>
        </w:rPr>
        <w:t xml:space="preserve">Упаковка должна предохранять товар от порчи, утраты товарного вида. </w:t>
      </w:r>
    </w:p>
    <w:p w:rsidR="009A09D0" w:rsidRPr="0032695D" w:rsidRDefault="009A09D0" w:rsidP="009A09D0">
      <w:pPr>
        <w:ind w:left="120" w:right="20" w:firstLine="440"/>
        <w:jc w:val="both"/>
        <w:rPr>
          <w:bCs/>
          <w:sz w:val="20"/>
          <w:szCs w:val="20"/>
        </w:rPr>
      </w:pPr>
      <w:r w:rsidRPr="0032695D">
        <w:rPr>
          <w:color w:val="000000"/>
          <w:sz w:val="20"/>
          <w:szCs w:val="20"/>
        </w:rPr>
        <w:t>2.</w:t>
      </w:r>
      <w:r w:rsidRPr="0032695D">
        <w:rPr>
          <w:bCs/>
          <w:sz w:val="20"/>
          <w:szCs w:val="20"/>
        </w:rPr>
        <w:t xml:space="preserve">8. Тара и упаковка входят в стоимость поставляемого товара. </w:t>
      </w: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D7F05">
        <w:rPr>
          <w:b/>
          <w:sz w:val="20"/>
          <w:szCs w:val="20"/>
        </w:rPr>
        <w:t>кондитерских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D7F05">
        <w:rPr>
          <w:b/>
          <w:kern w:val="32"/>
          <w:sz w:val="20"/>
          <w:szCs w:val="20"/>
        </w:rPr>
        <w:t>246-20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D7F05">
        <w:rPr>
          <w:bCs/>
          <w:sz w:val="20"/>
          <w:szCs w:val="20"/>
        </w:rPr>
        <w:t>кондитерских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DD7F05">
        <w:rPr>
          <w:bCs/>
          <w:sz w:val="20"/>
          <w:szCs w:val="20"/>
        </w:rPr>
        <w:t>кондитерских изделий</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D7F05">
        <w:rPr>
          <w:bCs/>
          <w:sz w:val="20"/>
          <w:szCs w:val="20"/>
        </w:rPr>
        <w:t>кондитерских изделий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DD7F05">
        <w:rPr>
          <w:bCs/>
          <w:sz w:val="20"/>
          <w:szCs w:val="20"/>
        </w:rPr>
        <w:t>кондитерских изделий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7FE" w:rsidRDefault="00B977FE" w:rsidP="00ED57EB">
      <w:r>
        <w:separator/>
      </w:r>
    </w:p>
  </w:endnote>
  <w:endnote w:type="continuationSeparator" w:id="1">
    <w:p w:rsidR="00B977FE" w:rsidRDefault="00B977FE" w:rsidP="00ED57EB">
      <w:r>
        <w:continuationSeparator/>
      </w:r>
    </w:p>
  </w:endnote>
  <w:endnote w:id="2">
    <w:p w:rsidR="00DD7F05" w:rsidRDefault="00DD7F05" w:rsidP="00C2608E">
      <w:pPr>
        <w:pStyle w:val="afc"/>
        <w:jc w:val="both"/>
      </w:pPr>
    </w:p>
  </w:endnote>
  <w:endnote w:id="3">
    <w:p w:rsidR="00DD7F05" w:rsidRDefault="00DD7F05" w:rsidP="00C2608E">
      <w:pPr>
        <w:pStyle w:val="afc"/>
      </w:pPr>
    </w:p>
  </w:endnote>
  <w:endnote w:id="4">
    <w:p w:rsidR="00DD7F05" w:rsidRDefault="00DD7F0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D7F05" w:rsidRDefault="00DD7F05">
        <w:pPr>
          <w:pStyle w:val="af7"/>
          <w:jc w:val="right"/>
        </w:pPr>
        <w:fldSimple w:instr=" PAGE   \* MERGEFORMAT ">
          <w:r w:rsidR="009A09D0">
            <w:rPr>
              <w:noProof/>
            </w:rPr>
            <w:t>28</w:t>
          </w:r>
        </w:fldSimple>
      </w:p>
    </w:sdtContent>
  </w:sdt>
  <w:p w:rsidR="00DD7F05" w:rsidRDefault="00DD7F0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7FE" w:rsidRDefault="00B977FE" w:rsidP="00ED57EB">
      <w:r>
        <w:separator/>
      </w:r>
    </w:p>
  </w:footnote>
  <w:footnote w:type="continuationSeparator" w:id="1">
    <w:p w:rsidR="00B977FE" w:rsidRDefault="00B977FE" w:rsidP="00ED57EB">
      <w:r>
        <w:continuationSeparator/>
      </w:r>
    </w:p>
  </w:footnote>
  <w:footnote w:id="2">
    <w:p w:rsidR="00DD7F05" w:rsidRPr="000C36EF" w:rsidRDefault="00DD7F05"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D7F05" w:rsidRPr="004B5113" w:rsidRDefault="00DD7F0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15040</Words>
  <Characters>85729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100568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2020-02-18T07:41:00Z</cp:lastPrinted>
  <dcterms:created xsi:type="dcterms:W3CDTF">2020-09-11T06:30:00Z</dcterms:created>
  <dcterms:modified xsi:type="dcterms:W3CDTF">2020-09-11T07:25:00Z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