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 xml:space="preserve">препаратов </w:t>
      </w:r>
      <w:r w:rsidR="00DF6FC7">
        <w:rPr>
          <w:b/>
          <w:sz w:val="28"/>
          <w:szCs w:val="28"/>
        </w:rPr>
        <w:t>гормональных для системного использования</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DF6FC7">
        <w:rPr>
          <w:b/>
          <w:kern w:val="32"/>
          <w:sz w:val="28"/>
          <w:szCs w:val="28"/>
        </w:rPr>
        <w:t>234-20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89048E"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 xml:space="preserve">препаратов </w:t>
            </w:r>
            <w:r w:rsidR="00DF6FC7">
              <w:rPr>
                <w:bCs/>
                <w:sz w:val="20"/>
                <w:szCs w:val="20"/>
              </w:rPr>
              <w:t>гормональных для системного использования</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DF6FC7" w:rsidP="00774FD1">
            <w:pPr>
              <w:rPr>
                <w:sz w:val="20"/>
                <w:szCs w:val="20"/>
              </w:rPr>
            </w:pPr>
            <w:r w:rsidRPr="00DF6FC7">
              <w:rPr>
                <w:sz w:val="20"/>
                <w:szCs w:val="20"/>
              </w:rPr>
              <w:t>21.20.10.180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45561" w:rsidP="00DF6FC7">
            <w:pPr>
              <w:autoSpaceDE w:val="0"/>
              <w:autoSpaceDN w:val="0"/>
              <w:adjustRightInd w:val="0"/>
              <w:rPr>
                <w:sz w:val="20"/>
                <w:szCs w:val="20"/>
              </w:rPr>
            </w:pPr>
            <w:r>
              <w:rPr>
                <w:sz w:val="20"/>
                <w:szCs w:val="20"/>
              </w:rPr>
              <w:t>6</w:t>
            </w:r>
            <w:r w:rsidR="00DF6FC7">
              <w:rPr>
                <w:sz w:val="20"/>
                <w:szCs w:val="20"/>
              </w:rPr>
              <w:t>34</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Default="00A84ECD" w:rsidP="00BB4A09">
            <w:pPr>
              <w:autoSpaceDE w:val="0"/>
              <w:autoSpaceDN w:val="0"/>
              <w:adjustRightInd w:val="0"/>
              <w:rPr>
                <w:sz w:val="20"/>
                <w:szCs w:val="20"/>
              </w:rPr>
            </w:pPr>
            <w:r w:rsidRPr="005B1766">
              <w:rPr>
                <w:sz w:val="20"/>
                <w:szCs w:val="20"/>
              </w:rPr>
              <w:t>Средства территориального фонда ОМС</w:t>
            </w:r>
            <w:r w:rsidR="00DF6FC7">
              <w:rPr>
                <w:sz w:val="20"/>
                <w:szCs w:val="20"/>
              </w:rPr>
              <w:t>,</w:t>
            </w:r>
          </w:p>
          <w:p w:rsidR="00CE2574" w:rsidRPr="005B1766" w:rsidRDefault="00DF6FC7" w:rsidP="00CF026A">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F6FC7" w:rsidP="00DF6FC7">
            <w:pPr>
              <w:tabs>
                <w:tab w:val="left" w:pos="6022"/>
              </w:tabs>
              <w:ind w:right="72"/>
              <w:rPr>
                <w:sz w:val="20"/>
                <w:szCs w:val="20"/>
              </w:rPr>
            </w:pPr>
            <w:r>
              <w:rPr>
                <w:sz w:val="20"/>
                <w:szCs w:val="20"/>
              </w:rPr>
              <w:t>239 283,31</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двести тридцать девять тысяч двести восемьдесят три рубля тридцать одна копейка</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w:t>
            </w:r>
            <w:r w:rsidRPr="005B176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F6FC7">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DF6FC7">
              <w:rPr>
                <w:b/>
                <w:sz w:val="20"/>
                <w:szCs w:val="20"/>
              </w:rPr>
              <w:t>08</w:t>
            </w:r>
            <w:r w:rsidRPr="005B1766">
              <w:rPr>
                <w:b/>
                <w:sz w:val="20"/>
                <w:szCs w:val="20"/>
              </w:rPr>
              <w:t>»</w:t>
            </w:r>
            <w:r w:rsidR="008F1AED" w:rsidRPr="005B1766">
              <w:rPr>
                <w:b/>
                <w:sz w:val="20"/>
                <w:szCs w:val="20"/>
              </w:rPr>
              <w:t xml:space="preserve"> </w:t>
            </w:r>
            <w:r w:rsidR="00DF6FC7">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DF6FC7">
              <w:rPr>
                <w:b/>
                <w:sz w:val="20"/>
                <w:szCs w:val="20"/>
              </w:rPr>
              <w:t>16</w:t>
            </w:r>
            <w:r w:rsidRPr="005B1766">
              <w:rPr>
                <w:b/>
                <w:sz w:val="20"/>
                <w:szCs w:val="20"/>
              </w:rPr>
              <w:t xml:space="preserve">» </w:t>
            </w:r>
            <w:r w:rsidR="00845561">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DF6FC7">
              <w:rPr>
                <w:sz w:val="20"/>
                <w:szCs w:val="20"/>
              </w:rPr>
              <w:t>08</w:t>
            </w:r>
            <w:r w:rsidRPr="005B1766">
              <w:rPr>
                <w:sz w:val="20"/>
                <w:szCs w:val="20"/>
              </w:rPr>
              <w:t xml:space="preserve">» </w:t>
            </w:r>
            <w:r w:rsidR="00DF6FC7">
              <w:rPr>
                <w:sz w:val="20"/>
                <w:szCs w:val="20"/>
              </w:rPr>
              <w:t>сентября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F6FC7">
            <w:pPr>
              <w:jc w:val="both"/>
              <w:rPr>
                <w:sz w:val="20"/>
                <w:szCs w:val="20"/>
              </w:rPr>
            </w:pPr>
            <w:r w:rsidRPr="005B1766">
              <w:rPr>
                <w:bCs/>
                <w:sz w:val="20"/>
                <w:szCs w:val="20"/>
              </w:rPr>
              <w:t>«</w:t>
            </w:r>
            <w:r w:rsidR="00DF6FC7">
              <w:rPr>
                <w:bCs/>
                <w:sz w:val="20"/>
                <w:szCs w:val="20"/>
              </w:rPr>
              <w:t>16</w:t>
            </w:r>
            <w:r w:rsidRPr="005B1766">
              <w:rPr>
                <w:bCs/>
                <w:sz w:val="20"/>
                <w:szCs w:val="20"/>
              </w:rPr>
              <w:t xml:space="preserve">» </w:t>
            </w:r>
            <w:r w:rsidR="00845561">
              <w:rPr>
                <w:bCs/>
                <w:sz w:val="20"/>
                <w:szCs w:val="20"/>
              </w:rPr>
              <w:t>сентября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w:t>
            </w:r>
            <w:r w:rsidRPr="005B176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DF6FC7" w:rsidP="007C0DB3">
            <w:pPr>
              <w:autoSpaceDE w:val="0"/>
              <w:autoSpaceDN w:val="0"/>
              <w:adjustRightInd w:val="0"/>
              <w:jc w:val="both"/>
              <w:outlineLvl w:val="1"/>
              <w:rPr>
                <w:sz w:val="20"/>
                <w:szCs w:val="20"/>
              </w:rPr>
            </w:pPr>
            <w:r>
              <w:rPr>
                <w:sz w:val="20"/>
                <w:szCs w:val="20"/>
              </w:rPr>
              <w:t>11 964,17</w:t>
            </w:r>
            <w:r w:rsidR="0073495D" w:rsidRPr="005B1766">
              <w:rPr>
                <w:sz w:val="20"/>
                <w:szCs w:val="20"/>
              </w:rPr>
              <w:t xml:space="preserve"> </w:t>
            </w:r>
            <w:r w:rsidR="00A84ECD" w:rsidRPr="005B1766">
              <w:rPr>
                <w:sz w:val="20"/>
                <w:szCs w:val="20"/>
              </w:rPr>
              <w:t>руб. (</w:t>
            </w:r>
            <w:r>
              <w:rPr>
                <w:sz w:val="20"/>
                <w:szCs w:val="20"/>
              </w:rPr>
              <w:t>одиннадцать тысяч девятьсот шестьдесят четыре рубля семнадцать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5B1766">
              <w:rPr>
                <w:sz w:val="20"/>
                <w:szCs w:val="20"/>
              </w:rPr>
              <w:lastRenderedPageBreak/>
              <w:t>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5B176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lastRenderedPageBreak/>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w:t>
            </w:r>
            <w:r w:rsidRPr="005B1766">
              <w:rPr>
                <w:sz w:val="18"/>
                <w:szCs w:val="18"/>
              </w:rPr>
              <w:lastRenderedPageBreak/>
              <w:t xml:space="preserve">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F6FC7">
            <w:pPr>
              <w:jc w:val="both"/>
              <w:rPr>
                <w:sz w:val="20"/>
                <w:szCs w:val="20"/>
              </w:rPr>
            </w:pPr>
            <w:r w:rsidRPr="005B1766">
              <w:rPr>
                <w:sz w:val="20"/>
                <w:szCs w:val="20"/>
              </w:rPr>
              <w:t>«</w:t>
            </w:r>
            <w:r w:rsidR="00DF6FC7">
              <w:rPr>
                <w:sz w:val="20"/>
                <w:szCs w:val="20"/>
              </w:rPr>
              <w:t>15</w:t>
            </w:r>
            <w:r w:rsidR="00487F7E" w:rsidRPr="005B1766">
              <w:rPr>
                <w:sz w:val="20"/>
                <w:szCs w:val="20"/>
              </w:rPr>
              <w:t xml:space="preserve">» </w:t>
            </w:r>
            <w:r w:rsidR="00845561">
              <w:rPr>
                <w:sz w:val="20"/>
                <w:szCs w:val="20"/>
              </w:rPr>
              <w:t>сентября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DF6FC7">
              <w:rPr>
                <w:b/>
                <w:sz w:val="20"/>
                <w:szCs w:val="20"/>
              </w:rPr>
              <w:t>16</w:t>
            </w:r>
            <w:r w:rsidRPr="005B1766">
              <w:rPr>
                <w:b/>
                <w:sz w:val="20"/>
                <w:szCs w:val="20"/>
              </w:rPr>
              <w:t>»</w:t>
            </w:r>
            <w:r w:rsidR="00DF1B1A" w:rsidRPr="005B1766">
              <w:rPr>
                <w:b/>
                <w:sz w:val="20"/>
                <w:szCs w:val="20"/>
              </w:rPr>
              <w:t xml:space="preserve"> </w:t>
            </w:r>
            <w:r w:rsidR="00845561">
              <w:rPr>
                <w:b/>
                <w:sz w:val="20"/>
                <w:szCs w:val="20"/>
              </w:rPr>
              <w:t>сентября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F6FC7">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DF6FC7">
              <w:rPr>
                <w:b/>
                <w:sz w:val="20"/>
                <w:szCs w:val="20"/>
              </w:rPr>
              <w:t>16</w:t>
            </w:r>
            <w:r w:rsidR="00487F7E" w:rsidRPr="005B1766">
              <w:rPr>
                <w:b/>
                <w:sz w:val="20"/>
                <w:szCs w:val="20"/>
              </w:rPr>
              <w:t xml:space="preserve">» </w:t>
            </w:r>
            <w:r w:rsidR="00845561">
              <w:rPr>
                <w:b/>
                <w:sz w:val="20"/>
                <w:szCs w:val="20"/>
              </w:rPr>
              <w:t>сентября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lastRenderedPageBreak/>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5B176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w:t>
            </w:r>
            <w:r w:rsidR="00985A86" w:rsidRPr="005B176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5B176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5B176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DF6FC7">
        <w:rPr>
          <w:b/>
          <w:sz w:val="20"/>
          <w:szCs w:val="20"/>
        </w:rPr>
        <w:t>гормональных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DF6FC7">
        <w:rPr>
          <w:b/>
          <w:kern w:val="32"/>
          <w:sz w:val="20"/>
          <w:szCs w:val="20"/>
        </w:rPr>
        <w:t>234-20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 xml:space="preserve">препаратов </w:t>
      </w:r>
      <w:r w:rsidR="00DF6FC7">
        <w:rPr>
          <w:b/>
          <w:bCs/>
          <w:sz w:val="20"/>
        </w:rPr>
        <w:t>гормональных для системного использования</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Окситоцин                               </w:t>
            </w:r>
            <w:r w:rsidRPr="00DF6FC7">
              <w:rPr>
                <w:b/>
                <w:bCs/>
                <w:color w:val="000000"/>
                <w:sz w:val="20"/>
                <w:szCs w:val="20"/>
              </w:rPr>
              <w:t xml:space="preserve">  </w:t>
            </w:r>
          </w:p>
          <w:p w:rsidR="00DF6FC7" w:rsidRPr="00DF6FC7" w:rsidRDefault="00DF6FC7" w:rsidP="00DF6FC7">
            <w:pPr>
              <w:rPr>
                <w:sz w:val="20"/>
                <w:szCs w:val="20"/>
                <w:lang w:eastAsia="en-US"/>
              </w:rPr>
            </w:pP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color w:val="000000"/>
                <w:sz w:val="20"/>
                <w:szCs w:val="20"/>
                <w:lang w:eastAsia="en-US"/>
              </w:rPr>
            </w:pPr>
            <w:r w:rsidRPr="00DF6FC7">
              <w:rPr>
                <w:color w:val="000000"/>
                <w:sz w:val="20"/>
                <w:szCs w:val="20"/>
              </w:rPr>
              <w:t xml:space="preserve"> р-р для инъекций и местного применения 5 МЕ/мл, 1 мл, ампулы №10.                                                                     </w:t>
            </w:r>
            <w:r w:rsidRPr="00DF6FC7">
              <w:rPr>
                <w:b/>
                <w:bCs/>
                <w:color w:val="000000"/>
                <w:sz w:val="20"/>
                <w:szCs w:val="20"/>
              </w:rPr>
              <w:t xml:space="preserve">                                                 Хранение при температуре от +15 до +25 градусов Цельсия.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1000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29,98</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sz w:val="20"/>
                <w:szCs w:val="20"/>
                <w:lang w:eastAsia="en-US"/>
              </w:rPr>
            </w:pPr>
            <w:r w:rsidRPr="00DF6FC7">
              <w:rPr>
                <w:color w:val="000000"/>
                <w:sz w:val="20"/>
                <w:szCs w:val="20"/>
              </w:rPr>
              <w:t xml:space="preserve">Октреотид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color w:val="000000"/>
                <w:sz w:val="20"/>
                <w:szCs w:val="20"/>
                <w:lang w:eastAsia="en-US"/>
              </w:rPr>
            </w:pPr>
            <w:r w:rsidRPr="00DF6FC7">
              <w:rPr>
                <w:color w:val="000000"/>
                <w:sz w:val="20"/>
                <w:szCs w:val="20"/>
              </w:rPr>
              <w:t xml:space="preserve"> р-р для в/в и п/к введения 100 мкг/мл,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4167,99</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Дексаметазон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color w:val="000000"/>
                <w:sz w:val="20"/>
                <w:szCs w:val="20"/>
              </w:rPr>
            </w:pPr>
            <w:r w:rsidRPr="00DF6FC7">
              <w:rPr>
                <w:color w:val="000000"/>
                <w:sz w:val="20"/>
                <w:szCs w:val="20"/>
              </w:rPr>
              <w:t xml:space="preserve"> р-р для инъекций 4 мг/мл, 1 мл, ампулы №25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170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240,15</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Метилпреднизолон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color w:val="000000"/>
                <w:sz w:val="20"/>
                <w:szCs w:val="20"/>
              </w:rPr>
            </w:pPr>
            <w:r w:rsidRPr="00DF6FC7">
              <w:rPr>
                <w:sz w:val="20"/>
                <w:szCs w:val="20"/>
              </w:rPr>
              <w:t>лиоф. для приготовления р-ра для в/в и в/м введения, 500 мг,  флаконы №1 / в комплекте с растворителем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348,05</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Метилпреднизолон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color w:val="000000"/>
                <w:sz w:val="20"/>
                <w:szCs w:val="20"/>
              </w:rPr>
            </w:pPr>
            <w:r w:rsidRPr="00DF6FC7">
              <w:rPr>
                <w:sz w:val="20"/>
                <w:szCs w:val="20"/>
              </w:rPr>
              <w:t>лиоф. для приготовления р-ра для в/в и в/м введения, 1 г, флаконы №1 / в комплекте с растворителем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55</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523,02</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Преднизолон </w:t>
            </w:r>
          </w:p>
          <w:p w:rsidR="00DF6FC7" w:rsidRPr="00DF6FC7" w:rsidRDefault="00DF6FC7" w:rsidP="00DF6FC7">
            <w:pPr>
              <w:rPr>
                <w:color w:val="000000"/>
                <w:sz w:val="20"/>
                <w:szCs w:val="20"/>
              </w:rPr>
            </w:pP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 xml:space="preserve"> р-р для в/в и в/м введения 30 мг/мл 1 мл- ампулы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28,28</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Преднизолон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 xml:space="preserve"> таблетки 5мг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98,57</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Левотироксин натрия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 xml:space="preserve"> таблетки 50 мкг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DF6FC7" w:rsidRPr="00DF6FC7" w:rsidRDefault="00DF6FC7" w:rsidP="00DF6FC7">
            <w:pPr>
              <w:jc w:val="center"/>
              <w:rPr>
                <w:sz w:val="20"/>
                <w:szCs w:val="20"/>
              </w:rPr>
            </w:pPr>
            <w:r>
              <w:rPr>
                <w:sz w:val="20"/>
                <w:szCs w:val="20"/>
              </w:rPr>
              <w:t>88,22</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Левотироксин натрия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25 мкг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88,01</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Левотироксин натрия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75 мкг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12</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122,28</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 xml:space="preserve">Левотироксин натрия </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100 мкг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137,23</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Метилпреднизолон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45</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188,66</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Метилпреднизолон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16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884,52</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Метилпреднизолон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32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808,61</w:t>
            </w:r>
          </w:p>
        </w:tc>
      </w:tr>
      <w:tr w:rsidR="00DF6FC7"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DF6FC7" w:rsidRPr="00DF6FC7" w:rsidRDefault="00DF6FC7" w:rsidP="00DF6FC7">
            <w:pPr>
              <w:rPr>
                <w:sz w:val="20"/>
                <w:szCs w:val="20"/>
                <w:lang w:eastAsia="en-US"/>
              </w:rPr>
            </w:pPr>
            <w:r w:rsidRPr="00DF6FC7">
              <w:rPr>
                <w:sz w:val="20"/>
                <w:szCs w:val="20"/>
                <w:lang w:eastAsia="en-US"/>
              </w:rPr>
              <w:t>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rPr>
                <w:color w:val="000000"/>
                <w:sz w:val="20"/>
                <w:szCs w:val="20"/>
              </w:rPr>
            </w:pPr>
            <w:r w:rsidRPr="00DF6FC7">
              <w:rPr>
                <w:color w:val="000000"/>
                <w:sz w:val="20"/>
                <w:szCs w:val="20"/>
              </w:rPr>
              <w:t>Дексаметазон</w:t>
            </w:r>
          </w:p>
        </w:tc>
        <w:tc>
          <w:tcPr>
            <w:tcW w:w="4253" w:type="dxa"/>
            <w:tcBorders>
              <w:top w:val="single" w:sz="4" w:space="0" w:color="auto"/>
              <w:left w:val="nil"/>
              <w:bottom w:val="single" w:sz="4" w:space="0" w:color="auto"/>
              <w:right w:val="single" w:sz="4" w:space="0" w:color="auto"/>
            </w:tcBorders>
          </w:tcPr>
          <w:p w:rsidR="00DF6FC7" w:rsidRPr="00DF6FC7" w:rsidRDefault="00DF6FC7" w:rsidP="00DF6FC7">
            <w:pPr>
              <w:rPr>
                <w:sz w:val="20"/>
                <w:szCs w:val="20"/>
              </w:rPr>
            </w:pPr>
            <w:r w:rsidRPr="00DF6FC7">
              <w:rPr>
                <w:sz w:val="20"/>
                <w:szCs w:val="20"/>
              </w:rPr>
              <w:t>таблетки 10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DF6FC7" w:rsidRPr="00DF6FC7" w:rsidRDefault="00DF6FC7" w:rsidP="00DF6FC7">
            <w:pPr>
              <w:jc w:val="center"/>
              <w:rPr>
                <w:sz w:val="20"/>
                <w:szCs w:val="20"/>
                <w:lang w:eastAsia="en-US"/>
              </w:rPr>
            </w:pPr>
            <w:r w:rsidRPr="00DF6FC7">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DF6FC7" w:rsidRPr="00DF6FC7" w:rsidRDefault="00706170" w:rsidP="00DF6FC7">
            <w:pPr>
              <w:jc w:val="center"/>
              <w:rPr>
                <w:sz w:val="20"/>
                <w:szCs w:val="20"/>
              </w:rPr>
            </w:pPr>
            <w:r>
              <w:rPr>
                <w:sz w:val="20"/>
                <w:szCs w:val="20"/>
              </w:rPr>
              <w:t>649,47</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DF6FC7">
        <w:rPr>
          <w:b/>
          <w:sz w:val="20"/>
          <w:szCs w:val="20"/>
        </w:rPr>
        <w:t>гормональных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DF6FC7">
        <w:rPr>
          <w:b/>
          <w:kern w:val="32"/>
          <w:sz w:val="20"/>
          <w:szCs w:val="20"/>
        </w:rPr>
        <w:t>234-20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DF6FC7">
        <w:rPr>
          <w:sz w:val="19"/>
          <w:szCs w:val="19"/>
        </w:rPr>
        <w:t>234-20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 xml:space="preserve">препаратов </w:t>
      </w:r>
      <w:r w:rsidR="00DF6FC7">
        <w:rPr>
          <w:b/>
          <w:bCs/>
          <w:sz w:val="19"/>
          <w:szCs w:val="19"/>
        </w:rPr>
        <w:t>гормональных для системного использования</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 xml:space="preserve">препаратов </w:t>
      </w:r>
      <w:r w:rsidR="00DF6FC7">
        <w:rPr>
          <w:rFonts w:ascii="Times New Roman" w:hAnsi="Times New Roman" w:cs="Times New Roman"/>
          <w:bCs/>
          <w:sz w:val="19"/>
          <w:szCs w:val="19"/>
        </w:rPr>
        <w:t>гормональных для системного использования</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r w:rsidR="00706170">
              <w:rPr>
                <w:rFonts w:ascii="Times New Roman" w:hAnsi="Times New Roman" w:cs="Times New Roman"/>
                <w:sz w:val="18"/>
                <w:szCs w:val="18"/>
              </w:rPr>
              <w:t xml:space="preserve">, </w:t>
            </w:r>
            <w:r w:rsidR="00706170" w:rsidRPr="00D01A34">
              <w:rPr>
                <w:rFonts w:ascii="Times New Roman" w:hAnsi="Times New Roman" w:cs="Times New Roman"/>
                <w:sz w:val="18"/>
                <w:szCs w:val="18"/>
              </w:rPr>
              <w:t>л/с 803030</w:t>
            </w:r>
            <w:r w:rsidR="00706170">
              <w:rPr>
                <w:rFonts w:ascii="Times New Roman" w:hAnsi="Times New Roman" w:cs="Times New Roman"/>
                <w:sz w:val="18"/>
                <w:szCs w:val="18"/>
              </w:rPr>
              <w:t>4</w:t>
            </w:r>
            <w:r w:rsidR="00706170"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DF6FC7">
        <w:rPr>
          <w:sz w:val="20"/>
          <w:szCs w:val="20"/>
        </w:rPr>
        <w:t>234-20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DF6FC7">
        <w:rPr>
          <w:b/>
          <w:sz w:val="20"/>
          <w:szCs w:val="20"/>
        </w:rPr>
        <w:t>гормональных для системного использования</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DF6FC7">
        <w:rPr>
          <w:b/>
          <w:kern w:val="32"/>
          <w:sz w:val="20"/>
          <w:szCs w:val="20"/>
        </w:rPr>
        <w:t>234-20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 xml:space="preserve">препаратов </w:t>
      </w:r>
      <w:r w:rsidR="00DF6FC7">
        <w:rPr>
          <w:bCs/>
          <w:sz w:val="20"/>
          <w:szCs w:val="20"/>
        </w:rPr>
        <w:t>гормональных для системного использования</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DF6FC7">
        <w:rPr>
          <w:bCs/>
          <w:sz w:val="20"/>
          <w:szCs w:val="20"/>
        </w:rPr>
        <w:t>гормональных для системного использования</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DF6FC7">
        <w:rPr>
          <w:bCs/>
          <w:sz w:val="20"/>
          <w:szCs w:val="20"/>
        </w:rPr>
        <w:t>гормональных для системного использования</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 xml:space="preserve">препаратов </w:t>
      </w:r>
      <w:r w:rsidR="00DF6FC7">
        <w:rPr>
          <w:bCs/>
          <w:sz w:val="20"/>
          <w:szCs w:val="20"/>
        </w:rPr>
        <w:t>гормональных для системного использования</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5CA" w:rsidRDefault="001135CA" w:rsidP="00ED57EB">
      <w:r>
        <w:separator/>
      </w:r>
    </w:p>
  </w:endnote>
  <w:endnote w:type="continuationSeparator" w:id="1">
    <w:p w:rsidR="001135CA" w:rsidRDefault="001135CA" w:rsidP="00ED57EB">
      <w:r>
        <w:continuationSeparator/>
      </w:r>
    </w:p>
  </w:endnote>
  <w:endnote w:id="2">
    <w:p w:rsidR="00DF6FC7" w:rsidRDefault="00DF6FC7" w:rsidP="00C2608E">
      <w:pPr>
        <w:pStyle w:val="afc"/>
        <w:jc w:val="both"/>
      </w:pPr>
    </w:p>
  </w:endnote>
  <w:endnote w:id="3">
    <w:p w:rsidR="00DF6FC7" w:rsidRDefault="00DF6FC7" w:rsidP="00C2608E">
      <w:pPr>
        <w:pStyle w:val="afc"/>
      </w:pPr>
    </w:p>
  </w:endnote>
  <w:endnote w:id="4">
    <w:p w:rsidR="00DF6FC7" w:rsidRDefault="00DF6FC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6FC7" w:rsidRDefault="00DF6FC7">
        <w:pPr>
          <w:pStyle w:val="af7"/>
          <w:jc w:val="right"/>
        </w:pPr>
        <w:fldSimple w:instr=" PAGE   \* MERGEFORMAT ">
          <w:r w:rsidR="00706170">
            <w:rPr>
              <w:noProof/>
            </w:rPr>
            <w:t>26</w:t>
          </w:r>
        </w:fldSimple>
      </w:p>
    </w:sdtContent>
  </w:sdt>
  <w:p w:rsidR="00DF6FC7" w:rsidRDefault="00DF6F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5CA" w:rsidRDefault="001135CA" w:rsidP="00ED57EB">
      <w:r>
        <w:separator/>
      </w:r>
    </w:p>
  </w:footnote>
  <w:footnote w:type="continuationSeparator" w:id="1">
    <w:p w:rsidR="001135CA" w:rsidRDefault="001135CA" w:rsidP="00ED57EB">
      <w:r>
        <w:continuationSeparator/>
      </w:r>
    </w:p>
  </w:footnote>
  <w:footnote w:id="2">
    <w:p w:rsidR="00DF6FC7" w:rsidRPr="000C36EF" w:rsidRDefault="00DF6FC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6FC7" w:rsidRPr="004B5113" w:rsidRDefault="00DF6FC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14397</Words>
  <Characters>82067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2020-09-07T06:28:00Z</dcterms:created>
  <dcterms:modified xsi:type="dcterms:W3CDTF">2020-09-07T06:40:00Z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