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E292E">
        <w:rPr>
          <w:b/>
          <w:sz w:val="28"/>
          <w:szCs w:val="28"/>
        </w:rPr>
        <w:t>канцелярских товаров (тетрадей различного назначения)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EA7F19">
        <w:rPr>
          <w:b/>
          <w:kern w:val="32"/>
          <w:sz w:val="28"/>
          <w:szCs w:val="28"/>
        </w:rPr>
        <w:t>225-20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A72B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B132F6">
              <w:rPr>
                <w:b/>
                <w:sz w:val="20"/>
                <w:szCs w:val="20"/>
              </w:rPr>
              <w:t>:</w:t>
            </w:r>
            <w:r w:rsidR="005C0CC1" w:rsidRPr="00B132F6">
              <w:rPr>
                <w:b/>
                <w:sz w:val="20"/>
                <w:szCs w:val="20"/>
              </w:rPr>
              <w:t xml:space="preserve"> </w:t>
            </w:r>
            <w:r w:rsidR="00C522F4" w:rsidRPr="00FE2446">
              <w:rPr>
                <w:sz w:val="20"/>
                <w:szCs w:val="20"/>
              </w:rPr>
              <w:t>Поставка</w:t>
            </w:r>
            <w:r w:rsidR="005C0CC1">
              <w:rPr>
                <w:sz w:val="20"/>
                <w:szCs w:val="20"/>
              </w:rPr>
              <w:t xml:space="preserve"> </w:t>
            </w:r>
            <w:r w:rsidR="00AE292E">
              <w:rPr>
                <w:bCs/>
                <w:sz w:val="20"/>
                <w:szCs w:val="20"/>
              </w:rPr>
              <w:t>канцелярских товаров (тетрадей различного назначения)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132F6" w:rsidRPr="00FE2446" w:rsidRDefault="00AE292E" w:rsidP="00DC5959">
            <w:pPr>
              <w:autoSpaceDE w:val="0"/>
              <w:autoSpaceDN w:val="0"/>
              <w:adjustRightInd w:val="0"/>
              <w:rPr>
                <w:sz w:val="20"/>
                <w:szCs w:val="20"/>
                <w:highlight w:val="yellow"/>
              </w:rPr>
            </w:pPr>
            <w:r w:rsidRPr="00AE292E">
              <w:rPr>
                <w:sz w:val="20"/>
                <w:szCs w:val="20"/>
              </w:rPr>
              <w:t>17.23.13.196</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E292E" w:rsidP="00EE32A8">
            <w:pPr>
              <w:autoSpaceDE w:val="0"/>
              <w:autoSpaceDN w:val="0"/>
              <w:adjustRightInd w:val="0"/>
              <w:rPr>
                <w:sz w:val="20"/>
                <w:szCs w:val="20"/>
              </w:rPr>
            </w:pPr>
            <w:r>
              <w:rPr>
                <w:sz w:val="20"/>
                <w:szCs w:val="20"/>
              </w:rPr>
              <w:t>618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E292E" w:rsidRPr="00086B85" w:rsidRDefault="00AE292E" w:rsidP="00AE292E">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544B2F">
              <w:rPr>
                <w:sz w:val="20"/>
                <w:szCs w:val="20"/>
              </w:rPr>
              <w:t>0</w:t>
            </w:r>
            <w:r w:rsidRPr="00086B85">
              <w:rPr>
                <w:sz w:val="20"/>
                <w:szCs w:val="20"/>
              </w:rPr>
              <w:t>.</w:t>
            </w:r>
            <w:r>
              <w:rPr>
                <w:sz w:val="20"/>
                <w:szCs w:val="20"/>
              </w:rPr>
              <w:t>0</w:t>
            </w:r>
            <w:r w:rsidR="00544B2F">
              <w:rPr>
                <w:sz w:val="20"/>
                <w:szCs w:val="20"/>
              </w:rPr>
              <w:t>9</w:t>
            </w:r>
            <w:r w:rsidRPr="00086B85">
              <w:rPr>
                <w:sz w:val="20"/>
                <w:szCs w:val="20"/>
              </w:rPr>
              <w:t>.20</w:t>
            </w:r>
            <w:r>
              <w:rPr>
                <w:sz w:val="20"/>
                <w:szCs w:val="20"/>
              </w:rPr>
              <w:t>21</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B4A09" w:rsidRPr="0033169A" w:rsidRDefault="00AE292E" w:rsidP="00AE292E">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E292E" w:rsidP="007A7370">
            <w:pPr>
              <w:tabs>
                <w:tab w:val="left" w:pos="6022"/>
              </w:tabs>
              <w:ind w:right="72"/>
              <w:rPr>
                <w:sz w:val="20"/>
                <w:szCs w:val="20"/>
              </w:rPr>
            </w:pPr>
            <w:r>
              <w:rPr>
                <w:sz w:val="20"/>
                <w:szCs w:val="20"/>
              </w:rPr>
              <w:t>166 498,22</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сто шестьдесят шесть тысяч четыреста девяносто восемь рублей двадцать две к</w:t>
            </w:r>
            <w:r w:rsidR="007A7370">
              <w:rPr>
                <w:sz w:val="20"/>
                <w:szCs w:val="20"/>
              </w:rPr>
              <w:t>о</w:t>
            </w:r>
            <w:r>
              <w:rPr>
                <w:sz w:val="20"/>
                <w:szCs w:val="20"/>
              </w:rPr>
              <w:t>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3750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42658A">
              <w:t xml:space="preserve"> </w:t>
            </w:r>
            <w:r w:rsidRPr="00FE2446">
              <w:rPr>
                <w:b/>
                <w:sz w:val="20"/>
                <w:szCs w:val="20"/>
              </w:rPr>
              <w:t>«</w:t>
            </w:r>
            <w:r w:rsidR="00A3750B">
              <w:rPr>
                <w:b/>
                <w:sz w:val="20"/>
                <w:szCs w:val="20"/>
              </w:rPr>
              <w:t>02</w:t>
            </w:r>
            <w:r w:rsidRPr="00FE2446">
              <w:rPr>
                <w:b/>
                <w:sz w:val="20"/>
                <w:szCs w:val="20"/>
              </w:rPr>
              <w:t>»</w:t>
            </w:r>
            <w:r w:rsidR="0042658A">
              <w:rPr>
                <w:b/>
                <w:sz w:val="20"/>
                <w:szCs w:val="20"/>
              </w:rPr>
              <w:t xml:space="preserve"> </w:t>
            </w:r>
            <w:r w:rsidR="00A3750B">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3750B">
              <w:rPr>
                <w:b/>
                <w:sz w:val="20"/>
                <w:szCs w:val="20"/>
              </w:rPr>
              <w:t>10</w:t>
            </w:r>
            <w:r w:rsidRPr="00485047">
              <w:rPr>
                <w:b/>
                <w:sz w:val="20"/>
                <w:szCs w:val="20"/>
              </w:rPr>
              <w:t xml:space="preserve">» </w:t>
            </w:r>
            <w:r w:rsidR="00A3750B">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3750B">
              <w:rPr>
                <w:sz w:val="20"/>
                <w:szCs w:val="20"/>
              </w:rPr>
              <w:t>02</w:t>
            </w:r>
            <w:r w:rsidRPr="00FE2446">
              <w:rPr>
                <w:sz w:val="20"/>
                <w:szCs w:val="20"/>
              </w:rPr>
              <w:t xml:space="preserve">» </w:t>
            </w:r>
            <w:r w:rsidR="00A3750B">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3750B">
            <w:pPr>
              <w:jc w:val="both"/>
              <w:rPr>
                <w:sz w:val="20"/>
                <w:szCs w:val="20"/>
              </w:rPr>
            </w:pPr>
            <w:r w:rsidRPr="00FE2446">
              <w:rPr>
                <w:bCs/>
                <w:sz w:val="20"/>
                <w:szCs w:val="20"/>
              </w:rPr>
              <w:t>«</w:t>
            </w:r>
            <w:r w:rsidR="00A3750B">
              <w:rPr>
                <w:bCs/>
                <w:sz w:val="20"/>
                <w:szCs w:val="20"/>
              </w:rPr>
              <w:t>10</w:t>
            </w:r>
            <w:r w:rsidRPr="00FE2446">
              <w:rPr>
                <w:bCs/>
                <w:sz w:val="20"/>
                <w:szCs w:val="20"/>
              </w:rPr>
              <w:t xml:space="preserve">» </w:t>
            </w:r>
            <w:r w:rsidR="00A3750B">
              <w:rPr>
                <w:bCs/>
                <w:sz w:val="20"/>
                <w:szCs w:val="20"/>
              </w:rPr>
              <w:t>сентября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A7370" w:rsidP="007C0DB3">
            <w:pPr>
              <w:autoSpaceDE w:val="0"/>
              <w:autoSpaceDN w:val="0"/>
              <w:adjustRightInd w:val="0"/>
              <w:jc w:val="both"/>
              <w:outlineLvl w:val="1"/>
              <w:rPr>
                <w:sz w:val="20"/>
                <w:szCs w:val="20"/>
              </w:rPr>
            </w:pPr>
            <w:r>
              <w:rPr>
                <w:sz w:val="20"/>
                <w:szCs w:val="20"/>
              </w:rPr>
              <w:t>8 324,91</w:t>
            </w:r>
            <w:r w:rsidR="0033169A">
              <w:rPr>
                <w:sz w:val="20"/>
                <w:szCs w:val="20"/>
              </w:rPr>
              <w:t xml:space="preserve"> </w:t>
            </w:r>
            <w:r w:rsidR="00A84ECD" w:rsidRPr="00FE2446">
              <w:rPr>
                <w:sz w:val="20"/>
                <w:szCs w:val="20"/>
              </w:rPr>
              <w:t>руб. (</w:t>
            </w:r>
            <w:r>
              <w:rPr>
                <w:sz w:val="20"/>
                <w:szCs w:val="20"/>
              </w:rPr>
              <w:t>восемь тысяч триста двадцать четыре рублей девяносто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A7370">
            <w:pPr>
              <w:jc w:val="both"/>
              <w:rPr>
                <w:sz w:val="20"/>
                <w:szCs w:val="20"/>
              </w:rPr>
            </w:pPr>
            <w:r w:rsidRPr="00FE2446">
              <w:rPr>
                <w:sz w:val="20"/>
                <w:szCs w:val="20"/>
              </w:rPr>
              <w:t>«</w:t>
            </w:r>
            <w:r w:rsidR="007A7370">
              <w:rPr>
                <w:sz w:val="20"/>
                <w:szCs w:val="20"/>
              </w:rPr>
              <w:t>09</w:t>
            </w:r>
            <w:r w:rsidR="00487F7E" w:rsidRPr="00FE2446">
              <w:rPr>
                <w:sz w:val="20"/>
                <w:szCs w:val="20"/>
              </w:rPr>
              <w:t xml:space="preserve">» </w:t>
            </w:r>
            <w:r w:rsidR="007A7370">
              <w:rPr>
                <w:sz w:val="20"/>
                <w:szCs w:val="20"/>
              </w:rPr>
              <w:t>сентября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A7370">
              <w:rPr>
                <w:b/>
                <w:sz w:val="20"/>
                <w:szCs w:val="20"/>
              </w:rPr>
              <w:t>10</w:t>
            </w:r>
            <w:r w:rsidR="0033169A">
              <w:rPr>
                <w:b/>
                <w:sz w:val="20"/>
                <w:szCs w:val="20"/>
              </w:rPr>
              <w:t xml:space="preserve"> </w:t>
            </w:r>
            <w:r w:rsidR="007A7370">
              <w:rPr>
                <w:b/>
                <w:sz w:val="20"/>
                <w:szCs w:val="20"/>
              </w:rPr>
              <w:t>сентября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A737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A7370">
              <w:rPr>
                <w:b/>
                <w:sz w:val="20"/>
                <w:szCs w:val="20"/>
              </w:rPr>
              <w:t>10</w:t>
            </w:r>
            <w:r w:rsidR="00487F7E" w:rsidRPr="00485047">
              <w:rPr>
                <w:b/>
                <w:sz w:val="20"/>
                <w:szCs w:val="20"/>
              </w:rPr>
              <w:t xml:space="preserve">» </w:t>
            </w:r>
            <w:r w:rsidR="007A7370">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EE32A8" w:rsidRDefault="00EE32A8"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7A7370" w:rsidRDefault="007A7370" w:rsidP="00694F14">
      <w:pPr>
        <w:jc w:val="right"/>
        <w:outlineLvl w:val="1"/>
        <w:rPr>
          <w:rFonts w:ascii="Cuprum" w:hAnsi="Cuprum" w:cs="Tahoma"/>
          <w:b/>
          <w:bCs/>
          <w:sz w:val="22"/>
          <w:szCs w:val="22"/>
        </w:rPr>
      </w:pPr>
    </w:p>
    <w:p w:rsidR="007A7370" w:rsidRDefault="007A7370" w:rsidP="00694F14">
      <w:pPr>
        <w:jc w:val="right"/>
        <w:outlineLvl w:val="1"/>
        <w:rPr>
          <w:rFonts w:ascii="Cuprum" w:hAnsi="Cuprum" w:cs="Tahoma"/>
          <w:b/>
          <w:bCs/>
          <w:sz w:val="22"/>
          <w:szCs w:val="22"/>
        </w:rPr>
      </w:pPr>
    </w:p>
    <w:p w:rsidR="007A7370" w:rsidRDefault="007A7370"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E292E">
        <w:rPr>
          <w:b/>
          <w:sz w:val="20"/>
          <w:szCs w:val="20"/>
        </w:rPr>
        <w:t>канцелярских товаров (тетрадей различного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A7F19">
        <w:rPr>
          <w:b/>
          <w:kern w:val="32"/>
          <w:sz w:val="20"/>
          <w:szCs w:val="20"/>
        </w:rPr>
        <w:t>225-20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32F6">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E292E">
        <w:rPr>
          <w:b/>
          <w:bCs/>
          <w:sz w:val="20"/>
        </w:rPr>
        <w:t>канцелярских товаров (тетрадей различного назначения)</w:t>
      </w:r>
      <w:bookmarkEnd w:id="2"/>
    </w:p>
    <w:tbl>
      <w:tblPr>
        <w:tblStyle w:val="a3"/>
        <w:tblW w:w="10206" w:type="dxa"/>
        <w:tblInd w:w="108" w:type="dxa"/>
        <w:tblLayout w:type="fixed"/>
        <w:tblLook w:val="04A0"/>
      </w:tblPr>
      <w:tblGrid>
        <w:gridCol w:w="516"/>
        <w:gridCol w:w="2319"/>
        <w:gridCol w:w="4536"/>
        <w:gridCol w:w="1099"/>
        <w:gridCol w:w="709"/>
        <w:gridCol w:w="1027"/>
      </w:tblGrid>
      <w:tr w:rsidR="00E66490" w:rsidRPr="00D40A7C" w:rsidTr="00544B2F">
        <w:trPr>
          <w:trHeight w:val="915"/>
        </w:trPr>
        <w:tc>
          <w:tcPr>
            <w:tcW w:w="516" w:type="dxa"/>
            <w:vAlign w:val="center"/>
          </w:tcPr>
          <w:p w:rsidR="00E66490" w:rsidRPr="00E66490" w:rsidRDefault="00E66490" w:rsidP="00E66490">
            <w:pPr>
              <w:jc w:val="center"/>
              <w:rPr>
                <w:b/>
                <w:sz w:val="20"/>
                <w:szCs w:val="20"/>
              </w:rPr>
            </w:pPr>
            <w:r w:rsidRPr="00E66490">
              <w:rPr>
                <w:b/>
                <w:sz w:val="20"/>
                <w:szCs w:val="20"/>
              </w:rPr>
              <w:t>№</w:t>
            </w:r>
          </w:p>
        </w:tc>
        <w:tc>
          <w:tcPr>
            <w:tcW w:w="2319" w:type="dxa"/>
            <w:noWrap/>
            <w:vAlign w:val="center"/>
            <w:hideMark/>
          </w:tcPr>
          <w:p w:rsidR="00E66490" w:rsidRPr="00E66490" w:rsidRDefault="00E66490" w:rsidP="00E66490">
            <w:pPr>
              <w:jc w:val="center"/>
              <w:rPr>
                <w:b/>
                <w:sz w:val="20"/>
                <w:szCs w:val="20"/>
              </w:rPr>
            </w:pPr>
            <w:r w:rsidRPr="00E66490">
              <w:rPr>
                <w:b/>
                <w:sz w:val="20"/>
                <w:szCs w:val="20"/>
              </w:rPr>
              <w:t>Наименование товара</w:t>
            </w:r>
          </w:p>
        </w:tc>
        <w:tc>
          <w:tcPr>
            <w:tcW w:w="4536" w:type="dxa"/>
            <w:noWrap/>
            <w:vAlign w:val="center"/>
            <w:hideMark/>
          </w:tcPr>
          <w:p w:rsidR="00E66490" w:rsidRPr="00E66490" w:rsidRDefault="00E66490" w:rsidP="00E66490">
            <w:pPr>
              <w:jc w:val="center"/>
              <w:rPr>
                <w:b/>
                <w:sz w:val="20"/>
                <w:szCs w:val="20"/>
              </w:rPr>
            </w:pPr>
            <w:r w:rsidRPr="00E66490">
              <w:rPr>
                <w:b/>
                <w:sz w:val="20"/>
                <w:szCs w:val="20"/>
              </w:rPr>
              <w:t>Характеристика и товара, функция или величина параметра</w:t>
            </w:r>
          </w:p>
        </w:tc>
        <w:tc>
          <w:tcPr>
            <w:tcW w:w="1099" w:type="dxa"/>
            <w:noWrap/>
            <w:vAlign w:val="center"/>
            <w:hideMark/>
          </w:tcPr>
          <w:p w:rsidR="00E66490" w:rsidRPr="00E66490" w:rsidRDefault="00E66490" w:rsidP="00E66490">
            <w:pPr>
              <w:jc w:val="center"/>
              <w:rPr>
                <w:b/>
                <w:sz w:val="20"/>
                <w:szCs w:val="20"/>
              </w:rPr>
            </w:pPr>
            <w:r w:rsidRPr="00E66490">
              <w:rPr>
                <w:b/>
                <w:sz w:val="20"/>
                <w:szCs w:val="20"/>
              </w:rPr>
              <w:t>Ед. измерения</w:t>
            </w:r>
          </w:p>
        </w:tc>
        <w:tc>
          <w:tcPr>
            <w:tcW w:w="709" w:type="dxa"/>
            <w:noWrap/>
            <w:vAlign w:val="center"/>
            <w:hideMark/>
          </w:tcPr>
          <w:p w:rsidR="00E66490" w:rsidRPr="00E66490" w:rsidRDefault="00E66490" w:rsidP="00E66490">
            <w:pPr>
              <w:jc w:val="center"/>
              <w:rPr>
                <w:b/>
                <w:sz w:val="20"/>
                <w:szCs w:val="20"/>
              </w:rPr>
            </w:pPr>
            <w:r w:rsidRPr="00E66490">
              <w:rPr>
                <w:b/>
                <w:sz w:val="20"/>
                <w:szCs w:val="20"/>
              </w:rPr>
              <w:t>Кол-во</w:t>
            </w:r>
          </w:p>
        </w:tc>
        <w:tc>
          <w:tcPr>
            <w:tcW w:w="1027" w:type="dxa"/>
            <w:vAlign w:val="center"/>
          </w:tcPr>
          <w:p w:rsidR="00E66490" w:rsidRPr="00E66490" w:rsidRDefault="00E66490" w:rsidP="00E66490">
            <w:pPr>
              <w:jc w:val="center"/>
              <w:rPr>
                <w:b/>
                <w:sz w:val="20"/>
                <w:szCs w:val="20"/>
              </w:rPr>
            </w:pPr>
            <w:r w:rsidRPr="00E66490">
              <w:rPr>
                <w:b/>
                <w:color w:val="000000"/>
                <w:sz w:val="20"/>
                <w:szCs w:val="20"/>
              </w:rPr>
              <w:t>Начальная (максимальная)* цена за ед., руб.</w:t>
            </w:r>
          </w:p>
        </w:tc>
      </w:tr>
      <w:tr w:rsidR="007A7370" w:rsidRPr="00D40A7C" w:rsidTr="00544B2F">
        <w:trPr>
          <w:trHeight w:val="120"/>
        </w:trPr>
        <w:tc>
          <w:tcPr>
            <w:tcW w:w="516" w:type="dxa"/>
          </w:tcPr>
          <w:p w:rsidR="007A7370" w:rsidRPr="00651DA0" w:rsidRDefault="007A7370" w:rsidP="00651DA0">
            <w:pPr>
              <w:jc w:val="center"/>
              <w:rPr>
                <w:sz w:val="20"/>
                <w:szCs w:val="20"/>
              </w:rPr>
            </w:pPr>
            <w:r w:rsidRPr="00651DA0">
              <w:rPr>
                <w:sz w:val="20"/>
                <w:szCs w:val="20"/>
              </w:rPr>
              <w:t>1</w:t>
            </w:r>
          </w:p>
        </w:tc>
        <w:tc>
          <w:tcPr>
            <w:tcW w:w="2319" w:type="dxa"/>
            <w:noWrap/>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96 л. Клетка</w:t>
            </w:r>
          </w:p>
        </w:tc>
        <w:tc>
          <w:tcPr>
            <w:tcW w:w="4536" w:type="dxa"/>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96 листов клетка, белая глянцевая бумага</w:t>
            </w:r>
          </w:p>
        </w:tc>
        <w:tc>
          <w:tcPr>
            <w:tcW w:w="1099" w:type="dxa"/>
            <w:noWrap/>
          </w:tcPr>
          <w:p w:rsidR="007A7370" w:rsidRPr="00260427" w:rsidRDefault="007A7370" w:rsidP="003B1169">
            <w:pPr>
              <w:jc w:val="center"/>
              <w:rPr>
                <w:color w:val="000000"/>
                <w:sz w:val="20"/>
                <w:szCs w:val="20"/>
              </w:rPr>
            </w:pPr>
            <w:r w:rsidRPr="00260427">
              <w:rPr>
                <w:color w:val="000000"/>
                <w:sz w:val="20"/>
                <w:szCs w:val="20"/>
              </w:rPr>
              <w:t>Шт</w:t>
            </w:r>
            <w:r>
              <w:rPr>
                <w:color w:val="000000"/>
                <w:sz w:val="20"/>
                <w:szCs w:val="20"/>
              </w:rPr>
              <w:t>.</w:t>
            </w:r>
          </w:p>
        </w:tc>
        <w:tc>
          <w:tcPr>
            <w:tcW w:w="709" w:type="dxa"/>
            <w:noWrap/>
          </w:tcPr>
          <w:p w:rsidR="007A7370" w:rsidRPr="00260427" w:rsidRDefault="007A7370" w:rsidP="003B1169">
            <w:pPr>
              <w:jc w:val="center"/>
              <w:rPr>
                <w:color w:val="000000"/>
                <w:sz w:val="20"/>
                <w:szCs w:val="20"/>
              </w:rPr>
            </w:pPr>
            <w:r>
              <w:rPr>
                <w:color w:val="000000"/>
                <w:sz w:val="20"/>
                <w:szCs w:val="20"/>
              </w:rPr>
              <w:t>550</w:t>
            </w:r>
          </w:p>
        </w:tc>
        <w:tc>
          <w:tcPr>
            <w:tcW w:w="1027" w:type="dxa"/>
          </w:tcPr>
          <w:p w:rsidR="007A7370" w:rsidRPr="00651DA0" w:rsidRDefault="007A7370" w:rsidP="00651DA0">
            <w:pPr>
              <w:jc w:val="center"/>
              <w:rPr>
                <w:color w:val="000000"/>
                <w:sz w:val="20"/>
                <w:szCs w:val="20"/>
              </w:rPr>
            </w:pPr>
            <w:r>
              <w:rPr>
                <w:color w:val="000000"/>
                <w:sz w:val="20"/>
                <w:szCs w:val="20"/>
              </w:rPr>
              <w:t>49,85</w:t>
            </w:r>
          </w:p>
        </w:tc>
      </w:tr>
      <w:tr w:rsidR="007A7370" w:rsidRPr="00D40A7C" w:rsidTr="00544B2F">
        <w:trPr>
          <w:trHeight w:val="120"/>
        </w:trPr>
        <w:tc>
          <w:tcPr>
            <w:tcW w:w="516" w:type="dxa"/>
          </w:tcPr>
          <w:p w:rsidR="007A7370" w:rsidRPr="00651DA0" w:rsidRDefault="007A7370" w:rsidP="00651DA0">
            <w:pPr>
              <w:jc w:val="center"/>
              <w:rPr>
                <w:sz w:val="20"/>
                <w:szCs w:val="20"/>
              </w:rPr>
            </w:pPr>
            <w:r w:rsidRPr="00651DA0">
              <w:rPr>
                <w:sz w:val="20"/>
                <w:szCs w:val="20"/>
              </w:rPr>
              <w:t>2</w:t>
            </w:r>
          </w:p>
        </w:tc>
        <w:tc>
          <w:tcPr>
            <w:tcW w:w="2319" w:type="dxa"/>
            <w:noWrap/>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48 л. Клетка</w:t>
            </w:r>
          </w:p>
        </w:tc>
        <w:tc>
          <w:tcPr>
            <w:tcW w:w="4536" w:type="dxa"/>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48 листов клетка, белая глянцевая бумага</w:t>
            </w:r>
          </w:p>
        </w:tc>
        <w:tc>
          <w:tcPr>
            <w:tcW w:w="1099" w:type="dxa"/>
            <w:noWrap/>
          </w:tcPr>
          <w:p w:rsidR="007A7370" w:rsidRDefault="007A7370" w:rsidP="003B1169">
            <w:pPr>
              <w:jc w:val="center"/>
            </w:pPr>
            <w:r w:rsidRPr="00910E58">
              <w:rPr>
                <w:color w:val="000000"/>
                <w:sz w:val="20"/>
                <w:szCs w:val="20"/>
              </w:rPr>
              <w:t>Шт.</w:t>
            </w:r>
          </w:p>
        </w:tc>
        <w:tc>
          <w:tcPr>
            <w:tcW w:w="709" w:type="dxa"/>
            <w:noWrap/>
          </w:tcPr>
          <w:p w:rsidR="007A7370" w:rsidRPr="00260427" w:rsidRDefault="007A7370" w:rsidP="003B1169">
            <w:pPr>
              <w:jc w:val="center"/>
              <w:rPr>
                <w:color w:val="000000"/>
                <w:sz w:val="20"/>
                <w:szCs w:val="20"/>
              </w:rPr>
            </w:pPr>
            <w:r>
              <w:rPr>
                <w:color w:val="000000"/>
                <w:sz w:val="20"/>
                <w:szCs w:val="20"/>
              </w:rPr>
              <w:t>600</w:t>
            </w:r>
          </w:p>
        </w:tc>
        <w:tc>
          <w:tcPr>
            <w:tcW w:w="1027" w:type="dxa"/>
          </w:tcPr>
          <w:p w:rsidR="007A7370" w:rsidRPr="00651DA0" w:rsidRDefault="007A7370" w:rsidP="00651DA0">
            <w:pPr>
              <w:jc w:val="center"/>
              <w:rPr>
                <w:color w:val="000000"/>
                <w:sz w:val="20"/>
                <w:szCs w:val="20"/>
              </w:rPr>
            </w:pPr>
            <w:r>
              <w:rPr>
                <w:color w:val="000000"/>
                <w:sz w:val="20"/>
                <w:szCs w:val="20"/>
              </w:rPr>
              <w:t>47,52</w:t>
            </w:r>
          </w:p>
        </w:tc>
      </w:tr>
      <w:tr w:rsidR="007A7370" w:rsidRPr="00D40A7C" w:rsidTr="00544B2F">
        <w:trPr>
          <w:trHeight w:val="120"/>
        </w:trPr>
        <w:tc>
          <w:tcPr>
            <w:tcW w:w="516" w:type="dxa"/>
          </w:tcPr>
          <w:p w:rsidR="007A7370" w:rsidRPr="00651DA0" w:rsidRDefault="007A7370" w:rsidP="00651DA0">
            <w:pPr>
              <w:jc w:val="center"/>
              <w:rPr>
                <w:sz w:val="20"/>
                <w:szCs w:val="20"/>
              </w:rPr>
            </w:pPr>
            <w:r w:rsidRPr="00651DA0">
              <w:rPr>
                <w:sz w:val="20"/>
                <w:szCs w:val="20"/>
              </w:rPr>
              <w:t>3</w:t>
            </w:r>
          </w:p>
        </w:tc>
        <w:tc>
          <w:tcPr>
            <w:tcW w:w="2319" w:type="dxa"/>
            <w:noWrap/>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18 л. Клетка</w:t>
            </w:r>
          </w:p>
        </w:tc>
        <w:tc>
          <w:tcPr>
            <w:tcW w:w="4536" w:type="dxa"/>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18 листов клетка, белая глянцевая бумага</w:t>
            </w:r>
          </w:p>
        </w:tc>
        <w:tc>
          <w:tcPr>
            <w:tcW w:w="1099" w:type="dxa"/>
            <w:noWrap/>
          </w:tcPr>
          <w:p w:rsidR="007A7370" w:rsidRDefault="007A7370" w:rsidP="003B1169">
            <w:pPr>
              <w:jc w:val="center"/>
            </w:pPr>
            <w:r w:rsidRPr="00910E58">
              <w:rPr>
                <w:color w:val="000000"/>
                <w:sz w:val="20"/>
                <w:szCs w:val="20"/>
              </w:rPr>
              <w:t>Шт.</w:t>
            </w:r>
          </w:p>
        </w:tc>
        <w:tc>
          <w:tcPr>
            <w:tcW w:w="709" w:type="dxa"/>
            <w:noWrap/>
          </w:tcPr>
          <w:p w:rsidR="007A7370" w:rsidRPr="00260427" w:rsidRDefault="007A7370" w:rsidP="003B1169">
            <w:pPr>
              <w:jc w:val="center"/>
              <w:rPr>
                <w:color w:val="000000"/>
                <w:sz w:val="20"/>
                <w:szCs w:val="20"/>
              </w:rPr>
            </w:pPr>
            <w:r>
              <w:rPr>
                <w:color w:val="000000"/>
                <w:sz w:val="20"/>
                <w:szCs w:val="20"/>
              </w:rPr>
              <w:t>330</w:t>
            </w:r>
          </w:p>
        </w:tc>
        <w:tc>
          <w:tcPr>
            <w:tcW w:w="1027" w:type="dxa"/>
          </w:tcPr>
          <w:p w:rsidR="007A7370" w:rsidRPr="00651DA0" w:rsidRDefault="007A7370" w:rsidP="00651DA0">
            <w:pPr>
              <w:jc w:val="center"/>
              <w:rPr>
                <w:color w:val="000000"/>
                <w:sz w:val="20"/>
                <w:szCs w:val="20"/>
              </w:rPr>
            </w:pPr>
            <w:r>
              <w:rPr>
                <w:color w:val="000000"/>
                <w:sz w:val="20"/>
                <w:szCs w:val="20"/>
              </w:rPr>
              <w:t>15,65</w:t>
            </w:r>
          </w:p>
        </w:tc>
      </w:tr>
      <w:tr w:rsidR="007A7370" w:rsidRPr="00D40A7C" w:rsidTr="00544B2F">
        <w:trPr>
          <w:trHeight w:val="120"/>
        </w:trPr>
        <w:tc>
          <w:tcPr>
            <w:tcW w:w="516" w:type="dxa"/>
          </w:tcPr>
          <w:p w:rsidR="007A7370" w:rsidRPr="00651DA0" w:rsidRDefault="007A7370" w:rsidP="00651DA0">
            <w:pPr>
              <w:jc w:val="center"/>
              <w:rPr>
                <w:sz w:val="20"/>
                <w:szCs w:val="20"/>
              </w:rPr>
            </w:pPr>
            <w:r w:rsidRPr="00651DA0">
              <w:rPr>
                <w:sz w:val="20"/>
                <w:szCs w:val="20"/>
              </w:rPr>
              <w:t>4</w:t>
            </w:r>
          </w:p>
        </w:tc>
        <w:tc>
          <w:tcPr>
            <w:tcW w:w="2319" w:type="dxa"/>
            <w:noWrap/>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12 л. Клетка</w:t>
            </w:r>
          </w:p>
        </w:tc>
        <w:tc>
          <w:tcPr>
            <w:tcW w:w="4536" w:type="dxa"/>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12 листов клетка, белая глянцевая бумага</w:t>
            </w:r>
          </w:p>
        </w:tc>
        <w:tc>
          <w:tcPr>
            <w:tcW w:w="1099" w:type="dxa"/>
            <w:noWrap/>
          </w:tcPr>
          <w:p w:rsidR="007A7370" w:rsidRDefault="007A7370" w:rsidP="003B1169">
            <w:pPr>
              <w:jc w:val="center"/>
            </w:pPr>
            <w:r w:rsidRPr="00910E58">
              <w:rPr>
                <w:color w:val="000000"/>
                <w:sz w:val="20"/>
                <w:szCs w:val="20"/>
              </w:rPr>
              <w:t>Шт.</w:t>
            </w:r>
          </w:p>
        </w:tc>
        <w:tc>
          <w:tcPr>
            <w:tcW w:w="709" w:type="dxa"/>
            <w:noWrap/>
          </w:tcPr>
          <w:p w:rsidR="007A7370" w:rsidRPr="00260427" w:rsidRDefault="007A7370" w:rsidP="003B1169">
            <w:pPr>
              <w:jc w:val="center"/>
              <w:rPr>
                <w:color w:val="000000"/>
                <w:sz w:val="20"/>
                <w:szCs w:val="20"/>
              </w:rPr>
            </w:pPr>
            <w:r>
              <w:rPr>
                <w:color w:val="000000"/>
                <w:sz w:val="20"/>
                <w:szCs w:val="20"/>
              </w:rPr>
              <w:t>280</w:t>
            </w:r>
          </w:p>
        </w:tc>
        <w:tc>
          <w:tcPr>
            <w:tcW w:w="1027" w:type="dxa"/>
          </w:tcPr>
          <w:p w:rsidR="007A7370" w:rsidRPr="00651DA0" w:rsidRDefault="007A7370" w:rsidP="00AF0983">
            <w:pPr>
              <w:jc w:val="center"/>
              <w:rPr>
                <w:color w:val="000000"/>
                <w:sz w:val="20"/>
                <w:szCs w:val="20"/>
              </w:rPr>
            </w:pPr>
            <w:r>
              <w:rPr>
                <w:color w:val="000000"/>
                <w:sz w:val="20"/>
                <w:szCs w:val="20"/>
              </w:rPr>
              <w:t>13,39</w:t>
            </w:r>
          </w:p>
        </w:tc>
      </w:tr>
      <w:tr w:rsidR="007A7370" w:rsidRPr="00D40A7C" w:rsidTr="00544B2F">
        <w:trPr>
          <w:trHeight w:val="120"/>
        </w:trPr>
        <w:tc>
          <w:tcPr>
            <w:tcW w:w="516" w:type="dxa"/>
          </w:tcPr>
          <w:p w:rsidR="007A7370" w:rsidRPr="00651DA0" w:rsidRDefault="007A7370" w:rsidP="00651DA0">
            <w:pPr>
              <w:jc w:val="center"/>
              <w:rPr>
                <w:sz w:val="20"/>
                <w:szCs w:val="20"/>
              </w:rPr>
            </w:pPr>
            <w:r w:rsidRPr="00651DA0">
              <w:rPr>
                <w:sz w:val="20"/>
                <w:szCs w:val="20"/>
              </w:rPr>
              <w:t>5</w:t>
            </w:r>
          </w:p>
        </w:tc>
        <w:tc>
          <w:tcPr>
            <w:tcW w:w="2319" w:type="dxa"/>
            <w:noWrap/>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24 л. Клетка</w:t>
            </w:r>
          </w:p>
        </w:tc>
        <w:tc>
          <w:tcPr>
            <w:tcW w:w="4536" w:type="dxa"/>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24 листов клетка, белая глянцевая бумага</w:t>
            </w:r>
          </w:p>
        </w:tc>
        <w:tc>
          <w:tcPr>
            <w:tcW w:w="1099" w:type="dxa"/>
            <w:noWrap/>
          </w:tcPr>
          <w:p w:rsidR="007A7370" w:rsidRDefault="007A7370" w:rsidP="003B1169">
            <w:pPr>
              <w:jc w:val="center"/>
            </w:pPr>
            <w:r w:rsidRPr="00910E58">
              <w:rPr>
                <w:color w:val="000000"/>
                <w:sz w:val="20"/>
                <w:szCs w:val="20"/>
              </w:rPr>
              <w:t>Шт.</w:t>
            </w:r>
          </w:p>
        </w:tc>
        <w:tc>
          <w:tcPr>
            <w:tcW w:w="709" w:type="dxa"/>
            <w:noWrap/>
          </w:tcPr>
          <w:p w:rsidR="007A7370" w:rsidRPr="00260427" w:rsidRDefault="007A7370" w:rsidP="003B1169">
            <w:pPr>
              <w:jc w:val="center"/>
              <w:rPr>
                <w:color w:val="000000"/>
                <w:sz w:val="20"/>
                <w:szCs w:val="20"/>
              </w:rPr>
            </w:pPr>
            <w:r>
              <w:rPr>
                <w:color w:val="000000"/>
                <w:sz w:val="20"/>
                <w:szCs w:val="20"/>
              </w:rPr>
              <w:t>170</w:t>
            </w:r>
          </w:p>
        </w:tc>
        <w:tc>
          <w:tcPr>
            <w:tcW w:w="1027" w:type="dxa"/>
          </w:tcPr>
          <w:p w:rsidR="007A7370" w:rsidRPr="00651DA0" w:rsidRDefault="007A7370" w:rsidP="00651DA0">
            <w:pPr>
              <w:jc w:val="center"/>
              <w:rPr>
                <w:color w:val="000000"/>
                <w:sz w:val="20"/>
                <w:szCs w:val="20"/>
              </w:rPr>
            </w:pPr>
            <w:r>
              <w:rPr>
                <w:color w:val="000000"/>
                <w:sz w:val="20"/>
                <w:szCs w:val="20"/>
              </w:rPr>
              <w:t>17,11</w:t>
            </w:r>
          </w:p>
        </w:tc>
      </w:tr>
      <w:tr w:rsidR="007A7370" w:rsidRPr="00D40A7C" w:rsidTr="00544B2F">
        <w:trPr>
          <w:trHeight w:val="120"/>
        </w:trPr>
        <w:tc>
          <w:tcPr>
            <w:tcW w:w="516" w:type="dxa"/>
          </w:tcPr>
          <w:p w:rsidR="007A7370" w:rsidRPr="00651DA0" w:rsidRDefault="007A7370" w:rsidP="00651DA0">
            <w:pPr>
              <w:jc w:val="center"/>
              <w:rPr>
                <w:sz w:val="20"/>
                <w:szCs w:val="20"/>
              </w:rPr>
            </w:pPr>
            <w:r>
              <w:rPr>
                <w:sz w:val="20"/>
                <w:szCs w:val="20"/>
              </w:rPr>
              <w:t>6</w:t>
            </w:r>
          </w:p>
        </w:tc>
        <w:tc>
          <w:tcPr>
            <w:tcW w:w="2319" w:type="dxa"/>
            <w:noWrap/>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А4</w:t>
            </w:r>
          </w:p>
        </w:tc>
        <w:tc>
          <w:tcPr>
            <w:tcW w:w="4536" w:type="dxa"/>
          </w:tcPr>
          <w:p w:rsidR="007A7370" w:rsidRPr="00260427" w:rsidRDefault="007A7370" w:rsidP="003B1169">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А4 в мягкой обложке 96 листов</w:t>
            </w:r>
          </w:p>
        </w:tc>
        <w:tc>
          <w:tcPr>
            <w:tcW w:w="1099" w:type="dxa"/>
            <w:noWrap/>
          </w:tcPr>
          <w:p w:rsidR="007A7370" w:rsidRDefault="007A7370" w:rsidP="003B1169">
            <w:pPr>
              <w:jc w:val="center"/>
            </w:pPr>
            <w:r w:rsidRPr="00910E58">
              <w:rPr>
                <w:color w:val="000000"/>
                <w:sz w:val="20"/>
                <w:szCs w:val="20"/>
              </w:rPr>
              <w:t>Шт.</w:t>
            </w:r>
          </w:p>
        </w:tc>
        <w:tc>
          <w:tcPr>
            <w:tcW w:w="709" w:type="dxa"/>
            <w:noWrap/>
          </w:tcPr>
          <w:p w:rsidR="007A7370" w:rsidRPr="00260427" w:rsidRDefault="007A7370" w:rsidP="003B1169">
            <w:pPr>
              <w:jc w:val="center"/>
              <w:rPr>
                <w:color w:val="000000"/>
                <w:sz w:val="20"/>
                <w:szCs w:val="20"/>
              </w:rPr>
            </w:pPr>
            <w:r>
              <w:rPr>
                <w:color w:val="000000"/>
                <w:sz w:val="20"/>
                <w:szCs w:val="20"/>
              </w:rPr>
              <w:t>225</w:t>
            </w:r>
          </w:p>
        </w:tc>
        <w:tc>
          <w:tcPr>
            <w:tcW w:w="1027" w:type="dxa"/>
          </w:tcPr>
          <w:p w:rsidR="007A7370" w:rsidRDefault="007A7370" w:rsidP="00651DA0">
            <w:pPr>
              <w:jc w:val="center"/>
              <w:rPr>
                <w:color w:val="000000"/>
                <w:sz w:val="20"/>
                <w:szCs w:val="20"/>
              </w:rPr>
            </w:pPr>
            <w:r>
              <w:rPr>
                <w:color w:val="000000"/>
                <w:sz w:val="20"/>
                <w:szCs w:val="20"/>
              </w:rPr>
              <w:t>97,34</w:t>
            </w:r>
          </w:p>
        </w:tc>
      </w:tr>
      <w:tr w:rsidR="007A7370" w:rsidRPr="00D40A7C" w:rsidTr="00544B2F">
        <w:trPr>
          <w:trHeight w:val="120"/>
        </w:trPr>
        <w:tc>
          <w:tcPr>
            <w:tcW w:w="516" w:type="dxa"/>
          </w:tcPr>
          <w:p w:rsidR="007A7370" w:rsidRPr="00651DA0" w:rsidRDefault="007A7370" w:rsidP="00651DA0">
            <w:pPr>
              <w:jc w:val="center"/>
              <w:rPr>
                <w:sz w:val="20"/>
                <w:szCs w:val="20"/>
              </w:rPr>
            </w:pPr>
            <w:r>
              <w:rPr>
                <w:sz w:val="20"/>
                <w:szCs w:val="20"/>
              </w:rPr>
              <w:t>7</w:t>
            </w:r>
          </w:p>
        </w:tc>
        <w:tc>
          <w:tcPr>
            <w:tcW w:w="2319" w:type="dxa"/>
            <w:noWrap/>
          </w:tcPr>
          <w:p w:rsidR="007A7370" w:rsidRPr="00260427" w:rsidRDefault="007A7370" w:rsidP="003B1169">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А4</w:t>
            </w:r>
          </w:p>
        </w:tc>
        <w:tc>
          <w:tcPr>
            <w:tcW w:w="4536" w:type="dxa"/>
          </w:tcPr>
          <w:p w:rsidR="007A7370" w:rsidRPr="00260427" w:rsidRDefault="007A7370" w:rsidP="003B1169">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96 листов</w:t>
            </w:r>
          </w:p>
        </w:tc>
        <w:tc>
          <w:tcPr>
            <w:tcW w:w="1099" w:type="dxa"/>
            <w:noWrap/>
          </w:tcPr>
          <w:p w:rsidR="007A7370" w:rsidRDefault="007A7370" w:rsidP="003B1169">
            <w:pPr>
              <w:jc w:val="center"/>
            </w:pPr>
            <w:r w:rsidRPr="00910E58">
              <w:rPr>
                <w:color w:val="000000"/>
                <w:sz w:val="20"/>
                <w:szCs w:val="20"/>
              </w:rPr>
              <w:t>Шт.</w:t>
            </w:r>
          </w:p>
        </w:tc>
        <w:tc>
          <w:tcPr>
            <w:tcW w:w="709" w:type="dxa"/>
            <w:noWrap/>
          </w:tcPr>
          <w:p w:rsidR="007A7370" w:rsidRPr="00260427" w:rsidRDefault="007A7370" w:rsidP="003B1169">
            <w:pPr>
              <w:jc w:val="center"/>
              <w:rPr>
                <w:color w:val="000000"/>
                <w:sz w:val="20"/>
                <w:szCs w:val="20"/>
              </w:rPr>
            </w:pPr>
            <w:r>
              <w:rPr>
                <w:color w:val="000000"/>
                <w:sz w:val="20"/>
                <w:szCs w:val="20"/>
              </w:rPr>
              <w:t>285</w:t>
            </w:r>
          </w:p>
        </w:tc>
        <w:tc>
          <w:tcPr>
            <w:tcW w:w="1027" w:type="dxa"/>
          </w:tcPr>
          <w:p w:rsidR="007A7370" w:rsidRDefault="007A7370" w:rsidP="00651DA0">
            <w:pPr>
              <w:jc w:val="center"/>
              <w:rPr>
                <w:color w:val="000000"/>
                <w:sz w:val="20"/>
                <w:szCs w:val="20"/>
              </w:rPr>
            </w:pPr>
            <w:r>
              <w:rPr>
                <w:color w:val="000000"/>
                <w:sz w:val="20"/>
                <w:szCs w:val="20"/>
              </w:rPr>
              <w:t>157,69</w:t>
            </w:r>
          </w:p>
        </w:tc>
      </w:tr>
      <w:tr w:rsidR="007A7370" w:rsidRPr="00D40A7C" w:rsidTr="00544B2F">
        <w:trPr>
          <w:trHeight w:val="120"/>
        </w:trPr>
        <w:tc>
          <w:tcPr>
            <w:tcW w:w="516" w:type="dxa"/>
          </w:tcPr>
          <w:p w:rsidR="007A7370" w:rsidRPr="00651DA0" w:rsidRDefault="007A7370" w:rsidP="00651DA0">
            <w:pPr>
              <w:jc w:val="center"/>
              <w:rPr>
                <w:sz w:val="20"/>
                <w:szCs w:val="20"/>
              </w:rPr>
            </w:pPr>
            <w:r>
              <w:rPr>
                <w:sz w:val="20"/>
                <w:szCs w:val="20"/>
              </w:rPr>
              <w:t>8</w:t>
            </w:r>
          </w:p>
        </w:tc>
        <w:tc>
          <w:tcPr>
            <w:tcW w:w="2319" w:type="dxa"/>
            <w:noWrap/>
          </w:tcPr>
          <w:p w:rsidR="007A7370" w:rsidRPr="00260427" w:rsidRDefault="007A7370" w:rsidP="003B1169">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А4</w:t>
            </w:r>
          </w:p>
        </w:tc>
        <w:tc>
          <w:tcPr>
            <w:tcW w:w="4536" w:type="dxa"/>
          </w:tcPr>
          <w:p w:rsidR="007A7370" w:rsidRPr="00260427" w:rsidRDefault="007A7370" w:rsidP="003B1169">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А4 120 листов</w:t>
            </w:r>
          </w:p>
        </w:tc>
        <w:tc>
          <w:tcPr>
            <w:tcW w:w="1099" w:type="dxa"/>
            <w:noWrap/>
          </w:tcPr>
          <w:p w:rsidR="007A7370" w:rsidRDefault="007A7370" w:rsidP="003B1169">
            <w:pPr>
              <w:jc w:val="center"/>
            </w:pPr>
            <w:r w:rsidRPr="00910E58">
              <w:rPr>
                <w:color w:val="000000"/>
                <w:sz w:val="20"/>
                <w:szCs w:val="20"/>
              </w:rPr>
              <w:t>Шт.</w:t>
            </w:r>
          </w:p>
        </w:tc>
        <w:tc>
          <w:tcPr>
            <w:tcW w:w="709" w:type="dxa"/>
            <w:noWrap/>
          </w:tcPr>
          <w:p w:rsidR="007A7370" w:rsidRPr="00260427" w:rsidRDefault="007A7370" w:rsidP="003B1169">
            <w:pPr>
              <w:jc w:val="center"/>
              <w:rPr>
                <w:color w:val="000000"/>
                <w:sz w:val="20"/>
                <w:szCs w:val="20"/>
              </w:rPr>
            </w:pPr>
            <w:r>
              <w:rPr>
                <w:color w:val="000000"/>
                <w:sz w:val="20"/>
                <w:szCs w:val="20"/>
              </w:rPr>
              <w:t>170</w:t>
            </w:r>
          </w:p>
        </w:tc>
        <w:tc>
          <w:tcPr>
            <w:tcW w:w="1027" w:type="dxa"/>
          </w:tcPr>
          <w:p w:rsidR="007A7370" w:rsidRDefault="007A7370" w:rsidP="00651DA0">
            <w:pPr>
              <w:jc w:val="center"/>
              <w:rPr>
                <w:color w:val="000000"/>
                <w:sz w:val="20"/>
                <w:szCs w:val="20"/>
              </w:rPr>
            </w:pPr>
            <w:r>
              <w:rPr>
                <w:color w:val="000000"/>
                <w:sz w:val="20"/>
                <w:szCs w:val="20"/>
              </w:rPr>
              <w:t>187,70</w:t>
            </w:r>
          </w:p>
        </w:tc>
      </w:tr>
    </w:tbl>
    <w:p w:rsidR="00651DA0" w:rsidRPr="005A07FA" w:rsidRDefault="00651DA0" w:rsidP="00B132F6">
      <w:pPr>
        <w:pStyle w:val="13"/>
        <w:ind w:left="0" w:firstLine="0"/>
        <w:jc w:val="center"/>
        <w:rPr>
          <w:b/>
          <w:bCs/>
          <w:sz w:val="20"/>
        </w:rPr>
      </w:pPr>
    </w:p>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6649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9057AB" w:rsidRPr="009057AB" w:rsidRDefault="009057AB" w:rsidP="009057AB">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5417" w:rsidRPr="009057AB"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4A16EF" w:rsidRDefault="004A16E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E292E">
        <w:rPr>
          <w:b/>
          <w:sz w:val="20"/>
          <w:szCs w:val="20"/>
        </w:rPr>
        <w:t>канцелярских товаров (тетрадей различного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A7F19">
        <w:rPr>
          <w:b/>
          <w:kern w:val="32"/>
          <w:sz w:val="20"/>
          <w:szCs w:val="20"/>
        </w:rPr>
        <w:t>225-20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A7F19">
        <w:rPr>
          <w:sz w:val="19"/>
          <w:szCs w:val="19"/>
        </w:rPr>
        <w:t>225-20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E292E">
        <w:rPr>
          <w:b/>
          <w:bCs/>
          <w:sz w:val="19"/>
          <w:szCs w:val="19"/>
        </w:rPr>
        <w:t>канцелярских товаров (тетрадей различного назначения)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7A7370">
        <w:rPr>
          <w:kern w:val="32"/>
          <w:sz w:val="19"/>
          <w:szCs w:val="19"/>
        </w:rPr>
        <w:t xml:space="preserve"> </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E292E">
        <w:rPr>
          <w:rFonts w:ascii="Times New Roman" w:hAnsi="Times New Roman" w:cs="Times New Roman"/>
          <w:bCs/>
          <w:sz w:val="19"/>
          <w:szCs w:val="19"/>
        </w:rPr>
        <w:t>канцелярских товаров (тетрадей различного назначения)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2.1. Цена настоящего Договора составляет ____________</w:t>
      </w:r>
      <w:r w:rsidR="00984102">
        <w:rPr>
          <w:sz w:val="19"/>
          <w:szCs w:val="19"/>
        </w:rPr>
        <w:t xml:space="preserve"> </w:t>
      </w:r>
      <w:r w:rsidRPr="002D56C2">
        <w:rPr>
          <w:sz w:val="19"/>
          <w:szCs w:val="19"/>
        </w:rPr>
        <w:t xml:space="preserve">(прописью)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44B2F">
        <w:rPr>
          <w:sz w:val="19"/>
          <w:szCs w:val="19"/>
        </w:rPr>
        <w:t>30</w:t>
      </w:r>
      <w:r w:rsidR="00680572" w:rsidRPr="00680572">
        <w:rPr>
          <w:sz w:val="19"/>
          <w:szCs w:val="19"/>
        </w:rPr>
        <w:t>.</w:t>
      </w:r>
      <w:r w:rsidR="00BB3F75">
        <w:rPr>
          <w:sz w:val="19"/>
          <w:szCs w:val="19"/>
        </w:rPr>
        <w:t>0</w:t>
      </w:r>
      <w:r w:rsidR="00544B2F">
        <w:rPr>
          <w:sz w:val="19"/>
          <w:szCs w:val="19"/>
        </w:rPr>
        <w:t>9</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544B2F">
        <w:rPr>
          <w:rFonts w:ascii="Times New Roman" w:hAnsi="Times New Roman"/>
          <w:sz w:val="19"/>
          <w:szCs w:val="19"/>
        </w:rPr>
        <w:t>3</w:t>
      </w:r>
      <w:r w:rsidR="00680572" w:rsidRPr="00680572">
        <w:rPr>
          <w:rFonts w:ascii="Times New Roman" w:hAnsi="Times New Roman"/>
          <w:sz w:val="19"/>
          <w:szCs w:val="19"/>
        </w:rPr>
        <w:t xml:space="preserve"> (</w:t>
      </w:r>
      <w:r w:rsidR="00544B2F">
        <w:rPr>
          <w:rFonts w:ascii="Times New Roman" w:hAnsi="Times New Roman"/>
          <w:sz w:val="19"/>
          <w:szCs w:val="19"/>
        </w:rPr>
        <w:t>трех</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w:t>
      </w:r>
      <w:r w:rsidR="00544B2F">
        <w:rPr>
          <w:rFonts w:ascii="Times New Roman" w:hAnsi="Times New Roman"/>
          <w:sz w:val="19"/>
          <w:szCs w:val="19"/>
        </w:rPr>
        <w:t>4</w:t>
      </w:r>
      <w:r w:rsidR="009057AB">
        <w:rPr>
          <w:rFonts w:ascii="Times New Roman" w:hAnsi="Times New Roman"/>
          <w:sz w:val="19"/>
          <w:szCs w:val="19"/>
        </w:rPr>
        <w:t>.00ч.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732B"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E0732B">
        <w:rPr>
          <w:sz w:val="19"/>
          <w:szCs w:val="19"/>
        </w:rPr>
        <w:t xml:space="preserve">устранении данных нарушений, в том числе с указанием срока их устранения. </w:t>
      </w:r>
    </w:p>
    <w:p w:rsidR="005276B2" w:rsidRPr="00E073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732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73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73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E0732B">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44B2F" w:rsidRDefault="00544B2F" w:rsidP="000E2F75">
      <w:pPr>
        <w:jc w:val="right"/>
        <w:rPr>
          <w:sz w:val="20"/>
          <w:szCs w:val="20"/>
        </w:rPr>
      </w:pPr>
    </w:p>
    <w:p w:rsidR="00544B2F" w:rsidRDefault="00544B2F" w:rsidP="000E2F75">
      <w:pPr>
        <w:jc w:val="right"/>
        <w:rPr>
          <w:sz w:val="20"/>
          <w:szCs w:val="20"/>
        </w:rPr>
      </w:pPr>
    </w:p>
    <w:p w:rsidR="00544B2F" w:rsidRDefault="00544B2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A7F19">
        <w:rPr>
          <w:sz w:val="20"/>
          <w:szCs w:val="20"/>
        </w:rPr>
        <w:t>225-20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0732B" w:rsidRPr="009057AB" w:rsidRDefault="00E0732B" w:rsidP="00E0732B">
      <w:pPr>
        <w:numPr>
          <w:ilvl w:val="0"/>
          <w:numId w:val="45"/>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0732B" w:rsidRPr="009057AB" w:rsidRDefault="00E0732B" w:rsidP="00E0732B">
      <w:pPr>
        <w:numPr>
          <w:ilvl w:val="0"/>
          <w:numId w:val="45"/>
        </w:numPr>
        <w:ind w:left="714" w:hanging="357"/>
        <w:jc w:val="both"/>
        <w:outlineLvl w:val="2"/>
        <w:rPr>
          <w:bCs/>
          <w:sz w:val="20"/>
          <w:szCs w:val="20"/>
        </w:rPr>
      </w:pPr>
      <w:r w:rsidRPr="009057AB">
        <w:rPr>
          <w:sz w:val="20"/>
          <w:szCs w:val="20"/>
        </w:rPr>
        <w:t>Поставляемый товар должен быть новым.</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4A16EF" w:rsidRDefault="004A16E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E292E">
        <w:rPr>
          <w:b/>
          <w:sz w:val="20"/>
          <w:szCs w:val="20"/>
        </w:rPr>
        <w:t>канцелярских товаров (тетрадей различного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A7F19">
        <w:rPr>
          <w:b/>
          <w:kern w:val="32"/>
          <w:sz w:val="20"/>
          <w:szCs w:val="20"/>
        </w:rPr>
        <w:t>225-20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E292E">
        <w:rPr>
          <w:bCs/>
          <w:sz w:val="20"/>
          <w:szCs w:val="20"/>
        </w:rPr>
        <w:t>канцелярских товаров (тетрадей различного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AE292E">
        <w:rPr>
          <w:bCs/>
          <w:sz w:val="20"/>
          <w:szCs w:val="20"/>
        </w:rPr>
        <w:t>канцелярских товаров (тетрадей различного назначения)</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E292E">
        <w:rPr>
          <w:bCs/>
          <w:sz w:val="20"/>
          <w:szCs w:val="20"/>
        </w:rPr>
        <w:t>канцелярских товаров (тетрадей различного назначения)</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Default="003B0577"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Pr="00046702" w:rsidRDefault="00544B2F"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AE292E">
        <w:rPr>
          <w:bCs/>
          <w:sz w:val="20"/>
          <w:szCs w:val="20"/>
        </w:rPr>
        <w:t>канцелярских товаров (тетрадей различного назначения)</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50B" w:rsidRDefault="00A3750B" w:rsidP="00ED57EB">
      <w:r>
        <w:separator/>
      </w:r>
    </w:p>
  </w:endnote>
  <w:endnote w:type="continuationSeparator" w:id="1">
    <w:p w:rsidR="00A3750B" w:rsidRDefault="00A3750B" w:rsidP="00ED57EB">
      <w:r>
        <w:continuationSeparator/>
      </w:r>
    </w:p>
  </w:endnote>
  <w:endnote w:id="2">
    <w:p w:rsidR="00A3750B" w:rsidRDefault="00A3750B" w:rsidP="00C2608E">
      <w:pPr>
        <w:pStyle w:val="afc"/>
        <w:jc w:val="both"/>
      </w:pPr>
    </w:p>
  </w:endnote>
  <w:endnote w:id="3">
    <w:p w:rsidR="00A3750B" w:rsidRDefault="00A3750B" w:rsidP="00C2608E">
      <w:pPr>
        <w:pStyle w:val="afc"/>
      </w:pPr>
    </w:p>
  </w:endnote>
  <w:endnote w:id="4">
    <w:p w:rsidR="00A3750B" w:rsidRDefault="00A3750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3750B" w:rsidRDefault="000A72B2">
        <w:pPr>
          <w:pStyle w:val="af7"/>
          <w:jc w:val="right"/>
        </w:pPr>
        <w:fldSimple w:instr=" PAGE   \* MERGEFORMAT ">
          <w:r w:rsidR="004A16EF">
            <w:rPr>
              <w:noProof/>
            </w:rPr>
            <w:t>20</w:t>
          </w:r>
        </w:fldSimple>
      </w:p>
    </w:sdtContent>
  </w:sdt>
  <w:p w:rsidR="00A3750B" w:rsidRDefault="00A3750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50B" w:rsidRDefault="00A3750B" w:rsidP="00ED57EB">
      <w:r>
        <w:separator/>
      </w:r>
    </w:p>
  </w:footnote>
  <w:footnote w:type="continuationSeparator" w:id="1">
    <w:p w:rsidR="00A3750B" w:rsidRDefault="00A3750B" w:rsidP="00ED57EB">
      <w:r>
        <w:continuationSeparator/>
      </w:r>
    </w:p>
  </w:footnote>
  <w:footnote w:id="2">
    <w:p w:rsidR="00A3750B" w:rsidRPr="000C36EF" w:rsidRDefault="00A3750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3750B" w:rsidRPr="004B5113" w:rsidRDefault="00A3750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0"/>
  </w:num>
  <w:num w:numId="10">
    <w:abstractNumId w:val="43"/>
  </w:num>
  <w:num w:numId="11">
    <w:abstractNumId w:val="28"/>
  </w:num>
  <w:num w:numId="12">
    <w:abstractNumId w:val="5"/>
  </w:num>
  <w:num w:numId="13">
    <w:abstractNumId w:val="44"/>
  </w:num>
  <w:num w:numId="14">
    <w:abstractNumId w:val="23"/>
  </w:num>
  <w:num w:numId="15">
    <w:abstractNumId w:val="27"/>
  </w:num>
  <w:num w:numId="16">
    <w:abstractNumId w:val="12"/>
  </w:num>
  <w:num w:numId="17">
    <w:abstractNumId w:val="8"/>
  </w:num>
  <w:num w:numId="18">
    <w:abstractNumId w:val="37"/>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2"/>
  </w:num>
  <w:num w:numId="43">
    <w:abstractNumId w:val="30"/>
  </w:num>
  <w:num w:numId="44">
    <w:abstractNumId w:val="41"/>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A72B2"/>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38A"/>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49E"/>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34A7"/>
    <w:rsid w:val="00444204"/>
    <w:rsid w:val="004537F1"/>
    <w:rsid w:val="00454D4D"/>
    <w:rsid w:val="0045618D"/>
    <w:rsid w:val="00456F33"/>
    <w:rsid w:val="00460790"/>
    <w:rsid w:val="004613DF"/>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16EF"/>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4B2F"/>
    <w:rsid w:val="005479B2"/>
    <w:rsid w:val="00552E6A"/>
    <w:rsid w:val="005531BA"/>
    <w:rsid w:val="00555731"/>
    <w:rsid w:val="00562497"/>
    <w:rsid w:val="00563E4D"/>
    <w:rsid w:val="00564615"/>
    <w:rsid w:val="00566EEE"/>
    <w:rsid w:val="005671B4"/>
    <w:rsid w:val="00570378"/>
    <w:rsid w:val="005703F2"/>
    <w:rsid w:val="005707AB"/>
    <w:rsid w:val="00570B37"/>
    <w:rsid w:val="00570C6E"/>
    <w:rsid w:val="00571FA3"/>
    <w:rsid w:val="005721C1"/>
    <w:rsid w:val="00572854"/>
    <w:rsid w:val="00580DE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1DA0"/>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CC1"/>
    <w:rsid w:val="006E7DC9"/>
    <w:rsid w:val="006F0628"/>
    <w:rsid w:val="006F380B"/>
    <w:rsid w:val="006F3DD6"/>
    <w:rsid w:val="006F57DE"/>
    <w:rsid w:val="006F5D04"/>
    <w:rsid w:val="006F683C"/>
    <w:rsid w:val="006F7453"/>
    <w:rsid w:val="0070098C"/>
    <w:rsid w:val="00700C8F"/>
    <w:rsid w:val="00701C3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649"/>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725"/>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A7370"/>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642E"/>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C0"/>
    <w:rsid w:val="00941335"/>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4102"/>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356DD"/>
    <w:rsid w:val="00A3750B"/>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92E"/>
    <w:rsid w:val="00AE2F3C"/>
    <w:rsid w:val="00AF0983"/>
    <w:rsid w:val="00AF1E49"/>
    <w:rsid w:val="00AF2208"/>
    <w:rsid w:val="00AF2DD7"/>
    <w:rsid w:val="00AF74BC"/>
    <w:rsid w:val="00B0297A"/>
    <w:rsid w:val="00B03315"/>
    <w:rsid w:val="00B05CFC"/>
    <w:rsid w:val="00B0643C"/>
    <w:rsid w:val="00B107C1"/>
    <w:rsid w:val="00B11B30"/>
    <w:rsid w:val="00B132F6"/>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F75"/>
    <w:rsid w:val="00BB4A09"/>
    <w:rsid w:val="00BB5894"/>
    <w:rsid w:val="00BB5AC7"/>
    <w:rsid w:val="00BC0937"/>
    <w:rsid w:val="00BC0CCA"/>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58DB"/>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32B"/>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6649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A7F19"/>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6D0"/>
    <w:rsid w:val="00ED57EB"/>
    <w:rsid w:val="00ED73F6"/>
    <w:rsid w:val="00EE0188"/>
    <w:rsid w:val="00EE2EF6"/>
    <w:rsid w:val="00EE32A8"/>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11575</Words>
  <Characters>83671</Characters>
  <Application>Microsoft Office Word</Application>
  <DocSecurity>0</DocSecurity>
  <Lines>697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2020-09-02T02:17:00Z</cp:lastPrinted>
  <dcterms:created xsi:type="dcterms:W3CDTF">2020-09-01T04:26:00Z</dcterms:created>
  <dcterms:modified xsi:type="dcterms:W3CDTF">2020-09-02T02:22:00Z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