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C2" w:rsidRPr="007E64CE" w:rsidRDefault="00CB75C2" w:rsidP="00CB75C2">
      <w:pPr>
        <w:pStyle w:val="a7"/>
        <w:widowControl w:val="0"/>
        <w:rPr>
          <w:sz w:val="22"/>
          <w:szCs w:val="22"/>
        </w:rPr>
      </w:pPr>
      <w:r w:rsidRPr="007E64CE">
        <w:rPr>
          <w:sz w:val="22"/>
          <w:szCs w:val="22"/>
        </w:rPr>
        <w:t>Договор № 292-20</w:t>
      </w:r>
    </w:p>
    <w:p w:rsidR="00CB75C2" w:rsidRPr="007E64CE" w:rsidRDefault="00CB75C2" w:rsidP="00CB75C2">
      <w:pPr>
        <w:widowControl w:val="0"/>
        <w:jc w:val="center"/>
        <w:rPr>
          <w:b/>
          <w:bCs/>
          <w:sz w:val="22"/>
          <w:szCs w:val="22"/>
        </w:rPr>
      </w:pPr>
      <w:r w:rsidRPr="007E64CE">
        <w:rPr>
          <w:b/>
          <w:bCs/>
          <w:sz w:val="22"/>
          <w:szCs w:val="22"/>
        </w:rPr>
        <w:t xml:space="preserve">на оказание услуг по модернизации </w:t>
      </w:r>
    </w:p>
    <w:p w:rsidR="00CB75C2" w:rsidRPr="007E64CE" w:rsidRDefault="00CB75C2" w:rsidP="00CB75C2">
      <w:pPr>
        <w:widowControl w:val="0"/>
        <w:jc w:val="center"/>
        <w:rPr>
          <w:b/>
          <w:bCs/>
          <w:sz w:val="22"/>
          <w:szCs w:val="22"/>
        </w:rPr>
      </w:pPr>
      <w:r w:rsidRPr="007E64CE">
        <w:rPr>
          <w:b/>
          <w:bCs/>
          <w:sz w:val="22"/>
          <w:szCs w:val="22"/>
        </w:rPr>
        <w:t>и дооборудованию системы видеонаблюдения</w:t>
      </w:r>
    </w:p>
    <w:p w:rsidR="00CB75C2" w:rsidRPr="007E64CE" w:rsidRDefault="00CB75C2" w:rsidP="00CB75C2">
      <w:pPr>
        <w:jc w:val="both"/>
        <w:rPr>
          <w:b/>
          <w:bCs/>
          <w:sz w:val="22"/>
          <w:szCs w:val="22"/>
        </w:rPr>
      </w:pPr>
    </w:p>
    <w:p w:rsidR="00CB75C2" w:rsidRPr="007E64CE" w:rsidRDefault="00CB75C2" w:rsidP="00CB75C2">
      <w:pPr>
        <w:jc w:val="both"/>
        <w:rPr>
          <w:b/>
          <w:sz w:val="22"/>
          <w:szCs w:val="22"/>
        </w:rPr>
      </w:pPr>
      <w:r w:rsidRPr="007E64CE">
        <w:rPr>
          <w:b/>
          <w:sz w:val="22"/>
          <w:szCs w:val="22"/>
        </w:rPr>
        <w:t xml:space="preserve">г. Иркутск                                                                               </w:t>
      </w:r>
      <w:r w:rsidRPr="007E64CE">
        <w:rPr>
          <w:b/>
          <w:sz w:val="22"/>
          <w:szCs w:val="22"/>
        </w:rPr>
        <w:tab/>
      </w:r>
      <w:r w:rsidRPr="007E64CE">
        <w:rPr>
          <w:b/>
          <w:sz w:val="22"/>
          <w:szCs w:val="22"/>
        </w:rPr>
        <w:tab/>
      </w:r>
      <w:r w:rsidRPr="007E64CE">
        <w:rPr>
          <w:b/>
          <w:sz w:val="22"/>
          <w:szCs w:val="22"/>
        </w:rPr>
        <w:tab/>
      </w:r>
      <w:r w:rsidRPr="007E64CE">
        <w:rPr>
          <w:b/>
          <w:sz w:val="22"/>
          <w:szCs w:val="22"/>
        </w:rPr>
        <w:tab/>
        <w:t>«</w:t>
      </w:r>
      <w:r w:rsidR="00BE62A1">
        <w:rPr>
          <w:b/>
          <w:sz w:val="22"/>
          <w:szCs w:val="22"/>
        </w:rPr>
        <w:t>23</w:t>
      </w:r>
      <w:r w:rsidRPr="007E64CE">
        <w:rPr>
          <w:b/>
          <w:sz w:val="22"/>
          <w:szCs w:val="22"/>
        </w:rPr>
        <w:t>»</w:t>
      </w:r>
      <w:r w:rsidR="00BE62A1">
        <w:rPr>
          <w:b/>
          <w:sz w:val="22"/>
          <w:szCs w:val="22"/>
        </w:rPr>
        <w:t xml:space="preserve"> ноября</w:t>
      </w:r>
      <w:r w:rsidRPr="007E64CE">
        <w:rPr>
          <w:b/>
          <w:sz w:val="22"/>
          <w:szCs w:val="22"/>
        </w:rPr>
        <w:t xml:space="preserve"> 2020г. </w:t>
      </w:r>
    </w:p>
    <w:p w:rsidR="00CB75C2" w:rsidRPr="007E64CE" w:rsidRDefault="00CB75C2" w:rsidP="00CB75C2">
      <w:pPr>
        <w:jc w:val="both"/>
        <w:rPr>
          <w:b/>
          <w:sz w:val="22"/>
          <w:szCs w:val="22"/>
        </w:rPr>
      </w:pPr>
    </w:p>
    <w:p w:rsidR="00CB75C2" w:rsidRPr="007E64CE" w:rsidRDefault="00CB75C2" w:rsidP="00CB75C2">
      <w:pPr>
        <w:ind w:firstLine="567"/>
        <w:jc w:val="both"/>
        <w:rPr>
          <w:sz w:val="22"/>
          <w:szCs w:val="22"/>
        </w:rPr>
      </w:pPr>
      <w:proofErr w:type="gramStart"/>
      <w:r w:rsidRPr="007E64CE">
        <w:rPr>
          <w:b/>
          <w:sz w:val="22"/>
          <w:szCs w:val="22"/>
        </w:rPr>
        <w:t>Областное государственное автономное учреждение здравоохранения «Иркутская городская клиническая больница №8»</w:t>
      </w:r>
      <w:r w:rsidRPr="007E64CE">
        <w:rPr>
          <w:sz w:val="22"/>
          <w:szCs w:val="22"/>
        </w:rPr>
        <w:t xml:space="preserve">, именуемое в дальнейшем  </w:t>
      </w:r>
      <w:r w:rsidRPr="007E64CE">
        <w:rPr>
          <w:b/>
          <w:sz w:val="22"/>
          <w:szCs w:val="22"/>
        </w:rPr>
        <w:t xml:space="preserve">Заказчик, </w:t>
      </w:r>
      <w:r w:rsidRPr="007E64CE">
        <w:rPr>
          <w:sz w:val="22"/>
          <w:szCs w:val="22"/>
        </w:rPr>
        <w:t xml:space="preserve">в лице главного врача </w:t>
      </w:r>
      <w:proofErr w:type="spellStart"/>
      <w:r w:rsidRPr="007E64CE">
        <w:rPr>
          <w:sz w:val="22"/>
          <w:szCs w:val="22"/>
        </w:rPr>
        <w:t>Есевой</w:t>
      </w:r>
      <w:proofErr w:type="spellEnd"/>
      <w:r w:rsidRPr="007E64CE">
        <w:rPr>
          <w:sz w:val="22"/>
          <w:szCs w:val="22"/>
        </w:rPr>
        <w:t xml:space="preserve"> Жанны Владимировны, действующего на основании Устава, с одной стороны, и </w:t>
      </w:r>
      <w:r w:rsidRPr="007E64CE">
        <w:rPr>
          <w:b/>
          <w:sz w:val="22"/>
          <w:szCs w:val="22"/>
        </w:rPr>
        <w:t xml:space="preserve">Общество с ограниченной ответственностью «Альфа Строй </w:t>
      </w:r>
      <w:proofErr w:type="spellStart"/>
      <w:r w:rsidRPr="007E64CE">
        <w:rPr>
          <w:b/>
          <w:sz w:val="22"/>
          <w:szCs w:val="22"/>
        </w:rPr>
        <w:t>Системс</w:t>
      </w:r>
      <w:proofErr w:type="spellEnd"/>
      <w:r w:rsidRPr="007E64CE">
        <w:rPr>
          <w:b/>
          <w:sz w:val="22"/>
          <w:szCs w:val="22"/>
        </w:rPr>
        <w:t>»,</w:t>
      </w:r>
      <w:r w:rsidRPr="007E64CE">
        <w:rPr>
          <w:sz w:val="22"/>
          <w:szCs w:val="22"/>
        </w:rPr>
        <w:t xml:space="preserve"> именуемый в дальнейшем </w:t>
      </w:r>
      <w:r w:rsidRPr="007E64CE">
        <w:rPr>
          <w:b/>
          <w:sz w:val="22"/>
          <w:szCs w:val="22"/>
        </w:rPr>
        <w:t>Исполнитель</w:t>
      </w:r>
      <w:r w:rsidRPr="007E64CE">
        <w:rPr>
          <w:sz w:val="22"/>
          <w:szCs w:val="22"/>
        </w:rPr>
        <w:t xml:space="preserve">, в лице генерального директора </w:t>
      </w:r>
      <w:proofErr w:type="spellStart"/>
      <w:r w:rsidRPr="007E64CE">
        <w:rPr>
          <w:sz w:val="22"/>
          <w:szCs w:val="22"/>
        </w:rPr>
        <w:t>Цымжитова</w:t>
      </w:r>
      <w:proofErr w:type="spellEnd"/>
      <w:r w:rsidRPr="007E64CE">
        <w:rPr>
          <w:sz w:val="22"/>
          <w:szCs w:val="22"/>
        </w:rPr>
        <w:t xml:space="preserve"> </w:t>
      </w:r>
      <w:proofErr w:type="spellStart"/>
      <w:r w:rsidRPr="007E64CE">
        <w:rPr>
          <w:sz w:val="22"/>
          <w:szCs w:val="22"/>
        </w:rPr>
        <w:t>Баиржапа</w:t>
      </w:r>
      <w:proofErr w:type="spellEnd"/>
      <w:r w:rsidRPr="007E64CE">
        <w:rPr>
          <w:sz w:val="22"/>
          <w:szCs w:val="22"/>
        </w:rPr>
        <w:t xml:space="preserve"> </w:t>
      </w:r>
      <w:proofErr w:type="spellStart"/>
      <w:r w:rsidRPr="007E64CE">
        <w:rPr>
          <w:sz w:val="22"/>
          <w:szCs w:val="22"/>
        </w:rPr>
        <w:t>Цыренжаповича</w:t>
      </w:r>
      <w:proofErr w:type="spellEnd"/>
      <w:r w:rsidRPr="007E64CE">
        <w:rPr>
          <w:b/>
          <w:sz w:val="22"/>
          <w:szCs w:val="22"/>
        </w:rPr>
        <w:t>,</w:t>
      </w:r>
      <w:r w:rsidRPr="007E64CE">
        <w:rPr>
          <w:sz w:val="22"/>
          <w:szCs w:val="22"/>
        </w:rPr>
        <w:t xml:space="preserve"> действующего на основании Устава, с другой стороны, в дальнейшем совместно именуемые Стороны, на</w:t>
      </w:r>
      <w:proofErr w:type="gramEnd"/>
      <w:r w:rsidRPr="007E64CE">
        <w:rPr>
          <w:sz w:val="22"/>
          <w:szCs w:val="22"/>
        </w:rPr>
        <w:t xml:space="preserve"> </w:t>
      </w:r>
      <w:proofErr w:type="gramStart"/>
      <w:r w:rsidRPr="007E64CE">
        <w:rPr>
          <w:sz w:val="22"/>
          <w:szCs w:val="22"/>
        </w:rPr>
        <w:t>основании  результатов определения Поставщика путем проведения запроса котировок в электронной форме</w:t>
      </w:r>
      <w:r w:rsidRPr="007E64CE">
        <w:rPr>
          <w:kern w:val="32"/>
          <w:sz w:val="22"/>
          <w:szCs w:val="22"/>
        </w:rPr>
        <w:t xml:space="preserve">, участниками которого могут являться только субъекты малого и среднего предпринимательства </w:t>
      </w:r>
      <w:r w:rsidRPr="007E64CE">
        <w:rPr>
          <w:sz w:val="22"/>
          <w:szCs w:val="22"/>
        </w:rPr>
        <w:t xml:space="preserve">(протокол </w:t>
      </w:r>
      <w:r w:rsidR="0061260E" w:rsidRPr="007E64CE">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модернизации и дооборудования системы видеонаблюдения</w:t>
      </w:r>
      <w:r w:rsidRPr="007E64CE">
        <w:rPr>
          <w:sz w:val="22"/>
          <w:szCs w:val="22"/>
        </w:rPr>
        <w:t xml:space="preserve"> № </w:t>
      </w:r>
      <w:r w:rsidR="0061260E" w:rsidRPr="007E64CE">
        <w:rPr>
          <w:sz w:val="22"/>
          <w:szCs w:val="22"/>
        </w:rPr>
        <w:t>32009614535-2</w:t>
      </w:r>
      <w:r w:rsidRPr="007E64CE">
        <w:rPr>
          <w:sz w:val="22"/>
          <w:szCs w:val="22"/>
        </w:rPr>
        <w:t xml:space="preserve"> от </w:t>
      </w:r>
      <w:r w:rsidR="0061260E" w:rsidRPr="007E64CE">
        <w:rPr>
          <w:sz w:val="22"/>
          <w:szCs w:val="22"/>
        </w:rPr>
        <w:t>06.11.2020г.</w:t>
      </w:r>
      <w:r w:rsidRPr="007E64CE">
        <w:rPr>
          <w:sz w:val="22"/>
          <w:szCs w:val="22"/>
        </w:rPr>
        <w:t>), заключили настоящий Договор о нижеследующем:</w:t>
      </w:r>
      <w:proofErr w:type="gramEnd"/>
    </w:p>
    <w:p w:rsidR="00CB75C2" w:rsidRPr="007E64CE" w:rsidRDefault="00CB75C2" w:rsidP="00CB75C2">
      <w:pPr>
        <w:ind w:right="-144" w:firstLine="567"/>
        <w:jc w:val="both"/>
        <w:rPr>
          <w:sz w:val="22"/>
          <w:szCs w:val="22"/>
        </w:rPr>
      </w:pPr>
    </w:p>
    <w:p w:rsidR="00CB75C2" w:rsidRPr="007E64CE" w:rsidRDefault="00CB75C2" w:rsidP="00CB75C2">
      <w:pPr>
        <w:pStyle w:val="3"/>
        <w:tabs>
          <w:tab w:val="left" w:pos="993"/>
        </w:tabs>
        <w:jc w:val="center"/>
        <w:rPr>
          <w:rFonts w:ascii="Times New Roman" w:hAnsi="Times New Roman"/>
          <w:b/>
          <w:sz w:val="22"/>
          <w:szCs w:val="22"/>
        </w:rPr>
      </w:pPr>
      <w:r w:rsidRPr="007E64CE">
        <w:rPr>
          <w:rFonts w:ascii="Times New Roman" w:hAnsi="Times New Roman"/>
          <w:b/>
          <w:sz w:val="22"/>
          <w:szCs w:val="22"/>
        </w:rPr>
        <w:t>1. Предмет договора</w:t>
      </w:r>
    </w:p>
    <w:p w:rsidR="00CB75C2" w:rsidRPr="007E64CE" w:rsidRDefault="00CB75C2" w:rsidP="00CB75C2">
      <w:pPr>
        <w:widowControl w:val="0"/>
        <w:ind w:firstLine="567"/>
        <w:jc w:val="both"/>
        <w:rPr>
          <w:sz w:val="22"/>
          <w:szCs w:val="22"/>
        </w:rPr>
      </w:pPr>
      <w:r w:rsidRPr="007E64CE">
        <w:rPr>
          <w:sz w:val="22"/>
          <w:szCs w:val="22"/>
        </w:rPr>
        <w:t xml:space="preserve">1.1. Исполнитель обязуется по заданию Заказчика, оказать </w:t>
      </w:r>
      <w:r w:rsidRPr="007E64CE">
        <w:rPr>
          <w:bCs/>
          <w:sz w:val="22"/>
          <w:szCs w:val="22"/>
        </w:rPr>
        <w:t>услуги по модернизации и дооборудованию системы видеонаблюдения</w:t>
      </w:r>
      <w:r w:rsidRPr="007E64CE">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1.2. Место оказания Услуг: г. </w:t>
      </w:r>
      <w:proofErr w:type="gramStart"/>
      <w:r w:rsidRPr="007E64CE">
        <w:rPr>
          <w:rFonts w:ascii="Times New Roman" w:hAnsi="Times New Roman" w:cs="Times New Roman"/>
        </w:rPr>
        <w:t>Иркутске</w:t>
      </w:r>
      <w:proofErr w:type="gramEnd"/>
      <w:r w:rsidRPr="007E64CE">
        <w:rPr>
          <w:rFonts w:ascii="Times New Roman" w:hAnsi="Times New Roman" w:cs="Times New Roman"/>
        </w:rPr>
        <w:t>:</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ул. Ярославского, 300,</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Академика </w:t>
      </w:r>
      <w:proofErr w:type="gramStart"/>
      <w:r w:rsidRPr="007E64CE">
        <w:rPr>
          <w:rFonts w:ascii="Times New Roman" w:hAnsi="Times New Roman" w:cs="Times New Roman"/>
        </w:rPr>
        <w:t>Образцова</w:t>
      </w:r>
      <w:proofErr w:type="gramEnd"/>
      <w:r w:rsidRPr="007E64CE">
        <w:rPr>
          <w:rFonts w:ascii="Times New Roman" w:hAnsi="Times New Roman" w:cs="Times New Roman"/>
        </w:rPr>
        <w:t xml:space="preserve">, 27Ш,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Академика </w:t>
      </w:r>
      <w:proofErr w:type="gramStart"/>
      <w:r w:rsidRPr="007E64CE">
        <w:rPr>
          <w:rFonts w:ascii="Times New Roman" w:hAnsi="Times New Roman" w:cs="Times New Roman"/>
        </w:rPr>
        <w:t>Образцова</w:t>
      </w:r>
      <w:proofErr w:type="gramEnd"/>
      <w:r w:rsidRPr="007E64CE">
        <w:rPr>
          <w:rFonts w:ascii="Times New Roman" w:hAnsi="Times New Roman" w:cs="Times New Roman"/>
        </w:rPr>
        <w:t xml:space="preserve">, 27Ч,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Баумана, 214А,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Баумана, 206,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ул. Партизанская, 74Ж.</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color w:val="000000"/>
        </w:rPr>
        <w:t xml:space="preserve">1.3. </w:t>
      </w:r>
      <w:r w:rsidRPr="007E64CE">
        <w:rPr>
          <w:rFonts w:ascii="Times New Roman" w:hAnsi="Times New Roman" w:cs="Times New Roman"/>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1.4. Срок оказания услуг по настоящему договору составляет 21 (двадцать один) календарный день с момента подписания договора.</w:t>
      </w:r>
    </w:p>
    <w:p w:rsidR="00CB75C2" w:rsidRPr="007E64CE" w:rsidRDefault="00CB75C2" w:rsidP="00CB75C2">
      <w:pPr>
        <w:pStyle w:val="a5"/>
        <w:spacing w:after="0" w:line="240" w:lineRule="auto"/>
        <w:ind w:left="480" w:firstLine="567"/>
        <w:jc w:val="both"/>
        <w:rPr>
          <w:rFonts w:ascii="Times New Roman" w:hAnsi="Times New Roman" w:cs="Times New Roman"/>
        </w:rPr>
      </w:pPr>
    </w:p>
    <w:p w:rsidR="00CB75C2" w:rsidRPr="007E64CE" w:rsidRDefault="00CB75C2" w:rsidP="00CB75C2">
      <w:pPr>
        <w:widowControl w:val="0"/>
        <w:autoSpaceDE w:val="0"/>
        <w:autoSpaceDN w:val="0"/>
        <w:adjustRightInd w:val="0"/>
        <w:jc w:val="center"/>
        <w:outlineLvl w:val="1"/>
        <w:rPr>
          <w:b/>
          <w:sz w:val="22"/>
          <w:szCs w:val="22"/>
        </w:rPr>
      </w:pPr>
      <w:r w:rsidRPr="007E64CE">
        <w:rPr>
          <w:b/>
          <w:sz w:val="22"/>
          <w:szCs w:val="22"/>
        </w:rPr>
        <w:t>2. Стоимость работ и порядок расчетов</w:t>
      </w:r>
    </w:p>
    <w:p w:rsidR="00CB75C2" w:rsidRPr="007E64CE" w:rsidRDefault="00CB75C2" w:rsidP="00CB75C2">
      <w:pPr>
        <w:suppressAutoHyphens/>
        <w:ind w:firstLine="567"/>
        <w:jc w:val="both"/>
        <w:rPr>
          <w:sz w:val="22"/>
          <w:szCs w:val="22"/>
        </w:rPr>
      </w:pPr>
      <w:bookmarkStart w:id="0" w:name="Par696"/>
      <w:bookmarkEnd w:id="0"/>
      <w:r w:rsidRPr="007E64CE">
        <w:rPr>
          <w:sz w:val="22"/>
          <w:szCs w:val="22"/>
        </w:rPr>
        <w:t xml:space="preserve">2.1. </w:t>
      </w:r>
      <w:proofErr w:type="gramStart"/>
      <w:r w:rsidRPr="007E64CE">
        <w:rPr>
          <w:sz w:val="22"/>
          <w:szCs w:val="22"/>
        </w:rPr>
        <w:t xml:space="preserve">Цена настоящего договора составляет </w:t>
      </w:r>
      <w:r w:rsidR="0061260E" w:rsidRPr="007E64CE">
        <w:rPr>
          <w:b/>
          <w:sz w:val="22"/>
          <w:szCs w:val="22"/>
          <w:u w:val="single"/>
        </w:rPr>
        <w:t>165 100</w:t>
      </w:r>
      <w:r w:rsidRPr="007E64CE">
        <w:rPr>
          <w:b/>
          <w:sz w:val="22"/>
          <w:szCs w:val="22"/>
          <w:u w:val="single"/>
        </w:rPr>
        <w:t xml:space="preserve"> (</w:t>
      </w:r>
      <w:r w:rsidR="0061260E" w:rsidRPr="007E64CE">
        <w:rPr>
          <w:b/>
          <w:sz w:val="22"/>
          <w:szCs w:val="22"/>
          <w:u w:val="single"/>
        </w:rPr>
        <w:t>Сто шестьдесят пять тысяч сто</w:t>
      </w:r>
      <w:r w:rsidRPr="007E64CE">
        <w:rPr>
          <w:b/>
          <w:sz w:val="22"/>
          <w:szCs w:val="22"/>
          <w:u w:val="single"/>
        </w:rPr>
        <w:t>)</w:t>
      </w:r>
      <w:r w:rsidR="0061260E" w:rsidRPr="007E64CE">
        <w:rPr>
          <w:b/>
          <w:sz w:val="22"/>
          <w:szCs w:val="22"/>
          <w:u w:val="single"/>
        </w:rPr>
        <w:t xml:space="preserve"> рублей 00 копеек</w:t>
      </w:r>
      <w:r w:rsidRPr="007E64CE">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7E64CE">
        <w:rPr>
          <w:sz w:val="22"/>
          <w:szCs w:val="22"/>
        </w:rPr>
        <w:t xml:space="preserve"> и определяется на весь срок исполнения договора, то есть является конечной.</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2.2. Оплата производится за фактически оказанные услуги на основании подписанных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7E64CE">
        <w:rPr>
          <w:sz w:val="22"/>
          <w:szCs w:val="22"/>
        </w:rPr>
        <w:t>дств с р</w:t>
      </w:r>
      <w:proofErr w:type="gramEnd"/>
      <w:r w:rsidRPr="007E64CE">
        <w:rPr>
          <w:sz w:val="22"/>
          <w:szCs w:val="22"/>
        </w:rPr>
        <w:t>асчетного счета Заказчика.</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 xml:space="preserve">2.4. В случае изменения потребности </w:t>
      </w:r>
      <w:proofErr w:type="gramStart"/>
      <w:r w:rsidRPr="007E64CE">
        <w:rPr>
          <w:sz w:val="22"/>
          <w:szCs w:val="22"/>
        </w:rPr>
        <w:t>Заказчика</w:t>
      </w:r>
      <w:proofErr w:type="gramEnd"/>
      <w:r w:rsidRPr="007E64C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B75C2" w:rsidRPr="007E64CE" w:rsidRDefault="00CB75C2" w:rsidP="00CB75C2">
      <w:pPr>
        <w:pStyle w:val="ab"/>
        <w:ind w:firstLine="567"/>
        <w:rPr>
          <w:sz w:val="22"/>
          <w:szCs w:val="22"/>
        </w:rPr>
      </w:pPr>
    </w:p>
    <w:p w:rsidR="00CB75C2" w:rsidRPr="007E64CE" w:rsidRDefault="00CB75C2" w:rsidP="00CB75C2">
      <w:pPr>
        <w:jc w:val="center"/>
        <w:rPr>
          <w:sz w:val="22"/>
          <w:szCs w:val="22"/>
        </w:rPr>
      </w:pPr>
      <w:r w:rsidRPr="007E64CE">
        <w:rPr>
          <w:b/>
          <w:sz w:val="22"/>
          <w:szCs w:val="22"/>
        </w:rPr>
        <w:t>3. Обязанности сторон</w:t>
      </w:r>
    </w:p>
    <w:p w:rsidR="00CB75C2" w:rsidRPr="007E64CE" w:rsidRDefault="00CB75C2" w:rsidP="00CB75C2">
      <w:pPr>
        <w:suppressAutoHyphens/>
        <w:ind w:firstLine="567"/>
        <w:jc w:val="both"/>
        <w:rPr>
          <w:sz w:val="22"/>
          <w:szCs w:val="22"/>
        </w:rPr>
      </w:pPr>
      <w:r w:rsidRPr="007E64CE">
        <w:rPr>
          <w:b/>
          <w:bCs/>
          <w:sz w:val="22"/>
          <w:szCs w:val="22"/>
        </w:rPr>
        <w:lastRenderedPageBreak/>
        <w:t>3.1. Исполнитель обязан:</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3.1.1. Своевременно и надлежащим образом оказать услуги в соответствии со спецификацией (Приложение № 2 к договору).</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b/>
        </w:rPr>
      </w:pPr>
      <w:r w:rsidRPr="007E64C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B75C2" w:rsidRPr="007E64CE" w:rsidRDefault="00CB75C2" w:rsidP="00CB75C2">
      <w:pPr>
        <w:widowControl w:val="0"/>
        <w:suppressAutoHyphens/>
        <w:autoSpaceDE w:val="0"/>
        <w:autoSpaceDN w:val="0"/>
        <w:adjustRightInd w:val="0"/>
        <w:ind w:firstLine="567"/>
        <w:jc w:val="both"/>
        <w:rPr>
          <w:sz w:val="22"/>
          <w:szCs w:val="22"/>
        </w:rPr>
      </w:pPr>
      <w:r w:rsidRPr="007E64CE">
        <w:rPr>
          <w:b/>
          <w:bCs/>
          <w:sz w:val="22"/>
          <w:szCs w:val="22"/>
        </w:rPr>
        <w:t>3.2. Заказчик обязан:</w:t>
      </w:r>
    </w:p>
    <w:p w:rsidR="00CB75C2" w:rsidRPr="007E64CE" w:rsidRDefault="00CB75C2" w:rsidP="00CB75C2">
      <w:pPr>
        <w:pStyle w:val="a5"/>
        <w:widowControl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B75C2" w:rsidRPr="007E64CE" w:rsidRDefault="00CB75C2" w:rsidP="00CB75C2">
      <w:pPr>
        <w:pStyle w:val="a5"/>
        <w:widowControl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B75C2" w:rsidRPr="007E64CE" w:rsidRDefault="00CB75C2" w:rsidP="00CB75C2">
      <w:pPr>
        <w:pStyle w:val="a5"/>
        <w:widowControl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B75C2" w:rsidRPr="007E64CE" w:rsidRDefault="00CB75C2" w:rsidP="00CB75C2">
      <w:pPr>
        <w:ind w:firstLine="567"/>
        <w:jc w:val="both"/>
        <w:rPr>
          <w:sz w:val="22"/>
          <w:szCs w:val="22"/>
        </w:rPr>
      </w:pPr>
      <w:r w:rsidRPr="007E64CE">
        <w:rPr>
          <w:sz w:val="22"/>
          <w:szCs w:val="22"/>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B75C2" w:rsidRPr="007E64CE" w:rsidRDefault="00CB75C2" w:rsidP="00CB75C2">
      <w:pPr>
        <w:ind w:firstLine="567"/>
        <w:jc w:val="both"/>
        <w:rPr>
          <w:sz w:val="22"/>
          <w:szCs w:val="22"/>
        </w:rPr>
      </w:pPr>
    </w:p>
    <w:p w:rsidR="00CB75C2" w:rsidRPr="007E64CE" w:rsidRDefault="00CB75C2" w:rsidP="00CB75C2">
      <w:pPr>
        <w:jc w:val="center"/>
        <w:rPr>
          <w:sz w:val="22"/>
          <w:szCs w:val="22"/>
        </w:rPr>
      </w:pPr>
      <w:r w:rsidRPr="007E64CE">
        <w:rPr>
          <w:b/>
          <w:bCs/>
          <w:sz w:val="22"/>
          <w:szCs w:val="22"/>
        </w:rPr>
        <w:t>4. Порядок приемки услуг.</w:t>
      </w:r>
    </w:p>
    <w:p w:rsidR="00CB75C2" w:rsidRPr="007E64CE" w:rsidRDefault="00CB75C2" w:rsidP="00CB75C2">
      <w:pPr>
        <w:pStyle w:val="a4"/>
        <w:shd w:val="clear" w:color="auto" w:fill="FFFFFF"/>
        <w:spacing w:after="0" w:line="100" w:lineRule="atLeast"/>
        <w:ind w:firstLine="567"/>
        <w:jc w:val="both"/>
        <w:rPr>
          <w:rFonts w:ascii="Times New Roman" w:hAnsi="Times New Roman" w:cs="Times New Roman"/>
          <w:color w:val="auto"/>
        </w:rPr>
      </w:pPr>
      <w:r w:rsidRPr="007E64CE">
        <w:rPr>
          <w:rFonts w:ascii="Times New Roman" w:hAnsi="Times New Roman" w:cs="Times New Roman"/>
        </w:rPr>
        <w:t xml:space="preserve">4.1. Приемка услуг по настоящему Договору оформляется актом об оказании услуг.  </w:t>
      </w:r>
      <w:r w:rsidRPr="007E64C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E64C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E64C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E64CE">
        <w:rPr>
          <w:rFonts w:ascii="Times New Roman" w:hAnsi="Times New Roman" w:cs="Times New Roman"/>
          <w:color w:val="auto"/>
        </w:rPr>
        <w:t>и</w:t>
      </w:r>
      <w:proofErr w:type="gramEnd"/>
      <w:r w:rsidRPr="007E64CE">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B75C2" w:rsidRPr="007E64CE" w:rsidRDefault="00CB75C2" w:rsidP="00CB75C2">
      <w:pPr>
        <w:suppressAutoHyphens/>
        <w:ind w:firstLine="567"/>
        <w:jc w:val="both"/>
        <w:rPr>
          <w:sz w:val="22"/>
          <w:szCs w:val="22"/>
        </w:rPr>
      </w:pPr>
      <w:r w:rsidRPr="007E64CE">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w:t>
      </w:r>
      <w:r w:rsidRPr="007E64CE">
        <w:rPr>
          <w:sz w:val="22"/>
          <w:szCs w:val="22"/>
        </w:rPr>
        <w:lastRenderedPageBreak/>
        <w:t>соответствующими техническими и функциональными характеристиками, указанными в документации о конкурентной закупке.</w:t>
      </w:r>
    </w:p>
    <w:p w:rsidR="00CB75C2" w:rsidRPr="007E64CE" w:rsidRDefault="00CB75C2" w:rsidP="00CB75C2">
      <w:pPr>
        <w:suppressAutoHyphens/>
        <w:ind w:firstLine="567"/>
        <w:jc w:val="both"/>
        <w:rPr>
          <w:sz w:val="22"/>
          <w:szCs w:val="22"/>
        </w:rPr>
      </w:pPr>
      <w:r w:rsidRPr="007E64C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B75C2" w:rsidRPr="007E64CE" w:rsidRDefault="00CB75C2" w:rsidP="00CB75C2">
      <w:pPr>
        <w:suppressAutoHyphens/>
        <w:ind w:firstLine="567"/>
        <w:jc w:val="both"/>
        <w:rPr>
          <w:sz w:val="22"/>
          <w:szCs w:val="22"/>
        </w:rPr>
      </w:pPr>
    </w:p>
    <w:p w:rsidR="00CB75C2" w:rsidRPr="007E64CE" w:rsidRDefault="00CB75C2" w:rsidP="00CB75C2">
      <w:pPr>
        <w:jc w:val="center"/>
        <w:rPr>
          <w:b/>
          <w:sz w:val="22"/>
          <w:szCs w:val="22"/>
        </w:rPr>
      </w:pPr>
      <w:r w:rsidRPr="007E64CE">
        <w:rPr>
          <w:b/>
          <w:sz w:val="22"/>
          <w:szCs w:val="22"/>
        </w:rPr>
        <w:t>5. Ответственность сторон</w:t>
      </w:r>
    </w:p>
    <w:p w:rsidR="00CB75C2" w:rsidRPr="007E64CE" w:rsidRDefault="00CB75C2" w:rsidP="00CB75C2">
      <w:pPr>
        <w:ind w:firstLine="567"/>
        <w:jc w:val="both"/>
        <w:rPr>
          <w:sz w:val="22"/>
          <w:szCs w:val="22"/>
        </w:rPr>
      </w:pPr>
      <w:r w:rsidRPr="007E64C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B75C2" w:rsidRPr="007E64CE" w:rsidRDefault="00CB75C2" w:rsidP="00CB75C2">
      <w:pPr>
        <w:pStyle w:val="a5"/>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E64CE">
        <w:rPr>
          <w:rFonts w:ascii="Times New Roman" w:hAnsi="Times New Roman" w:cs="Times New Roman"/>
        </w:rPr>
        <w:t>пп</w:t>
      </w:r>
      <w:proofErr w:type="spellEnd"/>
      <w:r w:rsidRPr="007E64C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E64CE">
        <w:rPr>
          <w:rFonts w:ascii="Times New Roman" w:hAnsi="Times New Roman" w:cs="Times New Roman"/>
        </w:rPr>
        <w:t>ненадлежаще</w:t>
      </w:r>
      <w:proofErr w:type="spellEnd"/>
      <w:r w:rsidRPr="007E64CE">
        <w:rPr>
          <w:rFonts w:ascii="Times New Roman" w:hAnsi="Times New Roman" w:cs="Times New Roman"/>
        </w:rPr>
        <w:t xml:space="preserve"> выполненных обязательств.</w:t>
      </w:r>
    </w:p>
    <w:p w:rsidR="00CB75C2" w:rsidRPr="007E64CE" w:rsidRDefault="00CB75C2" w:rsidP="00CB75C2">
      <w:pPr>
        <w:pStyle w:val="a5"/>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5.3. </w:t>
      </w:r>
      <w:proofErr w:type="gramStart"/>
      <w:r w:rsidRPr="007E64CE">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B75C2" w:rsidRPr="007E64CE" w:rsidRDefault="00CB75C2" w:rsidP="00CB75C2">
      <w:pPr>
        <w:pStyle w:val="a5"/>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5.4. В случае нарушения Исполнителем сроков, предусмотренных </w:t>
      </w:r>
      <w:proofErr w:type="spellStart"/>
      <w:r w:rsidRPr="007E64CE">
        <w:rPr>
          <w:rFonts w:ascii="Times New Roman" w:hAnsi="Times New Roman" w:cs="Times New Roman"/>
        </w:rPr>
        <w:t>пп</w:t>
      </w:r>
      <w:proofErr w:type="spellEnd"/>
      <w:r w:rsidRPr="007E64C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B75C2" w:rsidRPr="007E64CE" w:rsidRDefault="00CB75C2" w:rsidP="00CB75C2">
      <w:pPr>
        <w:widowControl w:val="0"/>
        <w:shd w:val="clear" w:color="auto" w:fill="FFFFFF"/>
        <w:suppressAutoHyphens/>
        <w:autoSpaceDE w:val="0"/>
        <w:autoSpaceDN w:val="0"/>
        <w:adjustRightInd w:val="0"/>
        <w:ind w:firstLine="567"/>
        <w:jc w:val="both"/>
        <w:rPr>
          <w:color w:val="000000"/>
          <w:sz w:val="22"/>
          <w:szCs w:val="22"/>
        </w:rPr>
      </w:pPr>
      <w:r w:rsidRPr="007E64CE">
        <w:rPr>
          <w:color w:val="000000"/>
          <w:sz w:val="22"/>
          <w:szCs w:val="22"/>
        </w:rPr>
        <w:t xml:space="preserve">5.5. Уплата неустойки не освобождает Исполнителя от выполнения своих обязательств по настоящему </w:t>
      </w:r>
      <w:r w:rsidRPr="007E64CE">
        <w:rPr>
          <w:sz w:val="22"/>
          <w:szCs w:val="22"/>
        </w:rPr>
        <w:t>договор</w:t>
      </w:r>
      <w:r w:rsidRPr="007E64CE">
        <w:rPr>
          <w:color w:val="000000"/>
          <w:sz w:val="22"/>
          <w:szCs w:val="22"/>
        </w:rPr>
        <w:t>у.</w:t>
      </w:r>
    </w:p>
    <w:p w:rsidR="00CB75C2" w:rsidRPr="007E64CE" w:rsidRDefault="00CB75C2" w:rsidP="00CB75C2">
      <w:pPr>
        <w:widowControl w:val="0"/>
        <w:shd w:val="clear" w:color="auto" w:fill="FFFFFF"/>
        <w:suppressAutoHyphens/>
        <w:autoSpaceDE w:val="0"/>
        <w:autoSpaceDN w:val="0"/>
        <w:adjustRightInd w:val="0"/>
        <w:ind w:firstLine="567"/>
        <w:jc w:val="both"/>
        <w:rPr>
          <w:color w:val="000000"/>
          <w:sz w:val="22"/>
          <w:szCs w:val="22"/>
        </w:rPr>
      </w:pPr>
    </w:p>
    <w:p w:rsidR="00CB75C2" w:rsidRPr="007E64CE" w:rsidRDefault="00CB75C2" w:rsidP="00CB75C2">
      <w:pPr>
        <w:jc w:val="center"/>
        <w:rPr>
          <w:b/>
          <w:sz w:val="22"/>
          <w:szCs w:val="22"/>
        </w:rPr>
      </w:pPr>
      <w:r w:rsidRPr="007E64CE">
        <w:rPr>
          <w:b/>
          <w:sz w:val="22"/>
          <w:szCs w:val="22"/>
        </w:rPr>
        <w:t>6. Обеспечение исполнения договора</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b/>
        </w:rPr>
      </w:pPr>
      <w:r w:rsidRPr="007E64CE">
        <w:rPr>
          <w:rFonts w:ascii="Times New Roman" w:hAnsi="Times New Roman" w:cs="Times New Roman"/>
        </w:rPr>
        <w:t xml:space="preserve">6.1. Размер обеспечения исполнения договора составляет </w:t>
      </w:r>
      <w:r w:rsidR="0061260E" w:rsidRPr="007E64CE">
        <w:rPr>
          <w:rFonts w:ascii="Times New Roman" w:hAnsi="Times New Roman" w:cs="Times New Roman"/>
          <w:b/>
          <w:u w:val="single"/>
        </w:rPr>
        <w:t>6 527,10</w:t>
      </w:r>
      <w:r w:rsidRPr="007E64CE">
        <w:rPr>
          <w:rFonts w:ascii="Times New Roman" w:hAnsi="Times New Roman" w:cs="Times New Roman"/>
          <w:b/>
          <w:u w:val="single"/>
        </w:rPr>
        <w:t xml:space="preserve"> рублей</w:t>
      </w:r>
      <w:r w:rsidRPr="007E64CE">
        <w:rPr>
          <w:rFonts w:ascii="Times New Roman" w:hAnsi="Times New Roman" w:cs="Times New Roman"/>
        </w:rPr>
        <w:t>.</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b/>
        </w:rPr>
      </w:pPr>
      <w:r w:rsidRPr="007E64C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E64CE">
        <w:rPr>
          <w:rFonts w:ascii="Times New Roman" w:hAnsi="Times New Roman" w:cs="Times New Roman"/>
        </w:rPr>
        <w:t xml:space="preserve">беспечения исполнения Договора определяется Исполнителем самостоятельно. </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b/>
        </w:rPr>
      </w:pPr>
      <w:r w:rsidRPr="007E64C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rPr>
      </w:pPr>
      <w:r w:rsidRPr="007E64C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rPr>
      </w:pPr>
      <w:r w:rsidRPr="007E64C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rPr>
      </w:pPr>
      <w:r w:rsidRPr="007E64C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B75C2" w:rsidRPr="007E64CE" w:rsidRDefault="00CB75C2" w:rsidP="00CB75C2">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7E64C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B75C2" w:rsidRPr="007E64CE" w:rsidRDefault="00CB75C2" w:rsidP="00CB75C2">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7E64C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75C2" w:rsidRPr="007E64CE" w:rsidRDefault="00CB75C2" w:rsidP="00CB75C2">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p>
    <w:p w:rsidR="00CB75C2" w:rsidRPr="007E64CE" w:rsidRDefault="00CB75C2" w:rsidP="00CB75C2">
      <w:pPr>
        <w:jc w:val="center"/>
        <w:rPr>
          <w:b/>
          <w:sz w:val="22"/>
          <w:szCs w:val="22"/>
        </w:rPr>
      </w:pPr>
      <w:r w:rsidRPr="007E64CE">
        <w:rPr>
          <w:b/>
          <w:sz w:val="22"/>
          <w:szCs w:val="22"/>
        </w:rPr>
        <w:t>7. Действие непреодолимой силы</w:t>
      </w:r>
    </w:p>
    <w:p w:rsidR="00CB75C2" w:rsidRPr="007E64CE" w:rsidRDefault="00CB75C2" w:rsidP="00CB75C2">
      <w:pPr>
        <w:suppressAutoHyphens/>
        <w:ind w:firstLine="567"/>
        <w:jc w:val="both"/>
        <w:rPr>
          <w:sz w:val="22"/>
          <w:szCs w:val="22"/>
        </w:rPr>
      </w:pPr>
      <w:r w:rsidRPr="007E64C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B75C2" w:rsidRPr="007E64CE" w:rsidRDefault="00CB75C2" w:rsidP="00CB75C2">
      <w:pPr>
        <w:suppressAutoHyphens/>
        <w:ind w:firstLine="567"/>
        <w:jc w:val="both"/>
        <w:rPr>
          <w:sz w:val="22"/>
          <w:szCs w:val="22"/>
        </w:rPr>
      </w:pPr>
      <w:r w:rsidRPr="007E64C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B75C2" w:rsidRPr="007E64CE" w:rsidRDefault="00CB75C2" w:rsidP="00CB75C2">
      <w:pPr>
        <w:suppressAutoHyphens/>
        <w:ind w:firstLine="567"/>
        <w:jc w:val="both"/>
        <w:rPr>
          <w:sz w:val="22"/>
          <w:szCs w:val="22"/>
        </w:rPr>
      </w:pPr>
      <w:r w:rsidRPr="007E64C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B75C2" w:rsidRPr="007E64CE" w:rsidRDefault="00CB75C2" w:rsidP="00CB75C2">
      <w:pPr>
        <w:suppressAutoHyphens/>
        <w:ind w:firstLine="567"/>
        <w:jc w:val="both"/>
        <w:rPr>
          <w:sz w:val="22"/>
          <w:szCs w:val="22"/>
        </w:rPr>
      </w:pPr>
    </w:p>
    <w:p w:rsidR="00CB75C2" w:rsidRPr="007E64CE" w:rsidRDefault="00CB75C2" w:rsidP="00CB75C2">
      <w:pPr>
        <w:jc w:val="center"/>
        <w:rPr>
          <w:b/>
          <w:sz w:val="22"/>
          <w:szCs w:val="22"/>
        </w:rPr>
      </w:pPr>
      <w:r w:rsidRPr="007E64CE">
        <w:rPr>
          <w:b/>
          <w:sz w:val="22"/>
          <w:szCs w:val="22"/>
        </w:rPr>
        <w:lastRenderedPageBreak/>
        <w:t>8. Рассмотрение споров</w:t>
      </w:r>
    </w:p>
    <w:p w:rsidR="00CB75C2" w:rsidRPr="007E64CE" w:rsidRDefault="00CB75C2" w:rsidP="00CB75C2">
      <w:pPr>
        <w:suppressAutoHyphens/>
        <w:ind w:firstLine="567"/>
        <w:jc w:val="both"/>
        <w:rPr>
          <w:sz w:val="22"/>
          <w:szCs w:val="22"/>
        </w:rPr>
      </w:pPr>
      <w:r w:rsidRPr="007E64C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B75C2" w:rsidRPr="007E64CE" w:rsidRDefault="00CB75C2" w:rsidP="00CB75C2">
      <w:pPr>
        <w:suppressAutoHyphens/>
        <w:ind w:firstLine="567"/>
        <w:jc w:val="both"/>
        <w:rPr>
          <w:sz w:val="22"/>
          <w:szCs w:val="22"/>
        </w:rPr>
      </w:pPr>
      <w:r w:rsidRPr="007E64CE">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B75C2" w:rsidRPr="007E64CE" w:rsidRDefault="00CB75C2" w:rsidP="00CB75C2">
      <w:pPr>
        <w:suppressAutoHyphens/>
        <w:ind w:firstLine="567"/>
        <w:jc w:val="both"/>
        <w:rPr>
          <w:sz w:val="22"/>
          <w:szCs w:val="22"/>
        </w:rPr>
      </w:pPr>
    </w:p>
    <w:p w:rsidR="00CB75C2" w:rsidRPr="007E64CE" w:rsidRDefault="00CB75C2" w:rsidP="00CB75C2">
      <w:pPr>
        <w:jc w:val="center"/>
        <w:rPr>
          <w:b/>
          <w:sz w:val="22"/>
          <w:szCs w:val="22"/>
        </w:rPr>
      </w:pPr>
      <w:r w:rsidRPr="007E64CE">
        <w:rPr>
          <w:b/>
          <w:sz w:val="22"/>
          <w:szCs w:val="22"/>
        </w:rPr>
        <w:t>9. Срок действия договора.</w:t>
      </w:r>
    </w:p>
    <w:p w:rsidR="00CB75C2" w:rsidRPr="007E64CE" w:rsidRDefault="00CB75C2" w:rsidP="00CB75C2">
      <w:pPr>
        <w:suppressAutoHyphens/>
        <w:ind w:firstLine="567"/>
        <w:jc w:val="both"/>
        <w:rPr>
          <w:sz w:val="22"/>
          <w:szCs w:val="22"/>
        </w:rPr>
      </w:pPr>
      <w:r w:rsidRPr="007E64C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B75C2" w:rsidRPr="007E64CE" w:rsidRDefault="00CB75C2" w:rsidP="00CB75C2">
      <w:pPr>
        <w:suppressAutoHyphens/>
        <w:ind w:firstLine="567"/>
        <w:jc w:val="both"/>
        <w:rPr>
          <w:sz w:val="22"/>
          <w:szCs w:val="22"/>
        </w:rPr>
      </w:pPr>
    </w:p>
    <w:p w:rsidR="00CB75C2" w:rsidRPr="007E64CE" w:rsidRDefault="00CB75C2" w:rsidP="00CB75C2">
      <w:pPr>
        <w:pStyle w:val="a9"/>
        <w:tabs>
          <w:tab w:val="left" w:pos="0"/>
        </w:tabs>
        <w:jc w:val="center"/>
        <w:rPr>
          <w:b/>
          <w:sz w:val="22"/>
          <w:szCs w:val="22"/>
        </w:rPr>
      </w:pPr>
      <w:r w:rsidRPr="007E64CE">
        <w:rPr>
          <w:b/>
          <w:sz w:val="22"/>
          <w:szCs w:val="22"/>
        </w:rPr>
        <w:t>10. Прочие условия</w:t>
      </w:r>
    </w:p>
    <w:p w:rsidR="00CB75C2" w:rsidRPr="007E64CE" w:rsidRDefault="00CB75C2" w:rsidP="00CB75C2">
      <w:pPr>
        <w:pStyle w:val="a9"/>
        <w:tabs>
          <w:tab w:val="left" w:pos="2268"/>
        </w:tabs>
        <w:ind w:firstLine="567"/>
        <w:jc w:val="both"/>
        <w:rPr>
          <w:sz w:val="22"/>
          <w:szCs w:val="22"/>
        </w:rPr>
      </w:pPr>
      <w:r w:rsidRPr="007E64C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B75C2" w:rsidRPr="007E64CE" w:rsidRDefault="00CB75C2" w:rsidP="00CB75C2">
      <w:pPr>
        <w:pStyle w:val="2"/>
        <w:ind w:firstLine="567"/>
        <w:rPr>
          <w:sz w:val="22"/>
          <w:szCs w:val="22"/>
        </w:rPr>
      </w:pPr>
      <w:r w:rsidRPr="007E64C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B75C2" w:rsidRPr="007E64CE" w:rsidRDefault="00CB75C2" w:rsidP="00CB75C2">
      <w:pPr>
        <w:pStyle w:val="2"/>
        <w:ind w:firstLine="567"/>
        <w:rPr>
          <w:sz w:val="22"/>
          <w:szCs w:val="22"/>
        </w:rPr>
      </w:pPr>
      <w:r w:rsidRPr="007E64C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B75C2" w:rsidRPr="007E64CE" w:rsidRDefault="00CB75C2" w:rsidP="00CB75C2">
      <w:pPr>
        <w:pStyle w:val="32"/>
        <w:ind w:firstLine="567"/>
        <w:rPr>
          <w:rFonts w:ascii="Times New Roman" w:hAnsi="Times New Roman"/>
          <w:sz w:val="22"/>
          <w:szCs w:val="22"/>
        </w:rPr>
      </w:pPr>
      <w:r w:rsidRPr="007E64C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B75C2" w:rsidRPr="007E64CE" w:rsidRDefault="00CB75C2" w:rsidP="00CB75C2">
      <w:pPr>
        <w:pStyle w:val="32"/>
        <w:ind w:firstLine="567"/>
        <w:rPr>
          <w:rFonts w:ascii="Times New Roman" w:hAnsi="Times New Roman"/>
          <w:sz w:val="22"/>
          <w:szCs w:val="22"/>
        </w:rPr>
      </w:pPr>
      <w:r w:rsidRPr="007E64C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B75C2" w:rsidRPr="007E64CE" w:rsidRDefault="00CB75C2" w:rsidP="00CB75C2">
      <w:pPr>
        <w:pStyle w:val="32"/>
        <w:ind w:firstLine="567"/>
        <w:rPr>
          <w:rFonts w:ascii="Times New Roman" w:hAnsi="Times New Roman"/>
          <w:sz w:val="22"/>
          <w:szCs w:val="22"/>
        </w:rPr>
      </w:pPr>
      <w:r w:rsidRPr="007E64CE">
        <w:rPr>
          <w:rFonts w:ascii="Times New Roman" w:hAnsi="Times New Roman"/>
          <w:sz w:val="22"/>
          <w:szCs w:val="22"/>
        </w:rPr>
        <w:t>10.6. Расторжение договора влечет за собой прекращение обязатель</w:t>
      </w:r>
      <w:proofErr w:type="gramStart"/>
      <w:r w:rsidRPr="007E64CE">
        <w:rPr>
          <w:rFonts w:ascii="Times New Roman" w:hAnsi="Times New Roman"/>
          <w:sz w:val="22"/>
          <w:szCs w:val="22"/>
        </w:rPr>
        <w:t>ств ст</w:t>
      </w:r>
      <w:proofErr w:type="gramEnd"/>
      <w:r w:rsidRPr="007E64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B75C2" w:rsidRPr="007E64CE" w:rsidRDefault="00CB75C2" w:rsidP="00CB75C2">
      <w:pPr>
        <w:ind w:firstLine="567"/>
        <w:jc w:val="both"/>
        <w:rPr>
          <w:sz w:val="22"/>
          <w:szCs w:val="22"/>
        </w:rPr>
      </w:pPr>
      <w:r w:rsidRPr="007E64CE">
        <w:rPr>
          <w:sz w:val="22"/>
          <w:szCs w:val="22"/>
        </w:rPr>
        <w:t>10.7. К настоящему Договору прилагается и является его неотъемлемой частью</w:t>
      </w:r>
    </w:p>
    <w:p w:rsidR="00CB75C2" w:rsidRPr="007E64CE" w:rsidRDefault="00CB75C2" w:rsidP="00CB75C2">
      <w:pPr>
        <w:ind w:firstLine="567"/>
        <w:jc w:val="both"/>
        <w:rPr>
          <w:i/>
          <w:sz w:val="22"/>
          <w:szCs w:val="22"/>
        </w:rPr>
      </w:pPr>
      <w:r w:rsidRPr="007E64CE">
        <w:rPr>
          <w:i/>
          <w:sz w:val="22"/>
          <w:szCs w:val="22"/>
        </w:rPr>
        <w:t xml:space="preserve">- Локальный ресурсный сметный расчет (Приложение № 1); </w:t>
      </w:r>
    </w:p>
    <w:p w:rsidR="00CB75C2" w:rsidRPr="007E64CE" w:rsidRDefault="00CB75C2" w:rsidP="00CB75C2">
      <w:pPr>
        <w:ind w:firstLine="567"/>
        <w:jc w:val="both"/>
        <w:rPr>
          <w:i/>
          <w:sz w:val="22"/>
          <w:szCs w:val="22"/>
        </w:rPr>
      </w:pPr>
      <w:r w:rsidRPr="007E64CE">
        <w:rPr>
          <w:i/>
          <w:sz w:val="22"/>
          <w:szCs w:val="22"/>
        </w:rPr>
        <w:t>- Спецификация (Приложение № 2).</w:t>
      </w:r>
    </w:p>
    <w:p w:rsidR="00CB75C2" w:rsidRPr="007E64CE" w:rsidRDefault="00CB75C2" w:rsidP="00CB75C2">
      <w:pPr>
        <w:pStyle w:val="a9"/>
        <w:tabs>
          <w:tab w:val="left" w:pos="2268"/>
        </w:tabs>
        <w:ind w:firstLine="567"/>
        <w:jc w:val="center"/>
        <w:rPr>
          <w:b/>
          <w:sz w:val="22"/>
          <w:szCs w:val="22"/>
        </w:rPr>
      </w:pPr>
    </w:p>
    <w:p w:rsidR="00CB75C2" w:rsidRPr="007E64CE" w:rsidRDefault="00CB75C2" w:rsidP="00CB75C2">
      <w:pPr>
        <w:pStyle w:val="a9"/>
        <w:tabs>
          <w:tab w:val="left" w:pos="2268"/>
        </w:tabs>
        <w:jc w:val="center"/>
        <w:rPr>
          <w:b/>
          <w:sz w:val="22"/>
          <w:szCs w:val="22"/>
        </w:rPr>
      </w:pPr>
      <w:r w:rsidRPr="007E64CE">
        <w:rPr>
          <w:b/>
          <w:sz w:val="22"/>
          <w:szCs w:val="22"/>
        </w:rPr>
        <w:t>11. Юридические адреса, банковские реквизиты и подписи сторон</w:t>
      </w:r>
    </w:p>
    <w:p w:rsidR="00CB75C2" w:rsidRPr="007E64CE" w:rsidRDefault="00CB75C2" w:rsidP="00CB75C2">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CB75C2" w:rsidRPr="007E64CE" w:rsidTr="007E64CE">
        <w:trPr>
          <w:trHeight w:val="3139"/>
        </w:trPr>
        <w:tc>
          <w:tcPr>
            <w:tcW w:w="5148" w:type="dxa"/>
          </w:tcPr>
          <w:p w:rsidR="00CB75C2" w:rsidRPr="007E64CE" w:rsidRDefault="00CB75C2" w:rsidP="00990A8C">
            <w:pPr>
              <w:pStyle w:val="a9"/>
              <w:widowControl w:val="0"/>
              <w:tabs>
                <w:tab w:val="left" w:pos="2268"/>
              </w:tabs>
              <w:rPr>
                <w:b/>
                <w:sz w:val="20"/>
              </w:rPr>
            </w:pPr>
            <w:r w:rsidRPr="007E64CE">
              <w:rPr>
                <w:b/>
                <w:sz w:val="20"/>
              </w:rPr>
              <w:t>Заказчик:</w:t>
            </w:r>
          </w:p>
          <w:p w:rsidR="00CB75C2" w:rsidRPr="007E64CE" w:rsidRDefault="00CB75C2" w:rsidP="00990A8C">
            <w:pPr>
              <w:pStyle w:val="a9"/>
              <w:widowControl w:val="0"/>
              <w:tabs>
                <w:tab w:val="left" w:pos="2268"/>
              </w:tabs>
              <w:rPr>
                <w:b/>
                <w:sz w:val="20"/>
              </w:rPr>
            </w:pPr>
            <w:r w:rsidRPr="007E64CE">
              <w:rPr>
                <w:b/>
                <w:sz w:val="20"/>
              </w:rPr>
              <w:t xml:space="preserve">ОГАУЗ «Иркутская городская клиническая больница № 8» </w:t>
            </w:r>
          </w:p>
          <w:p w:rsidR="00CB75C2" w:rsidRPr="007E64CE" w:rsidRDefault="00CB75C2" w:rsidP="00990A8C">
            <w:pPr>
              <w:pStyle w:val="a9"/>
              <w:widowControl w:val="0"/>
              <w:tabs>
                <w:tab w:val="left" w:pos="2268"/>
              </w:tabs>
              <w:rPr>
                <w:sz w:val="20"/>
              </w:rPr>
            </w:pPr>
            <w:r w:rsidRPr="007E64CE">
              <w:rPr>
                <w:b/>
                <w:sz w:val="20"/>
              </w:rPr>
              <w:t xml:space="preserve">Адрес: </w:t>
            </w:r>
            <w:r w:rsidRPr="007E64CE">
              <w:rPr>
                <w:sz w:val="20"/>
              </w:rPr>
              <w:t>664048, г. Иркутск, ул. Ярославского, 300</w:t>
            </w:r>
          </w:p>
          <w:p w:rsidR="00CB75C2" w:rsidRPr="007E64CE" w:rsidRDefault="00CB75C2" w:rsidP="00990A8C">
            <w:pPr>
              <w:pStyle w:val="a9"/>
              <w:widowControl w:val="0"/>
              <w:tabs>
                <w:tab w:val="left" w:pos="2268"/>
              </w:tabs>
              <w:rPr>
                <w:sz w:val="20"/>
              </w:rPr>
            </w:pPr>
            <w:r w:rsidRPr="007E64CE">
              <w:rPr>
                <w:b/>
                <w:sz w:val="20"/>
              </w:rPr>
              <w:t xml:space="preserve">Телефон </w:t>
            </w:r>
            <w:r w:rsidRPr="007E64CE">
              <w:rPr>
                <w:sz w:val="20"/>
              </w:rPr>
              <w:t>44-31-30, 502-490</w:t>
            </w:r>
          </w:p>
          <w:p w:rsidR="00CB75C2" w:rsidRPr="007E64CE" w:rsidRDefault="00CB75C2" w:rsidP="00990A8C">
            <w:pPr>
              <w:pStyle w:val="a9"/>
              <w:widowControl w:val="0"/>
              <w:tabs>
                <w:tab w:val="left" w:pos="2268"/>
              </w:tabs>
              <w:rPr>
                <w:sz w:val="20"/>
              </w:rPr>
            </w:pPr>
            <w:r w:rsidRPr="007E64CE">
              <w:rPr>
                <w:b/>
                <w:sz w:val="20"/>
              </w:rPr>
              <w:t>ИНН</w:t>
            </w:r>
            <w:r w:rsidRPr="007E64CE">
              <w:rPr>
                <w:sz w:val="20"/>
              </w:rPr>
              <w:t xml:space="preserve"> 3810009342</w:t>
            </w:r>
          </w:p>
          <w:p w:rsidR="00CB75C2" w:rsidRPr="007E64CE" w:rsidRDefault="00CB75C2" w:rsidP="00990A8C">
            <w:pPr>
              <w:pStyle w:val="a9"/>
              <w:widowControl w:val="0"/>
              <w:tabs>
                <w:tab w:val="left" w:pos="2268"/>
              </w:tabs>
              <w:rPr>
                <w:sz w:val="20"/>
              </w:rPr>
            </w:pPr>
            <w:r w:rsidRPr="007E64CE">
              <w:rPr>
                <w:b/>
                <w:sz w:val="20"/>
              </w:rPr>
              <w:t>КПП</w:t>
            </w:r>
            <w:r w:rsidRPr="007E64CE">
              <w:rPr>
                <w:sz w:val="20"/>
              </w:rPr>
              <w:t xml:space="preserve"> 381001001</w:t>
            </w:r>
          </w:p>
          <w:p w:rsidR="00CB75C2" w:rsidRPr="007E64CE" w:rsidRDefault="00CB75C2" w:rsidP="00990A8C">
            <w:pPr>
              <w:pStyle w:val="a4"/>
              <w:tabs>
                <w:tab w:val="left" w:pos="0"/>
              </w:tabs>
              <w:spacing w:after="0" w:line="240" w:lineRule="auto"/>
              <w:rPr>
                <w:rFonts w:ascii="Times New Roman" w:hAnsi="Times New Roman" w:cs="Times New Roman"/>
                <w:sz w:val="20"/>
                <w:szCs w:val="20"/>
              </w:rPr>
            </w:pPr>
            <w:r w:rsidRPr="007E64C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B75C2" w:rsidRPr="007E64CE" w:rsidRDefault="00CB75C2" w:rsidP="00990A8C">
            <w:pPr>
              <w:tabs>
                <w:tab w:val="left" w:pos="0"/>
              </w:tabs>
              <w:rPr>
                <w:sz w:val="20"/>
                <w:szCs w:val="20"/>
              </w:rPr>
            </w:pPr>
            <w:r w:rsidRPr="007E64CE">
              <w:rPr>
                <w:sz w:val="20"/>
                <w:szCs w:val="20"/>
              </w:rPr>
              <w:t xml:space="preserve">ИНН 3810009342    </w:t>
            </w:r>
          </w:p>
          <w:p w:rsidR="00CB75C2" w:rsidRPr="007E64CE" w:rsidRDefault="00CB75C2" w:rsidP="00990A8C">
            <w:pPr>
              <w:tabs>
                <w:tab w:val="left" w:pos="0"/>
              </w:tabs>
              <w:rPr>
                <w:sz w:val="20"/>
                <w:szCs w:val="20"/>
              </w:rPr>
            </w:pPr>
            <w:r w:rsidRPr="007E64CE">
              <w:rPr>
                <w:sz w:val="20"/>
                <w:szCs w:val="20"/>
              </w:rPr>
              <w:t>КПП 381001001</w:t>
            </w:r>
          </w:p>
          <w:p w:rsidR="00CB75C2" w:rsidRPr="007E64CE" w:rsidRDefault="00CB75C2" w:rsidP="00990A8C">
            <w:pPr>
              <w:tabs>
                <w:tab w:val="left" w:pos="0"/>
              </w:tabs>
              <w:rPr>
                <w:sz w:val="20"/>
                <w:szCs w:val="20"/>
              </w:rPr>
            </w:pPr>
            <w:proofErr w:type="spellStart"/>
            <w:proofErr w:type="gramStart"/>
            <w:r w:rsidRPr="007E64CE">
              <w:rPr>
                <w:sz w:val="20"/>
                <w:szCs w:val="20"/>
              </w:rPr>
              <w:t>р</w:t>
            </w:r>
            <w:proofErr w:type="gramEnd"/>
            <w:r w:rsidRPr="007E64CE">
              <w:rPr>
                <w:sz w:val="20"/>
                <w:szCs w:val="20"/>
              </w:rPr>
              <w:t>\сч</w:t>
            </w:r>
            <w:proofErr w:type="spellEnd"/>
            <w:r w:rsidRPr="007E64CE">
              <w:rPr>
                <w:sz w:val="20"/>
                <w:szCs w:val="20"/>
              </w:rPr>
              <w:t xml:space="preserve">. 40601810850041002000 </w:t>
            </w:r>
          </w:p>
          <w:p w:rsidR="00CB75C2" w:rsidRPr="007E64CE" w:rsidRDefault="00CB75C2" w:rsidP="00990A8C">
            <w:pPr>
              <w:tabs>
                <w:tab w:val="left" w:pos="0"/>
              </w:tabs>
              <w:rPr>
                <w:sz w:val="20"/>
                <w:szCs w:val="20"/>
              </w:rPr>
            </w:pPr>
            <w:r w:rsidRPr="007E64CE">
              <w:rPr>
                <w:sz w:val="20"/>
                <w:szCs w:val="20"/>
              </w:rPr>
              <w:t>БИК 042520001</w:t>
            </w:r>
          </w:p>
          <w:p w:rsidR="00CB75C2" w:rsidRPr="007E64CE" w:rsidRDefault="00CB75C2" w:rsidP="00990A8C">
            <w:pPr>
              <w:pStyle w:val="a9"/>
              <w:widowControl w:val="0"/>
              <w:tabs>
                <w:tab w:val="left" w:pos="2268"/>
              </w:tabs>
              <w:rPr>
                <w:sz w:val="20"/>
              </w:rPr>
            </w:pPr>
            <w:r w:rsidRPr="007E64CE">
              <w:rPr>
                <w:sz w:val="20"/>
              </w:rPr>
              <w:t>БАНК Отделение Иркутск</w:t>
            </w:r>
          </w:p>
          <w:p w:rsidR="00CB75C2" w:rsidRPr="007E64CE" w:rsidRDefault="00CB75C2" w:rsidP="00990A8C">
            <w:pPr>
              <w:pStyle w:val="a9"/>
              <w:widowControl w:val="0"/>
              <w:tabs>
                <w:tab w:val="left" w:pos="2268"/>
              </w:tabs>
              <w:rPr>
                <w:sz w:val="20"/>
              </w:rPr>
            </w:pPr>
          </w:p>
          <w:p w:rsidR="00CB75C2" w:rsidRPr="007E64CE" w:rsidRDefault="00CB75C2" w:rsidP="00990A8C">
            <w:pPr>
              <w:pStyle w:val="a9"/>
              <w:widowControl w:val="0"/>
              <w:tabs>
                <w:tab w:val="left" w:pos="2268"/>
              </w:tabs>
              <w:rPr>
                <w:b/>
                <w:sz w:val="20"/>
              </w:rPr>
            </w:pPr>
            <w:r w:rsidRPr="007E64CE">
              <w:rPr>
                <w:b/>
                <w:sz w:val="20"/>
              </w:rPr>
              <w:t>Главный врач</w:t>
            </w:r>
          </w:p>
          <w:p w:rsidR="00CB75C2" w:rsidRPr="007E64CE" w:rsidRDefault="00CB75C2" w:rsidP="00990A8C">
            <w:pPr>
              <w:pStyle w:val="a9"/>
              <w:widowControl w:val="0"/>
              <w:tabs>
                <w:tab w:val="left" w:pos="2268"/>
              </w:tabs>
              <w:rPr>
                <w:b/>
                <w:sz w:val="20"/>
              </w:rPr>
            </w:pPr>
            <w:r w:rsidRPr="007E64CE">
              <w:rPr>
                <w:b/>
                <w:sz w:val="20"/>
              </w:rPr>
              <w:t xml:space="preserve">_____________________/Ж. В. </w:t>
            </w:r>
            <w:proofErr w:type="spellStart"/>
            <w:r w:rsidRPr="007E64CE">
              <w:rPr>
                <w:b/>
                <w:sz w:val="20"/>
              </w:rPr>
              <w:t>Есева</w:t>
            </w:r>
            <w:proofErr w:type="spellEnd"/>
            <w:r w:rsidRPr="007E64CE">
              <w:rPr>
                <w:b/>
                <w:sz w:val="20"/>
              </w:rPr>
              <w:t>/</w:t>
            </w:r>
          </w:p>
          <w:p w:rsidR="00CB75C2" w:rsidRPr="007E64CE" w:rsidRDefault="00CB75C2" w:rsidP="00990A8C">
            <w:pPr>
              <w:pStyle w:val="ConsNonformat"/>
              <w:rPr>
                <w:rFonts w:ascii="Times New Roman" w:hAnsi="Times New Roman"/>
                <w:bCs/>
                <w:snapToGrid/>
              </w:rPr>
            </w:pPr>
            <w:r w:rsidRPr="007E64CE">
              <w:rPr>
                <w:rFonts w:ascii="Times New Roman" w:hAnsi="Times New Roman"/>
                <w:bCs/>
                <w:snapToGrid/>
              </w:rPr>
              <w:t>М.П.</w:t>
            </w:r>
          </w:p>
        </w:tc>
        <w:tc>
          <w:tcPr>
            <w:tcW w:w="381" w:type="dxa"/>
          </w:tcPr>
          <w:p w:rsidR="00CB75C2" w:rsidRPr="007E64CE" w:rsidRDefault="00CB75C2" w:rsidP="00990A8C">
            <w:pPr>
              <w:pStyle w:val="a9"/>
              <w:widowControl w:val="0"/>
              <w:tabs>
                <w:tab w:val="left" w:pos="2268"/>
              </w:tabs>
              <w:rPr>
                <w:bCs/>
                <w:sz w:val="20"/>
              </w:rPr>
            </w:pPr>
          </w:p>
        </w:tc>
        <w:tc>
          <w:tcPr>
            <w:tcW w:w="4927" w:type="dxa"/>
          </w:tcPr>
          <w:p w:rsidR="00CB75C2" w:rsidRPr="007E64CE" w:rsidRDefault="00CB75C2" w:rsidP="00990A8C">
            <w:pPr>
              <w:widowControl w:val="0"/>
              <w:jc w:val="both"/>
              <w:rPr>
                <w:b/>
                <w:sz w:val="20"/>
                <w:szCs w:val="20"/>
              </w:rPr>
            </w:pPr>
            <w:r w:rsidRPr="007E64CE">
              <w:rPr>
                <w:b/>
                <w:sz w:val="20"/>
                <w:szCs w:val="20"/>
              </w:rPr>
              <w:t xml:space="preserve">Исполнитель: </w:t>
            </w:r>
          </w:p>
          <w:p w:rsidR="00CB75C2" w:rsidRPr="007E64CE" w:rsidRDefault="0061260E" w:rsidP="00990A8C">
            <w:pPr>
              <w:widowControl w:val="0"/>
              <w:jc w:val="both"/>
              <w:rPr>
                <w:b/>
                <w:sz w:val="20"/>
                <w:szCs w:val="20"/>
              </w:rPr>
            </w:pPr>
            <w:r w:rsidRPr="007E64CE">
              <w:rPr>
                <w:b/>
                <w:sz w:val="20"/>
                <w:szCs w:val="20"/>
              </w:rPr>
              <w:t>ООО "АСС"</w:t>
            </w:r>
          </w:p>
          <w:p w:rsidR="00CB75C2" w:rsidRPr="007E64CE" w:rsidRDefault="00CB75C2" w:rsidP="00990A8C">
            <w:pPr>
              <w:widowControl w:val="0"/>
              <w:tabs>
                <w:tab w:val="left" w:pos="5040"/>
              </w:tabs>
              <w:autoSpaceDE w:val="0"/>
              <w:autoSpaceDN w:val="0"/>
              <w:adjustRightInd w:val="0"/>
              <w:rPr>
                <w:sz w:val="20"/>
                <w:szCs w:val="20"/>
              </w:rPr>
            </w:pPr>
            <w:r w:rsidRPr="007E64CE">
              <w:rPr>
                <w:b/>
                <w:sz w:val="20"/>
                <w:szCs w:val="20"/>
              </w:rPr>
              <w:t xml:space="preserve">Адрес: </w:t>
            </w:r>
            <w:r w:rsidR="0061260E" w:rsidRPr="007E64CE">
              <w:rPr>
                <w:sz w:val="20"/>
                <w:szCs w:val="20"/>
              </w:rPr>
              <w:t xml:space="preserve">664514, </w:t>
            </w:r>
            <w:proofErr w:type="gramStart"/>
            <w:r w:rsidR="0061260E" w:rsidRPr="007E64CE">
              <w:rPr>
                <w:sz w:val="20"/>
                <w:szCs w:val="20"/>
              </w:rPr>
              <w:t>Иркутская</w:t>
            </w:r>
            <w:proofErr w:type="gramEnd"/>
            <w:r w:rsidR="0061260E" w:rsidRPr="007E64CE">
              <w:rPr>
                <w:sz w:val="20"/>
                <w:szCs w:val="20"/>
              </w:rPr>
              <w:t xml:space="preserve"> обл., Иркутский муниципальный район, Сельское поселение </w:t>
            </w:r>
            <w:proofErr w:type="spellStart"/>
            <w:r w:rsidR="0061260E" w:rsidRPr="007E64CE">
              <w:rPr>
                <w:sz w:val="20"/>
                <w:szCs w:val="20"/>
              </w:rPr>
              <w:t>Уриковское</w:t>
            </w:r>
            <w:proofErr w:type="spellEnd"/>
            <w:r w:rsidR="0061260E" w:rsidRPr="007E64CE">
              <w:rPr>
                <w:sz w:val="20"/>
                <w:szCs w:val="20"/>
              </w:rPr>
              <w:t xml:space="preserve">, </w:t>
            </w:r>
            <w:proofErr w:type="spellStart"/>
            <w:r w:rsidR="0061260E" w:rsidRPr="007E64CE">
              <w:rPr>
                <w:sz w:val="20"/>
                <w:szCs w:val="20"/>
              </w:rPr>
              <w:t>Грановщина</w:t>
            </w:r>
            <w:proofErr w:type="spellEnd"/>
            <w:r w:rsidR="0061260E" w:rsidRPr="007E64CE">
              <w:rPr>
                <w:sz w:val="20"/>
                <w:szCs w:val="20"/>
              </w:rPr>
              <w:t xml:space="preserve"> д., Энергетиков ул., дом 4А</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 xml:space="preserve">Телефон </w:t>
            </w:r>
            <w:r w:rsidR="0061260E" w:rsidRPr="007E64CE">
              <w:rPr>
                <w:sz w:val="20"/>
                <w:szCs w:val="20"/>
              </w:rPr>
              <w:t>(3952) 640-964</w:t>
            </w:r>
          </w:p>
          <w:p w:rsidR="0061260E" w:rsidRPr="007E64CE" w:rsidRDefault="0061260E" w:rsidP="0061260E">
            <w:pPr>
              <w:rPr>
                <w:sz w:val="20"/>
                <w:szCs w:val="20"/>
              </w:rPr>
            </w:pPr>
            <w:r w:rsidRPr="007E64CE">
              <w:rPr>
                <w:b/>
                <w:sz w:val="20"/>
                <w:szCs w:val="20"/>
              </w:rPr>
              <w:t>ИНН</w:t>
            </w:r>
            <w:r w:rsidRPr="007E64CE">
              <w:rPr>
                <w:sz w:val="20"/>
                <w:szCs w:val="20"/>
              </w:rPr>
              <w:t xml:space="preserve"> 3827042926</w:t>
            </w:r>
          </w:p>
          <w:p w:rsidR="0061260E" w:rsidRPr="007E64CE" w:rsidRDefault="0061260E" w:rsidP="0061260E">
            <w:pPr>
              <w:rPr>
                <w:sz w:val="20"/>
                <w:szCs w:val="20"/>
              </w:rPr>
            </w:pPr>
            <w:r w:rsidRPr="007E64CE">
              <w:rPr>
                <w:b/>
                <w:sz w:val="20"/>
                <w:szCs w:val="20"/>
              </w:rPr>
              <w:t>КПП</w:t>
            </w:r>
            <w:r w:rsidRPr="007E64CE">
              <w:rPr>
                <w:sz w:val="20"/>
                <w:szCs w:val="20"/>
              </w:rPr>
              <w:t xml:space="preserve"> 382701001</w:t>
            </w:r>
          </w:p>
          <w:p w:rsidR="0061260E" w:rsidRPr="007E64CE" w:rsidRDefault="0061260E" w:rsidP="0061260E">
            <w:pPr>
              <w:rPr>
                <w:sz w:val="20"/>
                <w:szCs w:val="20"/>
              </w:rPr>
            </w:pPr>
            <w:r w:rsidRPr="007E64CE">
              <w:rPr>
                <w:b/>
                <w:sz w:val="20"/>
                <w:szCs w:val="20"/>
              </w:rPr>
              <w:t>ОГРН</w:t>
            </w:r>
            <w:r w:rsidRPr="007E64CE">
              <w:rPr>
                <w:sz w:val="20"/>
                <w:szCs w:val="20"/>
              </w:rPr>
              <w:t xml:space="preserve"> 1133850030577</w:t>
            </w:r>
          </w:p>
          <w:p w:rsidR="0061260E" w:rsidRPr="007E64CE" w:rsidRDefault="0061260E" w:rsidP="0061260E">
            <w:pPr>
              <w:widowControl w:val="0"/>
              <w:tabs>
                <w:tab w:val="left" w:pos="5040"/>
              </w:tabs>
              <w:autoSpaceDE w:val="0"/>
              <w:autoSpaceDN w:val="0"/>
              <w:adjustRightInd w:val="0"/>
              <w:rPr>
                <w:sz w:val="20"/>
                <w:szCs w:val="20"/>
              </w:rPr>
            </w:pPr>
            <w:r w:rsidRPr="007E64CE">
              <w:rPr>
                <w:b/>
                <w:sz w:val="20"/>
                <w:szCs w:val="20"/>
              </w:rPr>
              <w:t>ОКПО</w:t>
            </w:r>
            <w:r w:rsidRPr="007E64CE">
              <w:rPr>
                <w:sz w:val="20"/>
                <w:szCs w:val="20"/>
              </w:rPr>
              <w:t xml:space="preserve"> 16839756</w:t>
            </w:r>
          </w:p>
          <w:p w:rsidR="00CB75C2" w:rsidRPr="007E64CE" w:rsidRDefault="00CB75C2" w:rsidP="0061260E">
            <w:pPr>
              <w:widowControl w:val="0"/>
              <w:tabs>
                <w:tab w:val="left" w:pos="5040"/>
              </w:tabs>
              <w:autoSpaceDE w:val="0"/>
              <w:autoSpaceDN w:val="0"/>
              <w:adjustRightInd w:val="0"/>
              <w:rPr>
                <w:sz w:val="20"/>
                <w:szCs w:val="20"/>
              </w:rPr>
            </w:pPr>
            <w:proofErr w:type="spellStart"/>
            <w:proofErr w:type="gramStart"/>
            <w:r w:rsidRPr="007E64CE">
              <w:rPr>
                <w:b/>
                <w:sz w:val="20"/>
                <w:szCs w:val="20"/>
              </w:rPr>
              <w:t>р</w:t>
            </w:r>
            <w:proofErr w:type="spellEnd"/>
            <w:proofErr w:type="gramEnd"/>
            <w:r w:rsidRPr="007E64CE">
              <w:rPr>
                <w:b/>
                <w:sz w:val="20"/>
                <w:szCs w:val="20"/>
              </w:rPr>
              <w:t xml:space="preserve">/с </w:t>
            </w:r>
            <w:r w:rsidR="0061260E" w:rsidRPr="007E64CE">
              <w:rPr>
                <w:sz w:val="20"/>
                <w:szCs w:val="20"/>
              </w:rPr>
              <w:t>40702810318350028584</w:t>
            </w:r>
          </w:p>
          <w:p w:rsidR="00CB75C2" w:rsidRPr="007E64CE" w:rsidRDefault="0061260E" w:rsidP="00990A8C">
            <w:pPr>
              <w:widowControl w:val="0"/>
              <w:tabs>
                <w:tab w:val="left" w:pos="5040"/>
              </w:tabs>
              <w:autoSpaceDE w:val="0"/>
              <w:autoSpaceDN w:val="0"/>
              <w:adjustRightInd w:val="0"/>
              <w:rPr>
                <w:b/>
                <w:sz w:val="20"/>
                <w:szCs w:val="20"/>
              </w:rPr>
            </w:pPr>
            <w:r w:rsidRPr="007E64CE">
              <w:rPr>
                <w:sz w:val="20"/>
                <w:szCs w:val="20"/>
              </w:rPr>
              <w:t xml:space="preserve">Байкальский банк ПАО Сбербанк </w:t>
            </w:r>
            <w:proofErr w:type="gramStart"/>
            <w:r w:rsidRPr="007E64CE">
              <w:rPr>
                <w:sz w:val="20"/>
                <w:szCs w:val="20"/>
              </w:rPr>
              <w:t>г</w:t>
            </w:r>
            <w:proofErr w:type="gramEnd"/>
            <w:r w:rsidRPr="007E64CE">
              <w:rPr>
                <w:sz w:val="20"/>
                <w:szCs w:val="20"/>
              </w:rPr>
              <w:t>. Иркутск</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 xml:space="preserve">к/с </w:t>
            </w:r>
            <w:r w:rsidR="0061260E" w:rsidRPr="007E64CE">
              <w:rPr>
                <w:sz w:val="20"/>
                <w:szCs w:val="20"/>
              </w:rPr>
              <w:t>30101810900000000607</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 xml:space="preserve">БИК </w:t>
            </w:r>
            <w:r w:rsidR="0061260E" w:rsidRPr="007E64CE">
              <w:rPr>
                <w:sz w:val="20"/>
                <w:szCs w:val="20"/>
              </w:rPr>
              <w:t>042520607</w:t>
            </w:r>
          </w:p>
          <w:p w:rsidR="00CB75C2" w:rsidRPr="007E64CE" w:rsidRDefault="00DA25FC" w:rsidP="00990A8C">
            <w:pPr>
              <w:widowControl w:val="0"/>
              <w:tabs>
                <w:tab w:val="left" w:pos="5040"/>
              </w:tabs>
              <w:autoSpaceDE w:val="0"/>
              <w:autoSpaceDN w:val="0"/>
              <w:adjustRightInd w:val="0"/>
              <w:rPr>
                <w:sz w:val="20"/>
                <w:szCs w:val="20"/>
              </w:rPr>
            </w:pPr>
            <w:hyperlink r:id="rId5" w:history="1">
              <w:r w:rsidR="0061260E" w:rsidRPr="007E64CE">
                <w:rPr>
                  <w:rStyle w:val="af0"/>
                  <w:sz w:val="20"/>
                  <w:szCs w:val="20"/>
                </w:rPr>
                <w:t>info@netirk.ru</w:t>
              </w:r>
            </w:hyperlink>
          </w:p>
          <w:p w:rsidR="00CB75C2" w:rsidRPr="007E64CE" w:rsidRDefault="00CB75C2" w:rsidP="00990A8C">
            <w:pPr>
              <w:widowControl w:val="0"/>
              <w:tabs>
                <w:tab w:val="left" w:pos="5040"/>
              </w:tabs>
              <w:autoSpaceDE w:val="0"/>
              <w:autoSpaceDN w:val="0"/>
              <w:adjustRightInd w:val="0"/>
              <w:rPr>
                <w:b/>
                <w:sz w:val="20"/>
                <w:szCs w:val="20"/>
              </w:rPr>
            </w:pPr>
          </w:p>
          <w:p w:rsidR="00CB75C2" w:rsidRPr="007E64CE" w:rsidRDefault="0061260E" w:rsidP="00990A8C">
            <w:pPr>
              <w:widowControl w:val="0"/>
              <w:tabs>
                <w:tab w:val="left" w:pos="5040"/>
              </w:tabs>
              <w:autoSpaceDE w:val="0"/>
              <w:autoSpaceDN w:val="0"/>
              <w:adjustRightInd w:val="0"/>
              <w:rPr>
                <w:b/>
                <w:sz w:val="20"/>
                <w:szCs w:val="20"/>
              </w:rPr>
            </w:pPr>
            <w:r w:rsidRPr="007E64CE">
              <w:rPr>
                <w:b/>
                <w:sz w:val="20"/>
                <w:szCs w:val="20"/>
              </w:rPr>
              <w:t>Генеральный директор</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_______________/</w:t>
            </w:r>
            <w:r w:rsidR="0061260E" w:rsidRPr="007E64CE">
              <w:rPr>
                <w:b/>
                <w:sz w:val="20"/>
                <w:szCs w:val="20"/>
              </w:rPr>
              <w:t xml:space="preserve">Б.Ц. </w:t>
            </w:r>
            <w:proofErr w:type="spellStart"/>
            <w:r w:rsidR="0061260E" w:rsidRPr="007E64CE">
              <w:rPr>
                <w:b/>
                <w:sz w:val="20"/>
                <w:szCs w:val="20"/>
              </w:rPr>
              <w:t>Цымжитов</w:t>
            </w:r>
            <w:proofErr w:type="spellEnd"/>
            <w:r w:rsidRPr="007E64CE">
              <w:rPr>
                <w:b/>
                <w:sz w:val="20"/>
                <w:szCs w:val="20"/>
              </w:rPr>
              <w:t>/</w:t>
            </w:r>
          </w:p>
          <w:p w:rsidR="00CB75C2" w:rsidRPr="007E64CE" w:rsidRDefault="00CB75C2" w:rsidP="00990A8C">
            <w:pPr>
              <w:pStyle w:val="ad"/>
              <w:widowControl w:val="0"/>
              <w:rPr>
                <w:rFonts w:ascii="Times New Roman" w:hAnsi="Times New Roman"/>
                <w:bCs/>
              </w:rPr>
            </w:pPr>
            <w:r w:rsidRPr="007E64CE">
              <w:rPr>
                <w:rFonts w:ascii="Times New Roman" w:hAnsi="Times New Roman"/>
                <w:bCs/>
              </w:rPr>
              <w:t xml:space="preserve">М.П.      </w:t>
            </w:r>
          </w:p>
        </w:tc>
      </w:tr>
    </w:tbl>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r w:rsidRPr="00CB75C2">
        <w:rPr>
          <w:sz w:val="20"/>
          <w:szCs w:val="20"/>
        </w:rPr>
        <w:lastRenderedPageBreak/>
        <w:t>Приложение № 2</w:t>
      </w:r>
    </w:p>
    <w:p w:rsidR="00CB75C2" w:rsidRPr="00CB75C2" w:rsidRDefault="00CB75C2" w:rsidP="00CB75C2">
      <w:pPr>
        <w:ind w:left="4320"/>
        <w:jc w:val="right"/>
        <w:rPr>
          <w:sz w:val="20"/>
          <w:szCs w:val="20"/>
        </w:rPr>
      </w:pPr>
      <w:r w:rsidRPr="00CB75C2">
        <w:rPr>
          <w:sz w:val="20"/>
          <w:szCs w:val="20"/>
        </w:rPr>
        <w:t xml:space="preserve">                                              к договору № 292-20</w:t>
      </w:r>
      <w:r w:rsidRPr="00CB75C2">
        <w:rPr>
          <w:sz w:val="20"/>
          <w:szCs w:val="20"/>
        </w:rPr>
        <w:br/>
        <w:t xml:space="preserve">от </w:t>
      </w:r>
      <w:r w:rsidR="00BE62A1">
        <w:rPr>
          <w:sz w:val="20"/>
          <w:szCs w:val="20"/>
        </w:rPr>
        <w:t xml:space="preserve"> 23 ноября 2020г</w:t>
      </w:r>
      <w:r w:rsidRPr="00CB75C2">
        <w:rPr>
          <w:sz w:val="20"/>
          <w:szCs w:val="20"/>
        </w:rPr>
        <w:t>.</w:t>
      </w:r>
    </w:p>
    <w:p w:rsidR="00CB75C2" w:rsidRPr="00CB75C2" w:rsidRDefault="00CB75C2" w:rsidP="00CB75C2">
      <w:pPr>
        <w:jc w:val="center"/>
        <w:rPr>
          <w:b/>
          <w:sz w:val="20"/>
          <w:szCs w:val="20"/>
        </w:rPr>
      </w:pPr>
    </w:p>
    <w:p w:rsidR="00CB75C2" w:rsidRPr="00CB75C2" w:rsidRDefault="00CB75C2" w:rsidP="00CB75C2">
      <w:pPr>
        <w:jc w:val="center"/>
        <w:rPr>
          <w:b/>
          <w:sz w:val="20"/>
          <w:szCs w:val="20"/>
        </w:rPr>
      </w:pPr>
      <w:r w:rsidRPr="00CB75C2">
        <w:rPr>
          <w:b/>
          <w:sz w:val="20"/>
          <w:szCs w:val="20"/>
        </w:rPr>
        <w:t>СПЕЦИФИКАЦИЯ</w:t>
      </w:r>
    </w:p>
    <w:p w:rsidR="00CB75C2" w:rsidRPr="00CB75C2" w:rsidRDefault="00CB75C2" w:rsidP="00CB75C2">
      <w:pPr>
        <w:jc w:val="center"/>
        <w:rPr>
          <w:b/>
          <w:sz w:val="20"/>
          <w:szCs w:val="20"/>
        </w:rPr>
      </w:pPr>
    </w:p>
    <w:tbl>
      <w:tblPr>
        <w:tblW w:w="10348" w:type="dxa"/>
        <w:tblInd w:w="-34" w:type="dxa"/>
        <w:tblLayout w:type="fixed"/>
        <w:tblLook w:val="04A0"/>
      </w:tblPr>
      <w:tblGrid>
        <w:gridCol w:w="579"/>
        <w:gridCol w:w="1974"/>
        <w:gridCol w:w="4960"/>
        <w:gridCol w:w="851"/>
        <w:gridCol w:w="709"/>
        <w:gridCol w:w="1275"/>
      </w:tblGrid>
      <w:tr w:rsidR="00CB75C2" w:rsidRPr="00CB75C2" w:rsidTr="00990A8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C2" w:rsidRPr="00CB75C2" w:rsidRDefault="00CB75C2" w:rsidP="00990A8C">
            <w:pPr>
              <w:jc w:val="center"/>
              <w:rPr>
                <w:b/>
                <w:color w:val="000000"/>
                <w:sz w:val="20"/>
                <w:szCs w:val="20"/>
              </w:rPr>
            </w:pPr>
            <w:r w:rsidRPr="00CB75C2">
              <w:rPr>
                <w:b/>
                <w:color w:val="000000"/>
                <w:sz w:val="20"/>
                <w:szCs w:val="20"/>
              </w:rPr>
              <w:t xml:space="preserve">№ </w:t>
            </w:r>
            <w:proofErr w:type="spellStart"/>
            <w:proofErr w:type="gramStart"/>
            <w:r w:rsidRPr="00CB75C2">
              <w:rPr>
                <w:b/>
                <w:color w:val="000000"/>
                <w:sz w:val="20"/>
                <w:szCs w:val="20"/>
              </w:rPr>
              <w:t>п</w:t>
            </w:r>
            <w:proofErr w:type="spellEnd"/>
            <w:proofErr w:type="gramEnd"/>
            <w:r w:rsidRPr="00CB75C2">
              <w:rPr>
                <w:b/>
                <w:color w:val="000000"/>
                <w:sz w:val="20"/>
                <w:szCs w:val="20"/>
              </w:rPr>
              <w:t>/</w:t>
            </w:r>
            <w:proofErr w:type="spellStart"/>
            <w:r w:rsidRPr="00CB75C2">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C2" w:rsidRPr="00CB75C2" w:rsidRDefault="00CB75C2" w:rsidP="00990A8C">
            <w:pPr>
              <w:jc w:val="center"/>
              <w:rPr>
                <w:b/>
                <w:color w:val="000000"/>
                <w:sz w:val="20"/>
                <w:szCs w:val="20"/>
              </w:rPr>
            </w:pPr>
            <w:r w:rsidRPr="00CB75C2">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CB75C2" w:rsidRPr="00CB75C2" w:rsidRDefault="00CB75C2" w:rsidP="00990A8C">
            <w:pPr>
              <w:jc w:val="center"/>
              <w:rPr>
                <w:b/>
                <w:color w:val="000000"/>
                <w:sz w:val="20"/>
                <w:szCs w:val="20"/>
              </w:rPr>
            </w:pPr>
            <w:r w:rsidRPr="00CB75C2">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C2" w:rsidRPr="00CB75C2" w:rsidRDefault="00CB75C2" w:rsidP="00990A8C">
            <w:pPr>
              <w:jc w:val="center"/>
              <w:rPr>
                <w:b/>
                <w:color w:val="000000"/>
                <w:sz w:val="20"/>
                <w:szCs w:val="20"/>
              </w:rPr>
            </w:pPr>
            <w:r w:rsidRPr="00CB75C2">
              <w:rPr>
                <w:b/>
                <w:color w:val="000000"/>
                <w:sz w:val="20"/>
                <w:szCs w:val="20"/>
              </w:rPr>
              <w:t xml:space="preserve">Ед. </w:t>
            </w:r>
            <w:proofErr w:type="spellStart"/>
            <w:r w:rsidRPr="00CB75C2">
              <w:rPr>
                <w:b/>
                <w:color w:val="000000"/>
                <w:sz w:val="20"/>
                <w:szCs w:val="20"/>
              </w:rPr>
              <w:t>изм</w:t>
            </w:r>
            <w:proofErr w:type="spellEnd"/>
            <w:r w:rsidRPr="00CB75C2">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B75C2" w:rsidRPr="00CB75C2" w:rsidRDefault="00CB75C2" w:rsidP="00990A8C">
            <w:pPr>
              <w:jc w:val="center"/>
              <w:rPr>
                <w:b/>
                <w:color w:val="000000"/>
                <w:sz w:val="20"/>
                <w:szCs w:val="20"/>
              </w:rPr>
            </w:pPr>
            <w:r w:rsidRPr="00CB75C2">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CB75C2" w:rsidRPr="00CB75C2" w:rsidRDefault="00CB75C2" w:rsidP="00990A8C">
            <w:pPr>
              <w:jc w:val="center"/>
              <w:rPr>
                <w:b/>
                <w:color w:val="000000"/>
                <w:sz w:val="20"/>
                <w:szCs w:val="20"/>
              </w:rPr>
            </w:pPr>
            <w:r w:rsidRPr="00CB75C2">
              <w:rPr>
                <w:b/>
                <w:sz w:val="20"/>
                <w:szCs w:val="20"/>
              </w:rPr>
              <w:t>Общая стоимость услуг, руб.</w:t>
            </w:r>
          </w:p>
        </w:tc>
      </w:tr>
      <w:tr w:rsidR="00CB75C2" w:rsidRPr="00CB75C2" w:rsidTr="00990A8C">
        <w:trPr>
          <w:trHeight w:val="132"/>
        </w:trPr>
        <w:tc>
          <w:tcPr>
            <w:tcW w:w="579" w:type="dxa"/>
            <w:tcBorders>
              <w:top w:val="single" w:sz="4" w:space="0" w:color="auto"/>
              <w:left w:val="single" w:sz="4" w:space="0" w:color="auto"/>
              <w:bottom w:val="single" w:sz="4" w:space="0" w:color="auto"/>
              <w:right w:val="nil"/>
            </w:tcBorders>
            <w:shd w:val="clear" w:color="auto" w:fill="auto"/>
          </w:tcPr>
          <w:p w:rsidR="00CB75C2" w:rsidRPr="00CB75C2" w:rsidRDefault="00CB75C2" w:rsidP="00990A8C">
            <w:pPr>
              <w:jc w:val="center"/>
              <w:rPr>
                <w:sz w:val="20"/>
                <w:szCs w:val="20"/>
              </w:rPr>
            </w:pPr>
            <w:r w:rsidRPr="00CB75C2">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CB75C2" w:rsidRPr="00CB75C2" w:rsidRDefault="00CB75C2" w:rsidP="00990A8C">
            <w:pPr>
              <w:rPr>
                <w:bCs/>
                <w:sz w:val="20"/>
                <w:szCs w:val="20"/>
              </w:rPr>
            </w:pPr>
            <w:r w:rsidRPr="00CB75C2">
              <w:rPr>
                <w:bCs/>
                <w:sz w:val="20"/>
                <w:szCs w:val="20"/>
              </w:rPr>
              <w:t>Оказание услуг по модернизации и дооборудованию системы видеонаблюдения</w:t>
            </w:r>
          </w:p>
        </w:tc>
        <w:tc>
          <w:tcPr>
            <w:tcW w:w="4960" w:type="dxa"/>
            <w:tcBorders>
              <w:top w:val="single" w:sz="4" w:space="0" w:color="auto"/>
              <w:left w:val="nil"/>
              <w:bottom w:val="single" w:sz="4" w:space="0" w:color="auto"/>
              <w:right w:val="single" w:sz="4" w:space="0" w:color="auto"/>
            </w:tcBorders>
          </w:tcPr>
          <w:p w:rsidR="00CB75C2" w:rsidRPr="00CB75C2" w:rsidRDefault="00CB75C2" w:rsidP="00990A8C">
            <w:pPr>
              <w:jc w:val="both"/>
              <w:rPr>
                <w:b/>
                <w:sz w:val="20"/>
                <w:szCs w:val="20"/>
              </w:rPr>
            </w:pPr>
            <w:proofErr w:type="gramStart"/>
            <w:r w:rsidRPr="00CB75C2">
              <w:rPr>
                <w:sz w:val="20"/>
                <w:szCs w:val="20"/>
              </w:rPr>
              <w:t xml:space="preserve">Согласно локального ресурсного сметного расчета на оказание услуг </w:t>
            </w:r>
            <w:r w:rsidRPr="00CB75C2">
              <w:rPr>
                <w:bCs/>
                <w:sz w:val="20"/>
                <w:szCs w:val="20"/>
              </w:rPr>
              <w:t>по модернизации и дооборудованию системы видеонаблюдения</w:t>
            </w:r>
            <w:r w:rsidRPr="00CB75C2">
              <w:rPr>
                <w:i/>
                <w:sz w:val="20"/>
                <w:szCs w:val="20"/>
              </w:rPr>
              <w:t xml:space="preserve"> (Приложение № 1 к Договору)</w:t>
            </w:r>
            <w:r w:rsidRPr="00CB75C2">
              <w:rPr>
                <w:sz w:val="20"/>
                <w:szCs w:val="20"/>
              </w:rPr>
              <w:t xml:space="preserve"> и Спецификации </w:t>
            </w:r>
            <w:r w:rsidRPr="00CB75C2">
              <w:rPr>
                <w:i/>
                <w:sz w:val="20"/>
                <w:szCs w:val="20"/>
              </w:rPr>
              <w:t>(Приложение № 2 к Договору)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75C2" w:rsidRPr="00CB75C2" w:rsidRDefault="00CB75C2" w:rsidP="00990A8C">
            <w:pPr>
              <w:jc w:val="center"/>
              <w:rPr>
                <w:sz w:val="20"/>
                <w:szCs w:val="20"/>
              </w:rPr>
            </w:pPr>
            <w:proofErr w:type="spellStart"/>
            <w:proofErr w:type="gramEnd"/>
            <w:r w:rsidRPr="00CB75C2">
              <w:rPr>
                <w:sz w:val="20"/>
                <w:szCs w:val="20"/>
              </w:rPr>
              <w:t>Усл.ед</w:t>
            </w:r>
            <w:proofErr w:type="spellEnd"/>
            <w:r w:rsidRPr="00CB75C2">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B75C2" w:rsidRPr="00CB75C2" w:rsidRDefault="00CB75C2" w:rsidP="00990A8C">
            <w:pPr>
              <w:jc w:val="center"/>
              <w:rPr>
                <w:sz w:val="20"/>
                <w:szCs w:val="20"/>
              </w:rPr>
            </w:pPr>
            <w:r w:rsidRPr="00CB75C2">
              <w:rPr>
                <w:sz w:val="20"/>
                <w:szCs w:val="20"/>
              </w:rPr>
              <w:t>1</w:t>
            </w:r>
          </w:p>
        </w:tc>
        <w:tc>
          <w:tcPr>
            <w:tcW w:w="1275" w:type="dxa"/>
            <w:tcBorders>
              <w:top w:val="single" w:sz="4" w:space="0" w:color="auto"/>
              <w:left w:val="nil"/>
              <w:bottom w:val="single" w:sz="4" w:space="0" w:color="auto"/>
              <w:right w:val="single" w:sz="4" w:space="0" w:color="auto"/>
            </w:tcBorders>
          </w:tcPr>
          <w:p w:rsidR="00CB75C2" w:rsidRPr="00CB75C2" w:rsidRDefault="0061260E" w:rsidP="00990A8C">
            <w:pPr>
              <w:jc w:val="center"/>
              <w:rPr>
                <w:color w:val="000000"/>
                <w:sz w:val="20"/>
                <w:szCs w:val="20"/>
              </w:rPr>
            </w:pPr>
            <w:r>
              <w:rPr>
                <w:color w:val="000000"/>
                <w:sz w:val="20"/>
                <w:szCs w:val="20"/>
              </w:rPr>
              <w:t>165 100,00</w:t>
            </w:r>
          </w:p>
        </w:tc>
      </w:tr>
    </w:tbl>
    <w:p w:rsidR="00CB75C2" w:rsidRPr="00CB75C2" w:rsidRDefault="00CB75C2" w:rsidP="00CB75C2">
      <w:pPr>
        <w:autoSpaceDE w:val="0"/>
        <w:autoSpaceDN w:val="0"/>
        <w:adjustRightInd w:val="0"/>
        <w:ind w:right="-1"/>
        <w:jc w:val="both"/>
        <w:rPr>
          <w:sz w:val="20"/>
          <w:szCs w:val="20"/>
        </w:rPr>
      </w:pPr>
      <w:r w:rsidRPr="00CB75C2">
        <w:rPr>
          <w:b/>
          <w:sz w:val="20"/>
          <w:szCs w:val="20"/>
        </w:rPr>
        <w:t xml:space="preserve">*- </w:t>
      </w:r>
      <w:r w:rsidRPr="00CB75C2">
        <w:rPr>
          <w:sz w:val="20"/>
          <w:szCs w:val="20"/>
        </w:rPr>
        <w:t>Устанавливается в соответствии с</w:t>
      </w:r>
      <w:r w:rsidRPr="00CB75C2">
        <w:rPr>
          <w:b/>
          <w:sz w:val="20"/>
          <w:szCs w:val="20"/>
        </w:rPr>
        <w:t xml:space="preserve"> </w:t>
      </w:r>
      <w:r w:rsidRPr="00CB75C2">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B75C2" w:rsidRPr="00CB75C2" w:rsidRDefault="00CB75C2" w:rsidP="00CB75C2">
      <w:pPr>
        <w:jc w:val="center"/>
        <w:rPr>
          <w:b/>
          <w:sz w:val="20"/>
          <w:szCs w:val="20"/>
        </w:rPr>
      </w:pPr>
    </w:p>
    <w:p w:rsidR="00CB75C2" w:rsidRPr="00CB75C2" w:rsidRDefault="00CB75C2" w:rsidP="00CB75C2">
      <w:pPr>
        <w:jc w:val="center"/>
        <w:rPr>
          <w:b/>
          <w:sz w:val="20"/>
          <w:szCs w:val="20"/>
        </w:rPr>
      </w:pPr>
    </w:p>
    <w:p w:rsidR="00CB75C2" w:rsidRPr="00CB75C2" w:rsidRDefault="00CB75C2" w:rsidP="00CB75C2">
      <w:pPr>
        <w:numPr>
          <w:ilvl w:val="0"/>
          <w:numId w:val="5"/>
        </w:numPr>
        <w:suppressAutoHyphens/>
        <w:ind w:left="0" w:firstLine="0"/>
        <w:rPr>
          <w:b/>
          <w:sz w:val="20"/>
          <w:szCs w:val="20"/>
        </w:rPr>
      </w:pPr>
      <w:r w:rsidRPr="00CB75C2">
        <w:rPr>
          <w:b/>
          <w:sz w:val="20"/>
          <w:szCs w:val="20"/>
        </w:rPr>
        <w:t>Общие сведения. Цели использования оказанных Услуг.</w:t>
      </w:r>
    </w:p>
    <w:p w:rsidR="00CB75C2" w:rsidRPr="00CB75C2" w:rsidRDefault="00CB75C2" w:rsidP="00CB75C2">
      <w:pPr>
        <w:suppressAutoHyphens/>
        <w:ind w:left="426"/>
        <w:rPr>
          <w:b/>
          <w:sz w:val="20"/>
          <w:szCs w:val="20"/>
        </w:rPr>
      </w:pPr>
    </w:p>
    <w:p w:rsidR="00CB75C2" w:rsidRPr="00CB75C2" w:rsidRDefault="00CB75C2" w:rsidP="00CB75C2">
      <w:pPr>
        <w:ind w:firstLine="567"/>
        <w:jc w:val="both"/>
        <w:rPr>
          <w:sz w:val="20"/>
          <w:szCs w:val="20"/>
        </w:rPr>
      </w:pPr>
      <w:r w:rsidRPr="00CB75C2">
        <w:rPr>
          <w:b/>
          <w:sz w:val="20"/>
          <w:szCs w:val="20"/>
        </w:rPr>
        <w:t>1.1</w:t>
      </w:r>
      <w:r w:rsidRPr="00CB75C2">
        <w:rPr>
          <w:sz w:val="20"/>
          <w:szCs w:val="20"/>
        </w:rPr>
        <w:t>. Модернизация системы видеонаблюдения (далее – Система) предусматривает формирование среды передачи визуальной информации не менее</w:t>
      </w:r>
      <w:proofErr w:type="gramStart"/>
      <w:r w:rsidRPr="00CB75C2">
        <w:rPr>
          <w:sz w:val="20"/>
          <w:szCs w:val="20"/>
        </w:rPr>
        <w:t>,</w:t>
      </w:r>
      <w:proofErr w:type="gramEnd"/>
      <w:r w:rsidRPr="00CB75C2">
        <w:rPr>
          <w:sz w:val="20"/>
          <w:szCs w:val="20"/>
        </w:rPr>
        <w:t xml:space="preserve"> чем с 15-ти дополнительных точек обзора (далее – ТО) внутри здания на пост охраны или в другие места, согласованные с Заказчиком, интеграцию с существующей системой видеонаблюдения и базой ви</w:t>
      </w:r>
      <w:r w:rsidRPr="00CB75C2">
        <w:rPr>
          <w:sz w:val="20"/>
          <w:szCs w:val="20"/>
        </w:rPr>
        <w:softHyphen/>
        <w:t>деоархива в режиме постоянной записи с ротацией не менее, чем 15 календарных суток без изменения функционала и ухудшения характеристик имеющейся Системы.</w:t>
      </w:r>
    </w:p>
    <w:p w:rsidR="00CB75C2" w:rsidRPr="00CB75C2" w:rsidRDefault="00CB75C2" w:rsidP="00CB75C2">
      <w:pPr>
        <w:shd w:val="clear" w:color="auto" w:fill="FFFFFF"/>
        <w:jc w:val="both"/>
        <w:rPr>
          <w:sz w:val="20"/>
          <w:szCs w:val="20"/>
        </w:rPr>
      </w:pPr>
    </w:p>
    <w:p w:rsidR="00CB75C2" w:rsidRPr="00CB75C2" w:rsidRDefault="00CB75C2" w:rsidP="00CB75C2">
      <w:pPr>
        <w:shd w:val="clear" w:color="auto" w:fill="FFFFFF"/>
        <w:ind w:firstLine="567"/>
        <w:jc w:val="both"/>
        <w:rPr>
          <w:sz w:val="20"/>
          <w:szCs w:val="20"/>
        </w:rPr>
      </w:pPr>
      <w:r w:rsidRPr="00CB75C2">
        <w:rPr>
          <w:b/>
          <w:sz w:val="20"/>
          <w:szCs w:val="20"/>
        </w:rPr>
        <w:t xml:space="preserve">1.2. </w:t>
      </w:r>
      <w:r w:rsidRPr="00CB75C2">
        <w:rPr>
          <w:sz w:val="20"/>
          <w:szCs w:val="20"/>
        </w:rPr>
        <w:t>Модернизированная Система должна обеспечивать:</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круглосуточное наблюдение за территорией и внутренних охраняемых </w:t>
      </w:r>
      <w:proofErr w:type="gramStart"/>
      <w:r w:rsidRPr="00CB75C2">
        <w:rPr>
          <w:sz w:val="20"/>
          <w:szCs w:val="20"/>
        </w:rPr>
        <w:t>помещениях</w:t>
      </w:r>
      <w:proofErr w:type="gramEnd"/>
      <w:r w:rsidRPr="00CB75C2">
        <w:rPr>
          <w:sz w:val="20"/>
          <w:szCs w:val="20"/>
        </w:rPr>
        <w:t>, с запись аудио обстановки в необходимых точках, согласованных с Заказчиком.</w:t>
      </w:r>
    </w:p>
    <w:p w:rsidR="00CB75C2" w:rsidRPr="00CB75C2" w:rsidRDefault="00CB75C2" w:rsidP="00CB75C2">
      <w:pPr>
        <w:numPr>
          <w:ilvl w:val="0"/>
          <w:numId w:val="2"/>
        </w:numPr>
        <w:tabs>
          <w:tab w:val="left" w:pos="567"/>
          <w:tab w:val="num" w:pos="851"/>
        </w:tabs>
        <w:ind w:left="0" w:firstLine="567"/>
        <w:jc w:val="both"/>
        <w:rPr>
          <w:sz w:val="20"/>
          <w:szCs w:val="20"/>
        </w:rPr>
      </w:pPr>
      <w:proofErr w:type="gramStart"/>
      <w:r w:rsidRPr="00CB75C2">
        <w:rPr>
          <w:sz w:val="20"/>
          <w:szCs w:val="20"/>
        </w:rPr>
        <w:t>р</w:t>
      </w:r>
      <w:proofErr w:type="gramEnd"/>
      <w:r w:rsidRPr="00CB75C2">
        <w:rPr>
          <w:sz w:val="20"/>
          <w:szCs w:val="20"/>
        </w:rPr>
        <w:t>азличение, и при необходимости (по согласованию с Заказчиком), идентификацию объектов в охраняемых зонах;</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полную интеграцию с ранее установленной на объекте системой видеонаблюдения и включать в себя все программные и аппаратные средства, необходимые для корректной работы Системы в составе существующего комплекса;</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вывод изображения от </w:t>
      </w:r>
      <w:proofErr w:type="gramStart"/>
      <w:r w:rsidRPr="00CB75C2">
        <w:rPr>
          <w:sz w:val="20"/>
          <w:szCs w:val="20"/>
        </w:rPr>
        <w:t>всех ТО</w:t>
      </w:r>
      <w:proofErr w:type="gramEnd"/>
      <w:r w:rsidRPr="00CB75C2">
        <w:rPr>
          <w:sz w:val="20"/>
          <w:szCs w:val="20"/>
        </w:rPr>
        <w:t xml:space="preserve"> на удалённое рабочее место (далее – УРМ), расположенное на посту охраны, с сохранением полной функциональной возможности для работы с Системой и неограниченного доступа к ресурсам видеонаблюдения: просмотр в любом режиме заданного числа видеокамер, просмотр видеозаписей, работа с сетевыми архивами;</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вывод изображения от </w:t>
      </w:r>
      <w:proofErr w:type="gramStart"/>
      <w:r w:rsidRPr="00CB75C2">
        <w:rPr>
          <w:sz w:val="20"/>
          <w:szCs w:val="20"/>
        </w:rPr>
        <w:t>всех ТО</w:t>
      </w:r>
      <w:proofErr w:type="gramEnd"/>
      <w:r w:rsidRPr="00CB75C2">
        <w:rPr>
          <w:sz w:val="20"/>
          <w:szCs w:val="20"/>
        </w:rPr>
        <w:t xml:space="preserve"> на несколько УРМ (по сети </w:t>
      </w:r>
      <w:proofErr w:type="spellStart"/>
      <w:r w:rsidRPr="00CB75C2">
        <w:rPr>
          <w:sz w:val="20"/>
          <w:szCs w:val="20"/>
        </w:rPr>
        <w:t>Ethernet</w:t>
      </w:r>
      <w:proofErr w:type="spellEnd"/>
      <w:r w:rsidRPr="00CB75C2">
        <w:rPr>
          <w:sz w:val="20"/>
          <w:szCs w:val="20"/>
        </w:rPr>
        <w:t>);</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просмотр и архивацию видеоинформации от всех новых ТО с произвольно устанавливаемой скоростью (до 25 кадров в секунду по каждому каналу в максимальном разрешении, не менее</w:t>
      </w:r>
      <w:proofErr w:type="gramStart"/>
      <w:r w:rsidRPr="00CB75C2">
        <w:rPr>
          <w:sz w:val="20"/>
          <w:szCs w:val="20"/>
        </w:rPr>
        <w:t>,</w:t>
      </w:r>
      <w:proofErr w:type="gramEnd"/>
      <w:r w:rsidRPr="00CB75C2">
        <w:rPr>
          <w:sz w:val="20"/>
          <w:szCs w:val="20"/>
        </w:rPr>
        <w:t xml:space="preserve"> чем 1920x1080 пикселей);</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централизованное хранение видеоархива от </w:t>
      </w:r>
      <w:proofErr w:type="gramStart"/>
      <w:r w:rsidRPr="00CB75C2">
        <w:rPr>
          <w:sz w:val="20"/>
          <w:szCs w:val="20"/>
        </w:rPr>
        <w:t>всех ТО</w:t>
      </w:r>
      <w:proofErr w:type="gramEnd"/>
      <w:r w:rsidRPr="00CB75C2">
        <w:rPr>
          <w:sz w:val="20"/>
          <w:szCs w:val="20"/>
        </w:rPr>
        <w:t xml:space="preserve"> на срок не менее 15суток на </w:t>
      </w:r>
      <w:proofErr w:type="spellStart"/>
      <w:r w:rsidRPr="00CB75C2">
        <w:rPr>
          <w:sz w:val="20"/>
          <w:szCs w:val="20"/>
        </w:rPr>
        <w:t>видеорегистраторах</w:t>
      </w:r>
      <w:proofErr w:type="spellEnd"/>
      <w:r w:rsidRPr="00CB75C2">
        <w:rPr>
          <w:sz w:val="20"/>
          <w:szCs w:val="20"/>
        </w:rPr>
        <w:t>;</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контроль наличия процесса записи видеоархива с </w:t>
      </w:r>
      <w:proofErr w:type="gramStart"/>
      <w:r w:rsidRPr="00CB75C2">
        <w:rPr>
          <w:sz w:val="20"/>
          <w:szCs w:val="20"/>
        </w:rPr>
        <w:t>каждой ТО</w:t>
      </w:r>
      <w:proofErr w:type="gramEnd"/>
      <w:r w:rsidRPr="00CB75C2">
        <w:rPr>
          <w:sz w:val="20"/>
          <w:szCs w:val="20"/>
        </w:rPr>
        <w:t xml:space="preserve"> с возможностью автоматической рассылки уведомлений (по электронной почте) о прекращении процесса записи в архив;</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наличие интерфейса, позволяющего оперативно конфигурировать внешний вид экрана (перетаскивание и изменение размеров окон с помощью мыши), а также вносить изменения в настройки параметров, не прерывая работы самой Системы;</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определение и перенастройку прав пользователей на доступ к программным настройкам, конфигури</w:t>
      </w:r>
      <w:r w:rsidRPr="00CB75C2">
        <w:rPr>
          <w:sz w:val="20"/>
          <w:szCs w:val="20"/>
        </w:rPr>
        <w:softHyphen/>
        <w:t>рованию и управлению Системой;</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наличие разделенного парольного доступа администратора и операторов Системы;</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последовательный либо произвольный просмотр текущего изображения от любой ТО;</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настройку режимов видеозаписи индивидуально для </w:t>
      </w:r>
      <w:proofErr w:type="gramStart"/>
      <w:r w:rsidRPr="00CB75C2">
        <w:rPr>
          <w:sz w:val="20"/>
          <w:szCs w:val="20"/>
        </w:rPr>
        <w:t>каждой ТО</w:t>
      </w:r>
      <w:proofErr w:type="gramEnd"/>
      <w:r w:rsidRPr="00CB75C2">
        <w:rPr>
          <w:sz w:val="20"/>
          <w:szCs w:val="20"/>
        </w:rPr>
        <w:t xml:space="preserve"> админист</w:t>
      </w:r>
      <w:r w:rsidRPr="00CB75C2">
        <w:rPr>
          <w:sz w:val="20"/>
          <w:szCs w:val="20"/>
        </w:rPr>
        <w:softHyphen/>
        <w:t>ратором Системы: непрерывная запись, запись тревожных событий, запись «по сцена</w:t>
      </w:r>
      <w:r w:rsidRPr="00CB75C2">
        <w:rPr>
          <w:sz w:val="20"/>
          <w:szCs w:val="20"/>
        </w:rPr>
        <w:softHyphen/>
        <w:t>рию», с указанием даты, времени и номера ТО;</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одновременную запись, просмотр видеоархива (</w:t>
      </w:r>
      <w:proofErr w:type="spellStart"/>
      <w:r w:rsidRPr="00CB75C2">
        <w:rPr>
          <w:sz w:val="20"/>
          <w:szCs w:val="20"/>
        </w:rPr>
        <w:t>покадровый</w:t>
      </w:r>
      <w:proofErr w:type="spellEnd"/>
      <w:r w:rsidRPr="00CB75C2">
        <w:rPr>
          <w:sz w:val="20"/>
          <w:szCs w:val="20"/>
        </w:rPr>
        <w:t xml:space="preserve"> и непрерывный) и текущего изображения, архивирование и работу в сети (</w:t>
      </w:r>
      <w:proofErr w:type="spellStart"/>
      <w:r w:rsidRPr="00CB75C2">
        <w:rPr>
          <w:sz w:val="20"/>
          <w:szCs w:val="20"/>
        </w:rPr>
        <w:t>пентаплекс</w:t>
      </w:r>
      <w:proofErr w:type="spellEnd"/>
      <w:r w:rsidRPr="00CB75C2">
        <w:rPr>
          <w:sz w:val="20"/>
          <w:szCs w:val="20"/>
        </w:rPr>
        <w:t>);</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настройку видеодетектора движения индивидуально для </w:t>
      </w:r>
      <w:proofErr w:type="gramStart"/>
      <w:r w:rsidRPr="00CB75C2">
        <w:rPr>
          <w:sz w:val="20"/>
          <w:szCs w:val="20"/>
        </w:rPr>
        <w:t>каждой ТО</w:t>
      </w:r>
      <w:proofErr w:type="gramEnd"/>
      <w:r w:rsidRPr="00CB75C2">
        <w:rPr>
          <w:sz w:val="20"/>
          <w:szCs w:val="20"/>
        </w:rPr>
        <w:t xml:space="preserve"> с установкой зон охраны, определение порога срабатывания на размер объекта, индивидуальную активизацию работы детектора движения для каждой ТО Системы; </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возможность улучшения качества изображения для </w:t>
      </w:r>
      <w:proofErr w:type="gramStart"/>
      <w:r w:rsidRPr="00CB75C2">
        <w:rPr>
          <w:sz w:val="20"/>
          <w:szCs w:val="20"/>
        </w:rPr>
        <w:t>каждой ТО</w:t>
      </w:r>
      <w:proofErr w:type="gramEnd"/>
      <w:r w:rsidRPr="00CB75C2">
        <w:rPr>
          <w:sz w:val="20"/>
          <w:szCs w:val="20"/>
        </w:rPr>
        <w:t xml:space="preserve"> администратором Системы: настройка яркости и контрастности;</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поиск видеоинформации по дате, времени, номеру ТО, а также авто</w:t>
      </w:r>
      <w:r w:rsidRPr="00CB75C2">
        <w:rPr>
          <w:sz w:val="20"/>
          <w:szCs w:val="20"/>
        </w:rPr>
        <w:softHyphen/>
        <w:t xml:space="preserve">матическое перелистывание архива с </w:t>
      </w:r>
      <w:proofErr w:type="spellStart"/>
      <w:r w:rsidRPr="00CB75C2">
        <w:rPr>
          <w:sz w:val="20"/>
          <w:szCs w:val="20"/>
        </w:rPr>
        <w:t>покадровым</w:t>
      </w:r>
      <w:proofErr w:type="spellEnd"/>
      <w:r w:rsidRPr="00CB75C2">
        <w:rPr>
          <w:sz w:val="20"/>
          <w:szCs w:val="20"/>
        </w:rPr>
        <w:t xml:space="preserve"> или ускоренным (замедленным) воспроизведением;</w:t>
      </w:r>
    </w:p>
    <w:p w:rsidR="00CB75C2" w:rsidRPr="00CB75C2" w:rsidRDefault="00CB75C2" w:rsidP="00CB75C2">
      <w:pPr>
        <w:numPr>
          <w:ilvl w:val="0"/>
          <w:numId w:val="2"/>
        </w:numPr>
        <w:tabs>
          <w:tab w:val="left" w:pos="567"/>
          <w:tab w:val="num" w:pos="644"/>
          <w:tab w:val="num" w:pos="851"/>
        </w:tabs>
        <w:ind w:left="0" w:firstLine="567"/>
        <w:jc w:val="both"/>
        <w:rPr>
          <w:sz w:val="20"/>
          <w:szCs w:val="20"/>
        </w:rPr>
      </w:pPr>
      <w:r w:rsidRPr="00CB75C2">
        <w:rPr>
          <w:sz w:val="20"/>
          <w:szCs w:val="20"/>
        </w:rPr>
        <w:t xml:space="preserve">экспорт кадров в формат JPEG и видеофрагментов в формат AVI для копирования и просмотра на компьютере стандартными программными средствами MS </w:t>
      </w:r>
      <w:proofErr w:type="spellStart"/>
      <w:r w:rsidRPr="00CB75C2">
        <w:rPr>
          <w:sz w:val="20"/>
          <w:szCs w:val="20"/>
        </w:rPr>
        <w:t>Windows</w:t>
      </w:r>
      <w:proofErr w:type="spellEnd"/>
      <w:r w:rsidRPr="00CB75C2">
        <w:rPr>
          <w:sz w:val="20"/>
          <w:szCs w:val="20"/>
        </w:rPr>
        <w:t>.</w:t>
      </w:r>
    </w:p>
    <w:p w:rsidR="00CB75C2" w:rsidRPr="00CB75C2" w:rsidRDefault="00CB75C2" w:rsidP="00CB75C2">
      <w:pPr>
        <w:widowControl w:val="0"/>
        <w:shd w:val="clear" w:color="auto" w:fill="FFFFFF"/>
        <w:tabs>
          <w:tab w:val="left" w:pos="281"/>
          <w:tab w:val="left" w:leader="dot" w:pos="7495"/>
        </w:tabs>
        <w:autoSpaceDE w:val="0"/>
        <w:autoSpaceDN w:val="0"/>
        <w:adjustRightInd w:val="0"/>
        <w:jc w:val="both"/>
        <w:rPr>
          <w:spacing w:val="7"/>
          <w:sz w:val="20"/>
          <w:szCs w:val="20"/>
        </w:rPr>
      </w:pPr>
    </w:p>
    <w:p w:rsidR="00CB75C2" w:rsidRPr="00CB75C2" w:rsidRDefault="00CB75C2" w:rsidP="00CB75C2">
      <w:pPr>
        <w:pStyle w:val="a5"/>
        <w:numPr>
          <w:ilvl w:val="0"/>
          <w:numId w:val="5"/>
        </w:numPr>
        <w:shd w:val="clear" w:color="auto" w:fill="FFFFFF"/>
        <w:suppressAutoHyphens w:val="0"/>
        <w:spacing w:after="0" w:line="240" w:lineRule="auto"/>
        <w:ind w:left="0" w:firstLine="556"/>
        <w:rPr>
          <w:rFonts w:ascii="Times New Roman" w:hAnsi="Times New Roman" w:cs="Times New Roman"/>
          <w:b/>
          <w:sz w:val="20"/>
          <w:szCs w:val="20"/>
        </w:rPr>
      </w:pPr>
      <w:r w:rsidRPr="00CB75C2">
        <w:rPr>
          <w:rFonts w:ascii="Times New Roman" w:hAnsi="Times New Roman" w:cs="Times New Roman"/>
          <w:b/>
          <w:sz w:val="20"/>
          <w:szCs w:val="20"/>
        </w:rPr>
        <w:lastRenderedPageBreak/>
        <w:t>Перечень и содержание оказываемых Услуг.</w:t>
      </w:r>
    </w:p>
    <w:p w:rsidR="00CB75C2" w:rsidRPr="00CB75C2" w:rsidRDefault="00CB75C2" w:rsidP="00CB75C2">
      <w:pPr>
        <w:shd w:val="clear" w:color="auto" w:fill="FFFFFF"/>
        <w:ind w:right="283"/>
        <w:rPr>
          <w:b/>
          <w:sz w:val="20"/>
          <w:szCs w:val="20"/>
        </w:rPr>
      </w:pPr>
    </w:p>
    <w:p w:rsidR="00CB75C2" w:rsidRPr="00CB75C2" w:rsidRDefault="00CB75C2" w:rsidP="00CB75C2">
      <w:pPr>
        <w:pStyle w:val="a5"/>
        <w:numPr>
          <w:ilvl w:val="1"/>
          <w:numId w:val="5"/>
        </w:numPr>
        <w:shd w:val="clear" w:color="auto" w:fill="FFFFFF"/>
        <w:suppressAutoHyphens w:val="0"/>
        <w:spacing w:after="0" w:line="240" w:lineRule="auto"/>
        <w:ind w:left="0" w:right="283" w:firstLine="543"/>
        <w:rPr>
          <w:rFonts w:ascii="Times New Roman" w:hAnsi="Times New Roman" w:cs="Times New Roman"/>
          <w:b/>
          <w:sz w:val="20"/>
          <w:szCs w:val="20"/>
        </w:rPr>
      </w:pPr>
      <w:r w:rsidRPr="00CB75C2">
        <w:rPr>
          <w:rFonts w:ascii="Times New Roman" w:hAnsi="Times New Roman" w:cs="Times New Roman"/>
          <w:b/>
          <w:sz w:val="20"/>
          <w:szCs w:val="20"/>
        </w:rPr>
        <w:t>Техническое описание оборудования системы видеонаблюдения по зданиям.</w:t>
      </w:r>
    </w:p>
    <w:p w:rsidR="00CB75C2" w:rsidRPr="00CB75C2" w:rsidRDefault="00CB75C2" w:rsidP="00CB75C2">
      <w:pPr>
        <w:pStyle w:val="a5"/>
        <w:shd w:val="clear" w:color="auto" w:fill="FFFFFF"/>
        <w:spacing w:after="0" w:line="240" w:lineRule="auto"/>
        <w:ind w:left="1440" w:right="283"/>
        <w:rPr>
          <w:rFonts w:ascii="Times New Roman" w:hAnsi="Times New Roman" w:cs="Times New Roman"/>
          <w:b/>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rPr>
          <w:rFonts w:ascii="Times New Roman" w:hAnsi="Times New Roman" w:cs="Times New Roman"/>
          <w:b/>
          <w:sz w:val="20"/>
          <w:szCs w:val="20"/>
        </w:rPr>
      </w:pPr>
      <w:r w:rsidRPr="00CB75C2">
        <w:rPr>
          <w:rFonts w:ascii="Times New Roman" w:hAnsi="Times New Roman" w:cs="Times New Roman"/>
          <w:b/>
          <w:sz w:val="20"/>
          <w:szCs w:val="20"/>
        </w:rPr>
        <w:t xml:space="preserve">Ул. </w:t>
      </w:r>
      <w:proofErr w:type="gramStart"/>
      <w:r w:rsidRPr="00CB75C2">
        <w:rPr>
          <w:rFonts w:ascii="Times New Roman" w:hAnsi="Times New Roman" w:cs="Times New Roman"/>
          <w:b/>
          <w:sz w:val="20"/>
          <w:szCs w:val="20"/>
        </w:rPr>
        <w:t>Партизанская</w:t>
      </w:r>
      <w:proofErr w:type="gramEnd"/>
      <w:r w:rsidRPr="00CB75C2">
        <w:rPr>
          <w:rFonts w:ascii="Times New Roman" w:hAnsi="Times New Roman" w:cs="Times New Roman"/>
          <w:b/>
          <w:sz w:val="20"/>
          <w:szCs w:val="20"/>
        </w:rPr>
        <w:t>, дом. 74 «Ж»</w:t>
      </w:r>
    </w:p>
    <w:p w:rsidR="00CB75C2" w:rsidRPr="00CB75C2" w:rsidRDefault="00CB75C2" w:rsidP="00CB75C2">
      <w:pPr>
        <w:shd w:val="clear" w:color="auto" w:fill="FFFFFF"/>
        <w:ind w:right="283" w:firstLine="567"/>
        <w:jc w:val="both"/>
        <w:rPr>
          <w:sz w:val="20"/>
          <w:szCs w:val="20"/>
        </w:rPr>
      </w:pPr>
      <w:r w:rsidRPr="00CB75C2">
        <w:rPr>
          <w:sz w:val="20"/>
          <w:szCs w:val="20"/>
        </w:rPr>
        <w:t>Требуется установить 2 внутренние видеокамеры высокого разрешения для идентификации личности человека по первому этажу в холле здания, а так же одну видеокамеру в кассе, в отдельном помещении первого этажа, с возможность аудиозаписи. А так же подключить имеющиеся на втором этаже видеокамеры.</w:t>
      </w:r>
    </w:p>
    <w:p w:rsidR="00CB75C2" w:rsidRPr="00CB75C2" w:rsidRDefault="00CB75C2" w:rsidP="00CB75C2">
      <w:pPr>
        <w:shd w:val="clear" w:color="auto" w:fill="FFFFFF"/>
        <w:ind w:right="283" w:firstLine="567"/>
        <w:jc w:val="both"/>
        <w:rPr>
          <w:sz w:val="20"/>
          <w:szCs w:val="20"/>
        </w:rPr>
      </w:pPr>
      <w:r w:rsidRPr="00CB75C2">
        <w:rPr>
          <w:sz w:val="20"/>
          <w:szCs w:val="20"/>
        </w:rPr>
        <w:t xml:space="preserve">Прием и обработку сигналов, поступающих от видеокамер, осуществляют </w:t>
      </w:r>
      <w:proofErr w:type="spellStart"/>
      <w:r w:rsidRPr="00CB75C2">
        <w:rPr>
          <w:sz w:val="20"/>
          <w:szCs w:val="20"/>
        </w:rPr>
        <w:t>видеорегистраторы</w:t>
      </w:r>
      <w:proofErr w:type="spellEnd"/>
      <w:r w:rsidRPr="00CB75C2">
        <w:rPr>
          <w:sz w:val="20"/>
          <w:szCs w:val="20"/>
        </w:rPr>
        <w:t>, расположение которых согласовывается с  Заказчиком, и устанавливаются таким образом, что бы кабельные линии и возможности оборудования соответствовали требованиям эксплуатации.</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sz w:val="20"/>
          <w:szCs w:val="20"/>
        </w:rPr>
      </w:pPr>
      <w:r w:rsidRPr="00CB75C2">
        <w:rPr>
          <w:rFonts w:ascii="Times New Roman" w:hAnsi="Times New Roman" w:cs="Times New Roman"/>
          <w:b/>
          <w:sz w:val="20"/>
          <w:szCs w:val="20"/>
        </w:rPr>
        <w:t xml:space="preserve">Ул. </w:t>
      </w:r>
      <w:proofErr w:type="gramStart"/>
      <w:r w:rsidRPr="00CB75C2">
        <w:rPr>
          <w:rFonts w:ascii="Times New Roman" w:hAnsi="Times New Roman" w:cs="Times New Roman"/>
          <w:b/>
          <w:sz w:val="20"/>
          <w:szCs w:val="20"/>
        </w:rPr>
        <w:t>Образцова</w:t>
      </w:r>
      <w:proofErr w:type="gramEnd"/>
      <w:r w:rsidRPr="00CB75C2">
        <w:rPr>
          <w:rFonts w:ascii="Times New Roman" w:hAnsi="Times New Roman" w:cs="Times New Roman"/>
          <w:b/>
          <w:sz w:val="20"/>
          <w:szCs w:val="20"/>
        </w:rPr>
        <w:t>, дом 27 «Ш»</w:t>
      </w:r>
    </w:p>
    <w:p w:rsidR="00CB75C2" w:rsidRPr="00CB75C2" w:rsidRDefault="00CB75C2" w:rsidP="00CB75C2">
      <w:pPr>
        <w:shd w:val="clear" w:color="auto" w:fill="FFFFFF"/>
        <w:ind w:right="283" w:firstLine="567"/>
        <w:jc w:val="both"/>
        <w:rPr>
          <w:sz w:val="20"/>
          <w:szCs w:val="20"/>
        </w:rPr>
      </w:pPr>
      <w:r w:rsidRPr="00CB75C2">
        <w:rPr>
          <w:sz w:val="20"/>
          <w:szCs w:val="20"/>
        </w:rPr>
        <w:t xml:space="preserve">Требуется в действующей системе видеонаблюдения заменить </w:t>
      </w:r>
      <w:proofErr w:type="spellStart"/>
      <w:r w:rsidRPr="00CB75C2">
        <w:rPr>
          <w:sz w:val="20"/>
          <w:szCs w:val="20"/>
        </w:rPr>
        <w:t>видеорегистратор</w:t>
      </w:r>
      <w:proofErr w:type="spellEnd"/>
      <w:r w:rsidRPr="00CB75C2">
        <w:rPr>
          <w:sz w:val="20"/>
          <w:szCs w:val="20"/>
        </w:rPr>
        <w:t xml:space="preserve"> для увеличения количества подключаемых видеокамер. На первом этаже установить дополнительно 2 видеокамеры по коридору для увеличения обзорности помещения. Установить видеокамеру в кабинет №214 для просмотра места передачи денежных средств, с возможностью аудиозаписи. На втором этаже установить дополнительно 2 видеокамеры для увеличения обзорности помещения.</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CB75C2">
        <w:rPr>
          <w:rFonts w:ascii="Times New Roman" w:hAnsi="Times New Roman" w:cs="Times New Roman"/>
          <w:b/>
          <w:sz w:val="20"/>
          <w:szCs w:val="20"/>
        </w:rPr>
        <w:t>Ул. Баумана, дом 206</w:t>
      </w:r>
    </w:p>
    <w:p w:rsidR="00CB75C2" w:rsidRPr="00CB75C2" w:rsidRDefault="00CB75C2" w:rsidP="00CB75C2">
      <w:pPr>
        <w:shd w:val="clear" w:color="auto" w:fill="FFFFFF"/>
        <w:ind w:right="283" w:firstLine="567"/>
        <w:jc w:val="both"/>
        <w:rPr>
          <w:sz w:val="20"/>
          <w:szCs w:val="20"/>
        </w:rPr>
      </w:pPr>
      <w:r w:rsidRPr="00CB75C2">
        <w:rPr>
          <w:sz w:val="20"/>
          <w:szCs w:val="20"/>
        </w:rPr>
        <w:t>Требуется установить видеокамеру в кабинет №14 для просмотра места передачи денежных средств, с возможностью аудиозаписи. Провести проверку и ремонт, при необходимости, микрофонов в помещении регистратуры.</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CB75C2">
        <w:rPr>
          <w:rFonts w:ascii="Times New Roman" w:hAnsi="Times New Roman" w:cs="Times New Roman"/>
          <w:b/>
          <w:sz w:val="20"/>
          <w:szCs w:val="20"/>
        </w:rPr>
        <w:t>Ул. Баумана, дом 214</w:t>
      </w:r>
    </w:p>
    <w:p w:rsidR="00CB75C2" w:rsidRPr="00CB75C2" w:rsidRDefault="00CB75C2" w:rsidP="00CB75C2">
      <w:pPr>
        <w:shd w:val="clear" w:color="auto" w:fill="FFFFFF"/>
        <w:ind w:right="283" w:firstLine="567"/>
        <w:jc w:val="both"/>
        <w:rPr>
          <w:sz w:val="20"/>
          <w:szCs w:val="20"/>
        </w:rPr>
      </w:pPr>
      <w:r w:rsidRPr="00CB75C2">
        <w:rPr>
          <w:sz w:val="20"/>
          <w:szCs w:val="20"/>
        </w:rPr>
        <w:t xml:space="preserve">Требуется установить </w:t>
      </w:r>
      <w:proofErr w:type="gramStart"/>
      <w:r w:rsidRPr="00CB75C2">
        <w:rPr>
          <w:sz w:val="20"/>
          <w:szCs w:val="20"/>
        </w:rPr>
        <w:t>дополнительный</w:t>
      </w:r>
      <w:proofErr w:type="gramEnd"/>
      <w:r w:rsidRPr="00CB75C2">
        <w:rPr>
          <w:sz w:val="20"/>
          <w:szCs w:val="20"/>
        </w:rPr>
        <w:t xml:space="preserve"> </w:t>
      </w:r>
      <w:proofErr w:type="spellStart"/>
      <w:r w:rsidRPr="00CB75C2">
        <w:rPr>
          <w:sz w:val="20"/>
          <w:szCs w:val="20"/>
        </w:rPr>
        <w:t>IP-видеорегистратор</w:t>
      </w:r>
      <w:proofErr w:type="spellEnd"/>
      <w:r w:rsidRPr="00CB75C2">
        <w:rPr>
          <w:sz w:val="20"/>
          <w:szCs w:val="20"/>
        </w:rPr>
        <w:t xml:space="preserve"> для увеличение количества подключаемых камер, установить видеокамеры в кабинеты №406,409,501,502, для просмотра места передачи денежных средств, с возможностью аудиозаписи. Подключить имеющуюся видеокамеру в кабинете №101 к общей системе. Требуется вынос </w:t>
      </w:r>
      <w:proofErr w:type="spellStart"/>
      <w:r w:rsidRPr="00CB75C2">
        <w:rPr>
          <w:sz w:val="20"/>
          <w:szCs w:val="20"/>
        </w:rPr>
        <w:t>видеорегистратора</w:t>
      </w:r>
      <w:proofErr w:type="spellEnd"/>
      <w:r w:rsidRPr="00CB75C2">
        <w:rPr>
          <w:sz w:val="20"/>
          <w:szCs w:val="20"/>
        </w:rPr>
        <w:t xml:space="preserve"> из серверной комнаты.</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CB75C2">
        <w:rPr>
          <w:rFonts w:ascii="Times New Roman" w:hAnsi="Times New Roman" w:cs="Times New Roman"/>
          <w:b/>
          <w:sz w:val="20"/>
          <w:szCs w:val="20"/>
        </w:rPr>
        <w:t xml:space="preserve">Ул. </w:t>
      </w:r>
      <w:proofErr w:type="gramStart"/>
      <w:r w:rsidRPr="00CB75C2">
        <w:rPr>
          <w:rFonts w:ascii="Times New Roman" w:hAnsi="Times New Roman" w:cs="Times New Roman"/>
          <w:b/>
          <w:sz w:val="20"/>
          <w:szCs w:val="20"/>
        </w:rPr>
        <w:t>Ярославского</w:t>
      </w:r>
      <w:proofErr w:type="gramEnd"/>
      <w:r w:rsidRPr="00CB75C2">
        <w:rPr>
          <w:rFonts w:ascii="Times New Roman" w:hAnsi="Times New Roman" w:cs="Times New Roman"/>
          <w:b/>
          <w:sz w:val="20"/>
          <w:szCs w:val="20"/>
        </w:rPr>
        <w:t>, дом 300</w:t>
      </w:r>
    </w:p>
    <w:p w:rsidR="00CB75C2" w:rsidRPr="00CB75C2" w:rsidRDefault="00CB75C2" w:rsidP="00CB75C2">
      <w:pPr>
        <w:shd w:val="clear" w:color="auto" w:fill="FFFFFF"/>
        <w:ind w:right="283" w:firstLine="567"/>
        <w:jc w:val="both"/>
        <w:rPr>
          <w:sz w:val="20"/>
          <w:szCs w:val="20"/>
        </w:rPr>
      </w:pPr>
      <w:r w:rsidRPr="00CB75C2">
        <w:rPr>
          <w:sz w:val="20"/>
          <w:szCs w:val="20"/>
        </w:rPr>
        <w:t xml:space="preserve">Требуется замена имеющегося </w:t>
      </w:r>
      <w:proofErr w:type="spellStart"/>
      <w:r w:rsidRPr="00CB75C2">
        <w:rPr>
          <w:sz w:val="20"/>
          <w:szCs w:val="20"/>
        </w:rPr>
        <w:t>видеорегистратора</w:t>
      </w:r>
      <w:proofErr w:type="spellEnd"/>
      <w:r w:rsidRPr="00CB75C2">
        <w:rPr>
          <w:sz w:val="20"/>
          <w:szCs w:val="20"/>
        </w:rPr>
        <w:t xml:space="preserve"> с возможностью увеличения количества подключаемых видеокамер. На пятом этаже здания, требуется установка видеокамеры на кассу в кабинет бухгалтерии с возможностью аудиозаписи.</w:t>
      </w:r>
    </w:p>
    <w:p w:rsidR="00CB75C2" w:rsidRPr="00CB75C2" w:rsidRDefault="00CB75C2" w:rsidP="00CB75C2">
      <w:pPr>
        <w:jc w:val="both"/>
        <w:rPr>
          <w:sz w:val="20"/>
          <w:szCs w:val="20"/>
        </w:rPr>
      </w:pPr>
    </w:p>
    <w:p w:rsidR="00CB75C2" w:rsidRPr="00CB75C2" w:rsidRDefault="00CB75C2" w:rsidP="00CB75C2">
      <w:pPr>
        <w:pStyle w:val="a5"/>
        <w:numPr>
          <w:ilvl w:val="1"/>
          <w:numId w:val="5"/>
        </w:numPr>
        <w:shd w:val="clear" w:color="auto" w:fill="FFFFFF"/>
        <w:suppressAutoHyphens w:val="0"/>
        <w:spacing w:after="0" w:line="240" w:lineRule="auto"/>
        <w:ind w:left="0" w:firstLine="567"/>
        <w:jc w:val="both"/>
        <w:rPr>
          <w:rFonts w:ascii="Times New Roman" w:hAnsi="Times New Roman" w:cs="Times New Roman"/>
          <w:b/>
          <w:sz w:val="20"/>
          <w:szCs w:val="20"/>
        </w:rPr>
      </w:pPr>
      <w:r w:rsidRPr="00CB75C2">
        <w:rPr>
          <w:rFonts w:ascii="Times New Roman" w:hAnsi="Times New Roman" w:cs="Times New Roman"/>
          <w:b/>
          <w:sz w:val="20"/>
          <w:szCs w:val="20"/>
        </w:rPr>
        <w:t>Содержание оказываемых услуг.</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kern w:val="28"/>
          <w:sz w:val="20"/>
          <w:szCs w:val="20"/>
        </w:rPr>
      </w:pPr>
      <w:r w:rsidRPr="00CB75C2">
        <w:rPr>
          <w:rFonts w:ascii="Times New Roman" w:hAnsi="Times New Roman" w:cs="Times New Roman"/>
          <w:kern w:val="28"/>
          <w:sz w:val="20"/>
          <w:szCs w:val="20"/>
        </w:rPr>
        <w:t xml:space="preserve">Исполнитель должен провести обследование Объекта и прилегающей территории. Исполнитель должен представить рабочий проект и схему монтажа Системы с учетом существующего оборудования и разработать проект, включающий в себя: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схемы расположения Комплектующих, модулей, частей и кабельных линий, входящих в Систему;</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перечень всех мероприятий, выполняемых в рамках оказания Услуг;</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график оказания услуг;</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настройку, интеграцию, пуско-наладочные работы и испытания.</w:t>
      </w:r>
    </w:p>
    <w:p w:rsidR="00CB75C2" w:rsidRPr="00CB75C2" w:rsidRDefault="00CB75C2" w:rsidP="00CB75C2">
      <w:pPr>
        <w:suppressAutoHyphens/>
        <w:ind w:firstLine="567"/>
        <w:jc w:val="both"/>
        <w:rPr>
          <w:sz w:val="20"/>
          <w:szCs w:val="20"/>
        </w:rPr>
      </w:pPr>
      <w:r w:rsidRPr="00CB75C2">
        <w:rPr>
          <w:sz w:val="20"/>
          <w:szCs w:val="20"/>
        </w:rPr>
        <w:t xml:space="preserve">Проект требует письменного согласования с Заказчиком. Услуги по модернизации Системы должны </w:t>
      </w:r>
      <w:proofErr w:type="gramStart"/>
      <w:r w:rsidRPr="00CB75C2">
        <w:rPr>
          <w:sz w:val="20"/>
          <w:szCs w:val="20"/>
        </w:rPr>
        <w:t>проводится</w:t>
      </w:r>
      <w:proofErr w:type="gramEnd"/>
      <w:r w:rsidRPr="00CB75C2">
        <w:rPr>
          <w:sz w:val="20"/>
          <w:szCs w:val="20"/>
        </w:rPr>
        <w:t xml:space="preserve"> строго по графику, согласованному с Заказчиком. График должен быть предоставлен и согласован в течение 3-х рабочих дней после заключения договора.</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kern w:val="28"/>
          <w:sz w:val="20"/>
          <w:szCs w:val="20"/>
        </w:rPr>
      </w:pPr>
      <w:r w:rsidRPr="00CB75C2">
        <w:rPr>
          <w:rFonts w:ascii="Times New Roman" w:hAnsi="Times New Roman" w:cs="Times New Roman"/>
          <w:kern w:val="28"/>
          <w:sz w:val="20"/>
          <w:szCs w:val="20"/>
        </w:rPr>
        <w:t>Система должна быть смонтирована и подключена к имеющейся инфраструктуре Заказчика, с учетом существующей системы видеонаблюдения, с увеличением функционала и качественных показателей имеющейся системы и без нарушения ее работоспособности и характеристик, включая сохранение целостности текущего видеоархива.</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sz w:val="20"/>
          <w:szCs w:val="20"/>
        </w:rPr>
      </w:pPr>
      <w:r w:rsidRPr="00CB75C2">
        <w:rPr>
          <w:rFonts w:ascii="Times New Roman" w:hAnsi="Times New Roman" w:cs="Times New Roman"/>
          <w:sz w:val="20"/>
          <w:szCs w:val="20"/>
        </w:rPr>
        <w:t>Схема расположения и режим работы должны быть письменно согласованы Заказчиком.</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sz w:val="20"/>
          <w:szCs w:val="20"/>
        </w:rPr>
      </w:pPr>
      <w:r w:rsidRPr="00CB75C2">
        <w:rPr>
          <w:rFonts w:ascii="Times New Roman" w:hAnsi="Times New Roman" w:cs="Times New Roman"/>
          <w:sz w:val="20"/>
          <w:szCs w:val="20"/>
        </w:rPr>
        <w:t>Система должна быть п</w:t>
      </w:r>
      <w:r w:rsidRPr="00CB75C2">
        <w:rPr>
          <w:rFonts w:ascii="Times New Roman" w:hAnsi="Times New Roman" w:cs="Times New Roman"/>
          <w:kern w:val="28"/>
          <w:sz w:val="20"/>
          <w:szCs w:val="20"/>
        </w:rPr>
        <w:t>роверена Исполнителем на работоспособность (необходимо осуществить запуск системы в тестовом режиме, обеспечить настройку параметров работы Системы в соответствии с требованиями Заказчика) и введена в эксплуатацию.</w:t>
      </w:r>
      <w:r w:rsidRPr="00CB75C2">
        <w:rPr>
          <w:rStyle w:val="af"/>
          <w:rFonts w:ascii="Times New Roman" w:hAnsi="Times New Roman" w:cs="Times New Roman"/>
          <w:sz w:val="20"/>
          <w:szCs w:val="20"/>
        </w:rPr>
        <w:t xml:space="preserve"> Система должна быть сдана Заказчику в работающем состоянии, как единая Система («под ключ») с учетом имеющейся системы видеонаблюдения. </w:t>
      </w:r>
      <w:r w:rsidRPr="00CB75C2">
        <w:rPr>
          <w:rFonts w:ascii="Times New Roman" w:hAnsi="Times New Roman" w:cs="Times New Roman"/>
          <w:sz w:val="20"/>
          <w:szCs w:val="20"/>
        </w:rPr>
        <w:t>Все возможные расходы Исполнителя, связанные с модернизацией Системы, несет Исполнитель.</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sz w:val="20"/>
          <w:szCs w:val="20"/>
        </w:rPr>
      </w:pPr>
      <w:r w:rsidRPr="00CB75C2">
        <w:rPr>
          <w:rFonts w:ascii="Times New Roman" w:hAnsi="Times New Roman" w:cs="Times New Roman"/>
          <w:sz w:val="20"/>
          <w:szCs w:val="20"/>
        </w:rPr>
        <w:t>В случае отказа или выхода из строя Компонентов существующей системы во время оказания Услуг, все расходы, связанные с восстановлением работоспособности несет Исполнитель.</w:t>
      </w:r>
    </w:p>
    <w:p w:rsidR="00CB75C2" w:rsidRPr="00CB75C2" w:rsidRDefault="00CB75C2" w:rsidP="00CB75C2">
      <w:pPr>
        <w:pStyle w:val="a5"/>
        <w:widowControl w:val="0"/>
        <w:autoSpaceDE w:val="0"/>
        <w:spacing w:after="0" w:line="240" w:lineRule="auto"/>
        <w:ind w:left="0"/>
        <w:jc w:val="both"/>
        <w:rPr>
          <w:rFonts w:ascii="Times New Roman" w:hAnsi="Times New Roman" w:cs="Times New Roman"/>
          <w:sz w:val="20"/>
          <w:szCs w:val="20"/>
        </w:rPr>
      </w:pPr>
    </w:p>
    <w:p w:rsidR="00CB75C2" w:rsidRPr="00CB75C2" w:rsidRDefault="00CB75C2" w:rsidP="00CB75C2">
      <w:pPr>
        <w:pStyle w:val="a5"/>
        <w:numPr>
          <w:ilvl w:val="1"/>
          <w:numId w:val="5"/>
        </w:numPr>
        <w:shd w:val="clear" w:color="auto" w:fill="FFFFFF"/>
        <w:suppressAutoHyphens w:val="0"/>
        <w:spacing w:after="0" w:line="240" w:lineRule="auto"/>
        <w:ind w:left="0" w:firstLine="567"/>
        <w:jc w:val="both"/>
        <w:rPr>
          <w:rFonts w:ascii="Times New Roman" w:hAnsi="Times New Roman" w:cs="Times New Roman"/>
          <w:b/>
          <w:sz w:val="20"/>
          <w:szCs w:val="20"/>
        </w:rPr>
      </w:pPr>
      <w:r w:rsidRPr="00CB75C2">
        <w:rPr>
          <w:rFonts w:ascii="Times New Roman" w:hAnsi="Times New Roman" w:cs="Times New Roman"/>
          <w:b/>
          <w:sz w:val="20"/>
          <w:szCs w:val="20"/>
        </w:rPr>
        <w:t>Этапы оказания услуг.</w:t>
      </w:r>
    </w:p>
    <w:p w:rsidR="00CB75C2" w:rsidRPr="00CB75C2" w:rsidRDefault="00CB75C2" w:rsidP="00CB75C2">
      <w:pPr>
        <w:pStyle w:val="a5"/>
        <w:shd w:val="clear" w:color="auto" w:fill="FFFFFF"/>
        <w:spacing w:after="0" w:line="240" w:lineRule="auto"/>
        <w:ind w:left="360"/>
        <w:jc w:val="both"/>
        <w:rPr>
          <w:rFonts w:ascii="Times New Roman" w:hAnsi="Times New Roman" w:cs="Times New Roman"/>
          <w:b/>
          <w:sz w:val="20"/>
          <w:szCs w:val="20"/>
        </w:rPr>
      </w:pPr>
    </w:p>
    <w:tbl>
      <w:tblPr>
        <w:tblStyle w:val="a3"/>
        <w:tblW w:w="0" w:type="auto"/>
        <w:tblInd w:w="108" w:type="dxa"/>
        <w:tblLook w:val="04A0"/>
      </w:tblPr>
      <w:tblGrid>
        <w:gridCol w:w="911"/>
        <w:gridCol w:w="4192"/>
        <w:gridCol w:w="5097"/>
      </w:tblGrid>
      <w:tr w:rsidR="00CB75C2" w:rsidRPr="00CB75C2" w:rsidTr="00990A8C">
        <w:tc>
          <w:tcPr>
            <w:tcW w:w="911" w:type="dxa"/>
          </w:tcPr>
          <w:p w:rsidR="00CB75C2" w:rsidRPr="00CB75C2" w:rsidRDefault="00CB75C2" w:rsidP="00990A8C">
            <w:pPr>
              <w:pStyle w:val="a5"/>
              <w:ind w:left="0"/>
              <w:jc w:val="both"/>
              <w:rPr>
                <w:rFonts w:ascii="Times New Roman" w:hAnsi="Times New Roman" w:cs="Times New Roman"/>
                <w:b/>
              </w:rPr>
            </w:pPr>
            <w:r w:rsidRPr="00CB75C2">
              <w:rPr>
                <w:rFonts w:ascii="Times New Roman" w:hAnsi="Times New Roman" w:cs="Times New Roman"/>
                <w:b/>
              </w:rPr>
              <w:t xml:space="preserve">№ </w:t>
            </w:r>
            <w:proofErr w:type="spellStart"/>
            <w:proofErr w:type="gramStart"/>
            <w:r w:rsidRPr="00CB75C2">
              <w:rPr>
                <w:rFonts w:ascii="Times New Roman" w:hAnsi="Times New Roman" w:cs="Times New Roman"/>
                <w:b/>
              </w:rPr>
              <w:t>п</w:t>
            </w:r>
            <w:proofErr w:type="spellEnd"/>
            <w:proofErr w:type="gramEnd"/>
            <w:r w:rsidRPr="00CB75C2">
              <w:rPr>
                <w:rFonts w:ascii="Times New Roman" w:hAnsi="Times New Roman" w:cs="Times New Roman"/>
                <w:b/>
                <w:lang w:val="en-US"/>
              </w:rPr>
              <w:t>/</w:t>
            </w:r>
            <w:proofErr w:type="spellStart"/>
            <w:r w:rsidRPr="00CB75C2">
              <w:rPr>
                <w:rFonts w:ascii="Times New Roman" w:hAnsi="Times New Roman" w:cs="Times New Roman"/>
                <w:b/>
              </w:rPr>
              <w:t>п</w:t>
            </w:r>
            <w:proofErr w:type="spellEnd"/>
          </w:p>
        </w:tc>
        <w:tc>
          <w:tcPr>
            <w:tcW w:w="4192" w:type="dxa"/>
          </w:tcPr>
          <w:p w:rsidR="00CB75C2" w:rsidRPr="00CB75C2" w:rsidRDefault="00CB75C2" w:rsidP="00990A8C">
            <w:pPr>
              <w:pStyle w:val="a5"/>
              <w:ind w:left="0"/>
              <w:jc w:val="both"/>
              <w:rPr>
                <w:rFonts w:ascii="Times New Roman" w:hAnsi="Times New Roman" w:cs="Times New Roman"/>
                <w:b/>
              </w:rPr>
            </w:pPr>
            <w:r w:rsidRPr="00CB75C2">
              <w:rPr>
                <w:rFonts w:ascii="Times New Roman" w:hAnsi="Times New Roman" w:cs="Times New Roman"/>
                <w:b/>
              </w:rPr>
              <w:t>Вид услуг</w:t>
            </w:r>
          </w:p>
        </w:tc>
        <w:tc>
          <w:tcPr>
            <w:tcW w:w="5097" w:type="dxa"/>
          </w:tcPr>
          <w:p w:rsidR="00CB75C2" w:rsidRPr="00CB75C2" w:rsidRDefault="00CB75C2" w:rsidP="00990A8C">
            <w:pPr>
              <w:pStyle w:val="a5"/>
              <w:ind w:left="0"/>
              <w:jc w:val="both"/>
              <w:rPr>
                <w:rFonts w:ascii="Times New Roman" w:hAnsi="Times New Roman" w:cs="Times New Roman"/>
                <w:b/>
              </w:rPr>
            </w:pPr>
            <w:r w:rsidRPr="00CB75C2">
              <w:rPr>
                <w:rFonts w:ascii="Times New Roman" w:hAnsi="Times New Roman" w:cs="Times New Roman"/>
                <w:b/>
              </w:rPr>
              <w:t>Сроки</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Предоставление и согласование с Заказчиком рабочего графика.</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3-х календарных дней после заключения 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Составление и согласование с Заказчиком рабочего проекта и схемы монтажа Системы.</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4-х календарных дней после заключения 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 xml:space="preserve">Доставка всех компонентов Системы и </w:t>
            </w:r>
            <w:r w:rsidRPr="00CB75C2">
              <w:rPr>
                <w:rFonts w:ascii="Times New Roman" w:hAnsi="Times New Roman" w:cs="Times New Roman"/>
              </w:rPr>
              <w:lastRenderedPageBreak/>
              <w:t>начало монтажа</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lastRenderedPageBreak/>
              <w:t xml:space="preserve">Не позднее 12-ти календарных дней после заключения </w:t>
            </w:r>
            <w:r w:rsidRPr="00CB75C2">
              <w:rPr>
                <w:rFonts w:ascii="Times New Roman" w:hAnsi="Times New Roman" w:cs="Times New Roman"/>
              </w:rPr>
              <w:lastRenderedPageBreak/>
              <w:t>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Проведение пуско-наладочных работ, испытаний Системы</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18-ти календарных дней после заключения 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Сдача Системы в эксплуатацию, предоставление документации</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21-го календарного дня после заключения Договора</w:t>
            </w:r>
          </w:p>
        </w:tc>
      </w:tr>
    </w:tbl>
    <w:p w:rsidR="00CB75C2" w:rsidRPr="00CB75C2" w:rsidRDefault="00CB75C2" w:rsidP="00CB75C2">
      <w:pPr>
        <w:pStyle w:val="a5"/>
        <w:shd w:val="clear" w:color="auto" w:fill="FFFFFF"/>
        <w:spacing w:after="0" w:line="240" w:lineRule="auto"/>
        <w:ind w:left="360"/>
        <w:jc w:val="both"/>
        <w:rPr>
          <w:rFonts w:ascii="Times New Roman" w:hAnsi="Times New Roman" w:cs="Times New Roman"/>
          <w:b/>
          <w:sz w:val="20"/>
          <w:szCs w:val="20"/>
        </w:rPr>
      </w:pPr>
    </w:p>
    <w:p w:rsidR="00CB75C2" w:rsidRPr="00CB75C2" w:rsidRDefault="00CB75C2" w:rsidP="00CB75C2">
      <w:pPr>
        <w:pStyle w:val="a5"/>
        <w:widowControl w:val="0"/>
        <w:autoSpaceDE w:val="0"/>
        <w:spacing w:after="0" w:line="240" w:lineRule="auto"/>
        <w:ind w:left="0"/>
        <w:rPr>
          <w:rFonts w:ascii="Times New Roman" w:hAnsi="Times New Roman" w:cs="Times New Roman"/>
          <w:sz w:val="20"/>
          <w:szCs w:val="20"/>
        </w:rPr>
      </w:pPr>
    </w:p>
    <w:p w:rsidR="00CB75C2" w:rsidRPr="00CB75C2" w:rsidRDefault="00CB75C2" w:rsidP="00CB75C2">
      <w:pPr>
        <w:pStyle w:val="a5"/>
        <w:numPr>
          <w:ilvl w:val="0"/>
          <w:numId w:val="5"/>
        </w:numPr>
        <w:spacing w:after="0" w:line="240" w:lineRule="auto"/>
        <w:ind w:left="0" w:firstLine="567"/>
        <w:rPr>
          <w:rFonts w:ascii="Times New Roman" w:hAnsi="Times New Roman" w:cs="Times New Roman"/>
          <w:b/>
          <w:sz w:val="20"/>
          <w:szCs w:val="20"/>
        </w:rPr>
      </w:pPr>
      <w:r w:rsidRPr="00CB75C2">
        <w:rPr>
          <w:rFonts w:ascii="Times New Roman" w:hAnsi="Times New Roman" w:cs="Times New Roman"/>
          <w:b/>
          <w:sz w:val="20"/>
          <w:szCs w:val="20"/>
        </w:rPr>
        <w:t>Общие требования к Системе</w:t>
      </w:r>
    </w:p>
    <w:p w:rsidR="00CB75C2" w:rsidRPr="00CB75C2" w:rsidRDefault="00CB75C2" w:rsidP="00CB75C2">
      <w:pPr>
        <w:pStyle w:val="a5"/>
        <w:spacing w:after="0" w:line="240" w:lineRule="auto"/>
        <w:ind w:left="390"/>
        <w:rPr>
          <w:rFonts w:ascii="Times New Roman" w:hAnsi="Times New Roman" w:cs="Times New Roman"/>
          <w:b/>
          <w:sz w:val="20"/>
          <w:szCs w:val="20"/>
        </w:rPr>
      </w:pP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Все компоненты и части, входящие в Систему (далее – Компоненты) должны быть новыми, не бывшим в употреблении или в ремонте, не должны быть восстановлены, в том числе не допускается замена составных частей и/или восстановление потребительских свойств.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Компоненты должны быть изготовлены не ранее 2015 года.</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Компоненты не должны иметь внешних и внутренних повреждений. Компоненты  передаются надлежащего качества и комплектности.</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Компоненты должны быть безопасными для жизни и здоровья работников Заказчика, его имущества и окружающей среды при обычных условиях их использования, хранения, транспортировки и утилизации.</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Качество Компонентов должно соответствовать требованиям государственных стандартов: ГОСТ 26329-84; ГОСТ Р51318.22-99; ГОСТ 51317.3.2-99 и подтверждаться соответствующим сертификатом, выданным уполномоченным органом в установленном порядке.</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Компоненты должны иметь соответствующие сертификаты в случае, если данные Компоненты подлежат обязательной сертификации в соответствии с действующим законодательством Российской Федерации.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Общее решение по архитектуре Системы должно быть модульным, т.е. иметь возможность дальнейшего масштабирования с коэффициентом «N».</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Цветовое решение Компонентов Системы должно быть единым.</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При размещении Компонентов в серверном помещении и проведении монтажа должны учитываться требования обеспечения полной работоспособности используемого ИТ </w:t>
      </w:r>
      <w:proofErr w:type="gramStart"/>
      <w:r w:rsidRPr="00CB75C2">
        <w:rPr>
          <w:sz w:val="20"/>
          <w:szCs w:val="20"/>
        </w:rPr>
        <w:t>–и</w:t>
      </w:r>
      <w:proofErr w:type="gramEnd"/>
      <w:r w:rsidRPr="00CB75C2">
        <w:rPr>
          <w:sz w:val="20"/>
          <w:szCs w:val="20"/>
        </w:rPr>
        <w:t xml:space="preserve">нфраструктуры Заказчика, размещенной в серверном помещении.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На период монтажа Компонентов необходимо обеспечить меры по защите и сохранности используемого Заказчиком оборудования, в том числе, защиту его от пыли и вибраций, а также обеспечить безопасный температурный режим для используемого ИТ </w:t>
      </w:r>
      <w:proofErr w:type="gramStart"/>
      <w:r w:rsidRPr="00CB75C2">
        <w:rPr>
          <w:sz w:val="20"/>
          <w:szCs w:val="20"/>
        </w:rPr>
        <w:t>-о</w:t>
      </w:r>
      <w:proofErr w:type="gramEnd"/>
      <w:r w:rsidRPr="00CB75C2">
        <w:rPr>
          <w:sz w:val="20"/>
          <w:szCs w:val="20"/>
        </w:rPr>
        <w:t>борудования мощностью не менее 10кВт.</w:t>
      </w:r>
    </w:p>
    <w:p w:rsidR="00CB75C2" w:rsidRPr="00CB75C2" w:rsidRDefault="00CB75C2" w:rsidP="00CB75C2">
      <w:pPr>
        <w:pStyle w:val="a5"/>
        <w:widowControl w:val="0"/>
        <w:autoSpaceDE w:val="0"/>
        <w:spacing w:after="0" w:line="240" w:lineRule="auto"/>
        <w:ind w:left="0"/>
        <w:rPr>
          <w:rFonts w:ascii="Times New Roman" w:hAnsi="Times New Roman" w:cs="Times New Roman"/>
          <w:bCs/>
          <w:kern w:val="28"/>
          <w:sz w:val="20"/>
          <w:szCs w:val="20"/>
        </w:rPr>
      </w:pPr>
    </w:p>
    <w:p w:rsidR="00CB75C2" w:rsidRPr="00CB75C2" w:rsidRDefault="00CB75C2" w:rsidP="00CB75C2">
      <w:pPr>
        <w:pStyle w:val="a5"/>
        <w:numPr>
          <w:ilvl w:val="0"/>
          <w:numId w:val="5"/>
        </w:numPr>
        <w:spacing w:after="0" w:line="240" w:lineRule="auto"/>
        <w:ind w:left="0" w:firstLine="567"/>
        <w:rPr>
          <w:rFonts w:ascii="Times New Roman" w:hAnsi="Times New Roman" w:cs="Times New Roman"/>
          <w:b/>
          <w:sz w:val="20"/>
          <w:szCs w:val="20"/>
        </w:rPr>
      </w:pPr>
      <w:r w:rsidRPr="00CB75C2">
        <w:rPr>
          <w:rFonts w:ascii="Times New Roman" w:hAnsi="Times New Roman" w:cs="Times New Roman"/>
          <w:b/>
          <w:sz w:val="20"/>
          <w:szCs w:val="20"/>
        </w:rPr>
        <w:t>Требования к гарантийному обслуживанию</w:t>
      </w:r>
    </w:p>
    <w:p w:rsidR="00CB75C2" w:rsidRPr="00CB75C2" w:rsidRDefault="00CB75C2" w:rsidP="00CB75C2">
      <w:pPr>
        <w:pStyle w:val="a5"/>
        <w:spacing w:after="0" w:line="240" w:lineRule="auto"/>
        <w:ind w:left="390"/>
        <w:rPr>
          <w:rFonts w:ascii="Times New Roman" w:hAnsi="Times New Roman" w:cs="Times New Roman"/>
          <w:b/>
          <w:sz w:val="20"/>
          <w:szCs w:val="20"/>
        </w:rPr>
      </w:pP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bCs/>
          <w:color w:val="000000"/>
          <w:kern w:val="28"/>
          <w:sz w:val="20"/>
          <w:szCs w:val="20"/>
        </w:rPr>
      </w:pPr>
      <w:r w:rsidRPr="00CB75C2">
        <w:rPr>
          <w:rFonts w:ascii="Times New Roman" w:hAnsi="Times New Roman" w:cs="Times New Roman"/>
          <w:color w:val="000000"/>
          <w:kern w:val="28"/>
          <w:sz w:val="20"/>
          <w:szCs w:val="20"/>
        </w:rPr>
        <w:t xml:space="preserve">Гарантийный срок на комплектующие поставляемые для модернизации Системы должен быть не менее 12 (двенадцати) месяцев </w:t>
      </w:r>
      <w:proofErr w:type="gramStart"/>
      <w:r w:rsidRPr="00CB75C2">
        <w:rPr>
          <w:rFonts w:ascii="Times New Roman" w:hAnsi="Times New Roman" w:cs="Times New Roman"/>
          <w:color w:val="000000"/>
          <w:kern w:val="28"/>
          <w:sz w:val="20"/>
          <w:szCs w:val="20"/>
        </w:rPr>
        <w:t>с даты подписания</w:t>
      </w:r>
      <w:proofErr w:type="gramEnd"/>
      <w:r w:rsidRPr="00CB75C2">
        <w:rPr>
          <w:rFonts w:ascii="Times New Roman" w:hAnsi="Times New Roman" w:cs="Times New Roman"/>
          <w:color w:val="000000"/>
          <w:kern w:val="28"/>
          <w:sz w:val="20"/>
          <w:szCs w:val="20"/>
        </w:rPr>
        <w:t xml:space="preserve"> акта сдачи-приемки оказанных услуг Сторонами.</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bCs/>
          <w:color w:val="000000"/>
          <w:kern w:val="28"/>
          <w:sz w:val="20"/>
          <w:szCs w:val="20"/>
        </w:rPr>
      </w:pPr>
      <w:r w:rsidRPr="00CB75C2">
        <w:rPr>
          <w:rFonts w:ascii="Times New Roman" w:hAnsi="Times New Roman" w:cs="Times New Roman"/>
          <w:color w:val="000000"/>
          <w:kern w:val="28"/>
          <w:sz w:val="20"/>
          <w:szCs w:val="20"/>
        </w:rPr>
        <w:t xml:space="preserve">Техническая поддержка Системы (с учетом созданных конфигураций и настроек всех подсистем) должна осуществляться в течение не менее 3-х месяцев с момента подписания Акта сдачи-приемки оказанных услуг Сторонами. В рамках технической поддержки запросы на обслуживание (далее – Заявки) от Заказчика должны приниматься службой технической поддержки, предоставляемой Исполнителем по телефону, факсу, </w:t>
      </w:r>
      <w:proofErr w:type="spellStart"/>
      <w:r w:rsidRPr="00CB75C2">
        <w:rPr>
          <w:rFonts w:ascii="Times New Roman" w:hAnsi="Times New Roman" w:cs="Times New Roman"/>
          <w:color w:val="000000"/>
          <w:kern w:val="28"/>
          <w:sz w:val="20"/>
          <w:szCs w:val="20"/>
        </w:rPr>
        <w:t>e-mail</w:t>
      </w:r>
      <w:proofErr w:type="spellEnd"/>
      <w:r w:rsidRPr="00CB75C2">
        <w:rPr>
          <w:rFonts w:ascii="Times New Roman" w:hAnsi="Times New Roman" w:cs="Times New Roman"/>
          <w:color w:val="000000"/>
          <w:kern w:val="28"/>
          <w:sz w:val="20"/>
          <w:szCs w:val="20"/>
        </w:rPr>
        <w:t xml:space="preserve"> и регистрацией заявки Заказчика в режиме </w:t>
      </w:r>
      <w:r w:rsidRPr="00CB75C2">
        <w:rPr>
          <w:rFonts w:ascii="Times New Roman" w:hAnsi="Times New Roman" w:cs="Times New Roman"/>
          <w:color w:val="000000"/>
          <w:kern w:val="28"/>
          <w:sz w:val="20"/>
          <w:szCs w:val="20"/>
          <w:lang w:val="en-US"/>
        </w:rPr>
        <w:t>On</w:t>
      </w:r>
      <w:r w:rsidRPr="00CB75C2">
        <w:rPr>
          <w:rFonts w:ascii="Times New Roman" w:hAnsi="Times New Roman" w:cs="Times New Roman"/>
          <w:color w:val="000000"/>
          <w:kern w:val="28"/>
          <w:sz w:val="20"/>
          <w:szCs w:val="20"/>
        </w:rPr>
        <w:t>-</w:t>
      </w:r>
      <w:r w:rsidRPr="00CB75C2">
        <w:rPr>
          <w:rFonts w:ascii="Times New Roman" w:hAnsi="Times New Roman" w:cs="Times New Roman"/>
          <w:color w:val="000000"/>
          <w:kern w:val="28"/>
          <w:sz w:val="20"/>
          <w:szCs w:val="20"/>
          <w:lang w:val="en-US"/>
        </w:rPr>
        <w:t>Line</w:t>
      </w:r>
      <w:r w:rsidRPr="00CB75C2">
        <w:rPr>
          <w:rFonts w:ascii="Times New Roman" w:hAnsi="Times New Roman" w:cs="Times New Roman"/>
          <w:color w:val="000000"/>
          <w:kern w:val="28"/>
          <w:sz w:val="20"/>
          <w:szCs w:val="20"/>
        </w:rPr>
        <w:t xml:space="preserve"> через сеть Интернет в режиме 24x7 (круглосуточно без выходных).  Необходимо, чтобы на протяжении гарантийного срока, время реакции на обнаруженные неисправности с момента получения заявки на гарантийный случай не превышало 2 часов. В перечень услуг технической поддержки должно входить консультирование Заказчика с целью разрешения технических проблем через интернет, по телефону, факсу или электронной почте (информация, относящаяся к функционированию, эксплуатации и конфигурации Компонентов, а также к поиску и устранению в них неисправностей).</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bCs/>
          <w:color w:val="000000"/>
          <w:kern w:val="28"/>
          <w:sz w:val="20"/>
          <w:szCs w:val="20"/>
        </w:rPr>
      </w:pPr>
      <w:r w:rsidRPr="00CB75C2">
        <w:rPr>
          <w:rFonts w:ascii="Times New Roman" w:hAnsi="Times New Roman" w:cs="Times New Roman"/>
          <w:color w:val="000000"/>
          <w:kern w:val="28"/>
          <w:sz w:val="20"/>
          <w:szCs w:val="20"/>
        </w:rPr>
        <w:t>В рамках выполнения договорных обязательств Исполнитель должен иметь возможность обеспечить проведение сервисного обслуживания в специализированном сервисном центре, имеющем соответствующие компетенции, в случае, если Исполнитель не может провести обслуживание самостоятельно.</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color w:val="000000"/>
          <w:kern w:val="28"/>
          <w:sz w:val="20"/>
          <w:szCs w:val="20"/>
        </w:rPr>
      </w:pPr>
      <w:r w:rsidRPr="00CB75C2">
        <w:rPr>
          <w:rFonts w:ascii="Times New Roman" w:hAnsi="Times New Roman" w:cs="Times New Roman"/>
          <w:color w:val="000000"/>
          <w:kern w:val="28"/>
          <w:sz w:val="20"/>
          <w:szCs w:val="20"/>
        </w:rPr>
        <w:t>Гарантия должна включать замену неисправных компонентов и работы по ремонту. Для Компонентов, срок заводской гарантии которых меньше или больше срока гарантии на Систему, бесплатная замена неисправных частей и работы по ремонту осуществляются на время действия заводской гарантии.  Ремонт Компонентов должен осуществляться на месте его установки у Заказчика, квалифицированным специалистом. В случае невозможности осуществления ремонта на территории Заказчика, ремонт производится на территории Исполнителя (или указанного Исполнителем сервисного центра). Продолжительность ремонта не может превышать 8 (восемь) недель. Доставка до сервисного центра и обратно в течение гарантийного срока должна осуществляться за счет Исполнителя (или указанного Исполнителем сервисного центра). Неисправные Компоненты передаются Исполнителю (или указанному Исполнителем сервисному центру) для проведения ремонта, после чего всю ответственность за их сохранность и техническое состояние несет Исполнител</w:t>
      </w:r>
      <w:proofErr w:type="gramStart"/>
      <w:r w:rsidRPr="00CB75C2">
        <w:rPr>
          <w:rFonts w:ascii="Times New Roman" w:hAnsi="Times New Roman" w:cs="Times New Roman"/>
          <w:color w:val="000000"/>
          <w:kern w:val="28"/>
          <w:sz w:val="20"/>
          <w:szCs w:val="20"/>
        </w:rPr>
        <w:t>ь(</w:t>
      </w:r>
      <w:proofErr w:type="gramEnd"/>
      <w:r w:rsidRPr="00CB75C2">
        <w:rPr>
          <w:rFonts w:ascii="Times New Roman" w:hAnsi="Times New Roman" w:cs="Times New Roman"/>
          <w:color w:val="000000"/>
          <w:kern w:val="28"/>
          <w:sz w:val="20"/>
          <w:szCs w:val="20"/>
        </w:rPr>
        <w:t xml:space="preserve">или указанный им сервисный центр) до момента возврата их отремонтированными Заказчику. При этом носители информации, входящие в состав подлежащих ремонту Компонентов, должны быть извлечены и оставлены на территории Заказчика. При возврате отремонтированных Компонентов из гарантийного ремонта сервисный инженер Исполнителя (или указанного им сервисного центра) должен установить носители информации и повторно осуществить ввод Системы в эксплуатацию. На Компоненты, переданные взамен неисправных, распространяются все условия по гарантийному обслуживанию Компонентов. </w:t>
      </w:r>
      <w:proofErr w:type="gramStart"/>
      <w:r w:rsidRPr="00CB75C2">
        <w:rPr>
          <w:rFonts w:ascii="Times New Roman" w:hAnsi="Times New Roman" w:cs="Times New Roman"/>
          <w:color w:val="000000"/>
          <w:kern w:val="28"/>
          <w:sz w:val="20"/>
          <w:szCs w:val="20"/>
        </w:rPr>
        <w:t xml:space="preserve">Если в течение гарантийного срока обнаруживаются неустранимые недостатки (дефекты) Компонентов, не связанные с неправильной их эксплуатацией, хранением, действиями третьих лиц или непреодолимой силы, то Исполнитель обязан заменить Компоненты в течение не более 3-ёх ней, с момента поступления телефонной, электронной либо </w:t>
      </w:r>
      <w:r w:rsidRPr="00CB75C2">
        <w:rPr>
          <w:rFonts w:ascii="Times New Roman" w:hAnsi="Times New Roman" w:cs="Times New Roman"/>
          <w:color w:val="000000"/>
          <w:kern w:val="28"/>
          <w:sz w:val="20"/>
          <w:szCs w:val="20"/>
        </w:rPr>
        <w:lastRenderedPageBreak/>
        <w:t>письменной заявки от Заказчика и подтверждения производителем данных частей выявленного недостатка (дефекта) Компонентов и необходимости замены.</w:t>
      </w:r>
      <w:proofErr w:type="gramEnd"/>
      <w:r w:rsidRPr="00CB75C2">
        <w:rPr>
          <w:rFonts w:ascii="Times New Roman" w:hAnsi="Times New Roman" w:cs="Times New Roman"/>
          <w:color w:val="000000"/>
          <w:kern w:val="28"/>
          <w:sz w:val="20"/>
          <w:szCs w:val="20"/>
        </w:rPr>
        <w:t xml:space="preserve"> Все взаимодействия с производителем Компонентов осуществляются Исполнителем. Исполнител</w:t>
      </w:r>
      <w:proofErr w:type="gramStart"/>
      <w:r w:rsidRPr="00CB75C2">
        <w:rPr>
          <w:rFonts w:ascii="Times New Roman" w:hAnsi="Times New Roman" w:cs="Times New Roman"/>
          <w:color w:val="000000"/>
          <w:kern w:val="28"/>
          <w:sz w:val="20"/>
          <w:szCs w:val="20"/>
        </w:rPr>
        <w:t>ь(</w:t>
      </w:r>
      <w:proofErr w:type="gramEnd"/>
      <w:r w:rsidRPr="00CB75C2">
        <w:rPr>
          <w:rFonts w:ascii="Times New Roman" w:hAnsi="Times New Roman" w:cs="Times New Roman"/>
          <w:color w:val="000000"/>
          <w:kern w:val="28"/>
          <w:sz w:val="20"/>
          <w:szCs w:val="20"/>
        </w:rPr>
        <w:t>или указанный им сервисный центр) должен обеспечить работоспособность Компонентов 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rsidR="00CB75C2" w:rsidRPr="00CB75C2" w:rsidRDefault="00CB75C2" w:rsidP="00CB75C2">
      <w:pPr>
        <w:pStyle w:val="a5"/>
        <w:spacing w:after="0" w:line="240" w:lineRule="auto"/>
        <w:ind w:left="0" w:firstLine="709"/>
        <w:rPr>
          <w:rFonts w:ascii="Times New Roman" w:hAnsi="Times New Roman" w:cs="Times New Roman"/>
          <w:sz w:val="20"/>
          <w:szCs w:val="20"/>
        </w:rPr>
      </w:pPr>
    </w:p>
    <w:p w:rsidR="00CB75C2" w:rsidRPr="00CB75C2" w:rsidRDefault="00CB75C2" w:rsidP="00CB75C2">
      <w:pPr>
        <w:numPr>
          <w:ilvl w:val="0"/>
          <w:numId w:val="5"/>
        </w:numPr>
        <w:suppressAutoHyphens/>
        <w:ind w:left="0" w:firstLine="567"/>
        <w:rPr>
          <w:b/>
          <w:sz w:val="20"/>
          <w:szCs w:val="20"/>
        </w:rPr>
      </w:pPr>
      <w:r w:rsidRPr="00CB75C2">
        <w:rPr>
          <w:b/>
          <w:sz w:val="20"/>
          <w:szCs w:val="20"/>
        </w:rPr>
        <w:t>Требования к безопасности</w:t>
      </w:r>
    </w:p>
    <w:p w:rsidR="00CB75C2" w:rsidRPr="00CB75C2" w:rsidRDefault="00CB75C2" w:rsidP="00CB75C2">
      <w:pPr>
        <w:suppressAutoHyphens/>
        <w:ind w:left="426"/>
        <w:rPr>
          <w:b/>
          <w:sz w:val="20"/>
          <w:szCs w:val="20"/>
        </w:rPr>
      </w:pP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color w:val="000000"/>
          <w:kern w:val="28"/>
          <w:sz w:val="20"/>
          <w:szCs w:val="20"/>
        </w:rPr>
      </w:pPr>
      <w:r w:rsidRPr="00CB75C2">
        <w:rPr>
          <w:rFonts w:ascii="Times New Roman" w:hAnsi="Times New Roman" w:cs="Times New Roman"/>
          <w:color w:val="000000"/>
          <w:kern w:val="28"/>
          <w:sz w:val="20"/>
          <w:szCs w:val="20"/>
        </w:rPr>
        <w:t xml:space="preserve">Компоненты должны отвечать соответствующим Государственным стандартам Российской Федерации, а в случае, когда соответствующий стандарт отсутствует – международным стандартам по </w:t>
      </w:r>
      <w:proofErr w:type="spellStart"/>
      <w:r w:rsidRPr="00CB75C2">
        <w:rPr>
          <w:rFonts w:ascii="Times New Roman" w:hAnsi="Times New Roman" w:cs="Times New Roman"/>
          <w:color w:val="000000"/>
          <w:kern w:val="28"/>
          <w:sz w:val="20"/>
          <w:szCs w:val="20"/>
        </w:rPr>
        <w:t>электробезопасности</w:t>
      </w:r>
      <w:proofErr w:type="spellEnd"/>
      <w:r w:rsidRPr="00CB75C2">
        <w:rPr>
          <w:rFonts w:ascii="Times New Roman" w:hAnsi="Times New Roman" w:cs="Times New Roman"/>
          <w:color w:val="000000"/>
          <w:kern w:val="28"/>
          <w:sz w:val="20"/>
          <w:szCs w:val="20"/>
        </w:rPr>
        <w:t>, уровням электромагнитного излучения, шума, вибрации, по энергосбережению. Компоненты должны удовлетворять требованиям по безопасности, предъявляемым к электронному и коммутационному оборудованию.</w:t>
      </w:r>
    </w:p>
    <w:p w:rsidR="00CB75C2" w:rsidRPr="00CB75C2" w:rsidRDefault="00CB75C2" w:rsidP="00CB75C2">
      <w:pPr>
        <w:pStyle w:val="a5"/>
        <w:widowControl w:val="0"/>
        <w:autoSpaceDE w:val="0"/>
        <w:spacing w:after="0" w:line="240" w:lineRule="auto"/>
        <w:ind w:left="0"/>
        <w:rPr>
          <w:rFonts w:ascii="Times New Roman" w:hAnsi="Times New Roman" w:cs="Times New Roman"/>
          <w:color w:val="000000"/>
          <w:kern w:val="28"/>
          <w:sz w:val="20"/>
          <w:szCs w:val="20"/>
        </w:rPr>
      </w:pPr>
    </w:p>
    <w:p w:rsidR="00CB75C2" w:rsidRPr="00CB75C2" w:rsidRDefault="00CB75C2" w:rsidP="00CB75C2">
      <w:pPr>
        <w:pStyle w:val="a5"/>
        <w:numPr>
          <w:ilvl w:val="0"/>
          <w:numId w:val="5"/>
        </w:numPr>
        <w:tabs>
          <w:tab w:val="left" w:pos="1260"/>
        </w:tabs>
        <w:suppressAutoHyphens w:val="0"/>
        <w:spacing w:after="0" w:line="240" w:lineRule="auto"/>
        <w:ind w:left="0" w:firstLine="567"/>
        <w:rPr>
          <w:rFonts w:ascii="Times New Roman" w:eastAsia="Calibri" w:hAnsi="Times New Roman" w:cs="Times New Roman"/>
          <w:sz w:val="20"/>
          <w:szCs w:val="20"/>
        </w:rPr>
      </w:pPr>
      <w:r w:rsidRPr="00CB75C2">
        <w:rPr>
          <w:rFonts w:ascii="Times New Roman" w:eastAsia="Calibri" w:hAnsi="Times New Roman" w:cs="Times New Roman"/>
          <w:b/>
          <w:bCs/>
          <w:sz w:val="20"/>
          <w:szCs w:val="20"/>
        </w:rPr>
        <w:t>Порядок сдачи и приёмки оказанных услуг</w:t>
      </w:r>
    </w:p>
    <w:p w:rsidR="00CB75C2" w:rsidRPr="00CB75C2" w:rsidRDefault="00CB75C2" w:rsidP="00CB75C2">
      <w:pPr>
        <w:pStyle w:val="a5"/>
        <w:tabs>
          <w:tab w:val="left" w:pos="1260"/>
        </w:tabs>
        <w:suppressAutoHyphens w:val="0"/>
        <w:spacing w:after="0" w:line="240" w:lineRule="auto"/>
        <w:rPr>
          <w:rFonts w:ascii="Times New Roman" w:eastAsia="Calibri" w:hAnsi="Times New Roman" w:cs="Times New Roman"/>
          <w:sz w:val="20"/>
          <w:szCs w:val="20"/>
        </w:rPr>
      </w:pPr>
    </w:p>
    <w:p w:rsidR="00CB75C2" w:rsidRPr="00CB75C2" w:rsidRDefault="00CB75C2" w:rsidP="00CB75C2">
      <w:pPr>
        <w:pStyle w:val="a5"/>
        <w:tabs>
          <w:tab w:val="left" w:pos="567"/>
        </w:tabs>
        <w:spacing w:after="0" w:line="240" w:lineRule="auto"/>
        <w:ind w:left="0"/>
        <w:jc w:val="both"/>
        <w:rPr>
          <w:rFonts w:ascii="Times New Roman" w:eastAsia="Calibri" w:hAnsi="Times New Roman" w:cs="Times New Roman"/>
          <w:sz w:val="20"/>
          <w:szCs w:val="20"/>
        </w:rPr>
      </w:pPr>
      <w:r w:rsidRPr="00CB75C2">
        <w:rPr>
          <w:rFonts w:ascii="Times New Roman" w:eastAsia="Calibri" w:hAnsi="Times New Roman" w:cs="Times New Roman"/>
          <w:sz w:val="20"/>
          <w:szCs w:val="20"/>
        </w:rPr>
        <w:tab/>
        <w:t>Объем и качество оказанных услуг подтверждаются подлинным актом сдачи-приемки. Акт визируется проверяющими сотрудниками и утверждается уполномоченным лицом от Заказчика.</w:t>
      </w:r>
    </w:p>
    <w:p w:rsidR="00CB75C2" w:rsidRPr="00CB75C2" w:rsidRDefault="00CB75C2" w:rsidP="00CB75C2">
      <w:pPr>
        <w:pStyle w:val="a5"/>
        <w:tabs>
          <w:tab w:val="left" w:pos="1260"/>
        </w:tabs>
        <w:spacing w:after="0" w:line="240" w:lineRule="auto"/>
        <w:ind w:left="360"/>
        <w:jc w:val="both"/>
        <w:rPr>
          <w:rFonts w:ascii="Times New Roman" w:eastAsia="Calibri" w:hAnsi="Times New Roman" w:cs="Times New Roman"/>
          <w:sz w:val="20"/>
          <w:szCs w:val="20"/>
        </w:rPr>
      </w:pPr>
    </w:p>
    <w:p w:rsidR="00CB75C2" w:rsidRPr="00CB75C2" w:rsidRDefault="00CB75C2" w:rsidP="00CB75C2">
      <w:pPr>
        <w:pStyle w:val="a5"/>
        <w:numPr>
          <w:ilvl w:val="0"/>
          <w:numId w:val="5"/>
        </w:numPr>
        <w:tabs>
          <w:tab w:val="left" w:pos="1260"/>
        </w:tabs>
        <w:suppressAutoHyphens w:val="0"/>
        <w:spacing w:after="0" w:line="240" w:lineRule="auto"/>
        <w:ind w:left="0" w:firstLine="567"/>
        <w:rPr>
          <w:rFonts w:ascii="Times New Roman" w:eastAsia="Calibri" w:hAnsi="Times New Roman" w:cs="Times New Roman"/>
          <w:b/>
          <w:bCs/>
          <w:sz w:val="20"/>
          <w:szCs w:val="20"/>
        </w:rPr>
      </w:pPr>
      <w:r w:rsidRPr="00CB75C2">
        <w:rPr>
          <w:rFonts w:ascii="Times New Roman" w:eastAsia="Calibri" w:hAnsi="Times New Roman" w:cs="Times New Roman"/>
          <w:b/>
          <w:bCs/>
          <w:sz w:val="20"/>
          <w:szCs w:val="20"/>
        </w:rPr>
        <w:t>Требования по передаче заказчику технических и иных документов по завершению и сдаче услуг</w:t>
      </w:r>
    </w:p>
    <w:p w:rsidR="00CB75C2" w:rsidRPr="00CB75C2" w:rsidRDefault="00CB75C2" w:rsidP="00CB75C2">
      <w:pPr>
        <w:pStyle w:val="a5"/>
        <w:tabs>
          <w:tab w:val="left" w:pos="1260"/>
        </w:tabs>
        <w:suppressAutoHyphens w:val="0"/>
        <w:spacing w:after="0" w:line="240" w:lineRule="auto"/>
        <w:rPr>
          <w:rFonts w:ascii="Times New Roman" w:eastAsia="Calibri" w:hAnsi="Times New Roman" w:cs="Times New Roman"/>
          <w:b/>
          <w:bCs/>
          <w:sz w:val="20"/>
          <w:szCs w:val="20"/>
        </w:rPr>
      </w:pPr>
    </w:p>
    <w:p w:rsidR="00CB75C2" w:rsidRPr="00CB75C2" w:rsidRDefault="00CB75C2" w:rsidP="00CB75C2">
      <w:pPr>
        <w:tabs>
          <w:tab w:val="left" w:pos="1260"/>
        </w:tabs>
        <w:ind w:firstLine="567"/>
        <w:jc w:val="both"/>
        <w:rPr>
          <w:rFonts w:eastAsia="Calibri"/>
          <w:sz w:val="20"/>
          <w:szCs w:val="20"/>
        </w:rPr>
      </w:pPr>
      <w:r w:rsidRPr="00CB75C2">
        <w:rPr>
          <w:rFonts w:eastAsia="Calibri"/>
          <w:sz w:val="20"/>
          <w:szCs w:val="20"/>
        </w:rPr>
        <w:t xml:space="preserve">Все услуги, оказываемые в рамках исполнения Договора, оформляются Актами сдачи-приёмки оказанных услуг с отметкой об отсутствии претензий со стороны Заказчика или с приложением перечня недостатков, которые Исполнитель обязан устранить в оговорённые сроки за счёт своих средств.   </w:t>
      </w:r>
    </w:p>
    <w:p w:rsidR="00CB75C2" w:rsidRPr="00CB75C2" w:rsidRDefault="00CB75C2" w:rsidP="00CB75C2">
      <w:pPr>
        <w:tabs>
          <w:tab w:val="left" w:pos="1260"/>
        </w:tabs>
        <w:ind w:firstLine="567"/>
        <w:jc w:val="both"/>
        <w:rPr>
          <w:rFonts w:eastAsia="Calibri"/>
          <w:sz w:val="20"/>
          <w:szCs w:val="20"/>
        </w:rPr>
      </w:pPr>
      <w:r w:rsidRPr="00CB75C2">
        <w:rPr>
          <w:rFonts w:eastAsia="Calibri"/>
          <w:sz w:val="20"/>
          <w:szCs w:val="20"/>
        </w:rPr>
        <w:t>Отчётные материалы об оказании услуг должны содержать выписку о факте регистрации права пользования прикладным программным обеспечением (в случае передачи программного обеспечения) и технической поддержки программно-аппаратных средств за Заказчиком. Выписка должна быть сформирована и скреплена печатью из книг или систем учёта производителя программного обеспечения и технических средств.</w:t>
      </w:r>
    </w:p>
    <w:p w:rsidR="00CB75C2" w:rsidRPr="00CB75C2" w:rsidRDefault="00CB75C2" w:rsidP="00CB75C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B75C2" w:rsidRPr="00CB75C2" w:rsidTr="00990A8C">
        <w:tc>
          <w:tcPr>
            <w:tcW w:w="4680" w:type="dxa"/>
            <w:tcBorders>
              <w:top w:val="nil"/>
              <w:left w:val="nil"/>
              <w:bottom w:val="nil"/>
              <w:right w:val="nil"/>
            </w:tcBorders>
          </w:tcPr>
          <w:p w:rsidR="00CB75C2" w:rsidRPr="00CB75C2" w:rsidRDefault="00CB75C2" w:rsidP="00990A8C">
            <w:pPr>
              <w:pStyle w:val="a9"/>
              <w:tabs>
                <w:tab w:val="left" w:pos="2268"/>
              </w:tabs>
              <w:rPr>
                <w:sz w:val="20"/>
              </w:rPr>
            </w:pPr>
            <w:r w:rsidRPr="00CB75C2">
              <w:rPr>
                <w:sz w:val="20"/>
              </w:rPr>
              <w:t>Заказчик:</w:t>
            </w:r>
          </w:p>
          <w:p w:rsidR="00CB75C2" w:rsidRPr="00CB75C2" w:rsidRDefault="00CB75C2" w:rsidP="00990A8C">
            <w:pPr>
              <w:pStyle w:val="a9"/>
              <w:tabs>
                <w:tab w:val="left" w:pos="2268"/>
              </w:tabs>
              <w:rPr>
                <w:sz w:val="20"/>
              </w:rPr>
            </w:pPr>
            <w:r w:rsidRPr="00CB75C2">
              <w:rPr>
                <w:sz w:val="20"/>
              </w:rPr>
              <w:t xml:space="preserve">ОГАУЗ «Иркутская городская клиническая больница № 8» </w:t>
            </w:r>
          </w:p>
          <w:p w:rsidR="0061260E" w:rsidRDefault="0061260E" w:rsidP="00990A8C">
            <w:pPr>
              <w:pStyle w:val="a9"/>
              <w:tabs>
                <w:tab w:val="left" w:pos="2268"/>
              </w:tabs>
              <w:rPr>
                <w:bCs/>
                <w:sz w:val="20"/>
              </w:rPr>
            </w:pPr>
          </w:p>
          <w:p w:rsidR="00CB75C2" w:rsidRPr="00CB75C2" w:rsidRDefault="00CB75C2" w:rsidP="00990A8C">
            <w:pPr>
              <w:pStyle w:val="a9"/>
              <w:tabs>
                <w:tab w:val="left" w:pos="2268"/>
              </w:tabs>
              <w:rPr>
                <w:bCs/>
                <w:sz w:val="20"/>
              </w:rPr>
            </w:pPr>
            <w:r w:rsidRPr="00CB75C2">
              <w:rPr>
                <w:bCs/>
                <w:sz w:val="20"/>
              </w:rPr>
              <w:t>Главный врач</w:t>
            </w:r>
          </w:p>
          <w:p w:rsidR="00CB75C2" w:rsidRPr="00CB75C2" w:rsidRDefault="00CB75C2" w:rsidP="00990A8C">
            <w:pPr>
              <w:pStyle w:val="a9"/>
              <w:tabs>
                <w:tab w:val="left" w:pos="2268"/>
              </w:tabs>
              <w:rPr>
                <w:sz w:val="20"/>
              </w:rPr>
            </w:pPr>
            <w:r w:rsidRPr="00CB75C2">
              <w:rPr>
                <w:sz w:val="20"/>
              </w:rPr>
              <w:t xml:space="preserve">_____________________/ Ж. В. </w:t>
            </w:r>
            <w:proofErr w:type="spellStart"/>
            <w:r w:rsidRPr="00CB75C2">
              <w:rPr>
                <w:sz w:val="20"/>
              </w:rPr>
              <w:t>Есева</w:t>
            </w:r>
            <w:proofErr w:type="spellEnd"/>
            <w:r w:rsidRPr="00CB75C2">
              <w:rPr>
                <w:sz w:val="20"/>
              </w:rPr>
              <w:t>/</w:t>
            </w:r>
          </w:p>
          <w:p w:rsidR="00CB75C2" w:rsidRPr="00CB75C2" w:rsidRDefault="00CB75C2" w:rsidP="00990A8C">
            <w:pPr>
              <w:rPr>
                <w:bCs/>
                <w:sz w:val="20"/>
                <w:szCs w:val="20"/>
              </w:rPr>
            </w:pPr>
            <w:r w:rsidRPr="00CB75C2">
              <w:rPr>
                <w:bCs/>
                <w:sz w:val="20"/>
                <w:szCs w:val="20"/>
              </w:rPr>
              <w:t>М.П.</w:t>
            </w:r>
          </w:p>
        </w:tc>
        <w:tc>
          <w:tcPr>
            <w:tcW w:w="540" w:type="dxa"/>
            <w:tcBorders>
              <w:top w:val="nil"/>
              <w:left w:val="nil"/>
              <w:bottom w:val="nil"/>
              <w:right w:val="nil"/>
            </w:tcBorders>
          </w:tcPr>
          <w:p w:rsidR="00CB75C2" w:rsidRPr="00CB75C2" w:rsidRDefault="00CB75C2" w:rsidP="00990A8C">
            <w:pPr>
              <w:pStyle w:val="a9"/>
              <w:tabs>
                <w:tab w:val="left" w:pos="2268"/>
              </w:tabs>
              <w:rPr>
                <w:bCs/>
                <w:sz w:val="20"/>
              </w:rPr>
            </w:pPr>
          </w:p>
        </w:tc>
        <w:tc>
          <w:tcPr>
            <w:tcW w:w="4680" w:type="dxa"/>
            <w:tcBorders>
              <w:top w:val="nil"/>
              <w:left w:val="nil"/>
              <w:bottom w:val="nil"/>
              <w:right w:val="nil"/>
            </w:tcBorders>
          </w:tcPr>
          <w:p w:rsidR="00CB75C2" w:rsidRPr="00CB75C2" w:rsidRDefault="00CB75C2" w:rsidP="00990A8C">
            <w:pPr>
              <w:jc w:val="both"/>
              <w:rPr>
                <w:sz w:val="20"/>
                <w:szCs w:val="20"/>
              </w:rPr>
            </w:pPr>
            <w:r w:rsidRPr="00CB75C2">
              <w:rPr>
                <w:sz w:val="20"/>
                <w:szCs w:val="20"/>
              </w:rPr>
              <w:t xml:space="preserve">Исполнитель: </w:t>
            </w:r>
          </w:p>
          <w:p w:rsidR="00CB75C2" w:rsidRDefault="0061260E" w:rsidP="00990A8C">
            <w:pPr>
              <w:widowControl w:val="0"/>
              <w:tabs>
                <w:tab w:val="left" w:pos="5040"/>
              </w:tabs>
              <w:autoSpaceDE w:val="0"/>
              <w:autoSpaceDN w:val="0"/>
              <w:adjustRightInd w:val="0"/>
              <w:rPr>
                <w:sz w:val="20"/>
                <w:szCs w:val="20"/>
              </w:rPr>
            </w:pPr>
            <w:r>
              <w:rPr>
                <w:sz w:val="20"/>
                <w:szCs w:val="20"/>
              </w:rPr>
              <w:t>ООО «АСС»</w:t>
            </w:r>
          </w:p>
          <w:p w:rsidR="0061260E" w:rsidRDefault="0061260E" w:rsidP="00990A8C">
            <w:pPr>
              <w:widowControl w:val="0"/>
              <w:tabs>
                <w:tab w:val="left" w:pos="5040"/>
              </w:tabs>
              <w:autoSpaceDE w:val="0"/>
              <w:autoSpaceDN w:val="0"/>
              <w:adjustRightInd w:val="0"/>
              <w:rPr>
                <w:sz w:val="20"/>
                <w:szCs w:val="20"/>
              </w:rPr>
            </w:pPr>
          </w:p>
          <w:p w:rsidR="0061260E" w:rsidRDefault="0061260E" w:rsidP="00990A8C">
            <w:pPr>
              <w:widowControl w:val="0"/>
              <w:tabs>
                <w:tab w:val="left" w:pos="5040"/>
              </w:tabs>
              <w:autoSpaceDE w:val="0"/>
              <w:autoSpaceDN w:val="0"/>
              <w:adjustRightInd w:val="0"/>
              <w:rPr>
                <w:sz w:val="20"/>
                <w:szCs w:val="20"/>
              </w:rPr>
            </w:pPr>
          </w:p>
          <w:p w:rsidR="0061260E" w:rsidRPr="00CB75C2" w:rsidRDefault="0061260E" w:rsidP="00990A8C">
            <w:pPr>
              <w:widowControl w:val="0"/>
              <w:tabs>
                <w:tab w:val="left" w:pos="5040"/>
              </w:tabs>
              <w:autoSpaceDE w:val="0"/>
              <w:autoSpaceDN w:val="0"/>
              <w:adjustRightInd w:val="0"/>
              <w:rPr>
                <w:sz w:val="20"/>
                <w:szCs w:val="20"/>
              </w:rPr>
            </w:pPr>
            <w:r>
              <w:rPr>
                <w:sz w:val="20"/>
                <w:szCs w:val="20"/>
              </w:rPr>
              <w:t>Генеральный директор</w:t>
            </w:r>
          </w:p>
          <w:p w:rsidR="0061260E" w:rsidRPr="0061260E" w:rsidRDefault="0061260E" w:rsidP="0061260E">
            <w:pPr>
              <w:widowControl w:val="0"/>
              <w:tabs>
                <w:tab w:val="left" w:pos="5040"/>
              </w:tabs>
              <w:autoSpaceDE w:val="0"/>
              <w:autoSpaceDN w:val="0"/>
              <w:adjustRightInd w:val="0"/>
              <w:rPr>
                <w:sz w:val="20"/>
                <w:szCs w:val="20"/>
              </w:rPr>
            </w:pPr>
            <w:r w:rsidRPr="0061260E">
              <w:rPr>
                <w:sz w:val="20"/>
                <w:szCs w:val="20"/>
              </w:rPr>
              <w:t xml:space="preserve">_______________/Б.Ц. </w:t>
            </w:r>
            <w:proofErr w:type="spellStart"/>
            <w:r w:rsidRPr="0061260E">
              <w:rPr>
                <w:sz w:val="20"/>
                <w:szCs w:val="20"/>
              </w:rPr>
              <w:t>Цымжитов</w:t>
            </w:r>
            <w:proofErr w:type="spellEnd"/>
            <w:r w:rsidRPr="0061260E">
              <w:rPr>
                <w:sz w:val="20"/>
                <w:szCs w:val="20"/>
              </w:rPr>
              <w:t>/</w:t>
            </w:r>
          </w:p>
          <w:p w:rsidR="00CB75C2" w:rsidRPr="00CB75C2" w:rsidRDefault="00CB75C2" w:rsidP="00990A8C">
            <w:pPr>
              <w:pStyle w:val="ad"/>
              <w:rPr>
                <w:rFonts w:ascii="Times New Roman" w:hAnsi="Times New Roman"/>
                <w:bCs/>
              </w:rPr>
            </w:pPr>
            <w:r w:rsidRPr="00CB75C2">
              <w:rPr>
                <w:rFonts w:ascii="Times New Roman" w:hAnsi="Times New Roman"/>
                <w:bCs/>
              </w:rPr>
              <w:t xml:space="preserve">  М.П.            </w:t>
            </w:r>
          </w:p>
        </w:tc>
      </w:tr>
    </w:tbl>
    <w:p w:rsidR="00B45546" w:rsidRPr="00CB75C2" w:rsidRDefault="00BE62A1">
      <w:pPr>
        <w:rPr>
          <w:sz w:val="20"/>
          <w:szCs w:val="20"/>
        </w:rPr>
      </w:pPr>
    </w:p>
    <w:sectPr w:rsidR="00B45546" w:rsidRPr="00CB75C2" w:rsidSect="00CB75C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5FF"/>
    <w:multiLevelType w:val="hybridMultilevel"/>
    <w:tmpl w:val="6B80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97E7B"/>
    <w:multiLevelType w:val="hybridMultilevel"/>
    <w:tmpl w:val="14BE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86951"/>
    <w:multiLevelType w:val="multilevel"/>
    <w:tmpl w:val="BB22AB3A"/>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450" w:hanging="45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74C248D"/>
    <w:multiLevelType w:val="hybridMultilevel"/>
    <w:tmpl w:val="DA1878C2"/>
    <w:lvl w:ilvl="0" w:tplc="398C3CC6">
      <w:start w:val="1"/>
      <w:numFmt w:val="bullet"/>
      <w:lvlText w:val="-"/>
      <w:lvlJc w:val="left"/>
      <w:pPr>
        <w:tabs>
          <w:tab w:val="num" w:pos="2062"/>
        </w:tabs>
        <w:ind w:left="2062" w:hanging="360"/>
      </w:pPr>
      <w:rPr>
        <w:rFonts w:ascii="Times New Roman" w:hAnsi="Times New Roman" w:cs="Times New Roman"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A25C35"/>
    <w:multiLevelType w:val="hybridMultilevel"/>
    <w:tmpl w:val="70B08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5C2"/>
    <w:rsid w:val="000A5A1F"/>
    <w:rsid w:val="00464142"/>
    <w:rsid w:val="0061260E"/>
    <w:rsid w:val="007E64CE"/>
    <w:rsid w:val="007F459C"/>
    <w:rsid w:val="00A4327B"/>
    <w:rsid w:val="00BE62A1"/>
    <w:rsid w:val="00C0093C"/>
    <w:rsid w:val="00CB75C2"/>
    <w:rsid w:val="00DA25F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5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CB75C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
    <w:basedOn w:val="a4"/>
    <w:link w:val="a6"/>
    <w:uiPriority w:val="34"/>
    <w:qFormat/>
    <w:rsid w:val="00CB75C2"/>
    <w:pPr>
      <w:ind w:left="720"/>
      <w:contextualSpacing/>
    </w:pPr>
  </w:style>
  <w:style w:type="paragraph" w:styleId="a7">
    <w:name w:val="Title"/>
    <w:basedOn w:val="a"/>
    <w:link w:val="a8"/>
    <w:qFormat/>
    <w:rsid w:val="00CB75C2"/>
    <w:pPr>
      <w:jc w:val="center"/>
    </w:pPr>
    <w:rPr>
      <w:b/>
      <w:sz w:val="28"/>
      <w:szCs w:val="20"/>
    </w:rPr>
  </w:style>
  <w:style w:type="character" w:customStyle="1" w:styleId="a8">
    <w:name w:val="Название Знак"/>
    <w:basedOn w:val="a0"/>
    <w:link w:val="a7"/>
    <w:rsid w:val="00CB75C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B75C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B75C2"/>
    <w:rPr>
      <w:rFonts w:ascii="Times New Roman" w:eastAsia="Times New Roman" w:hAnsi="Times New Roman" w:cs="Times New Roman"/>
      <w:sz w:val="24"/>
      <w:szCs w:val="20"/>
      <w:lang w:eastAsia="ru-RU"/>
    </w:rPr>
  </w:style>
  <w:style w:type="paragraph" w:styleId="ab">
    <w:name w:val="Body Text Indent"/>
    <w:basedOn w:val="a"/>
    <w:link w:val="ac"/>
    <w:rsid w:val="00CB75C2"/>
    <w:pPr>
      <w:ind w:firstLine="708"/>
      <w:jc w:val="both"/>
    </w:pPr>
    <w:rPr>
      <w:szCs w:val="20"/>
    </w:rPr>
  </w:style>
  <w:style w:type="character" w:customStyle="1" w:styleId="ac">
    <w:name w:val="Основной текст с отступом Знак"/>
    <w:basedOn w:val="a0"/>
    <w:link w:val="ab"/>
    <w:rsid w:val="00CB75C2"/>
    <w:rPr>
      <w:rFonts w:ascii="Times New Roman" w:eastAsia="Times New Roman" w:hAnsi="Times New Roman" w:cs="Times New Roman"/>
      <w:sz w:val="24"/>
      <w:szCs w:val="20"/>
      <w:lang w:eastAsia="ru-RU"/>
    </w:rPr>
  </w:style>
  <w:style w:type="paragraph" w:styleId="2">
    <w:name w:val="Body Text Indent 2"/>
    <w:basedOn w:val="a"/>
    <w:link w:val="20"/>
    <w:rsid w:val="00CB75C2"/>
    <w:pPr>
      <w:ind w:firstLine="709"/>
      <w:jc w:val="both"/>
    </w:pPr>
    <w:rPr>
      <w:szCs w:val="20"/>
    </w:rPr>
  </w:style>
  <w:style w:type="character" w:customStyle="1" w:styleId="20">
    <w:name w:val="Основной текст с отступом 2 Знак"/>
    <w:basedOn w:val="a0"/>
    <w:link w:val="2"/>
    <w:rsid w:val="00CB75C2"/>
    <w:rPr>
      <w:rFonts w:ascii="Times New Roman" w:eastAsia="Times New Roman" w:hAnsi="Times New Roman" w:cs="Times New Roman"/>
      <w:sz w:val="24"/>
      <w:szCs w:val="20"/>
      <w:lang w:eastAsia="ru-RU"/>
    </w:rPr>
  </w:style>
  <w:style w:type="paragraph" w:customStyle="1" w:styleId="ConsNonformat">
    <w:name w:val="ConsNonformat"/>
    <w:rsid w:val="00CB75C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CB75C2"/>
    <w:rPr>
      <w:rFonts w:ascii="Courier New" w:hAnsi="Courier New"/>
      <w:sz w:val="20"/>
      <w:szCs w:val="20"/>
    </w:rPr>
  </w:style>
  <w:style w:type="character" w:customStyle="1" w:styleId="ae">
    <w:name w:val="Текст Знак"/>
    <w:basedOn w:val="a0"/>
    <w:link w:val="ad"/>
    <w:rsid w:val="00CB75C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B75C2"/>
    <w:pPr>
      <w:widowControl w:val="0"/>
      <w:ind w:firstLine="720"/>
      <w:jc w:val="both"/>
    </w:pPr>
    <w:rPr>
      <w:rFonts w:ascii="Arial" w:hAnsi="Arial"/>
    </w:rPr>
  </w:style>
  <w:style w:type="paragraph" w:customStyle="1" w:styleId="3">
    <w:name w:val="Текст3"/>
    <w:basedOn w:val="a"/>
    <w:rsid w:val="00CB75C2"/>
    <w:rPr>
      <w:rFonts w:ascii="Courier New" w:hAnsi="Courier New"/>
      <w:sz w:val="20"/>
      <w:szCs w:val="20"/>
    </w:rPr>
  </w:style>
  <w:style w:type="paragraph" w:customStyle="1" w:styleId="32">
    <w:name w:val="Основной текст с отступом 32"/>
    <w:basedOn w:val="a"/>
    <w:rsid w:val="00CB75C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5"/>
    <w:uiPriority w:val="34"/>
    <w:qFormat/>
    <w:locked/>
    <w:rsid w:val="00CB75C2"/>
    <w:rPr>
      <w:rFonts w:ascii="Calibri" w:eastAsia="Lucida Sans Unicode" w:hAnsi="Calibri" w:cs="Calibri"/>
      <w:color w:val="00000A"/>
    </w:rPr>
  </w:style>
  <w:style w:type="character" w:styleId="af">
    <w:name w:val="annotation reference"/>
    <w:unhideWhenUsed/>
    <w:rsid w:val="00CB75C2"/>
    <w:rPr>
      <w:sz w:val="16"/>
      <w:szCs w:val="16"/>
    </w:rPr>
  </w:style>
  <w:style w:type="character" w:styleId="af0">
    <w:name w:val="Hyperlink"/>
    <w:basedOn w:val="a0"/>
    <w:uiPriority w:val="99"/>
    <w:unhideWhenUsed/>
    <w:rsid w:val="006126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et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4862</Words>
  <Characters>27719</Characters>
  <Application>Microsoft Office Word</Application>
  <DocSecurity>4</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2020-11-23T02:54:00Z</cp:lastPrinted>
  <dcterms:created xsi:type="dcterms:W3CDTF">2020-11-23T02:55:00Z</dcterms:created>
  <dcterms:modified xsi:type="dcterms:W3CDTF">2020-11-23T02:55:00Z</dcterms:modified>
</cp:coreProperties>
</file>