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025119">
        <w:rPr>
          <w:b/>
          <w:sz w:val="28"/>
          <w:szCs w:val="28"/>
        </w:rPr>
        <w:t>термографической рентгеновской пленки</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D7315A">
        <w:rPr>
          <w:b/>
          <w:kern w:val="32"/>
          <w:sz w:val="28"/>
          <w:szCs w:val="28"/>
        </w:rPr>
        <w:t>325-20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863B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025119">
              <w:rPr>
                <w:bCs/>
                <w:sz w:val="20"/>
                <w:szCs w:val="20"/>
              </w:rPr>
              <w:t>термографической рентгеновской пленки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025119" w:rsidP="00DC5959">
            <w:pPr>
              <w:autoSpaceDE w:val="0"/>
              <w:autoSpaceDN w:val="0"/>
              <w:adjustRightInd w:val="0"/>
              <w:rPr>
                <w:sz w:val="20"/>
                <w:szCs w:val="20"/>
                <w:highlight w:val="yellow"/>
              </w:rPr>
            </w:pPr>
            <w:r w:rsidRPr="00025119">
              <w:rPr>
                <w:sz w:val="20"/>
                <w:szCs w:val="20"/>
              </w:rPr>
              <w:t>20.59.11.110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7315A" w:rsidP="00025119">
            <w:pPr>
              <w:autoSpaceDE w:val="0"/>
              <w:autoSpaceDN w:val="0"/>
              <w:adjustRightInd w:val="0"/>
              <w:rPr>
                <w:sz w:val="20"/>
                <w:szCs w:val="20"/>
              </w:rPr>
            </w:pPr>
            <w:r>
              <w:rPr>
                <w:sz w:val="20"/>
                <w:szCs w:val="20"/>
              </w:rPr>
              <w:t>718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B4A09"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B4A09" w:rsidRPr="00FE2446" w:rsidRDefault="00BB4A09"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B4A09" w:rsidRPr="00FE2446" w:rsidRDefault="00BB4A09"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B4A09" w:rsidRPr="00FE2446" w:rsidRDefault="00BB4A09" w:rsidP="00EE6AA4">
            <w:pPr>
              <w:jc w:val="both"/>
              <w:rPr>
                <w:sz w:val="20"/>
                <w:szCs w:val="20"/>
              </w:rPr>
            </w:pPr>
            <w:r w:rsidRPr="00FE2446">
              <w:rPr>
                <w:sz w:val="20"/>
                <w:szCs w:val="20"/>
              </w:rPr>
              <w:t xml:space="preserve">Поставка товара </w:t>
            </w:r>
            <w:r>
              <w:rPr>
                <w:sz w:val="20"/>
                <w:szCs w:val="20"/>
              </w:rPr>
              <w:t>осуществляется</w:t>
            </w:r>
            <w:r w:rsidR="00CE2CA5">
              <w:rPr>
                <w:sz w:val="20"/>
                <w:szCs w:val="20"/>
              </w:rPr>
              <w:t xml:space="preserve"> </w:t>
            </w:r>
            <w:r>
              <w:rPr>
                <w:sz w:val="20"/>
                <w:szCs w:val="20"/>
              </w:rPr>
              <w:t xml:space="preserve">силами Поставщика </w:t>
            </w:r>
            <w:r w:rsidRPr="00FE2446">
              <w:rPr>
                <w:sz w:val="20"/>
                <w:szCs w:val="20"/>
              </w:rPr>
              <w:t xml:space="preserve">по адресу: г. Иркутск, </w:t>
            </w:r>
            <w:r w:rsidR="00691DE6">
              <w:rPr>
                <w:sz w:val="20"/>
                <w:szCs w:val="20"/>
              </w:rPr>
              <w:t xml:space="preserve">ул. </w:t>
            </w:r>
            <w:r w:rsidR="00BB0BD8">
              <w:rPr>
                <w:sz w:val="20"/>
                <w:szCs w:val="20"/>
              </w:rPr>
              <w:t>Баумана, 214А</w:t>
            </w:r>
            <w:r w:rsidRPr="00FE2446">
              <w:rPr>
                <w:sz w:val="20"/>
                <w:szCs w:val="20"/>
              </w:rPr>
              <w:t>.</w:t>
            </w:r>
          </w:p>
          <w:p w:rsidR="00BB4A09" w:rsidRPr="00FE2446" w:rsidRDefault="000E752F" w:rsidP="00D7315A">
            <w:pPr>
              <w:jc w:val="both"/>
              <w:rPr>
                <w:sz w:val="20"/>
                <w:szCs w:val="20"/>
              </w:rPr>
            </w:pPr>
            <w:r>
              <w:rPr>
                <w:sz w:val="20"/>
                <w:szCs w:val="20"/>
              </w:rPr>
              <w:t>П</w:t>
            </w:r>
            <w:r w:rsidR="00BB4A09" w:rsidRPr="00FE2446">
              <w:rPr>
                <w:sz w:val="20"/>
                <w:szCs w:val="20"/>
              </w:rPr>
              <w:t>оставка товара осуществляется в течение 3</w:t>
            </w:r>
            <w:r w:rsidR="00D7315A">
              <w:rPr>
                <w:sz w:val="20"/>
                <w:szCs w:val="20"/>
              </w:rPr>
              <w:t>0</w:t>
            </w:r>
            <w:r w:rsidR="00BB4A09" w:rsidRPr="00FE2446">
              <w:rPr>
                <w:sz w:val="20"/>
                <w:szCs w:val="20"/>
              </w:rPr>
              <w:t xml:space="preserve"> (</w:t>
            </w:r>
            <w:r w:rsidR="00D7315A">
              <w:rPr>
                <w:sz w:val="20"/>
                <w:szCs w:val="20"/>
              </w:rPr>
              <w:t>тридцати</w:t>
            </w:r>
            <w:r w:rsidR="00BB4A09" w:rsidRPr="00FE2446">
              <w:rPr>
                <w:sz w:val="20"/>
                <w:szCs w:val="20"/>
              </w:rPr>
              <w:t xml:space="preserve">) рабочих дней с момента </w:t>
            </w:r>
            <w:r w:rsidR="00D7315A">
              <w:rPr>
                <w:sz w:val="20"/>
                <w:szCs w:val="20"/>
              </w:rPr>
              <w:t>подписания договора</w:t>
            </w:r>
            <w:r w:rsidR="00BB4A0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D7315A" w:rsidP="00D7315A">
            <w:pPr>
              <w:tabs>
                <w:tab w:val="left" w:pos="6022"/>
              </w:tabs>
              <w:ind w:right="72"/>
              <w:rPr>
                <w:sz w:val="20"/>
                <w:szCs w:val="20"/>
              </w:rPr>
            </w:pPr>
            <w:r>
              <w:rPr>
                <w:sz w:val="20"/>
                <w:szCs w:val="20"/>
              </w:rPr>
              <w:t>140 654,24</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сто сорок тысяч шестьсот пятьдесят четыре</w:t>
            </w:r>
            <w:r w:rsidR="00025119">
              <w:rPr>
                <w:sz w:val="20"/>
                <w:szCs w:val="20"/>
              </w:rPr>
              <w:t xml:space="preserve"> рубл</w:t>
            </w:r>
            <w:r>
              <w:rPr>
                <w:sz w:val="20"/>
                <w:szCs w:val="20"/>
              </w:rPr>
              <w:t>я двадцать четыре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7315A">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7C7A98">
              <w:t xml:space="preserve"> </w:t>
            </w:r>
            <w:r w:rsidRPr="00FE2446">
              <w:rPr>
                <w:b/>
                <w:sz w:val="20"/>
                <w:szCs w:val="20"/>
              </w:rPr>
              <w:t>«</w:t>
            </w:r>
            <w:r w:rsidR="00D7315A">
              <w:rPr>
                <w:b/>
                <w:sz w:val="20"/>
                <w:szCs w:val="20"/>
              </w:rPr>
              <w:t>17</w:t>
            </w:r>
            <w:r w:rsidRPr="00FE2446">
              <w:rPr>
                <w:b/>
                <w:sz w:val="20"/>
                <w:szCs w:val="20"/>
              </w:rPr>
              <w:t>»</w:t>
            </w:r>
            <w:r w:rsidR="007C7A98">
              <w:rPr>
                <w:b/>
                <w:sz w:val="20"/>
                <w:szCs w:val="20"/>
              </w:rPr>
              <w:t xml:space="preserve"> </w:t>
            </w:r>
            <w:r w:rsidR="00D7315A">
              <w:rPr>
                <w:b/>
                <w:sz w:val="20"/>
                <w:szCs w:val="20"/>
              </w:rPr>
              <w:t>ноября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7315A">
              <w:rPr>
                <w:b/>
                <w:sz w:val="20"/>
                <w:szCs w:val="20"/>
              </w:rPr>
              <w:t>25</w:t>
            </w:r>
            <w:r w:rsidRPr="00485047">
              <w:rPr>
                <w:b/>
                <w:sz w:val="20"/>
                <w:szCs w:val="20"/>
              </w:rPr>
              <w:t xml:space="preserve">» </w:t>
            </w:r>
            <w:r w:rsidR="00D7315A">
              <w:rPr>
                <w:b/>
                <w:sz w:val="20"/>
                <w:szCs w:val="20"/>
              </w:rPr>
              <w:t>ноября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D7315A">
              <w:rPr>
                <w:sz w:val="20"/>
                <w:szCs w:val="20"/>
              </w:rPr>
              <w:t>17</w:t>
            </w:r>
            <w:r w:rsidRPr="00FE2446">
              <w:rPr>
                <w:sz w:val="20"/>
                <w:szCs w:val="20"/>
              </w:rPr>
              <w:t xml:space="preserve">» </w:t>
            </w:r>
            <w:r w:rsidR="00D7315A">
              <w:rPr>
                <w:sz w:val="20"/>
                <w:szCs w:val="20"/>
              </w:rPr>
              <w:t>ноября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D7315A">
            <w:pPr>
              <w:jc w:val="both"/>
              <w:rPr>
                <w:sz w:val="20"/>
                <w:szCs w:val="20"/>
              </w:rPr>
            </w:pPr>
            <w:r w:rsidRPr="00FE2446">
              <w:rPr>
                <w:bCs/>
                <w:sz w:val="20"/>
                <w:szCs w:val="20"/>
              </w:rPr>
              <w:t>«</w:t>
            </w:r>
            <w:r w:rsidR="00D7315A">
              <w:rPr>
                <w:bCs/>
                <w:sz w:val="20"/>
                <w:szCs w:val="20"/>
              </w:rPr>
              <w:t>25</w:t>
            </w:r>
            <w:r w:rsidRPr="00FE2446">
              <w:rPr>
                <w:bCs/>
                <w:sz w:val="20"/>
                <w:szCs w:val="20"/>
              </w:rPr>
              <w:t xml:space="preserve">» </w:t>
            </w:r>
            <w:r w:rsidR="00D7315A">
              <w:rPr>
                <w:bCs/>
                <w:sz w:val="20"/>
                <w:szCs w:val="20"/>
              </w:rPr>
              <w:t>ноября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D7315A"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7315A" w:rsidP="007C0DB3">
            <w:pPr>
              <w:autoSpaceDE w:val="0"/>
              <w:autoSpaceDN w:val="0"/>
              <w:adjustRightInd w:val="0"/>
              <w:jc w:val="both"/>
              <w:outlineLvl w:val="1"/>
              <w:rPr>
                <w:sz w:val="20"/>
                <w:szCs w:val="20"/>
              </w:rPr>
            </w:pPr>
            <w:r>
              <w:rPr>
                <w:sz w:val="20"/>
                <w:szCs w:val="20"/>
              </w:rPr>
              <w:t>4 219,63</w:t>
            </w:r>
            <w:r w:rsidR="007C7A98">
              <w:rPr>
                <w:sz w:val="20"/>
                <w:szCs w:val="20"/>
              </w:rPr>
              <w:t xml:space="preserve"> </w:t>
            </w:r>
            <w:r w:rsidR="00A84ECD" w:rsidRPr="00FE2446">
              <w:rPr>
                <w:sz w:val="20"/>
                <w:szCs w:val="20"/>
              </w:rPr>
              <w:t>руб. (</w:t>
            </w:r>
            <w:r w:rsidR="00025119">
              <w:rPr>
                <w:sz w:val="20"/>
                <w:szCs w:val="20"/>
              </w:rPr>
              <w:t xml:space="preserve">четыре тысячи </w:t>
            </w:r>
            <w:r>
              <w:rPr>
                <w:sz w:val="20"/>
                <w:szCs w:val="20"/>
              </w:rPr>
              <w:t>двести девятнадцать рублей шестьдесят три копейки</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r w:rsidRPr="00BE5308">
              <w:rPr>
                <w:sz w:val="20"/>
                <w:szCs w:val="20"/>
              </w:rPr>
              <w:t xml:space="preserve">р\сч.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D7315A">
            <w:pPr>
              <w:jc w:val="both"/>
              <w:rPr>
                <w:sz w:val="20"/>
                <w:szCs w:val="20"/>
              </w:rPr>
            </w:pPr>
            <w:r w:rsidRPr="00FE2446">
              <w:rPr>
                <w:sz w:val="20"/>
                <w:szCs w:val="20"/>
              </w:rPr>
              <w:t>«</w:t>
            </w:r>
            <w:r w:rsidR="00D7315A">
              <w:rPr>
                <w:sz w:val="20"/>
                <w:szCs w:val="20"/>
              </w:rPr>
              <w:t>24</w:t>
            </w:r>
            <w:r w:rsidR="00487F7E" w:rsidRPr="00FE2446">
              <w:rPr>
                <w:sz w:val="20"/>
                <w:szCs w:val="20"/>
              </w:rPr>
              <w:t xml:space="preserve">» </w:t>
            </w:r>
            <w:r w:rsidR="00D7315A">
              <w:rPr>
                <w:sz w:val="20"/>
                <w:szCs w:val="20"/>
              </w:rPr>
              <w:t>ноября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7315A">
              <w:rPr>
                <w:b/>
                <w:sz w:val="20"/>
                <w:szCs w:val="20"/>
              </w:rPr>
              <w:t>25</w:t>
            </w:r>
            <w:r w:rsidRPr="00485047">
              <w:rPr>
                <w:b/>
                <w:sz w:val="20"/>
                <w:szCs w:val="20"/>
              </w:rPr>
              <w:t>»</w:t>
            </w:r>
            <w:r w:rsidR="007C7A98">
              <w:rPr>
                <w:b/>
                <w:sz w:val="20"/>
                <w:szCs w:val="20"/>
              </w:rPr>
              <w:t xml:space="preserve"> </w:t>
            </w:r>
            <w:r w:rsidR="00D7315A">
              <w:rPr>
                <w:b/>
                <w:sz w:val="20"/>
                <w:szCs w:val="20"/>
              </w:rPr>
              <w:t>ноября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7315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7315A">
              <w:rPr>
                <w:b/>
                <w:sz w:val="20"/>
                <w:szCs w:val="20"/>
              </w:rPr>
              <w:t>25</w:t>
            </w:r>
            <w:r w:rsidR="00487F7E" w:rsidRPr="00485047">
              <w:rPr>
                <w:b/>
                <w:sz w:val="20"/>
                <w:szCs w:val="20"/>
              </w:rPr>
              <w:t xml:space="preserve">» </w:t>
            </w:r>
            <w:r w:rsidR="00D7315A">
              <w:rPr>
                <w:b/>
                <w:sz w:val="20"/>
                <w:szCs w:val="20"/>
              </w:rPr>
              <w:t>ноября</w:t>
            </w:r>
            <w:r w:rsidR="00487F7E" w:rsidRPr="00485047">
              <w:rPr>
                <w:b/>
                <w:sz w:val="20"/>
                <w:szCs w:val="20"/>
              </w:rPr>
              <w:t xml:space="preserve"> 20</w:t>
            </w:r>
            <w:r w:rsidR="00B21FBF">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025119">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lastRenderedPageBreak/>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w:t>
            </w:r>
            <w:r w:rsidRPr="00732CF3">
              <w:rPr>
                <w:rFonts w:ascii="Times New Roman" w:hAnsi="Times New Roman"/>
                <w:color w:val="auto"/>
                <w:sz w:val="20"/>
                <w:szCs w:val="20"/>
              </w:rPr>
              <w:lastRenderedPageBreak/>
              <w:t>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w:t>
            </w:r>
            <w:r w:rsidRPr="00FE2446">
              <w:rPr>
                <w:rFonts w:ascii="Times New Roman" w:hAnsi="Times New Roman" w:cs="Times New Roman"/>
                <w:color w:val="auto"/>
                <w:sz w:val="20"/>
                <w:szCs w:val="20"/>
              </w:rPr>
              <w:lastRenderedPageBreak/>
              <w:t>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D7315A" w:rsidRDefault="00D7315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025119" w:rsidRDefault="00025119"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7315A">
        <w:rPr>
          <w:b/>
          <w:kern w:val="32"/>
          <w:sz w:val="20"/>
          <w:szCs w:val="20"/>
        </w:rPr>
        <w:t>325-20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025119">
        <w:rPr>
          <w:b/>
          <w:bCs/>
          <w:sz w:val="20"/>
        </w:rPr>
        <w:t>термографической рентгеновской пленки</w:t>
      </w:r>
      <w:bookmarkEnd w:id="2"/>
    </w:p>
    <w:tbl>
      <w:tblPr>
        <w:tblW w:w="10348" w:type="dxa"/>
        <w:tblInd w:w="-34" w:type="dxa"/>
        <w:tblLayout w:type="fixed"/>
        <w:tblLook w:val="04A0"/>
      </w:tblPr>
      <w:tblGrid>
        <w:gridCol w:w="426"/>
        <w:gridCol w:w="1984"/>
        <w:gridCol w:w="5245"/>
        <w:gridCol w:w="852"/>
        <w:gridCol w:w="850"/>
        <w:gridCol w:w="991"/>
      </w:tblGrid>
      <w:tr w:rsidR="007B5A68" w:rsidRPr="004E0EA0" w:rsidTr="00025119">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п/п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245"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025119">
            <w:pPr>
              <w:jc w:val="center"/>
              <w:rPr>
                <w:b/>
                <w:color w:val="000000"/>
                <w:sz w:val="20"/>
                <w:szCs w:val="20"/>
              </w:rPr>
            </w:pPr>
            <w:r w:rsidRPr="004E0EA0">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025119">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025119" w:rsidRPr="00025119" w:rsidTr="00025119">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025119" w:rsidRPr="00025119" w:rsidRDefault="00025119" w:rsidP="00BB0BD8">
            <w:pPr>
              <w:jc w:val="center"/>
              <w:rPr>
                <w:sz w:val="20"/>
                <w:szCs w:val="20"/>
                <w:lang w:eastAsia="en-US"/>
              </w:rPr>
            </w:pPr>
            <w:r w:rsidRPr="00025119">
              <w:rPr>
                <w:sz w:val="20"/>
                <w:szCs w:val="20"/>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Термографическая</w:t>
            </w:r>
          </w:p>
          <w:p w:rsidR="00025119" w:rsidRPr="00025119" w:rsidRDefault="00025119" w:rsidP="00025119">
            <w:pPr>
              <w:shd w:val="clear" w:color="auto" w:fill="FFFFFF"/>
              <w:rPr>
                <w:rFonts w:ascii="yandex-sans" w:hAnsi="yandex-sans"/>
                <w:color w:val="000000"/>
                <w:sz w:val="20"/>
                <w:szCs w:val="20"/>
              </w:rPr>
            </w:pPr>
            <w:r>
              <w:rPr>
                <w:rFonts w:ascii="yandex-sans" w:hAnsi="yandex-sans"/>
                <w:color w:val="000000"/>
                <w:sz w:val="20"/>
                <w:szCs w:val="20"/>
              </w:rPr>
              <w:t>р</w:t>
            </w:r>
            <w:r w:rsidRPr="00025119">
              <w:rPr>
                <w:rFonts w:ascii="yandex-sans" w:hAnsi="yandex-sans"/>
                <w:color w:val="000000"/>
                <w:sz w:val="20"/>
                <w:szCs w:val="20"/>
              </w:rPr>
              <w:t>ентген</w:t>
            </w:r>
            <w:r>
              <w:rPr>
                <w:rFonts w:ascii="yandex-sans" w:hAnsi="yandex-sans"/>
                <w:color w:val="000000"/>
                <w:sz w:val="20"/>
                <w:szCs w:val="20"/>
              </w:rPr>
              <w:t xml:space="preserve">овская </w:t>
            </w:r>
            <w:r w:rsidRPr="00025119">
              <w:rPr>
                <w:rFonts w:ascii="yandex-sans" w:hAnsi="yandex-sans"/>
                <w:color w:val="000000"/>
                <w:sz w:val="20"/>
                <w:szCs w:val="20"/>
              </w:rPr>
              <w:t>пленка</w:t>
            </w:r>
          </w:p>
          <w:p w:rsidR="00025119" w:rsidRPr="00025119" w:rsidRDefault="00025119" w:rsidP="00025119">
            <w:pPr>
              <w:rPr>
                <w:sz w:val="20"/>
                <w:szCs w:val="20"/>
              </w:rPr>
            </w:pPr>
          </w:p>
        </w:tc>
        <w:tc>
          <w:tcPr>
            <w:tcW w:w="5245" w:type="dxa"/>
            <w:tcBorders>
              <w:top w:val="single" w:sz="4" w:space="0" w:color="auto"/>
              <w:left w:val="nil"/>
              <w:bottom w:val="single" w:sz="4" w:space="0" w:color="auto"/>
              <w:right w:val="single" w:sz="4" w:space="0" w:color="auto"/>
            </w:tcBorders>
          </w:tcPr>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Пленка DVB PLUS для лазерной мультиформатной камер</w:t>
            </w:r>
            <w:r>
              <w:rPr>
                <w:rFonts w:ascii="yandex-sans" w:hAnsi="yandex-sans"/>
                <w:color w:val="000000"/>
                <w:sz w:val="20"/>
                <w:szCs w:val="20"/>
              </w:rPr>
              <w:t>ы</w:t>
            </w:r>
            <w:r w:rsidRPr="00025119">
              <w:rPr>
                <w:rFonts w:ascii="yandex-sans" w:hAnsi="yandex-sans"/>
                <w:color w:val="000000"/>
                <w:sz w:val="20"/>
                <w:szCs w:val="20"/>
              </w:rPr>
              <w:t xml:space="preserve"> KODAK,</w:t>
            </w:r>
            <w:r>
              <w:rPr>
                <w:rFonts w:ascii="yandex-sans" w:hAnsi="yandex-sans"/>
                <w:color w:val="000000"/>
                <w:sz w:val="20"/>
                <w:szCs w:val="20"/>
              </w:rPr>
              <w:t xml:space="preserve"> </w:t>
            </w:r>
            <w:r w:rsidRPr="00025119">
              <w:rPr>
                <w:rFonts w:ascii="yandex-sans" w:hAnsi="yandex-sans"/>
                <w:color w:val="000000"/>
                <w:sz w:val="20"/>
                <w:szCs w:val="20"/>
              </w:rPr>
              <w:t>Carestream 8150, 6850, 5700</w:t>
            </w:r>
            <w:r>
              <w:rPr>
                <w:rFonts w:ascii="yandex-sans" w:hAnsi="yandex-sans"/>
                <w:color w:val="000000"/>
                <w:sz w:val="20"/>
                <w:szCs w:val="20"/>
              </w:rPr>
              <w:t>,</w:t>
            </w:r>
            <w:r w:rsidRPr="00025119">
              <w:rPr>
                <w:rFonts w:ascii="yandex-sans" w:hAnsi="yandex-sans"/>
                <w:color w:val="000000"/>
                <w:sz w:val="20"/>
                <w:szCs w:val="20"/>
              </w:rPr>
              <w:t xml:space="preserve"> имеюще</w:t>
            </w:r>
            <w:r>
              <w:rPr>
                <w:rFonts w:ascii="yandex-sans" w:hAnsi="yandex-sans"/>
                <w:color w:val="000000"/>
                <w:sz w:val="20"/>
                <w:szCs w:val="20"/>
              </w:rPr>
              <w:t>й</w:t>
            </w:r>
            <w:r w:rsidRPr="00025119">
              <w:rPr>
                <w:rFonts w:ascii="yandex-sans" w:hAnsi="yandex-sans"/>
                <w:color w:val="000000"/>
                <w:sz w:val="20"/>
                <w:szCs w:val="20"/>
              </w:rPr>
              <w:t xml:space="preserve">ся у заказчика. </w:t>
            </w:r>
          </w:p>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Инфракрасный</w:t>
            </w:r>
            <w:r>
              <w:rPr>
                <w:rFonts w:ascii="yandex-sans" w:hAnsi="yandex-sans"/>
                <w:color w:val="000000"/>
                <w:sz w:val="20"/>
                <w:szCs w:val="20"/>
              </w:rPr>
              <w:t xml:space="preserve"> </w:t>
            </w:r>
            <w:r w:rsidRPr="00025119">
              <w:rPr>
                <w:rFonts w:ascii="yandex-sans" w:hAnsi="yandex-sans"/>
                <w:color w:val="000000"/>
                <w:sz w:val="20"/>
                <w:szCs w:val="20"/>
              </w:rPr>
              <w:t>термографический фотоматериал на синей полиэтилентерефталатной</w:t>
            </w:r>
            <w:r>
              <w:rPr>
                <w:rFonts w:ascii="yandex-sans" w:hAnsi="yandex-sans"/>
                <w:color w:val="000000"/>
                <w:sz w:val="20"/>
                <w:szCs w:val="20"/>
              </w:rPr>
              <w:t xml:space="preserve"> </w:t>
            </w:r>
            <w:r w:rsidRPr="00025119">
              <w:rPr>
                <w:rFonts w:ascii="yandex-sans" w:hAnsi="yandex-sans"/>
                <w:color w:val="000000"/>
                <w:sz w:val="20"/>
                <w:szCs w:val="20"/>
              </w:rPr>
              <w:t>основе с толщиной не более 0,18мм, с максимальной плотностью</w:t>
            </w:r>
            <w:r>
              <w:rPr>
                <w:rFonts w:ascii="yandex-sans" w:hAnsi="yandex-sans"/>
                <w:color w:val="000000"/>
                <w:sz w:val="20"/>
                <w:szCs w:val="20"/>
              </w:rPr>
              <w:t xml:space="preserve"> </w:t>
            </w:r>
            <w:r w:rsidRPr="00025119">
              <w:rPr>
                <w:rFonts w:ascii="yandex-sans" w:hAnsi="yandex-sans"/>
                <w:color w:val="000000"/>
                <w:sz w:val="20"/>
                <w:szCs w:val="20"/>
              </w:rPr>
              <w:t>изображения Dmax.=3,3 с зоной спектральной сенсибилизации λmax.</w:t>
            </w:r>
            <w:r>
              <w:rPr>
                <w:rFonts w:ascii="yandex-sans" w:hAnsi="yandex-sans"/>
                <w:color w:val="000000"/>
                <w:sz w:val="20"/>
                <w:szCs w:val="20"/>
              </w:rPr>
              <w:t xml:space="preserve"> </w:t>
            </w:r>
            <w:r w:rsidRPr="00025119">
              <w:rPr>
                <w:rFonts w:ascii="yandex-sans" w:hAnsi="yandex-sans"/>
                <w:color w:val="000000"/>
                <w:sz w:val="20"/>
                <w:szCs w:val="20"/>
              </w:rPr>
              <w:t>830нм, в светозащитной упаковке для печати</w:t>
            </w:r>
            <w:r>
              <w:rPr>
                <w:rFonts w:ascii="yandex-sans" w:hAnsi="yandex-sans"/>
                <w:color w:val="000000"/>
                <w:sz w:val="20"/>
                <w:szCs w:val="20"/>
              </w:rPr>
              <w:t xml:space="preserve"> </w:t>
            </w:r>
            <w:r w:rsidRPr="00025119">
              <w:rPr>
                <w:rFonts w:ascii="yandex-sans" w:hAnsi="yandex-sans"/>
                <w:color w:val="000000"/>
                <w:sz w:val="20"/>
                <w:szCs w:val="20"/>
              </w:rPr>
              <w:t>медицинских</w:t>
            </w:r>
            <w:r>
              <w:rPr>
                <w:rFonts w:ascii="yandex-sans" w:hAnsi="yandex-sans"/>
                <w:color w:val="000000"/>
                <w:sz w:val="20"/>
                <w:szCs w:val="20"/>
              </w:rPr>
              <w:t xml:space="preserve"> </w:t>
            </w:r>
            <w:r w:rsidRPr="00025119">
              <w:rPr>
                <w:rFonts w:ascii="yandex-sans" w:hAnsi="yandex-sans"/>
                <w:color w:val="000000"/>
                <w:sz w:val="20"/>
                <w:szCs w:val="20"/>
              </w:rPr>
              <w:t>диагностических</w:t>
            </w:r>
            <w:r>
              <w:rPr>
                <w:rFonts w:ascii="yandex-sans" w:hAnsi="yandex-sans"/>
                <w:color w:val="000000"/>
                <w:sz w:val="20"/>
                <w:szCs w:val="20"/>
              </w:rPr>
              <w:t xml:space="preserve"> </w:t>
            </w:r>
            <w:r w:rsidRPr="00025119">
              <w:rPr>
                <w:rFonts w:ascii="yandex-sans" w:hAnsi="yandex-sans"/>
                <w:color w:val="000000"/>
                <w:sz w:val="20"/>
                <w:szCs w:val="20"/>
              </w:rPr>
              <w:t>изображений.</w:t>
            </w:r>
          </w:p>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Соответствие</w:t>
            </w:r>
            <w:r>
              <w:rPr>
                <w:rFonts w:ascii="yandex-sans" w:hAnsi="yandex-sans"/>
                <w:color w:val="000000"/>
                <w:sz w:val="20"/>
                <w:szCs w:val="20"/>
              </w:rPr>
              <w:t xml:space="preserve"> </w:t>
            </w:r>
            <w:r w:rsidRPr="00025119">
              <w:rPr>
                <w:rFonts w:ascii="yandex-sans" w:hAnsi="yandex-sans"/>
                <w:color w:val="000000"/>
                <w:sz w:val="20"/>
                <w:szCs w:val="20"/>
              </w:rPr>
              <w:t xml:space="preserve">требованиям ГОСТа 25847-83 и 25642-83. </w:t>
            </w:r>
          </w:p>
          <w:p w:rsid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 xml:space="preserve">Размеры 35х43см. </w:t>
            </w:r>
          </w:p>
          <w:p w:rsidR="00025119" w:rsidRDefault="00F9205A" w:rsidP="00025119">
            <w:pPr>
              <w:shd w:val="clear" w:color="auto" w:fill="FFFFFF"/>
              <w:rPr>
                <w:rFonts w:ascii="yandex-sans" w:hAnsi="yandex-sans"/>
                <w:color w:val="000000"/>
                <w:sz w:val="20"/>
                <w:szCs w:val="20"/>
              </w:rPr>
            </w:pPr>
            <w:r>
              <w:rPr>
                <w:rFonts w:ascii="yandex-sans" w:hAnsi="yandex-sans" w:hint="eastAsia"/>
                <w:color w:val="000000"/>
                <w:sz w:val="20"/>
                <w:szCs w:val="20"/>
              </w:rPr>
              <w:t>У</w:t>
            </w:r>
            <w:r>
              <w:rPr>
                <w:rFonts w:ascii="yandex-sans" w:hAnsi="yandex-sans"/>
                <w:color w:val="000000"/>
                <w:sz w:val="20"/>
                <w:szCs w:val="20"/>
              </w:rPr>
              <w:t xml:space="preserve">паковка: </w:t>
            </w:r>
            <w:r w:rsidR="00025119" w:rsidRPr="00025119">
              <w:rPr>
                <w:rFonts w:ascii="yandex-sans" w:hAnsi="yandex-sans"/>
                <w:color w:val="000000"/>
                <w:sz w:val="20"/>
                <w:szCs w:val="20"/>
              </w:rPr>
              <w:t>125</w:t>
            </w:r>
            <w:r w:rsidR="00025119">
              <w:rPr>
                <w:rFonts w:ascii="yandex-sans" w:hAnsi="yandex-sans"/>
                <w:color w:val="000000"/>
                <w:sz w:val="20"/>
                <w:szCs w:val="20"/>
              </w:rPr>
              <w:t xml:space="preserve"> </w:t>
            </w:r>
            <w:r w:rsidR="00025119" w:rsidRPr="00025119">
              <w:rPr>
                <w:rFonts w:ascii="yandex-sans" w:hAnsi="yandex-sans"/>
                <w:color w:val="000000"/>
                <w:sz w:val="20"/>
                <w:szCs w:val="20"/>
              </w:rPr>
              <w:t xml:space="preserve">листов в коробке. </w:t>
            </w:r>
          </w:p>
          <w:p w:rsidR="00025119" w:rsidRPr="00025119" w:rsidRDefault="00025119" w:rsidP="00025119">
            <w:pPr>
              <w:shd w:val="clear" w:color="auto" w:fill="FFFFFF"/>
              <w:rPr>
                <w:rFonts w:ascii="yandex-sans" w:hAnsi="yandex-sans"/>
                <w:color w:val="000000"/>
                <w:sz w:val="20"/>
                <w:szCs w:val="20"/>
              </w:rPr>
            </w:pPr>
            <w:r w:rsidRPr="00025119">
              <w:rPr>
                <w:rFonts w:ascii="yandex-sans" w:hAnsi="yandex-sans"/>
                <w:color w:val="000000"/>
                <w:sz w:val="20"/>
                <w:szCs w:val="20"/>
              </w:rPr>
              <w:t>На упаковках обязательна информация на русском</w:t>
            </w:r>
          </w:p>
          <w:p w:rsidR="00025119" w:rsidRPr="00025119" w:rsidRDefault="00025119" w:rsidP="00F9205A">
            <w:pPr>
              <w:shd w:val="clear" w:color="auto" w:fill="FFFFFF"/>
              <w:rPr>
                <w:color w:val="000000"/>
                <w:sz w:val="20"/>
                <w:szCs w:val="20"/>
              </w:rPr>
            </w:pPr>
            <w:r w:rsidRPr="00025119">
              <w:rPr>
                <w:rFonts w:ascii="yandex-sans" w:hAnsi="yandex-sans"/>
                <w:color w:val="000000"/>
                <w:sz w:val="20"/>
                <w:szCs w:val="20"/>
              </w:rPr>
              <w:t>языке.</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025119" w:rsidRPr="00025119" w:rsidRDefault="00025119" w:rsidP="00025119">
            <w:pPr>
              <w:jc w:val="center"/>
              <w:rPr>
                <w:sz w:val="20"/>
                <w:szCs w:val="20"/>
              </w:rPr>
            </w:pPr>
            <w:r w:rsidRPr="00025119">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hideMark/>
          </w:tcPr>
          <w:p w:rsidR="00025119" w:rsidRPr="00025119" w:rsidRDefault="00D7315A" w:rsidP="00025119">
            <w:pPr>
              <w:jc w:val="center"/>
              <w:rPr>
                <w:sz w:val="20"/>
                <w:szCs w:val="20"/>
              </w:rPr>
            </w:pPr>
            <w:r>
              <w:rPr>
                <w:sz w:val="20"/>
                <w:szCs w:val="20"/>
              </w:rPr>
              <w:t>8</w:t>
            </w:r>
          </w:p>
        </w:tc>
        <w:tc>
          <w:tcPr>
            <w:tcW w:w="991" w:type="dxa"/>
            <w:tcBorders>
              <w:top w:val="single" w:sz="4" w:space="0" w:color="auto"/>
              <w:left w:val="nil"/>
              <w:bottom w:val="single" w:sz="4" w:space="0" w:color="auto"/>
              <w:right w:val="single" w:sz="4" w:space="0" w:color="auto"/>
            </w:tcBorders>
          </w:tcPr>
          <w:p w:rsidR="00025119" w:rsidRPr="00025119" w:rsidRDefault="00D7315A" w:rsidP="007B5A68">
            <w:pPr>
              <w:jc w:val="center"/>
              <w:rPr>
                <w:color w:val="000000"/>
                <w:sz w:val="20"/>
                <w:szCs w:val="20"/>
              </w:rPr>
            </w:pPr>
            <w:r>
              <w:rPr>
                <w:color w:val="000000"/>
                <w:sz w:val="20"/>
                <w:szCs w:val="20"/>
              </w:rPr>
              <w:t>17581,78</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Остаточный срок годности на момент поставки товара должен составлять не менее </w:t>
      </w:r>
      <w:r w:rsidR="00332905">
        <w:rPr>
          <w:rFonts w:ascii="Times New Roman" w:hAnsi="Times New Roman"/>
          <w:sz w:val="20"/>
          <w:szCs w:val="20"/>
        </w:rPr>
        <w:t>80%</w:t>
      </w:r>
      <w:r>
        <w:rPr>
          <w:rFonts w:ascii="Times New Roman" w:hAnsi="Times New Roman"/>
          <w:sz w:val="20"/>
          <w:szCs w:val="20"/>
        </w:rPr>
        <w:t>.</w:t>
      </w:r>
    </w:p>
    <w:p w:rsidR="007B5A68" w:rsidRPr="005A07FA"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B5A68" w:rsidRDefault="007B5A68" w:rsidP="007B5A68">
      <w:pPr>
        <w:pStyle w:val="ad"/>
        <w:numPr>
          <w:ilvl w:val="0"/>
          <w:numId w:val="31"/>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B5A68" w:rsidRPr="0098610A" w:rsidRDefault="007B5A68" w:rsidP="007B5A68">
      <w:pPr>
        <w:pStyle w:val="ad"/>
        <w:numPr>
          <w:ilvl w:val="0"/>
          <w:numId w:val="31"/>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bookmarkStart w:id="4" w:name="6"/>
      <w:bookmarkEnd w:id="4"/>
    </w:p>
    <w:p w:rsidR="007B5A68" w:rsidRPr="0098610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7B5A68" w:rsidRPr="0098610A" w:rsidRDefault="007B5A68" w:rsidP="007B5A68">
      <w:pPr>
        <w:pStyle w:val="ad"/>
        <w:numPr>
          <w:ilvl w:val="0"/>
          <w:numId w:val="31"/>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7B5A68" w:rsidRPr="005A07FA" w:rsidRDefault="007B5A68" w:rsidP="007B5A68">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F9205A" w:rsidRDefault="00F9205A"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7315A">
        <w:rPr>
          <w:b/>
          <w:kern w:val="32"/>
          <w:sz w:val="20"/>
          <w:szCs w:val="20"/>
        </w:rPr>
        <w:t>325-20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7315A">
        <w:rPr>
          <w:sz w:val="19"/>
          <w:szCs w:val="19"/>
        </w:rPr>
        <w:t>325-20</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025119">
        <w:rPr>
          <w:b/>
          <w:bCs/>
          <w:sz w:val="19"/>
          <w:szCs w:val="19"/>
        </w:rPr>
        <w:t>термографической рентгеновской пленки</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332905"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Pr="00332905">
        <w:rPr>
          <w:sz w:val="19"/>
          <w:szCs w:val="19"/>
        </w:rPr>
        <w:t>________________________</w:t>
      </w:r>
      <w:r w:rsidRPr="00332905">
        <w:rPr>
          <w:b/>
          <w:sz w:val="19"/>
          <w:szCs w:val="19"/>
        </w:rPr>
        <w:t>,</w:t>
      </w:r>
      <w:r w:rsidRPr="00332905">
        <w:rPr>
          <w:sz w:val="19"/>
          <w:szCs w:val="19"/>
        </w:rPr>
        <w:t xml:space="preserve"> действующего на основании ______________, с другой стороны, </w:t>
      </w:r>
      <w:r w:rsidR="00492996" w:rsidRPr="00332905">
        <w:rPr>
          <w:sz w:val="19"/>
          <w:szCs w:val="19"/>
        </w:rPr>
        <w:t xml:space="preserve">в дальнейшем совместно именуемые Стороны, </w:t>
      </w:r>
      <w:r w:rsidRPr="00332905">
        <w:rPr>
          <w:sz w:val="19"/>
          <w:szCs w:val="19"/>
        </w:rPr>
        <w:t xml:space="preserve">на основании  результатов определения Поставщика путем проведения запроса котировок в электронной </w:t>
      </w:r>
      <w:r w:rsidR="00E51D10" w:rsidRPr="00332905">
        <w:rPr>
          <w:sz w:val="19"/>
          <w:szCs w:val="19"/>
        </w:rPr>
        <w:t>форме</w:t>
      </w:r>
      <w:r w:rsidR="00E51D10" w:rsidRPr="00332905">
        <w:rPr>
          <w:kern w:val="32"/>
          <w:sz w:val="19"/>
          <w:szCs w:val="19"/>
        </w:rPr>
        <w:t>,</w:t>
      </w:r>
      <w:r w:rsidR="004411FE" w:rsidRPr="00332905">
        <w:rPr>
          <w:kern w:val="32"/>
          <w:sz w:val="19"/>
          <w:szCs w:val="19"/>
        </w:rPr>
        <w:t xml:space="preserve"> </w:t>
      </w:r>
      <w:r w:rsidR="00E51D10" w:rsidRPr="00332905">
        <w:rPr>
          <w:kern w:val="32"/>
          <w:sz w:val="19"/>
          <w:szCs w:val="19"/>
          <w:highlight w:val="yellow"/>
        </w:rPr>
        <w:t>участниками которого могут являться только субъекты малого и среднего предпринимательства</w:t>
      </w:r>
      <w:r w:rsidR="00492996" w:rsidRPr="00332905">
        <w:rPr>
          <w:sz w:val="19"/>
          <w:szCs w:val="19"/>
        </w:rPr>
        <w:t>(</w:t>
      </w:r>
      <w:r w:rsidRPr="00332905">
        <w:rPr>
          <w:sz w:val="19"/>
          <w:szCs w:val="19"/>
        </w:rPr>
        <w:t>протокол  _____________________________ № ____ от _____________</w:t>
      </w:r>
      <w:r w:rsidR="00492996" w:rsidRPr="00332905">
        <w:rPr>
          <w:sz w:val="19"/>
          <w:szCs w:val="19"/>
        </w:rPr>
        <w:t>),</w:t>
      </w:r>
      <w:r w:rsidRPr="00332905">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025119">
        <w:rPr>
          <w:rFonts w:ascii="Times New Roman" w:hAnsi="Times New Roman" w:cs="Times New Roman"/>
          <w:bCs/>
          <w:sz w:val="19"/>
          <w:szCs w:val="19"/>
        </w:rPr>
        <w:t>термографической рентгеновской пленки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3D7C22" w:rsidRPr="009720C6" w:rsidRDefault="003D7C22" w:rsidP="003D7C22">
      <w:pPr>
        <w:ind w:firstLine="709"/>
        <w:jc w:val="both"/>
        <w:rPr>
          <w:sz w:val="19"/>
          <w:szCs w:val="19"/>
        </w:rPr>
      </w:pPr>
      <w:r w:rsidRPr="00F8098F">
        <w:rPr>
          <w:sz w:val="19"/>
          <w:szCs w:val="19"/>
        </w:rPr>
        <w:t xml:space="preserve">4.1. Поставка товара осуществляется силами Поставщика </w:t>
      </w:r>
      <w:r w:rsidRPr="009720C6">
        <w:rPr>
          <w:sz w:val="19"/>
          <w:szCs w:val="19"/>
        </w:rPr>
        <w:t xml:space="preserve">по адресу: </w:t>
      </w:r>
      <w:r w:rsidR="00285817" w:rsidRPr="009720C6">
        <w:rPr>
          <w:sz w:val="19"/>
          <w:szCs w:val="19"/>
        </w:rPr>
        <w:t xml:space="preserve">г. Иркутск, ул. </w:t>
      </w:r>
      <w:r w:rsidR="0095713D">
        <w:rPr>
          <w:sz w:val="19"/>
          <w:szCs w:val="19"/>
        </w:rPr>
        <w:t>Баумана, 214А</w:t>
      </w:r>
      <w:r w:rsidRPr="009720C6">
        <w:rPr>
          <w:sz w:val="19"/>
          <w:szCs w:val="19"/>
        </w:rPr>
        <w:t>.</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3D7C22" w:rsidRPr="003355CA" w:rsidRDefault="003D7C22" w:rsidP="003D7C22">
      <w:pPr>
        <w:pStyle w:val="ConsNonformat"/>
        <w:widowControl/>
        <w:tabs>
          <w:tab w:val="num" w:pos="0"/>
        </w:tabs>
        <w:ind w:right="-7" w:firstLine="720"/>
        <w:jc w:val="both"/>
        <w:rPr>
          <w:rFonts w:ascii="Times New Roman" w:hAnsi="Times New Roman"/>
          <w:sz w:val="19"/>
          <w:szCs w:val="19"/>
        </w:rPr>
      </w:pPr>
      <w:r w:rsidRPr="003355CA">
        <w:rPr>
          <w:rFonts w:ascii="Times New Roman" w:hAnsi="Times New Roman"/>
          <w:sz w:val="19"/>
          <w:szCs w:val="19"/>
        </w:rPr>
        <w:t xml:space="preserve">4.3. </w:t>
      </w:r>
      <w:r w:rsidR="000E752F" w:rsidRPr="003355CA">
        <w:rPr>
          <w:rFonts w:ascii="Times New Roman" w:hAnsi="Times New Roman"/>
          <w:sz w:val="19"/>
          <w:szCs w:val="19"/>
        </w:rPr>
        <w:t>П</w:t>
      </w:r>
      <w:r w:rsidRPr="003355CA">
        <w:rPr>
          <w:rFonts w:ascii="Times New Roman" w:hAnsi="Times New Roman"/>
          <w:sz w:val="19"/>
          <w:szCs w:val="19"/>
        </w:rPr>
        <w:t>оставка товара осуществляется в течение 3</w:t>
      </w:r>
      <w:r w:rsidR="00332905">
        <w:rPr>
          <w:rFonts w:ascii="Times New Roman" w:hAnsi="Times New Roman"/>
          <w:sz w:val="19"/>
          <w:szCs w:val="19"/>
        </w:rPr>
        <w:t>0</w:t>
      </w:r>
      <w:r w:rsidRPr="003355CA">
        <w:rPr>
          <w:rFonts w:ascii="Times New Roman" w:hAnsi="Times New Roman"/>
          <w:sz w:val="19"/>
          <w:szCs w:val="19"/>
        </w:rPr>
        <w:t xml:space="preserve"> (</w:t>
      </w:r>
      <w:r w:rsidR="00332905">
        <w:rPr>
          <w:rFonts w:ascii="Times New Roman" w:hAnsi="Times New Roman"/>
          <w:sz w:val="19"/>
          <w:szCs w:val="19"/>
        </w:rPr>
        <w:t>тридцати</w:t>
      </w:r>
      <w:r w:rsidRPr="003355CA">
        <w:rPr>
          <w:rFonts w:ascii="Times New Roman" w:hAnsi="Times New Roman"/>
          <w:sz w:val="19"/>
          <w:szCs w:val="19"/>
        </w:rPr>
        <w:t xml:space="preserve">) рабочих дней с момента </w:t>
      </w:r>
      <w:r w:rsidR="00332905">
        <w:rPr>
          <w:rFonts w:ascii="Times New Roman" w:hAnsi="Times New Roman"/>
          <w:sz w:val="19"/>
          <w:szCs w:val="19"/>
        </w:rPr>
        <w:t>подписания договора</w:t>
      </w:r>
      <w:r w:rsidRPr="003355CA">
        <w:rPr>
          <w:rFonts w:ascii="Times New Roman" w:hAnsi="Times New Roman"/>
          <w:sz w:val="19"/>
          <w:szCs w:val="19"/>
        </w:rPr>
        <w:t>.</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32905" w:rsidRPr="002D56C2" w:rsidRDefault="00332905"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2905" w:rsidRPr="002D56C2" w:rsidRDefault="00332905"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32905" w:rsidRPr="002D56C2" w:rsidRDefault="00332905" w:rsidP="000E2F75">
      <w:pPr>
        <w:pStyle w:val="af1"/>
        <w:tabs>
          <w:tab w:val="left" w:pos="2268"/>
        </w:tabs>
        <w:ind w:right="335" w:firstLine="709"/>
        <w:jc w:val="both"/>
        <w:rPr>
          <w:sz w:val="19"/>
          <w:szCs w:val="19"/>
        </w:rPr>
      </w:pP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33290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r w:rsidRPr="00D01A34">
              <w:rPr>
                <w:sz w:val="18"/>
                <w:szCs w:val="18"/>
              </w:rPr>
              <w:t xml:space="preserve">р\сч.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B3292" w:rsidRDefault="000B329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7315A">
        <w:rPr>
          <w:sz w:val="20"/>
          <w:szCs w:val="20"/>
        </w:rPr>
        <w:t>325-20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Pr>
          <w:rFonts w:ascii="Times New Roman" w:hAnsi="Times New Roman"/>
          <w:sz w:val="20"/>
          <w:szCs w:val="20"/>
        </w:rPr>
        <w:t xml:space="preserve">Остаточный срок годности на момент поставки товара должен составлять не менее </w:t>
      </w:r>
      <w:r w:rsidR="00332905">
        <w:rPr>
          <w:rFonts w:ascii="Times New Roman" w:hAnsi="Times New Roman"/>
          <w:sz w:val="20"/>
          <w:szCs w:val="20"/>
        </w:rPr>
        <w:t>80%</w:t>
      </w:r>
      <w:r>
        <w:rPr>
          <w:rFonts w:ascii="Times New Roman" w:hAnsi="Times New Roman"/>
          <w:sz w:val="20"/>
          <w:szCs w:val="20"/>
        </w:rPr>
        <w:t>.</w:t>
      </w:r>
    </w:p>
    <w:p w:rsidR="00C710DB" w:rsidRPr="005A07FA"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710DB" w:rsidRDefault="00C710DB" w:rsidP="00C710DB">
      <w:pPr>
        <w:pStyle w:val="ad"/>
        <w:numPr>
          <w:ilvl w:val="0"/>
          <w:numId w:val="42"/>
        </w:numPr>
        <w:suppressAutoHyphens w:val="0"/>
        <w:spacing w:line="240" w:lineRule="auto"/>
        <w:ind w:right="125"/>
        <w:jc w:val="both"/>
        <w:rPr>
          <w:rFonts w:ascii="Times New Roman" w:hAnsi="Times New Roman"/>
          <w:sz w:val="20"/>
          <w:szCs w:val="20"/>
        </w:rPr>
      </w:pPr>
      <w:r w:rsidRPr="0098610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710DB" w:rsidRPr="0098610A" w:rsidRDefault="00C710DB" w:rsidP="00C710DB">
      <w:pPr>
        <w:pStyle w:val="ad"/>
        <w:numPr>
          <w:ilvl w:val="0"/>
          <w:numId w:val="42"/>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8610A">
        <w:rPr>
          <w:rFonts w:ascii="Times New Roman" w:eastAsia="Times New Roman" w:hAnsi="Times New Roman"/>
          <w:bCs/>
          <w:color w:val="626262"/>
          <w:sz w:val="20"/>
          <w:szCs w:val="20"/>
          <w:lang w:eastAsia="ru-RU"/>
        </w:rPr>
        <w:t>  </w:t>
      </w:r>
    </w:p>
    <w:p w:rsidR="00C710DB" w:rsidRPr="0098610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Cs/>
          <w:color w:val="626262"/>
          <w:sz w:val="20"/>
          <w:szCs w:val="20"/>
          <w:lang w:eastAsia="ru-RU"/>
        </w:rPr>
      </w:pPr>
      <w:r w:rsidRPr="0098610A">
        <w:rPr>
          <w:rFonts w:ascii="Times New Roman" w:hAnsi="Times New Roman"/>
          <w:bCs/>
          <w:sz w:val="20"/>
          <w:szCs w:val="20"/>
        </w:rPr>
        <w:t xml:space="preserve">Упаковка должна предохранять товар от порчи, утраты товарного вида. </w:t>
      </w:r>
    </w:p>
    <w:p w:rsidR="00C710DB" w:rsidRPr="0098610A" w:rsidRDefault="00C710DB" w:rsidP="00C710DB">
      <w:pPr>
        <w:pStyle w:val="ad"/>
        <w:numPr>
          <w:ilvl w:val="0"/>
          <w:numId w:val="42"/>
        </w:numPr>
        <w:suppressAutoHyphens w:val="0"/>
        <w:spacing w:after="0" w:line="240" w:lineRule="auto"/>
        <w:jc w:val="both"/>
        <w:outlineLvl w:val="2"/>
        <w:rPr>
          <w:rFonts w:ascii="Times New Roman" w:hAnsi="Times New Roman"/>
          <w:bCs/>
          <w:sz w:val="20"/>
          <w:szCs w:val="20"/>
        </w:rPr>
      </w:pPr>
      <w:r w:rsidRPr="0098610A">
        <w:rPr>
          <w:rFonts w:ascii="Times New Roman" w:hAnsi="Times New Roman"/>
          <w:bCs/>
          <w:sz w:val="20"/>
          <w:szCs w:val="20"/>
        </w:rPr>
        <w:t xml:space="preserve">Тара и упаковка входят в стоимость поставляемого товара. </w:t>
      </w:r>
    </w:p>
    <w:p w:rsidR="00C710DB" w:rsidRPr="005A07FA" w:rsidRDefault="00C710DB" w:rsidP="00C710DB">
      <w:pPr>
        <w:pStyle w:val="ad"/>
        <w:numPr>
          <w:ilvl w:val="0"/>
          <w:numId w:val="42"/>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98610A">
        <w:rPr>
          <w:rFonts w:ascii="Times New Roman" w:hAnsi="Times New Roman"/>
          <w:bCs/>
          <w:sz w:val="20"/>
          <w:szCs w:val="20"/>
        </w:rPr>
        <w:t>Товар должен иметь маркировочные ярлыки (этикетки) с указанием полной информации, предусмотренной</w:t>
      </w:r>
      <w:r w:rsidRPr="005A07FA">
        <w:rPr>
          <w:rFonts w:ascii="Times New Roman" w:hAnsi="Times New Roman"/>
          <w:bCs/>
          <w:sz w:val="20"/>
          <w:szCs w:val="20"/>
        </w:rPr>
        <w:t xml:space="preserve">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F9205A" w:rsidRDefault="00F9205A" w:rsidP="00060FEB">
      <w:pPr>
        <w:pStyle w:val="af1"/>
        <w:tabs>
          <w:tab w:val="left" w:pos="2268"/>
        </w:tabs>
        <w:ind w:right="-56" w:firstLine="709"/>
        <w:jc w:val="both"/>
        <w:rPr>
          <w:sz w:val="20"/>
        </w:rPr>
      </w:pPr>
    </w:p>
    <w:p w:rsidR="00F9205A" w:rsidRDefault="00F920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025119">
        <w:rPr>
          <w:b/>
          <w:sz w:val="20"/>
          <w:szCs w:val="20"/>
        </w:rPr>
        <w:t>термографической рентгеновской пленки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7315A">
        <w:rPr>
          <w:b/>
          <w:kern w:val="32"/>
          <w:sz w:val="20"/>
          <w:szCs w:val="20"/>
        </w:rPr>
        <w:t>325-20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025119">
        <w:rPr>
          <w:bCs/>
          <w:sz w:val="20"/>
          <w:szCs w:val="20"/>
        </w:rPr>
        <w:t>термографической рентгеновской пленки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025119">
        <w:rPr>
          <w:bCs/>
          <w:sz w:val="20"/>
          <w:szCs w:val="20"/>
        </w:rPr>
        <w:t>термографической рентгеновской пленки</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025119">
        <w:rPr>
          <w:bCs/>
          <w:sz w:val="20"/>
          <w:szCs w:val="20"/>
        </w:rPr>
        <w:t>термографической рентгеновской пленки</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9205A" w:rsidRDefault="00F9205A" w:rsidP="00937DBB">
      <w:pPr>
        <w:ind w:left="2978"/>
        <w:rPr>
          <w:b/>
          <w:sz w:val="20"/>
          <w:szCs w:val="20"/>
        </w:rPr>
      </w:pPr>
    </w:p>
    <w:p w:rsidR="00F9205A" w:rsidRDefault="00F9205A" w:rsidP="00937DBB">
      <w:pPr>
        <w:ind w:left="2978"/>
        <w:rPr>
          <w:b/>
          <w:sz w:val="20"/>
          <w:szCs w:val="20"/>
        </w:rPr>
      </w:pPr>
    </w:p>
    <w:p w:rsidR="00F9205A" w:rsidRDefault="00F9205A"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r w:rsidRPr="00B326C3">
              <w:rPr>
                <w:sz w:val="20"/>
                <w:szCs w:val="20"/>
              </w:rPr>
              <w:t>п/п</w:t>
            </w: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025119">
        <w:rPr>
          <w:bCs/>
          <w:sz w:val="20"/>
          <w:szCs w:val="20"/>
        </w:rPr>
        <w:t>термографической рентгеновской пленки</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r w:rsidRPr="005A07FA">
              <w:rPr>
                <w:sz w:val="20"/>
                <w:szCs w:val="20"/>
              </w:rPr>
              <w:t>п/п</w:t>
            </w:r>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Ед. изм.</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6B0" w:rsidRDefault="005C46B0" w:rsidP="00ED57EB">
      <w:r>
        <w:separator/>
      </w:r>
    </w:p>
  </w:endnote>
  <w:endnote w:type="continuationSeparator" w:id="1">
    <w:p w:rsidR="005C46B0" w:rsidRDefault="005C46B0" w:rsidP="00ED57EB">
      <w:r>
        <w:continuationSeparator/>
      </w:r>
    </w:p>
  </w:endnote>
  <w:endnote w:id="2">
    <w:p w:rsidR="00D7315A" w:rsidRDefault="00D7315A" w:rsidP="00C2608E">
      <w:pPr>
        <w:pStyle w:val="afc"/>
        <w:jc w:val="both"/>
      </w:pPr>
    </w:p>
  </w:endnote>
  <w:endnote w:id="3">
    <w:p w:rsidR="00D7315A" w:rsidRDefault="00D7315A" w:rsidP="00C2608E">
      <w:pPr>
        <w:pStyle w:val="afc"/>
      </w:pPr>
    </w:p>
  </w:endnote>
  <w:endnote w:id="4">
    <w:p w:rsidR="00D7315A" w:rsidRDefault="00D7315A"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D7315A" w:rsidRDefault="00D7315A">
        <w:pPr>
          <w:pStyle w:val="af7"/>
          <w:jc w:val="right"/>
        </w:pPr>
        <w:fldSimple w:instr=" PAGE   \* MERGEFORMAT ">
          <w:r w:rsidR="00332905">
            <w:rPr>
              <w:noProof/>
            </w:rPr>
            <w:t>20</w:t>
          </w:r>
        </w:fldSimple>
      </w:p>
    </w:sdtContent>
  </w:sdt>
  <w:p w:rsidR="00D7315A" w:rsidRDefault="00D7315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6B0" w:rsidRDefault="005C46B0" w:rsidP="00ED57EB">
      <w:r>
        <w:separator/>
      </w:r>
    </w:p>
  </w:footnote>
  <w:footnote w:type="continuationSeparator" w:id="1">
    <w:p w:rsidR="005C46B0" w:rsidRDefault="005C46B0" w:rsidP="00ED57EB">
      <w:r>
        <w:continuationSeparator/>
      </w:r>
    </w:p>
  </w:footnote>
  <w:footnote w:id="2">
    <w:p w:rsidR="00D7315A" w:rsidRPr="000C36EF" w:rsidRDefault="00D7315A"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D7315A" w:rsidRPr="004B5113" w:rsidRDefault="00D7315A"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8">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1">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32"/>
  </w:num>
  <w:num w:numId="4">
    <w:abstractNumId w:val="2"/>
  </w:num>
  <w:num w:numId="5">
    <w:abstractNumId w:val="17"/>
  </w:num>
  <w:num w:numId="6">
    <w:abstractNumId w:val="24"/>
  </w:num>
  <w:num w:numId="7">
    <w:abstractNumId w:val="18"/>
  </w:num>
  <w:num w:numId="8">
    <w:abstractNumId w:val="11"/>
  </w:num>
  <w:num w:numId="9">
    <w:abstractNumId w:val="38"/>
  </w:num>
  <w:num w:numId="10">
    <w:abstractNumId w:val="40"/>
  </w:num>
  <w:num w:numId="11">
    <w:abstractNumId w:val="27"/>
  </w:num>
  <w:num w:numId="12">
    <w:abstractNumId w:val="5"/>
  </w:num>
  <w:num w:numId="13">
    <w:abstractNumId w:val="41"/>
  </w:num>
  <w:num w:numId="14">
    <w:abstractNumId w:val="23"/>
  </w:num>
  <w:num w:numId="15">
    <w:abstractNumId w:val="26"/>
  </w:num>
  <w:num w:numId="16">
    <w:abstractNumId w:val="12"/>
  </w:num>
  <w:num w:numId="17">
    <w:abstractNumId w:val="8"/>
  </w:num>
  <w:num w:numId="18">
    <w:abstractNumId w:val="35"/>
  </w:num>
  <w:num w:numId="19">
    <w:abstractNumId w:val="4"/>
  </w:num>
  <w:num w:numId="20">
    <w:abstractNumId w:val="28"/>
  </w:num>
  <w:num w:numId="21">
    <w:abstractNumId w:val="13"/>
  </w:num>
  <w:num w:numId="22">
    <w:abstractNumId w:val="1"/>
  </w:num>
  <w:num w:numId="23">
    <w:abstractNumId w:val="6"/>
  </w:num>
  <w:num w:numId="24">
    <w:abstractNumId w:val="31"/>
  </w:num>
  <w:num w:numId="25">
    <w:abstractNumId w:val="7"/>
  </w:num>
  <w:num w:numId="26">
    <w:abstractNumId w:val="37"/>
  </w:num>
  <w:num w:numId="27">
    <w:abstractNumId w:val="14"/>
  </w:num>
  <w:num w:numId="28">
    <w:abstractNumId w:val="36"/>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9"/>
  </w:num>
  <w:num w:numId="33">
    <w:abstractNumId w:val="16"/>
  </w:num>
  <w:num w:numId="34">
    <w:abstractNumId w:val="34"/>
  </w:num>
  <w:num w:numId="35">
    <w:abstractNumId w:val="20"/>
  </w:num>
  <w:num w:numId="36">
    <w:abstractNumId w:val="0"/>
  </w:num>
  <w:num w:numId="37">
    <w:abstractNumId w:val="21"/>
  </w:num>
  <w:num w:numId="38">
    <w:abstractNumId w:val="25"/>
  </w:num>
  <w:num w:numId="39">
    <w:abstractNumId w:val="22"/>
  </w:num>
  <w:num w:numId="40">
    <w:abstractNumId w:val="15"/>
  </w:num>
  <w:num w:numId="41">
    <w:abstractNumId w:val="39"/>
  </w:num>
  <w:num w:numId="4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119"/>
    <w:rsid w:val="00025223"/>
    <w:rsid w:val="00031C0C"/>
    <w:rsid w:val="00032F28"/>
    <w:rsid w:val="000335A0"/>
    <w:rsid w:val="00034F3F"/>
    <w:rsid w:val="00035AC5"/>
    <w:rsid w:val="00036A0F"/>
    <w:rsid w:val="000370DB"/>
    <w:rsid w:val="0003710F"/>
    <w:rsid w:val="000376BE"/>
    <w:rsid w:val="00040E28"/>
    <w:rsid w:val="00040F75"/>
    <w:rsid w:val="00044A62"/>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3292"/>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337E"/>
    <w:rsid w:val="00144765"/>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87616"/>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2905"/>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6B6"/>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0AC8"/>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14C4"/>
    <w:rsid w:val="005C23B4"/>
    <w:rsid w:val="005C273D"/>
    <w:rsid w:val="005C36F3"/>
    <w:rsid w:val="005C46B0"/>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3D44"/>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0E9B"/>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566"/>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24C9"/>
    <w:rsid w:val="00952530"/>
    <w:rsid w:val="00953208"/>
    <w:rsid w:val="0095713D"/>
    <w:rsid w:val="00957F1B"/>
    <w:rsid w:val="00960D09"/>
    <w:rsid w:val="009620A3"/>
    <w:rsid w:val="00962884"/>
    <w:rsid w:val="00964803"/>
    <w:rsid w:val="00965698"/>
    <w:rsid w:val="00967E0C"/>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4478"/>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C3257"/>
    <w:rsid w:val="00CC41A2"/>
    <w:rsid w:val="00CC722C"/>
    <w:rsid w:val="00CD12FD"/>
    <w:rsid w:val="00CD3055"/>
    <w:rsid w:val="00CD4048"/>
    <w:rsid w:val="00CD4F5A"/>
    <w:rsid w:val="00CD66A7"/>
    <w:rsid w:val="00CE0D50"/>
    <w:rsid w:val="00CE2574"/>
    <w:rsid w:val="00CE2CA5"/>
    <w:rsid w:val="00CE2E08"/>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6A56"/>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15A"/>
    <w:rsid w:val="00D73725"/>
    <w:rsid w:val="00D73A60"/>
    <w:rsid w:val="00D769BD"/>
    <w:rsid w:val="00D811A1"/>
    <w:rsid w:val="00D819C0"/>
    <w:rsid w:val="00D82DDF"/>
    <w:rsid w:val="00D844FA"/>
    <w:rsid w:val="00D84C40"/>
    <w:rsid w:val="00D84C6C"/>
    <w:rsid w:val="00D852BD"/>
    <w:rsid w:val="00D863BA"/>
    <w:rsid w:val="00D87F97"/>
    <w:rsid w:val="00D943BB"/>
    <w:rsid w:val="00D96FCA"/>
    <w:rsid w:val="00DA0DFA"/>
    <w:rsid w:val="00DA2088"/>
    <w:rsid w:val="00DA4137"/>
    <w:rsid w:val="00DA4355"/>
    <w:rsid w:val="00DA537D"/>
    <w:rsid w:val="00DA5951"/>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09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493"/>
    <w:rsid w:val="00EC0D27"/>
    <w:rsid w:val="00EC43C5"/>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205A"/>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14109</Words>
  <Characters>80422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3</cp:revision>
  <cp:lastPrinted>2020-06-08T07:23:00Z</cp:lastPrinted>
  <dcterms:created xsi:type="dcterms:W3CDTF">2020-11-17T03:04:00Z</dcterms:created>
  <dcterms:modified xsi:type="dcterms:W3CDTF">2020-11-17T03:17:00Z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