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D7" w:rsidRPr="00631ED7" w:rsidRDefault="00631ED7" w:rsidP="00631ED7">
      <w:pPr>
        <w:pStyle w:val="a6"/>
        <w:widowControl w:val="0"/>
        <w:rPr>
          <w:sz w:val="22"/>
          <w:szCs w:val="22"/>
        </w:rPr>
      </w:pPr>
      <w:r w:rsidRPr="00631ED7">
        <w:rPr>
          <w:sz w:val="22"/>
          <w:szCs w:val="22"/>
        </w:rPr>
        <w:t>Договор № 309-20</w:t>
      </w:r>
    </w:p>
    <w:p w:rsidR="00631ED7" w:rsidRPr="00631ED7" w:rsidRDefault="00631ED7" w:rsidP="00631ED7">
      <w:pPr>
        <w:widowControl w:val="0"/>
        <w:jc w:val="center"/>
        <w:rPr>
          <w:b/>
          <w:bCs/>
          <w:sz w:val="22"/>
          <w:szCs w:val="22"/>
        </w:rPr>
      </w:pPr>
      <w:r w:rsidRPr="00631ED7">
        <w:rPr>
          <w:b/>
          <w:bCs/>
          <w:sz w:val="22"/>
          <w:szCs w:val="22"/>
        </w:rPr>
        <w:t>на поставку кулера напольного для питьевой воды</w:t>
      </w:r>
    </w:p>
    <w:p w:rsidR="00631ED7" w:rsidRDefault="00631ED7" w:rsidP="00631ED7">
      <w:pPr>
        <w:jc w:val="both"/>
        <w:rPr>
          <w:b/>
          <w:bCs/>
          <w:sz w:val="22"/>
          <w:szCs w:val="22"/>
        </w:rPr>
      </w:pPr>
    </w:p>
    <w:p w:rsidR="00631ED7" w:rsidRPr="00631ED7" w:rsidRDefault="00631ED7" w:rsidP="00631ED7">
      <w:pPr>
        <w:jc w:val="both"/>
        <w:rPr>
          <w:b/>
          <w:sz w:val="22"/>
          <w:szCs w:val="22"/>
        </w:rPr>
      </w:pPr>
      <w:r w:rsidRPr="00631ED7">
        <w:rPr>
          <w:b/>
          <w:sz w:val="22"/>
          <w:szCs w:val="22"/>
        </w:rPr>
        <w:t xml:space="preserve">г. Иркутск                                                               </w:t>
      </w:r>
      <w:r w:rsidRPr="00631ED7">
        <w:rPr>
          <w:b/>
          <w:sz w:val="22"/>
          <w:szCs w:val="22"/>
        </w:rPr>
        <w:tab/>
      </w:r>
      <w:r w:rsidRPr="00631ED7">
        <w:rPr>
          <w:b/>
          <w:sz w:val="22"/>
          <w:szCs w:val="22"/>
        </w:rPr>
        <w:tab/>
      </w:r>
      <w:r w:rsidRPr="00631ED7">
        <w:rPr>
          <w:b/>
          <w:sz w:val="22"/>
          <w:szCs w:val="22"/>
        </w:rPr>
        <w:tab/>
      </w:r>
      <w:r w:rsidRPr="00631ED7">
        <w:rPr>
          <w:b/>
          <w:sz w:val="22"/>
          <w:szCs w:val="22"/>
        </w:rPr>
        <w:tab/>
        <w:t xml:space="preserve">«___»  _____________  2020г. </w:t>
      </w:r>
    </w:p>
    <w:p w:rsidR="00631ED7" w:rsidRPr="00631ED7" w:rsidRDefault="00631ED7" w:rsidP="00631ED7">
      <w:pPr>
        <w:jc w:val="both"/>
        <w:rPr>
          <w:b/>
          <w:sz w:val="22"/>
          <w:szCs w:val="22"/>
        </w:rPr>
      </w:pPr>
    </w:p>
    <w:p w:rsidR="00631ED7" w:rsidRPr="00631ED7" w:rsidRDefault="00631ED7" w:rsidP="00631ED7">
      <w:pPr>
        <w:ind w:firstLine="567"/>
        <w:jc w:val="both"/>
        <w:rPr>
          <w:sz w:val="22"/>
          <w:szCs w:val="22"/>
        </w:rPr>
      </w:pPr>
      <w:r w:rsidRPr="00631ED7">
        <w:rPr>
          <w:b/>
          <w:sz w:val="22"/>
          <w:szCs w:val="22"/>
        </w:rPr>
        <w:t>Областное государственное автономное учреждение здравоохранения «Иркутская городская клиническая больница №8»</w:t>
      </w:r>
      <w:r w:rsidRPr="00631ED7">
        <w:rPr>
          <w:sz w:val="22"/>
          <w:szCs w:val="22"/>
        </w:rPr>
        <w:t xml:space="preserve">, именуемое в дальнейшем  </w:t>
      </w:r>
      <w:r w:rsidRPr="00631ED7">
        <w:rPr>
          <w:b/>
          <w:sz w:val="22"/>
          <w:szCs w:val="22"/>
        </w:rPr>
        <w:t xml:space="preserve">Заказчик, </w:t>
      </w:r>
      <w:r w:rsidRPr="00631ED7">
        <w:rPr>
          <w:sz w:val="22"/>
          <w:szCs w:val="22"/>
        </w:rPr>
        <w:t xml:space="preserve">в лице главного врача </w:t>
      </w:r>
      <w:proofErr w:type="spellStart"/>
      <w:r w:rsidRPr="00631ED7">
        <w:rPr>
          <w:sz w:val="22"/>
          <w:szCs w:val="22"/>
        </w:rPr>
        <w:t>Есевой</w:t>
      </w:r>
      <w:proofErr w:type="spellEnd"/>
      <w:r w:rsidRPr="00631ED7">
        <w:rPr>
          <w:sz w:val="22"/>
          <w:szCs w:val="22"/>
        </w:rPr>
        <w:t xml:space="preserve"> Жанны Владимировны, действующего на основании Устава, с одной стороны, и </w:t>
      </w:r>
      <w:r>
        <w:rPr>
          <w:b/>
          <w:sz w:val="22"/>
          <w:szCs w:val="22"/>
        </w:rPr>
        <w:t xml:space="preserve">Общество с </w:t>
      </w:r>
      <w:r w:rsidR="00A2459D">
        <w:rPr>
          <w:b/>
          <w:sz w:val="22"/>
          <w:szCs w:val="22"/>
        </w:rPr>
        <w:t>ограниченной</w:t>
      </w:r>
      <w:r>
        <w:rPr>
          <w:b/>
          <w:sz w:val="22"/>
          <w:szCs w:val="22"/>
        </w:rPr>
        <w:t xml:space="preserve"> ответственностью «</w:t>
      </w:r>
      <w:proofErr w:type="spellStart"/>
      <w:r>
        <w:rPr>
          <w:b/>
          <w:sz w:val="22"/>
          <w:szCs w:val="22"/>
        </w:rPr>
        <w:t>Вассер</w:t>
      </w:r>
      <w:proofErr w:type="spellEnd"/>
      <w:r>
        <w:rPr>
          <w:b/>
          <w:sz w:val="22"/>
          <w:szCs w:val="22"/>
        </w:rPr>
        <w:t xml:space="preserve"> Групп Инжиниринг»</w:t>
      </w:r>
      <w:r w:rsidRPr="00631ED7">
        <w:rPr>
          <w:b/>
          <w:sz w:val="22"/>
          <w:szCs w:val="22"/>
        </w:rPr>
        <w:t>,</w:t>
      </w:r>
      <w:r w:rsidRPr="00631ED7">
        <w:rPr>
          <w:sz w:val="22"/>
          <w:szCs w:val="22"/>
        </w:rPr>
        <w:t xml:space="preserve"> именуемый в дальнейшем </w:t>
      </w:r>
      <w:r w:rsidRPr="00631ED7">
        <w:rPr>
          <w:b/>
          <w:sz w:val="22"/>
          <w:szCs w:val="22"/>
        </w:rPr>
        <w:t xml:space="preserve">Поставщик, </w:t>
      </w:r>
      <w:r w:rsidRPr="00631ED7">
        <w:rPr>
          <w:sz w:val="22"/>
          <w:szCs w:val="22"/>
        </w:rPr>
        <w:t xml:space="preserve">в лице </w:t>
      </w:r>
      <w:r>
        <w:rPr>
          <w:sz w:val="22"/>
          <w:szCs w:val="22"/>
        </w:rPr>
        <w:t>директора Потапова Максима Викторовича</w:t>
      </w:r>
      <w:r w:rsidRPr="00631ED7">
        <w:rPr>
          <w:b/>
          <w:sz w:val="22"/>
          <w:szCs w:val="22"/>
        </w:rPr>
        <w:t>,</w:t>
      </w:r>
      <w:r w:rsidRPr="00631ED7">
        <w:rPr>
          <w:sz w:val="22"/>
          <w:szCs w:val="22"/>
        </w:rPr>
        <w:t xml:space="preserve"> действующего на основании </w:t>
      </w:r>
      <w:r>
        <w:rPr>
          <w:sz w:val="22"/>
          <w:szCs w:val="22"/>
        </w:rPr>
        <w:t>Устава</w:t>
      </w:r>
      <w:r w:rsidRPr="00631ED7">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 xml:space="preserve">рассмотрения и оценки заявок на участие в запросе котировок в электронной форме на поставку кулера напольного для питьевой воды </w:t>
      </w:r>
      <w:r w:rsidRPr="00631ED7">
        <w:rPr>
          <w:sz w:val="22"/>
          <w:szCs w:val="22"/>
        </w:rPr>
        <w:t xml:space="preserve">№ </w:t>
      </w:r>
      <w:r>
        <w:rPr>
          <w:sz w:val="22"/>
          <w:szCs w:val="22"/>
        </w:rPr>
        <w:t>3200</w:t>
      </w:r>
      <w:r w:rsidR="00A2459D">
        <w:rPr>
          <w:sz w:val="22"/>
          <w:szCs w:val="22"/>
        </w:rPr>
        <w:t>9656526</w:t>
      </w:r>
      <w:r w:rsidRPr="00631ED7">
        <w:rPr>
          <w:sz w:val="22"/>
          <w:szCs w:val="22"/>
        </w:rPr>
        <w:t xml:space="preserve"> от </w:t>
      </w:r>
      <w:r w:rsidR="00A2459D">
        <w:rPr>
          <w:sz w:val="22"/>
          <w:szCs w:val="22"/>
        </w:rPr>
        <w:t>17.11.2020г.</w:t>
      </w:r>
      <w:r w:rsidRPr="00631ED7">
        <w:rPr>
          <w:sz w:val="22"/>
          <w:szCs w:val="22"/>
        </w:rPr>
        <w:t>), заключили настоящий Договор о нижеследующем:</w:t>
      </w:r>
    </w:p>
    <w:p w:rsidR="00631ED7" w:rsidRPr="00631ED7" w:rsidRDefault="00631ED7" w:rsidP="00631ED7">
      <w:pPr>
        <w:jc w:val="both"/>
        <w:rPr>
          <w:sz w:val="22"/>
          <w:szCs w:val="22"/>
        </w:rPr>
      </w:pPr>
    </w:p>
    <w:p w:rsidR="00631ED7" w:rsidRPr="00631ED7" w:rsidRDefault="00631ED7" w:rsidP="00631ED7">
      <w:pPr>
        <w:pStyle w:val="3"/>
        <w:numPr>
          <w:ilvl w:val="0"/>
          <w:numId w:val="1"/>
        </w:numPr>
        <w:ind w:left="0" w:firstLine="0"/>
        <w:jc w:val="center"/>
        <w:rPr>
          <w:rFonts w:ascii="Times New Roman" w:hAnsi="Times New Roman"/>
          <w:b/>
          <w:sz w:val="22"/>
          <w:szCs w:val="22"/>
        </w:rPr>
      </w:pPr>
      <w:r w:rsidRPr="00631ED7">
        <w:rPr>
          <w:rFonts w:ascii="Times New Roman" w:hAnsi="Times New Roman"/>
          <w:b/>
          <w:sz w:val="22"/>
          <w:szCs w:val="22"/>
        </w:rPr>
        <w:t>ПРЕДМЕТ ДОГОВОРА</w:t>
      </w:r>
    </w:p>
    <w:p w:rsidR="00631ED7" w:rsidRPr="00631ED7" w:rsidRDefault="00631ED7" w:rsidP="00631ED7">
      <w:pPr>
        <w:pStyle w:val="a4"/>
        <w:numPr>
          <w:ilvl w:val="1"/>
          <w:numId w:val="2"/>
        </w:numPr>
        <w:tabs>
          <w:tab w:val="left" w:pos="1134"/>
        </w:tabs>
        <w:suppressAutoHyphens w:val="0"/>
        <w:spacing w:after="0" w:line="240" w:lineRule="auto"/>
        <w:ind w:left="0" w:firstLine="567"/>
        <w:jc w:val="both"/>
        <w:rPr>
          <w:rFonts w:ascii="Times New Roman" w:hAnsi="Times New Roman" w:cs="Times New Roman"/>
        </w:rPr>
      </w:pPr>
      <w:r w:rsidRPr="00631ED7">
        <w:rPr>
          <w:rFonts w:ascii="Times New Roman" w:hAnsi="Times New Roman" w:cs="Times New Roman"/>
        </w:rPr>
        <w:t xml:space="preserve">Поставщик обязуется осуществить поставку </w:t>
      </w:r>
      <w:r w:rsidRPr="00631ED7">
        <w:rPr>
          <w:rFonts w:ascii="Times New Roman" w:hAnsi="Times New Roman" w:cs="Times New Roman"/>
          <w:bCs/>
        </w:rPr>
        <w:t>кулера напольного для питьевой воды</w:t>
      </w:r>
      <w:r w:rsidRPr="00631ED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31ED7" w:rsidRPr="00631ED7" w:rsidRDefault="00631ED7" w:rsidP="00631ED7">
      <w:pPr>
        <w:pStyle w:val="a4"/>
        <w:tabs>
          <w:tab w:val="left" w:pos="1134"/>
        </w:tabs>
        <w:suppressAutoHyphens w:val="0"/>
        <w:spacing w:after="0" w:line="240" w:lineRule="auto"/>
        <w:ind w:left="709"/>
        <w:jc w:val="both"/>
        <w:rPr>
          <w:rFonts w:ascii="Times New Roman" w:hAnsi="Times New Roman" w:cs="Times New Roman"/>
        </w:rPr>
      </w:pPr>
    </w:p>
    <w:p w:rsidR="00631ED7" w:rsidRPr="00631ED7" w:rsidRDefault="00631ED7" w:rsidP="00631ED7">
      <w:pPr>
        <w:pStyle w:val="1"/>
        <w:numPr>
          <w:ilvl w:val="0"/>
          <w:numId w:val="1"/>
        </w:numPr>
        <w:spacing w:before="0" w:after="0"/>
        <w:ind w:left="0" w:firstLine="0"/>
        <w:jc w:val="center"/>
        <w:rPr>
          <w:rFonts w:ascii="Times New Roman" w:hAnsi="Times New Roman" w:cs="Times New Roman"/>
          <w:sz w:val="22"/>
          <w:szCs w:val="22"/>
        </w:rPr>
      </w:pPr>
      <w:r w:rsidRPr="00631ED7">
        <w:rPr>
          <w:rFonts w:ascii="Times New Roman" w:hAnsi="Times New Roman" w:cs="Times New Roman"/>
          <w:sz w:val="22"/>
          <w:szCs w:val="22"/>
        </w:rPr>
        <w:t>ЦЕНА ДОГОВОРА И ПОРЯДОК РАСЧЕТОВ</w:t>
      </w:r>
    </w:p>
    <w:p w:rsidR="00631ED7" w:rsidRPr="00631ED7" w:rsidRDefault="00631ED7" w:rsidP="00631ED7">
      <w:pPr>
        <w:pStyle w:val="aa"/>
        <w:ind w:firstLine="567"/>
        <w:rPr>
          <w:sz w:val="22"/>
          <w:szCs w:val="22"/>
        </w:rPr>
      </w:pPr>
      <w:r w:rsidRPr="00631ED7">
        <w:rPr>
          <w:sz w:val="22"/>
          <w:szCs w:val="22"/>
        </w:rPr>
        <w:t xml:space="preserve">2.1. Цена настоящего Договора составляет </w:t>
      </w:r>
      <w:r w:rsidR="00A2459D">
        <w:rPr>
          <w:b/>
          <w:sz w:val="22"/>
          <w:szCs w:val="22"/>
          <w:u w:val="single"/>
        </w:rPr>
        <w:t>37 200</w:t>
      </w:r>
      <w:r w:rsidRPr="00A2459D">
        <w:rPr>
          <w:b/>
          <w:sz w:val="22"/>
          <w:szCs w:val="22"/>
          <w:u w:val="single"/>
        </w:rPr>
        <w:t>(</w:t>
      </w:r>
      <w:r w:rsidR="00A2459D" w:rsidRPr="00A2459D">
        <w:rPr>
          <w:b/>
          <w:sz w:val="22"/>
          <w:szCs w:val="22"/>
          <w:u w:val="single"/>
        </w:rPr>
        <w:t xml:space="preserve">Тридцать </w:t>
      </w:r>
      <w:r w:rsidR="00A2459D">
        <w:rPr>
          <w:b/>
          <w:sz w:val="22"/>
          <w:szCs w:val="22"/>
          <w:u w:val="single"/>
        </w:rPr>
        <w:t>семь</w:t>
      </w:r>
      <w:r w:rsidR="00A2459D" w:rsidRPr="00A2459D">
        <w:rPr>
          <w:b/>
          <w:sz w:val="22"/>
          <w:szCs w:val="22"/>
          <w:u w:val="single"/>
        </w:rPr>
        <w:t xml:space="preserve"> тысяч </w:t>
      </w:r>
      <w:r w:rsidR="00A2459D">
        <w:rPr>
          <w:b/>
          <w:sz w:val="22"/>
          <w:szCs w:val="22"/>
          <w:u w:val="single"/>
        </w:rPr>
        <w:t>двести</w:t>
      </w:r>
      <w:r w:rsidRPr="00A2459D">
        <w:rPr>
          <w:b/>
          <w:sz w:val="22"/>
          <w:szCs w:val="22"/>
          <w:u w:val="single"/>
        </w:rPr>
        <w:t>) рублей</w:t>
      </w:r>
      <w:r w:rsidR="00A2459D" w:rsidRPr="00A2459D">
        <w:rPr>
          <w:b/>
          <w:sz w:val="22"/>
          <w:szCs w:val="22"/>
          <w:u w:val="single"/>
        </w:rPr>
        <w:t xml:space="preserve"> 0</w:t>
      </w:r>
      <w:r w:rsidR="00A2459D">
        <w:rPr>
          <w:b/>
          <w:sz w:val="22"/>
          <w:szCs w:val="22"/>
          <w:u w:val="single"/>
        </w:rPr>
        <w:t>0</w:t>
      </w:r>
      <w:r w:rsidR="00A2459D" w:rsidRPr="00A2459D">
        <w:rPr>
          <w:b/>
          <w:sz w:val="22"/>
          <w:szCs w:val="22"/>
          <w:u w:val="single"/>
        </w:rPr>
        <w:t xml:space="preserve"> копеек</w:t>
      </w:r>
      <w:r w:rsidRPr="00631ED7">
        <w:rPr>
          <w:sz w:val="22"/>
          <w:szCs w:val="22"/>
        </w:rPr>
        <w:t xml:space="preserve">, включает в себя стоимость Товара, НДС </w:t>
      </w:r>
      <w:r w:rsidRPr="00631ED7">
        <w:rPr>
          <w:i/>
          <w:sz w:val="22"/>
          <w:szCs w:val="22"/>
        </w:rPr>
        <w:t>(в случае, если Поставщик является плательщиком НДС)</w:t>
      </w:r>
      <w:r w:rsidRPr="00631ED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31ED7" w:rsidRPr="00631ED7" w:rsidRDefault="00631ED7" w:rsidP="00631ED7">
      <w:pPr>
        <w:pStyle w:val="aa"/>
        <w:ind w:firstLine="567"/>
        <w:rPr>
          <w:sz w:val="22"/>
          <w:szCs w:val="22"/>
        </w:rPr>
      </w:pPr>
      <w:r w:rsidRPr="00631ED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31ED7" w:rsidRPr="00631ED7" w:rsidRDefault="00631ED7" w:rsidP="00631ED7">
      <w:pPr>
        <w:pStyle w:val="aa"/>
        <w:ind w:firstLine="567"/>
        <w:rPr>
          <w:sz w:val="22"/>
          <w:szCs w:val="22"/>
        </w:rPr>
      </w:pPr>
      <w:r w:rsidRPr="00631ED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31ED7" w:rsidRPr="00631ED7" w:rsidRDefault="00631ED7" w:rsidP="00631ED7">
      <w:pPr>
        <w:pStyle w:val="aa"/>
        <w:ind w:firstLine="567"/>
        <w:rPr>
          <w:sz w:val="22"/>
          <w:szCs w:val="22"/>
        </w:rPr>
      </w:pPr>
      <w:r w:rsidRPr="00631ED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31ED7" w:rsidRPr="00631ED7" w:rsidRDefault="00631ED7" w:rsidP="00631ED7">
      <w:pPr>
        <w:tabs>
          <w:tab w:val="left" w:pos="709"/>
        </w:tabs>
        <w:ind w:firstLine="567"/>
        <w:jc w:val="both"/>
        <w:rPr>
          <w:sz w:val="22"/>
          <w:szCs w:val="22"/>
        </w:rPr>
      </w:pPr>
      <w:r w:rsidRPr="00631ED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31ED7" w:rsidRPr="00631ED7" w:rsidRDefault="00631ED7" w:rsidP="00631ED7">
      <w:pPr>
        <w:tabs>
          <w:tab w:val="left" w:pos="709"/>
        </w:tabs>
        <w:ind w:firstLine="709"/>
        <w:jc w:val="both"/>
        <w:rPr>
          <w:sz w:val="22"/>
          <w:szCs w:val="22"/>
        </w:rPr>
      </w:pPr>
    </w:p>
    <w:p w:rsidR="00631ED7" w:rsidRPr="00631ED7" w:rsidRDefault="00631ED7" w:rsidP="00631ED7">
      <w:pPr>
        <w:jc w:val="center"/>
        <w:rPr>
          <w:b/>
          <w:sz w:val="22"/>
          <w:szCs w:val="22"/>
        </w:rPr>
      </w:pPr>
      <w:r w:rsidRPr="00631ED7">
        <w:rPr>
          <w:b/>
          <w:sz w:val="22"/>
          <w:szCs w:val="22"/>
        </w:rPr>
        <w:t>3. КАЧЕСТВО ТОВАРА</w:t>
      </w:r>
    </w:p>
    <w:p w:rsidR="00631ED7" w:rsidRPr="00631ED7" w:rsidRDefault="00631ED7" w:rsidP="00631ED7">
      <w:pPr>
        <w:ind w:right="125" w:firstLine="567"/>
        <w:jc w:val="both"/>
        <w:rPr>
          <w:sz w:val="22"/>
          <w:szCs w:val="22"/>
        </w:rPr>
      </w:pPr>
      <w:r w:rsidRPr="00631ED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31ED7" w:rsidRPr="00631ED7" w:rsidRDefault="00631ED7" w:rsidP="00631ED7">
      <w:pPr>
        <w:ind w:firstLine="567"/>
        <w:jc w:val="both"/>
        <w:rPr>
          <w:bCs/>
          <w:sz w:val="22"/>
          <w:szCs w:val="22"/>
        </w:rPr>
      </w:pPr>
      <w:r w:rsidRPr="00631ED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31ED7">
        <w:rPr>
          <w:bCs/>
          <w:spacing w:val="4"/>
          <w:sz w:val="22"/>
          <w:szCs w:val="22"/>
        </w:rPr>
        <w:t>не имеющей дефектов изготовления и транспортировки</w:t>
      </w:r>
      <w:r w:rsidRPr="00631ED7">
        <w:rPr>
          <w:sz w:val="22"/>
          <w:szCs w:val="22"/>
        </w:rPr>
        <w:t>.</w:t>
      </w:r>
    </w:p>
    <w:p w:rsidR="00631ED7" w:rsidRPr="00631ED7" w:rsidRDefault="00631ED7" w:rsidP="00631ED7">
      <w:pPr>
        <w:ind w:firstLine="567"/>
        <w:jc w:val="both"/>
        <w:rPr>
          <w:bCs/>
          <w:sz w:val="22"/>
          <w:szCs w:val="22"/>
        </w:rPr>
      </w:pPr>
      <w:r w:rsidRPr="00631ED7">
        <w:rPr>
          <w:bCs/>
          <w:sz w:val="22"/>
          <w:szCs w:val="22"/>
        </w:rPr>
        <w:t>3.3. Упаковка должна предохранять товар от порчи, утраты товарного вида.</w:t>
      </w:r>
    </w:p>
    <w:p w:rsidR="00631ED7" w:rsidRPr="00631ED7" w:rsidRDefault="00631ED7" w:rsidP="00631ED7">
      <w:pPr>
        <w:ind w:firstLine="567"/>
        <w:jc w:val="both"/>
        <w:rPr>
          <w:bCs/>
          <w:sz w:val="22"/>
          <w:szCs w:val="22"/>
        </w:rPr>
      </w:pPr>
      <w:r w:rsidRPr="00631ED7">
        <w:rPr>
          <w:bCs/>
          <w:sz w:val="22"/>
          <w:szCs w:val="22"/>
        </w:rPr>
        <w:t>3.4. Тара и упаковка входят в стоимость поставляемого товара.</w:t>
      </w:r>
    </w:p>
    <w:p w:rsidR="00631ED7" w:rsidRPr="00631ED7" w:rsidRDefault="00631ED7" w:rsidP="00631ED7">
      <w:pPr>
        <w:ind w:firstLine="567"/>
        <w:jc w:val="both"/>
        <w:rPr>
          <w:bCs/>
          <w:sz w:val="22"/>
          <w:szCs w:val="22"/>
        </w:rPr>
      </w:pPr>
      <w:r w:rsidRPr="00631ED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31ED7" w:rsidRPr="00631ED7" w:rsidRDefault="00631ED7" w:rsidP="00631ED7">
      <w:pPr>
        <w:ind w:firstLine="720"/>
        <w:jc w:val="both"/>
        <w:rPr>
          <w:bCs/>
          <w:sz w:val="22"/>
          <w:szCs w:val="22"/>
        </w:rPr>
      </w:pPr>
    </w:p>
    <w:p w:rsidR="00631ED7" w:rsidRPr="00631ED7" w:rsidRDefault="00631ED7" w:rsidP="00631ED7">
      <w:pPr>
        <w:jc w:val="center"/>
        <w:rPr>
          <w:b/>
          <w:sz w:val="22"/>
          <w:szCs w:val="22"/>
        </w:rPr>
      </w:pPr>
      <w:r w:rsidRPr="00631ED7">
        <w:rPr>
          <w:b/>
          <w:sz w:val="22"/>
          <w:szCs w:val="22"/>
        </w:rPr>
        <w:t>4. СРОКИ И ПОРЯДОК ПОСТАВКИ И ПРИЕМКИ ТОВАРА</w:t>
      </w:r>
    </w:p>
    <w:p w:rsidR="00631ED7" w:rsidRPr="00631ED7" w:rsidRDefault="00631ED7" w:rsidP="00631ED7">
      <w:pPr>
        <w:autoSpaceDE w:val="0"/>
        <w:autoSpaceDN w:val="0"/>
        <w:adjustRightInd w:val="0"/>
        <w:spacing w:line="256" w:lineRule="auto"/>
        <w:ind w:firstLine="567"/>
        <w:jc w:val="both"/>
        <w:rPr>
          <w:sz w:val="22"/>
          <w:szCs w:val="22"/>
        </w:rPr>
      </w:pPr>
      <w:r w:rsidRPr="00631ED7">
        <w:rPr>
          <w:sz w:val="22"/>
          <w:szCs w:val="22"/>
        </w:rPr>
        <w:t>4.1. Поставка товара осуществляется силами Поставщика по адресу: г. Иркутск, ул. Баумана, 206 (1 этаж, склад), ул. Баумана, 214А (цокольный этаж, склад) в рабочие дни с 09:00ч до 16:00ч.</w:t>
      </w:r>
    </w:p>
    <w:p w:rsidR="00631ED7" w:rsidRPr="00631ED7" w:rsidRDefault="00631ED7" w:rsidP="00631ED7">
      <w:pPr>
        <w:ind w:firstLine="567"/>
        <w:jc w:val="both"/>
        <w:rPr>
          <w:sz w:val="22"/>
          <w:szCs w:val="22"/>
        </w:rPr>
      </w:pPr>
      <w:r w:rsidRPr="00631ED7">
        <w:rPr>
          <w:sz w:val="22"/>
          <w:szCs w:val="22"/>
        </w:rPr>
        <w:t>4.2. Тара и упаковка возврату не подлежат.</w:t>
      </w:r>
    </w:p>
    <w:p w:rsidR="00631ED7" w:rsidRPr="00631ED7" w:rsidRDefault="00631ED7" w:rsidP="00631ED7">
      <w:pPr>
        <w:pStyle w:val="ConsNonformat"/>
        <w:widowControl/>
        <w:tabs>
          <w:tab w:val="num" w:pos="0"/>
        </w:tabs>
        <w:ind w:right="-7" w:firstLine="567"/>
        <w:jc w:val="both"/>
        <w:rPr>
          <w:rFonts w:ascii="Times New Roman" w:hAnsi="Times New Roman"/>
          <w:sz w:val="22"/>
          <w:szCs w:val="22"/>
        </w:rPr>
      </w:pPr>
      <w:r w:rsidRPr="00631ED7">
        <w:rPr>
          <w:rFonts w:ascii="Times New Roman" w:hAnsi="Times New Roman"/>
          <w:sz w:val="22"/>
          <w:szCs w:val="22"/>
        </w:rPr>
        <w:lastRenderedPageBreak/>
        <w:t>4.3. Поставка товара осуществляется в течение 20 (двадцати) рабочих дней с момента подписания договора.</w:t>
      </w:r>
    </w:p>
    <w:p w:rsidR="00631ED7" w:rsidRPr="00631ED7" w:rsidRDefault="00631ED7" w:rsidP="00631ED7">
      <w:pPr>
        <w:pStyle w:val="ConsNonformat"/>
        <w:widowControl/>
        <w:tabs>
          <w:tab w:val="num" w:pos="0"/>
        </w:tabs>
        <w:ind w:right="-7" w:firstLine="567"/>
        <w:jc w:val="both"/>
        <w:rPr>
          <w:rFonts w:ascii="Times New Roman" w:hAnsi="Times New Roman"/>
          <w:sz w:val="22"/>
          <w:szCs w:val="22"/>
        </w:rPr>
      </w:pPr>
      <w:r w:rsidRPr="00631ED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31ED7" w:rsidRPr="00631ED7" w:rsidRDefault="00631ED7" w:rsidP="00631ED7">
      <w:pPr>
        <w:pStyle w:val="ConsNonformat"/>
        <w:widowControl/>
        <w:tabs>
          <w:tab w:val="num" w:pos="0"/>
        </w:tabs>
        <w:ind w:right="-7" w:firstLine="567"/>
        <w:jc w:val="both"/>
        <w:rPr>
          <w:rFonts w:ascii="Times New Roman" w:hAnsi="Times New Roman"/>
          <w:sz w:val="22"/>
          <w:szCs w:val="22"/>
        </w:rPr>
      </w:pPr>
      <w:r w:rsidRPr="00631ED7">
        <w:rPr>
          <w:rFonts w:ascii="Times New Roman" w:hAnsi="Times New Roman"/>
          <w:sz w:val="22"/>
          <w:szCs w:val="22"/>
        </w:rPr>
        <w:t xml:space="preserve">4.5. При доставке Товара Заказчик производит приемку Товара по количеству. </w:t>
      </w:r>
    </w:p>
    <w:p w:rsidR="00631ED7" w:rsidRPr="00631ED7" w:rsidRDefault="00631ED7" w:rsidP="00631ED7">
      <w:pPr>
        <w:autoSpaceDE w:val="0"/>
        <w:autoSpaceDN w:val="0"/>
        <w:adjustRightInd w:val="0"/>
        <w:ind w:firstLine="567"/>
        <w:jc w:val="both"/>
        <w:rPr>
          <w:sz w:val="22"/>
          <w:szCs w:val="22"/>
        </w:rPr>
      </w:pPr>
      <w:r w:rsidRPr="00631ED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31ED7">
        <w:rPr>
          <w:rFonts w:eastAsiaTheme="minorHAnsi"/>
          <w:sz w:val="22"/>
          <w:szCs w:val="22"/>
        </w:rPr>
        <w:t xml:space="preserve">О закупках товаров, работ, услуг отдельными видами юридических лиц» </w:t>
      </w:r>
      <w:r w:rsidRPr="00631ED7">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31ED7" w:rsidRPr="00631ED7" w:rsidRDefault="00631ED7" w:rsidP="00631ED7">
      <w:pPr>
        <w:pStyle w:val="a3"/>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rPr>
      </w:pPr>
      <w:r w:rsidRPr="00631ED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31ED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31ED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31ED7" w:rsidRPr="00631ED7" w:rsidRDefault="00631ED7" w:rsidP="00631ED7">
      <w:pPr>
        <w:ind w:firstLine="567"/>
        <w:jc w:val="both"/>
        <w:rPr>
          <w:sz w:val="22"/>
          <w:szCs w:val="22"/>
        </w:rPr>
      </w:pPr>
      <w:r w:rsidRPr="00631ED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31ED7" w:rsidRPr="00631ED7" w:rsidRDefault="00631ED7" w:rsidP="00631ED7">
      <w:pPr>
        <w:ind w:firstLine="567"/>
        <w:jc w:val="both"/>
        <w:rPr>
          <w:sz w:val="22"/>
          <w:szCs w:val="22"/>
        </w:rPr>
      </w:pPr>
      <w:r w:rsidRPr="00631ED7">
        <w:rPr>
          <w:noProof/>
          <w:sz w:val="22"/>
          <w:szCs w:val="22"/>
        </w:rPr>
        <w:t>4.9.</w:t>
      </w:r>
      <w:r w:rsidRPr="00631ED7">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631ED7" w:rsidRPr="00631ED7" w:rsidRDefault="00631ED7" w:rsidP="00631ED7">
      <w:pPr>
        <w:ind w:firstLine="709"/>
        <w:jc w:val="both"/>
        <w:rPr>
          <w:sz w:val="22"/>
          <w:szCs w:val="22"/>
        </w:rPr>
      </w:pPr>
    </w:p>
    <w:p w:rsidR="00631ED7" w:rsidRPr="00631ED7" w:rsidRDefault="00631ED7" w:rsidP="00631ED7">
      <w:pPr>
        <w:jc w:val="center"/>
        <w:rPr>
          <w:b/>
          <w:sz w:val="22"/>
          <w:szCs w:val="22"/>
        </w:rPr>
      </w:pPr>
      <w:r w:rsidRPr="00631ED7">
        <w:rPr>
          <w:b/>
          <w:noProof/>
          <w:sz w:val="22"/>
          <w:szCs w:val="22"/>
        </w:rPr>
        <w:t>5.</w:t>
      </w:r>
      <w:r w:rsidRPr="00631ED7">
        <w:rPr>
          <w:b/>
          <w:sz w:val="22"/>
          <w:szCs w:val="22"/>
        </w:rPr>
        <w:t xml:space="preserve"> ОБЯЗАННОСТИ СТОРОН</w:t>
      </w:r>
    </w:p>
    <w:p w:rsidR="00631ED7" w:rsidRPr="00631ED7" w:rsidRDefault="00631ED7" w:rsidP="00631ED7">
      <w:pPr>
        <w:ind w:firstLine="567"/>
        <w:jc w:val="both"/>
        <w:rPr>
          <w:sz w:val="22"/>
          <w:szCs w:val="22"/>
        </w:rPr>
      </w:pPr>
      <w:r w:rsidRPr="00631ED7">
        <w:rPr>
          <w:sz w:val="22"/>
          <w:szCs w:val="22"/>
        </w:rPr>
        <w:t xml:space="preserve">5.1. </w:t>
      </w:r>
      <w:r w:rsidRPr="00631ED7">
        <w:rPr>
          <w:sz w:val="22"/>
          <w:szCs w:val="22"/>
          <w:u w:val="single"/>
        </w:rPr>
        <w:t>Поставщик обязуется:</w:t>
      </w:r>
    </w:p>
    <w:p w:rsidR="00631ED7" w:rsidRPr="00631ED7" w:rsidRDefault="00631ED7" w:rsidP="00631ED7">
      <w:pPr>
        <w:ind w:firstLine="567"/>
        <w:jc w:val="both"/>
        <w:rPr>
          <w:sz w:val="22"/>
          <w:szCs w:val="22"/>
        </w:rPr>
      </w:pPr>
      <w:r w:rsidRPr="00631ED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31ED7" w:rsidRPr="00631ED7" w:rsidRDefault="00631ED7" w:rsidP="00631ED7">
      <w:pPr>
        <w:ind w:firstLine="567"/>
        <w:jc w:val="both"/>
        <w:rPr>
          <w:sz w:val="22"/>
          <w:szCs w:val="22"/>
        </w:rPr>
      </w:pPr>
      <w:r w:rsidRPr="00631ED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31ED7" w:rsidRPr="00631ED7" w:rsidRDefault="00631ED7" w:rsidP="00631ED7">
      <w:pPr>
        <w:ind w:firstLine="567"/>
        <w:jc w:val="both"/>
        <w:rPr>
          <w:sz w:val="22"/>
          <w:szCs w:val="22"/>
        </w:rPr>
      </w:pPr>
      <w:r w:rsidRPr="00631ED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31ED7" w:rsidRPr="00631ED7" w:rsidRDefault="00631ED7" w:rsidP="00631ED7">
      <w:pPr>
        <w:ind w:firstLine="567"/>
        <w:jc w:val="both"/>
        <w:rPr>
          <w:sz w:val="22"/>
          <w:szCs w:val="22"/>
        </w:rPr>
      </w:pPr>
      <w:r w:rsidRPr="00631ED7">
        <w:rPr>
          <w:sz w:val="22"/>
          <w:szCs w:val="22"/>
        </w:rPr>
        <w:t xml:space="preserve">5.2. </w:t>
      </w:r>
      <w:r w:rsidRPr="00631ED7">
        <w:rPr>
          <w:sz w:val="22"/>
          <w:szCs w:val="22"/>
          <w:u w:val="single"/>
        </w:rPr>
        <w:t>Заказчик обязуется:</w:t>
      </w:r>
    </w:p>
    <w:p w:rsidR="00631ED7" w:rsidRPr="00631ED7" w:rsidRDefault="00631ED7" w:rsidP="00631ED7">
      <w:pPr>
        <w:ind w:firstLine="567"/>
        <w:jc w:val="both"/>
        <w:rPr>
          <w:sz w:val="22"/>
          <w:szCs w:val="22"/>
        </w:rPr>
      </w:pPr>
      <w:r w:rsidRPr="00631ED7">
        <w:rPr>
          <w:sz w:val="22"/>
          <w:szCs w:val="22"/>
        </w:rPr>
        <w:t>5.2.1. Принять и оплатить Товар в соответствии с п. 2.2. настоящего Договора.</w:t>
      </w:r>
    </w:p>
    <w:p w:rsidR="00631ED7" w:rsidRPr="00631ED7" w:rsidRDefault="00631ED7" w:rsidP="00631ED7">
      <w:pPr>
        <w:ind w:firstLine="709"/>
        <w:jc w:val="both"/>
        <w:rPr>
          <w:sz w:val="22"/>
          <w:szCs w:val="22"/>
        </w:rPr>
      </w:pPr>
    </w:p>
    <w:p w:rsidR="00631ED7" w:rsidRPr="00631ED7" w:rsidRDefault="00631ED7" w:rsidP="00631ED7">
      <w:pPr>
        <w:jc w:val="center"/>
        <w:rPr>
          <w:b/>
          <w:sz w:val="22"/>
          <w:szCs w:val="22"/>
        </w:rPr>
      </w:pPr>
      <w:r w:rsidRPr="00631ED7">
        <w:rPr>
          <w:b/>
          <w:sz w:val="22"/>
          <w:szCs w:val="22"/>
        </w:rPr>
        <w:t>6. ОТВЕТСТВЕННОСТЬ СТОРОН</w:t>
      </w:r>
    </w:p>
    <w:p w:rsidR="00631ED7" w:rsidRPr="00631ED7" w:rsidRDefault="00631ED7" w:rsidP="00631ED7">
      <w:pPr>
        <w:ind w:firstLine="567"/>
        <w:jc w:val="both"/>
        <w:rPr>
          <w:sz w:val="22"/>
          <w:szCs w:val="22"/>
        </w:rPr>
      </w:pPr>
      <w:r w:rsidRPr="00631ED7">
        <w:rPr>
          <w:noProof/>
          <w:sz w:val="22"/>
          <w:szCs w:val="22"/>
        </w:rPr>
        <w:t>6.1.</w:t>
      </w:r>
      <w:r w:rsidRPr="00631ED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31ED7" w:rsidRPr="00631ED7" w:rsidRDefault="00631ED7" w:rsidP="00631ED7">
      <w:pPr>
        <w:ind w:firstLine="567"/>
        <w:jc w:val="both"/>
        <w:rPr>
          <w:sz w:val="22"/>
          <w:szCs w:val="22"/>
        </w:rPr>
      </w:pPr>
      <w:r w:rsidRPr="00631ED7">
        <w:rPr>
          <w:noProof/>
          <w:sz w:val="22"/>
          <w:szCs w:val="22"/>
        </w:rPr>
        <w:t>6.2.</w:t>
      </w:r>
      <w:r w:rsidRPr="00631ED7">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31ED7" w:rsidRPr="00631ED7" w:rsidRDefault="00631ED7" w:rsidP="00631ED7">
      <w:pPr>
        <w:ind w:firstLine="567"/>
        <w:jc w:val="both"/>
        <w:rPr>
          <w:sz w:val="22"/>
          <w:szCs w:val="22"/>
        </w:rPr>
      </w:pPr>
      <w:r w:rsidRPr="00631ED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31ED7" w:rsidRPr="00631ED7" w:rsidRDefault="00631ED7" w:rsidP="00631ED7">
      <w:pPr>
        <w:ind w:firstLine="567"/>
        <w:jc w:val="both"/>
        <w:rPr>
          <w:sz w:val="22"/>
          <w:szCs w:val="22"/>
        </w:rPr>
      </w:pPr>
      <w:r w:rsidRPr="00631ED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31ED7" w:rsidRPr="00631ED7" w:rsidRDefault="00631ED7" w:rsidP="00631ED7">
      <w:pPr>
        <w:ind w:firstLine="567"/>
        <w:jc w:val="both"/>
        <w:rPr>
          <w:sz w:val="22"/>
          <w:szCs w:val="22"/>
        </w:rPr>
      </w:pPr>
      <w:r w:rsidRPr="00631ED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31ED7" w:rsidRPr="00631ED7" w:rsidRDefault="00631ED7" w:rsidP="00631ED7">
      <w:pPr>
        <w:ind w:firstLine="567"/>
        <w:jc w:val="both"/>
        <w:rPr>
          <w:sz w:val="22"/>
          <w:szCs w:val="22"/>
        </w:rPr>
      </w:pPr>
      <w:r w:rsidRPr="00631ED7">
        <w:rPr>
          <w:sz w:val="22"/>
          <w:szCs w:val="22"/>
        </w:rPr>
        <w:lastRenderedPageBreak/>
        <w:t xml:space="preserve">6.4. В случае неисполнения или ненадлежащего исполнения обязательств, установленных в </w:t>
      </w:r>
      <w:proofErr w:type="spellStart"/>
      <w:r w:rsidRPr="00631ED7">
        <w:rPr>
          <w:sz w:val="22"/>
          <w:szCs w:val="22"/>
        </w:rPr>
        <w:t>пп</w:t>
      </w:r>
      <w:proofErr w:type="spellEnd"/>
      <w:r w:rsidRPr="00631ED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31ED7" w:rsidRPr="00631ED7" w:rsidRDefault="00631ED7" w:rsidP="00631ED7">
      <w:pPr>
        <w:ind w:firstLine="567"/>
        <w:jc w:val="both"/>
        <w:rPr>
          <w:sz w:val="22"/>
          <w:szCs w:val="22"/>
        </w:rPr>
      </w:pPr>
      <w:r w:rsidRPr="00631ED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31ED7" w:rsidRPr="00631ED7" w:rsidRDefault="00631ED7" w:rsidP="00631ED7">
      <w:pPr>
        <w:pStyle w:val="a8"/>
        <w:tabs>
          <w:tab w:val="left" w:pos="0"/>
          <w:tab w:val="left" w:pos="2268"/>
          <w:tab w:val="left" w:pos="10490"/>
        </w:tabs>
        <w:ind w:right="-91" w:firstLine="567"/>
        <w:jc w:val="both"/>
        <w:rPr>
          <w:sz w:val="22"/>
          <w:szCs w:val="22"/>
        </w:rPr>
      </w:pPr>
      <w:r w:rsidRPr="00631ED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31ED7" w:rsidRPr="00631ED7" w:rsidRDefault="00631ED7" w:rsidP="00631ED7">
      <w:pPr>
        <w:pStyle w:val="a8"/>
        <w:tabs>
          <w:tab w:val="left" w:pos="0"/>
          <w:tab w:val="left" w:pos="2268"/>
          <w:tab w:val="left" w:pos="10490"/>
        </w:tabs>
        <w:ind w:right="-91" w:firstLine="709"/>
        <w:jc w:val="both"/>
        <w:rPr>
          <w:sz w:val="22"/>
          <w:szCs w:val="22"/>
        </w:rPr>
      </w:pPr>
    </w:p>
    <w:p w:rsidR="00631ED7" w:rsidRPr="00631ED7" w:rsidRDefault="00631ED7" w:rsidP="00631ED7">
      <w:pPr>
        <w:pStyle w:val="ac"/>
        <w:jc w:val="center"/>
        <w:rPr>
          <w:rFonts w:ascii="Times New Roman" w:hAnsi="Times New Roman"/>
          <w:b/>
          <w:sz w:val="22"/>
          <w:szCs w:val="22"/>
        </w:rPr>
      </w:pPr>
      <w:r w:rsidRPr="00631ED7">
        <w:rPr>
          <w:rFonts w:ascii="Times New Roman" w:hAnsi="Times New Roman"/>
          <w:b/>
          <w:sz w:val="22"/>
          <w:szCs w:val="22"/>
        </w:rPr>
        <w:t>7. ОБЕСПЕЧЕНИЕ ИСПОЛНЕНИЯ ДОГОВОРА</w:t>
      </w:r>
    </w:p>
    <w:p w:rsidR="00631ED7" w:rsidRPr="00631ED7" w:rsidRDefault="00631ED7" w:rsidP="00631ED7">
      <w:pPr>
        <w:pStyle w:val="a3"/>
        <w:tabs>
          <w:tab w:val="left" w:pos="0"/>
          <w:tab w:val="left" w:pos="142"/>
          <w:tab w:val="left" w:pos="1276"/>
        </w:tabs>
        <w:spacing w:after="0" w:line="240" w:lineRule="auto"/>
        <w:ind w:firstLine="567"/>
        <w:jc w:val="both"/>
        <w:rPr>
          <w:rFonts w:ascii="Times New Roman" w:hAnsi="Times New Roman" w:cs="Times New Roman"/>
          <w:b/>
        </w:rPr>
      </w:pPr>
      <w:r w:rsidRPr="00631ED7">
        <w:rPr>
          <w:rFonts w:ascii="Times New Roman" w:hAnsi="Times New Roman" w:cs="Times New Roman"/>
        </w:rPr>
        <w:t xml:space="preserve">7.1. Размер обеспечения исполнения договора составляет </w:t>
      </w:r>
      <w:r w:rsidR="00A2459D" w:rsidRPr="00A2459D">
        <w:rPr>
          <w:rFonts w:ascii="Times New Roman" w:hAnsi="Times New Roman" w:cs="Times New Roman"/>
          <w:b/>
          <w:u w:val="single"/>
        </w:rPr>
        <w:t>2 362,80</w:t>
      </w:r>
      <w:r w:rsidRPr="00A2459D">
        <w:rPr>
          <w:rFonts w:ascii="Times New Roman" w:hAnsi="Times New Roman" w:cs="Times New Roman"/>
          <w:b/>
          <w:u w:val="single"/>
        </w:rPr>
        <w:t xml:space="preserve"> рублей</w:t>
      </w:r>
      <w:r w:rsidRPr="00631ED7">
        <w:rPr>
          <w:rFonts w:ascii="Times New Roman" w:hAnsi="Times New Roman" w:cs="Times New Roman"/>
        </w:rPr>
        <w:t>.</w:t>
      </w:r>
    </w:p>
    <w:p w:rsidR="00631ED7" w:rsidRPr="00631ED7" w:rsidRDefault="00631ED7" w:rsidP="00631ED7">
      <w:pPr>
        <w:pStyle w:val="a3"/>
        <w:tabs>
          <w:tab w:val="left" w:pos="0"/>
          <w:tab w:val="left" w:pos="142"/>
          <w:tab w:val="left" w:pos="1276"/>
        </w:tabs>
        <w:spacing w:after="0" w:line="240" w:lineRule="auto"/>
        <w:ind w:firstLine="567"/>
        <w:jc w:val="both"/>
        <w:rPr>
          <w:rFonts w:ascii="Times New Roman" w:hAnsi="Times New Roman" w:cs="Times New Roman"/>
          <w:b/>
        </w:rPr>
      </w:pPr>
      <w:r w:rsidRPr="00631ED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31ED7">
        <w:rPr>
          <w:rFonts w:ascii="Times New Roman" w:hAnsi="Times New Roman" w:cs="Times New Roman"/>
        </w:rPr>
        <w:t xml:space="preserve">беспечения исполнения Договора определяется Поставщиком самостоятельно. </w:t>
      </w:r>
    </w:p>
    <w:p w:rsidR="00631ED7" w:rsidRPr="00631ED7" w:rsidRDefault="00631ED7" w:rsidP="00631ED7">
      <w:pPr>
        <w:pStyle w:val="a3"/>
        <w:tabs>
          <w:tab w:val="left" w:pos="0"/>
          <w:tab w:val="left" w:pos="142"/>
          <w:tab w:val="left" w:pos="1276"/>
        </w:tabs>
        <w:spacing w:after="0" w:line="240" w:lineRule="auto"/>
        <w:ind w:firstLine="567"/>
        <w:jc w:val="both"/>
        <w:rPr>
          <w:rFonts w:ascii="Times New Roman" w:hAnsi="Times New Roman" w:cs="Times New Roman"/>
          <w:b/>
        </w:rPr>
      </w:pPr>
      <w:r w:rsidRPr="00631ED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31ED7" w:rsidRPr="00631ED7" w:rsidRDefault="00631ED7" w:rsidP="00631ED7">
      <w:pPr>
        <w:pStyle w:val="a3"/>
        <w:tabs>
          <w:tab w:val="left" w:pos="0"/>
          <w:tab w:val="left" w:pos="142"/>
          <w:tab w:val="left" w:pos="1276"/>
        </w:tabs>
        <w:spacing w:after="0" w:line="240" w:lineRule="auto"/>
        <w:ind w:firstLine="567"/>
        <w:jc w:val="both"/>
        <w:rPr>
          <w:rFonts w:ascii="Times New Roman" w:hAnsi="Times New Roman" w:cs="Times New Roman"/>
        </w:rPr>
      </w:pPr>
      <w:r w:rsidRPr="00631ED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31ED7" w:rsidRPr="00631ED7" w:rsidRDefault="00631ED7" w:rsidP="00631ED7">
      <w:pPr>
        <w:pStyle w:val="a3"/>
        <w:tabs>
          <w:tab w:val="left" w:pos="0"/>
          <w:tab w:val="left" w:pos="142"/>
          <w:tab w:val="left" w:pos="1276"/>
        </w:tabs>
        <w:spacing w:after="0" w:line="240" w:lineRule="auto"/>
        <w:ind w:firstLine="567"/>
        <w:jc w:val="both"/>
        <w:rPr>
          <w:rFonts w:ascii="Times New Roman" w:hAnsi="Times New Roman" w:cs="Times New Roman"/>
        </w:rPr>
      </w:pPr>
      <w:r w:rsidRPr="00631ED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31ED7" w:rsidRPr="00631ED7" w:rsidRDefault="00631ED7" w:rsidP="00631ED7">
      <w:pPr>
        <w:pStyle w:val="a3"/>
        <w:tabs>
          <w:tab w:val="left" w:pos="0"/>
          <w:tab w:val="left" w:pos="142"/>
          <w:tab w:val="left" w:pos="1276"/>
        </w:tabs>
        <w:spacing w:after="0" w:line="240" w:lineRule="auto"/>
        <w:ind w:firstLine="567"/>
        <w:jc w:val="both"/>
        <w:rPr>
          <w:rFonts w:ascii="Times New Roman" w:hAnsi="Times New Roman" w:cs="Times New Roman"/>
        </w:rPr>
      </w:pPr>
      <w:r w:rsidRPr="00631ED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31ED7" w:rsidRPr="00631ED7" w:rsidRDefault="00631ED7" w:rsidP="00631ED7">
      <w:pPr>
        <w:pStyle w:val="a3"/>
        <w:tabs>
          <w:tab w:val="left" w:pos="0"/>
          <w:tab w:val="left" w:pos="142"/>
          <w:tab w:val="left" w:pos="1276"/>
          <w:tab w:val="left" w:pos="2268"/>
          <w:tab w:val="left" w:pos="10490"/>
        </w:tabs>
        <w:spacing w:after="0" w:line="240" w:lineRule="auto"/>
        <w:ind w:right="-91" w:firstLine="567"/>
        <w:jc w:val="both"/>
        <w:rPr>
          <w:rFonts w:ascii="Times New Roman" w:hAnsi="Times New Roman" w:cs="Times New Roman"/>
        </w:rPr>
      </w:pPr>
      <w:r w:rsidRPr="00631ED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31ED7" w:rsidRPr="00631ED7" w:rsidRDefault="00631ED7" w:rsidP="00631ED7">
      <w:pPr>
        <w:pStyle w:val="a3"/>
        <w:tabs>
          <w:tab w:val="left" w:pos="0"/>
          <w:tab w:val="left" w:pos="142"/>
          <w:tab w:val="left" w:pos="1276"/>
          <w:tab w:val="left" w:pos="2268"/>
          <w:tab w:val="left" w:pos="10490"/>
        </w:tabs>
        <w:spacing w:after="0" w:line="240" w:lineRule="auto"/>
        <w:ind w:right="-91" w:firstLine="567"/>
        <w:jc w:val="both"/>
        <w:rPr>
          <w:rFonts w:ascii="Times New Roman" w:hAnsi="Times New Roman" w:cs="Times New Roman"/>
        </w:rPr>
      </w:pPr>
      <w:r w:rsidRPr="00631ED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1ED7" w:rsidRPr="00631ED7" w:rsidRDefault="00631ED7" w:rsidP="00631ED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631ED7" w:rsidRPr="00631ED7" w:rsidRDefault="00631ED7" w:rsidP="00631ED7">
      <w:pPr>
        <w:pStyle w:val="a8"/>
        <w:tabs>
          <w:tab w:val="left" w:pos="0"/>
          <w:tab w:val="left" w:pos="2268"/>
        </w:tabs>
        <w:ind w:right="335"/>
        <w:jc w:val="center"/>
        <w:rPr>
          <w:b/>
          <w:sz w:val="22"/>
          <w:szCs w:val="22"/>
        </w:rPr>
      </w:pPr>
      <w:r w:rsidRPr="00631ED7">
        <w:rPr>
          <w:b/>
          <w:sz w:val="22"/>
          <w:szCs w:val="22"/>
        </w:rPr>
        <w:t>8. ДЕЙСТВИЕ НЕПРЕОДОЛИМОЙ СИЛЫ.</w:t>
      </w:r>
    </w:p>
    <w:p w:rsidR="00631ED7" w:rsidRPr="00631ED7" w:rsidRDefault="00631ED7" w:rsidP="00631ED7">
      <w:pPr>
        <w:pStyle w:val="a8"/>
        <w:tabs>
          <w:tab w:val="left" w:pos="2268"/>
        </w:tabs>
        <w:ind w:firstLine="567"/>
        <w:jc w:val="both"/>
        <w:rPr>
          <w:sz w:val="22"/>
          <w:szCs w:val="22"/>
        </w:rPr>
      </w:pPr>
      <w:r w:rsidRPr="00631ED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31ED7" w:rsidRPr="00631ED7" w:rsidRDefault="00631ED7" w:rsidP="00631ED7">
      <w:pPr>
        <w:pStyle w:val="a8"/>
        <w:ind w:right="283" w:firstLine="567"/>
        <w:jc w:val="both"/>
        <w:rPr>
          <w:sz w:val="22"/>
          <w:szCs w:val="22"/>
        </w:rPr>
      </w:pPr>
      <w:r w:rsidRPr="00631ED7">
        <w:rPr>
          <w:sz w:val="22"/>
          <w:szCs w:val="22"/>
        </w:rPr>
        <w:t xml:space="preserve">8.2. Каждая из сторон обязана письменно сообщить о наступлении обстоятельств непреодолимой силы не позднее </w:t>
      </w:r>
      <w:r w:rsidRPr="00631ED7">
        <w:rPr>
          <w:i/>
          <w:sz w:val="22"/>
          <w:szCs w:val="22"/>
        </w:rPr>
        <w:t xml:space="preserve">10 (десяти) </w:t>
      </w:r>
      <w:r w:rsidRPr="00631ED7">
        <w:rPr>
          <w:sz w:val="22"/>
          <w:szCs w:val="22"/>
        </w:rPr>
        <w:t xml:space="preserve">рабочих дней с начала их действия.   </w:t>
      </w:r>
    </w:p>
    <w:p w:rsidR="00631ED7" w:rsidRDefault="00631ED7" w:rsidP="00631ED7">
      <w:pPr>
        <w:pStyle w:val="a8"/>
        <w:tabs>
          <w:tab w:val="left" w:pos="2268"/>
        </w:tabs>
        <w:ind w:right="335" w:firstLine="567"/>
        <w:jc w:val="both"/>
        <w:rPr>
          <w:sz w:val="22"/>
          <w:szCs w:val="22"/>
        </w:rPr>
      </w:pPr>
      <w:r w:rsidRPr="00631ED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31ED7" w:rsidRPr="00631ED7" w:rsidRDefault="00631ED7" w:rsidP="00631ED7">
      <w:pPr>
        <w:pStyle w:val="a8"/>
        <w:tabs>
          <w:tab w:val="left" w:pos="2268"/>
        </w:tabs>
        <w:ind w:right="335" w:firstLine="567"/>
        <w:jc w:val="both"/>
        <w:rPr>
          <w:sz w:val="22"/>
          <w:szCs w:val="22"/>
        </w:rPr>
      </w:pPr>
    </w:p>
    <w:p w:rsidR="00631ED7" w:rsidRPr="00631ED7" w:rsidRDefault="00631ED7" w:rsidP="00631ED7">
      <w:pPr>
        <w:jc w:val="center"/>
        <w:rPr>
          <w:b/>
          <w:sz w:val="22"/>
          <w:szCs w:val="22"/>
        </w:rPr>
      </w:pPr>
      <w:r w:rsidRPr="00631ED7">
        <w:rPr>
          <w:b/>
          <w:sz w:val="22"/>
          <w:szCs w:val="22"/>
        </w:rPr>
        <w:t xml:space="preserve">9. СРОК ДЕЙСТВИЯ </w:t>
      </w:r>
    </w:p>
    <w:p w:rsidR="00631ED7" w:rsidRPr="00631ED7" w:rsidRDefault="00631ED7" w:rsidP="00631ED7">
      <w:pPr>
        <w:pStyle w:val="32"/>
        <w:ind w:firstLine="567"/>
        <w:rPr>
          <w:rFonts w:ascii="Times New Roman" w:hAnsi="Times New Roman"/>
          <w:sz w:val="22"/>
          <w:szCs w:val="22"/>
        </w:rPr>
      </w:pPr>
      <w:r w:rsidRPr="00631ED7">
        <w:rPr>
          <w:rFonts w:ascii="Times New Roman" w:hAnsi="Times New Roman"/>
          <w:noProof/>
          <w:sz w:val="22"/>
          <w:szCs w:val="22"/>
        </w:rPr>
        <w:t>9.1.</w:t>
      </w:r>
      <w:r w:rsidRPr="00631ED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31ED7" w:rsidRPr="00631ED7" w:rsidRDefault="00631ED7" w:rsidP="00631ED7">
      <w:pPr>
        <w:pStyle w:val="32"/>
        <w:ind w:firstLine="567"/>
        <w:rPr>
          <w:rFonts w:ascii="Times New Roman" w:hAnsi="Times New Roman"/>
          <w:sz w:val="22"/>
          <w:szCs w:val="22"/>
        </w:rPr>
      </w:pPr>
    </w:p>
    <w:p w:rsidR="00631ED7" w:rsidRPr="00631ED7" w:rsidRDefault="00631ED7" w:rsidP="00631ED7">
      <w:pPr>
        <w:pStyle w:val="a8"/>
        <w:tabs>
          <w:tab w:val="left" w:pos="2268"/>
        </w:tabs>
        <w:jc w:val="center"/>
        <w:rPr>
          <w:b/>
          <w:sz w:val="22"/>
          <w:szCs w:val="22"/>
        </w:rPr>
      </w:pPr>
      <w:r w:rsidRPr="00631ED7">
        <w:rPr>
          <w:b/>
          <w:sz w:val="22"/>
          <w:szCs w:val="22"/>
        </w:rPr>
        <w:t>10. ПОРЯДОК РАЗРЕШЕНИЯ СПОРОВ</w:t>
      </w:r>
    </w:p>
    <w:p w:rsidR="00631ED7" w:rsidRPr="00631ED7" w:rsidRDefault="00631ED7" w:rsidP="00631ED7">
      <w:pPr>
        <w:pStyle w:val="a8"/>
        <w:tabs>
          <w:tab w:val="left" w:pos="-142"/>
          <w:tab w:val="left" w:pos="0"/>
        </w:tabs>
        <w:ind w:firstLine="567"/>
        <w:jc w:val="both"/>
        <w:rPr>
          <w:sz w:val="22"/>
          <w:szCs w:val="22"/>
        </w:rPr>
      </w:pPr>
      <w:r w:rsidRPr="00631ED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31ED7" w:rsidRPr="00631ED7" w:rsidRDefault="00631ED7" w:rsidP="00631ED7">
      <w:pPr>
        <w:pStyle w:val="a8"/>
        <w:tabs>
          <w:tab w:val="left" w:pos="0"/>
        </w:tabs>
        <w:ind w:firstLine="567"/>
        <w:jc w:val="both"/>
        <w:rPr>
          <w:sz w:val="22"/>
          <w:szCs w:val="22"/>
        </w:rPr>
      </w:pPr>
      <w:r w:rsidRPr="00631ED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31ED7" w:rsidRPr="00631ED7" w:rsidRDefault="00631ED7" w:rsidP="00631ED7">
      <w:pPr>
        <w:pStyle w:val="a8"/>
        <w:tabs>
          <w:tab w:val="left" w:pos="0"/>
        </w:tabs>
        <w:ind w:firstLine="709"/>
        <w:jc w:val="both"/>
        <w:rPr>
          <w:sz w:val="22"/>
          <w:szCs w:val="22"/>
        </w:rPr>
      </w:pPr>
    </w:p>
    <w:p w:rsidR="00631ED7" w:rsidRPr="00631ED7" w:rsidRDefault="00631ED7" w:rsidP="00631ED7">
      <w:pPr>
        <w:pStyle w:val="a8"/>
        <w:tabs>
          <w:tab w:val="left" w:pos="0"/>
          <w:tab w:val="left" w:pos="426"/>
        </w:tabs>
        <w:jc w:val="center"/>
        <w:rPr>
          <w:b/>
          <w:sz w:val="22"/>
          <w:szCs w:val="22"/>
        </w:rPr>
      </w:pPr>
      <w:r w:rsidRPr="00631ED7">
        <w:rPr>
          <w:b/>
          <w:sz w:val="22"/>
          <w:szCs w:val="22"/>
        </w:rPr>
        <w:t>11. ЗАКЛЮЧИТЕЛЬНЫЕ ПОЛОЖЕНИЯ</w:t>
      </w:r>
    </w:p>
    <w:p w:rsidR="00631ED7" w:rsidRPr="00631ED7" w:rsidRDefault="00631ED7" w:rsidP="00631ED7">
      <w:pPr>
        <w:pStyle w:val="a8"/>
        <w:tabs>
          <w:tab w:val="left" w:pos="2268"/>
        </w:tabs>
        <w:ind w:firstLine="567"/>
        <w:jc w:val="both"/>
        <w:rPr>
          <w:sz w:val="22"/>
          <w:szCs w:val="22"/>
        </w:rPr>
      </w:pPr>
      <w:r w:rsidRPr="00631ED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31ED7" w:rsidRPr="00631ED7" w:rsidRDefault="00631ED7" w:rsidP="00631ED7">
      <w:pPr>
        <w:pStyle w:val="2"/>
        <w:ind w:firstLine="567"/>
        <w:rPr>
          <w:sz w:val="22"/>
          <w:szCs w:val="22"/>
        </w:rPr>
      </w:pPr>
      <w:r w:rsidRPr="00631ED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31ED7" w:rsidRPr="00631ED7" w:rsidRDefault="00631ED7" w:rsidP="00631ED7">
      <w:pPr>
        <w:pStyle w:val="a8"/>
        <w:tabs>
          <w:tab w:val="left" w:pos="0"/>
        </w:tabs>
        <w:ind w:firstLine="567"/>
        <w:jc w:val="both"/>
        <w:rPr>
          <w:sz w:val="22"/>
          <w:szCs w:val="22"/>
        </w:rPr>
      </w:pPr>
      <w:r w:rsidRPr="00631ED7">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31ED7" w:rsidRPr="00631ED7" w:rsidRDefault="00631ED7" w:rsidP="00631ED7">
      <w:pPr>
        <w:pStyle w:val="32"/>
        <w:ind w:firstLine="567"/>
        <w:rPr>
          <w:rFonts w:ascii="Times New Roman" w:hAnsi="Times New Roman"/>
          <w:sz w:val="22"/>
          <w:szCs w:val="22"/>
        </w:rPr>
      </w:pPr>
      <w:r w:rsidRPr="00631ED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31ED7" w:rsidRPr="00631ED7" w:rsidRDefault="00631ED7" w:rsidP="00631ED7">
      <w:pPr>
        <w:pStyle w:val="32"/>
        <w:ind w:firstLine="567"/>
        <w:rPr>
          <w:rFonts w:ascii="Times New Roman" w:hAnsi="Times New Roman"/>
          <w:sz w:val="22"/>
          <w:szCs w:val="22"/>
        </w:rPr>
      </w:pPr>
      <w:r w:rsidRPr="00631ED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31ED7" w:rsidRPr="00631ED7" w:rsidRDefault="00631ED7" w:rsidP="00631ED7">
      <w:pPr>
        <w:pStyle w:val="32"/>
        <w:ind w:firstLine="567"/>
        <w:rPr>
          <w:rFonts w:ascii="Times New Roman" w:hAnsi="Times New Roman"/>
          <w:sz w:val="22"/>
          <w:szCs w:val="22"/>
        </w:rPr>
      </w:pPr>
      <w:r w:rsidRPr="00631ED7">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31ED7" w:rsidRPr="00631ED7" w:rsidRDefault="00631ED7" w:rsidP="00631ED7">
      <w:pPr>
        <w:ind w:firstLine="567"/>
        <w:jc w:val="both"/>
        <w:rPr>
          <w:sz w:val="22"/>
          <w:szCs w:val="22"/>
        </w:rPr>
      </w:pPr>
      <w:r w:rsidRPr="00631ED7">
        <w:rPr>
          <w:sz w:val="22"/>
          <w:szCs w:val="22"/>
        </w:rPr>
        <w:t>11.7. К настоящему Договору прилагается и является его неотъемлемой частью</w:t>
      </w:r>
    </w:p>
    <w:p w:rsidR="00631ED7" w:rsidRPr="00631ED7" w:rsidRDefault="00631ED7" w:rsidP="00631ED7">
      <w:pPr>
        <w:ind w:firstLine="567"/>
        <w:jc w:val="both"/>
        <w:rPr>
          <w:i/>
          <w:sz w:val="22"/>
          <w:szCs w:val="22"/>
        </w:rPr>
      </w:pPr>
      <w:r w:rsidRPr="00631ED7">
        <w:rPr>
          <w:i/>
          <w:sz w:val="22"/>
          <w:szCs w:val="22"/>
        </w:rPr>
        <w:t>- Спецификация (Приложение№1)</w:t>
      </w:r>
    </w:p>
    <w:p w:rsidR="00631ED7" w:rsidRPr="00631ED7" w:rsidRDefault="00631ED7" w:rsidP="00631ED7">
      <w:pPr>
        <w:ind w:firstLine="851"/>
        <w:jc w:val="both"/>
        <w:rPr>
          <w:i/>
          <w:sz w:val="22"/>
          <w:szCs w:val="22"/>
        </w:rPr>
      </w:pPr>
    </w:p>
    <w:p w:rsidR="00631ED7" w:rsidRPr="00631ED7" w:rsidRDefault="00631ED7" w:rsidP="00631ED7">
      <w:pPr>
        <w:pStyle w:val="31"/>
        <w:ind w:firstLine="0"/>
        <w:jc w:val="center"/>
        <w:rPr>
          <w:rFonts w:ascii="Times New Roman" w:hAnsi="Times New Roman"/>
          <w:b/>
          <w:sz w:val="22"/>
          <w:szCs w:val="22"/>
        </w:rPr>
      </w:pPr>
      <w:r w:rsidRPr="00631ED7">
        <w:rPr>
          <w:rFonts w:ascii="Times New Roman" w:hAnsi="Times New Roman"/>
          <w:b/>
          <w:sz w:val="22"/>
          <w:szCs w:val="22"/>
        </w:rPr>
        <w:t xml:space="preserve">12. ЮРИДИЧЕСКИЕ АДРЕСА И БАНКОВСКИЕ РЕКВИЗИТЫ И ПОДПИСИ СТОРОН </w:t>
      </w:r>
    </w:p>
    <w:p w:rsidR="00631ED7" w:rsidRPr="00631ED7" w:rsidRDefault="00631ED7" w:rsidP="00631ED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31ED7" w:rsidRPr="00B7048E" w:rsidTr="00142D03">
        <w:trPr>
          <w:trHeight w:val="3139"/>
        </w:trPr>
        <w:tc>
          <w:tcPr>
            <w:tcW w:w="5148" w:type="dxa"/>
          </w:tcPr>
          <w:p w:rsidR="00631ED7" w:rsidRPr="00B7048E" w:rsidRDefault="00631ED7" w:rsidP="00142D03">
            <w:pPr>
              <w:pStyle w:val="a8"/>
              <w:widowControl w:val="0"/>
              <w:tabs>
                <w:tab w:val="left" w:pos="2268"/>
              </w:tabs>
              <w:rPr>
                <w:b/>
                <w:sz w:val="20"/>
              </w:rPr>
            </w:pPr>
            <w:r w:rsidRPr="00B7048E">
              <w:rPr>
                <w:b/>
                <w:sz w:val="20"/>
              </w:rPr>
              <w:t>Заказчик:</w:t>
            </w:r>
          </w:p>
          <w:p w:rsidR="00631ED7" w:rsidRPr="00B7048E" w:rsidRDefault="00631ED7" w:rsidP="00142D03">
            <w:pPr>
              <w:pStyle w:val="a8"/>
              <w:widowControl w:val="0"/>
              <w:tabs>
                <w:tab w:val="left" w:pos="2268"/>
              </w:tabs>
              <w:rPr>
                <w:b/>
                <w:sz w:val="20"/>
              </w:rPr>
            </w:pPr>
            <w:r w:rsidRPr="00B7048E">
              <w:rPr>
                <w:b/>
                <w:sz w:val="20"/>
              </w:rPr>
              <w:t xml:space="preserve">ОГАУЗ «Иркутская городская клиническая больница № 8» </w:t>
            </w:r>
          </w:p>
          <w:p w:rsidR="00631ED7" w:rsidRPr="00B7048E" w:rsidRDefault="00631ED7" w:rsidP="00142D03">
            <w:pPr>
              <w:pStyle w:val="a8"/>
              <w:widowControl w:val="0"/>
              <w:tabs>
                <w:tab w:val="left" w:pos="2268"/>
              </w:tabs>
              <w:rPr>
                <w:sz w:val="20"/>
              </w:rPr>
            </w:pPr>
            <w:r w:rsidRPr="00B7048E">
              <w:rPr>
                <w:b/>
                <w:sz w:val="20"/>
              </w:rPr>
              <w:t xml:space="preserve">Адрес: </w:t>
            </w:r>
            <w:r w:rsidRPr="00B7048E">
              <w:rPr>
                <w:sz w:val="20"/>
              </w:rPr>
              <w:t>664048, г. Иркутск, ул. Ярославского, 300</w:t>
            </w:r>
          </w:p>
          <w:p w:rsidR="00631ED7" w:rsidRPr="00B7048E" w:rsidRDefault="00631ED7" w:rsidP="00142D03">
            <w:pPr>
              <w:pStyle w:val="a8"/>
              <w:widowControl w:val="0"/>
              <w:tabs>
                <w:tab w:val="left" w:pos="2268"/>
              </w:tabs>
              <w:rPr>
                <w:sz w:val="20"/>
              </w:rPr>
            </w:pPr>
            <w:r w:rsidRPr="00B7048E">
              <w:rPr>
                <w:b/>
                <w:sz w:val="20"/>
              </w:rPr>
              <w:t xml:space="preserve">Телефон </w:t>
            </w:r>
            <w:r w:rsidRPr="00B7048E">
              <w:rPr>
                <w:sz w:val="20"/>
              </w:rPr>
              <w:t>44-31-30, 502-490</w:t>
            </w:r>
          </w:p>
          <w:p w:rsidR="00631ED7" w:rsidRPr="00B7048E" w:rsidRDefault="00631ED7" w:rsidP="00142D03">
            <w:pPr>
              <w:pStyle w:val="a8"/>
              <w:widowControl w:val="0"/>
              <w:tabs>
                <w:tab w:val="left" w:pos="2268"/>
              </w:tabs>
              <w:rPr>
                <w:sz w:val="20"/>
              </w:rPr>
            </w:pPr>
            <w:r w:rsidRPr="00B7048E">
              <w:rPr>
                <w:b/>
                <w:sz w:val="20"/>
              </w:rPr>
              <w:t>ИНН</w:t>
            </w:r>
            <w:r w:rsidRPr="00B7048E">
              <w:rPr>
                <w:sz w:val="20"/>
              </w:rPr>
              <w:t xml:space="preserve"> 3810009342</w:t>
            </w:r>
          </w:p>
          <w:p w:rsidR="00631ED7" w:rsidRPr="00B7048E" w:rsidRDefault="00631ED7" w:rsidP="00142D03">
            <w:pPr>
              <w:pStyle w:val="a8"/>
              <w:widowControl w:val="0"/>
              <w:tabs>
                <w:tab w:val="left" w:pos="2268"/>
              </w:tabs>
              <w:rPr>
                <w:sz w:val="20"/>
              </w:rPr>
            </w:pPr>
            <w:r w:rsidRPr="00B7048E">
              <w:rPr>
                <w:b/>
                <w:sz w:val="20"/>
              </w:rPr>
              <w:t>КПП</w:t>
            </w:r>
            <w:r w:rsidRPr="00B7048E">
              <w:rPr>
                <w:sz w:val="20"/>
              </w:rPr>
              <w:t xml:space="preserve"> 381001001</w:t>
            </w:r>
          </w:p>
          <w:p w:rsidR="00631ED7" w:rsidRPr="00B7048E" w:rsidRDefault="00631ED7" w:rsidP="00142D03">
            <w:pPr>
              <w:pStyle w:val="a3"/>
              <w:tabs>
                <w:tab w:val="left" w:pos="0"/>
              </w:tabs>
              <w:spacing w:after="0" w:line="240" w:lineRule="auto"/>
              <w:rPr>
                <w:rFonts w:ascii="Times New Roman" w:hAnsi="Times New Roman" w:cs="Times New Roman"/>
                <w:sz w:val="20"/>
                <w:szCs w:val="20"/>
              </w:rPr>
            </w:pPr>
            <w:r w:rsidRPr="00B7048E">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631ED7" w:rsidRPr="00B7048E" w:rsidRDefault="00631ED7" w:rsidP="00142D03">
            <w:pPr>
              <w:tabs>
                <w:tab w:val="left" w:pos="0"/>
              </w:tabs>
              <w:rPr>
                <w:sz w:val="20"/>
                <w:szCs w:val="20"/>
              </w:rPr>
            </w:pPr>
            <w:proofErr w:type="spellStart"/>
            <w:r w:rsidRPr="00B7048E">
              <w:rPr>
                <w:sz w:val="20"/>
                <w:szCs w:val="20"/>
              </w:rPr>
              <w:t>р\сч</w:t>
            </w:r>
            <w:proofErr w:type="spellEnd"/>
            <w:r w:rsidRPr="00B7048E">
              <w:rPr>
                <w:sz w:val="20"/>
                <w:szCs w:val="20"/>
              </w:rPr>
              <w:t xml:space="preserve">. 40601810850041002000 </w:t>
            </w:r>
          </w:p>
          <w:p w:rsidR="00631ED7" w:rsidRPr="00B7048E" w:rsidRDefault="00631ED7" w:rsidP="00142D03">
            <w:pPr>
              <w:tabs>
                <w:tab w:val="left" w:pos="0"/>
              </w:tabs>
              <w:rPr>
                <w:sz w:val="20"/>
                <w:szCs w:val="20"/>
              </w:rPr>
            </w:pPr>
            <w:r w:rsidRPr="00B7048E">
              <w:rPr>
                <w:sz w:val="20"/>
                <w:szCs w:val="20"/>
              </w:rPr>
              <w:t>БИК 042520001</w:t>
            </w:r>
          </w:p>
          <w:p w:rsidR="00631ED7" w:rsidRPr="00B7048E" w:rsidRDefault="00631ED7" w:rsidP="00142D03">
            <w:pPr>
              <w:pStyle w:val="a8"/>
              <w:widowControl w:val="0"/>
              <w:tabs>
                <w:tab w:val="left" w:pos="2268"/>
              </w:tabs>
              <w:rPr>
                <w:sz w:val="20"/>
              </w:rPr>
            </w:pPr>
            <w:r w:rsidRPr="00B7048E">
              <w:rPr>
                <w:sz w:val="20"/>
              </w:rPr>
              <w:t>БАНК Отделение Иркутск</w:t>
            </w:r>
          </w:p>
          <w:p w:rsidR="00631ED7" w:rsidRPr="00B7048E" w:rsidRDefault="00631ED7" w:rsidP="00142D03">
            <w:pPr>
              <w:pStyle w:val="a8"/>
              <w:widowControl w:val="0"/>
              <w:tabs>
                <w:tab w:val="left" w:pos="2268"/>
              </w:tabs>
              <w:rPr>
                <w:sz w:val="20"/>
              </w:rPr>
            </w:pPr>
          </w:p>
          <w:p w:rsidR="00A2459D" w:rsidRPr="00B7048E" w:rsidRDefault="00A2459D" w:rsidP="00142D03">
            <w:pPr>
              <w:pStyle w:val="a8"/>
              <w:widowControl w:val="0"/>
              <w:tabs>
                <w:tab w:val="left" w:pos="2268"/>
              </w:tabs>
              <w:rPr>
                <w:sz w:val="20"/>
              </w:rPr>
            </w:pPr>
          </w:p>
          <w:p w:rsidR="00A2459D" w:rsidRPr="00B7048E" w:rsidRDefault="00A2459D" w:rsidP="00142D03">
            <w:pPr>
              <w:pStyle w:val="a8"/>
              <w:widowControl w:val="0"/>
              <w:tabs>
                <w:tab w:val="left" w:pos="2268"/>
              </w:tabs>
              <w:rPr>
                <w:sz w:val="20"/>
              </w:rPr>
            </w:pPr>
          </w:p>
          <w:p w:rsidR="00631ED7" w:rsidRPr="00B7048E" w:rsidRDefault="00631ED7" w:rsidP="00142D03">
            <w:pPr>
              <w:pStyle w:val="a8"/>
              <w:widowControl w:val="0"/>
              <w:tabs>
                <w:tab w:val="left" w:pos="2268"/>
              </w:tabs>
              <w:rPr>
                <w:b/>
                <w:sz w:val="20"/>
              </w:rPr>
            </w:pPr>
            <w:r w:rsidRPr="00B7048E">
              <w:rPr>
                <w:b/>
                <w:sz w:val="20"/>
              </w:rPr>
              <w:t>Главный врач</w:t>
            </w:r>
          </w:p>
          <w:p w:rsidR="00631ED7" w:rsidRPr="00B7048E" w:rsidRDefault="00631ED7" w:rsidP="00142D03">
            <w:pPr>
              <w:pStyle w:val="a8"/>
              <w:widowControl w:val="0"/>
              <w:tabs>
                <w:tab w:val="left" w:pos="2268"/>
              </w:tabs>
              <w:rPr>
                <w:b/>
                <w:sz w:val="20"/>
              </w:rPr>
            </w:pPr>
            <w:r w:rsidRPr="00B7048E">
              <w:rPr>
                <w:b/>
                <w:sz w:val="20"/>
              </w:rPr>
              <w:t xml:space="preserve">_____________________/Ж. В. </w:t>
            </w:r>
            <w:proofErr w:type="spellStart"/>
            <w:r w:rsidRPr="00B7048E">
              <w:rPr>
                <w:b/>
                <w:sz w:val="20"/>
              </w:rPr>
              <w:t>Есева</w:t>
            </w:r>
            <w:proofErr w:type="spellEnd"/>
            <w:r w:rsidRPr="00B7048E">
              <w:rPr>
                <w:b/>
                <w:sz w:val="20"/>
              </w:rPr>
              <w:t>/</w:t>
            </w:r>
          </w:p>
          <w:p w:rsidR="00631ED7" w:rsidRPr="00B7048E" w:rsidRDefault="00631ED7" w:rsidP="00142D03">
            <w:pPr>
              <w:pStyle w:val="ConsNonformat"/>
              <w:rPr>
                <w:rFonts w:ascii="Times New Roman" w:hAnsi="Times New Roman"/>
                <w:bCs/>
                <w:snapToGrid/>
              </w:rPr>
            </w:pPr>
            <w:r w:rsidRPr="00B7048E">
              <w:rPr>
                <w:rFonts w:ascii="Times New Roman" w:hAnsi="Times New Roman"/>
                <w:bCs/>
                <w:snapToGrid/>
              </w:rPr>
              <w:t>М.П.</w:t>
            </w:r>
          </w:p>
        </w:tc>
        <w:tc>
          <w:tcPr>
            <w:tcW w:w="381" w:type="dxa"/>
          </w:tcPr>
          <w:p w:rsidR="00631ED7" w:rsidRPr="00B7048E" w:rsidRDefault="00631ED7" w:rsidP="00142D03">
            <w:pPr>
              <w:pStyle w:val="a8"/>
              <w:widowControl w:val="0"/>
              <w:tabs>
                <w:tab w:val="left" w:pos="2268"/>
              </w:tabs>
              <w:rPr>
                <w:bCs/>
                <w:sz w:val="20"/>
              </w:rPr>
            </w:pPr>
          </w:p>
        </w:tc>
        <w:tc>
          <w:tcPr>
            <w:tcW w:w="4580" w:type="dxa"/>
          </w:tcPr>
          <w:p w:rsidR="00631ED7" w:rsidRPr="00CA654D" w:rsidRDefault="00631ED7" w:rsidP="00142D03">
            <w:pPr>
              <w:widowControl w:val="0"/>
              <w:jc w:val="both"/>
              <w:rPr>
                <w:b/>
                <w:sz w:val="20"/>
                <w:szCs w:val="20"/>
              </w:rPr>
            </w:pPr>
            <w:r w:rsidRPr="00CA654D">
              <w:rPr>
                <w:b/>
                <w:sz w:val="20"/>
                <w:szCs w:val="20"/>
              </w:rPr>
              <w:t xml:space="preserve">Поставщик: </w:t>
            </w:r>
          </w:p>
          <w:p w:rsidR="00631ED7" w:rsidRPr="00CA654D" w:rsidRDefault="00A2459D" w:rsidP="00142D03">
            <w:pPr>
              <w:widowControl w:val="0"/>
              <w:jc w:val="both"/>
              <w:rPr>
                <w:b/>
                <w:sz w:val="20"/>
                <w:szCs w:val="20"/>
              </w:rPr>
            </w:pPr>
            <w:r w:rsidRPr="00CA654D">
              <w:rPr>
                <w:sz w:val="20"/>
                <w:szCs w:val="20"/>
              </w:rPr>
              <w:t>ООО «</w:t>
            </w:r>
            <w:proofErr w:type="spellStart"/>
            <w:r w:rsidRPr="00CA654D">
              <w:rPr>
                <w:sz w:val="20"/>
                <w:szCs w:val="20"/>
              </w:rPr>
              <w:t>Вассер</w:t>
            </w:r>
            <w:proofErr w:type="spellEnd"/>
            <w:r w:rsidRPr="00CA654D">
              <w:rPr>
                <w:sz w:val="20"/>
                <w:szCs w:val="20"/>
              </w:rPr>
              <w:t xml:space="preserve"> Групп Инжиниринг»</w:t>
            </w:r>
          </w:p>
          <w:p w:rsidR="00631ED7" w:rsidRPr="00CA654D" w:rsidRDefault="00F93A04" w:rsidP="00142D03">
            <w:pPr>
              <w:widowControl w:val="0"/>
              <w:tabs>
                <w:tab w:val="left" w:pos="5040"/>
              </w:tabs>
              <w:autoSpaceDE w:val="0"/>
              <w:autoSpaceDN w:val="0"/>
              <w:adjustRightInd w:val="0"/>
              <w:rPr>
                <w:sz w:val="20"/>
                <w:szCs w:val="20"/>
              </w:rPr>
            </w:pPr>
            <w:r w:rsidRPr="00CA654D">
              <w:rPr>
                <w:b/>
                <w:sz w:val="20"/>
                <w:szCs w:val="20"/>
              </w:rPr>
              <w:t>Юридический а</w:t>
            </w:r>
            <w:r w:rsidR="00631ED7" w:rsidRPr="00CA654D">
              <w:rPr>
                <w:b/>
                <w:sz w:val="20"/>
                <w:szCs w:val="20"/>
              </w:rPr>
              <w:t xml:space="preserve">дрес: </w:t>
            </w:r>
            <w:r w:rsidR="00A2459D" w:rsidRPr="00CA654D">
              <w:rPr>
                <w:sz w:val="20"/>
                <w:szCs w:val="20"/>
              </w:rPr>
              <w:t>630112, г. Новосибирск, улица Ипподромская 22/2, помещение 4</w:t>
            </w:r>
          </w:p>
          <w:p w:rsidR="00F93A04" w:rsidRPr="00CA654D" w:rsidRDefault="00F93A04" w:rsidP="00142D03">
            <w:pPr>
              <w:widowControl w:val="0"/>
              <w:tabs>
                <w:tab w:val="left" w:pos="5040"/>
              </w:tabs>
              <w:autoSpaceDE w:val="0"/>
              <w:autoSpaceDN w:val="0"/>
              <w:adjustRightInd w:val="0"/>
              <w:rPr>
                <w:sz w:val="20"/>
                <w:szCs w:val="20"/>
              </w:rPr>
            </w:pPr>
            <w:r w:rsidRPr="00CA654D">
              <w:rPr>
                <w:b/>
                <w:sz w:val="20"/>
                <w:szCs w:val="20"/>
              </w:rPr>
              <w:t>Почтовый адрес:</w:t>
            </w:r>
            <w:r w:rsidRPr="00CA654D">
              <w:rPr>
                <w:sz w:val="20"/>
                <w:szCs w:val="20"/>
              </w:rPr>
              <w:t>630007, г. Новосибирск, улица Октябрьская магистраль 4, офис 509 а/я № 78</w:t>
            </w:r>
          </w:p>
          <w:p w:rsidR="00631ED7" w:rsidRPr="00CA654D" w:rsidRDefault="00631ED7" w:rsidP="00142D03">
            <w:pPr>
              <w:widowControl w:val="0"/>
              <w:tabs>
                <w:tab w:val="left" w:pos="5040"/>
              </w:tabs>
              <w:autoSpaceDE w:val="0"/>
              <w:autoSpaceDN w:val="0"/>
              <w:adjustRightInd w:val="0"/>
              <w:rPr>
                <w:b/>
                <w:sz w:val="20"/>
                <w:szCs w:val="20"/>
              </w:rPr>
            </w:pPr>
            <w:r w:rsidRPr="00CA654D">
              <w:rPr>
                <w:b/>
                <w:sz w:val="20"/>
                <w:szCs w:val="20"/>
              </w:rPr>
              <w:t xml:space="preserve">Телефон </w:t>
            </w:r>
            <w:r w:rsidR="00A2459D" w:rsidRPr="00CA654D">
              <w:rPr>
                <w:sz w:val="20"/>
                <w:szCs w:val="20"/>
              </w:rPr>
              <w:t>(383) 3-195-195</w:t>
            </w:r>
          </w:p>
          <w:p w:rsidR="00A2459D" w:rsidRPr="00CA654D" w:rsidRDefault="00A2459D" w:rsidP="00A2459D">
            <w:pPr>
              <w:rPr>
                <w:sz w:val="20"/>
                <w:szCs w:val="20"/>
              </w:rPr>
            </w:pPr>
            <w:r w:rsidRPr="00CA654D">
              <w:rPr>
                <w:b/>
                <w:sz w:val="20"/>
                <w:szCs w:val="20"/>
              </w:rPr>
              <w:t>ИНН</w:t>
            </w:r>
            <w:r w:rsidRPr="00CA654D">
              <w:rPr>
                <w:sz w:val="20"/>
                <w:szCs w:val="20"/>
              </w:rPr>
              <w:t xml:space="preserve"> 5406624030</w:t>
            </w:r>
          </w:p>
          <w:p w:rsidR="00A2459D" w:rsidRPr="00CA654D" w:rsidRDefault="00A2459D" w:rsidP="00A2459D">
            <w:pPr>
              <w:rPr>
                <w:sz w:val="20"/>
                <w:szCs w:val="20"/>
              </w:rPr>
            </w:pPr>
            <w:r w:rsidRPr="00CA654D">
              <w:rPr>
                <w:b/>
                <w:sz w:val="20"/>
                <w:szCs w:val="20"/>
              </w:rPr>
              <w:t>КПП</w:t>
            </w:r>
            <w:r w:rsidRPr="00CA654D">
              <w:rPr>
                <w:sz w:val="20"/>
                <w:szCs w:val="20"/>
              </w:rPr>
              <w:t xml:space="preserve"> 540601001</w:t>
            </w:r>
          </w:p>
          <w:p w:rsidR="00A2459D" w:rsidRPr="00CA654D" w:rsidRDefault="00A2459D" w:rsidP="00A2459D">
            <w:pPr>
              <w:rPr>
                <w:sz w:val="20"/>
                <w:szCs w:val="20"/>
              </w:rPr>
            </w:pPr>
            <w:r w:rsidRPr="00CA654D">
              <w:rPr>
                <w:b/>
                <w:sz w:val="20"/>
                <w:szCs w:val="20"/>
              </w:rPr>
              <w:t>ОГРН</w:t>
            </w:r>
            <w:r w:rsidRPr="00CA654D">
              <w:rPr>
                <w:sz w:val="20"/>
                <w:szCs w:val="20"/>
              </w:rPr>
              <w:t xml:space="preserve"> 1165476190637</w:t>
            </w:r>
          </w:p>
          <w:p w:rsidR="00631ED7" w:rsidRPr="00CA654D" w:rsidRDefault="00A2459D" w:rsidP="00A2459D">
            <w:pPr>
              <w:widowControl w:val="0"/>
              <w:tabs>
                <w:tab w:val="left" w:pos="5040"/>
              </w:tabs>
              <w:autoSpaceDE w:val="0"/>
              <w:autoSpaceDN w:val="0"/>
              <w:adjustRightInd w:val="0"/>
              <w:rPr>
                <w:b/>
                <w:sz w:val="20"/>
                <w:szCs w:val="20"/>
              </w:rPr>
            </w:pPr>
            <w:r w:rsidRPr="00CA654D">
              <w:rPr>
                <w:b/>
                <w:sz w:val="20"/>
                <w:szCs w:val="20"/>
              </w:rPr>
              <w:t>ОКПО</w:t>
            </w:r>
            <w:r w:rsidRPr="00CA654D">
              <w:rPr>
                <w:sz w:val="20"/>
                <w:szCs w:val="20"/>
              </w:rPr>
              <w:t xml:space="preserve"> 05528875</w:t>
            </w:r>
          </w:p>
          <w:p w:rsidR="00631ED7" w:rsidRPr="00CA654D" w:rsidRDefault="00631ED7" w:rsidP="00142D03">
            <w:pPr>
              <w:widowControl w:val="0"/>
              <w:tabs>
                <w:tab w:val="left" w:pos="5040"/>
              </w:tabs>
              <w:autoSpaceDE w:val="0"/>
              <w:autoSpaceDN w:val="0"/>
              <w:adjustRightInd w:val="0"/>
              <w:rPr>
                <w:sz w:val="20"/>
                <w:szCs w:val="20"/>
              </w:rPr>
            </w:pPr>
            <w:r w:rsidRPr="00CA654D">
              <w:rPr>
                <w:sz w:val="20"/>
                <w:szCs w:val="20"/>
              </w:rPr>
              <w:t xml:space="preserve">р/с </w:t>
            </w:r>
            <w:r w:rsidR="00A2459D" w:rsidRPr="00CA654D">
              <w:rPr>
                <w:sz w:val="20"/>
                <w:szCs w:val="20"/>
              </w:rPr>
              <w:t>40702810823220001396</w:t>
            </w:r>
          </w:p>
          <w:p w:rsidR="00631ED7" w:rsidRPr="00CA654D" w:rsidRDefault="00A2459D" w:rsidP="00142D03">
            <w:pPr>
              <w:widowControl w:val="0"/>
              <w:tabs>
                <w:tab w:val="left" w:pos="5040"/>
              </w:tabs>
              <w:autoSpaceDE w:val="0"/>
              <w:autoSpaceDN w:val="0"/>
              <w:adjustRightInd w:val="0"/>
              <w:rPr>
                <w:sz w:val="20"/>
                <w:szCs w:val="20"/>
              </w:rPr>
            </w:pPr>
            <w:r w:rsidRPr="00CA654D">
              <w:rPr>
                <w:sz w:val="20"/>
                <w:szCs w:val="20"/>
              </w:rPr>
              <w:t>Филиал «Новосибирский» АО «АЛЬФА-БАНК»  г. Новосибирск</w:t>
            </w:r>
          </w:p>
          <w:p w:rsidR="00631ED7" w:rsidRPr="00CA654D" w:rsidRDefault="00631ED7" w:rsidP="00142D03">
            <w:pPr>
              <w:widowControl w:val="0"/>
              <w:tabs>
                <w:tab w:val="left" w:pos="5040"/>
              </w:tabs>
              <w:autoSpaceDE w:val="0"/>
              <w:autoSpaceDN w:val="0"/>
              <w:adjustRightInd w:val="0"/>
              <w:rPr>
                <w:sz w:val="20"/>
                <w:szCs w:val="20"/>
              </w:rPr>
            </w:pPr>
            <w:r w:rsidRPr="00CA654D">
              <w:rPr>
                <w:sz w:val="20"/>
                <w:szCs w:val="20"/>
              </w:rPr>
              <w:t xml:space="preserve">к/с </w:t>
            </w:r>
            <w:r w:rsidR="00A2459D" w:rsidRPr="00CA654D">
              <w:rPr>
                <w:sz w:val="20"/>
                <w:szCs w:val="20"/>
              </w:rPr>
              <w:t>30101810600000000774</w:t>
            </w:r>
          </w:p>
          <w:p w:rsidR="00631ED7" w:rsidRPr="00CA654D" w:rsidRDefault="00631ED7" w:rsidP="00142D03">
            <w:pPr>
              <w:widowControl w:val="0"/>
              <w:tabs>
                <w:tab w:val="left" w:pos="5040"/>
              </w:tabs>
              <w:autoSpaceDE w:val="0"/>
              <w:autoSpaceDN w:val="0"/>
              <w:adjustRightInd w:val="0"/>
              <w:rPr>
                <w:sz w:val="20"/>
                <w:szCs w:val="20"/>
              </w:rPr>
            </w:pPr>
            <w:r w:rsidRPr="00CA654D">
              <w:rPr>
                <w:sz w:val="20"/>
                <w:szCs w:val="20"/>
              </w:rPr>
              <w:t>БИК</w:t>
            </w:r>
            <w:r w:rsidR="00A2459D" w:rsidRPr="00CA654D">
              <w:rPr>
                <w:sz w:val="20"/>
                <w:szCs w:val="20"/>
              </w:rPr>
              <w:t>045004774</w:t>
            </w:r>
          </w:p>
          <w:p w:rsidR="00A2459D" w:rsidRPr="00CA654D" w:rsidRDefault="000004FA" w:rsidP="00142D03">
            <w:pPr>
              <w:widowControl w:val="0"/>
              <w:tabs>
                <w:tab w:val="left" w:pos="5040"/>
              </w:tabs>
              <w:autoSpaceDE w:val="0"/>
              <w:autoSpaceDN w:val="0"/>
              <w:adjustRightInd w:val="0"/>
              <w:rPr>
                <w:sz w:val="20"/>
                <w:szCs w:val="20"/>
              </w:rPr>
            </w:pPr>
            <w:r w:rsidRPr="00CA654D">
              <w:rPr>
                <w:rStyle w:val="ae"/>
                <w:sz w:val="20"/>
                <w:szCs w:val="20"/>
                <w:lang w:val="en-US"/>
              </w:rPr>
              <w:fldChar w:fldCharType="begin"/>
            </w:r>
            <w:r w:rsidR="00842D9B" w:rsidRPr="00CA654D">
              <w:rPr>
                <w:rStyle w:val="ae"/>
                <w:sz w:val="20"/>
                <w:szCs w:val="20"/>
              </w:rPr>
              <w:instrText xml:space="preserve"> </w:instrText>
            </w:r>
            <w:r w:rsidR="00842D9B" w:rsidRPr="00CA654D">
              <w:rPr>
                <w:rStyle w:val="ae"/>
                <w:sz w:val="20"/>
                <w:szCs w:val="20"/>
                <w:lang w:val="en-US"/>
              </w:rPr>
              <w:instrText>HYPERLINK</w:instrText>
            </w:r>
            <w:r w:rsidR="00842D9B" w:rsidRPr="00CA654D">
              <w:rPr>
                <w:rStyle w:val="ae"/>
                <w:sz w:val="20"/>
                <w:szCs w:val="20"/>
              </w:rPr>
              <w:instrText xml:space="preserve"> "</w:instrText>
            </w:r>
            <w:r w:rsidR="00842D9B" w:rsidRPr="00CA654D">
              <w:rPr>
                <w:rStyle w:val="ae"/>
                <w:sz w:val="20"/>
                <w:szCs w:val="20"/>
                <w:lang w:val="en-US"/>
              </w:rPr>
              <w:instrText>mailto</w:instrText>
            </w:r>
            <w:r w:rsidR="00842D9B" w:rsidRPr="00CA654D">
              <w:rPr>
                <w:rStyle w:val="ae"/>
                <w:sz w:val="20"/>
                <w:szCs w:val="20"/>
              </w:rPr>
              <w:instrText>:</w:instrText>
            </w:r>
            <w:r w:rsidR="00842D9B" w:rsidRPr="00CA654D">
              <w:rPr>
                <w:rStyle w:val="ae"/>
                <w:sz w:val="20"/>
                <w:szCs w:val="20"/>
                <w:lang w:val="en-US"/>
              </w:rPr>
              <w:instrText>info</w:instrText>
            </w:r>
            <w:r w:rsidR="00842D9B" w:rsidRPr="00CA654D">
              <w:rPr>
                <w:rStyle w:val="ae"/>
                <w:sz w:val="20"/>
                <w:szCs w:val="20"/>
              </w:rPr>
              <w:instrText xml:space="preserve">@wassergroup.ru" </w:instrText>
            </w:r>
            <w:r w:rsidRPr="00CA654D">
              <w:rPr>
                <w:rStyle w:val="ae"/>
                <w:sz w:val="20"/>
                <w:szCs w:val="20"/>
                <w:lang w:val="en-US"/>
              </w:rPr>
              <w:fldChar w:fldCharType="separate"/>
            </w:r>
            <w:r w:rsidR="00842D9B" w:rsidRPr="00CA654D">
              <w:rPr>
                <w:rStyle w:val="ae"/>
                <w:sz w:val="20"/>
                <w:szCs w:val="20"/>
                <w:lang w:val="en-US"/>
              </w:rPr>
              <w:t>info</w:t>
            </w:r>
            <w:r w:rsidR="00842D9B" w:rsidRPr="00CA654D">
              <w:rPr>
                <w:rStyle w:val="ae"/>
                <w:sz w:val="20"/>
                <w:szCs w:val="20"/>
              </w:rPr>
              <w:t>@</w:t>
            </w:r>
            <w:proofErr w:type="spellStart"/>
            <w:r w:rsidR="00842D9B" w:rsidRPr="00CA654D">
              <w:rPr>
                <w:rStyle w:val="ae"/>
                <w:sz w:val="20"/>
                <w:szCs w:val="20"/>
              </w:rPr>
              <w:t>wassergroup.ru</w:t>
            </w:r>
            <w:proofErr w:type="spellEnd"/>
            <w:r w:rsidRPr="00CA654D">
              <w:rPr>
                <w:rStyle w:val="ae"/>
                <w:sz w:val="20"/>
                <w:szCs w:val="20"/>
                <w:lang w:val="en-US"/>
              </w:rPr>
              <w:fldChar w:fldCharType="end"/>
            </w:r>
            <w:bookmarkStart w:id="0" w:name="_GoBack"/>
            <w:bookmarkEnd w:id="0"/>
          </w:p>
          <w:p w:rsidR="00A2459D" w:rsidRPr="00CA654D" w:rsidRDefault="00A2459D" w:rsidP="00142D03">
            <w:pPr>
              <w:widowControl w:val="0"/>
              <w:tabs>
                <w:tab w:val="left" w:pos="5040"/>
              </w:tabs>
              <w:autoSpaceDE w:val="0"/>
              <w:autoSpaceDN w:val="0"/>
              <w:adjustRightInd w:val="0"/>
              <w:rPr>
                <w:b/>
                <w:sz w:val="20"/>
                <w:szCs w:val="20"/>
              </w:rPr>
            </w:pPr>
          </w:p>
          <w:p w:rsidR="00631ED7" w:rsidRPr="00CA654D" w:rsidRDefault="00A2459D" w:rsidP="00142D03">
            <w:pPr>
              <w:widowControl w:val="0"/>
              <w:tabs>
                <w:tab w:val="left" w:pos="5040"/>
              </w:tabs>
              <w:autoSpaceDE w:val="0"/>
              <w:autoSpaceDN w:val="0"/>
              <w:adjustRightInd w:val="0"/>
              <w:rPr>
                <w:b/>
                <w:sz w:val="20"/>
                <w:szCs w:val="20"/>
              </w:rPr>
            </w:pPr>
            <w:r w:rsidRPr="00CA654D">
              <w:rPr>
                <w:b/>
                <w:sz w:val="20"/>
                <w:szCs w:val="20"/>
              </w:rPr>
              <w:t>Директор</w:t>
            </w:r>
          </w:p>
          <w:p w:rsidR="00631ED7" w:rsidRPr="00CA654D" w:rsidRDefault="00631ED7" w:rsidP="00142D03">
            <w:pPr>
              <w:widowControl w:val="0"/>
              <w:tabs>
                <w:tab w:val="left" w:pos="5040"/>
              </w:tabs>
              <w:autoSpaceDE w:val="0"/>
              <w:autoSpaceDN w:val="0"/>
              <w:adjustRightInd w:val="0"/>
              <w:rPr>
                <w:b/>
                <w:sz w:val="20"/>
                <w:szCs w:val="20"/>
              </w:rPr>
            </w:pPr>
            <w:r w:rsidRPr="00CA654D">
              <w:rPr>
                <w:b/>
                <w:sz w:val="20"/>
                <w:szCs w:val="20"/>
              </w:rPr>
              <w:t>_______________/</w:t>
            </w:r>
            <w:r w:rsidR="00A2459D" w:rsidRPr="00CA654D">
              <w:rPr>
                <w:b/>
                <w:sz w:val="20"/>
                <w:szCs w:val="20"/>
              </w:rPr>
              <w:t>М.В. Потапов</w:t>
            </w:r>
            <w:r w:rsidRPr="00CA654D">
              <w:rPr>
                <w:b/>
                <w:sz w:val="20"/>
                <w:szCs w:val="20"/>
              </w:rPr>
              <w:t>/</w:t>
            </w:r>
          </w:p>
          <w:p w:rsidR="00631ED7" w:rsidRPr="00CA654D" w:rsidRDefault="00631ED7" w:rsidP="00142D03">
            <w:pPr>
              <w:pStyle w:val="ac"/>
              <w:widowControl w:val="0"/>
              <w:rPr>
                <w:rFonts w:ascii="Times New Roman" w:hAnsi="Times New Roman"/>
                <w:bCs/>
              </w:rPr>
            </w:pPr>
            <w:r w:rsidRPr="00CA654D">
              <w:rPr>
                <w:rFonts w:ascii="Times New Roman" w:hAnsi="Times New Roman"/>
                <w:bCs/>
              </w:rPr>
              <w:t xml:space="preserve">М.П.      </w:t>
            </w:r>
          </w:p>
        </w:tc>
      </w:tr>
    </w:tbl>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Default="00631ED7" w:rsidP="00631ED7">
      <w:pPr>
        <w:jc w:val="right"/>
        <w:rPr>
          <w:sz w:val="22"/>
          <w:szCs w:val="22"/>
        </w:rPr>
      </w:pPr>
    </w:p>
    <w:p w:rsidR="00631ED7" w:rsidRPr="00A2459D" w:rsidRDefault="00631ED7" w:rsidP="00631ED7">
      <w:pPr>
        <w:jc w:val="right"/>
        <w:rPr>
          <w:sz w:val="20"/>
          <w:szCs w:val="20"/>
        </w:rPr>
      </w:pPr>
      <w:r w:rsidRPr="00A2459D">
        <w:rPr>
          <w:sz w:val="20"/>
          <w:szCs w:val="20"/>
        </w:rPr>
        <w:t>Приложение № 1</w:t>
      </w:r>
    </w:p>
    <w:p w:rsidR="00631ED7" w:rsidRPr="00A2459D" w:rsidRDefault="00631ED7" w:rsidP="00631ED7">
      <w:pPr>
        <w:ind w:left="4320"/>
        <w:jc w:val="right"/>
        <w:rPr>
          <w:sz w:val="20"/>
          <w:szCs w:val="20"/>
        </w:rPr>
      </w:pPr>
      <w:r w:rsidRPr="00A2459D">
        <w:rPr>
          <w:sz w:val="20"/>
          <w:szCs w:val="20"/>
        </w:rPr>
        <w:t xml:space="preserve">                                              к договору № 309-20</w:t>
      </w:r>
      <w:r w:rsidRPr="00A2459D">
        <w:rPr>
          <w:sz w:val="20"/>
          <w:szCs w:val="20"/>
        </w:rPr>
        <w:br/>
        <w:t>от ___________________.</w:t>
      </w:r>
    </w:p>
    <w:p w:rsidR="00631ED7" w:rsidRPr="00A2459D" w:rsidRDefault="00631ED7" w:rsidP="00631ED7">
      <w:pPr>
        <w:jc w:val="center"/>
        <w:rPr>
          <w:b/>
          <w:sz w:val="20"/>
          <w:szCs w:val="20"/>
        </w:rPr>
      </w:pPr>
    </w:p>
    <w:p w:rsidR="00631ED7" w:rsidRPr="00A2459D" w:rsidRDefault="00631ED7" w:rsidP="00631ED7">
      <w:pPr>
        <w:jc w:val="center"/>
        <w:rPr>
          <w:b/>
          <w:sz w:val="20"/>
          <w:szCs w:val="20"/>
        </w:rPr>
      </w:pPr>
      <w:r w:rsidRPr="00A2459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31ED7" w:rsidRPr="00A2459D" w:rsidTr="00142D03">
        <w:trPr>
          <w:trHeight w:val="1503"/>
        </w:trPr>
        <w:tc>
          <w:tcPr>
            <w:tcW w:w="472" w:type="dxa"/>
            <w:tcBorders>
              <w:top w:val="single" w:sz="4" w:space="0" w:color="auto"/>
              <w:left w:val="single" w:sz="4" w:space="0" w:color="auto"/>
              <w:bottom w:val="single" w:sz="4" w:space="0" w:color="auto"/>
              <w:right w:val="single" w:sz="4" w:space="0" w:color="auto"/>
            </w:tcBorders>
          </w:tcPr>
          <w:p w:rsidR="00631ED7" w:rsidRPr="00A2459D" w:rsidRDefault="00631ED7" w:rsidP="00142D03">
            <w:pPr>
              <w:jc w:val="center"/>
              <w:rPr>
                <w:sz w:val="20"/>
                <w:szCs w:val="20"/>
              </w:rPr>
            </w:pPr>
            <w:r w:rsidRPr="00A2459D">
              <w:rPr>
                <w:sz w:val="20"/>
                <w:szCs w:val="20"/>
              </w:rPr>
              <w:t xml:space="preserve">  №</w:t>
            </w:r>
          </w:p>
          <w:p w:rsidR="00631ED7" w:rsidRPr="00A2459D" w:rsidRDefault="00631ED7" w:rsidP="00142D03">
            <w:pPr>
              <w:jc w:val="center"/>
              <w:rPr>
                <w:sz w:val="20"/>
                <w:szCs w:val="20"/>
              </w:rPr>
            </w:pPr>
            <w:r w:rsidRPr="00A2459D">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31ED7" w:rsidRPr="00A2459D" w:rsidRDefault="00631ED7" w:rsidP="00142D03">
            <w:pPr>
              <w:jc w:val="center"/>
              <w:rPr>
                <w:sz w:val="20"/>
                <w:szCs w:val="20"/>
              </w:rPr>
            </w:pPr>
            <w:r w:rsidRPr="00A2459D">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31ED7" w:rsidRPr="00A2459D" w:rsidRDefault="00631ED7" w:rsidP="00142D03">
            <w:pPr>
              <w:jc w:val="center"/>
              <w:rPr>
                <w:sz w:val="20"/>
                <w:szCs w:val="20"/>
              </w:rPr>
            </w:pPr>
            <w:r w:rsidRPr="00A2459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31ED7" w:rsidRPr="00A2459D" w:rsidRDefault="00631ED7" w:rsidP="00142D03">
            <w:pPr>
              <w:jc w:val="center"/>
              <w:rPr>
                <w:sz w:val="20"/>
                <w:szCs w:val="20"/>
              </w:rPr>
            </w:pPr>
            <w:r w:rsidRPr="00A2459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31ED7" w:rsidRPr="00A2459D" w:rsidRDefault="00631ED7" w:rsidP="00142D03">
            <w:pPr>
              <w:jc w:val="center"/>
              <w:rPr>
                <w:sz w:val="20"/>
                <w:szCs w:val="20"/>
              </w:rPr>
            </w:pPr>
            <w:r w:rsidRPr="00A2459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31ED7" w:rsidRPr="00A2459D" w:rsidRDefault="00631ED7" w:rsidP="00142D03">
            <w:pPr>
              <w:jc w:val="center"/>
              <w:rPr>
                <w:sz w:val="20"/>
                <w:szCs w:val="20"/>
              </w:rPr>
            </w:pPr>
            <w:r w:rsidRPr="00A2459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31ED7" w:rsidRPr="00A2459D" w:rsidRDefault="00631ED7" w:rsidP="00142D03">
            <w:pPr>
              <w:jc w:val="center"/>
              <w:rPr>
                <w:sz w:val="20"/>
                <w:szCs w:val="20"/>
              </w:rPr>
            </w:pPr>
            <w:r w:rsidRPr="00A2459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31ED7" w:rsidRPr="00A2459D" w:rsidRDefault="00631ED7" w:rsidP="00142D03">
            <w:pPr>
              <w:jc w:val="center"/>
              <w:rPr>
                <w:sz w:val="20"/>
                <w:szCs w:val="20"/>
              </w:rPr>
            </w:pPr>
            <w:r w:rsidRPr="00A2459D">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31ED7" w:rsidRPr="00A2459D" w:rsidRDefault="00631ED7" w:rsidP="00142D03">
            <w:pPr>
              <w:jc w:val="center"/>
              <w:rPr>
                <w:sz w:val="20"/>
                <w:szCs w:val="20"/>
              </w:rPr>
            </w:pPr>
            <w:r w:rsidRPr="00A2459D">
              <w:rPr>
                <w:sz w:val="20"/>
                <w:szCs w:val="20"/>
              </w:rPr>
              <w:t>Общая стоимость по позиции, руб.</w:t>
            </w:r>
          </w:p>
        </w:tc>
      </w:tr>
      <w:tr w:rsidR="00A2459D" w:rsidRPr="00A2459D" w:rsidTr="00142D03">
        <w:trPr>
          <w:trHeight w:val="260"/>
        </w:trPr>
        <w:tc>
          <w:tcPr>
            <w:tcW w:w="472" w:type="dxa"/>
            <w:tcBorders>
              <w:top w:val="single" w:sz="4" w:space="0" w:color="auto"/>
              <w:left w:val="single" w:sz="4" w:space="0" w:color="auto"/>
              <w:bottom w:val="single" w:sz="4" w:space="0" w:color="auto"/>
              <w:right w:val="single" w:sz="4" w:space="0" w:color="auto"/>
            </w:tcBorders>
          </w:tcPr>
          <w:p w:rsidR="00A2459D" w:rsidRPr="00A2459D" w:rsidRDefault="00A2459D" w:rsidP="00142D03">
            <w:pPr>
              <w:jc w:val="center"/>
              <w:rPr>
                <w:sz w:val="18"/>
                <w:szCs w:val="18"/>
              </w:rPr>
            </w:pPr>
            <w:r w:rsidRPr="00A2459D">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A2459D" w:rsidRPr="00A2459D" w:rsidRDefault="00A2459D" w:rsidP="00142D03">
            <w:pPr>
              <w:rPr>
                <w:sz w:val="18"/>
                <w:szCs w:val="18"/>
              </w:rPr>
            </w:pPr>
            <w:r w:rsidRPr="00A2459D">
              <w:rPr>
                <w:sz w:val="18"/>
                <w:szCs w:val="18"/>
              </w:rPr>
              <w:t xml:space="preserve">Кулер напольный для воды питьевой </w:t>
            </w:r>
            <w:proofErr w:type="spellStart"/>
            <w:r w:rsidRPr="00A2459D">
              <w:rPr>
                <w:sz w:val="18"/>
                <w:szCs w:val="18"/>
              </w:rPr>
              <w:t>Ecotronic</w:t>
            </w:r>
            <w:proofErr w:type="spellEnd"/>
          </w:p>
        </w:tc>
        <w:tc>
          <w:tcPr>
            <w:tcW w:w="2977" w:type="dxa"/>
            <w:tcBorders>
              <w:top w:val="single" w:sz="4" w:space="0" w:color="auto"/>
              <w:left w:val="single" w:sz="4" w:space="0" w:color="auto"/>
              <w:bottom w:val="single" w:sz="4" w:space="0" w:color="auto"/>
              <w:right w:val="single" w:sz="4" w:space="0" w:color="auto"/>
            </w:tcBorders>
          </w:tcPr>
          <w:p w:rsidR="00A2459D" w:rsidRPr="00A2459D" w:rsidRDefault="00A2459D" w:rsidP="00A2459D">
            <w:pPr>
              <w:pStyle w:val="a4"/>
              <w:suppressAutoHyphens w:val="0"/>
              <w:spacing w:after="0" w:line="240" w:lineRule="auto"/>
              <w:ind w:left="35" w:hanging="2"/>
              <w:rPr>
                <w:rFonts w:ascii="Times New Roman" w:hAnsi="Times New Roman" w:cs="Times New Roman"/>
                <w:color w:val="000000"/>
                <w:sz w:val="18"/>
                <w:szCs w:val="18"/>
              </w:rPr>
            </w:pPr>
            <w:r w:rsidRPr="00A2459D">
              <w:rPr>
                <w:rFonts w:ascii="Times New Roman" w:hAnsi="Times New Roman" w:cs="Times New Roman"/>
                <w:color w:val="000000"/>
                <w:sz w:val="18"/>
                <w:szCs w:val="18"/>
              </w:rPr>
              <w:t>Кулер для воды напольный.</w:t>
            </w:r>
          </w:p>
          <w:p w:rsidR="00A2459D" w:rsidRPr="00A2459D" w:rsidRDefault="00A2459D" w:rsidP="00A2459D">
            <w:pPr>
              <w:pStyle w:val="a4"/>
              <w:suppressAutoHyphens w:val="0"/>
              <w:spacing w:after="0" w:line="240" w:lineRule="auto"/>
              <w:ind w:left="35" w:hanging="2"/>
              <w:rPr>
                <w:rFonts w:ascii="Times New Roman" w:hAnsi="Times New Roman" w:cs="Times New Roman"/>
                <w:color w:val="000000"/>
                <w:sz w:val="18"/>
                <w:szCs w:val="18"/>
              </w:rPr>
            </w:pPr>
            <w:r w:rsidRPr="00A2459D">
              <w:rPr>
                <w:rFonts w:ascii="Times New Roman" w:hAnsi="Times New Roman" w:cs="Times New Roman"/>
                <w:color w:val="000000"/>
                <w:sz w:val="18"/>
                <w:szCs w:val="18"/>
              </w:rPr>
              <w:t>Кулер предназначен для установки 19-литровых бутылей с водой.</w:t>
            </w:r>
          </w:p>
          <w:p w:rsidR="00A2459D" w:rsidRPr="00A2459D" w:rsidRDefault="00A2459D" w:rsidP="00A2459D">
            <w:pPr>
              <w:ind w:left="35" w:hanging="2"/>
              <w:rPr>
                <w:color w:val="000000"/>
                <w:sz w:val="18"/>
                <w:szCs w:val="18"/>
              </w:rPr>
            </w:pPr>
            <w:r w:rsidRPr="00A2459D">
              <w:rPr>
                <w:color w:val="000000"/>
                <w:sz w:val="18"/>
                <w:szCs w:val="18"/>
              </w:rPr>
              <w:t>Загрузка бутыли – сверху.</w:t>
            </w:r>
          </w:p>
          <w:p w:rsidR="00A2459D" w:rsidRPr="00A2459D" w:rsidRDefault="00A2459D" w:rsidP="00A2459D">
            <w:pPr>
              <w:ind w:left="35" w:hanging="2"/>
              <w:rPr>
                <w:color w:val="000000"/>
                <w:sz w:val="18"/>
                <w:szCs w:val="18"/>
              </w:rPr>
            </w:pPr>
            <w:r w:rsidRPr="00A2459D">
              <w:rPr>
                <w:color w:val="000000"/>
                <w:sz w:val="18"/>
                <w:szCs w:val="18"/>
              </w:rPr>
              <w:t>Подача воды – «краник».</w:t>
            </w:r>
          </w:p>
          <w:p w:rsidR="00A2459D" w:rsidRPr="00A2459D" w:rsidRDefault="00A2459D" w:rsidP="00A2459D">
            <w:pPr>
              <w:ind w:left="35" w:hanging="2"/>
              <w:rPr>
                <w:color w:val="000000"/>
                <w:sz w:val="18"/>
                <w:szCs w:val="18"/>
              </w:rPr>
            </w:pPr>
            <w:proofErr w:type="spellStart"/>
            <w:r w:rsidRPr="00A2459D">
              <w:rPr>
                <w:color w:val="000000"/>
                <w:sz w:val="18"/>
                <w:szCs w:val="18"/>
              </w:rPr>
              <w:t>Стаканодержатель</w:t>
            </w:r>
            <w:proofErr w:type="spellEnd"/>
            <w:r w:rsidRPr="00A2459D">
              <w:rPr>
                <w:color w:val="000000"/>
                <w:sz w:val="18"/>
                <w:szCs w:val="18"/>
              </w:rPr>
              <w:t xml:space="preserve"> – наличие.</w:t>
            </w:r>
          </w:p>
          <w:p w:rsidR="00A2459D" w:rsidRPr="00A2459D" w:rsidRDefault="00A2459D" w:rsidP="00A2459D">
            <w:pPr>
              <w:ind w:left="35" w:hanging="2"/>
              <w:rPr>
                <w:color w:val="000000"/>
                <w:sz w:val="18"/>
                <w:szCs w:val="18"/>
              </w:rPr>
            </w:pPr>
            <w:r w:rsidRPr="00A2459D">
              <w:rPr>
                <w:color w:val="000000"/>
                <w:sz w:val="18"/>
                <w:szCs w:val="18"/>
              </w:rPr>
              <w:t xml:space="preserve">Вместимость в </w:t>
            </w:r>
            <w:proofErr w:type="spellStart"/>
            <w:r w:rsidRPr="00A2459D">
              <w:rPr>
                <w:color w:val="000000"/>
                <w:sz w:val="18"/>
                <w:szCs w:val="18"/>
              </w:rPr>
              <w:t>стаканодержатель</w:t>
            </w:r>
            <w:proofErr w:type="spellEnd"/>
            <w:r w:rsidRPr="00A2459D">
              <w:rPr>
                <w:color w:val="000000"/>
                <w:sz w:val="18"/>
                <w:szCs w:val="18"/>
              </w:rPr>
              <w:t xml:space="preserve"> 70 штук.</w:t>
            </w:r>
          </w:p>
          <w:p w:rsidR="00A2459D" w:rsidRPr="00A2459D" w:rsidRDefault="00A2459D" w:rsidP="00A2459D">
            <w:pPr>
              <w:ind w:left="35" w:hanging="2"/>
              <w:rPr>
                <w:color w:val="000000"/>
                <w:sz w:val="18"/>
                <w:szCs w:val="18"/>
              </w:rPr>
            </w:pPr>
            <w:r w:rsidRPr="00A2459D">
              <w:rPr>
                <w:color w:val="000000"/>
                <w:sz w:val="18"/>
                <w:szCs w:val="18"/>
              </w:rPr>
              <w:t xml:space="preserve">Наличие в </w:t>
            </w:r>
            <w:proofErr w:type="spellStart"/>
            <w:r w:rsidRPr="00A2459D">
              <w:rPr>
                <w:color w:val="000000"/>
                <w:sz w:val="18"/>
                <w:szCs w:val="18"/>
              </w:rPr>
              <w:t>стаканодержателе</w:t>
            </w:r>
            <w:proofErr w:type="spellEnd"/>
            <w:r w:rsidRPr="00A2459D">
              <w:rPr>
                <w:color w:val="000000"/>
                <w:sz w:val="18"/>
                <w:szCs w:val="18"/>
              </w:rPr>
              <w:t xml:space="preserve"> зажима для отделения стаканов друг от друга.</w:t>
            </w:r>
          </w:p>
          <w:p w:rsidR="00A2459D" w:rsidRPr="00A2459D" w:rsidRDefault="00A2459D" w:rsidP="00A2459D">
            <w:pPr>
              <w:ind w:left="35" w:hanging="2"/>
              <w:rPr>
                <w:color w:val="000000"/>
                <w:sz w:val="18"/>
                <w:szCs w:val="18"/>
              </w:rPr>
            </w:pPr>
            <w:r w:rsidRPr="00A2459D">
              <w:rPr>
                <w:color w:val="000000"/>
                <w:sz w:val="18"/>
                <w:szCs w:val="18"/>
              </w:rPr>
              <w:t xml:space="preserve">Наличие на </w:t>
            </w:r>
            <w:proofErr w:type="spellStart"/>
            <w:r w:rsidRPr="00A2459D">
              <w:rPr>
                <w:color w:val="000000"/>
                <w:sz w:val="18"/>
                <w:szCs w:val="18"/>
              </w:rPr>
              <w:t>стаканодержателе</w:t>
            </w:r>
            <w:proofErr w:type="spellEnd"/>
            <w:r w:rsidRPr="00A2459D">
              <w:rPr>
                <w:color w:val="000000"/>
                <w:sz w:val="18"/>
                <w:szCs w:val="18"/>
              </w:rPr>
              <w:t xml:space="preserve"> гигиенической крышки откидной.</w:t>
            </w:r>
          </w:p>
        </w:tc>
        <w:tc>
          <w:tcPr>
            <w:tcW w:w="709" w:type="dxa"/>
            <w:tcBorders>
              <w:top w:val="single" w:sz="4" w:space="0" w:color="auto"/>
              <w:left w:val="single" w:sz="4" w:space="0" w:color="auto"/>
              <w:bottom w:val="single" w:sz="4" w:space="0" w:color="auto"/>
              <w:right w:val="single" w:sz="4" w:space="0" w:color="auto"/>
            </w:tcBorders>
          </w:tcPr>
          <w:p w:rsidR="00A2459D" w:rsidRPr="00A2459D" w:rsidRDefault="00A2459D" w:rsidP="00142D03">
            <w:pPr>
              <w:jc w:val="center"/>
              <w:rPr>
                <w:sz w:val="18"/>
                <w:szCs w:val="18"/>
              </w:rPr>
            </w:pPr>
            <w:r w:rsidRPr="00A2459D">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2459D" w:rsidRPr="00A2459D" w:rsidRDefault="00A2459D" w:rsidP="00142D03">
            <w:pPr>
              <w:jc w:val="center"/>
              <w:rPr>
                <w:sz w:val="18"/>
                <w:szCs w:val="18"/>
              </w:rPr>
            </w:pPr>
            <w:r w:rsidRPr="00A2459D">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A2459D" w:rsidRPr="00A2459D" w:rsidRDefault="00A2459D" w:rsidP="00142D03">
            <w:pPr>
              <w:rPr>
                <w:sz w:val="18"/>
                <w:szCs w:val="18"/>
                <w:lang w:val="en-US"/>
              </w:rPr>
            </w:pPr>
            <w:r w:rsidRPr="00A2459D">
              <w:rPr>
                <w:sz w:val="18"/>
                <w:szCs w:val="18"/>
                <w:lang w:val="en-US"/>
              </w:rPr>
              <w:t>HUIZHOU ANGEL REFRIGERATION EQUIPMENT CO., LTD</w:t>
            </w:r>
          </w:p>
        </w:tc>
        <w:tc>
          <w:tcPr>
            <w:tcW w:w="851" w:type="dxa"/>
            <w:tcBorders>
              <w:top w:val="single" w:sz="4" w:space="0" w:color="auto"/>
              <w:left w:val="single" w:sz="4" w:space="0" w:color="auto"/>
              <w:bottom w:val="single" w:sz="4" w:space="0" w:color="auto"/>
              <w:right w:val="single" w:sz="4" w:space="0" w:color="auto"/>
            </w:tcBorders>
          </w:tcPr>
          <w:p w:rsidR="00A2459D" w:rsidRPr="00A2459D" w:rsidRDefault="00A2459D" w:rsidP="00142D03">
            <w:pPr>
              <w:jc w:val="center"/>
              <w:rPr>
                <w:sz w:val="18"/>
                <w:szCs w:val="18"/>
              </w:rPr>
            </w:pPr>
            <w:r w:rsidRPr="00A2459D">
              <w:rPr>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A2459D" w:rsidRPr="00A2459D" w:rsidRDefault="00A2459D" w:rsidP="00142D03">
            <w:pPr>
              <w:jc w:val="center"/>
              <w:rPr>
                <w:sz w:val="18"/>
                <w:szCs w:val="18"/>
              </w:rPr>
            </w:pPr>
            <w:r w:rsidRPr="00A2459D">
              <w:rPr>
                <w:sz w:val="18"/>
                <w:szCs w:val="18"/>
              </w:rPr>
              <w:t>6 200,00</w:t>
            </w:r>
          </w:p>
        </w:tc>
        <w:tc>
          <w:tcPr>
            <w:tcW w:w="992" w:type="dxa"/>
            <w:tcBorders>
              <w:top w:val="single" w:sz="4" w:space="0" w:color="auto"/>
              <w:left w:val="single" w:sz="4" w:space="0" w:color="auto"/>
              <w:bottom w:val="single" w:sz="4" w:space="0" w:color="auto"/>
              <w:right w:val="single" w:sz="4" w:space="0" w:color="auto"/>
            </w:tcBorders>
          </w:tcPr>
          <w:p w:rsidR="00A2459D" w:rsidRPr="00A2459D" w:rsidRDefault="00A2459D" w:rsidP="00142D03">
            <w:pPr>
              <w:jc w:val="both"/>
              <w:rPr>
                <w:sz w:val="18"/>
                <w:szCs w:val="18"/>
              </w:rPr>
            </w:pPr>
            <w:r w:rsidRPr="00A2459D">
              <w:rPr>
                <w:sz w:val="18"/>
                <w:szCs w:val="18"/>
              </w:rPr>
              <w:t>37 200,00</w:t>
            </w:r>
          </w:p>
        </w:tc>
      </w:tr>
      <w:tr w:rsidR="00A2459D" w:rsidRPr="00A2459D" w:rsidTr="00142D03">
        <w:trPr>
          <w:trHeight w:val="260"/>
        </w:trPr>
        <w:tc>
          <w:tcPr>
            <w:tcW w:w="472" w:type="dxa"/>
            <w:tcBorders>
              <w:top w:val="single" w:sz="4" w:space="0" w:color="auto"/>
              <w:left w:val="single" w:sz="4" w:space="0" w:color="auto"/>
              <w:bottom w:val="single" w:sz="4" w:space="0" w:color="auto"/>
              <w:right w:val="single" w:sz="4" w:space="0" w:color="auto"/>
            </w:tcBorders>
          </w:tcPr>
          <w:p w:rsidR="00A2459D" w:rsidRPr="00A2459D" w:rsidRDefault="00A2459D" w:rsidP="00142D0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2459D" w:rsidRPr="00A2459D" w:rsidRDefault="00A2459D" w:rsidP="00142D03">
            <w:pPr>
              <w:jc w:val="both"/>
              <w:rPr>
                <w:sz w:val="20"/>
                <w:szCs w:val="20"/>
              </w:rPr>
            </w:pPr>
            <w:r w:rsidRPr="00A2459D">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2459D" w:rsidRPr="00A2459D" w:rsidRDefault="00A2459D" w:rsidP="00A2459D">
            <w:pPr>
              <w:jc w:val="center"/>
              <w:rPr>
                <w:b/>
                <w:sz w:val="20"/>
                <w:szCs w:val="20"/>
              </w:rPr>
            </w:pPr>
            <w:r w:rsidRPr="00A2459D">
              <w:rPr>
                <w:b/>
                <w:sz w:val="20"/>
                <w:szCs w:val="20"/>
              </w:rPr>
              <w:t>37 200,00</w:t>
            </w:r>
          </w:p>
        </w:tc>
      </w:tr>
      <w:tr w:rsidR="00A2459D" w:rsidRPr="00A2459D" w:rsidTr="00142D03">
        <w:trPr>
          <w:trHeight w:val="260"/>
        </w:trPr>
        <w:tc>
          <w:tcPr>
            <w:tcW w:w="472" w:type="dxa"/>
            <w:tcBorders>
              <w:top w:val="single" w:sz="4" w:space="0" w:color="auto"/>
              <w:left w:val="single" w:sz="4" w:space="0" w:color="auto"/>
              <w:bottom w:val="single" w:sz="4" w:space="0" w:color="auto"/>
              <w:right w:val="single" w:sz="4" w:space="0" w:color="auto"/>
            </w:tcBorders>
          </w:tcPr>
          <w:p w:rsidR="00A2459D" w:rsidRPr="00A2459D" w:rsidRDefault="00A2459D" w:rsidP="00142D0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2459D" w:rsidRPr="00A2459D" w:rsidRDefault="00A2459D" w:rsidP="00142D03">
            <w:pPr>
              <w:jc w:val="both"/>
              <w:rPr>
                <w:sz w:val="20"/>
                <w:szCs w:val="20"/>
              </w:rPr>
            </w:pPr>
            <w:r w:rsidRPr="00A2459D">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2459D" w:rsidRPr="00A2459D" w:rsidRDefault="00A2459D" w:rsidP="00A2459D">
            <w:pPr>
              <w:jc w:val="center"/>
              <w:rPr>
                <w:b/>
                <w:sz w:val="20"/>
                <w:szCs w:val="20"/>
              </w:rPr>
            </w:pPr>
            <w:r w:rsidRPr="00A2459D">
              <w:rPr>
                <w:rFonts w:ascii="Times New Roman CYR" w:hAnsi="Times New Roman CYR" w:cs="Times New Roman CYR"/>
                <w:b/>
                <w:sz w:val="20"/>
                <w:szCs w:val="20"/>
              </w:rPr>
              <w:t>НДС не облагается на основании п.2 ст. 346.11 НК РФ</w:t>
            </w:r>
          </w:p>
        </w:tc>
      </w:tr>
    </w:tbl>
    <w:p w:rsidR="00631ED7" w:rsidRPr="00A2459D" w:rsidRDefault="00631ED7" w:rsidP="00631ED7">
      <w:pPr>
        <w:jc w:val="both"/>
        <w:rPr>
          <w:sz w:val="20"/>
          <w:szCs w:val="20"/>
        </w:rPr>
      </w:pPr>
    </w:p>
    <w:p w:rsidR="00631ED7" w:rsidRPr="00A2459D" w:rsidRDefault="00631ED7" w:rsidP="00631ED7">
      <w:pPr>
        <w:ind w:left="357" w:right="125"/>
        <w:jc w:val="both"/>
        <w:rPr>
          <w:sz w:val="20"/>
          <w:szCs w:val="20"/>
        </w:rPr>
      </w:pPr>
      <w:r w:rsidRPr="00A2459D">
        <w:rPr>
          <w:sz w:val="20"/>
          <w:szCs w:val="20"/>
        </w:rPr>
        <w:t>1. Товар должен соответствовать требованиям законодательства Российской Федерации (системе сертификации ГОСТ).</w:t>
      </w:r>
    </w:p>
    <w:p w:rsidR="00631ED7" w:rsidRPr="00A2459D" w:rsidRDefault="00631ED7" w:rsidP="00631ED7">
      <w:pPr>
        <w:ind w:left="357" w:right="125"/>
        <w:jc w:val="both"/>
        <w:rPr>
          <w:sz w:val="20"/>
          <w:szCs w:val="20"/>
        </w:rPr>
      </w:pPr>
      <w:r w:rsidRPr="00A2459D">
        <w:rPr>
          <w:sz w:val="20"/>
          <w:szCs w:val="20"/>
        </w:rPr>
        <w:t>2.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31ED7" w:rsidRPr="00A2459D" w:rsidRDefault="00631ED7" w:rsidP="00631ED7">
      <w:pPr>
        <w:ind w:left="357"/>
        <w:jc w:val="both"/>
        <w:outlineLvl w:val="2"/>
        <w:rPr>
          <w:b/>
          <w:bCs/>
          <w:color w:val="626262"/>
          <w:sz w:val="20"/>
          <w:szCs w:val="20"/>
        </w:rPr>
      </w:pPr>
      <w:r w:rsidRPr="00A2459D">
        <w:rPr>
          <w:sz w:val="20"/>
          <w:szCs w:val="20"/>
        </w:rPr>
        <w:t>3.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2459D">
        <w:rPr>
          <w:b/>
          <w:bCs/>
          <w:color w:val="626262"/>
          <w:sz w:val="20"/>
          <w:szCs w:val="20"/>
        </w:rPr>
        <w:t>  </w:t>
      </w:r>
    </w:p>
    <w:p w:rsidR="00631ED7" w:rsidRPr="00A2459D" w:rsidRDefault="00631ED7" w:rsidP="00631ED7">
      <w:pPr>
        <w:ind w:left="357"/>
        <w:jc w:val="both"/>
        <w:outlineLvl w:val="2"/>
        <w:rPr>
          <w:b/>
          <w:bCs/>
          <w:color w:val="626262"/>
          <w:sz w:val="20"/>
          <w:szCs w:val="20"/>
        </w:rPr>
      </w:pPr>
      <w:r w:rsidRPr="00A2459D">
        <w:rPr>
          <w:bCs/>
          <w:sz w:val="20"/>
          <w:szCs w:val="20"/>
        </w:rPr>
        <w:t xml:space="preserve">4. Упаковка должна предохранять товар от порчи, утраты товарного вида. </w:t>
      </w:r>
    </w:p>
    <w:p w:rsidR="00631ED7" w:rsidRPr="00A2459D" w:rsidRDefault="00631ED7" w:rsidP="00631ED7">
      <w:pPr>
        <w:ind w:left="357"/>
        <w:jc w:val="both"/>
        <w:outlineLvl w:val="2"/>
        <w:rPr>
          <w:bCs/>
          <w:sz w:val="20"/>
          <w:szCs w:val="20"/>
        </w:rPr>
      </w:pPr>
      <w:r w:rsidRPr="00A2459D">
        <w:rPr>
          <w:bCs/>
          <w:sz w:val="20"/>
          <w:szCs w:val="20"/>
        </w:rPr>
        <w:t xml:space="preserve">5. Тара и упаковка входят в стоимость поставляемого товара. </w:t>
      </w:r>
    </w:p>
    <w:p w:rsidR="00631ED7" w:rsidRPr="00A2459D" w:rsidRDefault="00631ED7" w:rsidP="00631ED7">
      <w:pPr>
        <w:ind w:left="357"/>
        <w:jc w:val="both"/>
        <w:outlineLvl w:val="2"/>
        <w:rPr>
          <w:bCs/>
          <w:sz w:val="20"/>
          <w:szCs w:val="20"/>
        </w:rPr>
      </w:pPr>
      <w:r w:rsidRPr="00A2459D">
        <w:rPr>
          <w:bCs/>
          <w:sz w:val="20"/>
          <w:szCs w:val="20"/>
        </w:rPr>
        <w:t xml:space="preserve">6.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31ED7" w:rsidRPr="00A2459D" w:rsidRDefault="00631ED7" w:rsidP="00631ED7">
      <w:pPr>
        <w:ind w:left="357"/>
        <w:jc w:val="both"/>
        <w:outlineLvl w:val="2"/>
        <w:rPr>
          <w:b/>
          <w:bCs/>
          <w:color w:val="626262"/>
          <w:sz w:val="20"/>
          <w:szCs w:val="20"/>
        </w:rPr>
      </w:pPr>
      <w:r w:rsidRPr="00A2459D">
        <w:rPr>
          <w:bCs/>
          <w:sz w:val="20"/>
          <w:szCs w:val="20"/>
        </w:rPr>
        <w:t>7. Срок действия гарантии производителя на оборудование должен составлять не менее 12 месяцев</w:t>
      </w:r>
    </w:p>
    <w:p w:rsidR="00631ED7" w:rsidRPr="00A2459D" w:rsidRDefault="00631ED7" w:rsidP="00631ED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31ED7" w:rsidRPr="00A2459D" w:rsidTr="00142D03">
        <w:tc>
          <w:tcPr>
            <w:tcW w:w="4680" w:type="dxa"/>
            <w:tcBorders>
              <w:top w:val="nil"/>
              <w:left w:val="nil"/>
              <w:bottom w:val="nil"/>
              <w:right w:val="nil"/>
            </w:tcBorders>
          </w:tcPr>
          <w:p w:rsidR="00631ED7" w:rsidRPr="00A2459D" w:rsidRDefault="00631ED7" w:rsidP="00142D03">
            <w:pPr>
              <w:pStyle w:val="a8"/>
              <w:tabs>
                <w:tab w:val="left" w:pos="2268"/>
              </w:tabs>
              <w:rPr>
                <w:sz w:val="20"/>
              </w:rPr>
            </w:pPr>
            <w:r w:rsidRPr="00A2459D">
              <w:rPr>
                <w:sz w:val="20"/>
              </w:rPr>
              <w:t>Заказчик:</w:t>
            </w:r>
          </w:p>
          <w:p w:rsidR="00631ED7" w:rsidRPr="00A2459D" w:rsidRDefault="00631ED7" w:rsidP="00142D03">
            <w:pPr>
              <w:pStyle w:val="a8"/>
              <w:tabs>
                <w:tab w:val="left" w:pos="2268"/>
              </w:tabs>
              <w:rPr>
                <w:sz w:val="20"/>
              </w:rPr>
            </w:pPr>
            <w:r w:rsidRPr="00A2459D">
              <w:rPr>
                <w:sz w:val="20"/>
              </w:rPr>
              <w:t xml:space="preserve">ОГАУЗ «Иркутская городская клиническая больница № 8» </w:t>
            </w:r>
          </w:p>
          <w:p w:rsidR="00A2459D" w:rsidRDefault="00A2459D" w:rsidP="00142D03">
            <w:pPr>
              <w:pStyle w:val="a8"/>
              <w:tabs>
                <w:tab w:val="left" w:pos="2268"/>
              </w:tabs>
              <w:rPr>
                <w:bCs/>
                <w:sz w:val="20"/>
              </w:rPr>
            </w:pPr>
          </w:p>
          <w:p w:rsidR="00631ED7" w:rsidRPr="00A2459D" w:rsidRDefault="00631ED7" w:rsidP="00142D03">
            <w:pPr>
              <w:pStyle w:val="a8"/>
              <w:tabs>
                <w:tab w:val="left" w:pos="2268"/>
              </w:tabs>
              <w:rPr>
                <w:bCs/>
                <w:sz w:val="20"/>
              </w:rPr>
            </w:pPr>
            <w:r w:rsidRPr="00A2459D">
              <w:rPr>
                <w:bCs/>
                <w:sz w:val="20"/>
              </w:rPr>
              <w:t>Главный врач</w:t>
            </w:r>
          </w:p>
          <w:p w:rsidR="00631ED7" w:rsidRPr="00A2459D" w:rsidRDefault="00631ED7" w:rsidP="00142D03">
            <w:pPr>
              <w:pStyle w:val="a8"/>
              <w:tabs>
                <w:tab w:val="left" w:pos="2268"/>
              </w:tabs>
              <w:rPr>
                <w:sz w:val="20"/>
              </w:rPr>
            </w:pPr>
            <w:r w:rsidRPr="00A2459D">
              <w:rPr>
                <w:sz w:val="20"/>
              </w:rPr>
              <w:t xml:space="preserve">_____________________/ Ж. В. </w:t>
            </w:r>
            <w:proofErr w:type="spellStart"/>
            <w:r w:rsidRPr="00A2459D">
              <w:rPr>
                <w:sz w:val="20"/>
              </w:rPr>
              <w:t>Есева</w:t>
            </w:r>
            <w:proofErr w:type="spellEnd"/>
            <w:r w:rsidRPr="00A2459D">
              <w:rPr>
                <w:sz w:val="20"/>
              </w:rPr>
              <w:t>/</w:t>
            </w:r>
          </w:p>
          <w:p w:rsidR="00631ED7" w:rsidRPr="00A2459D" w:rsidRDefault="00631ED7" w:rsidP="00142D03">
            <w:pPr>
              <w:rPr>
                <w:bCs/>
                <w:sz w:val="20"/>
                <w:szCs w:val="20"/>
              </w:rPr>
            </w:pPr>
            <w:r w:rsidRPr="00A2459D">
              <w:rPr>
                <w:bCs/>
                <w:sz w:val="20"/>
                <w:szCs w:val="20"/>
              </w:rPr>
              <w:t>М.П.</w:t>
            </w:r>
          </w:p>
        </w:tc>
        <w:tc>
          <w:tcPr>
            <w:tcW w:w="540" w:type="dxa"/>
            <w:tcBorders>
              <w:top w:val="nil"/>
              <w:left w:val="nil"/>
              <w:bottom w:val="nil"/>
              <w:right w:val="nil"/>
            </w:tcBorders>
          </w:tcPr>
          <w:p w:rsidR="00631ED7" w:rsidRPr="00A2459D" w:rsidRDefault="00631ED7" w:rsidP="00142D03">
            <w:pPr>
              <w:pStyle w:val="a8"/>
              <w:tabs>
                <w:tab w:val="left" w:pos="2268"/>
              </w:tabs>
              <w:rPr>
                <w:bCs/>
                <w:sz w:val="20"/>
              </w:rPr>
            </w:pPr>
          </w:p>
        </w:tc>
        <w:tc>
          <w:tcPr>
            <w:tcW w:w="4680" w:type="dxa"/>
            <w:tcBorders>
              <w:top w:val="nil"/>
              <w:left w:val="nil"/>
              <w:bottom w:val="nil"/>
              <w:right w:val="nil"/>
            </w:tcBorders>
          </w:tcPr>
          <w:p w:rsidR="00631ED7" w:rsidRPr="00A2459D" w:rsidRDefault="00631ED7" w:rsidP="00142D03">
            <w:pPr>
              <w:jc w:val="both"/>
              <w:rPr>
                <w:sz w:val="20"/>
                <w:szCs w:val="20"/>
              </w:rPr>
            </w:pPr>
            <w:r w:rsidRPr="00A2459D">
              <w:rPr>
                <w:sz w:val="20"/>
                <w:szCs w:val="20"/>
              </w:rPr>
              <w:t xml:space="preserve">Поставщик: </w:t>
            </w:r>
          </w:p>
          <w:p w:rsidR="00A2459D" w:rsidRPr="00A2459D" w:rsidRDefault="00A2459D" w:rsidP="00A2459D">
            <w:pPr>
              <w:widowControl w:val="0"/>
              <w:jc w:val="both"/>
              <w:rPr>
                <w:b/>
                <w:sz w:val="20"/>
                <w:szCs w:val="20"/>
              </w:rPr>
            </w:pPr>
            <w:r w:rsidRPr="00A2459D">
              <w:rPr>
                <w:sz w:val="20"/>
                <w:szCs w:val="20"/>
              </w:rPr>
              <w:t>ООО «</w:t>
            </w:r>
            <w:proofErr w:type="spellStart"/>
            <w:r w:rsidRPr="00A2459D">
              <w:rPr>
                <w:sz w:val="20"/>
                <w:szCs w:val="20"/>
              </w:rPr>
              <w:t>Вассер</w:t>
            </w:r>
            <w:proofErr w:type="spellEnd"/>
            <w:r w:rsidRPr="00A2459D">
              <w:rPr>
                <w:sz w:val="20"/>
                <w:szCs w:val="20"/>
              </w:rPr>
              <w:t xml:space="preserve"> Групп Инжиниринг»</w:t>
            </w:r>
          </w:p>
          <w:p w:rsidR="00631ED7" w:rsidRPr="00A2459D" w:rsidRDefault="00631ED7" w:rsidP="00142D03">
            <w:pPr>
              <w:widowControl w:val="0"/>
              <w:tabs>
                <w:tab w:val="left" w:pos="5040"/>
              </w:tabs>
              <w:autoSpaceDE w:val="0"/>
              <w:autoSpaceDN w:val="0"/>
              <w:adjustRightInd w:val="0"/>
              <w:rPr>
                <w:sz w:val="20"/>
                <w:szCs w:val="20"/>
              </w:rPr>
            </w:pPr>
          </w:p>
          <w:p w:rsidR="00631ED7" w:rsidRPr="00A2459D" w:rsidRDefault="00631ED7" w:rsidP="00142D03">
            <w:pPr>
              <w:widowControl w:val="0"/>
              <w:tabs>
                <w:tab w:val="left" w:pos="5040"/>
              </w:tabs>
              <w:autoSpaceDE w:val="0"/>
              <w:autoSpaceDN w:val="0"/>
              <w:adjustRightInd w:val="0"/>
              <w:rPr>
                <w:sz w:val="20"/>
                <w:szCs w:val="20"/>
              </w:rPr>
            </w:pPr>
          </w:p>
          <w:p w:rsidR="00A2459D" w:rsidRPr="00A2459D" w:rsidRDefault="00A2459D" w:rsidP="00A2459D">
            <w:pPr>
              <w:widowControl w:val="0"/>
              <w:tabs>
                <w:tab w:val="left" w:pos="5040"/>
              </w:tabs>
              <w:autoSpaceDE w:val="0"/>
              <w:autoSpaceDN w:val="0"/>
              <w:adjustRightInd w:val="0"/>
              <w:rPr>
                <w:sz w:val="20"/>
                <w:szCs w:val="20"/>
              </w:rPr>
            </w:pPr>
            <w:r w:rsidRPr="00A2459D">
              <w:rPr>
                <w:sz w:val="20"/>
                <w:szCs w:val="20"/>
              </w:rPr>
              <w:t>Директор</w:t>
            </w:r>
          </w:p>
          <w:p w:rsidR="00A2459D" w:rsidRPr="00A2459D" w:rsidRDefault="00A2459D" w:rsidP="00A2459D">
            <w:pPr>
              <w:widowControl w:val="0"/>
              <w:tabs>
                <w:tab w:val="left" w:pos="5040"/>
              </w:tabs>
              <w:autoSpaceDE w:val="0"/>
              <w:autoSpaceDN w:val="0"/>
              <w:adjustRightInd w:val="0"/>
              <w:rPr>
                <w:sz w:val="20"/>
                <w:szCs w:val="20"/>
              </w:rPr>
            </w:pPr>
            <w:r w:rsidRPr="00A2459D">
              <w:rPr>
                <w:sz w:val="20"/>
                <w:szCs w:val="20"/>
              </w:rPr>
              <w:t>_______________/М.В. Потапов/</w:t>
            </w:r>
          </w:p>
          <w:p w:rsidR="00631ED7" w:rsidRPr="00A2459D" w:rsidRDefault="00A2459D" w:rsidP="00A2459D">
            <w:pPr>
              <w:pStyle w:val="ac"/>
              <w:rPr>
                <w:rFonts w:ascii="Times New Roman" w:hAnsi="Times New Roman"/>
                <w:bCs/>
              </w:rPr>
            </w:pPr>
            <w:r w:rsidRPr="00A2459D">
              <w:rPr>
                <w:rFonts w:ascii="Times New Roman" w:hAnsi="Times New Roman"/>
                <w:bCs/>
              </w:rPr>
              <w:t xml:space="preserve">М.П.    </w:t>
            </w:r>
            <w:r w:rsidR="00631ED7" w:rsidRPr="00A2459D">
              <w:rPr>
                <w:rFonts w:ascii="Times New Roman" w:hAnsi="Times New Roman"/>
                <w:bCs/>
              </w:rPr>
              <w:t>.</w:t>
            </w:r>
          </w:p>
        </w:tc>
      </w:tr>
    </w:tbl>
    <w:p w:rsidR="00631ED7" w:rsidRPr="00631ED7" w:rsidRDefault="00631ED7" w:rsidP="00631ED7">
      <w:pPr>
        <w:jc w:val="both"/>
        <w:rPr>
          <w:sz w:val="22"/>
          <w:szCs w:val="22"/>
        </w:rPr>
      </w:pPr>
    </w:p>
    <w:p w:rsidR="00631ED7" w:rsidRPr="00631ED7" w:rsidRDefault="00631ED7" w:rsidP="00631ED7">
      <w:pPr>
        <w:jc w:val="both"/>
        <w:rPr>
          <w:sz w:val="22"/>
          <w:szCs w:val="22"/>
        </w:rPr>
      </w:pPr>
    </w:p>
    <w:p w:rsidR="00B45546" w:rsidRPr="00631ED7" w:rsidRDefault="00CA654D">
      <w:pPr>
        <w:rPr>
          <w:sz w:val="22"/>
          <w:szCs w:val="22"/>
        </w:rPr>
      </w:pPr>
    </w:p>
    <w:sectPr w:rsidR="00B45546" w:rsidRPr="00631ED7" w:rsidSect="00631ED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DF6E1254"/>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73503D84"/>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0165380"/>
    <w:multiLevelType w:val="hybridMultilevel"/>
    <w:tmpl w:val="5636C53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31ED7"/>
    <w:rsid w:val="000004FA"/>
    <w:rsid w:val="000A5A1F"/>
    <w:rsid w:val="001B1F4B"/>
    <w:rsid w:val="00464142"/>
    <w:rsid w:val="00631ED7"/>
    <w:rsid w:val="00842D9B"/>
    <w:rsid w:val="00A2459D"/>
    <w:rsid w:val="00AE1685"/>
    <w:rsid w:val="00B7048E"/>
    <w:rsid w:val="00C0093C"/>
    <w:rsid w:val="00CA654D"/>
    <w:rsid w:val="00DB19D1"/>
    <w:rsid w:val="00F93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ED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uiPriority w:val="9"/>
    <w:qFormat/>
    <w:rsid w:val="00631ED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uiPriority w:val="9"/>
    <w:rsid w:val="00631ED7"/>
    <w:rPr>
      <w:rFonts w:ascii="Arial" w:eastAsia="Times New Roman" w:hAnsi="Arial" w:cs="Arial"/>
      <w:b/>
      <w:bCs/>
      <w:kern w:val="32"/>
      <w:sz w:val="32"/>
      <w:szCs w:val="32"/>
      <w:lang w:eastAsia="ru-RU"/>
    </w:rPr>
  </w:style>
  <w:style w:type="paragraph" w:customStyle="1" w:styleId="a3">
    <w:name w:val="Базовый"/>
    <w:rsid w:val="00631ED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631ED7"/>
    <w:pPr>
      <w:ind w:left="720"/>
      <w:contextualSpacing/>
    </w:pPr>
  </w:style>
  <w:style w:type="paragraph" w:styleId="a6">
    <w:name w:val="Title"/>
    <w:basedOn w:val="a"/>
    <w:link w:val="a7"/>
    <w:qFormat/>
    <w:rsid w:val="00631ED7"/>
    <w:pPr>
      <w:jc w:val="center"/>
    </w:pPr>
    <w:rPr>
      <w:b/>
      <w:sz w:val="28"/>
      <w:szCs w:val="20"/>
    </w:rPr>
  </w:style>
  <w:style w:type="character" w:customStyle="1" w:styleId="a7">
    <w:name w:val="Название Знак"/>
    <w:basedOn w:val="a0"/>
    <w:link w:val="a6"/>
    <w:rsid w:val="00631ED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31ED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31ED7"/>
    <w:rPr>
      <w:rFonts w:ascii="Times New Roman" w:eastAsia="Times New Roman" w:hAnsi="Times New Roman" w:cs="Times New Roman"/>
      <w:sz w:val="24"/>
      <w:szCs w:val="20"/>
      <w:lang w:eastAsia="ru-RU"/>
    </w:rPr>
  </w:style>
  <w:style w:type="paragraph" w:styleId="aa">
    <w:name w:val="Body Text Indent"/>
    <w:basedOn w:val="a"/>
    <w:link w:val="ab"/>
    <w:rsid w:val="00631ED7"/>
    <w:pPr>
      <w:ind w:firstLine="708"/>
      <w:jc w:val="both"/>
    </w:pPr>
    <w:rPr>
      <w:szCs w:val="20"/>
    </w:rPr>
  </w:style>
  <w:style w:type="character" w:customStyle="1" w:styleId="ab">
    <w:name w:val="Основной текст с отступом Знак"/>
    <w:basedOn w:val="a0"/>
    <w:link w:val="aa"/>
    <w:rsid w:val="00631ED7"/>
    <w:rPr>
      <w:rFonts w:ascii="Times New Roman" w:eastAsia="Times New Roman" w:hAnsi="Times New Roman" w:cs="Times New Roman"/>
      <w:sz w:val="24"/>
      <w:szCs w:val="20"/>
      <w:lang w:eastAsia="ru-RU"/>
    </w:rPr>
  </w:style>
  <w:style w:type="paragraph" w:styleId="2">
    <w:name w:val="Body Text Indent 2"/>
    <w:basedOn w:val="a"/>
    <w:link w:val="20"/>
    <w:rsid w:val="00631ED7"/>
    <w:pPr>
      <w:ind w:firstLine="709"/>
      <w:jc w:val="both"/>
    </w:pPr>
    <w:rPr>
      <w:szCs w:val="20"/>
    </w:rPr>
  </w:style>
  <w:style w:type="character" w:customStyle="1" w:styleId="20">
    <w:name w:val="Основной текст с отступом 2 Знак"/>
    <w:basedOn w:val="a0"/>
    <w:link w:val="2"/>
    <w:rsid w:val="00631ED7"/>
    <w:rPr>
      <w:rFonts w:ascii="Times New Roman" w:eastAsia="Times New Roman" w:hAnsi="Times New Roman" w:cs="Times New Roman"/>
      <w:sz w:val="24"/>
      <w:szCs w:val="20"/>
      <w:lang w:eastAsia="ru-RU"/>
    </w:rPr>
  </w:style>
  <w:style w:type="paragraph" w:customStyle="1" w:styleId="ConsNonformat">
    <w:name w:val="ConsNonformat"/>
    <w:rsid w:val="00631ED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31ED7"/>
    <w:rPr>
      <w:rFonts w:ascii="Courier New" w:hAnsi="Courier New"/>
      <w:sz w:val="20"/>
      <w:szCs w:val="20"/>
    </w:rPr>
  </w:style>
  <w:style w:type="character" w:customStyle="1" w:styleId="ad">
    <w:name w:val="Текст Знак"/>
    <w:basedOn w:val="a0"/>
    <w:link w:val="ac"/>
    <w:uiPriority w:val="99"/>
    <w:rsid w:val="00631ED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31ED7"/>
    <w:pPr>
      <w:widowControl w:val="0"/>
      <w:ind w:firstLine="720"/>
      <w:jc w:val="both"/>
    </w:pPr>
    <w:rPr>
      <w:rFonts w:ascii="Arial" w:hAnsi="Arial"/>
    </w:rPr>
  </w:style>
  <w:style w:type="paragraph" w:customStyle="1" w:styleId="3">
    <w:name w:val="Текст3"/>
    <w:basedOn w:val="a"/>
    <w:rsid w:val="00631ED7"/>
    <w:rPr>
      <w:rFonts w:ascii="Courier New" w:hAnsi="Courier New"/>
      <w:sz w:val="20"/>
      <w:szCs w:val="20"/>
    </w:rPr>
  </w:style>
  <w:style w:type="paragraph" w:customStyle="1" w:styleId="32">
    <w:name w:val="Основной текст с отступом 32"/>
    <w:basedOn w:val="a"/>
    <w:rsid w:val="00631ED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631ED7"/>
    <w:rPr>
      <w:rFonts w:ascii="Calibri" w:eastAsia="Lucida Sans Unicode" w:hAnsi="Calibri" w:cs="Calibri"/>
      <w:color w:val="00000A"/>
    </w:rPr>
  </w:style>
  <w:style w:type="character" w:styleId="ae">
    <w:name w:val="Hyperlink"/>
    <w:basedOn w:val="a0"/>
    <w:uiPriority w:val="99"/>
    <w:unhideWhenUsed/>
    <w:rsid w:val="00A2459D"/>
    <w:rPr>
      <w:color w:val="0000FF" w:themeColor="hyperlink"/>
      <w:u w:val="single"/>
    </w:rPr>
  </w:style>
  <w:style w:type="character" w:customStyle="1" w:styleId="UnresolvedMention">
    <w:name w:val="Unresolved Mention"/>
    <w:basedOn w:val="a0"/>
    <w:uiPriority w:val="99"/>
    <w:semiHidden/>
    <w:unhideWhenUsed/>
    <w:rsid w:val="00F93A0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2650</Words>
  <Characters>15110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4</cp:revision>
  <dcterms:created xsi:type="dcterms:W3CDTF">2020-11-23T02:46:00Z</dcterms:created>
  <dcterms:modified xsi:type="dcterms:W3CDTF">2020-11-25T03:16:00Z</dcterms:modified>
</cp:coreProperties>
</file>