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9F33C1">
        <w:rPr>
          <w:b/>
          <w:bCs/>
          <w:color w:val="000000"/>
          <w:spacing w:val="-3"/>
          <w:sz w:val="24"/>
          <w:szCs w:val="24"/>
        </w:rPr>
        <w:t>1</w:t>
      </w:r>
    </w:p>
    <w:p w:rsidR="00274998" w:rsidRPr="00274998" w:rsidRDefault="00274998" w:rsidP="00274998">
      <w:pPr>
        <w:pStyle w:val="a5"/>
        <w:widowControl w:val="0"/>
        <w:rPr>
          <w:rFonts w:ascii="Times New Roman" w:hAnsi="Times New Roman"/>
          <w:sz w:val="20"/>
        </w:rPr>
      </w:pPr>
      <w:r w:rsidRPr="00274998">
        <w:rPr>
          <w:rFonts w:ascii="Times New Roman" w:hAnsi="Times New Roman"/>
          <w:sz w:val="20"/>
        </w:rPr>
        <w:t xml:space="preserve">к договору  № </w:t>
      </w:r>
      <w:r w:rsidR="009F33C1">
        <w:rPr>
          <w:rFonts w:ascii="Times New Roman" w:hAnsi="Times New Roman"/>
          <w:sz w:val="20"/>
        </w:rPr>
        <w:t>1</w:t>
      </w:r>
      <w:r w:rsidR="0055252C">
        <w:rPr>
          <w:rFonts w:ascii="Times New Roman" w:hAnsi="Times New Roman"/>
          <w:sz w:val="20"/>
        </w:rPr>
        <w:t>5</w:t>
      </w:r>
      <w:r w:rsidR="009F33C1">
        <w:rPr>
          <w:rFonts w:ascii="Times New Roman" w:hAnsi="Times New Roman"/>
          <w:sz w:val="20"/>
        </w:rPr>
        <w:t>4</w:t>
      </w:r>
      <w:r w:rsidRPr="00274998">
        <w:rPr>
          <w:rFonts w:ascii="Times New Roman" w:hAnsi="Times New Roman"/>
          <w:sz w:val="20"/>
        </w:rPr>
        <w:t xml:space="preserve">-20 от  </w:t>
      </w:r>
      <w:r w:rsidR="0055252C">
        <w:rPr>
          <w:rFonts w:ascii="Times New Roman" w:hAnsi="Times New Roman"/>
          <w:sz w:val="20"/>
        </w:rPr>
        <w:t>2</w:t>
      </w:r>
      <w:r w:rsidR="009F33C1">
        <w:rPr>
          <w:rFonts w:ascii="Times New Roman" w:hAnsi="Times New Roman"/>
          <w:sz w:val="20"/>
        </w:rPr>
        <w:t>9</w:t>
      </w:r>
      <w:r w:rsidRPr="00274998">
        <w:rPr>
          <w:rFonts w:ascii="Times New Roman" w:hAnsi="Times New Roman"/>
          <w:sz w:val="20"/>
        </w:rPr>
        <w:t>.</w:t>
      </w:r>
      <w:r w:rsidR="009F33C1">
        <w:rPr>
          <w:rFonts w:ascii="Times New Roman" w:hAnsi="Times New Roman"/>
          <w:sz w:val="20"/>
        </w:rPr>
        <w:t>06</w:t>
      </w:r>
      <w:r w:rsidRPr="00274998">
        <w:rPr>
          <w:rFonts w:ascii="Times New Roman" w:hAnsi="Times New Roman"/>
          <w:sz w:val="20"/>
        </w:rPr>
        <w:t>.2020года</w:t>
      </w:r>
    </w:p>
    <w:p w:rsidR="001B23A2" w:rsidRPr="00274998" w:rsidRDefault="009F33C1" w:rsidP="00274998">
      <w:pPr>
        <w:jc w:val="center"/>
        <w:rPr>
          <w:b/>
          <w:bCs/>
        </w:rPr>
      </w:pPr>
      <w:r w:rsidRPr="00F15B8F">
        <w:rPr>
          <w:b/>
          <w:bCs/>
          <w:sz w:val="22"/>
          <w:szCs w:val="22"/>
        </w:rPr>
        <w:t xml:space="preserve">на поставку </w:t>
      </w:r>
      <w:r w:rsidR="0055252C" w:rsidRPr="00274758">
        <w:rPr>
          <w:b/>
          <w:bCs/>
          <w:sz w:val="22"/>
          <w:szCs w:val="22"/>
        </w:rPr>
        <w:t xml:space="preserve">игл для </w:t>
      </w:r>
      <w:proofErr w:type="spellStart"/>
      <w:r w:rsidR="0055252C" w:rsidRPr="00274758">
        <w:rPr>
          <w:b/>
          <w:bCs/>
          <w:sz w:val="22"/>
          <w:szCs w:val="22"/>
        </w:rPr>
        <w:t>вакуэт</w:t>
      </w:r>
      <w:proofErr w:type="spellEnd"/>
    </w:p>
    <w:p w:rsidR="00FA724F" w:rsidRPr="00274998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</w:t>
      </w:r>
      <w:r w:rsidR="009F33C1">
        <w:rPr>
          <w:color w:val="000000"/>
          <w:spacing w:val="-3"/>
        </w:rPr>
        <w:t>1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9F33C1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9F33C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9F33C1">
        <w:rPr>
          <w:b/>
          <w:sz w:val="22"/>
          <w:szCs w:val="22"/>
        </w:rPr>
        <w:t>Лабора</w:t>
      </w:r>
      <w:proofErr w:type="spellEnd"/>
      <w:r w:rsidR="009F33C1">
        <w:rPr>
          <w:b/>
          <w:sz w:val="22"/>
          <w:szCs w:val="22"/>
        </w:rPr>
        <w:t>»</w:t>
      </w:r>
      <w:r w:rsidR="009F33C1" w:rsidRPr="00F15B8F">
        <w:rPr>
          <w:b/>
          <w:sz w:val="22"/>
          <w:szCs w:val="22"/>
        </w:rPr>
        <w:t>,</w:t>
      </w:r>
      <w:r w:rsidR="009F33C1" w:rsidRPr="00F15B8F">
        <w:rPr>
          <w:sz w:val="22"/>
          <w:szCs w:val="22"/>
        </w:rPr>
        <w:t xml:space="preserve"> именуемый в дальнейшем </w:t>
      </w:r>
      <w:r w:rsidR="009F33C1" w:rsidRPr="00F15B8F">
        <w:rPr>
          <w:b/>
          <w:sz w:val="22"/>
          <w:szCs w:val="22"/>
        </w:rPr>
        <w:t>Поставщик</w:t>
      </w:r>
      <w:r w:rsidR="009F33C1" w:rsidRPr="00F15B8F">
        <w:rPr>
          <w:sz w:val="22"/>
          <w:szCs w:val="22"/>
        </w:rPr>
        <w:t xml:space="preserve">, в лице </w:t>
      </w:r>
      <w:r w:rsidR="009F33C1">
        <w:rPr>
          <w:sz w:val="22"/>
          <w:szCs w:val="22"/>
        </w:rPr>
        <w:t xml:space="preserve">руководителя тендерного отдела </w:t>
      </w:r>
      <w:proofErr w:type="spellStart"/>
      <w:r w:rsidR="009F33C1">
        <w:rPr>
          <w:sz w:val="22"/>
          <w:szCs w:val="22"/>
        </w:rPr>
        <w:t>Норик</w:t>
      </w:r>
      <w:proofErr w:type="spellEnd"/>
      <w:r w:rsidR="009F33C1">
        <w:rPr>
          <w:sz w:val="22"/>
          <w:szCs w:val="22"/>
        </w:rPr>
        <w:t xml:space="preserve"> Ольги Николаевны</w:t>
      </w:r>
      <w:r w:rsidR="009F33C1" w:rsidRPr="00F15B8F">
        <w:rPr>
          <w:b/>
          <w:sz w:val="22"/>
          <w:szCs w:val="22"/>
        </w:rPr>
        <w:t>,</w:t>
      </w:r>
      <w:r w:rsidR="009F33C1" w:rsidRPr="00F15B8F">
        <w:rPr>
          <w:sz w:val="22"/>
          <w:szCs w:val="22"/>
        </w:rPr>
        <w:t xml:space="preserve"> действующего на основании </w:t>
      </w:r>
      <w:r w:rsidR="009F33C1">
        <w:rPr>
          <w:sz w:val="22"/>
          <w:szCs w:val="22"/>
        </w:rPr>
        <w:t>Доверенности № 01/75 от 20.12.2019г.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</w:t>
      </w:r>
      <w:r w:rsidR="00750F08" w:rsidRPr="0055252C">
        <w:t>Стороны</w:t>
      </w:r>
      <w:r w:rsidR="00750F08" w:rsidRPr="0055252C">
        <w:rPr>
          <w:lang w:eastAsia="ar-SA"/>
        </w:rPr>
        <w:t xml:space="preserve">, </w:t>
      </w:r>
      <w:r w:rsidR="00AB4A9B" w:rsidRPr="0055252C">
        <w:rPr>
          <w:color w:val="000000"/>
          <w:spacing w:val="-3"/>
        </w:rPr>
        <w:t xml:space="preserve">заключили настоящее соглашение к договору № </w:t>
      </w:r>
      <w:r w:rsidR="009F33C1" w:rsidRPr="0055252C">
        <w:rPr>
          <w:color w:val="000000"/>
          <w:spacing w:val="-3"/>
        </w:rPr>
        <w:t>1</w:t>
      </w:r>
      <w:r w:rsidR="0055252C" w:rsidRPr="0055252C">
        <w:rPr>
          <w:color w:val="000000"/>
          <w:spacing w:val="-3"/>
        </w:rPr>
        <w:t>5</w:t>
      </w:r>
      <w:r w:rsidR="009F33C1" w:rsidRPr="0055252C">
        <w:rPr>
          <w:color w:val="000000"/>
          <w:spacing w:val="-3"/>
        </w:rPr>
        <w:t>4</w:t>
      </w:r>
      <w:r w:rsidR="00AB4A9B" w:rsidRPr="0055252C">
        <w:rPr>
          <w:color w:val="000000"/>
          <w:spacing w:val="-3"/>
        </w:rPr>
        <w:t>-</w:t>
      </w:r>
      <w:r w:rsidR="00734E8D" w:rsidRPr="0055252C">
        <w:rPr>
          <w:color w:val="000000"/>
          <w:spacing w:val="-3"/>
        </w:rPr>
        <w:t>20</w:t>
      </w:r>
      <w:r w:rsidR="00E83D76" w:rsidRPr="0055252C">
        <w:rPr>
          <w:color w:val="000000"/>
          <w:spacing w:val="-3"/>
        </w:rPr>
        <w:t xml:space="preserve"> от </w:t>
      </w:r>
      <w:r w:rsidR="0055252C" w:rsidRPr="0055252C">
        <w:rPr>
          <w:color w:val="000000"/>
          <w:spacing w:val="-3"/>
        </w:rPr>
        <w:t>2</w:t>
      </w:r>
      <w:r w:rsidR="009F33C1" w:rsidRPr="0055252C">
        <w:rPr>
          <w:color w:val="000000"/>
          <w:spacing w:val="-3"/>
        </w:rPr>
        <w:t>9</w:t>
      </w:r>
      <w:r w:rsidR="00AB4A9B" w:rsidRPr="0055252C">
        <w:rPr>
          <w:color w:val="000000"/>
          <w:spacing w:val="-3"/>
        </w:rPr>
        <w:t>.</w:t>
      </w:r>
      <w:r w:rsidR="009F33C1" w:rsidRPr="0055252C">
        <w:rPr>
          <w:color w:val="000000"/>
          <w:spacing w:val="-3"/>
        </w:rPr>
        <w:t>06</w:t>
      </w:r>
      <w:r w:rsidR="00D71E6B" w:rsidRPr="0055252C">
        <w:rPr>
          <w:color w:val="000000"/>
          <w:spacing w:val="-3"/>
        </w:rPr>
        <w:t>.</w:t>
      </w:r>
      <w:r w:rsidR="00AB4A9B" w:rsidRPr="0055252C">
        <w:rPr>
          <w:color w:val="000000"/>
          <w:spacing w:val="-3"/>
        </w:rPr>
        <w:t>20</w:t>
      </w:r>
      <w:r w:rsidR="00C3047B" w:rsidRPr="0055252C">
        <w:rPr>
          <w:color w:val="000000"/>
          <w:spacing w:val="-3"/>
        </w:rPr>
        <w:t>20</w:t>
      </w:r>
      <w:r w:rsidR="00AB4A9B" w:rsidRPr="0055252C">
        <w:rPr>
          <w:color w:val="000000"/>
          <w:spacing w:val="-3"/>
        </w:rPr>
        <w:t xml:space="preserve">г. </w:t>
      </w:r>
      <w:r w:rsidR="00546DED" w:rsidRPr="0055252C">
        <w:rPr>
          <w:bCs/>
          <w:sz w:val="22"/>
          <w:szCs w:val="22"/>
        </w:rPr>
        <w:t xml:space="preserve">на поставку </w:t>
      </w:r>
      <w:r w:rsidR="0055252C" w:rsidRPr="0055252C">
        <w:rPr>
          <w:bCs/>
          <w:sz w:val="22"/>
          <w:szCs w:val="22"/>
        </w:rPr>
        <w:t xml:space="preserve">игл для </w:t>
      </w:r>
      <w:proofErr w:type="spellStart"/>
      <w:r w:rsidR="0055252C" w:rsidRPr="0055252C">
        <w:rPr>
          <w:bCs/>
          <w:sz w:val="22"/>
          <w:szCs w:val="22"/>
        </w:rPr>
        <w:t>вакуэт</w:t>
      </w:r>
      <w:proofErr w:type="spellEnd"/>
      <w:r w:rsidR="0055252C" w:rsidRPr="0055252C">
        <w:rPr>
          <w:color w:val="000000"/>
          <w:spacing w:val="-3"/>
        </w:rPr>
        <w:t xml:space="preserve"> </w:t>
      </w:r>
      <w:r w:rsidR="00AB4A9B" w:rsidRPr="0055252C">
        <w:rPr>
          <w:color w:val="000000"/>
          <w:spacing w:val="-3"/>
        </w:rPr>
        <w:t>о</w:t>
      </w:r>
      <w:r w:rsidR="00AB4A9B" w:rsidRPr="009F33C1">
        <w:rPr>
          <w:color w:val="000000"/>
          <w:spacing w:val="-3"/>
        </w:rPr>
        <w:t xml:space="preserve"> нижеследующем</w:t>
      </w:r>
      <w:r w:rsidR="00750F08" w:rsidRPr="009F33C1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2301BD" w:rsidRPr="003A3FF3" w:rsidRDefault="002301BD" w:rsidP="002301BD">
      <w:pPr>
        <w:pStyle w:val="af0"/>
        <w:spacing w:after="0"/>
        <w:ind w:left="0" w:firstLine="284"/>
        <w:jc w:val="both"/>
      </w:pPr>
      <w:r w:rsidRPr="009F33C1">
        <w:t>1. На основании п. 43 извещения о проведении закупки</w:t>
      </w:r>
      <w:r w:rsidRPr="009F33C1">
        <w:rPr>
          <w:sz w:val="28"/>
          <w:szCs w:val="28"/>
        </w:rPr>
        <w:t xml:space="preserve"> </w:t>
      </w:r>
      <w:r w:rsidRPr="009F33C1">
        <w:rPr>
          <w:bCs/>
          <w:sz w:val="22"/>
          <w:szCs w:val="22"/>
        </w:rPr>
        <w:t xml:space="preserve">на поставку </w:t>
      </w:r>
      <w:r w:rsidR="0055252C" w:rsidRPr="0055252C">
        <w:rPr>
          <w:bCs/>
          <w:sz w:val="22"/>
          <w:szCs w:val="22"/>
        </w:rPr>
        <w:t xml:space="preserve">игл для </w:t>
      </w:r>
      <w:proofErr w:type="spellStart"/>
      <w:r w:rsidR="0055252C" w:rsidRPr="0055252C">
        <w:rPr>
          <w:bCs/>
          <w:sz w:val="22"/>
          <w:szCs w:val="22"/>
        </w:rPr>
        <w:t>вакуэт</w:t>
      </w:r>
      <w:proofErr w:type="spellEnd"/>
      <w:r w:rsidR="0055252C" w:rsidRPr="009F33C1">
        <w:t xml:space="preserve"> </w:t>
      </w:r>
      <w:r w:rsidRPr="009F33C1">
        <w:t xml:space="preserve">№ </w:t>
      </w:r>
      <w:r w:rsidR="009F33C1">
        <w:t>1</w:t>
      </w:r>
      <w:r w:rsidR="0055252C">
        <w:t>5</w:t>
      </w:r>
      <w:r w:rsidR="009F33C1">
        <w:t>4</w:t>
      </w:r>
      <w:r w:rsidRPr="009F33C1">
        <w:t>-20, п. 2.4</w:t>
      </w:r>
      <w:r w:rsidRPr="003A3FF3">
        <w:t xml:space="preserve"> договора № </w:t>
      </w:r>
      <w:r w:rsidR="009F33C1">
        <w:t>1</w:t>
      </w:r>
      <w:r w:rsidR="0055252C">
        <w:t>5</w:t>
      </w:r>
      <w:r w:rsidR="009F33C1">
        <w:t>4</w:t>
      </w:r>
      <w:r w:rsidRPr="003A3FF3">
        <w:t xml:space="preserve">-20 от </w:t>
      </w:r>
      <w:r w:rsidR="0055252C">
        <w:t>2</w:t>
      </w:r>
      <w:r w:rsidR="009F33C1">
        <w:t>9</w:t>
      </w:r>
      <w:r w:rsidRPr="003A3FF3">
        <w:t>.</w:t>
      </w:r>
      <w:r w:rsidR="009F33C1">
        <w:t>06</w:t>
      </w:r>
      <w:r w:rsidRPr="003A3FF3">
        <w:t xml:space="preserve">.2020г., стороны </w:t>
      </w:r>
      <w:r>
        <w:t xml:space="preserve">пришли к соглашению </w:t>
      </w:r>
      <w:r w:rsidRPr="000F7C0E">
        <w:rPr>
          <w:sz w:val="22"/>
          <w:szCs w:val="22"/>
        </w:rPr>
        <w:t xml:space="preserve">об увеличении предусмотренного договором </w:t>
      </w:r>
      <w:r>
        <w:rPr>
          <w:sz w:val="22"/>
          <w:szCs w:val="22"/>
        </w:rPr>
        <w:t>количества Товара, но</w:t>
      </w:r>
      <w:r w:rsidRPr="000F7C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более чем </w:t>
      </w:r>
      <w:r w:rsidRPr="000F7C0E">
        <w:rPr>
          <w:sz w:val="22"/>
          <w:szCs w:val="22"/>
        </w:rPr>
        <w:t>на десять процентов, исходя из установленной в договоре цены</w:t>
      </w:r>
      <w:r>
        <w:rPr>
          <w:sz w:val="22"/>
          <w:szCs w:val="22"/>
        </w:rPr>
        <w:t xml:space="preserve"> за</w:t>
      </w:r>
      <w:r w:rsidRPr="000F7C0E">
        <w:rPr>
          <w:sz w:val="22"/>
          <w:szCs w:val="22"/>
        </w:rPr>
        <w:t xml:space="preserve"> единицу</w:t>
      </w:r>
      <w:r w:rsidRPr="003A3FF3">
        <w:t>.</w:t>
      </w:r>
    </w:p>
    <w:p w:rsidR="002301BD" w:rsidRPr="003A3FF3" w:rsidRDefault="002301BD" w:rsidP="009F33C1">
      <w:pPr>
        <w:pStyle w:val="af0"/>
        <w:spacing w:after="0"/>
        <w:ind w:left="0" w:firstLine="284"/>
        <w:jc w:val="both"/>
      </w:pPr>
      <w:r w:rsidRPr="003A3FF3">
        <w:t>2. Изложить п. 2.1. Договора в новой редакции: «</w:t>
      </w:r>
      <w:bookmarkStart w:id="0" w:name="_DV_M125"/>
      <w:bookmarkEnd w:id="0"/>
      <w:r w:rsidR="0055252C" w:rsidRPr="00274758">
        <w:rPr>
          <w:sz w:val="22"/>
          <w:szCs w:val="22"/>
        </w:rPr>
        <w:t>Цена настоящего Договора составляет</w:t>
      </w:r>
      <w:r w:rsidR="0055252C">
        <w:rPr>
          <w:sz w:val="22"/>
          <w:szCs w:val="22"/>
        </w:rPr>
        <w:t xml:space="preserve"> </w:t>
      </w:r>
      <w:r w:rsidR="0055252C" w:rsidRPr="00274758">
        <w:rPr>
          <w:b/>
          <w:sz w:val="22"/>
          <w:szCs w:val="22"/>
          <w:u w:val="single"/>
        </w:rPr>
        <w:t>8</w:t>
      </w:r>
      <w:r w:rsidR="0055252C">
        <w:rPr>
          <w:b/>
          <w:sz w:val="22"/>
          <w:szCs w:val="22"/>
          <w:u w:val="single"/>
        </w:rPr>
        <w:t>83</w:t>
      </w:r>
      <w:r w:rsidR="0055252C" w:rsidRPr="00274758">
        <w:rPr>
          <w:b/>
          <w:sz w:val="22"/>
          <w:szCs w:val="22"/>
          <w:u w:val="single"/>
        </w:rPr>
        <w:t> </w:t>
      </w:r>
      <w:r w:rsidR="0055252C">
        <w:rPr>
          <w:b/>
          <w:sz w:val="22"/>
          <w:szCs w:val="22"/>
          <w:u w:val="single"/>
        </w:rPr>
        <w:t>0</w:t>
      </w:r>
      <w:r w:rsidR="0055252C" w:rsidRPr="00274758">
        <w:rPr>
          <w:b/>
          <w:sz w:val="22"/>
          <w:szCs w:val="22"/>
          <w:u w:val="single"/>
        </w:rPr>
        <w:t xml:space="preserve">80 (Восемьсот </w:t>
      </w:r>
      <w:r w:rsidR="0055252C">
        <w:rPr>
          <w:b/>
          <w:sz w:val="22"/>
          <w:szCs w:val="22"/>
          <w:u w:val="single"/>
        </w:rPr>
        <w:t>восемьдесят три тысячи восемьдесят</w:t>
      </w:r>
      <w:r w:rsidR="0055252C" w:rsidRPr="00274758">
        <w:rPr>
          <w:b/>
          <w:sz w:val="22"/>
          <w:szCs w:val="22"/>
          <w:u w:val="single"/>
        </w:rPr>
        <w:t>) рублей 00 копеек</w:t>
      </w:r>
      <w:r w:rsidR="0055252C" w:rsidRPr="00274758">
        <w:rPr>
          <w:sz w:val="22"/>
          <w:szCs w:val="22"/>
        </w:rPr>
        <w:t xml:space="preserve">, включает в себя стоимость Товара, НДС </w:t>
      </w:r>
      <w:r w:rsidR="0055252C" w:rsidRPr="00274758">
        <w:rPr>
          <w:i/>
          <w:sz w:val="22"/>
          <w:szCs w:val="22"/>
        </w:rPr>
        <w:t>(в случае, если Поставщик является плательщиком НДС)</w:t>
      </w:r>
      <w:r w:rsidR="0055252C" w:rsidRPr="00274758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3A3FF3">
        <w:t>».</w:t>
      </w:r>
    </w:p>
    <w:p w:rsidR="002301BD" w:rsidRPr="003A3FF3" w:rsidRDefault="002301BD" w:rsidP="009F33C1">
      <w:pPr>
        <w:pStyle w:val="af0"/>
        <w:spacing w:after="0"/>
        <w:ind w:left="0" w:firstLine="284"/>
        <w:jc w:val="both"/>
      </w:pPr>
      <w:r w:rsidRPr="003A3FF3">
        <w:t xml:space="preserve">3. Изложить СПЕЦИФИКАЦИЮ (Приложение № 1 к договору № </w:t>
      </w:r>
      <w:r w:rsidR="009F33C1">
        <w:t>1</w:t>
      </w:r>
      <w:r w:rsidR="0055252C">
        <w:t>5</w:t>
      </w:r>
      <w:r w:rsidR="009F33C1">
        <w:t>4</w:t>
      </w:r>
      <w:r w:rsidRPr="003A3FF3">
        <w:t xml:space="preserve">-20 от </w:t>
      </w:r>
      <w:r w:rsidR="0055252C">
        <w:t>2</w:t>
      </w:r>
      <w:r w:rsidR="009F33C1">
        <w:t>9</w:t>
      </w:r>
      <w:r w:rsidRPr="003A3FF3">
        <w:t>.</w:t>
      </w:r>
      <w:r w:rsidR="009F33C1">
        <w:t>06</w:t>
      </w:r>
      <w:r w:rsidRPr="003A3FF3">
        <w:t>.2020г.) в новой  редакции (Приложение № 1 к Соглашению).</w:t>
      </w:r>
    </w:p>
    <w:p w:rsidR="002301BD" w:rsidRPr="003A3FF3" w:rsidRDefault="002301BD" w:rsidP="009F33C1">
      <w:pPr>
        <w:pStyle w:val="af0"/>
        <w:spacing w:after="0"/>
        <w:ind w:left="0" w:firstLine="284"/>
        <w:jc w:val="both"/>
      </w:pPr>
      <w:r w:rsidRPr="003A3FF3">
        <w:t>4. Настоящее Соглашение вступает в силу с момента его подписания Сторонами и является неотъемлемой частью Договора.</w:t>
      </w:r>
    </w:p>
    <w:p w:rsidR="002301BD" w:rsidRPr="003A3FF3" w:rsidRDefault="002301BD" w:rsidP="009F33C1">
      <w:pPr>
        <w:pStyle w:val="af0"/>
        <w:spacing w:after="0"/>
        <w:ind w:left="0" w:firstLine="284"/>
        <w:jc w:val="both"/>
      </w:pPr>
      <w:r w:rsidRPr="003A3FF3">
        <w:t>5. Во всем остальном, что не предусмотрено настоящим Соглашением, Стороны руководствуются положениями Договора.</w:t>
      </w:r>
    </w:p>
    <w:p w:rsidR="002301BD" w:rsidRPr="003A3FF3" w:rsidRDefault="002301BD" w:rsidP="009F33C1">
      <w:pPr>
        <w:suppressAutoHyphens/>
        <w:ind w:firstLine="284"/>
        <w:jc w:val="both"/>
        <w:rPr>
          <w:color w:val="000000"/>
          <w:spacing w:val="-3"/>
        </w:rPr>
      </w:pPr>
      <w:r w:rsidRPr="003A3FF3">
        <w:t>6. Настоящее Соглашение составлено в двух экземплярах, и</w:t>
      </w:r>
      <w:bookmarkStart w:id="1" w:name="_GoBack"/>
      <w:bookmarkEnd w:id="1"/>
      <w:r w:rsidRPr="003A3FF3">
        <w:t>меющих одинаковую юридическую силу, по одному для каждой из Сторон.</w:t>
      </w:r>
    </w:p>
    <w:p w:rsidR="009D4603" w:rsidRPr="00AB2DE6" w:rsidRDefault="009D4603" w:rsidP="009F33C1">
      <w:pPr>
        <w:jc w:val="both"/>
        <w:rPr>
          <w:b/>
        </w:rPr>
      </w:pPr>
    </w:p>
    <w:p w:rsidR="009D4603" w:rsidRDefault="002301BD" w:rsidP="009D4603">
      <w:pPr>
        <w:ind w:left="720"/>
        <w:jc w:val="center"/>
        <w:rPr>
          <w:b/>
        </w:rPr>
      </w:pPr>
      <w:r>
        <w:rPr>
          <w:b/>
        </w:rPr>
        <w:t>7</w:t>
      </w:r>
      <w:r w:rsidR="009D4603">
        <w:rPr>
          <w:b/>
        </w:rPr>
        <w:t xml:space="preserve">. </w:t>
      </w:r>
      <w:r w:rsidR="009D4603"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211"/>
      </w:tblGrid>
      <w:tr w:rsidR="009D4603" w:rsidRPr="009F33C1" w:rsidTr="002301BD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9F33C1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9F33C1">
              <w:rPr>
                <w:b/>
              </w:rPr>
              <w:t>Заказчик:</w:t>
            </w:r>
          </w:p>
          <w:p w:rsidR="009F33C1" w:rsidRPr="009F33C1" w:rsidRDefault="009F33C1" w:rsidP="009F33C1">
            <w:pPr>
              <w:pStyle w:val="a3"/>
              <w:tabs>
                <w:tab w:val="left" w:pos="2268"/>
              </w:tabs>
              <w:rPr>
                <w:b/>
              </w:rPr>
            </w:pPr>
            <w:r w:rsidRPr="009F33C1">
              <w:rPr>
                <w:b/>
              </w:rPr>
              <w:t xml:space="preserve">ОГАУЗ «Иркутская городская клиническая больница № 8» </w:t>
            </w:r>
          </w:p>
          <w:p w:rsidR="00855A67" w:rsidRPr="00216181" w:rsidRDefault="00855A67" w:rsidP="00855A67">
            <w:pPr>
              <w:pStyle w:val="a3"/>
              <w:tabs>
                <w:tab w:val="left" w:pos="2268"/>
              </w:tabs>
            </w:pPr>
            <w:r w:rsidRPr="00216181">
              <w:rPr>
                <w:b/>
              </w:rPr>
              <w:t xml:space="preserve">Адрес: </w:t>
            </w:r>
            <w:r w:rsidRPr="00216181">
              <w:t>664048, г. Иркутск, ул. Ярославского, 300</w:t>
            </w:r>
          </w:p>
          <w:p w:rsidR="00855A67" w:rsidRPr="00216181" w:rsidRDefault="00855A67" w:rsidP="00855A67">
            <w:pPr>
              <w:pStyle w:val="a3"/>
              <w:tabs>
                <w:tab w:val="left" w:pos="2268"/>
              </w:tabs>
            </w:pPr>
            <w:r w:rsidRPr="00216181">
              <w:rPr>
                <w:b/>
              </w:rPr>
              <w:t xml:space="preserve">Телефон </w:t>
            </w:r>
            <w:r w:rsidRPr="00216181">
              <w:t>44-31-30, 502-490</w:t>
            </w:r>
          </w:p>
          <w:p w:rsidR="00855A67" w:rsidRPr="00216181" w:rsidRDefault="00855A67" w:rsidP="00855A67">
            <w:r w:rsidRPr="00216181">
              <w:t xml:space="preserve">ИНН 3810009342    </w:t>
            </w:r>
          </w:p>
          <w:p w:rsidR="00855A67" w:rsidRPr="00216181" w:rsidRDefault="00855A67" w:rsidP="00855A67">
            <w:r w:rsidRPr="00216181">
              <w:t>КПП 381001001</w:t>
            </w:r>
          </w:p>
          <w:p w:rsidR="00855A67" w:rsidRPr="00216181" w:rsidRDefault="00855A67" w:rsidP="00855A67">
            <w:pPr>
              <w:pStyle w:val="af3"/>
              <w:widowControl w:val="0"/>
            </w:pPr>
            <w:r w:rsidRPr="00216181">
              <w:t>Минфин Иркутской области (ОГАУЗ «Иркутская городская клиническая больница № 8», л/с 80303090207, л/с 80303050207)</w:t>
            </w:r>
          </w:p>
          <w:p w:rsidR="00855A67" w:rsidRPr="00216181" w:rsidRDefault="00855A67" w:rsidP="00855A67">
            <w:pPr>
              <w:pStyle w:val="af3"/>
              <w:widowControl w:val="0"/>
            </w:pPr>
            <w:r w:rsidRPr="00216181">
              <w:t>Казначейский счет 03224643250000003400</w:t>
            </w:r>
          </w:p>
          <w:p w:rsidR="00855A67" w:rsidRPr="00216181" w:rsidRDefault="00855A67" w:rsidP="00855A67">
            <w:pPr>
              <w:pStyle w:val="af3"/>
              <w:widowControl w:val="0"/>
            </w:pPr>
            <w:r w:rsidRPr="00216181">
              <w:t>Банковский счет 40102810145370000026</w:t>
            </w:r>
          </w:p>
          <w:p w:rsidR="00855A67" w:rsidRPr="00216181" w:rsidRDefault="00855A67" w:rsidP="00855A67">
            <w:pPr>
              <w:pStyle w:val="af3"/>
              <w:widowControl w:val="0"/>
            </w:pPr>
            <w:r w:rsidRPr="00216181">
              <w:t>Наименование банка: Отделение Иркутск//УФК по Иркутской области, г. Иркутск</w:t>
            </w:r>
          </w:p>
          <w:p w:rsidR="009D4603" w:rsidRPr="009F33C1" w:rsidRDefault="00855A67" w:rsidP="00855A67">
            <w:pPr>
              <w:pStyle w:val="a3"/>
              <w:widowControl w:val="0"/>
              <w:tabs>
                <w:tab w:val="left" w:pos="2268"/>
              </w:tabs>
            </w:pPr>
            <w:r w:rsidRPr="00216181">
              <w:t>БИК 012520101</w:t>
            </w:r>
          </w:p>
          <w:p w:rsidR="009F33C1" w:rsidRDefault="009F33C1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9F33C1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9F33C1">
              <w:rPr>
                <w:b/>
              </w:rPr>
              <w:t>Главный врач</w:t>
            </w:r>
          </w:p>
          <w:p w:rsidR="009D4603" w:rsidRPr="009F33C1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9F33C1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9F33C1">
              <w:rPr>
                <w:b/>
              </w:rPr>
              <w:t xml:space="preserve">_____________________/Ж. В. </w:t>
            </w:r>
            <w:proofErr w:type="spellStart"/>
            <w:r w:rsidRPr="009F33C1">
              <w:rPr>
                <w:b/>
              </w:rPr>
              <w:t>Есева</w:t>
            </w:r>
            <w:proofErr w:type="spellEnd"/>
            <w:r w:rsidRPr="009F33C1">
              <w:rPr>
                <w:b/>
              </w:rPr>
              <w:t>/</w:t>
            </w:r>
          </w:p>
          <w:p w:rsidR="009D4603" w:rsidRPr="009F33C1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9F33C1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9F33C1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9F33C1" w:rsidRDefault="0035455F" w:rsidP="0035455F">
            <w:pPr>
              <w:jc w:val="both"/>
              <w:rPr>
                <w:b/>
              </w:rPr>
            </w:pPr>
            <w:r w:rsidRPr="009F33C1">
              <w:rPr>
                <w:b/>
              </w:rPr>
              <w:t xml:space="preserve">Поставщик: </w:t>
            </w:r>
          </w:p>
          <w:p w:rsidR="009F33C1" w:rsidRPr="009F33C1" w:rsidRDefault="009F33C1" w:rsidP="009F33C1">
            <w:pPr>
              <w:jc w:val="both"/>
              <w:rPr>
                <w:b/>
              </w:rPr>
            </w:pPr>
            <w:r w:rsidRPr="009F33C1">
              <w:rPr>
                <w:b/>
              </w:rPr>
              <w:t>ООО «</w:t>
            </w:r>
            <w:proofErr w:type="spellStart"/>
            <w:r w:rsidRPr="009F33C1">
              <w:rPr>
                <w:b/>
              </w:rPr>
              <w:t>Лабора</w:t>
            </w:r>
            <w:proofErr w:type="spellEnd"/>
            <w:r w:rsidRPr="009F33C1">
              <w:rPr>
                <w:b/>
              </w:rPr>
              <w:t>»</w:t>
            </w:r>
          </w:p>
          <w:p w:rsidR="009F33C1" w:rsidRPr="009F33C1" w:rsidRDefault="009F33C1" w:rsidP="009F33C1">
            <w:pPr>
              <w:tabs>
                <w:tab w:val="left" w:pos="5040"/>
              </w:tabs>
            </w:pPr>
            <w:r w:rsidRPr="009F33C1">
              <w:rPr>
                <w:b/>
              </w:rPr>
              <w:t xml:space="preserve">Адрес: </w:t>
            </w:r>
            <w:r w:rsidRPr="009F33C1">
              <w:t>664075, г. Иркутск, ул. Байкальская, 239, комната 2-28</w:t>
            </w:r>
          </w:p>
          <w:p w:rsidR="009F33C1" w:rsidRPr="009F33C1" w:rsidRDefault="009F33C1" w:rsidP="009F33C1">
            <w:pPr>
              <w:tabs>
                <w:tab w:val="left" w:pos="5040"/>
              </w:tabs>
              <w:rPr>
                <w:b/>
              </w:rPr>
            </w:pPr>
            <w:r w:rsidRPr="009F33C1">
              <w:rPr>
                <w:b/>
              </w:rPr>
              <w:t xml:space="preserve">Телефон </w:t>
            </w:r>
            <w:r w:rsidRPr="009F33C1">
              <w:t>(3952) 28-88-67</w:t>
            </w:r>
          </w:p>
          <w:p w:rsidR="009F33C1" w:rsidRPr="009F33C1" w:rsidRDefault="009F33C1" w:rsidP="009F33C1">
            <w:pPr>
              <w:tabs>
                <w:tab w:val="left" w:pos="5040"/>
              </w:tabs>
            </w:pPr>
            <w:r w:rsidRPr="009F33C1">
              <w:t>ИНН 3811160603</w:t>
            </w:r>
          </w:p>
          <w:p w:rsidR="009F33C1" w:rsidRPr="009F33C1" w:rsidRDefault="009F33C1" w:rsidP="009F33C1">
            <w:pPr>
              <w:tabs>
                <w:tab w:val="left" w:pos="5040"/>
              </w:tabs>
            </w:pPr>
            <w:r w:rsidRPr="009F33C1">
              <w:t>КПП 381101001</w:t>
            </w:r>
          </w:p>
          <w:p w:rsidR="009F33C1" w:rsidRPr="009F33C1" w:rsidRDefault="009F33C1" w:rsidP="009F33C1">
            <w:pPr>
              <w:tabs>
                <w:tab w:val="left" w:pos="5040"/>
              </w:tabs>
            </w:pPr>
            <w:r w:rsidRPr="009F33C1">
              <w:t>ОГРН 1123850040214</w:t>
            </w:r>
          </w:p>
          <w:p w:rsidR="009F33C1" w:rsidRPr="009F33C1" w:rsidRDefault="009F33C1" w:rsidP="009F33C1">
            <w:pPr>
              <w:tabs>
                <w:tab w:val="left" w:pos="5040"/>
              </w:tabs>
            </w:pPr>
            <w:r w:rsidRPr="009F33C1">
              <w:t>ОКПО 27246858</w:t>
            </w:r>
          </w:p>
          <w:p w:rsidR="009F33C1" w:rsidRPr="009F33C1" w:rsidRDefault="009F33C1" w:rsidP="009F33C1">
            <w:pPr>
              <w:tabs>
                <w:tab w:val="left" w:pos="5040"/>
              </w:tabs>
            </w:pPr>
            <w:proofErr w:type="spellStart"/>
            <w:r w:rsidRPr="009F33C1">
              <w:t>р</w:t>
            </w:r>
            <w:proofErr w:type="spellEnd"/>
            <w:r w:rsidRPr="009F33C1">
              <w:t>/с 40702810008030004079</w:t>
            </w:r>
          </w:p>
          <w:p w:rsidR="009F33C1" w:rsidRPr="009F33C1" w:rsidRDefault="009F33C1" w:rsidP="009F33C1">
            <w:pPr>
              <w:tabs>
                <w:tab w:val="left" w:pos="5040"/>
              </w:tabs>
            </w:pPr>
            <w:r w:rsidRPr="009F33C1">
              <w:t>Филиал Банка ВТБ (ПАО) в г. Красноярск</w:t>
            </w:r>
          </w:p>
          <w:p w:rsidR="009F33C1" w:rsidRPr="009F33C1" w:rsidRDefault="009F33C1" w:rsidP="009F33C1">
            <w:pPr>
              <w:tabs>
                <w:tab w:val="left" w:pos="5040"/>
              </w:tabs>
            </w:pPr>
            <w:r w:rsidRPr="009F33C1">
              <w:t>к/с 30101810200000000777</w:t>
            </w:r>
          </w:p>
          <w:p w:rsidR="009F33C1" w:rsidRPr="009F33C1" w:rsidRDefault="009F33C1" w:rsidP="009F33C1">
            <w:pPr>
              <w:tabs>
                <w:tab w:val="left" w:pos="5040"/>
              </w:tabs>
              <w:rPr>
                <w:b/>
              </w:rPr>
            </w:pPr>
            <w:r w:rsidRPr="009F33C1">
              <w:t>БИК 040407777</w:t>
            </w:r>
          </w:p>
          <w:p w:rsidR="009F33C1" w:rsidRPr="009F33C1" w:rsidRDefault="009F33C1" w:rsidP="009F33C1">
            <w:pPr>
              <w:tabs>
                <w:tab w:val="left" w:pos="5040"/>
              </w:tabs>
              <w:rPr>
                <w:b/>
              </w:rPr>
            </w:pPr>
          </w:p>
          <w:p w:rsidR="009F33C1" w:rsidRDefault="009F33C1" w:rsidP="009F33C1">
            <w:pPr>
              <w:tabs>
                <w:tab w:val="left" w:pos="5040"/>
              </w:tabs>
              <w:rPr>
                <w:b/>
              </w:rPr>
            </w:pPr>
          </w:p>
          <w:p w:rsidR="00855A67" w:rsidRDefault="00855A67" w:rsidP="009F33C1">
            <w:pPr>
              <w:tabs>
                <w:tab w:val="left" w:pos="5040"/>
              </w:tabs>
              <w:rPr>
                <w:b/>
              </w:rPr>
            </w:pPr>
          </w:p>
          <w:p w:rsidR="009F33C1" w:rsidRPr="009F33C1" w:rsidRDefault="009F33C1" w:rsidP="009F33C1">
            <w:pPr>
              <w:tabs>
                <w:tab w:val="left" w:pos="5040"/>
              </w:tabs>
              <w:rPr>
                <w:b/>
              </w:rPr>
            </w:pPr>
            <w:r w:rsidRPr="009F33C1">
              <w:rPr>
                <w:b/>
              </w:rPr>
              <w:t>Руководитель тендерного отдела</w:t>
            </w:r>
          </w:p>
          <w:p w:rsidR="009F33C1" w:rsidRPr="009F33C1" w:rsidRDefault="009F33C1" w:rsidP="009F33C1">
            <w:pPr>
              <w:tabs>
                <w:tab w:val="left" w:pos="5040"/>
              </w:tabs>
              <w:rPr>
                <w:b/>
              </w:rPr>
            </w:pPr>
          </w:p>
          <w:p w:rsidR="009F33C1" w:rsidRPr="009F33C1" w:rsidRDefault="009F33C1" w:rsidP="009F33C1">
            <w:pPr>
              <w:tabs>
                <w:tab w:val="left" w:pos="5040"/>
              </w:tabs>
              <w:rPr>
                <w:b/>
              </w:rPr>
            </w:pPr>
            <w:r w:rsidRPr="009F33C1">
              <w:rPr>
                <w:b/>
              </w:rPr>
              <w:t xml:space="preserve">___________________/О.Н. </w:t>
            </w:r>
            <w:proofErr w:type="spellStart"/>
            <w:r w:rsidRPr="009F33C1">
              <w:rPr>
                <w:b/>
              </w:rPr>
              <w:t>Норик</w:t>
            </w:r>
            <w:proofErr w:type="spellEnd"/>
            <w:r w:rsidRPr="009F33C1">
              <w:rPr>
                <w:b/>
              </w:rPr>
              <w:t xml:space="preserve"> /</w:t>
            </w:r>
          </w:p>
          <w:p w:rsidR="009D4603" w:rsidRPr="009F33C1" w:rsidRDefault="009F33C1" w:rsidP="009F33C1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9F33C1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55252C" w:rsidRDefault="0055252C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872FFB">
      <w:pPr>
        <w:shd w:val="clear" w:color="auto" w:fill="FFFFFF"/>
        <w:ind w:left="1287"/>
        <w:jc w:val="both"/>
      </w:pPr>
    </w:p>
    <w:p w:rsidR="002301BD" w:rsidRDefault="002301BD" w:rsidP="002301BD">
      <w:pPr>
        <w:jc w:val="right"/>
      </w:pPr>
      <w:r>
        <w:lastRenderedPageBreak/>
        <w:t xml:space="preserve">Приложение № 1 </w:t>
      </w:r>
    </w:p>
    <w:p w:rsidR="002301BD" w:rsidRDefault="002301BD" w:rsidP="002301BD">
      <w:pPr>
        <w:jc w:val="right"/>
      </w:pPr>
      <w:r>
        <w:t xml:space="preserve">К Дополнительному соглашению № </w:t>
      </w:r>
      <w:r w:rsidR="009F33C1">
        <w:t>1</w:t>
      </w:r>
    </w:p>
    <w:p w:rsidR="002301BD" w:rsidRPr="003A3FF3" w:rsidRDefault="002301BD" w:rsidP="002301BD">
      <w:pPr>
        <w:jc w:val="right"/>
      </w:pPr>
      <w:r w:rsidRPr="003A3FF3">
        <w:t xml:space="preserve">к Договору № </w:t>
      </w:r>
      <w:r w:rsidR="009F33C1">
        <w:t>1</w:t>
      </w:r>
      <w:r w:rsidR="0055252C">
        <w:t>5</w:t>
      </w:r>
      <w:r w:rsidR="009F33C1">
        <w:t>4</w:t>
      </w:r>
      <w:r w:rsidRPr="003A3FF3">
        <w:t xml:space="preserve">-20 от </w:t>
      </w:r>
      <w:r w:rsidR="0055252C">
        <w:t>2</w:t>
      </w:r>
      <w:r w:rsidR="009F33C1">
        <w:t>9</w:t>
      </w:r>
      <w:r w:rsidRPr="003A3FF3">
        <w:t>.</w:t>
      </w:r>
      <w:r w:rsidR="009F33C1">
        <w:t>06</w:t>
      </w:r>
      <w:r w:rsidRPr="003A3FF3">
        <w:t>.2020г.</w:t>
      </w:r>
    </w:p>
    <w:p w:rsidR="002301BD" w:rsidRPr="003A3FF3" w:rsidRDefault="002301BD" w:rsidP="002301BD">
      <w:pPr>
        <w:jc w:val="right"/>
      </w:pPr>
      <w:r w:rsidRPr="003A3FF3">
        <w:t>от «____» _______ 202</w:t>
      </w:r>
      <w:r w:rsidR="009F33C1">
        <w:t>1</w:t>
      </w:r>
      <w:r w:rsidRPr="003A3FF3">
        <w:t>г.</w:t>
      </w:r>
    </w:p>
    <w:p w:rsidR="002301BD" w:rsidRPr="003A3FF3" w:rsidRDefault="002301BD" w:rsidP="002301BD">
      <w:pPr>
        <w:jc w:val="center"/>
        <w:rPr>
          <w:b/>
        </w:rPr>
      </w:pPr>
    </w:p>
    <w:p w:rsidR="002301BD" w:rsidRDefault="002301BD" w:rsidP="002301BD">
      <w:pPr>
        <w:jc w:val="center"/>
        <w:rPr>
          <w:b/>
        </w:rPr>
      </w:pPr>
      <w:r w:rsidRPr="00D95D43">
        <w:rPr>
          <w:b/>
        </w:rPr>
        <w:t>СПЕЦИФИКАЦИЯ</w:t>
      </w:r>
    </w:p>
    <w:tbl>
      <w:tblPr>
        <w:tblW w:w="108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763"/>
        <w:gridCol w:w="3294"/>
        <w:gridCol w:w="709"/>
        <w:gridCol w:w="708"/>
        <w:gridCol w:w="993"/>
        <w:gridCol w:w="851"/>
        <w:gridCol w:w="851"/>
        <w:gridCol w:w="1167"/>
      </w:tblGrid>
      <w:tr w:rsidR="0055252C" w:rsidRPr="0091360C" w:rsidTr="000B4CB0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jc w:val="center"/>
            </w:pPr>
            <w:r w:rsidRPr="0091360C">
              <w:t xml:space="preserve">  №</w:t>
            </w:r>
          </w:p>
          <w:p w:rsidR="0055252C" w:rsidRPr="0091360C" w:rsidRDefault="0055252C" w:rsidP="00F30CAE">
            <w:pPr>
              <w:jc w:val="center"/>
            </w:pPr>
            <w:proofErr w:type="spellStart"/>
            <w:r w:rsidRPr="0091360C">
              <w:t>п</w:t>
            </w:r>
            <w:proofErr w:type="spellEnd"/>
            <w:r w:rsidRPr="0091360C">
              <w:t>/</w:t>
            </w:r>
            <w:proofErr w:type="spellStart"/>
            <w:r w:rsidRPr="0091360C"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jc w:val="center"/>
            </w:pPr>
            <w:r w:rsidRPr="0091360C"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jc w:val="center"/>
            </w:pPr>
            <w:r w:rsidRPr="0091360C"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jc w:val="center"/>
            </w:pPr>
            <w:r w:rsidRPr="0091360C">
              <w:t xml:space="preserve">Ед. </w:t>
            </w:r>
            <w:proofErr w:type="spellStart"/>
            <w:r w:rsidRPr="0091360C">
              <w:t>изм</w:t>
            </w:r>
            <w:proofErr w:type="spellEnd"/>
            <w:r w:rsidRPr="0091360C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jc w:val="center"/>
            </w:pPr>
            <w:r w:rsidRPr="0091360C"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jc w:val="center"/>
            </w:pPr>
            <w:r w:rsidRPr="0091360C"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jc w:val="center"/>
            </w:pPr>
            <w:r w:rsidRPr="0091360C"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jc w:val="center"/>
            </w:pPr>
            <w:r w:rsidRPr="0091360C">
              <w:t>Цена за единицу поставляемого товара, руб.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jc w:val="center"/>
            </w:pPr>
            <w:r w:rsidRPr="0091360C">
              <w:t>Общая стоимость по позиции, руб.</w:t>
            </w:r>
          </w:p>
        </w:tc>
      </w:tr>
      <w:tr w:rsidR="0055252C" w:rsidRPr="0091360C" w:rsidTr="000B4CB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jc w:val="center"/>
              <w:rPr>
                <w:sz w:val="18"/>
                <w:szCs w:val="18"/>
              </w:rPr>
            </w:pPr>
            <w:r w:rsidRPr="0091360C">
              <w:rPr>
                <w:sz w:val="18"/>
                <w:szCs w:val="1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rPr>
                <w:sz w:val="18"/>
                <w:szCs w:val="18"/>
              </w:rPr>
            </w:pPr>
            <w:r w:rsidRPr="0091360C">
              <w:rPr>
                <w:sz w:val="18"/>
                <w:szCs w:val="18"/>
              </w:rPr>
              <w:t>Игла двусторонняя с визуализацией.</w:t>
            </w:r>
          </w:p>
          <w:p w:rsidR="0055252C" w:rsidRPr="0091360C" w:rsidRDefault="0055252C" w:rsidP="00F30CAE">
            <w:pPr>
              <w:rPr>
                <w:sz w:val="18"/>
                <w:szCs w:val="18"/>
              </w:rPr>
            </w:pPr>
            <w:r w:rsidRPr="0091360C">
              <w:rPr>
                <w:sz w:val="18"/>
                <w:szCs w:val="18"/>
              </w:rPr>
              <w:t>Согласно РУ: Иглы. Товарный знак не зарегистрирован.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rPr>
                <w:sz w:val="18"/>
                <w:szCs w:val="18"/>
              </w:rPr>
            </w:pPr>
            <w:r w:rsidRPr="0091360C">
              <w:rPr>
                <w:sz w:val="18"/>
                <w:szCs w:val="18"/>
              </w:rPr>
              <w:t xml:space="preserve">Материал иглы - нержавеющая сталь Полная внутренняя стерильность иглы, указана на этикетке. </w:t>
            </w:r>
            <w:proofErr w:type="spellStart"/>
            <w:r w:rsidRPr="0091360C">
              <w:rPr>
                <w:sz w:val="18"/>
                <w:szCs w:val="18"/>
              </w:rPr>
              <w:t>Силиконизированное</w:t>
            </w:r>
            <w:proofErr w:type="spellEnd"/>
            <w:r w:rsidRPr="0091360C">
              <w:rPr>
                <w:sz w:val="18"/>
                <w:szCs w:val="18"/>
              </w:rPr>
              <w:t xml:space="preserve"> покрытие иглы. Наличие двух футляров с четырьмя продольными ребрами на каждом. Футляры иглы снабжены этикеткой с перфорацией, предотвращающей повторное использование. Наличие гибкого клапана из каучука на конце иглы, направляемом к пробирке. Двойной косоугольный срез и тройная заточка лазером конца иглы, направляемого в вену. Наличие резьбы для ввинчивания иглы в иглодержатель. Наличие прозрачной камеры в муфте иглы, обеспечивающей слежение за током крови. Наличие точки на муфте иглы, обеспечивающего корректное ориентирование заточки иглы по отношению к вене пациента, размер иглы 38х0.8 мм (21Gх1,5 дюйма), 2-ой футляр и муфта иглы полупрозрачного зеленого цвета, Упаковка - 100 штук в коробке.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jc w:val="center"/>
              <w:rPr>
                <w:sz w:val="18"/>
                <w:szCs w:val="18"/>
              </w:rPr>
            </w:pPr>
            <w:proofErr w:type="spellStart"/>
            <w:r w:rsidRPr="0091360C">
              <w:rPr>
                <w:sz w:val="18"/>
                <w:szCs w:val="18"/>
              </w:rPr>
              <w:t>уп</w:t>
            </w:r>
            <w:proofErr w:type="spellEnd"/>
            <w:r w:rsidRPr="0091360C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55252C">
            <w:pPr>
              <w:jc w:val="center"/>
              <w:rPr>
                <w:sz w:val="18"/>
                <w:szCs w:val="18"/>
              </w:rPr>
            </w:pPr>
            <w:r w:rsidRPr="0091360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  <w:r w:rsidRPr="0091360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jc w:val="center"/>
              <w:rPr>
                <w:sz w:val="18"/>
                <w:szCs w:val="18"/>
              </w:rPr>
            </w:pPr>
            <w:r w:rsidRPr="0091360C">
              <w:rPr>
                <w:sz w:val="18"/>
                <w:szCs w:val="18"/>
              </w:rPr>
              <w:t xml:space="preserve">"Группа </w:t>
            </w:r>
            <w:proofErr w:type="spellStart"/>
            <w:r w:rsidRPr="0091360C">
              <w:rPr>
                <w:sz w:val="18"/>
                <w:szCs w:val="18"/>
              </w:rPr>
              <w:t>Цзянсийских</w:t>
            </w:r>
            <w:proofErr w:type="spellEnd"/>
            <w:r w:rsidRPr="0091360C">
              <w:rPr>
                <w:sz w:val="18"/>
                <w:szCs w:val="18"/>
              </w:rPr>
              <w:t xml:space="preserve"> Медицинских оборудований </w:t>
            </w:r>
            <w:proofErr w:type="spellStart"/>
            <w:r w:rsidRPr="0091360C">
              <w:rPr>
                <w:sz w:val="18"/>
                <w:szCs w:val="18"/>
              </w:rPr>
              <w:t>Хунда</w:t>
            </w:r>
            <w:proofErr w:type="spellEnd"/>
            <w:r w:rsidRPr="0091360C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jc w:val="center"/>
              <w:rPr>
                <w:sz w:val="18"/>
                <w:szCs w:val="18"/>
              </w:rPr>
            </w:pPr>
            <w:r w:rsidRPr="0091360C">
              <w:rPr>
                <w:sz w:val="18"/>
                <w:szCs w:val="18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jc w:val="center"/>
              <w:rPr>
                <w:sz w:val="18"/>
                <w:szCs w:val="18"/>
              </w:rPr>
            </w:pPr>
            <w:r w:rsidRPr="0091360C">
              <w:rPr>
                <w:sz w:val="18"/>
                <w:szCs w:val="18"/>
              </w:rPr>
              <w:t>892,00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883 080,00</w:t>
            </w:r>
          </w:p>
        </w:tc>
      </w:tr>
      <w:tr w:rsidR="0055252C" w:rsidRPr="0091360C" w:rsidTr="000B4CB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jc w:val="both"/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jc w:val="both"/>
            </w:pPr>
            <w:r w:rsidRPr="0091360C">
              <w:t>ИТОГО (цена договора), руб.: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2C" w:rsidRPr="00CF1381" w:rsidRDefault="0055252C" w:rsidP="00F30C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883 080,00</w:t>
            </w:r>
          </w:p>
        </w:tc>
      </w:tr>
      <w:tr w:rsidR="0055252C" w:rsidRPr="0091360C" w:rsidTr="000B4CB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jc w:val="both"/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C" w:rsidRPr="0091360C" w:rsidRDefault="0055252C" w:rsidP="00F30CAE">
            <w:pPr>
              <w:jc w:val="both"/>
            </w:pPr>
            <w:r w:rsidRPr="0091360C">
              <w:t>В том числе НДС (в случае, если Поставщик является плательщиком НДС), руб.: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2C" w:rsidRPr="00CF1381" w:rsidRDefault="0055252C" w:rsidP="00F30CAE">
            <w:pPr>
              <w:jc w:val="center"/>
              <w:rPr>
                <w:b/>
              </w:rPr>
            </w:pPr>
            <w:r>
              <w:rPr>
                <w:b/>
              </w:rPr>
              <w:t>80 280,00</w:t>
            </w:r>
          </w:p>
        </w:tc>
      </w:tr>
    </w:tbl>
    <w:p w:rsidR="0055252C" w:rsidRPr="0091360C" w:rsidRDefault="0055252C" w:rsidP="0055252C">
      <w:pPr>
        <w:jc w:val="both"/>
      </w:pPr>
    </w:p>
    <w:p w:rsidR="0055252C" w:rsidRPr="0091360C" w:rsidRDefault="0055252C" w:rsidP="0055252C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00"/>
        <w:ind w:right="125"/>
        <w:contextualSpacing/>
        <w:jc w:val="both"/>
      </w:pPr>
      <w:r w:rsidRPr="0091360C">
        <w:t>Остаточный срок годности на момент поставки товара должен составлять не менее 80%.</w:t>
      </w:r>
    </w:p>
    <w:p w:rsidR="0055252C" w:rsidRPr="0091360C" w:rsidRDefault="0055252C" w:rsidP="0055252C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00"/>
        <w:ind w:right="125"/>
        <w:contextualSpacing/>
        <w:jc w:val="both"/>
      </w:pPr>
      <w:r w:rsidRPr="0091360C">
        <w:t>Товар должен соответствовать требованиям законодательства Российской Федерации (системе сертификации ГОСТ).</w:t>
      </w:r>
    </w:p>
    <w:p w:rsidR="0055252C" w:rsidRPr="0091360C" w:rsidRDefault="0055252C" w:rsidP="0055252C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00"/>
        <w:ind w:right="125"/>
        <w:contextualSpacing/>
        <w:jc w:val="both"/>
      </w:pPr>
      <w:r w:rsidRPr="0091360C"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55252C" w:rsidRPr="0091360C" w:rsidRDefault="0055252C" w:rsidP="0055252C">
      <w:pPr>
        <w:pStyle w:val="ab"/>
        <w:widowControl/>
        <w:numPr>
          <w:ilvl w:val="0"/>
          <w:numId w:val="10"/>
        </w:numPr>
        <w:autoSpaceDE/>
        <w:autoSpaceDN/>
        <w:adjustRightInd/>
        <w:spacing w:after="120"/>
        <w:contextualSpacing/>
        <w:jc w:val="both"/>
        <w:outlineLvl w:val="2"/>
        <w:rPr>
          <w:bCs/>
        </w:rPr>
      </w:pPr>
      <w:r w:rsidRPr="0091360C"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91360C">
        <w:rPr>
          <w:bCs/>
        </w:rPr>
        <w:t>  </w:t>
      </w:r>
    </w:p>
    <w:p w:rsidR="0055252C" w:rsidRPr="0091360C" w:rsidRDefault="0055252C" w:rsidP="0055252C">
      <w:pPr>
        <w:pStyle w:val="ab"/>
        <w:widowControl/>
        <w:numPr>
          <w:ilvl w:val="0"/>
          <w:numId w:val="10"/>
        </w:numPr>
        <w:autoSpaceDE/>
        <w:autoSpaceDN/>
        <w:adjustRightInd/>
        <w:contextualSpacing/>
        <w:jc w:val="both"/>
        <w:outlineLvl w:val="2"/>
        <w:rPr>
          <w:bCs/>
        </w:rPr>
      </w:pPr>
      <w:r w:rsidRPr="0091360C">
        <w:rPr>
          <w:bCs/>
        </w:rPr>
        <w:t xml:space="preserve">Упаковка должна предохранять товар от порчи, утраты товарного вида. </w:t>
      </w:r>
    </w:p>
    <w:p w:rsidR="0055252C" w:rsidRPr="0091360C" w:rsidRDefault="0055252C" w:rsidP="0055252C">
      <w:pPr>
        <w:pStyle w:val="ab"/>
        <w:widowControl/>
        <w:numPr>
          <w:ilvl w:val="0"/>
          <w:numId w:val="10"/>
        </w:numPr>
        <w:autoSpaceDE/>
        <w:autoSpaceDN/>
        <w:adjustRightInd/>
        <w:contextualSpacing/>
        <w:jc w:val="both"/>
        <w:outlineLvl w:val="2"/>
        <w:rPr>
          <w:bCs/>
        </w:rPr>
      </w:pPr>
      <w:r w:rsidRPr="0091360C">
        <w:rPr>
          <w:bCs/>
        </w:rPr>
        <w:t xml:space="preserve">Тара и упаковка входят в стоимость поставляемого товара. </w:t>
      </w:r>
    </w:p>
    <w:p w:rsidR="0055252C" w:rsidRPr="0091360C" w:rsidRDefault="0055252C" w:rsidP="0055252C">
      <w:pPr>
        <w:pStyle w:val="ab"/>
        <w:widowControl/>
        <w:numPr>
          <w:ilvl w:val="0"/>
          <w:numId w:val="10"/>
        </w:numPr>
        <w:autoSpaceDE/>
        <w:autoSpaceDN/>
        <w:adjustRightInd/>
        <w:contextualSpacing/>
        <w:jc w:val="both"/>
        <w:outlineLvl w:val="2"/>
        <w:rPr>
          <w:b/>
          <w:bCs/>
        </w:rPr>
      </w:pPr>
      <w:r w:rsidRPr="0091360C">
        <w:rPr>
          <w:bCs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55252C" w:rsidRPr="0091360C" w:rsidRDefault="0055252C" w:rsidP="0055252C">
      <w:pPr>
        <w:jc w:val="both"/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9F33C1" w:rsidRPr="00F15B8F" w:rsidTr="00990406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F15B8F" w:rsidRDefault="009F33C1" w:rsidP="00990406">
            <w:pPr>
              <w:pStyle w:val="a3"/>
              <w:tabs>
                <w:tab w:val="left" w:pos="2268"/>
              </w:tabs>
            </w:pPr>
            <w:r w:rsidRPr="00F15B8F">
              <w:t>Заказчик:</w:t>
            </w:r>
          </w:p>
          <w:p w:rsidR="009F33C1" w:rsidRPr="00F15B8F" w:rsidRDefault="009F33C1" w:rsidP="00990406">
            <w:pPr>
              <w:pStyle w:val="a3"/>
              <w:tabs>
                <w:tab w:val="left" w:pos="2268"/>
              </w:tabs>
            </w:pPr>
          </w:p>
          <w:p w:rsidR="009F33C1" w:rsidRPr="00F15B8F" w:rsidRDefault="009F33C1" w:rsidP="00990406">
            <w:pPr>
              <w:pStyle w:val="a3"/>
              <w:tabs>
                <w:tab w:val="left" w:pos="2268"/>
              </w:tabs>
            </w:pPr>
            <w:r w:rsidRPr="00F15B8F">
              <w:t xml:space="preserve">ОГАУЗ «Иркутская городская клиническая больница № 8» </w:t>
            </w:r>
          </w:p>
          <w:p w:rsidR="009F33C1" w:rsidRDefault="009F33C1" w:rsidP="00990406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9F33C1" w:rsidRDefault="009F33C1" w:rsidP="00990406">
            <w:pPr>
              <w:pStyle w:val="a3"/>
              <w:tabs>
                <w:tab w:val="left" w:pos="2268"/>
              </w:tabs>
              <w:rPr>
                <w:bCs/>
              </w:rPr>
            </w:pPr>
            <w:r w:rsidRPr="00F15B8F">
              <w:rPr>
                <w:bCs/>
              </w:rPr>
              <w:t>Главный врач</w:t>
            </w:r>
          </w:p>
          <w:p w:rsidR="000B4CB0" w:rsidRPr="00F15B8F" w:rsidRDefault="000B4CB0" w:rsidP="00990406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9F33C1" w:rsidRPr="00F15B8F" w:rsidRDefault="009F33C1" w:rsidP="00990406">
            <w:pPr>
              <w:pStyle w:val="a3"/>
              <w:tabs>
                <w:tab w:val="left" w:pos="2268"/>
              </w:tabs>
            </w:pPr>
            <w:r w:rsidRPr="00F15B8F">
              <w:t xml:space="preserve">_____________________/ Ж. В. </w:t>
            </w:r>
            <w:proofErr w:type="spellStart"/>
            <w:r w:rsidRPr="00F15B8F">
              <w:t>Есева</w:t>
            </w:r>
            <w:proofErr w:type="spellEnd"/>
            <w:r w:rsidRPr="00F15B8F">
              <w:t>/</w:t>
            </w:r>
          </w:p>
          <w:p w:rsidR="009F33C1" w:rsidRPr="00F15B8F" w:rsidRDefault="009F33C1" w:rsidP="00990406">
            <w:pPr>
              <w:rPr>
                <w:bCs/>
              </w:rPr>
            </w:pPr>
            <w:r w:rsidRPr="00F15B8F">
              <w:rPr>
                <w:bCs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F15B8F" w:rsidRDefault="009F33C1" w:rsidP="00990406">
            <w:pPr>
              <w:pStyle w:val="a3"/>
              <w:tabs>
                <w:tab w:val="left" w:pos="2268"/>
              </w:tabs>
              <w:rPr>
                <w:bCs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F33C1" w:rsidRPr="00AA242E" w:rsidRDefault="009F33C1" w:rsidP="00990406">
            <w:pPr>
              <w:jc w:val="both"/>
            </w:pPr>
            <w:r w:rsidRPr="00AA242E">
              <w:t xml:space="preserve">Поставщик: </w:t>
            </w:r>
          </w:p>
          <w:p w:rsidR="009F33C1" w:rsidRPr="00AA242E" w:rsidRDefault="009F33C1" w:rsidP="00990406">
            <w:pPr>
              <w:tabs>
                <w:tab w:val="left" w:pos="5040"/>
              </w:tabs>
            </w:pPr>
          </w:p>
          <w:p w:rsidR="009F33C1" w:rsidRPr="00AA242E" w:rsidRDefault="009F33C1" w:rsidP="00990406">
            <w:pPr>
              <w:tabs>
                <w:tab w:val="left" w:pos="5040"/>
              </w:tabs>
            </w:pPr>
            <w:r w:rsidRPr="00AA242E">
              <w:t>ООО «</w:t>
            </w:r>
            <w:proofErr w:type="spellStart"/>
            <w:r w:rsidRPr="00AA242E">
              <w:t>Лабора</w:t>
            </w:r>
            <w:proofErr w:type="spellEnd"/>
            <w:r w:rsidRPr="00AA242E">
              <w:t>»</w:t>
            </w:r>
          </w:p>
          <w:p w:rsidR="009F33C1" w:rsidRPr="00AA242E" w:rsidRDefault="009F33C1" w:rsidP="00990406">
            <w:pPr>
              <w:tabs>
                <w:tab w:val="left" w:pos="5040"/>
              </w:tabs>
            </w:pPr>
          </w:p>
          <w:p w:rsidR="009F33C1" w:rsidRPr="00AA242E" w:rsidRDefault="009F33C1" w:rsidP="00990406">
            <w:pPr>
              <w:tabs>
                <w:tab w:val="left" w:pos="5040"/>
              </w:tabs>
            </w:pPr>
          </w:p>
          <w:p w:rsidR="009F33C1" w:rsidRDefault="009F33C1" w:rsidP="00990406">
            <w:pPr>
              <w:tabs>
                <w:tab w:val="left" w:pos="5040"/>
              </w:tabs>
            </w:pPr>
            <w:r w:rsidRPr="00AA242E">
              <w:t>Руководитель тендерного отдела</w:t>
            </w:r>
          </w:p>
          <w:p w:rsidR="000B4CB0" w:rsidRPr="00AA242E" w:rsidRDefault="000B4CB0" w:rsidP="00990406">
            <w:pPr>
              <w:tabs>
                <w:tab w:val="left" w:pos="5040"/>
              </w:tabs>
            </w:pPr>
          </w:p>
          <w:p w:rsidR="009F33C1" w:rsidRPr="00AA242E" w:rsidRDefault="009F33C1" w:rsidP="00990406">
            <w:pPr>
              <w:tabs>
                <w:tab w:val="left" w:pos="5040"/>
              </w:tabs>
            </w:pPr>
            <w:r w:rsidRPr="00AA242E">
              <w:t xml:space="preserve">______________________/О.Н. </w:t>
            </w:r>
            <w:proofErr w:type="spellStart"/>
            <w:r w:rsidRPr="00AA242E">
              <w:t>Норик</w:t>
            </w:r>
            <w:proofErr w:type="spellEnd"/>
            <w:r w:rsidRPr="00AA242E">
              <w:t xml:space="preserve"> /</w:t>
            </w:r>
          </w:p>
          <w:p w:rsidR="009F33C1" w:rsidRPr="00F15B8F" w:rsidRDefault="009F33C1" w:rsidP="00990406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 w:rsidRPr="00AA242E">
              <w:rPr>
                <w:rFonts w:ascii="Times New Roman" w:hAnsi="Times New Roman"/>
                <w:bCs/>
              </w:rPr>
              <w:t xml:space="preserve">  М.П.</w:t>
            </w:r>
          </w:p>
        </w:tc>
      </w:tr>
    </w:tbl>
    <w:p w:rsidR="009F33C1" w:rsidRPr="00F15B8F" w:rsidRDefault="009F33C1" w:rsidP="009F33C1">
      <w:pPr>
        <w:rPr>
          <w:sz w:val="22"/>
          <w:szCs w:val="22"/>
        </w:rPr>
      </w:pPr>
    </w:p>
    <w:p w:rsidR="002301BD" w:rsidRDefault="002301BD" w:rsidP="00872FFB">
      <w:pPr>
        <w:shd w:val="clear" w:color="auto" w:fill="FFFFFF"/>
        <w:ind w:left="1287"/>
        <w:jc w:val="both"/>
      </w:pPr>
    </w:p>
    <w:sectPr w:rsidR="002301BD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54E8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1D1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B4CB0"/>
    <w:rsid w:val="000D44DA"/>
    <w:rsid w:val="000D68C5"/>
    <w:rsid w:val="000E191D"/>
    <w:rsid w:val="000E22EA"/>
    <w:rsid w:val="000F0938"/>
    <w:rsid w:val="000F7870"/>
    <w:rsid w:val="00114D5B"/>
    <w:rsid w:val="001157C6"/>
    <w:rsid w:val="00120B02"/>
    <w:rsid w:val="00123595"/>
    <w:rsid w:val="0012684E"/>
    <w:rsid w:val="00126F2B"/>
    <w:rsid w:val="00134D9C"/>
    <w:rsid w:val="00151E93"/>
    <w:rsid w:val="00156885"/>
    <w:rsid w:val="00161555"/>
    <w:rsid w:val="001668F1"/>
    <w:rsid w:val="00171C19"/>
    <w:rsid w:val="00173B5A"/>
    <w:rsid w:val="0017525F"/>
    <w:rsid w:val="00175753"/>
    <w:rsid w:val="001778E8"/>
    <w:rsid w:val="001842B8"/>
    <w:rsid w:val="00193714"/>
    <w:rsid w:val="001A212B"/>
    <w:rsid w:val="001A63A0"/>
    <w:rsid w:val="001B21F9"/>
    <w:rsid w:val="001B23A2"/>
    <w:rsid w:val="001D31F1"/>
    <w:rsid w:val="001D776D"/>
    <w:rsid w:val="001E461F"/>
    <w:rsid w:val="001F48AF"/>
    <w:rsid w:val="00200FC2"/>
    <w:rsid w:val="00204F1C"/>
    <w:rsid w:val="00206864"/>
    <w:rsid w:val="002111C7"/>
    <w:rsid w:val="00213F77"/>
    <w:rsid w:val="00214C2E"/>
    <w:rsid w:val="00223611"/>
    <w:rsid w:val="002301BD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51F3"/>
    <w:rsid w:val="003365F2"/>
    <w:rsid w:val="0034454C"/>
    <w:rsid w:val="00344939"/>
    <w:rsid w:val="00351409"/>
    <w:rsid w:val="00351F1B"/>
    <w:rsid w:val="00351F4A"/>
    <w:rsid w:val="0035301C"/>
    <w:rsid w:val="0035455F"/>
    <w:rsid w:val="00362ECF"/>
    <w:rsid w:val="00370C86"/>
    <w:rsid w:val="00372752"/>
    <w:rsid w:val="00374916"/>
    <w:rsid w:val="00377872"/>
    <w:rsid w:val="00380546"/>
    <w:rsid w:val="00380557"/>
    <w:rsid w:val="0038113D"/>
    <w:rsid w:val="003822FF"/>
    <w:rsid w:val="003844FC"/>
    <w:rsid w:val="00396F4F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44F99"/>
    <w:rsid w:val="004536A6"/>
    <w:rsid w:val="00453D4C"/>
    <w:rsid w:val="004545A9"/>
    <w:rsid w:val="0045767B"/>
    <w:rsid w:val="00463E79"/>
    <w:rsid w:val="00470BA0"/>
    <w:rsid w:val="0047779A"/>
    <w:rsid w:val="004965C3"/>
    <w:rsid w:val="00496F51"/>
    <w:rsid w:val="004A0D43"/>
    <w:rsid w:val="004B3558"/>
    <w:rsid w:val="004C7C2B"/>
    <w:rsid w:val="004D16D2"/>
    <w:rsid w:val="004D22C5"/>
    <w:rsid w:val="004E5A26"/>
    <w:rsid w:val="004F2F71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46DED"/>
    <w:rsid w:val="0055035F"/>
    <w:rsid w:val="005515A6"/>
    <w:rsid w:val="0055252C"/>
    <w:rsid w:val="00570A00"/>
    <w:rsid w:val="0057365D"/>
    <w:rsid w:val="00583BDC"/>
    <w:rsid w:val="005A33AE"/>
    <w:rsid w:val="005A439F"/>
    <w:rsid w:val="005A50B7"/>
    <w:rsid w:val="005B0538"/>
    <w:rsid w:val="005B27DC"/>
    <w:rsid w:val="005B6402"/>
    <w:rsid w:val="005B681A"/>
    <w:rsid w:val="005C0E91"/>
    <w:rsid w:val="005C5B89"/>
    <w:rsid w:val="005C68BC"/>
    <w:rsid w:val="005D07C5"/>
    <w:rsid w:val="005F208D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2B1D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836D7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5A67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65797"/>
    <w:rsid w:val="00970D2B"/>
    <w:rsid w:val="0098562F"/>
    <w:rsid w:val="00987123"/>
    <w:rsid w:val="00990D69"/>
    <w:rsid w:val="009914F9"/>
    <w:rsid w:val="00996A1B"/>
    <w:rsid w:val="009A2635"/>
    <w:rsid w:val="009A7C7F"/>
    <w:rsid w:val="009B3C78"/>
    <w:rsid w:val="009B4CA4"/>
    <w:rsid w:val="009B4F40"/>
    <w:rsid w:val="009B6017"/>
    <w:rsid w:val="009C1262"/>
    <w:rsid w:val="009C21DE"/>
    <w:rsid w:val="009D4603"/>
    <w:rsid w:val="009D5AE9"/>
    <w:rsid w:val="009F33C1"/>
    <w:rsid w:val="00A0167B"/>
    <w:rsid w:val="00A17B0D"/>
    <w:rsid w:val="00A17D13"/>
    <w:rsid w:val="00A223BE"/>
    <w:rsid w:val="00A25562"/>
    <w:rsid w:val="00A31967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745F7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33ECD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A29B4"/>
    <w:rsid w:val="00EB78B2"/>
    <w:rsid w:val="00EC388B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54D2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uiPriority w:val="99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customStyle="1" w:styleId="10">
    <w:name w:val="1"/>
    <w:basedOn w:val="a"/>
    <w:semiHidden/>
    <w:rsid w:val="009F33C1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sz w:val="16"/>
      <w:lang w:val="en-US" w:eastAsia="en-US"/>
    </w:rPr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9F33C1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9F33C1"/>
  </w:style>
  <w:style w:type="paragraph" w:customStyle="1" w:styleId="FR1">
    <w:name w:val="FR1"/>
    <w:rsid w:val="00855A67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5</cp:revision>
  <cp:lastPrinted>2020-08-04T01:44:00Z</cp:lastPrinted>
  <dcterms:created xsi:type="dcterms:W3CDTF">2021-01-12T06:36:00Z</dcterms:created>
  <dcterms:modified xsi:type="dcterms:W3CDTF">2021-02-10T01:10:00Z</dcterms:modified>
</cp:coreProperties>
</file>