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429B7">
        <w:rPr>
          <w:b/>
          <w:sz w:val="28"/>
          <w:szCs w:val="28"/>
        </w:rPr>
        <w:t>мягкого инвентаря (полотенца махровые, полотенца вафельные)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4429B7">
        <w:rPr>
          <w:b/>
          <w:kern w:val="32"/>
          <w:sz w:val="28"/>
          <w:szCs w:val="28"/>
        </w:rPr>
        <w:t>197-20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6793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4429B7">
              <w:rPr>
                <w:bCs/>
                <w:sz w:val="20"/>
                <w:szCs w:val="20"/>
              </w:rPr>
              <w:t>мягкого инвентаря (полотенца махровые, полотенца вафельные)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4429B7" w:rsidP="00DC5959">
            <w:pPr>
              <w:autoSpaceDE w:val="0"/>
              <w:autoSpaceDN w:val="0"/>
              <w:adjustRightInd w:val="0"/>
              <w:rPr>
                <w:sz w:val="20"/>
                <w:szCs w:val="20"/>
              </w:rPr>
            </w:pPr>
            <w:r w:rsidRPr="004429B7">
              <w:rPr>
                <w:sz w:val="20"/>
                <w:szCs w:val="20"/>
              </w:rPr>
              <w:t>13.92.14.110</w:t>
            </w:r>
          </w:p>
          <w:p w:rsidR="004429B7" w:rsidRPr="00FE2446" w:rsidRDefault="004429B7" w:rsidP="00DC5959">
            <w:pPr>
              <w:autoSpaceDE w:val="0"/>
              <w:autoSpaceDN w:val="0"/>
              <w:adjustRightInd w:val="0"/>
              <w:rPr>
                <w:sz w:val="20"/>
                <w:szCs w:val="20"/>
                <w:highlight w:val="yellow"/>
              </w:rPr>
            </w:pPr>
            <w:r w:rsidRPr="004429B7">
              <w:rPr>
                <w:sz w:val="20"/>
                <w:szCs w:val="20"/>
              </w:rPr>
              <w:t>13.92.14.120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5D60" w:rsidP="00183B30">
            <w:pPr>
              <w:autoSpaceDE w:val="0"/>
              <w:autoSpaceDN w:val="0"/>
              <w:adjustRightInd w:val="0"/>
              <w:rPr>
                <w:sz w:val="20"/>
                <w:szCs w:val="20"/>
              </w:rPr>
            </w:pPr>
            <w:r w:rsidRPr="00AE5D60">
              <w:rPr>
                <w:sz w:val="20"/>
                <w:szCs w:val="20"/>
              </w:rPr>
              <w:t>5</w:t>
            </w:r>
            <w:r w:rsidR="004429B7">
              <w:rPr>
                <w:sz w:val="20"/>
                <w:szCs w:val="20"/>
              </w:rPr>
              <w:t>88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C0344" w:rsidRPr="00FE2446" w:rsidRDefault="001C0344" w:rsidP="001C034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 xml:space="preserve">ул. Ярославского, 300 (подвальное помещение, склад) </w:t>
            </w:r>
            <w:r w:rsidR="002C6951">
              <w:rPr>
                <w:sz w:val="20"/>
                <w:szCs w:val="20"/>
              </w:rPr>
              <w:t xml:space="preserve">в рабочие дни </w:t>
            </w:r>
            <w:r>
              <w:rPr>
                <w:sz w:val="20"/>
                <w:szCs w:val="20"/>
              </w:rPr>
              <w:t>с 0</w:t>
            </w:r>
            <w:r w:rsidR="00376821">
              <w:rPr>
                <w:sz w:val="20"/>
                <w:szCs w:val="20"/>
              </w:rPr>
              <w:t>8</w:t>
            </w:r>
            <w:r>
              <w:rPr>
                <w:sz w:val="20"/>
                <w:szCs w:val="20"/>
              </w:rPr>
              <w:t>:00</w:t>
            </w:r>
            <w:r w:rsidR="002C6951">
              <w:rPr>
                <w:sz w:val="20"/>
                <w:szCs w:val="20"/>
              </w:rPr>
              <w:t>ч</w:t>
            </w:r>
            <w:r>
              <w:rPr>
                <w:sz w:val="20"/>
                <w:szCs w:val="20"/>
              </w:rPr>
              <w:t xml:space="preserve"> до 1</w:t>
            </w:r>
            <w:r w:rsidR="00376821">
              <w:rPr>
                <w:sz w:val="20"/>
                <w:szCs w:val="20"/>
              </w:rPr>
              <w:t>4</w:t>
            </w:r>
            <w:r>
              <w:rPr>
                <w:sz w:val="20"/>
                <w:szCs w:val="20"/>
              </w:rPr>
              <w:t>:00</w:t>
            </w:r>
            <w:r w:rsidR="002C6951">
              <w:rPr>
                <w:sz w:val="20"/>
                <w:szCs w:val="20"/>
              </w:rPr>
              <w:t>ч</w:t>
            </w:r>
            <w:r w:rsidRPr="005A07FA">
              <w:rPr>
                <w:sz w:val="20"/>
                <w:szCs w:val="20"/>
              </w:rPr>
              <w:t>.</w:t>
            </w:r>
          </w:p>
          <w:p w:rsidR="001C0344" w:rsidRPr="00FE2446" w:rsidRDefault="001C0344" w:rsidP="00376821">
            <w:pPr>
              <w:jc w:val="both"/>
              <w:rPr>
                <w:sz w:val="20"/>
                <w:szCs w:val="20"/>
              </w:rPr>
            </w:pPr>
            <w:r>
              <w:rPr>
                <w:sz w:val="20"/>
                <w:szCs w:val="20"/>
              </w:rPr>
              <w:t>П</w:t>
            </w:r>
            <w:r w:rsidRPr="00FE2446">
              <w:rPr>
                <w:sz w:val="20"/>
                <w:szCs w:val="20"/>
              </w:rPr>
              <w:t xml:space="preserve">оставка товара осуществляется в течение </w:t>
            </w:r>
            <w:r w:rsidR="00376821">
              <w:rPr>
                <w:sz w:val="20"/>
                <w:szCs w:val="20"/>
              </w:rPr>
              <w:t>20</w:t>
            </w:r>
            <w:r w:rsidRPr="00FE2446">
              <w:rPr>
                <w:sz w:val="20"/>
                <w:szCs w:val="20"/>
              </w:rPr>
              <w:t xml:space="preserve"> (</w:t>
            </w:r>
            <w:r w:rsidR="00376821">
              <w:rPr>
                <w:sz w:val="20"/>
                <w:szCs w:val="20"/>
              </w:rPr>
              <w:t>двадцати</w:t>
            </w:r>
            <w:r w:rsidRPr="00FE2446">
              <w:rPr>
                <w:sz w:val="20"/>
                <w:szCs w:val="20"/>
              </w:rPr>
              <w:t xml:space="preserve">) </w:t>
            </w:r>
            <w:r w:rsidR="00376821">
              <w:rPr>
                <w:sz w:val="20"/>
                <w:szCs w:val="20"/>
              </w:rPr>
              <w:t>рабочих</w:t>
            </w:r>
            <w:r w:rsidRPr="00FE2446">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76821" w:rsidP="00376821">
            <w:pPr>
              <w:tabs>
                <w:tab w:val="left" w:pos="6022"/>
              </w:tabs>
              <w:ind w:right="72"/>
              <w:rPr>
                <w:sz w:val="20"/>
                <w:szCs w:val="20"/>
              </w:rPr>
            </w:pPr>
            <w:r>
              <w:rPr>
                <w:sz w:val="20"/>
                <w:szCs w:val="20"/>
              </w:rPr>
              <w:t>233 450,</w:t>
            </w:r>
            <w:r w:rsidR="00A77FCE">
              <w:rPr>
                <w:sz w:val="20"/>
                <w:szCs w:val="20"/>
              </w:rPr>
              <w:t>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двести тридцать три тысячи четыреста пятьдесят</w:t>
            </w:r>
            <w:r w:rsidR="00A77FCE">
              <w:rPr>
                <w:sz w:val="20"/>
                <w:szCs w:val="20"/>
              </w:rPr>
              <w:t xml:space="preserve"> рублей</w:t>
            </w:r>
            <w:r w:rsidR="0060435A">
              <w:rPr>
                <w:sz w:val="20"/>
                <w:szCs w:val="20"/>
              </w:rPr>
              <w:t>)</w:t>
            </w:r>
            <w:r w:rsidR="00A77FCE">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7682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A77FCE">
              <w:rPr>
                <w:b/>
                <w:sz w:val="20"/>
                <w:szCs w:val="20"/>
              </w:rPr>
              <w:t>10</w:t>
            </w:r>
            <w:r w:rsidRPr="00FE2446">
              <w:rPr>
                <w:b/>
                <w:sz w:val="20"/>
                <w:szCs w:val="20"/>
              </w:rPr>
              <w:t>»</w:t>
            </w:r>
            <w:r w:rsidR="002C5DC9">
              <w:rPr>
                <w:b/>
                <w:sz w:val="20"/>
                <w:szCs w:val="20"/>
              </w:rPr>
              <w:t xml:space="preserve"> </w:t>
            </w:r>
            <w:r w:rsidR="00A77FCE">
              <w:rPr>
                <w:b/>
                <w:sz w:val="20"/>
                <w:szCs w:val="20"/>
              </w:rPr>
              <w:t>ию</w:t>
            </w:r>
            <w:r w:rsidR="00376821">
              <w:rPr>
                <w:b/>
                <w:sz w:val="20"/>
                <w:szCs w:val="20"/>
              </w:rPr>
              <w:t>л</w:t>
            </w:r>
            <w:r w:rsidR="00A77FCE">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76821">
              <w:rPr>
                <w:b/>
                <w:sz w:val="20"/>
                <w:szCs w:val="20"/>
              </w:rPr>
              <w:t>20</w:t>
            </w:r>
            <w:r w:rsidRPr="00485047">
              <w:rPr>
                <w:b/>
                <w:sz w:val="20"/>
                <w:szCs w:val="20"/>
              </w:rPr>
              <w:t xml:space="preserve">» </w:t>
            </w:r>
            <w:r w:rsidR="00C91FDF">
              <w:rPr>
                <w:b/>
                <w:sz w:val="20"/>
                <w:szCs w:val="20"/>
              </w:rPr>
              <w:t>ию</w:t>
            </w:r>
            <w:r w:rsidR="00376821">
              <w:rPr>
                <w:b/>
                <w:sz w:val="20"/>
                <w:szCs w:val="20"/>
              </w:rPr>
              <w:t>л</w:t>
            </w:r>
            <w:r w:rsidR="00C91FDF">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D64B7">
              <w:rPr>
                <w:sz w:val="20"/>
                <w:szCs w:val="20"/>
              </w:rPr>
              <w:t>10</w:t>
            </w:r>
            <w:r w:rsidRPr="00FE2446">
              <w:rPr>
                <w:sz w:val="20"/>
                <w:szCs w:val="20"/>
              </w:rPr>
              <w:t xml:space="preserve">» </w:t>
            </w:r>
            <w:r w:rsidR="00C91FDF">
              <w:rPr>
                <w:sz w:val="20"/>
                <w:szCs w:val="20"/>
              </w:rPr>
              <w:t>ию</w:t>
            </w:r>
            <w:r w:rsidR="00376821">
              <w:rPr>
                <w:sz w:val="20"/>
                <w:szCs w:val="20"/>
              </w:rPr>
              <w:t>л</w:t>
            </w:r>
            <w:r w:rsidR="00C91FDF">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76821">
            <w:pPr>
              <w:jc w:val="both"/>
              <w:rPr>
                <w:sz w:val="20"/>
                <w:szCs w:val="20"/>
              </w:rPr>
            </w:pPr>
            <w:r w:rsidRPr="00FE2446">
              <w:rPr>
                <w:bCs/>
                <w:sz w:val="20"/>
                <w:szCs w:val="20"/>
              </w:rPr>
              <w:t>«</w:t>
            </w:r>
            <w:r w:rsidR="00376821">
              <w:rPr>
                <w:bCs/>
                <w:sz w:val="20"/>
                <w:szCs w:val="20"/>
              </w:rPr>
              <w:t>20</w:t>
            </w:r>
            <w:r w:rsidRPr="00FE2446">
              <w:rPr>
                <w:bCs/>
                <w:sz w:val="20"/>
                <w:szCs w:val="20"/>
              </w:rPr>
              <w:t xml:space="preserve">» </w:t>
            </w:r>
            <w:r w:rsidR="00C91FDF">
              <w:rPr>
                <w:bCs/>
                <w:sz w:val="20"/>
                <w:szCs w:val="20"/>
              </w:rPr>
              <w:t>ию</w:t>
            </w:r>
            <w:r w:rsidR="00376821">
              <w:rPr>
                <w:bCs/>
                <w:sz w:val="20"/>
                <w:szCs w:val="20"/>
              </w:rPr>
              <w:t>л</w:t>
            </w:r>
            <w:r w:rsidR="00C91FDF">
              <w:rPr>
                <w:bCs/>
                <w:sz w:val="20"/>
                <w:szCs w:val="20"/>
              </w:rPr>
              <w:t>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76821" w:rsidP="007C0DB3">
            <w:pPr>
              <w:autoSpaceDE w:val="0"/>
              <w:autoSpaceDN w:val="0"/>
              <w:adjustRightInd w:val="0"/>
              <w:jc w:val="both"/>
              <w:outlineLvl w:val="1"/>
              <w:rPr>
                <w:sz w:val="20"/>
                <w:szCs w:val="20"/>
              </w:rPr>
            </w:pPr>
            <w:r>
              <w:rPr>
                <w:sz w:val="20"/>
                <w:szCs w:val="20"/>
              </w:rPr>
              <w:t>11 672,50</w:t>
            </w:r>
            <w:r w:rsidR="002C5DC9">
              <w:rPr>
                <w:sz w:val="20"/>
                <w:szCs w:val="20"/>
              </w:rPr>
              <w:t xml:space="preserve"> рублей</w:t>
            </w:r>
            <w:r w:rsidR="00A84ECD" w:rsidRPr="00FE2446">
              <w:rPr>
                <w:sz w:val="20"/>
                <w:szCs w:val="20"/>
              </w:rPr>
              <w:t xml:space="preserve"> (</w:t>
            </w:r>
            <w:r>
              <w:rPr>
                <w:sz w:val="20"/>
                <w:szCs w:val="20"/>
              </w:rPr>
              <w:t>одиннадцать тысяч шестьсот семьдесят два рубля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76821">
            <w:pPr>
              <w:jc w:val="both"/>
              <w:rPr>
                <w:sz w:val="20"/>
                <w:szCs w:val="20"/>
              </w:rPr>
            </w:pPr>
            <w:r w:rsidRPr="00FE2446">
              <w:rPr>
                <w:sz w:val="20"/>
                <w:szCs w:val="20"/>
              </w:rPr>
              <w:t>«</w:t>
            </w:r>
            <w:r w:rsidR="00376821">
              <w:rPr>
                <w:sz w:val="20"/>
                <w:szCs w:val="20"/>
              </w:rPr>
              <w:t>17</w:t>
            </w:r>
            <w:r w:rsidR="00487F7E" w:rsidRPr="00FE2446">
              <w:rPr>
                <w:sz w:val="20"/>
                <w:szCs w:val="20"/>
              </w:rPr>
              <w:t xml:space="preserve">» </w:t>
            </w:r>
            <w:r w:rsidR="00C91FDF">
              <w:rPr>
                <w:sz w:val="20"/>
                <w:szCs w:val="20"/>
              </w:rPr>
              <w:t>ию</w:t>
            </w:r>
            <w:r w:rsidR="00376821">
              <w:rPr>
                <w:sz w:val="20"/>
                <w:szCs w:val="20"/>
              </w:rPr>
              <w:t>л</w:t>
            </w:r>
            <w:r w:rsidR="00C91FDF">
              <w:rPr>
                <w:sz w:val="20"/>
                <w:szCs w:val="20"/>
              </w:rPr>
              <w:t>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6821">
              <w:rPr>
                <w:b/>
                <w:sz w:val="20"/>
                <w:szCs w:val="20"/>
              </w:rPr>
              <w:t>20</w:t>
            </w:r>
            <w:r w:rsidRPr="00485047">
              <w:rPr>
                <w:b/>
                <w:sz w:val="20"/>
                <w:szCs w:val="20"/>
              </w:rPr>
              <w:t>»</w:t>
            </w:r>
            <w:r w:rsidR="002C5DC9">
              <w:rPr>
                <w:b/>
                <w:sz w:val="20"/>
                <w:szCs w:val="20"/>
              </w:rPr>
              <w:t xml:space="preserve"> </w:t>
            </w:r>
            <w:r w:rsidR="00C91FDF">
              <w:rPr>
                <w:b/>
                <w:sz w:val="20"/>
                <w:szCs w:val="20"/>
              </w:rPr>
              <w:t>ию</w:t>
            </w:r>
            <w:r w:rsidR="00376821">
              <w:rPr>
                <w:b/>
                <w:sz w:val="20"/>
                <w:szCs w:val="20"/>
              </w:rPr>
              <w:t>л</w:t>
            </w:r>
            <w:r w:rsidR="00C91FDF">
              <w:rPr>
                <w:b/>
                <w:sz w:val="20"/>
                <w:szCs w:val="20"/>
              </w:rPr>
              <w:t>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7682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76821">
              <w:rPr>
                <w:b/>
                <w:sz w:val="20"/>
                <w:szCs w:val="20"/>
              </w:rPr>
              <w:t>20</w:t>
            </w:r>
            <w:r w:rsidR="00487F7E" w:rsidRPr="00485047">
              <w:rPr>
                <w:b/>
                <w:sz w:val="20"/>
                <w:szCs w:val="20"/>
              </w:rPr>
              <w:t xml:space="preserve">» </w:t>
            </w:r>
            <w:r w:rsidR="00C91FDF">
              <w:rPr>
                <w:b/>
                <w:sz w:val="20"/>
                <w:szCs w:val="20"/>
              </w:rPr>
              <w:t>ию</w:t>
            </w:r>
            <w:r w:rsidR="00376821">
              <w:rPr>
                <w:b/>
                <w:sz w:val="20"/>
                <w:szCs w:val="20"/>
              </w:rPr>
              <w:t>л</w:t>
            </w:r>
            <w:r w:rsidR="00C91FDF">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C91FDF" w:rsidRDefault="00C91FDF" w:rsidP="00732CF3">
      <w:pPr>
        <w:jc w:val="right"/>
        <w:rPr>
          <w:b/>
          <w:bCs/>
          <w:sz w:val="20"/>
          <w:szCs w:val="20"/>
        </w:rPr>
      </w:pPr>
    </w:p>
    <w:p w:rsidR="00A20B4E" w:rsidRDefault="00A20B4E" w:rsidP="00732CF3">
      <w:pPr>
        <w:jc w:val="right"/>
        <w:rPr>
          <w:b/>
          <w:bCs/>
          <w:sz w:val="20"/>
          <w:szCs w:val="20"/>
        </w:rPr>
      </w:pPr>
    </w:p>
    <w:p w:rsidR="00A20B4E" w:rsidRDefault="00A20B4E" w:rsidP="00732CF3">
      <w:pPr>
        <w:jc w:val="right"/>
        <w:rPr>
          <w:b/>
          <w:bCs/>
          <w:sz w:val="20"/>
          <w:szCs w:val="20"/>
        </w:rPr>
      </w:pPr>
    </w:p>
    <w:p w:rsidR="00A20B4E" w:rsidRDefault="00A20B4E" w:rsidP="00732CF3">
      <w:pPr>
        <w:jc w:val="right"/>
        <w:rPr>
          <w:b/>
          <w:bCs/>
          <w:sz w:val="20"/>
          <w:szCs w:val="20"/>
        </w:rPr>
      </w:pPr>
    </w:p>
    <w:p w:rsidR="00A20B4E" w:rsidRDefault="00A20B4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429B7">
        <w:rPr>
          <w:b/>
          <w:sz w:val="20"/>
          <w:szCs w:val="20"/>
        </w:rPr>
        <w:t>мягкого инвентаря (полотенца махровые, полотенца вафельные)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429B7">
        <w:rPr>
          <w:b/>
          <w:kern w:val="32"/>
          <w:sz w:val="20"/>
          <w:szCs w:val="20"/>
        </w:rPr>
        <w:t>197-20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429B7">
        <w:rPr>
          <w:b/>
          <w:bCs/>
          <w:sz w:val="20"/>
        </w:rPr>
        <w:t>мягкого инвентаря (полотенца махровые, полотенца вафельные)</w:t>
      </w:r>
      <w:bookmarkEnd w:id="2"/>
    </w:p>
    <w:tbl>
      <w:tblPr>
        <w:tblW w:w="10206" w:type="dxa"/>
        <w:tblInd w:w="108" w:type="dxa"/>
        <w:tblLayout w:type="fixed"/>
        <w:tblLook w:val="04A0"/>
      </w:tblPr>
      <w:tblGrid>
        <w:gridCol w:w="579"/>
        <w:gridCol w:w="1831"/>
        <w:gridCol w:w="5103"/>
        <w:gridCol w:w="708"/>
        <w:gridCol w:w="709"/>
        <w:gridCol w:w="1276"/>
      </w:tblGrid>
      <w:tr w:rsidR="004A4121" w:rsidRPr="005A07FA" w:rsidTr="0037682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376821" w:rsidRPr="00376821" w:rsidTr="00376821">
        <w:trPr>
          <w:trHeight w:val="132"/>
        </w:trPr>
        <w:tc>
          <w:tcPr>
            <w:tcW w:w="579" w:type="dxa"/>
            <w:tcBorders>
              <w:top w:val="single" w:sz="4" w:space="0" w:color="auto"/>
              <w:left w:val="single" w:sz="4" w:space="0" w:color="auto"/>
              <w:bottom w:val="single" w:sz="4" w:space="0" w:color="auto"/>
              <w:right w:val="nil"/>
            </w:tcBorders>
            <w:shd w:val="clear" w:color="auto" w:fill="auto"/>
          </w:tcPr>
          <w:p w:rsidR="00376821" w:rsidRPr="00376821" w:rsidRDefault="00376821" w:rsidP="00376821">
            <w:pPr>
              <w:jc w:val="center"/>
              <w:rPr>
                <w:sz w:val="20"/>
                <w:szCs w:val="20"/>
              </w:rPr>
            </w:pPr>
            <w:r w:rsidRPr="0037682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76821" w:rsidRPr="00376821" w:rsidRDefault="00376821" w:rsidP="00376821">
            <w:pPr>
              <w:rPr>
                <w:sz w:val="20"/>
                <w:szCs w:val="20"/>
                <w:lang w:eastAsia="ar-SA"/>
              </w:rPr>
            </w:pPr>
            <w:r w:rsidRPr="00376821">
              <w:rPr>
                <w:sz w:val="20"/>
                <w:szCs w:val="20"/>
              </w:rPr>
              <w:t>Полотенце махровое</w:t>
            </w:r>
          </w:p>
        </w:tc>
        <w:tc>
          <w:tcPr>
            <w:tcW w:w="5103" w:type="dxa"/>
            <w:tcBorders>
              <w:top w:val="single" w:sz="4" w:space="0" w:color="auto"/>
              <w:left w:val="nil"/>
              <w:bottom w:val="single" w:sz="4" w:space="0" w:color="auto"/>
              <w:right w:val="single" w:sz="4" w:space="0" w:color="auto"/>
            </w:tcBorders>
          </w:tcPr>
          <w:p w:rsidR="00376821" w:rsidRPr="00376821" w:rsidRDefault="00376821" w:rsidP="00376821">
            <w:pPr>
              <w:suppressAutoHyphens/>
              <w:rPr>
                <w:sz w:val="20"/>
                <w:szCs w:val="20"/>
              </w:rPr>
            </w:pPr>
            <w:r w:rsidRPr="00376821">
              <w:rPr>
                <w:sz w:val="20"/>
                <w:szCs w:val="20"/>
              </w:rPr>
              <w:t>Полотенце с бордюром, 100 % хлопок, плотность не менее 400 г/м</w:t>
            </w:r>
            <w:r w:rsidRPr="00376821">
              <w:rPr>
                <w:sz w:val="20"/>
                <w:szCs w:val="20"/>
                <w:vertAlign w:val="superscript"/>
              </w:rPr>
              <w:t>2</w:t>
            </w:r>
            <w:r w:rsidRPr="00376821">
              <w:rPr>
                <w:sz w:val="20"/>
                <w:szCs w:val="20"/>
              </w:rPr>
              <w:t>, цвет и рисунок согласовывается с Заказчиком</w:t>
            </w:r>
            <w:r>
              <w:rPr>
                <w:sz w:val="20"/>
                <w:szCs w:val="20"/>
              </w:rPr>
              <w:t>.</w:t>
            </w:r>
            <w:r w:rsidRPr="00376821">
              <w:rPr>
                <w:sz w:val="20"/>
                <w:szCs w:val="20"/>
              </w:rPr>
              <w:t xml:space="preserve"> </w:t>
            </w:r>
          </w:p>
          <w:p w:rsidR="00376821" w:rsidRPr="00376821" w:rsidRDefault="00376821" w:rsidP="00376821">
            <w:pPr>
              <w:suppressAutoHyphens/>
              <w:rPr>
                <w:color w:val="000000"/>
                <w:sz w:val="20"/>
                <w:szCs w:val="20"/>
                <w:lang w:eastAsia="ar-SA"/>
              </w:rPr>
            </w:pPr>
            <w:r w:rsidRPr="00376821">
              <w:rPr>
                <w:bCs/>
                <w:color w:val="000000"/>
                <w:sz w:val="20"/>
                <w:szCs w:val="20"/>
              </w:rPr>
              <w:t>Размер ш*д см</w:t>
            </w:r>
            <w:r w:rsidRPr="00376821">
              <w:rPr>
                <w:sz w:val="20"/>
                <w:szCs w:val="20"/>
              </w:rPr>
              <w:t xml:space="preserve"> - не менее 50*80</w:t>
            </w: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6821" w:rsidRPr="00376821" w:rsidRDefault="00376821" w:rsidP="00376821">
            <w:pPr>
              <w:jc w:val="center"/>
              <w:rPr>
                <w:sz w:val="20"/>
                <w:szCs w:val="20"/>
              </w:rPr>
            </w:pPr>
            <w:r w:rsidRPr="00376821">
              <w:rPr>
                <w:sz w:val="20"/>
                <w:szCs w:val="20"/>
              </w:rPr>
              <w:t>Шт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76821" w:rsidRPr="00376821" w:rsidRDefault="00376821" w:rsidP="00376821">
            <w:pPr>
              <w:jc w:val="center"/>
              <w:rPr>
                <w:sz w:val="20"/>
                <w:szCs w:val="20"/>
              </w:rPr>
            </w:pPr>
            <w:r w:rsidRPr="00376821">
              <w:rPr>
                <w:sz w:val="20"/>
                <w:szCs w:val="20"/>
              </w:rPr>
              <w:t>800</w:t>
            </w:r>
          </w:p>
        </w:tc>
        <w:tc>
          <w:tcPr>
            <w:tcW w:w="1276" w:type="dxa"/>
            <w:tcBorders>
              <w:top w:val="single" w:sz="4" w:space="0" w:color="auto"/>
              <w:left w:val="nil"/>
              <w:bottom w:val="single" w:sz="4" w:space="0" w:color="auto"/>
              <w:right w:val="single" w:sz="4" w:space="0" w:color="auto"/>
            </w:tcBorders>
          </w:tcPr>
          <w:p w:rsidR="00376821" w:rsidRPr="00376821" w:rsidRDefault="00376821" w:rsidP="00376821">
            <w:pPr>
              <w:jc w:val="center"/>
              <w:rPr>
                <w:sz w:val="20"/>
                <w:szCs w:val="20"/>
              </w:rPr>
            </w:pPr>
            <w:r>
              <w:rPr>
                <w:sz w:val="20"/>
                <w:szCs w:val="20"/>
              </w:rPr>
              <w:t>220,00</w:t>
            </w:r>
          </w:p>
        </w:tc>
      </w:tr>
      <w:tr w:rsidR="00376821" w:rsidRPr="00376821" w:rsidTr="00376821">
        <w:trPr>
          <w:trHeight w:val="132"/>
        </w:trPr>
        <w:tc>
          <w:tcPr>
            <w:tcW w:w="579" w:type="dxa"/>
            <w:tcBorders>
              <w:top w:val="single" w:sz="4" w:space="0" w:color="auto"/>
              <w:left w:val="single" w:sz="4" w:space="0" w:color="auto"/>
              <w:bottom w:val="single" w:sz="4" w:space="0" w:color="auto"/>
              <w:right w:val="nil"/>
            </w:tcBorders>
            <w:shd w:val="clear" w:color="auto" w:fill="auto"/>
          </w:tcPr>
          <w:p w:rsidR="00376821" w:rsidRPr="00376821" w:rsidRDefault="00376821" w:rsidP="00376821">
            <w:pPr>
              <w:jc w:val="center"/>
              <w:rPr>
                <w:sz w:val="20"/>
                <w:szCs w:val="20"/>
              </w:rPr>
            </w:pPr>
            <w:r w:rsidRPr="00376821">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76821" w:rsidRPr="00376821" w:rsidRDefault="00376821" w:rsidP="00376821">
            <w:pPr>
              <w:rPr>
                <w:sz w:val="20"/>
                <w:szCs w:val="20"/>
                <w:lang w:eastAsia="ar-SA"/>
              </w:rPr>
            </w:pPr>
            <w:r w:rsidRPr="00376821">
              <w:rPr>
                <w:sz w:val="20"/>
                <w:szCs w:val="20"/>
              </w:rPr>
              <w:t>Полотенце вафельное белое</w:t>
            </w:r>
          </w:p>
        </w:tc>
        <w:tc>
          <w:tcPr>
            <w:tcW w:w="5103" w:type="dxa"/>
            <w:tcBorders>
              <w:top w:val="single" w:sz="4" w:space="0" w:color="auto"/>
              <w:left w:val="nil"/>
              <w:bottom w:val="single" w:sz="4" w:space="0" w:color="auto"/>
              <w:right w:val="single" w:sz="4" w:space="0" w:color="auto"/>
            </w:tcBorders>
          </w:tcPr>
          <w:p w:rsidR="00376821" w:rsidRPr="00376821" w:rsidRDefault="00376821" w:rsidP="00376821">
            <w:pPr>
              <w:suppressAutoHyphens/>
              <w:rPr>
                <w:sz w:val="20"/>
                <w:szCs w:val="20"/>
                <w:vertAlign w:val="superscript"/>
              </w:rPr>
            </w:pPr>
            <w:r w:rsidRPr="00376821">
              <w:rPr>
                <w:sz w:val="20"/>
                <w:szCs w:val="20"/>
              </w:rPr>
              <w:t>Белое вафельное полотно, плотность не менее 140 г/м</w:t>
            </w:r>
            <w:r w:rsidRPr="00376821">
              <w:rPr>
                <w:sz w:val="20"/>
                <w:szCs w:val="20"/>
                <w:vertAlign w:val="superscript"/>
              </w:rPr>
              <w:t>2</w:t>
            </w:r>
            <w:r>
              <w:rPr>
                <w:sz w:val="20"/>
                <w:szCs w:val="20"/>
                <w:vertAlign w:val="superscript"/>
              </w:rPr>
              <w:t>.</w:t>
            </w:r>
            <w:r w:rsidRPr="00376821">
              <w:rPr>
                <w:sz w:val="20"/>
                <w:szCs w:val="20"/>
                <w:vertAlign w:val="superscript"/>
              </w:rPr>
              <w:t xml:space="preserve"> </w:t>
            </w:r>
          </w:p>
          <w:p w:rsidR="00376821" w:rsidRPr="00376821" w:rsidRDefault="00376821" w:rsidP="00376821">
            <w:pPr>
              <w:suppressAutoHyphens/>
              <w:rPr>
                <w:color w:val="000000"/>
                <w:sz w:val="20"/>
                <w:szCs w:val="20"/>
                <w:lang w:eastAsia="ar-SA"/>
              </w:rPr>
            </w:pPr>
            <w:r w:rsidRPr="00376821">
              <w:rPr>
                <w:bCs/>
                <w:color w:val="000000"/>
                <w:sz w:val="20"/>
                <w:szCs w:val="20"/>
              </w:rPr>
              <w:t>Размер ш*д см</w:t>
            </w:r>
            <w:r w:rsidRPr="00376821">
              <w:rPr>
                <w:sz w:val="20"/>
                <w:szCs w:val="20"/>
              </w:rPr>
              <w:t xml:space="preserve"> - не менее 40*60</w:t>
            </w: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6821" w:rsidRPr="00376821" w:rsidRDefault="00376821" w:rsidP="00376821">
            <w:pPr>
              <w:jc w:val="center"/>
              <w:rPr>
                <w:sz w:val="20"/>
                <w:szCs w:val="20"/>
              </w:rPr>
            </w:pPr>
            <w:r w:rsidRPr="00376821">
              <w:rPr>
                <w:sz w:val="20"/>
                <w:szCs w:val="20"/>
              </w:rPr>
              <w:t>Шт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76821" w:rsidRPr="00376821" w:rsidRDefault="00376821" w:rsidP="00376821">
            <w:pPr>
              <w:jc w:val="center"/>
              <w:rPr>
                <w:sz w:val="20"/>
                <w:szCs w:val="20"/>
              </w:rPr>
            </w:pPr>
            <w:r w:rsidRPr="00376821">
              <w:rPr>
                <w:sz w:val="20"/>
                <w:szCs w:val="20"/>
              </w:rPr>
              <w:t>700</w:t>
            </w:r>
          </w:p>
        </w:tc>
        <w:tc>
          <w:tcPr>
            <w:tcW w:w="1276" w:type="dxa"/>
            <w:tcBorders>
              <w:top w:val="single" w:sz="4" w:space="0" w:color="auto"/>
              <w:left w:val="nil"/>
              <w:bottom w:val="single" w:sz="4" w:space="0" w:color="auto"/>
              <w:right w:val="single" w:sz="4" w:space="0" w:color="auto"/>
            </w:tcBorders>
          </w:tcPr>
          <w:p w:rsidR="00376821" w:rsidRPr="00376821" w:rsidRDefault="00376821" w:rsidP="00376821">
            <w:pPr>
              <w:jc w:val="center"/>
              <w:rPr>
                <w:sz w:val="20"/>
                <w:szCs w:val="20"/>
              </w:rPr>
            </w:pPr>
            <w:r>
              <w:rPr>
                <w:sz w:val="20"/>
                <w:szCs w:val="20"/>
              </w:rPr>
              <w:t>57,00</w:t>
            </w:r>
          </w:p>
        </w:tc>
      </w:tr>
      <w:tr w:rsidR="00376821" w:rsidRPr="00376821" w:rsidTr="00376821">
        <w:trPr>
          <w:trHeight w:val="132"/>
        </w:trPr>
        <w:tc>
          <w:tcPr>
            <w:tcW w:w="579" w:type="dxa"/>
            <w:tcBorders>
              <w:top w:val="single" w:sz="4" w:space="0" w:color="auto"/>
              <w:left w:val="single" w:sz="4" w:space="0" w:color="auto"/>
              <w:bottom w:val="single" w:sz="4" w:space="0" w:color="auto"/>
              <w:right w:val="nil"/>
            </w:tcBorders>
            <w:shd w:val="clear" w:color="auto" w:fill="auto"/>
          </w:tcPr>
          <w:p w:rsidR="00376821" w:rsidRPr="00376821" w:rsidRDefault="00376821" w:rsidP="00376821">
            <w:pPr>
              <w:jc w:val="center"/>
              <w:rPr>
                <w:sz w:val="20"/>
                <w:szCs w:val="20"/>
              </w:rPr>
            </w:pPr>
            <w:r w:rsidRPr="00376821">
              <w:rPr>
                <w:sz w:val="20"/>
                <w:szCs w:val="20"/>
              </w:rPr>
              <w:t>3</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76821" w:rsidRPr="00376821" w:rsidRDefault="00376821" w:rsidP="00376821">
            <w:pPr>
              <w:rPr>
                <w:sz w:val="20"/>
                <w:szCs w:val="20"/>
                <w:lang w:eastAsia="ar-SA"/>
              </w:rPr>
            </w:pPr>
            <w:r w:rsidRPr="00376821">
              <w:rPr>
                <w:sz w:val="20"/>
                <w:szCs w:val="20"/>
              </w:rPr>
              <w:t>Полотенце вафельное</w:t>
            </w:r>
          </w:p>
        </w:tc>
        <w:tc>
          <w:tcPr>
            <w:tcW w:w="5103" w:type="dxa"/>
            <w:tcBorders>
              <w:top w:val="single" w:sz="4" w:space="0" w:color="auto"/>
              <w:left w:val="nil"/>
              <w:bottom w:val="single" w:sz="4" w:space="0" w:color="auto"/>
              <w:right w:val="single" w:sz="4" w:space="0" w:color="auto"/>
            </w:tcBorders>
          </w:tcPr>
          <w:p w:rsidR="00376821" w:rsidRPr="00376821" w:rsidRDefault="00376821" w:rsidP="00376821">
            <w:pPr>
              <w:suppressAutoHyphens/>
              <w:rPr>
                <w:sz w:val="20"/>
                <w:szCs w:val="20"/>
              </w:rPr>
            </w:pPr>
            <w:r w:rsidRPr="00376821">
              <w:rPr>
                <w:sz w:val="20"/>
                <w:szCs w:val="20"/>
              </w:rPr>
              <w:t>вафельное полотно,   плотность не менее 140 г/м</w:t>
            </w:r>
            <w:r w:rsidRPr="00376821">
              <w:rPr>
                <w:sz w:val="20"/>
                <w:szCs w:val="20"/>
                <w:vertAlign w:val="superscript"/>
              </w:rPr>
              <w:t xml:space="preserve">2 </w:t>
            </w:r>
            <w:r w:rsidRPr="00376821">
              <w:rPr>
                <w:sz w:val="20"/>
                <w:szCs w:val="20"/>
              </w:rPr>
              <w:t>, цвет и рисунок согласовывается с Заказчиком</w:t>
            </w:r>
            <w:r>
              <w:rPr>
                <w:sz w:val="20"/>
                <w:szCs w:val="20"/>
              </w:rPr>
              <w:t>.</w:t>
            </w:r>
          </w:p>
          <w:p w:rsidR="00376821" w:rsidRPr="00376821" w:rsidRDefault="00376821" w:rsidP="00376821">
            <w:pPr>
              <w:suppressAutoHyphens/>
              <w:rPr>
                <w:color w:val="000000"/>
                <w:sz w:val="20"/>
                <w:szCs w:val="20"/>
                <w:lang w:eastAsia="ar-SA"/>
              </w:rPr>
            </w:pPr>
            <w:r w:rsidRPr="00376821">
              <w:rPr>
                <w:bCs/>
                <w:color w:val="000000"/>
                <w:sz w:val="20"/>
                <w:szCs w:val="20"/>
              </w:rPr>
              <w:t>Размер ш*д см</w:t>
            </w:r>
            <w:r w:rsidRPr="00376821">
              <w:rPr>
                <w:sz w:val="20"/>
                <w:szCs w:val="20"/>
              </w:rPr>
              <w:t xml:space="preserve"> - не менее 40*60</w:t>
            </w: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6821" w:rsidRPr="00376821" w:rsidRDefault="00376821" w:rsidP="00376821">
            <w:pPr>
              <w:jc w:val="center"/>
              <w:rPr>
                <w:sz w:val="20"/>
                <w:szCs w:val="20"/>
              </w:rPr>
            </w:pPr>
            <w:r w:rsidRPr="00376821">
              <w:rPr>
                <w:sz w:val="20"/>
                <w:szCs w:val="20"/>
              </w:rPr>
              <w:t>Шт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76821" w:rsidRPr="00376821" w:rsidRDefault="00376821" w:rsidP="00376821">
            <w:pPr>
              <w:jc w:val="center"/>
              <w:rPr>
                <w:sz w:val="20"/>
                <w:szCs w:val="20"/>
              </w:rPr>
            </w:pPr>
            <w:r w:rsidRPr="00376821">
              <w:rPr>
                <w:sz w:val="20"/>
                <w:szCs w:val="20"/>
              </w:rPr>
              <w:t>300</w:t>
            </w:r>
          </w:p>
        </w:tc>
        <w:tc>
          <w:tcPr>
            <w:tcW w:w="1276" w:type="dxa"/>
            <w:tcBorders>
              <w:top w:val="single" w:sz="4" w:space="0" w:color="auto"/>
              <w:left w:val="nil"/>
              <w:bottom w:val="single" w:sz="4" w:space="0" w:color="auto"/>
              <w:right w:val="single" w:sz="4" w:space="0" w:color="auto"/>
            </w:tcBorders>
          </w:tcPr>
          <w:p w:rsidR="00376821" w:rsidRPr="00376821" w:rsidRDefault="00376821" w:rsidP="00376821">
            <w:pPr>
              <w:jc w:val="center"/>
              <w:rPr>
                <w:sz w:val="20"/>
                <w:szCs w:val="20"/>
              </w:rPr>
            </w:pPr>
            <w:r>
              <w:rPr>
                <w:sz w:val="20"/>
                <w:szCs w:val="20"/>
              </w:rPr>
              <w:t>58,50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376821"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376821">
        <w:rPr>
          <w:rFonts w:ascii="Times New Roman" w:hAnsi="Times New Roman"/>
          <w:bCs/>
          <w:sz w:val="20"/>
          <w:szCs w:val="20"/>
        </w:rPr>
        <w:t>соответствие требованиям законодательства РФ</w:t>
      </w:r>
      <w:r w:rsidR="00376821" w:rsidRPr="00376821">
        <w:rPr>
          <w:rFonts w:ascii="Times New Roman" w:hAnsi="Times New Roman"/>
          <w:bCs/>
          <w:sz w:val="20"/>
          <w:szCs w:val="20"/>
        </w:rPr>
        <w:t xml:space="preserve">: </w:t>
      </w:r>
      <w:r w:rsidR="00376821" w:rsidRPr="00376821">
        <w:rPr>
          <w:rFonts w:ascii="Times New Roman" w:hAnsi="Times New Roman" w:cs="Times New Roman"/>
          <w:sz w:val="20"/>
          <w:szCs w:val="20"/>
        </w:rPr>
        <w:t>наименование изделия, наименование фирмы-изготовителя, юридический адрес изготовителя, дату выпуска и гарантийный срок, без следов механических повреждений</w:t>
      </w:r>
      <w:r w:rsidRPr="00376821">
        <w:rPr>
          <w:rFonts w:ascii="Times New Roman" w:hAnsi="Times New Roman"/>
          <w:bCs/>
          <w:sz w:val="20"/>
          <w:szCs w:val="20"/>
        </w:rPr>
        <w:t xml:space="preserve">.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429B7">
        <w:rPr>
          <w:b/>
          <w:sz w:val="20"/>
          <w:szCs w:val="20"/>
        </w:rPr>
        <w:t>мягкого инвентаря (полотенца махровые, полотенца вафельные)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429B7">
        <w:rPr>
          <w:b/>
          <w:kern w:val="32"/>
          <w:sz w:val="20"/>
          <w:szCs w:val="20"/>
        </w:rPr>
        <w:t>197-20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429B7">
        <w:rPr>
          <w:sz w:val="19"/>
          <w:szCs w:val="19"/>
        </w:rPr>
        <w:t>197-20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429B7">
        <w:rPr>
          <w:b/>
          <w:bCs/>
          <w:sz w:val="19"/>
          <w:szCs w:val="19"/>
        </w:rPr>
        <w:t>мягкого инвентаря (полотенца махровые, полотенца вафельные)</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A20B4E" w:rsidRPr="00D25AF0" w:rsidRDefault="00A20B4E" w:rsidP="000E2F75">
      <w:pPr>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429B7">
        <w:rPr>
          <w:rFonts w:ascii="Times New Roman" w:hAnsi="Times New Roman" w:cs="Times New Roman"/>
          <w:bCs/>
          <w:sz w:val="19"/>
          <w:szCs w:val="19"/>
        </w:rPr>
        <w:t>мягкого инвентаря (полотенца махровые, полотенца вафельные)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A20B4E" w:rsidRPr="002D56C2" w:rsidRDefault="00A20B4E"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A20B4E" w:rsidRPr="002D56C2" w:rsidRDefault="00A20B4E" w:rsidP="00B8322C">
      <w:pPr>
        <w:tabs>
          <w:tab w:val="left" w:pos="709"/>
        </w:tabs>
        <w:ind w:firstLine="709"/>
        <w:jc w:val="both"/>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0B4E" w:rsidRPr="002D56C2" w:rsidRDefault="00A20B4E" w:rsidP="000E2F75">
      <w:pPr>
        <w:ind w:firstLine="720"/>
        <w:jc w:val="both"/>
        <w:rPr>
          <w:bCs/>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C6951" w:rsidRDefault="003D7C22" w:rsidP="00C44F61">
      <w:pPr>
        <w:autoSpaceDE w:val="0"/>
        <w:autoSpaceDN w:val="0"/>
        <w:adjustRightInd w:val="0"/>
        <w:spacing w:line="256" w:lineRule="auto"/>
        <w:ind w:firstLine="709"/>
        <w:jc w:val="both"/>
        <w:rPr>
          <w:sz w:val="19"/>
          <w:szCs w:val="19"/>
        </w:rPr>
      </w:pPr>
      <w:r w:rsidRPr="002C6951">
        <w:rPr>
          <w:sz w:val="19"/>
          <w:szCs w:val="19"/>
        </w:rPr>
        <w:t xml:space="preserve">4.1. </w:t>
      </w:r>
      <w:r w:rsidR="001C0344" w:rsidRPr="002C6951">
        <w:rPr>
          <w:sz w:val="19"/>
          <w:szCs w:val="19"/>
        </w:rPr>
        <w:t xml:space="preserve">Поставка товара осуществляется силами Поставщика по адресу: г. Иркутск, ул. Ярославского, 300 (подвальное помещение, склад) </w:t>
      </w:r>
      <w:r w:rsidR="002C6951">
        <w:rPr>
          <w:sz w:val="19"/>
          <w:szCs w:val="19"/>
        </w:rPr>
        <w:t xml:space="preserve">в рабочие дни с </w:t>
      </w:r>
      <w:r w:rsidR="00102D2A">
        <w:rPr>
          <w:sz w:val="19"/>
          <w:szCs w:val="19"/>
        </w:rPr>
        <w:t>8</w:t>
      </w:r>
      <w:r w:rsidR="002C6951">
        <w:rPr>
          <w:sz w:val="19"/>
          <w:szCs w:val="19"/>
        </w:rPr>
        <w:t>:00ч до 1</w:t>
      </w:r>
      <w:r w:rsidR="00102D2A">
        <w:rPr>
          <w:sz w:val="19"/>
          <w:szCs w:val="19"/>
        </w:rPr>
        <w:t>4</w:t>
      </w:r>
      <w:r w:rsidR="002C6951">
        <w:rPr>
          <w:sz w:val="19"/>
          <w:szCs w:val="19"/>
        </w:rPr>
        <w:t>:00ч</w:t>
      </w:r>
      <w:r w:rsidR="001C0344" w:rsidRPr="002C6951">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102D2A">
        <w:rPr>
          <w:rFonts w:ascii="Times New Roman" w:hAnsi="Times New Roman"/>
          <w:sz w:val="19"/>
          <w:szCs w:val="19"/>
        </w:rPr>
        <w:t>20</w:t>
      </w:r>
      <w:r w:rsidRPr="00655417">
        <w:rPr>
          <w:rFonts w:ascii="Times New Roman" w:hAnsi="Times New Roman"/>
          <w:sz w:val="19"/>
          <w:szCs w:val="19"/>
        </w:rPr>
        <w:t xml:space="preserve"> (</w:t>
      </w:r>
      <w:r w:rsidR="00102D2A">
        <w:rPr>
          <w:rFonts w:ascii="Times New Roman" w:hAnsi="Times New Roman"/>
          <w:sz w:val="19"/>
          <w:szCs w:val="19"/>
        </w:rPr>
        <w:t>двадцати</w:t>
      </w:r>
      <w:r w:rsidRPr="00655417">
        <w:rPr>
          <w:rFonts w:ascii="Times New Roman" w:hAnsi="Times New Roman"/>
          <w:sz w:val="19"/>
          <w:szCs w:val="19"/>
        </w:rPr>
        <w:t xml:space="preserve">) </w:t>
      </w:r>
      <w:r w:rsidR="00102D2A">
        <w:rPr>
          <w:rFonts w:ascii="Times New Roman" w:hAnsi="Times New Roman"/>
          <w:sz w:val="19"/>
          <w:szCs w:val="19"/>
        </w:rPr>
        <w:t>рабочих</w:t>
      </w:r>
      <w:r w:rsidRPr="00655417">
        <w:rPr>
          <w:rFonts w:ascii="Times New Roman" w:hAnsi="Times New Roman"/>
          <w:sz w:val="19"/>
          <w:szCs w:val="19"/>
        </w:rPr>
        <w:t xml:space="preserve"> дней с момента </w:t>
      </w:r>
      <w:r w:rsidR="002C6951">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A20B4E"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A20B4E">
        <w:rPr>
          <w:sz w:val="19"/>
          <w:szCs w:val="19"/>
        </w:rPr>
        <w:t xml:space="preserve">устранении данных нарушений, в том числе с указанием срока их устранения. </w:t>
      </w:r>
    </w:p>
    <w:p w:rsidR="005276B2" w:rsidRPr="00A20B4E"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A20B4E">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A20B4E">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A20B4E">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A20B4E">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A20B4E" w:rsidRDefault="00A20B4E" w:rsidP="00B8322C">
      <w:pPr>
        <w:ind w:firstLine="709"/>
        <w:jc w:val="both"/>
        <w:rPr>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A20B4E" w:rsidRPr="002D56C2" w:rsidRDefault="00A20B4E" w:rsidP="00B8322C">
      <w:pPr>
        <w:ind w:firstLine="709"/>
        <w:jc w:val="both"/>
        <w:rPr>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20B4E" w:rsidRPr="002D56C2" w:rsidRDefault="00A20B4E"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0B4E" w:rsidRPr="002D56C2" w:rsidRDefault="00A20B4E"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20B4E" w:rsidRPr="002D56C2" w:rsidRDefault="00A20B4E"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20B4E" w:rsidRPr="002D56C2" w:rsidRDefault="00A20B4E"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20B4E"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r w:rsidRPr="002D56C2">
        <w:rPr>
          <w:sz w:val="19"/>
          <w:szCs w:val="19"/>
        </w:rPr>
        <w:t xml:space="preserve">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A20B4E" w:rsidRPr="002D56C2" w:rsidRDefault="00A20B4E"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429B7">
        <w:rPr>
          <w:sz w:val="20"/>
          <w:szCs w:val="20"/>
        </w:rPr>
        <w:t>197-20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A20B4E" w:rsidRPr="005A07FA" w:rsidRDefault="00A20B4E" w:rsidP="00A20B4E">
      <w:pPr>
        <w:pStyle w:val="ad"/>
        <w:numPr>
          <w:ilvl w:val="0"/>
          <w:numId w:val="4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20B4E" w:rsidRPr="005A07FA" w:rsidRDefault="00A20B4E" w:rsidP="00A20B4E">
      <w:pPr>
        <w:pStyle w:val="ad"/>
        <w:numPr>
          <w:ilvl w:val="0"/>
          <w:numId w:val="4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20B4E" w:rsidRPr="005A07FA" w:rsidRDefault="00A20B4E" w:rsidP="00A20B4E">
      <w:pPr>
        <w:pStyle w:val="ad"/>
        <w:numPr>
          <w:ilvl w:val="0"/>
          <w:numId w:val="4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20B4E" w:rsidRPr="005A07FA" w:rsidRDefault="00A20B4E" w:rsidP="00A20B4E">
      <w:pPr>
        <w:pStyle w:val="ad"/>
        <w:numPr>
          <w:ilvl w:val="0"/>
          <w:numId w:val="4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20B4E" w:rsidRPr="005A07FA" w:rsidRDefault="00A20B4E" w:rsidP="00A20B4E">
      <w:pPr>
        <w:pStyle w:val="ad"/>
        <w:numPr>
          <w:ilvl w:val="0"/>
          <w:numId w:val="4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20B4E" w:rsidRPr="00376821" w:rsidRDefault="00A20B4E" w:rsidP="00A20B4E">
      <w:pPr>
        <w:pStyle w:val="ad"/>
        <w:numPr>
          <w:ilvl w:val="0"/>
          <w:numId w:val="4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376821">
        <w:rPr>
          <w:rFonts w:ascii="Times New Roman" w:hAnsi="Times New Roman"/>
          <w:bCs/>
          <w:sz w:val="20"/>
          <w:szCs w:val="20"/>
        </w:rPr>
        <w:t xml:space="preserve">соответствие требованиям законодательства РФ: </w:t>
      </w:r>
      <w:r w:rsidRPr="00376821">
        <w:rPr>
          <w:rFonts w:ascii="Times New Roman" w:hAnsi="Times New Roman" w:cs="Times New Roman"/>
          <w:sz w:val="20"/>
          <w:szCs w:val="20"/>
        </w:rPr>
        <w:t>наименование изделия, наименование фирмы-изготовителя, юридический адрес изготовителя, дату выпуска и гарантийный срок, без следов механических повреждений</w:t>
      </w:r>
      <w:r w:rsidRPr="00376821">
        <w:rPr>
          <w:rFonts w:ascii="Times New Roman" w:hAnsi="Times New Roman"/>
          <w:bCs/>
          <w:sz w:val="20"/>
          <w:szCs w:val="20"/>
        </w:rPr>
        <w:t xml:space="preserve">.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429B7">
        <w:rPr>
          <w:b/>
          <w:sz w:val="20"/>
          <w:szCs w:val="20"/>
        </w:rPr>
        <w:t>мягкого инвентаря (полотенца махровые, полотенца вафельные)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429B7">
        <w:rPr>
          <w:b/>
          <w:kern w:val="32"/>
          <w:sz w:val="20"/>
          <w:szCs w:val="20"/>
        </w:rPr>
        <w:t>197-20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429B7">
        <w:rPr>
          <w:bCs/>
          <w:sz w:val="20"/>
          <w:szCs w:val="20"/>
        </w:rPr>
        <w:t>мягкого инвентаря (полотенца махровые, полотенца вафельные)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4429B7">
        <w:rPr>
          <w:bCs/>
          <w:sz w:val="20"/>
          <w:szCs w:val="20"/>
        </w:rPr>
        <w:t>мягкого инвентаря (полотенца махровые, полотенца вафельные)</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429B7">
        <w:rPr>
          <w:bCs/>
          <w:sz w:val="20"/>
          <w:szCs w:val="20"/>
        </w:rPr>
        <w:t>мягкого инвентаря (полотенца махровые, полотенца вафельные)</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4429B7">
        <w:rPr>
          <w:bCs/>
          <w:sz w:val="20"/>
          <w:szCs w:val="20"/>
        </w:rPr>
        <w:t>мягкого инвентаря (полотенца махровые, полотенца вафельные)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743" w:rsidRDefault="00155743" w:rsidP="00ED57EB">
      <w:r>
        <w:separator/>
      </w:r>
    </w:p>
  </w:endnote>
  <w:endnote w:type="continuationSeparator" w:id="1">
    <w:p w:rsidR="00155743" w:rsidRDefault="00155743" w:rsidP="00ED57EB">
      <w:r>
        <w:continuationSeparator/>
      </w:r>
    </w:p>
  </w:endnote>
  <w:endnote w:id="2">
    <w:p w:rsidR="00376821" w:rsidRDefault="00376821" w:rsidP="00C2608E">
      <w:pPr>
        <w:pStyle w:val="afc"/>
        <w:jc w:val="both"/>
      </w:pPr>
    </w:p>
  </w:endnote>
  <w:endnote w:id="3">
    <w:p w:rsidR="00376821" w:rsidRDefault="00376821" w:rsidP="00C2608E">
      <w:pPr>
        <w:pStyle w:val="afc"/>
      </w:pPr>
    </w:p>
  </w:endnote>
  <w:endnote w:id="4">
    <w:p w:rsidR="00376821" w:rsidRDefault="0037682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76821" w:rsidRDefault="00376821">
        <w:pPr>
          <w:pStyle w:val="af7"/>
          <w:jc w:val="right"/>
        </w:pPr>
        <w:fldSimple w:instr=" PAGE   \* MERGEFORMAT ">
          <w:r w:rsidR="00090453">
            <w:rPr>
              <w:noProof/>
            </w:rPr>
            <w:t>26</w:t>
          </w:r>
        </w:fldSimple>
      </w:p>
    </w:sdtContent>
  </w:sdt>
  <w:p w:rsidR="00376821" w:rsidRDefault="0037682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743" w:rsidRDefault="00155743" w:rsidP="00ED57EB">
      <w:r>
        <w:separator/>
      </w:r>
    </w:p>
  </w:footnote>
  <w:footnote w:type="continuationSeparator" w:id="1">
    <w:p w:rsidR="00155743" w:rsidRDefault="00155743" w:rsidP="00ED57EB">
      <w:r>
        <w:continuationSeparator/>
      </w:r>
    </w:p>
  </w:footnote>
  <w:footnote w:id="2">
    <w:p w:rsidR="00376821" w:rsidRPr="000C36EF" w:rsidRDefault="0037682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76821" w:rsidRPr="004B5113" w:rsidRDefault="0037682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2878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3"/>
  </w:num>
  <w:num w:numId="9">
    <w:abstractNumId w:val="43"/>
  </w:num>
  <w:num w:numId="10">
    <w:abstractNumId w:val="45"/>
  </w:num>
  <w:num w:numId="11">
    <w:abstractNumId w:val="31"/>
  </w:num>
  <w:num w:numId="12">
    <w:abstractNumId w:val="6"/>
  </w:num>
  <w:num w:numId="13">
    <w:abstractNumId w:val="46"/>
  </w:num>
  <w:num w:numId="14">
    <w:abstractNumId w:val="25"/>
  </w:num>
  <w:num w:numId="15">
    <w:abstractNumId w:val="30"/>
  </w:num>
  <w:num w:numId="16">
    <w:abstractNumId w:val="14"/>
  </w:num>
  <w:num w:numId="17">
    <w:abstractNumId w:val="9"/>
  </w:num>
  <w:num w:numId="18">
    <w:abstractNumId w:val="40"/>
  </w:num>
  <w:num w:numId="19">
    <w:abstractNumId w:val="5"/>
  </w:num>
  <w:num w:numId="20">
    <w:abstractNumId w:val="32"/>
  </w:num>
  <w:num w:numId="21">
    <w:abstractNumId w:val="15"/>
  </w:num>
  <w:num w:numId="22">
    <w:abstractNumId w:val="2"/>
  </w:num>
  <w:num w:numId="23">
    <w:abstractNumId w:val="7"/>
  </w:num>
  <w:num w:numId="24">
    <w:abstractNumId w:val="35"/>
  </w:num>
  <w:num w:numId="25">
    <w:abstractNumId w:val="8"/>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4"/>
  </w:num>
  <w:num w:numId="43">
    <w:abstractNumId w:val="1"/>
  </w:num>
  <w:num w:numId="44">
    <w:abstractNumId w:val="26"/>
  </w:num>
  <w:num w:numId="45">
    <w:abstractNumId w:val="36"/>
  </w:num>
  <w:num w:numId="46">
    <w:abstractNumId w:val="11"/>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0453"/>
    <w:rsid w:val="000919D1"/>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2D2A"/>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5743"/>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0344"/>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C6951"/>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934"/>
    <w:rsid w:val="00371080"/>
    <w:rsid w:val="003721B9"/>
    <w:rsid w:val="0037293D"/>
    <w:rsid w:val="00373714"/>
    <w:rsid w:val="00375964"/>
    <w:rsid w:val="00376821"/>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4B7"/>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29B7"/>
    <w:rsid w:val="00444204"/>
    <w:rsid w:val="00447A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6A7"/>
    <w:rsid w:val="005855D2"/>
    <w:rsid w:val="00585681"/>
    <w:rsid w:val="00585D4A"/>
    <w:rsid w:val="0058606F"/>
    <w:rsid w:val="00586717"/>
    <w:rsid w:val="00586FDD"/>
    <w:rsid w:val="005918EB"/>
    <w:rsid w:val="00592FB3"/>
    <w:rsid w:val="00593EE2"/>
    <w:rsid w:val="00593EEB"/>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258"/>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1AE2"/>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0B4E"/>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77FCE"/>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5D60"/>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FDF"/>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622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B661F"/>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AC4"/>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279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14175</Words>
  <Characters>80798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2020-07-09T04:27:00Z</cp:lastPrinted>
  <dcterms:created xsi:type="dcterms:W3CDTF">2020-07-09T03:51:00Z</dcterms:created>
  <dcterms:modified xsi:type="dcterms:W3CDTF">2020-07-09T04:27:00Z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