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8A9" w:rsidRPr="00E668A9" w:rsidRDefault="00E668A9" w:rsidP="00E668A9">
      <w:pPr>
        <w:pStyle w:val="a7"/>
        <w:widowControl w:val="0"/>
        <w:rPr>
          <w:sz w:val="22"/>
          <w:szCs w:val="22"/>
        </w:rPr>
      </w:pPr>
      <w:r w:rsidRPr="00E668A9">
        <w:rPr>
          <w:sz w:val="22"/>
          <w:szCs w:val="22"/>
        </w:rPr>
        <w:t>Договор № 188-20</w:t>
      </w:r>
    </w:p>
    <w:p w:rsidR="00E668A9" w:rsidRPr="00E668A9" w:rsidRDefault="00E668A9" w:rsidP="00E668A9">
      <w:pPr>
        <w:widowControl w:val="0"/>
        <w:jc w:val="center"/>
        <w:rPr>
          <w:b/>
          <w:bCs/>
          <w:sz w:val="22"/>
          <w:szCs w:val="22"/>
        </w:rPr>
      </w:pPr>
      <w:r w:rsidRPr="00E668A9">
        <w:rPr>
          <w:b/>
          <w:bCs/>
          <w:sz w:val="22"/>
          <w:szCs w:val="22"/>
        </w:rPr>
        <w:t>на поставку программно-аппаратных комплексов шифрования и межсетевого экранирования предназначенных для защиты персональных данных</w:t>
      </w:r>
    </w:p>
    <w:p w:rsidR="00E668A9" w:rsidRPr="00E668A9" w:rsidRDefault="00E668A9" w:rsidP="00E668A9">
      <w:pPr>
        <w:widowControl w:val="0"/>
        <w:jc w:val="center"/>
        <w:rPr>
          <w:b/>
          <w:bCs/>
          <w:sz w:val="22"/>
          <w:szCs w:val="22"/>
        </w:rPr>
      </w:pPr>
    </w:p>
    <w:p w:rsidR="00E668A9" w:rsidRPr="00E668A9" w:rsidRDefault="00E668A9" w:rsidP="00E668A9">
      <w:pPr>
        <w:jc w:val="both"/>
        <w:rPr>
          <w:b/>
          <w:sz w:val="22"/>
          <w:szCs w:val="22"/>
        </w:rPr>
      </w:pPr>
      <w:r w:rsidRPr="00E668A9">
        <w:rPr>
          <w:b/>
          <w:sz w:val="22"/>
          <w:szCs w:val="22"/>
        </w:rPr>
        <w:t xml:space="preserve">г. Иркутск                                                               </w:t>
      </w:r>
      <w:r w:rsidRPr="00E668A9">
        <w:rPr>
          <w:b/>
          <w:sz w:val="22"/>
          <w:szCs w:val="22"/>
        </w:rPr>
        <w:tab/>
      </w:r>
      <w:r w:rsidRPr="00E668A9">
        <w:rPr>
          <w:b/>
          <w:sz w:val="22"/>
          <w:szCs w:val="22"/>
        </w:rPr>
        <w:tab/>
      </w:r>
      <w:r w:rsidRPr="00E668A9">
        <w:rPr>
          <w:b/>
          <w:sz w:val="22"/>
          <w:szCs w:val="22"/>
        </w:rPr>
        <w:tab/>
      </w:r>
      <w:r w:rsidRPr="00E668A9">
        <w:rPr>
          <w:b/>
          <w:sz w:val="22"/>
          <w:szCs w:val="22"/>
        </w:rPr>
        <w:tab/>
        <w:t xml:space="preserve">«___»  _____________  2020г. </w:t>
      </w:r>
    </w:p>
    <w:p w:rsidR="00E668A9" w:rsidRPr="00E668A9" w:rsidRDefault="00E668A9" w:rsidP="00E668A9">
      <w:pPr>
        <w:jc w:val="both"/>
        <w:rPr>
          <w:b/>
          <w:sz w:val="22"/>
          <w:szCs w:val="22"/>
        </w:rPr>
      </w:pPr>
    </w:p>
    <w:p w:rsidR="00E668A9" w:rsidRPr="00E668A9" w:rsidRDefault="00E668A9" w:rsidP="00E668A9">
      <w:pPr>
        <w:jc w:val="both"/>
        <w:rPr>
          <w:sz w:val="22"/>
          <w:szCs w:val="22"/>
        </w:rPr>
      </w:pPr>
      <w:r w:rsidRPr="00E668A9">
        <w:rPr>
          <w:b/>
          <w:sz w:val="22"/>
          <w:szCs w:val="22"/>
        </w:rPr>
        <w:t>Областное государственное автономное учреждение здравоохранения «Иркутская городская клиническая больница №8»</w:t>
      </w:r>
      <w:r w:rsidRPr="00E668A9">
        <w:rPr>
          <w:sz w:val="22"/>
          <w:szCs w:val="22"/>
        </w:rPr>
        <w:t xml:space="preserve">, именуемое в дальнейшем  </w:t>
      </w:r>
      <w:r w:rsidRPr="00E668A9">
        <w:rPr>
          <w:b/>
          <w:sz w:val="22"/>
          <w:szCs w:val="22"/>
        </w:rPr>
        <w:t xml:space="preserve">Заказчик, </w:t>
      </w:r>
      <w:r w:rsidRPr="00E668A9">
        <w:rPr>
          <w:sz w:val="22"/>
          <w:szCs w:val="22"/>
        </w:rPr>
        <w:t xml:space="preserve">в лице главного врача </w:t>
      </w:r>
      <w:proofErr w:type="spellStart"/>
      <w:r w:rsidRPr="00E668A9">
        <w:rPr>
          <w:sz w:val="22"/>
          <w:szCs w:val="22"/>
        </w:rPr>
        <w:t>Есевой</w:t>
      </w:r>
      <w:proofErr w:type="spellEnd"/>
      <w:r w:rsidRPr="00E668A9">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«Системы информационной безопасности»</w:t>
      </w:r>
      <w:r w:rsidRPr="00E668A9">
        <w:rPr>
          <w:b/>
          <w:sz w:val="22"/>
          <w:szCs w:val="22"/>
        </w:rPr>
        <w:t>,</w:t>
      </w:r>
      <w:r w:rsidRPr="00E668A9">
        <w:rPr>
          <w:sz w:val="22"/>
          <w:szCs w:val="22"/>
        </w:rPr>
        <w:t xml:space="preserve"> именуемый в дальнейшем </w:t>
      </w:r>
      <w:r w:rsidRPr="00E668A9">
        <w:rPr>
          <w:b/>
          <w:sz w:val="22"/>
          <w:szCs w:val="22"/>
        </w:rPr>
        <w:t>Поставщик</w:t>
      </w:r>
      <w:r w:rsidRPr="00E668A9">
        <w:rPr>
          <w:sz w:val="22"/>
          <w:szCs w:val="22"/>
        </w:rPr>
        <w:t xml:space="preserve">, в лице </w:t>
      </w:r>
      <w:r>
        <w:rPr>
          <w:sz w:val="22"/>
          <w:szCs w:val="22"/>
        </w:rPr>
        <w:t xml:space="preserve">директора </w:t>
      </w:r>
      <w:proofErr w:type="spellStart"/>
      <w:r>
        <w:rPr>
          <w:sz w:val="22"/>
          <w:szCs w:val="22"/>
        </w:rPr>
        <w:t>Помешкина</w:t>
      </w:r>
      <w:proofErr w:type="spellEnd"/>
      <w:r>
        <w:rPr>
          <w:sz w:val="22"/>
          <w:szCs w:val="22"/>
        </w:rPr>
        <w:t xml:space="preserve"> Андрея Александровича</w:t>
      </w:r>
      <w:r w:rsidRPr="00E668A9">
        <w:rPr>
          <w:b/>
          <w:sz w:val="22"/>
          <w:szCs w:val="22"/>
        </w:rPr>
        <w:t>,</w:t>
      </w:r>
      <w:r w:rsidRPr="00E668A9">
        <w:rPr>
          <w:sz w:val="22"/>
          <w:szCs w:val="22"/>
        </w:rPr>
        <w:t xml:space="preserve"> действующего на основании </w:t>
      </w:r>
      <w:r>
        <w:rPr>
          <w:sz w:val="22"/>
          <w:szCs w:val="22"/>
        </w:rPr>
        <w:t>Устава</w:t>
      </w:r>
      <w:r w:rsidRPr="00E668A9">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E668A9">
        <w:rPr>
          <w:kern w:val="32"/>
          <w:sz w:val="22"/>
          <w:szCs w:val="22"/>
        </w:rPr>
        <w:t xml:space="preserve">, участниками которого могут являться только субъекты малого и среднего предпринимательства </w:t>
      </w:r>
      <w:r w:rsidRPr="00E668A9">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E668A9">
        <w:rPr>
          <w:bCs/>
          <w:sz w:val="22"/>
          <w:szCs w:val="22"/>
        </w:rPr>
        <w:t>на поставку программно-аппаратных комплексов шифрования и межсетевого экранирования предназначенных для защиты персональных данных</w:t>
      </w:r>
      <w:r w:rsidRPr="00E668A9">
        <w:rPr>
          <w:sz w:val="22"/>
          <w:szCs w:val="22"/>
        </w:rPr>
        <w:t xml:space="preserve"> № </w:t>
      </w:r>
      <w:r>
        <w:rPr>
          <w:sz w:val="22"/>
          <w:szCs w:val="22"/>
        </w:rPr>
        <w:t>32009282894-2</w:t>
      </w:r>
      <w:r w:rsidRPr="00E668A9">
        <w:rPr>
          <w:sz w:val="22"/>
          <w:szCs w:val="22"/>
        </w:rPr>
        <w:t xml:space="preserve"> от </w:t>
      </w:r>
      <w:r>
        <w:rPr>
          <w:sz w:val="22"/>
          <w:szCs w:val="22"/>
        </w:rPr>
        <w:t>10.07.2020г.</w:t>
      </w:r>
      <w:r w:rsidRPr="00E668A9">
        <w:rPr>
          <w:sz w:val="22"/>
          <w:szCs w:val="22"/>
        </w:rPr>
        <w:t>), заключили настоящий Договор о нижеследующем:</w:t>
      </w:r>
    </w:p>
    <w:p w:rsidR="00E668A9" w:rsidRPr="00E668A9" w:rsidRDefault="00E668A9" w:rsidP="00E668A9">
      <w:pPr>
        <w:ind w:right="-144" w:firstLine="284"/>
        <w:jc w:val="both"/>
        <w:rPr>
          <w:sz w:val="22"/>
          <w:szCs w:val="22"/>
        </w:rPr>
      </w:pPr>
    </w:p>
    <w:p w:rsidR="00E668A9" w:rsidRPr="00E668A9" w:rsidRDefault="00E668A9" w:rsidP="00E668A9">
      <w:pPr>
        <w:pStyle w:val="3"/>
        <w:numPr>
          <w:ilvl w:val="0"/>
          <w:numId w:val="1"/>
        </w:numPr>
        <w:tabs>
          <w:tab w:val="left" w:pos="720"/>
        </w:tabs>
        <w:ind w:left="720"/>
        <w:jc w:val="center"/>
        <w:rPr>
          <w:rFonts w:ascii="Times New Roman" w:hAnsi="Times New Roman"/>
          <w:b/>
          <w:sz w:val="22"/>
          <w:szCs w:val="22"/>
        </w:rPr>
      </w:pPr>
      <w:r w:rsidRPr="00E668A9">
        <w:rPr>
          <w:rFonts w:ascii="Times New Roman" w:hAnsi="Times New Roman"/>
          <w:b/>
          <w:sz w:val="22"/>
          <w:szCs w:val="22"/>
        </w:rPr>
        <w:t>ПРЕДМЕТ ДОГОВОРА</w:t>
      </w:r>
    </w:p>
    <w:p w:rsidR="00E668A9" w:rsidRPr="00E668A9" w:rsidRDefault="00E668A9" w:rsidP="00E668A9">
      <w:pPr>
        <w:pStyle w:val="a5"/>
        <w:spacing w:after="0" w:line="240" w:lineRule="auto"/>
        <w:ind w:left="0" w:firstLine="709"/>
        <w:jc w:val="both"/>
        <w:rPr>
          <w:rFonts w:ascii="Times New Roman" w:hAnsi="Times New Roman" w:cs="Times New Roman"/>
        </w:rPr>
      </w:pPr>
      <w:r w:rsidRPr="00E668A9">
        <w:rPr>
          <w:rFonts w:ascii="Times New Roman" w:hAnsi="Times New Roman" w:cs="Times New Roman"/>
        </w:rPr>
        <w:t xml:space="preserve">1.1. По условиям Договора Поставщик обязуется осуществить поставку </w:t>
      </w:r>
      <w:r w:rsidRPr="00E668A9">
        <w:rPr>
          <w:rFonts w:ascii="Times New Roman" w:hAnsi="Times New Roman" w:cs="Times New Roman"/>
          <w:bCs/>
        </w:rPr>
        <w:t>программно-аппаратных комплексов шифрования и межсетевого экранирования предназначенных для защиты персональных данных</w:t>
      </w:r>
      <w:r w:rsidRPr="00E668A9">
        <w:rPr>
          <w:rFonts w:ascii="Times New Roman" w:hAnsi="Times New Roman" w:cs="Times New Roman"/>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E668A9">
        <w:rPr>
          <w:rFonts w:ascii="Times New Roman" w:hAnsi="Times New Roman" w:cs="Times New Roman"/>
          <w:color w:val="000000"/>
        </w:rPr>
        <w:t>специалистов Заказчика</w:t>
      </w:r>
      <w:r w:rsidRPr="00E668A9">
        <w:rPr>
          <w:rFonts w:ascii="Times New Roman" w:hAnsi="Times New Roman" w:cs="Times New Roman"/>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E668A9" w:rsidRPr="00E668A9" w:rsidRDefault="00E668A9" w:rsidP="00E668A9">
      <w:pPr>
        <w:ind w:firstLine="709"/>
        <w:jc w:val="both"/>
        <w:rPr>
          <w:sz w:val="22"/>
          <w:szCs w:val="22"/>
        </w:rPr>
      </w:pPr>
      <w:r w:rsidRPr="00E668A9">
        <w:rPr>
          <w:sz w:val="22"/>
          <w:szCs w:val="22"/>
        </w:rPr>
        <w:t xml:space="preserve">1.2. Поставщик обязуется поставить Оборудование для Заказчика по адресам в г. Иркутске: ул. Баумана, 191, </w:t>
      </w:r>
    </w:p>
    <w:p w:rsidR="00E668A9" w:rsidRPr="00E668A9" w:rsidRDefault="00E668A9" w:rsidP="00E668A9">
      <w:pPr>
        <w:jc w:val="both"/>
        <w:rPr>
          <w:sz w:val="22"/>
          <w:szCs w:val="22"/>
        </w:rPr>
      </w:pPr>
      <w:r w:rsidRPr="00E668A9">
        <w:rPr>
          <w:sz w:val="22"/>
          <w:szCs w:val="22"/>
        </w:rPr>
        <w:t>ул. Партизанская, 74Ж.</w:t>
      </w:r>
    </w:p>
    <w:p w:rsidR="00E668A9" w:rsidRPr="00E668A9" w:rsidRDefault="00E668A9" w:rsidP="00E668A9">
      <w:pPr>
        <w:pStyle w:val="a5"/>
        <w:spacing w:after="0" w:line="240" w:lineRule="auto"/>
        <w:ind w:left="480"/>
        <w:jc w:val="both"/>
        <w:rPr>
          <w:rFonts w:ascii="Times New Roman" w:hAnsi="Times New Roman" w:cs="Times New Roman"/>
        </w:rPr>
      </w:pPr>
    </w:p>
    <w:p w:rsidR="00E668A9" w:rsidRPr="00E668A9" w:rsidRDefault="00E668A9" w:rsidP="00E668A9">
      <w:pPr>
        <w:pStyle w:val="1"/>
        <w:numPr>
          <w:ilvl w:val="0"/>
          <w:numId w:val="1"/>
        </w:numPr>
        <w:spacing w:before="0" w:after="0"/>
        <w:jc w:val="center"/>
        <w:rPr>
          <w:rFonts w:ascii="Times New Roman" w:hAnsi="Times New Roman" w:cs="Times New Roman"/>
          <w:sz w:val="22"/>
          <w:szCs w:val="22"/>
        </w:rPr>
      </w:pPr>
      <w:r w:rsidRPr="00E668A9">
        <w:rPr>
          <w:rFonts w:ascii="Times New Roman" w:hAnsi="Times New Roman" w:cs="Times New Roman"/>
          <w:sz w:val="22"/>
          <w:szCs w:val="22"/>
        </w:rPr>
        <w:t>ЦЕНА ДОГОВОРА И ПОРЯДОК РАСЧЕТОВ</w:t>
      </w:r>
    </w:p>
    <w:p w:rsidR="00E668A9" w:rsidRPr="00E668A9" w:rsidRDefault="00E668A9" w:rsidP="00E668A9">
      <w:pPr>
        <w:widowControl w:val="0"/>
        <w:autoSpaceDE w:val="0"/>
        <w:autoSpaceDN w:val="0"/>
        <w:ind w:firstLine="709"/>
        <w:jc w:val="both"/>
        <w:rPr>
          <w:sz w:val="22"/>
          <w:szCs w:val="22"/>
        </w:rPr>
      </w:pPr>
      <w:r w:rsidRPr="00E668A9">
        <w:rPr>
          <w:sz w:val="22"/>
          <w:szCs w:val="22"/>
        </w:rPr>
        <w:t xml:space="preserve">2.1. Цена настоящего Договора  составляет </w:t>
      </w:r>
      <w:r w:rsidRPr="00E668A9">
        <w:rPr>
          <w:b/>
          <w:sz w:val="22"/>
          <w:szCs w:val="22"/>
          <w:u w:val="single"/>
        </w:rPr>
        <w:t>340 000 (Триста сорок тысяч) рублей 00 копеек</w:t>
      </w:r>
      <w:r w:rsidRPr="00E668A9">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адресам, указанным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E668A9">
        <w:rPr>
          <w:color w:val="000000"/>
          <w:sz w:val="22"/>
          <w:szCs w:val="22"/>
        </w:rPr>
        <w:t>специалистов Заказчика</w:t>
      </w:r>
      <w:r w:rsidRPr="00E668A9">
        <w:rPr>
          <w:sz w:val="22"/>
          <w:szCs w:val="22"/>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E668A9" w:rsidRPr="00E668A9" w:rsidRDefault="00E668A9" w:rsidP="00E668A9">
      <w:pPr>
        <w:widowControl w:val="0"/>
        <w:autoSpaceDE w:val="0"/>
        <w:autoSpaceDN w:val="0"/>
        <w:ind w:firstLine="709"/>
        <w:jc w:val="both"/>
        <w:rPr>
          <w:sz w:val="22"/>
          <w:szCs w:val="22"/>
        </w:rPr>
      </w:pPr>
      <w:r w:rsidRPr="00E668A9">
        <w:rPr>
          <w:sz w:val="22"/>
          <w:szCs w:val="22"/>
        </w:rPr>
        <w:t xml:space="preserve">Цена договора является твердой и определяется на весь срок исполнения договора. </w:t>
      </w:r>
    </w:p>
    <w:p w:rsidR="00E668A9" w:rsidRPr="00E668A9" w:rsidRDefault="00E668A9" w:rsidP="00E668A9">
      <w:pPr>
        <w:pStyle w:val="ab"/>
        <w:tabs>
          <w:tab w:val="left" w:pos="0"/>
        </w:tabs>
        <w:ind w:firstLine="709"/>
        <w:rPr>
          <w:sz w:val="22"/>
          <w:szCs w:val="22"/>
        </w:rPr>
      </w:pPr>
      <w:r w:rsidRPr="00E668A9">
        <w:rPr>
          <w:sz w:val="22"/>
          <w:szCs w:val="22"/>
        </w:rPr>
        <w:t xml:space="preserve">2.2.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E668A9" w:rsidRPr="00E668A9" w:rsidRDefault="00E668A9" w:rsidP="00E668A9">
      <w:pPr>
        <w:pStyle w:val="ab"/>
        <w:tabs>
          <w:tab w:val="left" w:pos="0"/>
        </w:tabs>
        <w:ind w:firstLine="709"/>
        <w:rPr>
          <w:sz w:val="22"/>
          <w:szCs w:val="22"/>
        </w:rPr>
      </w:pPr>
      <w:r w:rsidRPr="00E668A9">
        <w:rPr>
          <w:sz w:val="22"/>
          <w:szCs w:val="22"/>
        </w:rPr>
        <w:t>2.3.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E668A9" w:rsidRPr="00E668A9" w:rsidRDefault="00E668A9" w:rsidP="00E668A9">
      <w:pPr>
        <w:ind w:firstLine="709"/>
        <w:jc w:val="both"/>
        <w:rPr>
          <w:sz w:val="22"/>
          <w:szCs w:val="22"/>
        </w:rPr>
      </w:pPr>
      <w:r w:rsidRPr="00E668A9">
        <w:rPr>
          <w:sz w:val="22"/>
          <w:szCs w:val="22"/>
        </w:rPr>
        <w:t>2.4. Оплата по настоящему Договору производится по факту поставки оборудования путем перечисления денежных средств на расчетный счет Поставщика в течение 15 (пятнадцати) рабочих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Днем оплаты является день списания денежных средств с расчетного счета Заказчика.</w:t>
      </w:r>
    </w:p>
    <w:p w:rsidR="00E668A9" w:rsidRPr="00E668A9" w:rsidRDefault="00E668A9" w:rsidP="00E668A9">
      <w:pPr>
        <w:pStyle w:val="ab"/>
        <w:ind w:firstLine="709"/>
        <w:rPr>
          <w:sz w:val="22"/>
          <w:szCs w:val="22"/>
        </w:rPr>
      </w:pPr>
    </w:p>
    <w:p w:rsidR="00E668A9" w:rsidRPr="00E668A9" w:rsidRDefault="00E668A9" w:rsidP="00E668A9">
      <w:pPr>
        <w:jc w:val="center"/>
        <w:rPr>
          <w:b/>
          <w:sz w:val="22"/>
          <w:szCs w:val="22"/>
        </w:rPr>
      </w:pPr>
      <w:r w:rsidRPr="00E668A9">
        <w:rPr>
          <w:b/>
          <w:sz w:val="22"/>
          <w:szCs w:val="22"/>
        </w:rPr>
        <w:t>3. КАЧЕСТВО ТОВАРА</w:t>
      </w:r>
    </w:p>
    <w:p w:rsidR="00E668A9" w:rsidRPr="00E668A9" w:rsidRDefault="00E668A9" w:rsidP="00E668A9">
      <w:pPr>
        <w:ind w:firstLine="709"/>
        <w:jc w:val="both"/>
        <w:rPr>
          <w:sz w:val="22"/>
          <w:szCs w:val="22"/>
        </w:rPr>
      </w:pPr>
      <w:r w:rsidRPr="00E668A9">
        <w:rPr>
          <w:sz w:val="22"/>
          <w:szCs w:val="22"/>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w:t>
      </w:r>
      <w:r w:rsidRPr="00E668A9">
        <w:rPr>
          <w:sz w:val="22"/>
          <w:szCs w:val="22"/>
        </w:rPr>
        <w:lastRenderedPageBreak/>
        <w:t xml:space="preserve">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w:t>
      </w:r>
    </w:p>
    <w:p w:rsidR="00E668A9" w:rsidRPr="00E668A9" w:rsidRDefault="00E668A9" w:rsidP="00E668A9">
      <w:pPr>
        <w:ind w:firstLine="709"/>
        <w:jc w:val="both"/>
        <w:rPr>
          <w:sz w:val="22"/>
          <w:szCs w:val="22"/>
        </w:rPr>
      </w:pPr>
      <w:r w:rsidRPr="00E668A9">
        <w:rPr>
          <w:sz w:val="22"/>
          <w:szCs w:val="22"/>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E668A9" w:rsidRPr="00E668A9" w:rsidRDefault="00E668A9" w:rsidP="00E668A9">
      <w:pPr>
        <w:ind w:firstLine="709"/>
        <w:jc w:val="both"/>
        <w:rPr>
          <w:color w:val="000000"/>
          <w:sz w:val="22"/>
          <w:szCs w:val="22"/>
        </w:rPr>
      </w:pPr>
      <w:r w:rsidRPr="00E668A9">
        <w:rPr>
          <w:sz w:val="22"/>
          <w:szCs w:val="22"/>
        </w:rPr>
        <w:t xml:space="preserve">3.3. </w:t>
      </w:r>
      <w:r w:rsidRPr="00E668A9">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E668A9" w:rsidRPr="00E668A9" w:rsidRDefault="00E668A9" w:rsidP="00E668A9">
      <w:pPr>
        <w:ind w:firstLine="709"/>
        <w:jc w:val="both"/>
        <w:rPr>
          <w:sz w:val="22"/>
          <w:szCs w:val="22"/>
        </w:rPr>
      </w:pPr>
      <w:r w:rsidRPr="00E668A9">
        <w:rPr>
          <w:sz w:val="22"/>
          <w:szCs w:val="22"/>
        </w:rPr>
        <w:t>3.4. Поставщик гарантирует:</w:t>
      </w:r>
    </w:p>
    <w:p w:rsidR="00E668A9" w:rsidRPr="00E668A9" w:rsidRDefault="00E668A9" w:rsidP="00E668A9">
      <w:pPr>
        <w:ind w:firstLine="709"/>
        <w:jc w:val="both"/>
        <w:rPr>
          <w:sz w:val="22"/>
          <w:szCs w:val="22"/>
        </w:rPr>
      </w:pPr>
      <w:r w:rsidRPr="00E668A9">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E668A9" w:rsidRPr="00E668A9" w:rsidRDefault="00E668A9" w:rsidP="00E668A9">
      <w:pPr>
        <w:ind w:firstLine="709"/>
        <w:jc w:val="both"/>
        <w:rPr>
          <w:sz w:val="22"/>
          <w:szCs w:val="22"/>
        </w:rPr>
      </w:pPr>
      <w:r w:rsidRPr="00E668A9">
        <w:rPr>
          <w:sz w:val="22"/>
          <w:szCs w:val="22"/>
        </w:rPr>
        <w:t>3.4.2. Полное соответствие поставляемого оборудования условиям настоящего Договора.</w:t>
      </w:r>
    </w:p>
    <w:p w:rsidR="00E668A9" w:rsidRPr="00E668A9" w:rsidRDefault="00E668A9" w:rsidP="00E668A9">
      <w:pPr>
        <w:pStyle w:val="21"/>
        <w:rPr>
          <w:sz w:val="22"/>
          <w:szCs w:val="22"/>
        </w:rPr>
      </w:pPr>
      <w:r w:rsidRPr="00E668A9">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E668A9" w:rsidRPr="00E668A9" w:rsidRDefault="00E668A9" w:rsidP="00E668A9">
      <w:pPr>
        <w:pStyle w:val="21"/>
        <w:rPr>
          <w:color w:val="000000"/>
          <w:sz w:val="22"/>
          <w:szCs w:val="22"/>
        </w:rPr>
      </w:pPr>
      <w:r w:rsidRPr="00E668A9">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E668A9" w:rsidRPr="00E668A9" w:rsidRDefault="00E668A9" w:rsidP="00E668A9">
      <w:pPr>
        <w:ind w:firstLine="708"/>
        <w:jc w:val="both"/>
        <w:rPr>
          <w:sz w:val="22"/>
          <w:szCs w:val="22"/>
        </w:rPr>
      </w:pPr>
    </w:p>
    <w:p w:rsidR="00E668A9" w:rsidRPr="00E668A9" w:rsidRDefault="00E668A9" w:rsidP="00E668A9">
      <w:pPr>
        <w:pStyle w:val="21"/>
        <w:jc w:val="center"/>
        <w:rPr>
          <w:b/>
          <w:sz w:val="22"/>
          <w:szCs w:val="22"/>
        </w:rPr>
      </w:pPr>
      <w:r w:rsidRPr="00E668A9">
        <w:rPr>
          <w:b/>
          <w:sz w:val="22"/>
          <w:szCs w:val="22"/>
        </w:rPr>
        <w:t>4. ТРЕБОВАНИЯ К УПАКОВКЕ</w:t>
      </w:r>
    </w:p>
    <w:p w:rsidR="00E668A9" w:rsidRPr="00E668A9" w:rsidRDefault="00E668A9" w:rsidP="00E668A9">
      <w:pPr>
        <w:pStyle w:val="21"/>
        <w:rPr>
          <w:color w:val="000000"/>
          <w:sz w:val="22"/>
          <w:szCs w:val="22"/>
        </w:rPr>
      </w:pPr>
      <w:r w:rsidRPr="00E668A9">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E668A9">
        <w:rPr>
          <w:color w:val="000000"/>
          <w:sz w:val="22"/>
          <w:szCs w:val="22"/>
        </w:rPr>
        <w:t xml:space="preserve"> обеспечивающей защиту </w:t>
      </w:r>
      <w:r w:rsidRPr="00E668A9">
        <w:rPr>
          <w:sz w:val="22"/>
          <w:szCs w:val="22"/>
        </w:rPr>
        <w:t>Оборудования</w:t>
      </w:r>
      <w:r w:rsidRPr="00E668A9">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E668A9" w:rsidRPr="00E668A9" w:rsidRDefault="00E668A9" w:rsidP="00E668A9">
      <w:pPr>
        <w:pStyle w:val="21"/>
        <w:rPr>
          <w:color w:val="000000"/>
          <w:sz w:val="22"/>
          <w:szCs w:val="22"/>
        </w:rPr>
      </w:pPr>
      <w:r w:rsidRPr="00E668A9">
        <w:rPr>
          <w:color w:val="000000"/>
          <w:sz w:val="22"/>
          <w:szCs w:val="22"/>
        </w:rPr>
        <w:t xml:space="preserve">4.2. Маркировка оборудования  и тары (упаковки) оборудования, должна </w:t>
      </w:r>
      <w:r w:rsidRPr="00E668A9">
        <w:rPr>
          <w:sz w:val="22"/>
          <w:szCs w:val="22"/>
        </w:rPr>
        <w:t>соответствовать требованиям законодательства РФ</w:t>
      </w:r>
      <w:r w:rsidRPr="00E668A9">
        <w:rPr>
          <w:color w:val="000000"/>
          <w:sz w:val="22"/>
          <w:szCs w:val="22"/>
        </w:rPr>
        <w:t>.</w:t>
      </w:r>
    </w:p>
    <w:p w:rsidR="00E668A9" w:rsidRPr="00E668A9" w:rsidRDefault="00E668A9" w:rsidP="00E668A9">
      <w:pPr>
        <w:pStyle w:val="21"/>
        <w:rPr>
          <w:bCs/>
          <w:sz w:val="22"/>
          <w:szCs w:val="22"/>
        </w:rPr>
      </w:pPr>
      <w:r w:rsidRPr="00E668A9">
        <w:rPr>
          <w:color w:val="000000"/>
          <w:sz w:val="22"/>
          <w:szCs w:val="22"/>
        </w:rPr>
        <w:t xml:space="preserve">4.3. </w:t>
      </w:r>
      <w:r w:rsidRPr="00E668A9">
        <w:rPr>
          <w:bCs/>
          <w:sz w:val="22"/>
          <w:szCs w:val="22"/>
        </w:rPr>
        <w:t>Доставка Оборудования осуществляется с соблюдением условий хранения (перевозки), установленных производителем.</w:t>
      </w:r>
    </w:p>
    <w:p w:rsidR="00E668A9" w:rsidRPr="00E668A9" w:rsidRDefault="00E668A9" w:rsidP="00E668A9">
      <w:pPr>
        <w:pStyle w:val="21"/>
        <w:rPr>
          <w:sz w:val="22"/>
          <w:szCs w:val="22"/>
        </w:rPr>
      </w:pPr>
      <w:r w:rsidRPr="00E668A9">
        <w:rPr>
          <w:sz w:val="22"/>
          <w:szCs w:val="22"/>
        </w:rPr>
        <w:t>4.4. Упаковка возврату не подлежит.</w:t>
      </w:r>
    </w:p>
    <w:p w:rsidR="00E668A9" w:rsidRPr="00E668A9" w:rsidRDefault="00E668A9" w:rsidP="00E668A9">
      <w:pPr>
        <w:ind w:firstLine="708"/>
        <w:jc w:val="both"/>
        <w:rPr>
          <w:sz w:val="22"/>
          <w:szCs w:val="22"/>
        </w:rPr>
      </w:pPr>
    </w:p>
    <w:p w:rsidR="00E668A9" w:rsidRPr="00E668A9" w:rsidRDefault="00E668A9" w:rsidP="00E668A9">
      <w:pPr>
        <w:jc w:val="center"/>
        <w:rPr>
          <w:b/>
          <w:sz w:val="22"/>
          <w:szCs w:val="22"/>
        </w:rPr>
      </w:pPr>
      <w:r w:rsidRPr="00E668A9">
        <w:rPr>
          <w:b/>
          <w:sz w:val="22"/>
          <w:szCs w:val="22"/>
        </w:rPr>
        <w:t>5. СРОК И ПОРЯДОК ПОСТАВКИ</w:t>
      </w:r>
    </w:p>
    <w:p w:rsidR="00E668A9" w:rsidRPr="00E668A9" w:rsidRDefault="00E668A9" w:rsidP="00E668A9">
      <w:pPr>
        <w:pStyle w:val="ConsNonformat"/>
        <w:widowControl/>
        <w:tabs>
          <w:tab w:val="num" w:pos="0"/>
        </w:tabs>
        <w:ind w:firstLine="709"/>
        <w:jc w:val="both"/>
        <w:rPr>
          <w:rFonts w:ascii="Times New Roman" w:hAnsi="Times New Roman"/>
          <w:sz w:val="22"/>
          <w:szCs w:val="22"/>
        </w:rPr>
      </w:pPr>
      <w:r w:rsidRPr="00E668A9">
        <w:rPr>
          <w:rFonts w:ascii="Times New Roman" w:hAnsi="Times New Roman"/>
          <w:sz w:val="22"/>
          <w:szCs w:val="22"/>
        </w:rPr>
        <w:t>5.1. Срок поставки оборудования по настоящему Договору, включая доставку по адресам,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30 (тридцати) календарных дней с даты подписания договора (единовременная поставка).</w:t>
      </w:r>
    </w:p>
    <w:p w:rsidR="00E668A9" w:rsidRPr="00E668A9" w:rsidRDefault="00E668A9" w:rsidP="00E668A9">
      <w:pPr>
        <w:pStyle w:val="ConsNonformat"/>
        <w:widowControl/>
        <w:tabs>
          <w:tab w:val="num" w:pos="0"/>
        </w:tabs>
        <w:ind w:firstLine="709"/>
        <w:jc w:val="both"/>
        <w:rPr>
          <w:rFonts w:ascii="Times New Roman" w:hAnsi="Times New Roman"/>
          <w:sz w:val="22"/>
          <w:szCs w:val="22"/>
        </w:rPr>
      </w:pPr>
      <w:r w:rsidRPr="00E668A9">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E668A9" w:rsidRPr="00E668A9" w:rsidRDefault="00E668A9" w:rsidP="00E668A9">
      <w:pPr>
        <w:pStyle w:val="ConsNonformat"/>
        <w:widowControl/>
        <w:tabs>
          <w:tab w:val="num" w:pos="0"/>
        </w:tabs>
        <w:ind w:firstLine="709"/>
        <w:jc w:val="both"/>
        <w:rPr>
          <w:rFonts w:ascii="Times New Roman" w:hAnsi="Times New Roman"/>
          <w:sz w:val="22"/>
          <w:szCs w:val="22"/>
        </w:rPr>
      </w:pPr>
      <w:r w:rsidRPr="00E668A9">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E668A9" w:rsidRPr="00E668A9" w:rsidRDefault="00E668A9" w:rsidP="00E668A9">
      <w:pPr>
        <w:pStyle w:val="ConsNonformat"/>
        <w:widowControl/>
        <w:tabs>
          <w:tab w:val="num" w:pos="0"/>
        </w:tabs>
        <w:ind w:firstLine="709"/>
        <w:jc w:val="both"/>
        <w:rPr>
          <w:rFonts w:ascii="Times New Roman" w:hAnsi="Times New Roman"/>
          <w:sz w:val="22"/>
          <w:szCs w:val="22"/>
        </w:rPr>
      </w:pPr>
      <w:r w:rsidRPr="00E668A9">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E668A9" w:rsidRPr="00E668A9" w:rsidRDefault="00E668A9" w:rsidP="00E668A9">
      <w:pPr>
        <w:pStyle w:val="ConsNonformat"/>
        <w:widowControl/>
        <w:tabs>
          <w:tab w:val="num" w:pos="0"/>
        </w:tabs>
        <w:ind w:firstLine="709"/>
        <w:jc w:val="both"/>
        <w:rPr>
          <w:rFonts w:ascii="Times New Roman" w:hAnsi="Times New Roman"/>
          <w:sz w:val="22"/>
          <w:szCs w:val="22"/>
        </w:rPr>
      </w:pPr>
      <w:r w:rsidRPr="00E668A9">
        <w:rPr>
          <w:rFonts w:ascii="Times New Roman" w:hAnsi="Times New Roman"/>
          <w:sz w:val="22"/>
          <w:szCs w:val="22"/>
        </w:rPr>
        <w:t>5.5. При поставке оборудования Поставщик предоставляет Заказчику следующие документы:</w:t>
      </w:r>
    </w:p>
    <w:p w:rsidR="00E668A9" w:rsidRPr="00E668A9" w:rsidRDefault="00E668A9" w:rsidP="00E668A9">
      <w:pPr>
        <w:pStyle w:val="ConsNonformat"/>
        <w:widowControl/>
        <w:tabs>
          <w:tab w:val="num" w:pos="0"/>
        </w:tabs>
        <w:ind w:firstLine="709"/>
        <w:jc w:val="both"/>
        <w:rPr>
          <w:rFonts w:ascii="Times New Roman" w:hAnsi="Times New Roman"/>
          <w:sz w:val="22"/>
          <w:szCs w:val="22"/>
        </w:rPr>
      </w:pPr>
      <w:r w:rsidRPr="00E668A9">
        <w:rPr>
          <w:rFonts w:ascii="Times New Roman" w:hAnsi="Times New Roman"/>
          <w:sz w:val="22"/>
          <w:szCs w:val="22"/>
        </w:rPr>
        <w:t>5.5.1. эксплуатационную документацию на русском языке;</w:t>
      </w:r>
    </w:p>
    <w:p w:rsidR="00E668A9" w:rsidRPr="00E668A9" w:rsidRDefault="00E668A9" w:rsidP="00E668A9">
      <w:pPr>
        <w:ind w:firstLine="708"/>
        <w:jc w:val="both"/>
        <w:rPr>
          <w:sz w:val="22"/>
          <w:szCs w:val="22"/>
        </w:rPr>
      </w:pPr>
      <w:r w:rsidRPr="00E668A9">
        <w:rPr>
          <w:sz w:val="22"/>
          <w:szCs w:val="22"/>
        </w:rPr>
        <w:t>5.5.2. акт приема-передачи оборудования,</w:t>
      </w:r>
    </w:p>
    <w:p w:rsidR="00E668A9" w:rsidRPr="00E668A9" w:rsidRDefault="00E668A9" w:rsidP="00E668A9">
      <w:pPr>
        <w:pStyle w:val="ConsNonformat"/>
        <w:widowControl/>
        <w:tabs>
          <w:tab w:val="num" w:pos="0"/>
        </w:tabs>
        <w:ind w:firstLine="709"/>
        <w:jc w:val="both"/>
        <w:rPr>
          <w:rFonts w:ascii="Times New Roman" w:hAnsi="Times New Roman"/>
          <w:sz w:val="22"/>
          <w:szCs w:val="22"/>
        </w:rPr>
      </w:pPr>
      <w:r w:rsidRPr="00E668A9">
        <w:rPr>
          <w:rFonts w:ascii="Times New Roman" w:hAnsi="Times New Roman"/>
          <w:sz w:val="22"/>
          <w:szCs w:val="22"/>
        </w:rPr>
        <w:t>5.5.3. счет-фактуру;</w:t>
      </w:r>
    </w:p>
    <w:p w:rsidR="00E668A9" w:rsidRPr="00E668A9" w:rsidRDefault="00E668A9" w:rsidP="00E668A9">
      <w:pPr>
        <w:ind w:firstLine="708"/>
        <w:jc w:val="both"/>
        <w:rPr>
          <w:sz w:val="22"/>
          <w:szCs w:val="22"/>
        </w:rPr>
      </w:pPr>
      <w:r w:rsidRPr="00E668A9">
        <w:rPr>
          <w:sz w:val="22"/>
          <w:szCs w:val="22"/>
        </w:rPr>
        <w:t>5.5.4. товарную накладную.</w:t>
      </w:r>
    </w:p>
    <w:p w:rsidR="00E668A9" w:rsidRPr="00E668A9" w:rsidRDefault="00E668A9" w:rsidP="00E668A9">
      <w:pPr>
        <w:ind w:firstLine="708"/>
        <w:jc w:val="both"/>
        <w:rPr>
          <w:sz w:val="22"/>
          <w:szCs w:val="22"/>
        </w:rPr>
      </w:pPr>
    </w:p>
    <w:p w:rsidR="00E668A9" w:rsidRPr="00E668A9" w:rsidRDefault="00E668A9" w:rsidP="00E668A9">
      <w:pPr>
        <w:jc w:val="center"/>
        <w:rPr>
          <w:b/>
          <w:sz w:val="22"/>
          <w:szCs w:val="22"/>
        </w:rPr>
      </w:pPr>
      <w:r w:rsidRPr="00E668A9">
        <w:rPr>
          <w:b/>
          <w:sz w:val="22"/>
          <w:szCs w:val="22"/>
        </w:rPr>
        <w:t>4. ПОРЯДОК СДАЧИ-ПРИЕМКИ ОБОРУДОВАНИЯ</w:t>
      </w:r>
    </w:p>
    <w:p w:rsidR="00E668A9" w:rsidRPr="00E668A9" w:rsidRDefault="00E668A9" w:rsidP="00E668A9">
      <w:pPr>
        <w:pStyle w:val="ConsNonformat"/>
        <w:widowControl/>
        <w:tabs>
          <w:tab w:val="num" w:pos="0"/>
          <w:tab w:val="left" w:pos="360"/>
        </w:tabs>
        <w:ind w:firstLine="709"/>
        <w:jc w:val="both"/>
        <w:rPr>
          <w:rFonts w:ascii="Times New Roman" w:hAnsi="Times New Roman"/>
          <w:sz w:val="22"/>
          <w:szCs w:val="22"/>
        </w:rPr>
      </w:pPr>
      <w:r w:rsidRPr="00E668A9">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E668A9" w:rsidRPr="00E668A9" w:rsidRDefault="00E668A9" w:rsidP="00E668A9">
      <w:pPr>
        <w:pStyle w:val="ConsNonformat"/>
        <w:widowControl/>
        <w:tabs>
          <w:tab w:val="num" w:pos="0"/>
          <w:tab w:val="left" w:pos="360"/>
        </w:tabs>
        <w:ind w:firstLine="709"/>
        <w:jc w:val="both"/>
        <w:rPr>
          <w:rFonts w:ascii="Times New Roman" w:hAnsi="Times New Roman"/>
          <w:sz w:val="22"/>
          <w:szCs w:val="22"/>
        </w:rPr>
      </w:pPr>
      <w:r w:rsidRPr="00E668A9">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E668A9" w:rsidRPr="00E668A9" w:rsidRDefault="00E668A9" w:rsidP="00E668A9">
      <w:pPr>
        <w:pStyle w:val="ConsNonformat"/>
        <w:widowControl/>
        <w:tabs>
          <w:tab w:val="num" w:pos="0"/>
          <w:tab w:val="left" w:pos="360"/>
        </w:tabs>
        <w:ind w:firstLine="709"/>
        <w:jc w:val="both"/>
        <w:rPr>
          <w:rFonts w:ascii="Times New Roman" w:hAnsi="Times New Roman"/>
          <w:sz w:val="22"/>
          <w:szCs w:val="22"/>
        </w:rPr>
      </w:pPr>
      <w:r w:rsidRPr="00E668A9">
        <w:rPr>
          <w:rFonts w:ascii="Times New Roman" w:hAnsi="Times New Roman"/>
          <w:sz w:val="22"/>
          <w:szCs w:val="22"/>
        </w:rPr>
        <w:t>6.1.2. контроль наличия/отсутствия внешних повреждений оригинальной упаковки;</w:t>
      </w:r>
    </w:p>
    <w:p w:rsidR="00E668A9" w:rsidRPr="00E668A9" w:rsidRDefault="00E668A9" w:rsidP="00E668A9">
      <w:pPr>
        <w:pStyle w:val="ConsNonformat"/>
        <w:widowControl/>
        <w:tabs>
          <w:tab w:val="num" w:pos="0"/>
        </w:tabs>
        <w:ind w:firstLine="709"/>
        <w:jc w:val="both"/>
        <w:rPr>
          <w:rFonts w:ascii="Times New Roman" w:hAnsi="Times New Roman"/>
          <w:sz w:val="22"/>
          <w:szCs w:val="22"/>
        </w:rPr>
      </w:pPr>
      <w:r w:rsidRPr="00E668A9">
        <w:rPr>
          <w:rFonts w:ascii="Times New Roman" w:hAnsi="Times New Roman"/>
          <w:sz w:val="22"/>
          <w:szCs w:val="22"/>
        </w:rPr>
        <w:lastRenderedPageBreak/>
        <w:t>6.1.3. проверку оборудования на его соответствие качественным и количественным характеристикам, установленным настоящим Договором.</w:t>
      </w:r>
    </w:p>
    <w:p w:rsidR="00E668A9" w:rsidRPr="00E668A9" w:rsidRDefault="00E668A9" w:rsidP="00E668A9">
      <w:pPr>
        <w:pStyle w:val="ConsNonformat"/>
        <w:widowControl/>
        <w:tabs>
          <w:tab w:val="num" w:pos="0"/>
        </w:tabs>
        <w:ind w:right="-7" w:firstLine="720"/>
        <w:jc w:val="both"/>
        <w:rPr>
          <w:rFonts w:ascii="Times New Roman" w:hAnsi="Times New Roman"/>
          <w:sz w:val="22"/>
          <w:szCs w:val="22"/>
        </w:rPr>
      </w:pPr>
      <w:r w:rsidRPr="00E668A9">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E668A9" w:rsidRPr="00E668A9" w:rsidRDefault="00E668A9" w:rsidP="00E668A9">
      <w:pPr>
        <w:autoSpaceDE w:val="0"/>
        <w:autoSpaceDN w:val="0"/>
        <w:adjustRightInd w:val="0"/>
        <w:ind w:firstLine="709"/>
        <w:jc w:val="both"/>
        <w:rPr>
          <w:sz w:val="22"/>
          <w:szCs w:val="22"/>
        </w:rPr>
      </w:pPr>
      <w:r w:rsidRPr="00E668A9">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668A9">
        <w:rPr>
          <w:rFonts w:eastAsiaTheme="minorHAnsi"/>
          <w:sz w:val="22"/>
          <w:szCs w:val="22"/>
        </w:rPr>
        <w:t xml:space="preserve">О закупках товаров, работ, услуг отдельными видами юридических лиц» </w:t>
      </w:r>
      <w:r w:rsidRPr="00E668A9">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E668A9" w:rsidRPr="00E668A9" w:rsidRDefault="00E668A9" w:rsidP="00E668A9">
      <w:pPr>
        <w:pStyle w:val="ConsNonformat"/>
        <w:widowControl/>
        <w:tabs>
          <w:tab w:val="num" w:pos="0"/>
        </w:tabs>
        <w:ind w:firstLine="709"/>
        <w:jc w:val="both"/>
        <w:rPr>
          <w:rFonts w:ascii="Times New Roman" w:hAnsi="Times New Roman"/>
          <w:sz w:val="22"/>
          <w:szCs w:val="22"/>
        </w:rPr>
      </w:pPr>
      <w:r w:rsidRPr="00E668A9">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E668A9" w:rsidRPr="00E668A9" w:rsidRDefault="00E668A9" w:rsidP="00E668A9">
      <w:pPr>
        <w:pStyle w:val="ConsNonformat"/>
        <w:widowControl/>
        <w:tabs>
          <w:tab w:val="num" w:pos="0"/>
        </w:tabs>
        <w:ind w:firstLine="709"/>
        <w:jc w:val="both"/>
        <w:rPr>
          <w:rFonts w:ascii="Times New Roman" w:hAnsi="Times New Roman"/>
          <w:sz w:val="22"/>
          <w:szCs w:val="22"/>
        </w:rPr>
      </w:pPr>
      <w:r w:rsidRPr="00E668A9">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E668A9" w:rsidRPr="00E668A9" w:rsidRDefault="00E668A9" w:rsidP="00E668A9">
      <w:pPr>
        <w:pStyle w:val="ConsNonformat"/>
        <w:widowControl/>
        <w:tabs>
          <w:tab w:val="num" w:pos="0"/>
        </w:tabs>
        <w:ind w:firstLine="709"/>
        <w:jc w:val="both"/>
        <w:rPr>
          <w:rFonts w:ascii="Times New Roman" w:hAnsi="Times New Roman"/>
          <w:sz w:val="22"/>
          <w:szCs w:val="22"/>
        </w:rPr>
      </w:pPr>
      <w:r w:rsidRPr="00E668A9">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E668A9" w:rsidRPr="00E668A9" w:rsidRDefault="00E668A9" w:rsidP="00E668A9">
      <w:pPr>
        <w:pStyle w:val="ConsNonformat"/>
        <w:widowControl/>
        <w:tabs>
          <w:tab w:val="num" w:pos="0"/>
        </w:tabs>
        <w:ind w:firstLine="709"/>
        <w:jc w:val="both"/>
        <w:rPr>
          <w:rFonts w:ascii="Times New Roman" w:hAnsi="Times New Roman"/>
          <w:sz w:val="22"/>
          <w:szCs w:val="22"/>
        </w:rPr>
      </w:pPr>
      <w:r w:rsidRPr="00E668A9">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E668A9" w:rsidRPr="00E668A9" w:rsidRDefault="00E668A9" w:rsidP="00E668A9">
      <w:pPr>
        <w:pStyle w:val="ConsNonformat"/>
        <w:widowControl/>
        <w:tabs>
          <w:tab w:val="num" w:pos="0"/>
        </w:tabs>
        <w:ind w:firstLine="709"/>
        <w:jc w:val="both"/>
        <w:rPr>
          <w:rFonts w:ascii="Times New Roman" w:hAnsi="Times New Roman"/>
          <w:sz w:val="22"/>
          <w:szCs w:val="22"/>
        </w:rPr>
      </w:pPr>
      <w:r w:rsidRPr="00E668A9">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E668A9" w:rsidRPr="00E668A9" w:rsidRDefault="00E668A9" w:rsidP="00E668A9">
      <w:pPr>
        <w:pStyle w:val="ConsNonformat"/>
        <w:widowControl/>
        <w:tabs>
          <w:tab w:val="num" w:pos="0"/>
        </w:tabs>
        <w:ind w:firstLine="709"/>
        <w:jc w:val="both"/>
        <w:rPr>
          <w:rFonts w:ascii="Times New Roman" w:hAnsi="Times New Roman"/>
          <w:sz w:val="22"/>
          <w:szCs w:val="22"/>
        </w:rPr>
      </w:pPr>
      <w:r w:rsidRPr="00E668A9">
        <w:rPr>
          <w:rFonts w:ascii="Times New Roman" w:hAnsi="Times New Roman"/>
          <w:sz w:val="22"/>
          <w:szCs w:val="22"/>
        </w:rPr>
        <w:t xml:space="preserve">6.7. По окончании ввода в эксплуатацию оборудования Поставщик обязан передать Заказчику </w:t>
      </w:r>
      <w:r w:rsidRPr="00E668A9">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E668A9">
        <w:rPr>
          <w:rFonts w:ascii="Times New Roman" w:hAnsi="Times New Roman"/>
          <w:sz w:val="22"/>
          <w:szCs w:val="22"/>
        </w:rPr>
        <w:t xml:space="preserve"> указанием заводских (серийных) номеров оборудования и гарантийного срока.</w:t>
      </w:r>
    </w:p>
    <w:p w:rsidR="00E668A9" w:rsidRPr="00E668A9" w:rsidRDefault="00E668A9" w:rsidP="00E668A9">
      <w:pPr>
        <w:pStyle w:val="ConsNonformat"/>
        <w:widowControl/>
        <w:tabs>
          <w:tab w:val="num" w:pos="0"/>
        </w:tabs>
        <w:ind w:firstLine="709"/>
        <w:jc w:val="both"/>
        <w:rPr>
          <w:rFonts w:ascii="Times New Roman" w:hAnsi="Times New Roman"/>
          <w:sz w:val="22"/>
          <w:szCs w:val="22"/>
        </w:rPr>
      </w:pPr>
      <w:r w:rsidRPr="00E668A9">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E668A9" w:rsidRPr="00E668A9" w:rsidRDefault="00E668A9" w:rsidP="00E668A9">
      <w:pPr>
        <w:ind w:firstLine="709"/>
        <w:jc w:val="both"/>
        <w:rPr>
          <w:color w:val="000000"/>
          <w:sz w:val="22"/>
          <w:szCs w:val="22"/>
        </w:rPr>
      </w:pPr>
      <w:r w:rsidRPr="00E668A9">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E668A9" w:rsidRPr="00E668A9" w:rsidRDefault="00E668A9" w:rsidP="00E668A9">
      <w:pPr>
        <w:ind w:firstLine="709"/>
        <w:jc w:val="both"/>
        <w:rPr>
          <w:color w:val="000000"/>
          <w:sz w:val="22"/>
          <w:szCs w:val="22"/>
        </w:rPr>
      </w:pPr>
    </w:p>
    <w:p w:rsidR="00E668A9" w:rsidRPr="00E668A9" w:rsidRDefault="00E668A9" w:rsidP="00E668A9">
      <w:pPr>
        <w:jc w:val="center"/>
        <w:rPr>
          <w:b/>
          <w:sz w:val="22"/>
          <w:szCs w:val="22"/>
        </w:rPr>
      </w:pPr>
      <w:r w:rsidRPr="00E668A9">
        <w:rPr>
          <w:b/>
          <w:noProof/>
          <w:sz w:val="22"/>
          <w:szCs w:val="22"/>
        </w:rPr>
        <w:t>7.</w:t>
      </w:r>
      <w:r w:rsidRPr="00E668A9">
        <w:rPr>
          <w:b/>
          <w:sz w:val="22"/>
          <w:szCs w:val="22"/>
        </w:rPr>
        <w:t xml:space="preserve"> ОБЯЗАННОСТИ СТОРОН</w:t>
      </w:r>
    </w:p>
    <w:p w:rsidR="00E668A9" w:rsidRPr="00E668A9" w:rsidRDefault="00E668A9" w:rsidP="00E668A9">
      <w:pPr>
        <w:pStyle w:val="a9"/>
        <w:ind w:firstLine="709"/>
        <w:jc w:val="both"/>
        <w:rPr>
          <w:sz w:val="22"/>
          <w:szCs w:val="22"/>
        </w:rPr>
      </w:pPr>
      <w:r w:rsidRPr="00E668A9">
        <w:rPr>
          <w:sz w:val="22"/>
          <w:szCs w:val="22"/>
        </w:rPr>
        <w:t xml:space="preserve">7.1. Поставщик обязуется: </w:t>
      </w:r>
    </w:p>
    <w:p w:rsidR="00E668A9" w:rsidRPr="00E668A9" w:rsidRDefault="00E668A9" w:rsidP="00E668A9">
      <w:pPr>
        <w:pStyle w:val="ConsNonformat"/>
        <w:widowControl/>
        <w:ind w:firstLine="709"/>
        <w:jc w:val="both"/>
        <w:rPr>
          <w:rFonts w:ascii="Times New Roman" w:hAnsi="Times New Roman"/>
          <w:color w:val="000000"/>
          <w:sz w:val="22"/>
          <w:szCs w:val="22"/>
        </w:rPr>
      </w:pPr>
      <w:r w:rsidRPr="00E668A9">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E668A9">
        <w:rPr>
          <w:rFonts w:ascii="Times New Roman" w:hAnsi="Times New Roman"/>
          <w:color w:val="000000"/>
          <w:sz w:val="22"/>
          <w:szCs w:val="22"/>
        </w:rPr>
        <w:t>в порядке и в сроки, установленные разделами 5 и 6 настоящего Договора.</w:t>
      </w:r>
    </w:p>
    <w:p w:rsidR="00E668A9" w:rsidRPr="00E668A9" w:rsidRDefault="00E668A9" w:rsidP="00E668A9">
      <w:pPr>
        <w:pStyle w:val="ConsNonformat"/>
        <w:widowControl/>
        <w:ind w:firstLine="709"/>
        <w:jc w:val="both"/>
        <w:rPr>
          <w:rFonts w:ascii="Times New Roman" w:hAnsi="Times New Roman"/>
          <w:sz w:val="22"/>
          <w:szCs w:val="22"/>
        </w:rPr>
      </w:pPr>
      <w:r w:rsidRPr="00E668A9">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E668A9" w:rsidRPr="00E668A9" w:rsidRDefault="00E668A9" w:rsidP="00E668A9">
      <w:pPr>
        <w:pStyle w:val="21"/>
        <w:rPr>
          <w:color w:val="000000"/>
          <w:sz w:val="22"/>
          <w:szCs w:val="22"/>
        </w:rPr>
      </w:pPr>
      <w:r w:rsidRPr="00E668A9">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w:t>
      </w:r>
      <w:r w:rsidRPr="00E668A9">
        <w:rPr>
          <w:sz w:val="22"/>
          <w:szCs w:val="22"/>
        </w:rPr>
        <w:lastRenderedPageBreak/>
        <w:t xml:space="preserve">технического обслуживания, имеющих </w:t>
      </w:r>
      <w:r w:rsidRPr="00E668A9">
        <w:rPr>
          <w:color w:val="000000"/>
          <w:sz w:val="22"/>
          <w:szCs w:val="22"/>
        </w:rPr>
        <w:t>в соответствии с действующим законодательством РФ право осуществлять эту деятельность.</w:t>
      </w:r>
    </w:p>
    <w:p w:rsidR="00E668A9" w:rsidRPr="00E668A9" w:rsidRDefault="00E668A9" w:rsidP="00E668A9">
      <w:pPr>
        <w:pStyle w:val="21"/>
        <w:rPr>
          <w:sz w:val="22"/>
          <w:szCs w:val="22"/>
        </w:rPr>
      </w:pPr>
      <w:r w:rsidRPr="00E668A9">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E668A9" w:rsidRPr="00E668A9" w:rsidRDefault="00E668A9" w:rsidP="00E668A9">
      <w:pPr>
        <w:pStyle w:val="ConsNonformat"/>
        <w:widowControl/>
        <w:ind w:firstLine="709"/>
        <w:jc w:val="both"/>
        <w:rPr>
          <w:rFonts w:ascii="Times New Roman" w:hAnsi="Times New Roman"/>
          <w:sz w:val="22"/>
          <w:szCs w:val="22"/>
        </w:rPr>
      </w:pPr>
      <w:r w:rsidRPr="00E668A9">
        <w:rPr>
          <w:rFonts w:ascii="Times New Roman" w:hAnsi="Times New Roman"/>
          <w:sz w:val="22"/>
          <w:szCs w:val="22"/>
        </w:rPr>
        <w:t>7.2. Заказчик обязуется:</w:t>
      </w:r>
    </w:p>
    <w:p w:rsidR="00E668A9" w:rsidRPr="00E668A9" w:rsidRDefault="00E668A9" w:rsidP="00E668A9">
      <w:pPr>
        <w:pStyle w:val="21"/>
        <w:rPr>
          <w:sz w:val="22"/>
          <w:szCs w:val="22"/>
        </w:rPr>
      </w:pPr>
      <w:r w:rsidRPr="00E668A9">
        <w:rPr>
          <w:sz w:val="22"/>
          <w:szCs w:val="22"/>
        </w:rPr>
        <w:t>7.2.1. Принять оборудование в соответствии с разделом 6 настоящего Договора.</w:t>
      </w:r>
    </w:p>
    <w:p w:rsidR="00E668A9" w:rsidRPr="00E668A9" w:rsidRDefault="00E668A9" w:rsidP="00E668A9">
      <w:pPr>
        <w:pStyle w:val="21"/>
        <w:tabs>
          <w:tab w:val="num" w:pos="720"/>
        </w:tabs>
        <w:rPr>
          <w:sz w:val="22"/>
          <w:szCs w:val="22"/>
        </w:rPr>
      </w:pPr>
      <w:r w:rsidRPr="00E668A9">
        <w:rPr>
          <w:sz w:val="22"/>
          <w:szCs w:val="22"/>
        </w:rPr>
        <w:t>7.2.2. Оплатить оборудование в порядке и срок, установленные  п. 2.4. настоящего Договора.</w:t>
      </w:r>
    </w:p>
    <w:p w:rsidR="00E668A9" w:rsidRPr="00E668A9" w:rsidRDefault="00E668A9" w:rsidP="00E668A9">
      <w:pPr>
        <w:pStyle w:val="21"/>
        <w:ind w:right="-7"/>
        <w:rPr>
          <w:sz w:val="22"/>
          <w:szCs w:val="22"/>
        </w:rPr>
      </w:pPr>
      <w:r w:rsidRPr="00E668A9">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E668A9" w:rsidRPr="00E668A9" w:rsidRDefault="00E668A9" w:rsidP="00E668A9">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668A9">
        <w:rPr>
          <w:rFonts w:ascii="Times New Roman" w:hAnsi="Times New Roman" w:cs="Times New Roman"/>
        </w:rPr>
        <w:tab/>
        <w:t xml:space="preserve">7.4. </w:t>
      </w:r>
      <w:r w:rsidRPr="00E668A9">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668A9" w:rsidRPr="00E668A9" w:rsidRDefault="00E668A9" w:rsidP="00E668A9">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668A9">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668A9" w:rsidRPr="00E668A9" w:rsidRDefault="00E668A9" w:rsidP="00E668A9">
      <w:pPr>
        <w:jc w:val="both"/>
        <w:rPr>
          <w:b/>
          <w:sz w:val="22"/>
          <w:szCs w:val="22"/>
        </w:rPr>
      </w:pPr>
    </w:p>
    <w:p w:rsidR="00E668A9" w:rsidRPr="00E668A9" w:rsidRDefault="00E668A9" w:rsidP="00E668A9">
      <w:pPr>
        <w:jc w:val="center"/>
        <w:rPr>
          <w:b/>
          <w:sz w:val="22"/>
          <w:szCs w:val="22"/>
        </w:rPr>
      </w:pPr>
      <w:r w:rsidRPr="00E668A9">
        <w:rPr>
          <w:b/>
          <w:sz w:val="22"/>
          <w:szCs w:val="22"/>
        </w:rPr>
        <w:t>8. ОТВЕТСТВЕННОСТЬ СТОРОН</w:t>
      </w:r>
    </w:p>
    <w:p w:rsidR="00E668A9" w:rsidRPr="00E668A9" w:rsidRDefault="00E668A9" w:rsidP="00E668A9">
      <w:pPr>
        <w:pStyle w:val="21"/>
        <w:rPr>
          <w:sz w:val="22"/>
          <w:szCs w:val="22"/>
        </w:rPr>
      </w:pPr>
      <w:r w:rsidRPr="00E668A9">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E668A9" w:rsidRPr="00E668A9" w:rsidRDefault="00E668A9" w:rsidP="00E668A9">
      <w:pPr>
        <w:pStyle w:val="ad"/>
        <w:ind w:firstLine="709"/>
        <w:jc w:val="both"/>
        <w:rPr>
          <w:rFonts w:ascii="Times New Roman" w:hAnsi="Times New Roman"/>
          <w:sz w:val="22"/>
          <w:szCs w:val="22"/>
        </w:rPr>
      </w:pPr>
      <w:r w:rsidRPr="00E668A9">
        <w:rPr>
          <w:rFonts w:ascii="Times New Roman" w:hAnsi="Times New Roman"/>
          <w:sz w:val="22"/>
          <w:szCs w:val="22"/>
        </w:rPr>
        <w:t xml:space="preserve">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п.2.4. настоящего Договора, до момента полного исполнения обязательства, предусмотренного  п. 7.2.2. настоящего Договора. </w:t>
      </w:r>
    </w:p>
    <w:p w:rsidR="00E668A9" w:rsidRPr="00E668A9" w:rsidRDefault="00E668A9" w:rsidP="00E668A9">
      <w:pPr>
        <w:pStyle w:val="21"/>
        <w:rPr>
          <w:sz w:val="22"/>
          <w:szCs w:val="22"/>
        </w:rPr>
      </w:pPr>
      <w:r w:rsidRPr="00E668A9">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E668A9" w:rsidRPr="00E668A9" w:rsidRDefault="00E668A9" w:rsidP="00E668A9">
      <w:pPr>
        <w:ind w:firstLine="709"/>
        <w:jc w:val="both"/>
        <w:rPr>
          <w:sz w:val="22"/>
          <w:szCs w:val="22"/>
        </w:rPr>
      </w:pPr>
      <w:r w:rsidRPr="00E668A9">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E668A9" w:rsidRPr="00E668A9" w:rsidRDefault="00E668A9" w:rsidP="00E668A9">
      <w:pPr>
        <w:ind w:right="44" w:firstLine="709"/>
        <w:jc w:val="both"/>
        <w:rPr>
          <w:color w:val="000000"/>
          <w:sz w:val="22"/>
          <w:szCs w:val="22"/>
        </w:rPr>
      </w:pPr>
      <w:r w:rsidRPr="00E668A9">
        <w:rPr>
          <w:color w:val="000000"/>
          <w:sz w:val="22"/>
          <w:szCs w:val="22"/>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E668A9" w:rsidRPr="00E668A9" w:rsidRDefault="00E668A9" w:rsidP="00E668A9">
      <w:pPr>
        <w:pStyle w:val="21"/>
        <w:rPr>
          <w:sz w:val="22"/>
          <w:szCs w:val="22"/>
        </w:rPr>
      </w:pPr>
      <w:r w:rsidRPr="00E668A9">
        <w:rPr>
          <w:sz w:val="22"/>
          <w:szCs w:val="22"/>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E668A9" w:rsidRPr="00E668A9" w:rsidRDefault="00E668A9" w:rsidP="00E668A9">
      <w:pPr>
        <w:pStyle w:val="21"/>
        <w:rPr>
          <w:color w:val="000000"/>
          <w:sz w:val="22"/>
          <w:szCs w:val="22"/>
        </w:rPr>
      </w:pPr>
      <w:r w:rsidRPr="00E668A9">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E668A9" w:rsidRPr="00E668A9" w:rsidRDefault="00E668A9" w:rsidP="00E668A9">
      <w:pPr>
        <w:pStyle w:val="21"/>
        <w:rPr>
          <w:sz w:val="22"/>
          <w:szCs w:val="22"/>
        </w:rPr>
      </w:pPr>
      <w:r w:rsidRPr="00E668A9">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E668A9" w:rsidRPr="00E668A9" w:rsidRDefault="00E668A9" w:rsidP="00E668A9">
      <w:pPr>
        <w:pStyle w:val="a9"/>
        <w:tabs>
          <w:tab w:val="left" w:pos="0"/>
          <w:tab w:val="left" w:pos="2268"/>
          <w:tab w:val="left" w:pos="10490"/>
        </w:tabs>
        <w:ind w:right="-91" w:firstLine="709"/>
        <w:jc w:val="both"/>
        <w:rPr>
          <w:sz w:val="22"/>
          <w:szCs w:val="22"/>
        </w:rPr>
      </w:pPr>
      <w:r w:rsidRPr="00E668A9">
        <w:rPr>
          <w:sz w:val="22"/>
          <w:szCs w:val="22"/>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E668A9" w:rsidRPr="00E668A9" w:rsidRDefault="00E668A9" w:rsidP="00E668A9">
      <w:pPr>
        <w:pStyle w:val="a9"/>
        <w:tabs>
          <w:tab w:val="left" w:pos="0"/>
          <w:tab w:val="left" w:pos="2268"/>
          <w:tab w:val="left" w:pos="10490"/>
        </w:tabs>
        <w:ind w:right="-91" w:firstLine="709"/>
        <w:jc w:val="both"/>
        <w:rPr>
          <w:sz w:val="22"/>
          <w:szCs w:val="22"/>
        </w:rPr>
      </w:pPr>
    </w:p>
    <w:p w:rsidR="00E668A9" w:rsidRPr="00E668A9" w:rsidRDefault="00E668A9" w:rsidP="00E668A9">
      <w:pPr>
        <w:pStyle w:val="a9"/>
        <w:tabs>
          <w:tab w:val="left" w:pos="0"/>
          <w:tab w:val="left" w:pos="2268"/>
        </w:tabs>
        <w:ind w:right="335"/>
        <w:jc w:val="center"/>
        <w:rPr>
          <w:b/>
          <w:sz w:val="22"/>
          <w:szCs w:val="22"/>
        </w:rPr>
      </w:pPr>
      <w:r w:rsidRPr="00E668A9">
        <w:rPr>
          <w:b/>
          <w:sz w:val="22"/>
          <w:szCs w:val="22"/>
        </w:rPr>
        <w:t>9 . ДЕЙСТВИЕ НЕПРЕОДОЛИМОЙ СИЛЫ</w:t>
      </w:r>
    </w:p>
    <w:p w:rsidR="00E668A9" w:rsidRPr="00E668A9" w:rsidRDefault="00E668A9" w:rsidP="00E668A9">
      <w:pPr>
        <w:pStyle w:val="a9"/>
        <w:tabs>
          <w:tab w:val="left" w:pos="2268"/>
        </w:tabs>
        <w:ind w:right="-56" w:firstLine="709"/>
        <w:jc w:val="both"/>
        <w:rPr>
          <w:sz w:val="22"/>
          <w:szCs w:val="22"/>
        </w:rPr>
      </w:pPr>
      <w:r w:rsidRPr="00E668A9">
        <w:rPr>
          <w:sz w:val="22"/>
          <w:szCs w:val="22"/>
        </w:rPr>
        <w:t xml:space="preserve">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w:t>
      </w:r>
      <w:r w:rsidRPr="00E668A9">
        <w:rPr>
          <w:sz w:val="22"/>
          <w:szCs w:val="22"/>
        </w:rPr>
        <w:lastRenderedPageBreak/>
        <w:t>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668A9" w:rsidRPr="00E668A9" w:rsidRDefault="00E668A9" w:rsidP="00E668A9">
      <w:pPr>
        <w:pStyle w:val="a9"/>
        <w:ind w:right="-56" w:firstLine="709"/>
        <w:jc w:val="both"/>
        <w:rPr>
          <w:sz w:val="22"/>
          <w:szCs w:val="22"/>
        </w:rPr>
      </w:pPr>
      <w:r w:rsidRPr="00E668A9">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E668A9" w:rsidRPr="00E668A9" w:rsidRDefault="00E668A9" w:rsidP="00E668A9">
      <w:pPr>
        <w:pStyle w:val="a9"/>
        <w:tabs>
          <w:tab w:val="left" w:pos="2268"/>
        </w:tabs>
        <w:ind w:right="-56" w:firstLine="709"/>
        <w:jc w:val="both"/>
        <w:rPr>
          <w:sz w:val="22"/>
          <w:szCs w:val="22"/>
        </w:rPr>
      </w:pPr>
      <w:r w:rsidRPr="00E668A9">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668A9" w:rsidRPr="00E668A9" w:rsidRDefault="00E668A9" w:rsidP="00E668A9">
      <w:pPr>
        <w:pStyle w:val="a9"/>
        <w:tabs>
          <w:tab w:val="left" w:pos="2268"/>
        </w:tabs>
        <w:ind w:right="-56" w:firstLine="709"/>
        <w:jc w:val="both"/>
        <w:rPr>
          <w:sz w:val="22"/>
          <w:szCs w:val="22"/>
        </w:rPr>
      </w:pPr>
    </w:p>
    <w:p w:rsidR="00E668A9" w:rsidRPr="00E668A9" w:rsidRDefault="00E668A9" w:rsidP="00E668A9">
      <w:pPr>
        <w:pStyle w:val="ad"/>
        <w:jc w:val="center"/>
        <w:rPr>
          <w:rFonts w:ascii="Times New Roman" w:hAnsi="Times New Roman"/>
          <w:b/>
          <w:sz w:val="22"/>
          <w:szCs w:val="22"/>
        </w:rPr>
      </w:pPr>
      <w:r w:rsidRPr="00E668A9">
        <w:rPr>
          <w:rFonts w:ascii="Times New Roman" w:hAnsi="Times New Roman"/>
          <w:b/>
          <w:sz w:val="22"/>
          <w:szCs w:val="22"/>
        </w:rPr>
        <w:t>10. ОБЕСПЕЧЕНИЕ ИСПОЛНЕНИЯ ДОГОВОРА</w:t>
      </w:r>
    </w:p>
    <w:p w:rsidR="00E668A9" w:rsidRPr="00E668A9" w:rsidRDefault="00E668A9" w:rsidP="00E668A9">
      <w:pPr>
        <w:pStyle w:val="a9"/>
        <w:tabs>
          <w:tab w:val="left" w:pos="2268"/>
        </w:tabs>
        <w:ind w:right="-56" w:firstLine="709"/>
        <w:jc w:val="both"/>
        <w:rPr>
          <w:sz w:val="22"/>
          <w:szCs w:val="22"/>
        </w:rPr>
      </w:pPr>
      <w:r w:rsidRPr="00E668A9">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E668A9" w:rsidRPr="00E668A9" w:rsidRDefault="00E668A9" w:rsidP="00E668A9">
      <w:pPr>
        <w:pStyle w:val="a9"/>
        <w:tabs>
          <w:tab w:val="left" w:pos="2268"/>
        </w:tabs>
        <w:ind w:right="-56" w:firstLine="709"/>
        <w:jc w:val="both"/>
        <w:rPr>
          <w:sz w:val="22"/>
          <w:szCs w:val="22"/>
        </w:rPr>
      </w:pPr>
      <w:r w:rsidRPr="00E668A9">
        <w:rPr>
          <w:sz w:val="22"/>
          <w:szCs w:val="22"/>
        </w:rPr>
        <w:t xml:space="preserve">10.2. Размер обеспечения исполнения Договора составляет </w:t>
      </w:r>
      <w:r w:rsidRPr="00E668A9">
        <w:rPr>
          <w:b/>
          <w:sz w:val="22"/>
          <w:szCs w:val="22"/>
          <w:u w:val="single"/>
        </w:rPr>
        <w:t>17 000,00 рублей</w:t>
      </w:r>
      <w:r w:rsidRPr="00E668A9">
        <w:rPr>
          <w:sz w:val="22"/>
          <w:szCs w:val="22"/>
        </w:rPr>
        <w:t>.</w:t>
      </w:r>
    </w:p>
    <w:p w:rsidR="00E668A9" w:rsidRPr="00E668A9" w:rsidRDefault="00E668A9" w:rsidP="00E668A9">
      <w:pPr>
        <w:pStyle w:val="a9"/>
        <w:tabs>
          <w:tab w:val="left" w:pos="2268"/>
        </w:tabs>
        <w:ind w:right="-56" w:firstLine="709"/>
        <w:jc w:val="both"/>
        <w:rPr>
          <w:sz w:val="22"/>
          <w:szCs w:val="22"/>
        </w:rPr>
      </w:pPr>
      <w:r w:rsidRPr="00E668A9">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668A9" w:rsidRPr="00E668A9" w:rsidRDefault="00E668A9" w:rsidP="00E668A9">
      <w:pPr>
        <w:pStyle w:val="a9"/>
        <w:tabs>
          <w:tab w:val="left" w:pos="2268"/>
        </w:tabs>
        <w:ind w:right="-56" w:firstLine="709"/>
        <w:jc w:val="both"/>
        <w:rPr>
          <w:sz w:val="22"/>
          <w:szCs w:val="22"/>
        </w:rPr>
      </w:pPr>
      <w:bookmarkStart w:id="1" w:name="P310"/>
      <w:bookmarkEnd w:id="1"/>
      <w:r w:rsidRPr="00E668A9">
        <w:rPr>
          <w:sz w:val="22"/>
          <w:szCs w:val="22"/>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E668A9" w:rsidRPr="00E668A9" w:rsidRDefault="00E668A9" w:rsidP="00E668A9">
      <w:pPr>
        <w:pStyle w:val="a9"/>
        <w:tabs>
          <w:tab w:val="left" w:pos="2268"/>
        </w:tabs>
        <w:ind w:right="-56" w:firstLine="709"/>
        <w:jc w:val="both"/>
        <w:rPr>
          <w:sz w:val="22"/>
          <w:szCs w:val="22"/>
        </w:rPr>
      </w:pPr>
      <w:r w:rsidRPr="00E668A9">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E668A9" w:rsidRPr="00E668A9" w:rsidRDefault="00E668A9" w:rsidP="00E668A9">
      <w:pPr>
        <w:pStyle w:val="a9"/>
        <w:tabs>
          <w:tab w:val="left" w:pos="2268"/>
        </w:tabs>
        <w:ind w:right="-56" w:firstLine="709"/>
        <w:jc w:val="both"/>
        <w:rPr>
          <w:sz w:val="22"/>
          <w:szCs w:val="22"/>
        </w:rPr>
      </w:pPr>
      <w:r w:rsidRPr="00E668A9">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E668A9">
          <w:rPr>
            <w:sz w:val="22"/>
            <w:szCs w:val="22"/>
          </w:rPr>
          <w:t>пункте 10.</w:t>
        </w:r>
      </w:hyperlink>
      <w:r w:rsidRPr="00E668A9">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E668A9" w:rsidRPr="00E668A9" w:rsidRDefault="00E668A9" w:rsidP="00E668A9">
      <w:pPr>
        <w:pStyle w:val="a9"/>
        <w:tabs>
          <w:tab w:val="left" w:pos="2268"/>
        </w:tabs>
        <w:ind w:right="-56" w:firstLine="709"/>
        <w:jc w:val="both"/>
        <w:rPr>
          <w:sz w:val="22"/>
          <w:szCs w:val="22"/>
        </w:rPr>
      </w:pPr>
      <w:r w:rsidRPr="00E668A9">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E668A9" w:rsidRPr="00E668A9" w:rsidRDefault="00E668A9" w:rsidP="00E668A9">
      <w:pPr>
        <w:pStyle w:val="a9"/>
        <w:tabs>
          <w:tab w:val="left" w:pos="2268"/>
        </w:tabs>
        <w:ind w:right="-56" w:firstLine="709"/>
        <w:jc w:val="both"/>
        <w:rPr>
          <w:sz w:val="22"/>
          <w:szCs w:val="22"/>
        </w:rPr>
      </w:pPr>
      <w:r w:rsidRPr="00E668A9">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668A9" w:rsidRPr="00E668A9" w:rsidRDefault="00E668A9" w:rsidP="00E668A9">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668A9">
        <w:rPr>
          <w:rFonts w:ascii="Times New Roman" w:hAnsi="Times New Roman" w:cs="Times New Roman"/>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668A9" w:rsidRPr="00E668A9" w:rsidRDefault="00E668A9" w:rsidP="00E668A9">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E668A9" w:rsidRPr="00E668A9" w:rsidRDefault="00E668A9" w:rsidP="00E668A9">
      <w:pPr>
        <w:jc w:val="center"/>
        <w:rPr>
          <w:b/>
          <w:sz w:val="22"/>
          <w:szCs w:val="22"/>
        </w:rPr>
      </w:pPr>
      <w:r w:rsidRPr="00E668A9">
        <w:rPr>
          <w:b/>
          <w:sz w:val="22"/>
          <w:szCs w:val="22"/>
        </w:rPr>
        <w:t>11. СРОК ДЕЙСТВИЯ, ПОРЯДОК ИЗМЕНЕНИЯ И РАСТОРЖЕНИЯ ДОГОВОРА</w:t>
      </w:r>
    </w:p>
    <w:p w:rsidR="00E668A9" w:rsidRPr="00E668A9" w:rsidRDefault="00E668A9" w:rsidP="00E668A9">
      <w:pPr>
        <w:pStyle w:val="ad"/>
        <w:ind w:firstLine="709"/>
        <w:jc w:val="both"/>
        <w:rPr>
          <w:rFonts w:ascii="Times New Roman" w:hAnsi="Times New Roman"/>
          <w:sz w:val="22"/>
          <w:szCs w:val="22"/>
        </w:rPr>
      </w:pPr>
      <w:r w:rsidRPr="00E668A9">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E668A9" w:rsidRPr="00E668A9" w:rsidRDefault="00E668A9" w:rsidP="00E668A9">
      <w:pPr>
        <w:pStyle w:val="ad"/>
        <w:ind w:firstLine="709"/>
        <w:jc w:val="both"/>
        <w:rPr>
          <w:rFonts w:ascii="Times New Roman" w:hAnsi="Times New Roman"/>
          <w:sz w:val="22"/>
          <w:szCs w:val="22"/>
        </w:rPr>
      </w:pPr>
      <w:r w:rsidRPr="00E668A9">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E668A9" w:rsidRPr="00E668A9" w:rsidRDefault="00E668A9" w:rsidP="00E668A9">
      <w:pPr>
        <w:pStyle w:val="ad"/>
        <w:tabs>
          <w:tab w:val="left" w:pos="1134"/>
          <w:tab w:val="left" w:pos="1276"/>
        </w:tabs>
        <w:ind w:firstLine="709"/>
        <w:jc w:val="both"/>
        <w:rPr>
          <w:rFonts w:ascii="Times New Roman" w:hAnsi="Times New Roman"/>
          <w:sz w:val="22"/>
          <w:szCs w:val="22"/>
        </w:rPr>
      </w:pPr>
      <w:r w:rsidRPr="00E668A9">
        <w:rPr>
          <w:rFonts w:ascii="Times New Roman" w:hAnsi="Times New Roman"/>
          <w:sz w:val="22"/>
          <w:szCs w:val="22"/>
        </w:rPr>
        <w:t>11.3.</w:t>
      </w:r>
      <w:r w:rsidRPr="00E668A9">
        <w:rPr>
          <w:rFonts w:ascii="Times New Roman" w:hAnsi="Times New Roman"/>
          <w:sz w:val="22"/>
          <w:szCs w:val="22"/>
        </w:rPr>
        <w:tab/>
        <w:t xml:space="preserve"> Договор может быть расторгнут:</w:t>
      </w:r>
    </w:p>
    <w:p w:rsidR="00E668A9" w:rsidRPr="00E668A9" w:rsidRDefault="00E668A9" w:rsidP="00E668A9">
      <w:pPr>
        <w:pStyle w:val="ad"/>
        <w:ind w:firstLine="709"/>
        <w:jc w:val="both"/>
        <w:rPr>
          <w:rFonts w:ascii="Times New Roman" w:hAnsi="Times New Roman"/>
          <w:sz w:val="22"/>
          <w:szCs w:val="22"/>
        </w:rPr>
      </w:pPr>
      <w:r w:rsidRPr="00E668A9">
        <w:rPr>
          <w:rFonts w:ascii="Times New Roman" w:hAnsi="Times New Roman"/>
          <w:sz w:val="22"/>
          <w:szCs w:val="22"/>
        </w:rPr>
        <w:t>- по соглашению Сторон;</w:t>
      </w:r>
    </w:p>
    <w:p w:rsidR="00E668A9" w:rsidRPr="00E668A9" w:rsidRDefault="00E668A9" w:rsidP="00E668A9">
      <w:pPr>
        <w:pStyle w:val="ad"/>
        <w:ind w:firstLine="709"/>
        <w:jc w:val="both"/>
        <w:rPr>
          <w:rFonts w:ascii="Times New Roman" w:hAnsi="Times New Roman"/>
          <w:sz w:val="22"/>
          <w:szCs w:val="22"/>
        </w:rPr>
      </w:pPr>
      <w:r w:rsidRPr="00E668A9">
        <w:rPr>
          <w:rFonts w:ascii="Times New Roman" w:hAnsi="Times New Roman"/>
          <w:sz w:val="22"/>
          <w:szCs w:val="22"/>
        </w:rPr>
        <w:t>- в случае одностороннего отказа Стороны от исполнения Договора;</w:t>
      </w:r>
    </w:p>
    <w:p w:rsidR="00E668A9" w:rsidRPr="00E668A9" w:rsidRDefault="00E668A9" w:rsidP="00E668A9">
      <w:pPr>
        <w:pStyle w:val="ad"/>
        <w:ind w:firstLine="709"/>
        <w:jc w:val="both"/>
        <w:rPr>
          <w:rFonts w:ascii="Times New Roman" w:hAnsi="Times New Roman"/>
          <w:sz w:val="22"/>
          <w:szCs w:val="22"/>
        </w:rPr>
      </w:pPr>
      <w:r w:rsidRPr="00E668A9">
        <w:rPr>
          <w:rFonts w:ascii="Times New Roman" w:hAnsi="Times New Roman"/>
          <w:sz w:val="22"/>
          <w:szCs w:val="22"/>
        </w:rPr>
        <w:t>- по решению суда.</w:t>
      </w:r>
    </w:p>
    <w:p w:rsidR="00E668A9" w:rsidRPr="00E668A9" w:rsidRDefault="00E668A9" w:rsidP="00E668A9">
      <w:pPr>
        <w:pStyle w:val="ad"/>
        <w:ind w:firstLine="709"/>
        <w:jc w:val="both"/>
        <w:rPr>
          <w:rFonts w:ascii="Times New Roman" w:hAnsi="Times New Roman"/>
          <w:sz w:val="22"/>
          <w:szCs w:val="22"/>
        </w:rPr>
      </w:pPr>
      <w:r w:rsidRPr="00E668A9">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E668A9" w:rsidRPr="00E668A9" w:rsidRDefault="00E668A9" w:rsidP="00E668A9">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668A9">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E668A9" w:rsidRPr="00E668A9" w:rsidRDefault="00E668A9" w:rsidP="00E668A9">
      <w:pPr>
        <w:pStyle w:val="a4"/>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E668A9">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E668A9" w:rsidRPr="00E668A9" w:rsidRDefault="00E668A9" w:rsidP="00E668A9">
      <w:pPr>
        <w:pStyle w:val="32"/>
        <w:ind w:firstLine="709"/>
        <w:rPr>
          <w:rFonts w:ascii="Times New Roman" w:hAnsi="Times New Roman"/>
          <w:sz w:val="22"/>
          <w:szCs w:val="22"/>
        </w:rPr>
      </w:pPr>
      <w:r w:rsidRPr="00E668A9">
        <w:rPr>
          <w:rFonts w:ascii="Times New Roman" w:hAnsi="Times New Roman"/>
          <w:sz w:val="22"/>
          <w:szCs w:val="22"/>
        </w:rPr>
        <w:t xml:space="preserve">11.7.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w:t>
      </w:r>
      <w:r w:rsidRPr="00E668A9">
        <w:rPr>
          <w:rFonts w:ascii="Times New Roman" w:hAnsi="Times New Roman"/>
          <w:sz w:val="22"/>
          <w:szCs w:val="22"/>
        </w:rPr>
        <w:lastRenderedPageBreak/>
        <w:t>договора.</w:t>
      </w:r>
    </w:p>
    <w:p w:rsidR="00E668A9" w:rsidRPr="00E668A9" w:rsidRDefault="00E668A9" w:rsidP="00E668A9">
      <w:pPr>
        <w:pStyle w:val="a9"/>
        <w:tabs>
          <w:tab w:val="left" w:pos="2268"/>
        </w:tabs>
        <w:jc w:val="center"/>
        <w:rPr>
          <w:b/>
          <w:sz w:val="22"/>
          <w:szCs w:val="22"/>
        </w:rPr>
      </w:pPr>
    </w:p>
    <w:p w:rsidR="00E668A9" w:rsidRPr="00E668A9" w:rsidRDefault="00E668A9" w:rsidP="00E668A9">
      <w:pPr>
        <w:pStyle w:val="a9"/>
        <w:tabs>
          <w:tab w:val="left" w:pos="2268"/>
        </w:tabs>
        <w:jc w:val="center"/>
        <w:rPr>
          <w:b/>
          <w:sz w:val="22"/>
          <w:szCs w:val="22"/>
        </w:rPr>
      </w:pPr>
      <w:r w:rsidRPr="00E668A9">
        <w:rPr>
          <w:b/>
          <w:sz w:val="22"/>
          <w:szCs w:val="22"/>
        </w:rPr>
        <w:t>12. ПРОЧИЕ УСЛОВИЯ</w:t>
      </w:r>
    </w:p>
    <w:p w:rsidR="00E668A9" w:rsidRPr="00E668A9" w:rsidRDefault="00E668A9" w:rsidP="00E668A9">
      <w:pPr>
        <w:pStyle w:val="ad"/>
        <w:ind w:firstLine="709"/>
        <w:jc w:val="both"/>
        <w:rPr>
          <w:rFonts w:ascii="Times New Roman" w:hAnsi="Times New Roman"/>
          <w:sz w:val="22"/>
          <w:szCs w:val="22"/>
        </w:rPr>
      </w:pPr>
      <w:r w:rsidRPr="00E668A9">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E668A9" w:rsidRPr="00E668A9" w:rsidRDefault="00E668A9" w:rsidP="00E668A9">
      <w:pPr>
        <w:pStyle w:val="ad"/>
        <w:ind w:firstLine="709"/>
        <w:jc w:val="both"/>
        <w:rPr>
          <w:rFonts w:ascii="Times New Roman" w:hAnsi="Times New Roman"/>
          <w:sz w:val="22"/>
          <w:szCs w:val="22"/>
        </w:rPr>
      </w:pPr>
      <w:r w:rsidRPr="00E668A9">
        <w:rPr>
          <w:rFonts w:ascii="Times New Roman" w:hAnsi="Times New Roman"/>
          <w:sz w:val="22"/>
          <w:szCs w:val="22"/>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E668A9" w:rsidRPr="00E668A9" w:rsidRDefault="00E668A9" w:rsidP="00E668A9">
      <w:pPr>
        <w:pStyle w:val="ad"/>
        <w:ind w:firstLine="709"/>
        <w:jc w:val="both"/>
        <w:rPr>
          <w:rFonts w:ascii="Times New Roman" w:hAnsi="Times New Roman"/>
          <w:sz w:val="22"/>
          <w:szCs w:val="22"/>
        </w:rPr>
      </w:pPr>
      <w:r w:rsidRPr="00E668A9">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E668A9" w:rsidRPr="00E668A9" w:rsidRDefault="00E668A9" w:rsidP="00E668A9">
      <w:pPr>
        <w:pStyle w:val="ad"/>
        <w:tabs>
          <w:tab w:val="num" w:pos="360"/>
        </w:tabs>
        <w:ind w:firstLine="709"/>
        <w:jc w:val="both"/>
        <w:rPr>
          <w:rFonts w:ascii="Times New Roman" w:hAnsi="Times New Roman"/>
          <w:sz w:val="22"/>
          <w:szCs w:val="22"/>
        </w:rPr>
      </w:pPr>
      <w:r w:rsidRPr="00E668A9">
        <w:rPr>
          <w:rFonts w:ascii="Times New Roman" w:hAnsi="Times New Roman"/>
          <w:sz w:val="22"/>
          <w:szCs w:val="22"/>
        </w:rPr>
        <w:t>12.4. К настоящему Договору прилагается и является его неотъемлемой частью:</w:t>
      </w:r>
    </w:p>
    <w:p w:rsidR="00E668A9" w:rsidRPr="00E668A9" w:rsidRDefault="00E668A9" w:rsidP="00E668A9">
      <w:pPr>
        <w:pStyle w:val="ad"/>
        <w:tabs>
          <w:tab w:val="num" w:pos="360"/>
        </w:tabs>
        <w:ind w:firstLine="709"/>
        <w:jc w:val="both"/>
        <w:rPr>
          <w:rFonts w:ascii="Times New Roman" w:hAnsi="Times New Roman"/>
          <w:sz w:val="22"/>
          <w:szCs w:val="22"/>
        </w:rPr>
      </w:pPr>
      <w:r w:rsidRPr="00E668A9">
        <w:rPr>
          <w:rFonts w:ascii="Times New Roman" w:hAnsi="Times New Roman"/>
          <w:sz w:val="22"/>
          <w:szCs w:val="22"/>
        </w:rPr>
        <w:t xml:space="preserve">- </w:t>
      </w:r>
      <w:r w:rsidRPr="00121D57">
        <w:rPr>
          <w:rFonts w:ascii="Times New Roman" w:hAnsi="Times New Roman"/>
          <w:sz w:val="22"/>
          <w:szCs w:val="22"/>
        </w:rPr>
        <w:t>Приложение 1</w:t>
      </w:r>
      <w:r w:rsidRPr="00E668A9">
        <w:rPr>
          <w:rFonts w:ascii="Times New Roman" w:hAnsi="Times New Roman"/>
          <w:sz w:val="22"/>
          <w:szCs w:val="22"/>
        </w:rPr>
        <w:t xml:space="preserve"> «Спецификация»;</w:t>
      </w:r>
    </w:p>
    <w:p w:rsidR="00E668A9" w:rsidRPr="00E668A9" w:rsidRDefault="00E668A9" w:rsidP="00E668A9">
      <w:pPr>
        <w:pStyle w:val="ad"/>
        <w:tabs>
          <w:tab w:val="num" w:pos="360"/>
        </w:tabs>
        <w:ind w:firstLine="709"/>
        <w:jc w:val="both"/>
        <w:rPr>
          <w:rFonts w:ascii="Times New Roman" w:hAnsi="Times New Roman"/>
          <w:sz w:val="22"/>
          <w:szCs w:val="22"/>
        </w:rPr>
      </w:pPr>
      <w:r w:rsidRPr="00E668A9">
        <w:rPr>
          <w:rFonts w:ascii="Times New Roman" w:hAnsi="Times New Roman"/>
          <w:sz w:val="22"/>
          <w:szCs w:val="22"/>
        </w:rPr>
        <w:t xml:space="preserve">- </w:t>
      </w:r>
      <w:r w:rsidRPr="00121D57">
        <w:rPr>
          <w:rFonts w:ascii="Times New Roman" w:hAnsi="Times New Roman"/>
          <w:sz w:val="22"/>
          <w:szCs w:val="22"/>
        </w:rPr>
        <w:t>Приложение 2</w:t>
      </w:r>
      <w:r w:rsidRPr="00E668A9">
        <w:rPr>
          <w:rFonts w:ascii="Times New Roman" w:hAnsi="Times New Roman"/>
          <w:sz w:val="22"/>
          <w:szCs w:val="22"/>
        </w:rPr>
        <w:t xml:space="preserve"> «Форма акта приема-передачи Оборудования»;</w:t>
      </w:r>
    </w:p>
    <w:p w:rsidR="00E668A9" w:rsidRPr="00E668A9" w:rsidRDefault="00E668A9" w:rsidP="00E668A9">
      <w:pPr>
        <w:pStyle w:val="ad"/>
        <w:tabs>
          <w:tab w:val="num" w:pos="360"/>
        </w:tabs>
        <w:ind w:firstLine="709"/>
        <w:jc w:val="both"/>
        <w:rPr>
          <w:rFonts w:ascii="Times New Roman" w:hAnsi="Times New Roman"/>
          <w:sz w:val="22"/>
          <w:szCs w:val="22"/>
        </w:rPr>
      </w:pPr>
      <w:r w:rsidRPr="00E668A9">
        <w:rPr>
          <w:rFonts w:ascii="Times New Roman" w:hAnsi="Times New Roman"/>
          <w:sz w:val="22"/>
          <w:szCs w:val="22"/>
        </w:rPr>
        <w:t xml:space="preserve">- </w:t>
      </w:r>
      <w:r w:rsidRPr="00121D57">
        <w:rPr>
          <w:rFonts w:ascii="Times New Roman" w:hAnsi="Times New Roman"/>
          <w:sz w:val="22"/>
          <w:szCs w:val="22"/>
        </w:rPr>
        <w:t>Приложение 3</w:t>
      </w:r>
      <w:r w:rsidRPr="00E668A9">
        <w:rPr>
          <w:rFonts w:ascii="Times New Roman" w:hAnsi="Times New Roman"/>
          <w:sz w:val="22"/>
          <w:szCs w:val="22"/>
        </w:rPr>
        <w:t xml:space="preserve"> «Форма акта ввода Оборудования в эксплуатацию»;</w:t>
      </w:r>
    </w:p>
    <w:p w:rsidR="00E668A9" w:rsidRPr="00E668A9" w:rsidRDefault="00E668A9" w:rsidP="00E668A9">
      <w:pPr>
        <w:pStyle w:val="a9"/>
        <w:tabs>
          <w:tab w:val="left" w:pos="0"/>
        </w:tabs>
        <w:ind w:firstLine="709"/>
        <w:jc w:val="both"/>
        <w:rPr>
          <w:sz w:val="22"/>
          <w:szCs w:val="22"/>
        </w:rPr>
      </w:pPr>
    </w:p>
    <w:p w:rsidR="00E668A9" w:rsidRPr="00E668A9" w:rsidRDefault="00E668A9" w:rsidP="00E668A9">
      <w:pPr>
        <w:pStyle w:val="a9"/>
        <w:tabs>
          <w:tab w:val="left" w:pos="2268"/>
        </w:tabs>
        <w:ind w:firstLine="709"/>
        <w:jc w:val="both"/>
        <w:rPr>
          <w:b/>
          <w:sz w:val="22"/>
          <w:szCs w:val="22"/>
        </w:rPr>
      </w:pPr>
      <w:r w:rsidRPr="00E668A9">
        <w:rPr>
          <w:b/>
          <w:sz w:val="22"/>
          <w:szCs w:val="22"/>
        </w:rPr>
        <w:t xml:space="preserve">13. ЮРИДИЧЕСКИЕ   АДРЕСА И БАНКОВСКИЕ РЕКВИЗИТЫ И ПОДПИСИ СТОРОН </w:t>
      </w:r>
    </w:p>
    <w:p w:rsidR="00E668A9" w:rsidRPr="00E668A9" w:rsidRDefault="00E668A9" w:rsidP="00E668A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E668A9" w:rsidRPr="00E668A9" w:rsidTr="002877DE">
        <w:trPr>
          <w:trHeight w:val="3139"/>
        </w:trPr>
        <w:tc>
          <w:tcPr>
            <w:tcW w:w="5148" w:type="dxa"/>
          </w:tcPr>
          <w:p w:rsidR="00E668A9" w:rsidRPr="00E668A9" w:rsidRDefault="00E668A9" w:rsidP="002877DE">
            <w:pPr>
              <w:pStyle w:val="a9"/>
              <w:widowControl w:val="0"/>
              <w:tabs>
                <w:tab w:val="left" w:pos="2268"/>
              </w:tabs>
              <w:rPr>
                <w:b/>
                <w:sz w:val="20"/>
              </w:rPr>
            </w:pPr>
            <w:r w:rsidRPr="00E668A9">
              <w:rPr>
                <w:b/>
                <w:sz w:val="20"/>
              </w:rPr>
              <w:t>Заказчик:</w:t>
            </w:r>
          </w:p>
          <w:p w:rsidR="00E668A9" w:rsidRPr="00E668A9" w:rsidRDefault="00E668A9" w:rsidP="002877DE">
            <w:pPr>
              <w:pStyle w:val="a9"/>
              <w:widowControl w:val="0"/>
              <w:tabs>
                <w:tab w:val="left" w:pos="2268"/>
              </w:tabs>
              <w:rPr>
                <w:b/>
                <w:sz w:val="20"/>
              </w:rPr>
            </w:pPr>
            <w:r w:rsidRPr="00E668A9">
              <w:rPr>
                <w:b/>
                <w:sz w:val="20"/>
              </w:rPr>
              <w:t xml:space="preserve">ОГАУЗ «Иркутская городская клиническая больница № 8» </w:t>
            </w:r>
          </w:p>
          <w:p w:rsidR="00E668A9" w:rsidRPr="00E668A9" w:rsidRDefault="00E668A9" w:rsidP="002877DE">
            <w:pPr>
              <w:pStyle w:val="a9"/>
              <w:widowControl w:val="0"/>
              <w:tabs>
                <w:tab w:val="left" w:pos="2268"/>
              </w:tabs>
              <w:rPr>
                <w:sz w:val="20"/>
              </w:rPr>
            </w:pPr>
            <w:r w:rsidRPr="00E668A9">
              <w:rPr>
                <w:b/>
                <w:sz w:val="20"/>
              </w:rPr>
              <w:t xml:space="preserve">Адрес: </w:t>
            </w:r>
            <w:r w:rsidRPr="00E668A9">
              <w:rPr>
                <w:sz w:val="20"/>
              </w:rPr>
              <w:t>664048, г. Иркутск, ул. Ярославского, 300</w:t>
            </w:r>
          </w:p>
          <w:p w:rsidR="00E668A9" w:rsidRPr="00E668A9" w:rsidRDefault="00E668A9" w:rsidP="002877DE">
            <w:pPr>
              <w:pStyle w:val="a9"/>
              <w:widowControl w:val="0"/>
              <w:tabs>
                <w:tab w:val="left" w:pos="2268"/>
              </w:tabs>
              <w:rPr>
                <w:sz w:val="20"/>
              </w:rPr>
            </w:pPr>
            <w:r w:rsidRPr="00E668A9">
              <w:rPr>
                <w:b/>
                <w:sz w:val="20"/>
              </w:rPr>
              <w:t xml:space="preserve">Телефон </w:t>
            </w:r>
            <w:r w:rsidRPr="00E668A9">
              <w:rPr>
                <w:sz w:val="20"/>
              </w:rPr>
              <w:t>44-31-30, 502-490</w:t>
            </w:r>
          </w:p>
          <w:p w:rsidR="00E668A9" w:rsidRPr="00E668A9" w:rsidRDefault="00E668A9" w:rsidP="002877DE">
            <w:pPr>
              <w:pStyle w:val="a9"/>
              <w:widowControl w:val="0"/>
              <w:tabs>
                <w:tab w:val="left" w:pos="2268"/>
              </w:tabs>
              <w:rPr>
                <w:sz w:val="20"/>
              </w:rPr>
            </w:pPr>
            <w:r w:rsidRPr="00E668A9">
              <w:rPr>
                <w:b/>
                <w:sz w:val="20"/>
              </w:rPr>
              <w:t>ИНН</w:t>
            </w:r>
            <w:r w:rsidRPr="00E668A9">
              <w:rPr>
                <w:sz w:val="20"/>
              </w:rPr>
              <w:t xml:space="preserve"> 3810009342</w:t>
            </w:r>
          </w:p>
          <w:p w:rsidR="00E668A9" w:rsidRPr="00E668A9" w:rsidRDefault="00E668A9" w:rsidP="002877DE">
            <w:pPr>
              <w:pStyle w:val="a9"/>
              <w:widowControl w:val="0"/>
              <w:tabs>
                <w:tab w:val="left" w:pos="2268"/>
              </w:tabs>
              <w:rPr>
                <w:sz w:val="20"/>
              </w:rPr>
            </w:pPr>
            <w:r w:rsidRPr="00E668A9">
              <w:rPr>
                <w:b/>
                <w:sz w:val="20"/>
              </w:rPr>
              <w:t>КПП</w:t>
            </w:r>
            <w:r w:rsidRPr="00E668A9">
              <w:rPr>
                <w:sz w:val="20"/>
              </w:rPr>
              <w:t xml:space="preserve"> 381001001</w:t>
            </w:r>
          </w:p>
          <w:p w:rsidR="00E668A9" w:rsidRPr="00E668A9" w:rsidRDefault="00E668A9" w:rsidP="002877DE">
            <w:pPr>
              <w:pStyle w:val="a4"/>
              <w:tabs>
                <w:tab w:val="left" w:pos="0"/>
              </w:tabs>
              <w:spacing w:after="0" w:line="240" w:lineRule="auto"/>
              <w:rPr>
                <w:rFonts w:ascii="Times New Roman" w:hAnsi="Times New Roman" w:cs="Times New Roman"/>
                <w:sz w:val="20"/>
                <w:szCs w:val="20"/>
              </w:rPr>
            </w:pPr>
            <w:r w:rsidRPr="00E668A9">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w:t>
            </w:r>
            <w:r w:rsidR="00121D57">
              <w:rPr>
                <w:rFonts w:ascii="Times New Roman" w:hAnsi="Times New Roman" w:cs="Times New Roman"/>
                <w:sz w:val="20"/>
                <w:szCs w:val="20"/>
              </w:rPr>
              <w:t>5</w:t>
            </w:r>
            <w:r w:rsidRPr="00E668A9">
              <w:rPr>
                <w:rFonts w:ascii="Times New Roman" w:hAnsi="Times New Roman" w:cs="Times New Roman"/>
                <w:sz w:val="20"/>
                <w:szCs w:val="20"/>
              </w:rPr>
              <w:t>0207)</w:t>
            </w:r>
          </w:p>
          <w:p w:rsidR="00E668A9" w:rsidRPr="00E668A9" w:rsidRDefault="00E668A9" w:rsidP="002877DE">
            <w:pPr>
              <w:tabs>
                <w:tab w:val="left" w:pos="0"/>
              </w:tabs>
              <w:rPr>
                <w:sz w:val="20"/>
                <w:szCs w:val="20"/>
              </w:rPr>
            </w:pPr>
            <w:proofErr w:type="spellStart"/>
            <w:r w:rsidRPr="00E668A9">
              <w:rPr>
                <w:sz w:val="20"/>
                <w:szCs w:val="20"/>
              </w:rPr>
              <w:t>р\сч</w:t>
            </w:r>
            <w:proofErr w:type="spellEnd"/>
            <w:r w:rsidRPr="00E668A9">
              <w:rPr>
                <w:sz w:val="20"/>
                <w:szCs w:val="20"/>
              </w:rPr>
              <w:t xml:space="preserve">. 40601810850041002000 </w:t>
            </w:r>
          </w:p>
          <w:p w:rsidR="00E668A9" w:rsidRPr="00E668A9" w:rsidRDefault="00E668A9" w:rsidP="002877DE">
            <w:pPr>
              <w:tabs>
                <w:tab w:val="left" w:pos="0"/>
              </w:tabs>
              <w:rPr>
                <w:sz w:val="20"/>
                <w:szCs w:val="20"/>
              </w:rPr>
            </w:pPr>
            <w:r w:rsidRPr="00E668A9">
              <w:rPr>
                <w:sz w:val="20"/>
                <w:szCs w:val="20"/>
              </w:rPr>
              <w:t>БИК 042520001</w:t>
            </w:r>
          </w:p>
          <w:p w:rsidR="00E668A9" w:rsidRPr="00E668A9" w:rsidRDefault="00E668A9" w:rsidP="002877DE">
            <w:pPr>
              <w:pStyle w:val="a9"/>
              <w:widowControl w:val="0"/>
              <w:tabs>
                <w:tab w:val="left" w:pos="2268"/>
              </w:tabs>
              <w:rPr>
                <w:sz w:val="20"/>
              </w:rPr>
            </w:pPr>
            <w:r w:rsidRPr="00E668A9">
              <w:rPr>
                <w:sz w:val="20"/>
              </w:rPr>
              <w:t>БАНК Отделение Иркутск</w:t>
            </w:r>
          </w:p>
          <w:p w:rsidR="00E668A9" w:rsidRDefault="00E668A9" w:rsidP="002877DE">
            <w:pPr>
              <w:pStyle w:val="a9"/>
              <w:widowControl w:val="0"/>
              <w:tabs>
                <w:tab w:val="left" w:pos="2268"/>
              </w:tabs>
              <w:rPr>
                <w:sz w:val="20"/>
              </w:rPr>
            </w:pPr>
          </w:p>
          <w:p w:rsidR="00E668A9" w:rsidRDefault="00E668A9" w:rsidP="002877DE">
            <w:pPr>
              <w:pStyle w:val="a9"/>
              <w:widowControl w:val="0"/>
              <w:tabs>
                <w:tab w:val="left" w:pos="2268"/>
              </w:tabs>
              <w:rPr>
                <w:sz w:val="20"/>
              </w:rPr>
            </w:pPr>
          </w:p>
          <w:p w:rsidR="00E668A9" w:rsidRPr="00E668A9" w:rsidRDefault="00E668A9" w:rsidP="002877DE">
            <w:pPr>
              <w:pStyle w:val="a9"/>
              <w:widowControl w:val="0"/>
              <w:tabs>
                <w:tab w:val="left" w:pos="2268"/>
              </w:tabs>
              <w:rPr>
                <w:sz w:val="20"/>
              </w:rPr>
            </w:pPr>
          </w:p>
          <w:p w:rsidR="00E668A9" w:rsidRPr="00E668A9" w:rsidRDefault="00E668A9" w:rsidP="002877DE">
            <w:pPr>
              <w:pStyle w:val="a9"/>
              <w:widowControl w:val="0"/>
              <w:tabs>
                <w:tab w:val="left" w:pos="2268"/>
              </w:tabs>
              <w:rPr>
                <w:b/>
                <w:sz w:val="20"/>
              </w:rPr>
            </w:pPr>
            <w:r w:rsidRPr="00E668A9">
              <w:rPr>
                <w:b/>
                <w:sz w:val="20"/>
              </w:rPr>
              <w:t>Главный врач</w:t>
            </w:r>
          </w:p>
          <w:p w:rsidR="00E668A9" w:rsidRPr="00E668A9" w:rsidRDefault="00E668A9" w:rsidP="002877DE">
            <w:pPr>
              <w:pStyle w:val="a9"/>
              <w:widowControl w:val="0"/>
              <w:tabs>
                <w:tab w:val="left" w:pos="2268"/>
              </w:tabs>
              <w:rPr>
                <w:b/>
                <w:sz w:val="20"/>
              </w:rPr>
            </w:pPr>
            <w:r w:rsidRPr="00E668A9">
              <w:rPr>
                <w:b/>
                <w:sz w:val="20"/>
              </w:rPr>
              <w:t xml:space="preserve">_____________________/Ж. В. </w:t>
            </w:r>
            <w:proofErr w:type="spellStart"/>
            <w:r w:rsidRPr="00E668A9">
              <w:rPr>
                <w:b/>
                <w:sz w:val="20"/>
              </w:rPr>
              <w:t>Есева</w:t>
            </w:r>
            <w:proofErr w:type="spellEnd"/>
            <w:r w:rsidRPr="00E668A9">
              <w:rPr>
                <w:b/>
                <w:sz w:val="20"/>
              </w:rPr>
              <w:t>/</w:t>
            </w:r>
          </w:p>
          <w:p w:rsidR="00E668A9" w:rsidRPr="00E668A9" w:rsidRDefault="00E668A9" w:rsidP="002877DE">
            <w:pPr>
              <w:pStyle w:val="ConsNonformat"/>
              <w:rPr>
                <w:rFonts w:ascii="Times New Roman" w:hAnsi="Times New Roman"/>
                <w:bCs/>
                <w:snapToGrid/>
              </w:rPr>
            </w:pPr>
            <w:r w:rsidRPr="00E668A9">
              <w:rPr>
                <w:rFonts w:ascii="Times New Roman" w:hAnsi="Times New Roman"/>
                <w:bCs/>
                <w:snapToGrid/>
              </w:rPr>
              <w:t>М.П.</w:t>
            </w:r>
          </w:p>
        </w:tc>
        <w:tc>
          <w:tcPr>
            <w:tcW w:w="381" w:type="dxa"/>
          </w:tcPr>
          <w:p w:rsidR="00E668A9" w:rsidRPr="00E668A9" w:rsidRDefault="00E668A9" w:rsidP="002877DE">
            <w:pPr>
              <w:pStyle w:val="a9"/>
              <w:widowControl w:val="0"/>
              <w:tabs>
                <w:tab w:val="left" w:pos="2268"/>
              </w:tabs>
              <w:rPr>
                <w:bCs/>
                <w:sz w:val="20"/>
              </w:rPr>
            </w:pPr>
          </w:p>
        </w:tc>
        <w:tc>
          <w:tcPr>
            <w:tcW w:w="4580" w:type="dxa"/>
          </w:tcPr>
          <w:p w:rsidR="00E668A9" w:rsidRPr="00E668A9" w:rsidRDefault="00E668A9" w:rsidP="00E668A9">
            <w:pPr>
              <w:widowControl w:val="0"/>
              <w:jc w:val="both"/>
              <w:rPr>
                <w:b/>
                <w:sz w:val="20"/>
                <w:szCs w:val="20"/>
              </w:rPr>
            </w:pPr>
            <w:r w:rsidRPr="00E668A9">
              <w:rPr>
                <w:b/>
                <w:sz w:val="20"/>
                <w:szCs w:val="20"/>
              </w:rPr>
              <w:t xml:space="preserve">Поставщик: </w:t>
            </w:r>
          </w:p>
          <w:p w:rsidR="00E668A9" w:rsidRPr="00E668A9" w:rsidRDefault="00E668A9" w:rsidP="00E668A9">
            <w:pPr>
              <w:widowControl w:val="0"/>
              <w:jc w:val="both"/>
              <w:rPr>
                <w:b/>
                <w:sz w:val="20"/>
                <w:szCs w:val="20"/>
              </w:rPr>
            </w:pPr>
            <w:r w:rsidRPr="00E668A9">
              <w:rPr>
                <w:b/>
                <w:sz w:val="20"/>
                <w:szCs w:val="20"/>
              </w:rPr>
              <w:t>ООО «СИБ»</w:t>
            </w:r>
          </w:p>
          <w:p w:rsidR="00E668A9" w:rsidRPr="00E668A9" w:rsidRDefault="00E668A9" w:rsidP="00E668A9">
            <w:pPr>
              <w:widowControl w:val="0"/>
              <w:tabs>
                <w:tab w:val="left" w:pos="5040"/>
              </w:tabs>
              <w:autoSpaceDE w:val="0"/>
              <w:autoSpaceDN w:val="0"/>
              <w:adjustRightInd w:val="0"/>
              <w:rPr>
                <w:sz w:val="20"/>
                <w:szCs w:val="20"/>
              </w:rPr>
            </w:pPr>
            <w:r w:rsidRPr="00E668A9">
              <w:rPr>
                <w:b/>
                <w:sz w:val="20"/>
                <w:szCs w:val="20"/>
              </w:rPr>
              <w:t xml:space="preserve">Адрес: </w:t>
            </w:r>
            <w:r w:rsidRPr="00E668A9">
              <w:rPr>
                <w:sz w:val="20"/>
                <w:szCs w:val="20"/>
              </w:rPr>
              <w:t xml:space="preserve">630008, г. Новосибирск, ул. Бориса </w:t>
            </w:r>
            <w:proofErr w:type="spellStart"/>
            <w:r w:rsidRPr="00E668A9">
              <w:rPr>
                <w:sz w:val="20"/>
                <w:szCs w:val="20"/>
              </w:rPr>
              <w:t>Богаткова</w:t>
            </w:r>
            <w:proofErr w:type="spellEnd"/>
            <w:r w:rsidRPr="00E668A9">
              <w:rPr>
                <w:sz w:val="20"/>
                <w:szCs w:val="20"/>
              </w:rPr>
              <w:t>, д. 63/1, этаж 1, помещение 14-18, 21-28</w:t>
            </w:r>
          </w:p>
          <w:p w:rsidR="00E668A9" w:rsidRPr="00E668A9" w:rsidRDefault="00E668A9" w:rsidP="00E668A9">
            <w:pPr>
              <w:widowControl w:val="0"/>
              <w:tabs>
                <w:tab w:val="left" w:pos="5040"/>
              </w:tabs>
              <w:autoSpaceDE w:val="0"/>
              <w:autoSpaceDN w:val="0"/>
              <w:adjustRightInd w:val="0"/>
              <w:rPr>
                <w:b/>
                <w:sz w:val="20"/>
                <w:szCs w:val="20"/>
              </w:rPr>
            </w:pPr>
            <w:r w:rsidRPr="00E668A9">
              <w:rPr>
                <w:b/>
                <w:sz w:val="20"/>
                <w:szCs w:val="20"/>
              </w:rPr>
              <w:t xml:space="preserve">Телефон </w:t>
            </w:r>
            <w:r w:rsidRPr="00E668A9">
              <w:rPr>
                <w:sz w:val="20"/>
                <w:szCs w:val="20"/>
              </w:rPr>
              <w:t>(3952) 64-05-25</w:t>
            </w:r>
          </w:p>
          <w:p w:rsidR="00E668A9" w:rsidRPr="00E668A9" w:rsidRDefault="00E668A9" w:rsidP="00E668A9">
            <w:pPr>
              <w:widowControl w:val="0"/>
              <w:tabs>
                <w:tab w:val="left" w:pos="5040"/>
              </w:tabs>
              <w:autoSpaceDE w:val="0"/>
              <w:autoSpaceDN w:val="0"/>
              <w:adjustRightInd w:val="0"/>
              <w:rPr>
                <w:b/>
                <w:sz w:val="20"/>
                <w:szCs w:val="20"/>
              </w:rPr>
            </w:pPr>
            <w:r w:rsidRPr="00E668A9">
              <w:rPr>
                <w:b/>
                <w:sz w:val="20"/>
                <w:szCs w:val="20"/>
              </w:rPr>
              <w:t xml:space="preserve">ИНН </w:t>
            </w:r>
            <w:r w:rsidRPr="00E668A9">
              <w:rPr>
                <w:sz w:val="20"/>
                <w:szCs w:val="20"/>
              </w:rPr>
              <w:t>5405414231</w:t>
            </w:r>
          </w:p>
          <w:p w:rsidR="00E668A9" w:rsidRPr="00E668A9" w:rsidRDefault="00E668A9" w:rsidP="00E668A9">
            <w:pPr>
              <w:widowControl w:val="0"/>
              <w:tabs>
                <w:tab w:val="left" w:pos="5040"/>
              </w:tabs>
              <w:autoSpaceDE w:val="0"/>
              <w:autoSpaceDN w:val="0"/>
              <w:adjustRightInd w:val="0"/>
              <w:rPr>
                <w:sz w:val="20"/>
                <w:szCs w:val="20"/>
              </w:rPr>
            </w:pPr>
            <w:r w:rsidRPr="00E668A9">
              <w:rPr>
                <w:b/>
                <w:sz w:val="20"/>
                <w:szCs w:val="20"/>
              </w:rPr>
              <w:t xml:space="preserve">КПП </w:t>
            </w:r>
            <w:r w:rsidRPr="00E668A9">
              <w:rPr>
                <w:sz w:val="20"/>
                <w:szCs w:val="20"/>
              </w:rPr>
              <w:t>540501001</w:t>
            </w:r>
          </w:p>
          <w:p w:rsidR="00E668A9" w:rsidRPr="00E668A9" w:rsidRDefault="00E668A9" w:rsidP="00E668A9">
            <w:pPr>
              <w:widowControl w:val="0"/>
              <w:tabs>
                <w:tab w:val="left" w:pos="5040"/>
              </w:tabs>
              <w:autoSpaceDE w:val="0"/>
              <w:autoSpaceDN w:val="0"/>
              <w:adjustRightInd w:val="0"/>
              <w:rPr>
                <w:sz w:val="20"/>
                <w:szCs w:val="20"/>
              </w:rPr>
            </w:pPr>
            <w:r w:rsidRPr="00E668A9">
              <w:rPr>
                <w:sz w:val="20"/>
                <w:szCs w:val="20"/>
              </w:rPr>
              <w:t>ОГРН 1105476011937</w:t>
            </w:r>
          </w:p>
          <w:p w:rsidR="00E668A9" w:rsidRPr="00E668A9" w:rsidRDefault="00E668A9" w:rsidP="00E668A9">
            <w:pPr>
              <w:widowControl w:val="0"/>
              <w:tabs>
                <w:tab w:val="left" w:pos="5040"/>
              </w:tabs>
              <w:autoSpaceDE w:val="0"/>
              <w:autoSpaceDN w:val="0"/>
              <w:adjustRightInd w:val="0"/>
              <w:rPr>
                <w:sz w:val="20"/>
                <w:szCs w:val="20"/>
              </w:rPr>
            </w:pPr>
            <w:r w:rsidRPr="00E668A9">
              <w:rPr>
                <w:sz w:val="20"/>
                <w:szCs w:val="20"/>
              </w:rPr>
              <w:t>ОКПО 66225083</w:t>
            </w:r>
          </w:p>
          <w:p w:rsidR="00E668A9" w:rsidRPr="00E668A9" w:rsidRDefault="00E668A9" w:rsidP="00E668A9">
            <w:pPr>
              <w:widowControl w:val="0"/>
              <w:tabs>
                <w:tab w:val="left" w:pos="5040"/>
              </w:tabs>
              <w:autoSpaceDE w:val="0"/>
              <w:autoSpaceDN w:val="0"/>
              <w:adjustRightInd w:val="0"/>
              <w:rPr>
                <w:sz w:val="20"/>
                <w:szCs w:val="20"/>
              </w:rPr>
            </w:pPr>
            <w:proofErr w:type="spellStart"/>
            <w:r w:rsidRPr="00E668A9">
              <w:rPr>
                <w:sz w:val="20"/>
                <w:szCs w:val="20"/>
              </w:rPr>
              <w:t>р</w:t>
            </w:r>
            <w:proofErr w:type="spellEnd"/>
            <w:r w:rsidRPr="00E668A9">
              <w:rPr>
                <w:sz w:val="20"/>
                <w:szCs w:val="20"/>
              </w:rPr>
              <w:t>/с 40702810620240007723</w:t>
            </w:r>
          </w:p>
          <w:p w:rsidR="00E668A9" w:rsidRPr="00E668A9" w:rsidRDefault="00E668A9" w:rsidP="00E668A9">
            <w:pPr>
              <w:widowControl w:val="0"/>
              <w:tabs>
                <w:tab w:val="left" w:pos="5040"/>
              </w:tabs>
              <w:autoSpaceDE w:val="0"/>
              <w:autoSpaceDN w:val="0"/>
              <w:adjustRightInd w:val="0"/>
              <w:rPr>
                <w:sz w:val="20"/>
                <w:szCs w:val="20"/>
              </w:rPr>
            </w:pPr>
            <w:r w:rsidRPr="00E668A9">
              <w:rPr>
                <w:sz w:val="20"/>
                <w:szCs w:val="20"/>
              </w:rPr>
              <w:t>Филиал № 5440 Банка ВТБ (ПАО) в г. Новосибирске</w:t>
            </w:r>
          </w:p>
          <w:p w:rsidR="00E668A9" w:rsidRPr="00E668A9" w:rsidRDefault="00E668A9" w:rsidP="00E668A9">
            <w:pPr>
              <w:widowControl w:val="0"/>
              <w:tabs>
                <w:tab w:val="left" w:pos="5040"/>
              </w:tabs>
              <w:autoSpaceDE w:val="0"/>
              <w:autoSpaceDN w:val="0"/>
              <w:adjustRightInd w:val="0"/>
              <w:rPr>
                <w:sz w:val="20"/>
                <w:szCs w:val="20"/>
              </w:rPr>
            </w:pPr>
            <w:r w:rsidRPr="00E668A9">
              <w:rPr>
                <w:sz w:val="20"/>
                <w:szCs w:val="20"/>
              </w:rPr>
              <w:t>к/с 30101810450040000719</w:t>
            </w:r>
          </w:p>
          <w:p w:rsidR="00E668A9" w:rsidRPr="00E668A9" w:rsidRDefault="00E668A9" w:rsidP="00E668A9">
            <w:pPr>
              <w:widowControl w:val="0"/>
              <w:tabs>
                <w:tab w:val="left" w:pos="5040"/>
              </w:tabs>
              <w:autoSpaceDE w:val="0"/>
              <w:autoSpaceDN w:val="0"/>
              <w:adjustRightInd w:val="0"/>
              <w:rPr>
                <w:sz w:val="20"/>
                <w:szCs w:val="20"/>
              </w:rPr>
            </w:pPr>
            <w:r w:rsidRPr="00E668A9">
              <w:rPr>
                <w:sz w:val="20"/>
                <w:szCs w:val="20"/>
              </w:rPr>
              <w:t>БИК 045004719</w:t>
            </w:r>
          </w:p>
          <w:p w:rsidR="00E668A9" w:rsidRPr="00E668A9" w:rsidRDefault="00E668A9" w:rsidP="00E668A9">
            <w:pPr>
              <w:widowControl w:val="0"/>
              <w:tabs>
                <w:tab w:val="left" w:pos="5040"/>
              </w:tabs>
              <w:autoSpaceDE w:val="0"/>
              <w:autoSpaceDN w:val="0"/>
              <w:adjustRightInd w:val="0"/>
              <w:rPr>
                <w:sz w:val="20"/>
                <w:szCs w:val="20"/>
              </w:rPr>
            </w:pPr>
            <w:proofErr w:type="spellStart"/>
            <w:r w:rsidRPr="00121D57">
              <w:rPr>
                <w:sz w:val="20"/>
                <w:szCs w:val="20"/>
                <w:lang w:val="en-US"/>
              </w:rPr>
              <w:t>irkutsk</w:t>
            </w:r>
            <w:proofErr w:type="spellEnd"/>
            <w:r w:rsidRPr="00121D57">
              <w:rPr>
                <w:sz w:val="20"/>
                <w:szCs w:val="20"/>
              </w:rPr>
              <w:t>@</w:t>
            </w:r>
            <w:r w:rsidRPr="00121D57">
              <w:rPr>
                <w:sz w:val="20"/>
                <w:szCs w:val="20"/>
                <w:lang w:val="en-US"/>
              </w:rPr>
              <w:t>sib</w:t>
            </w:r>
            <w:r w:rsidRPr="00121D57">
              <w:rPr>
                <w:sz w:val="20"/>
                <w:szCs w:val="20"/>
              </w:rPr>
              <w:t>-</w:t>
            </w:r>
            <w:proofErr w:type="spellStart"/>
            <w:r w:rsidRPr="00121D57">
              <w:rPr>
                <w:sz w:val="20"/>
                <w:szCs w:val="20"/>
                <w:lang w:val="en-US"/>
              </w:rPr>
              <w:t>nsk</w:t>
            </w:r>
            <w:proofErr w:type="spellEnd"/>
            <w:r w:rsidRPr="00121D57">
              <w:rPr>
                <w:sz w:val="20"/>
                <w:szCs w:val="20"/>
              </w:rPr>
              <w:t>.</w:t>
            </w:r>
            <w:r w:rsidRPr="00121D57">
              <w:rPr>
                <w:sz w:val="20"/>
                <w:szCs w:val="20"/>
                <w:lang w:val="en-US"/>
              </w:rPr>
              <w:t>net</w:t>
            </w:r>
          </w:p>
          <w:p w:rsidR="00E668A9" w:rsidRPr="00E668A9" w:rsidRDefault="00E668A9" w:rsidP="00E668A9">
            <w:pPr>
              <w:widowControl w:val="0"/>
              <w:tabs>
                <w:tab w:val="left" w:pos="5040"/>
              </w:tabs>
              <w:autoSpaceDE w:val="0"/>
              <w:autoSpaceDN w:val="0"/>
              <w:adjustRightInd w:val="0"/>
              <w:rPr>
                <w:b/>
                <w:sz w:val="20"/>
                <w:szCs w:val="20"/>
              </w:rPr>
            </w:pPr>
          </w:p>
          <w:p w:rsidR="00E668A9" w:rsidRPr="00E668A9" w:rsidRDefault="00E668A9" w:rsidP="00E668A9">
            <w:pPr>
              <w:widowControl w:val="0"/>
              <w:tabs>
                <w:tab w:val="left" w:pos="5040"/>
              </w:tabs>
              <w:autoSpaceDE w:val="0"/>
              <w:autoSpaceDN w:val="0"/>
              <w:adjustRightInd w:val="0"/>
              <w:rPr>
                <w:b/>
                <w:sz w:val="20"/>
                <w:szCs w:val="20"/>
              </w:rPr>
            </w:pPr>
            <w:r w:rsidRPr="00E668A9">
              <w:rPr>
                <w:b/>
                <w:sz w:val="20"/>
                <w:szCs w:val="20"/>
              </w:rPr>
              <w:t>Директор</w:t>
            </w:r>
          </w:p>
          <w:p w:rsidR="00E668A9" w:rsidRPr="00E668A9" w:rsidRDefault="00E668A9" w:rsidP="00E668A9">
            <w:pPr>
              <w:widowControl w:val="0"/>
              <w:tabs>
                <w:tab w:val="left" w:pos="5040"/>
              </w:tabs>
              <w:autoSpaceDE w:val="0"/>
              <w:autoSpaceDN w:val="0"/>
              <w:adjustRightInd w:val="0"/>
              <w:rPr>
                <w:b/>
                <w:sz w:val="20"/>
                <w:szCs w:val="20"/>
              </w:rPr>
            </w:pPr>
            <w:r w:rsidRPr="00E668A9">
              <w:rPr>
                <w:b/>
                <w:sz w:val="20"/>
                <w:szCs w:val="20"/>
              </w:rPr>
              <w:t xml:space="preserve">_______________/А.А. </w:t>
            </w:r>
            <w:proofErr w:type="spellStart"/>
            <w:r w:rsidRPr="00E668A9">
              <w:rPr>
                <w:b/>
                <w:sz w:val="20"/>
                <w:szCs w:val="20"/>
              </w:rPr>
              <w:t>Помешкин</w:t>
            </w:r>
            <w:proofErr w:type="spellEnd"/>
            <w:r w:rsidRPr="00E668A9">
              <w:rPr>
                <w:b/>
                <w:sz w:val="20"/>
                <w:szCs w:val="20"/>
              </w:rPr>
              <w:t>/</w:t>
            </w:r>
          </w:p>
          <w:p w:rsidR="00E668A9" w:rsidRPr="00E668A9" w:rsidRDefault="00E668A9" w:rsidP="00E668A9">
            <w:pPr>
              <w:pStyle w:val="ad"/>
              <w:widowControl w:val="0"/>
              <w:rPr>
                <w:rFonts w:ascii="Times New Roman" w:hAnsi="Times New Roman"/>
                <w:bCs/>
              </w:rPr>
            </w:pPr>
            <w:r w:rsidRPr="00E668A9">
              <w:rPr>
                <w:rFonts w:ascii="Times New Roman" w:hAnsi="Times New Roman"/>
                <w:bCs/>
              </w:rPr>
              <w:t xml:space="preserve">М.П.      </w:t>
            </w:r>
          </w:p>
        </w:tc>
      </w:tr>
    </w:tbl>
    <w:p w:rsidR="00E668A9" w:rsidRPr="00E668A9" w:rsidRDefault="00E668A9" w:rsidP="00E668A9">
      <w:pPr>
        <w:jc w:val="right"/>
        <w:rPr>
          <w:sz w:val="22"/>
          <w:szCs w:val="22"/>
        </w:rPr>
      </w:pPr>
    </w:p>
    <w:p w:rsidR="00E668A9" w:rsidRPr="00E668A9" w:rsidRDefault="00E668A9" w:rsidP="00E668A9">
      <w:pPr>
        <w:jc w:val="right"/>
        <w:rPr>
          <w:sz w:val="22"/>
          <w:szCs w:val="22"/>
        </w:rPr>
      </w:pPr>
    </w:p>
    <w:p w:rsidR="00E668A9" w:rsidRPr="00E668A9" w:rsidRDefault="00E668A9" w:rsidP="00E668A9">
      <w:pPr>
        <w:jc w:val="right"/>
        <w:rPr>
          <w:sz w:val="22"/>
          <w:szCs w:val="22"/>
        </w:rPr>
      </w:pPr>
    </w:p>
    <w:p w:rsidR="00E668A9" w:rsidRPr="00E668A9" w:rsidRDefault="00E668A9" w:rsidP="00E668A9">
      <w:pPr>
        <w:jc w:val="right"/>
        <w:rPr>
          <w:sz w:val="22"/>
          <w:szCs w:val="22"/>
        </w:rPr>
      </w:pPr>
    </w:p>
    <w:p w:rsidR="00E668A9" w:rsidRPr="00E668A9" w:rsidRDefault="00E668A9" w:rsidP="00E668A9">
      <w:pPr>
        <w:jc w:val="right"/>
        <w:rPr>
          <w:sz w:val="22"/>
          <w:szCs w:val="22"/>
        </w:rPr>
      </w:pPr>
    </w:p>
    <w:p w:rsidR="00E668A9" w:rsidRPr="00E668A9" w:rsidRDefault="00E668A9" w:rsidP="00E668A9">
      <w:pPr>
        <w:jc w:val="right"/>
        <w:rPr>
          <w:sz w:val="22"/>
          <w:szCs w:val="22"/>
        </w:rPr>
      </w:pPr>
    </w:p>
    <w:p w:rsidR="00E668A9" w:rsidRPr="00E668A9" w:rsidRDefault="00E668A9" w:rsidP="00E668A9">
      <w:pPr>
        <w:jc w:val="right"/>
        <w:rPr>
          <w:sz w:val="22"/>
          <w:szCs w:val="22"/>
        </w:rPr>
      </w:pPr>
    </w:p>
    <w:p w:rsidR="00E668A9" w:rsidRPr="00E668A9" w:rsidRDefault="00E668A9" w:rsidP="00E668A9">
      <w:pPr>
        <w:jc w:val="right"/>
        <w:rPr>
          <w:sz w:val="22"/>
          <w:szCs w:val="22"/>
        </w:rPr>
      </w:pPr>
    </w:p>
    <w:p w:rsidR="00E668A9" w:rsidRPr="00E668A9" w:rsidRDefault="00E668A9" w:rsidP="00E668A9">
      <w:pPr>
        <w:jc w:val="right"/>
        <w:rPr>
          <w:sz w:val="22"/>
          <w:szCs w:val="22"/>
        </w:rPr>
      </w:pPr>
    </w:p>
    <w:p w:rsidR="00E668A9" w:rsidRPr="00E668A9" w:rsidRDefault="00E668A9" w:rsidP="00E668A9">
      <w:pPr>
        <w:jc w:val="right"/>
        <w:rPr>
          <w:sz w:val="22"/>
          <w:szCs w:val="22"/>
        </w:rPr>
      </w:pPr>
    </w:p>
    <w:p w:rsidR="00E668A9" w:rsidRPr="00E668A9" w:rsidRDefault="00E668A9" w:rsidP="00E668A9">
      <w:pPr>
        <w:jc w:val="right"/>
        <w:rPr>
          <w:sz w:val="22"/>
          <w:szCs w:val="22"/>
        </w:rPr>
      </w:pPr>
    </w:p>
    <w:p w:rsidR="00E668A9" w:rsidRPr="00E668A9" w:rsidRDefault="00E668A9" w:rsidP="00E668A9">
      <w:pPr>
        <w:jc w:val="right"/>
        <w:rPr>
          <w:sz w:val="22"/>
          <w:szCs w:val="22"/>
        </w:rPr>
      </w:pPr>
    </w:p>
    <w:p w:rsidR="00E668A9" w:rsidRPr="00E668A9" w:rsidRDefault="00E668A9" w:rsidP="00E668A9">
      <w:pPr>
        <w:jc w:val="right"/>
        <w:rPr>
          <w:sz w:val="22"/>
          <w:szCs w:val="22"/>
        </w:rPr>
      </w:pPr>
    </w:p>
    <w:p w:rsidR="00E668A9" w:rsidRPr="00E668A9" w:rsidRDefault="00E668A9" w:rsidP="00E668A9">
      <w:pPr>
        <w:jc w:val="right"/>
        <w:rPr>
          <w:sz w:val="22"/>
          <w:szCs w:val="22"/>
        </w:rPr>
      </w:pPr>
    </w:p>
    <w:p w:rsidR="00E668A9" w:rsidRPr="00E668A9" w:rsidRDefault="00E668A9" w:rsidP="00E668A9">
      <w:pPr>
        <w:jc w:val="right"/>
        <w:rPr>
          <w:sz w:val="22"/>
          <w:szCs w:val="22"/>
        </w:rPr>
      </w:pPr>
    </w:p>
    <w:p w:rsidR="00E668A9" w:rsidRPr="00E668A9" w:rsidRDefault="00E668A9" w:rsidP="00E668A9">
      <w:pPr>
        <w:jc w:val="right"/>
        <w:rPr>
          <w:sz w:val="22"/>
          <w:szCs w:val="22"/>
        </w:rPr>
      </w:pPr>
    </w:p>
    <w:p w:rsidR="00E668A9" w:rsidRPr="00E668A9" w:rsidRDefault="00E668A9" w:rsidP="00E668A9">
      <w:pPr>
        <w:jc w:val="right"/>
        <w:rPr>
          <w:sz w:val="22"/>
          <w:szCs w:val="22"/>
        </w:rPr>
      </w:pPr>
    </w:p>
    <w:p w:rsidR="00E668A9" w:rsidRPr="00E668A9" w:rsidRDefault="00E668A9" w:rsidP="00E668A9">
      <w:pPr>
        <w:jc w:val="right"/>
        <w:rPr>
          <w:sz w:val="22"/>
          <w:szCs w:val="22"/>
        </w:rPr>
      </w:pPr>
    </w:p>
    <w:p w:rsidR="00E668A9" w:rsidRPr="00E668A9" w:rsidRDefault="00E668A9" w:rsidP="00E668A9">
      <w:pPr>
        <w:jc w:val="right"/>
        <w:rPr>
          <w:sz w:val="22"/>
          <w:szCs w:val="22"/>
        </w:rPr>
      </w:pPr>
    </w:p>
    <w:p w:rsidR="00E668A9" w:rsidRPr="00E668A9" w:rsidRDefault="00E668A9" w:rsidP="00E668A9">
      <w:pPr>
        <w:jc w:val="right"/>
        <w:rPr>
          <w:sz w:val="22"/>
          <w:szCs w:val="22"/>
        </w:rPr>
      </w:pPr>
    </w:p>
    <w:p w:rsidR="00E668A9" w:rsidRPr="00E668A9" w:rsidRDefault="00E668A9" w:rsidP="00E668A9">
      <w:pPr>
        <w:jc w:val="right"/>
        <w:rPr>
          <w:sz w:val="22"/>
          <w:szCs w:val="22"/>
        </w:rPr>
      </w:pPr>
    </w:p>
    <w:p w:rsidR="00E668A9" w:rsidRPr="00E668A9" w:rsidRDefault="00E668A9" w:rsidP="00E668A9">
      <w:pPr>
        <w:jc w:val="right"/>
        <w:rPr>
          <w:sz w:val="22"/>
          <w:szCs w:val="22"/>
        </w:rPr>
      </w:pPr>
    </w:p>
    <w:p w:rsidR="00E668A9" w:rsidRPr="00E668A9" w:rsidRDefault="00E668A9" w:rsidP="00E668A9">
      <w:pPr>
        <w:jc w:val="right"/>
        <w:rPr>
          <w:sz w:val="22"/>
          <w:szCs w:val="22"/>
        </w:rPr>
      </w:pPr>
    </w:p>
    <w:p w:rsidR="00E668A9" w:rsidRDefault="00E668A9" w:rsidP="00E668A9">
      <w:pPr>
        <w:jc w:val="right"/>
        <w:rPr>
          <w:sz w:val="22"/>
          <w:szCs w:val="22"/>
        </w:rPr>
      </w:pPr>
    </w:p>
    <w:p w:rsidR="00E668A9" w:rsidRDefault="00E668A9" w:rsidP="00E668A9">
      <w:pPr>
        <w:jc w:val="right"/>
        <w:rPr>
          <w:sz w:val="22"/>
          <w:szCs w:val="22"/>
        </w:rPr>
      </w:pPr>
    </w:p>
    <w:p w:rsidR="00E668A9" w:rsidRPr="00E668A9" w:rsidRDefault="00E668A9" w:rsidP="00E668A9">
      <w:pPr>
        <w:jc w:val="right"/>
        <w:rPr>
          <w:sz w:val="22"/>
          <w:szCs w:val="22"/>
        </w:rPr>
      </w:pPr>
    </w:p>
    <w:p w:rsidR="00E668A9" w:rsidRPr="00E668A9" w:rsidRDefault="00E668A9" w:rsidP="00E668A9">
      <w:pPr>
        <w:jc w:val="right"/>
        <w:rPr>
          <w:sz w:val="22"/>
          <w:szCs w:val="22"/>
        </w:rPr>
      </w:pPr>
    </w:p>
    <w:p w:rsidR="00E668A9" w:rsidRPr="00E668A9" w:rsidRDefault="00E668A9" w:rsidP="00E668A9">
      <w:pPr>
        <w:jc w:val="right"/>
        <w:rPr>
          <w:sz w:val="22"/>
          <w:szCs w:val="22"/>
        </w:rPr>
      </w:pPr>
      <w:r w:rsidRPr="00E668A9">
        <w:rPr>
          <w:sz w:val="22"/>
          <w:szCs w:val="22"/>
        </w:rPr>
        <w:lastRenderedPageBreak/>
        <w:t>Приложение № 1</w:t>
      </w:r>
    </w:p>
    <w:p w:rsidR="00E668A9" w:rsidRPr="00E668A9" w:rsidRDefault="00E668A9" w:rsidP="00E668A9">
      <w:pPr>
        <w:ind w:left="4320"/>
        <w:jc w:val="right"/>
        <w:rPr>
          <w:sz w:val="22"/>
          <w:szCs w:val="22"/>
        </w:rPr>
      </w:pPr>
      <w:r w:rsidRPr="00E668A9">
        <w:rPr>
          <w:sz w:val="22"/>
          <w:szCs w:val="22"/>
        </w:rPr>
        <w:t xml:space="preserve">                                              к договору № 188-20</w:t>
      </w:r>
      <w:r w:rsidRPr="00E668A9">
        <w:rPr>
          <w:sz w:val="22"/>
          <w:szCs w:val="22"/>
        </w:rPr>
        <w:br/>
        <w:t>от ___________________.</w:t>
      </w:r>
    </w:p>
    <w:p w:rsidR="00E668A9" w:rsidRPr="00E668A9" w:rsidRDefault="00E668A9" w:rsidP="00E668A9">
      <w:pPr>
        <w:jc w:val="center"/>
        <w:rPr>
          <w:b/>
          <w:sz w:val="22"/>
          <w:szCs w:val="22"/>
        </w:rPr>
      </w:pPr>
    </w:p>
    <w:p w:rsidR="00E668A9" w:rsidRPr="00E668A9" w:rsidRDefault="00E668A9" w:rsidP="00E668A9">
      <w:pPr>
        <w:jc w:val="center"/>
        <w:rPr>
          <w:b/>
          <w:sz w:val="22"/>
          <w:szCs w:val="22"/>
        </w:rPr>
      </w:pPr>
      <w:r w:rsidRPr="00E668A9">
        <w:rPr>
          <w:b/>
          <w:sz w:val="22"/>
          <w:szCs w:val="22"/>
        </w:rPr>
        <w:t>СПЕЦИФИКАЦИЯ</w:t>
      </w: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118"/>
        <w:gridCol w:w="709"/>
        <w:gridCol w:w="850"/>
        <w:gridCol w:w="1134"/>
        <w:gridCol w:w="993"/>
        <w:gridCol w:w="992"/>
        <w:gridCol w:w="1134"/>
        <w:gridCol w:w="1133"/>
      </w:tblGrid>
      <w:tr w:rsidR="00E668A9" w:rsidRPr="00E668A9" w:rsidTr="00BE640C">
        <w:trPr>
          <w:trHeight w:val="1503"/>
        </w:trPr>
        <w:tc>
          <w:tcPr>
            <w:tcW w:w="568" w:type="dxa"/>
            <w:tcBorders>
              <w:top w:val="single" w:sz="4" w:space="0" w:color="auto"/>
              <w:left w:val="single" w:sz="4" w:space="0" w:color="auto"/>
              <w:bottom w:val="single" w:sz="4" w:space="0" w:color="auto"/>
              <w:right w:val="single" w:sz="4" w:space="0" w:color="auto"/>
            </w:tcBorders>
          </w:tcPr>
          <w:p w:rsidR="00E668A9" w:rsidRPr="00E668A9" w:rsidRDefault="00E668A9" w:rsidP="002877DE">
            <w:pPr>
              <w:jc w:val="center"/>
            </w:pPr>
            <w:r w:rsidRPr="00E668A9">
              <w:rPr>
                <w:sz w:val="22"/>
                <w:szCs w:val="22"/>
              </w:rPr>
              <w:t xml:space="preserve">  №</w:t>
            </w:r>
          </w:p>
          <w:p w:rsidR="00E668A9" w:rsidRPr="00E668A9" w:rsidRDefault="00E668A9" w:rsidP="002877DE">
            <w:pPr>
              <w:jc w:val="center"/>
            </w:pPr>
            <w:proofErr w:type="spellStart"/>
            <w:r w:rsidRPr="00E668A9">
              <w:rPr>
                <w:sz w:val="22"/>
                <w:szCs w:val="22"/>
              </w:rPr>
              <w:t>п</w:t>
            </w:r>
            <w:proofErr w:type="spellEnd"/>
            <w:r w:rsidRPr="00E668A9">
              <w:rPr>
                <w:sz w:val="22"/>
                <w:szCs w:val="22"/>
              </w:rPr>
              <w:t>/</w:t>
            </w:r>
            <w:proofErr w:type="spellStart"/>
            <w:r w:rsidRPr="00E668A9">
              <w:rPr>
                <w:sz w:val="22"/>
                <w:szCs w:val="22"/>
              </w:rPr>
              <w:t>п</w:t>
            </w:r>
            <w:proofErr w:type="spellEnd"/>
          </w:p>
        </w:tc>
        <w:tc>
          <w:tcPr>
            <w:tcW w:w="3118" w:type="dxa"/>
            <w:tcBorders>
              <w:top w:val="single" w:sz="4" w:space="0" w:color="auto"/>
              <w:left w:val="single" w:sz="4" w:space="0" w:color="auto"/>
              <w:bottom w:val="single" w:sz="4" w:space="0" w:color="auto"/>
              <w:right w:val="single" w:sz="4" w:space="0" w:color="auto"/>
            </w:tcBorders>
          </w:tcPr>
          <w:p w:rsidR="00E668A9" w:rsidRPr="00E668A9" w:rsidRDefault="00E668A9" w:rsidP="002877DE">
            <w:pPr>
              <w:jc w:val="center"/>
            </w:pPr>
            <w:r w:rsidRPr="00E668A9">
              <w:rPr>
                <w:sz w:val="22"/>
                <w:szCs w:val="22"/>
              </w:rPr>
              <w:t>Наименование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E668A9" w:rsidRPr="00E668A9" w:rsidRDefault="00E668A9" w:rsidP="002877DE">
            <w:pPr>
              <w:jc w:val="center"/>
            </w:pPr>
            <w:r w:rsidRPr="00E668A9">
              <w:rPr>
                <w:sz w:val="22"/>
                <w:szCs w:val="22"/>
              </w:rPr>
              <w:t xml:space="preserve">Ед. </w:t>
            </w:r>
            <w:proofErr w:type="spellStart"/>
            <w:r w:rsidRPr="00E668A9">
              <w:rPr>
                <w:sz w:val="22"/>
                <w:szCs w:val="22"/>
              </w:rPr>
              <w:t>изм</w:t>
            </w:r>
            <w:proofErr w:type="spellEnd"/>
            <w:r w:rsidRPr="00E668A9">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E668A9" w:rsidRPr="00E668A9" w:rsidRDefault="00E668A9" w:rsidP="002877DE">
            <w:pPr>
              <w:jc w:val="center"/>
            </w:pPr>
            <w:r w:rsidRPr="00E668A9">
              <w:rPr>
                <w:sz w:val="22"/>
                <w:szCs w:val="22"/>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E668A9" w:rsidRPr="00E668A9" w:rsidRDefault="00E668A9" w:rsidP="002877DE">
            <w:pPr>
              <w:jc w:val="center"/>
            </w:pPr>
            <w:r w:rsidRPr="00E668A9">
              <w:rPr>
                <w:sz w:val="22"/>
                <w:szCs w:val="22"/>
              </w:rPr>
              <w:t xml:space="preserve">Товарный знак (его словесное значение) </w:t>
            </w:r>
          </w:p>
          <w:p w:rsidR="00E668A9" w:rsidRPr="00E668A9" w:rsidRDefault="00E668A9" w:rsidP="002877DE">
            <w:pPr>
              <w:jc w:val="center"/>
            </w:pPr>
            <w:r w:rsidRPr="00E668A9">
              <w:rPr>
                <w:sz w:val="22"/>
                <w:szCs w:val="22"/>
              </w:rPr>
              <w:t xml:space="preserve">(при наличии) </w:t>
            </w:r>
          </w:p>
        </w:tc>
        <w:tc>
          <w:tcPr>
            <w:tcW w:w="993" w:type="dxa"/>
            <w:tcBorders>
              <w:top w:val="single" w:sz="4" w:space="0" w:color="auto"/>
              <w:left w:val="single" w:sz="4" w:space="0" w:color="auto"/>
              <w:bottom w:val="single" w:sz="4" w:space="0" w:color="auto"/>
              <w:right w:val="single" w:sz="4" w:space="0" w:color="auto"/>
            </w:tcBorders>
          </w:tcPr>
          <w:p w:rsidR="00E668A9" w:rsidRPr="00E668A9" w:rsidRDefault="00E668A9" w:rsidP="002877DE">
            <w:pPr>
              <w:jc w:val="center"/>
            </w:pPr>
            <w:r w:rsidRPr="00E668A9">
              <w:rPr>
                <w:sz w:val="22"/>
                <w:szCs w:val="22"/>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E668A9" w:rsidRPr="00E668A9" w:rsidRDefault="00E668A9" w:rsidP="002877DE">
            <w:pPr>
              <w:jc w:val="center"/>
            </w:pPr>
            <w:r w:rsidRPr="00E668A9">
              <w:rPr>
                <w:sz w:val="22"/>
                <w:szCs w:val="22"/>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E668A9" w:rsidRPr="00E668A9" w:rsidRDefault="00E668A9" w:rsidP="002877DE">
            <w:pPr>
              <w:jc w:val="center"/>
            </w:pPr>
            <w:r w:rsidRPr="00E668A9">
              <w:rPr>
                <w:sz w:val="22"/>
                <w:szCs w:val="22"/>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E668A9" w:rsidRPr="00E668A9" w:rsidRDefault="00E668A9" w:rsidP="002877DE">
            <w:pPr>
              <w:jc w:val="center"/>
            </w:pPr>
            <w:r w:rsidRPr="00E668A9">
              <w:rPr>
                <w:sz w:val="22"/>
                <w:szCs w:val="22"/>
              </w:rPr>
              <w:t>Общая стоимость по позиции, руб.</w:t>
            </w:r>
          </w:p>
        </w:tc>
      </w:tr>
      <w:tr w:rsidR="00BE640C" w:rsidRPr="00121D57" w:rsidTr="00BE640C">
        <w:trPr>
          <w:trHeight w:val="260"/>
        </w:trPr>
        <w:tc>
          <w:tcPr>
            <w:tcW w:w="568" w:type="dxa"/>
            <w:tcBorders>
              <w:top w:val="single" w:sz="4" w:space="0" w:color="auto"/>
              <w:left w:val="single" w:sz="4" w:space="0" w:color="auto"/>
              <w:bottom w:val="single" w:sz="4" w:space="0" w:color="auto"/>
              <w:right w:val="single" w:sz="4" w:space="0" w:color="auto"/>
            </w:tcBorders>
          </w:tcPr>
          <w:p w:rsidR="00BE640C" w:rsidRPr="00121D57" w:rsidRDefault="00BE640C" w:rsidP="002877DE">
            <w:pPr>
              <w:jc w:val="center"/>
              <w:rPr>
                <w:sz w:val="20"/>
                <w:szCs w:val="20"/>
                <w:lang w:eastAsia="en-US"/>
              </w:rPr>
            </w:pPr>
            <w:r w:rsidRPr="00121D57">
              <w:rPr>
                <w:sz w:val="20"/>
                <w:szCs w:val="20"/>
                <w:lang w:eastAsia="en-US"/>
              </w:rPr>
              <w:t>1</w:t>
            </w:r>
          </w:p>
        </w:tc>
        <w:tc>
          <w:tcPr>
            <w:tcW w:w="3118" w:type="dxa"/>
            <w:tcBorders>
              <w:top w:val="single" w:sz="4" w:space="0" w:color="auto"/>
              <w:left w:val="single" w:sz="4" w:space="0" w:color="auto"/>
              <w:bottom w:val="single" w:sz="4" w:space="0" w:color="auto"/>
              <w:right w:val="single" w:sz="4" w:space="0" w:color="auto"/>
            </w:tcBorders>
          </w:tcPr>
          <w:p w:rsidR="00BE640C" w:rsidRPr="00121D57" w:rsidRDefault="00BE640C" w:rsidP="002877DE">
            <w:pPr>
              <w:rPr>
                <w:sz w:val="20"/>
                <w:szCs w:val="20"/>
                <w:lang w:val="en-US"/>
              </w:rPr>
            </w:pPr>
            <w:r w:rsidRPr="00121D57">
              <w:rPr>
                <w:sz w:val="20"/>
                <w:szCs w:val="20"/>
              </w:rPr>
              <w:t>ПАК</w:t>
            </w:r>
            <w:proofErr w:type="spellStart"/>
            <w:r w:rsidRPr="00121D57">
              <w:rPr>
                <w:sz w:val="20"/>
                <w:szCs w:val="20"/>
                <w:lang w:val="en-US"/>
              </w:rPr>
              <w:t>ViPNet</w:t>
            </w:r>
            <w:proofErr w:type="spellEnd"/>
            <w:r w:rsidRPr="00121D57">
              <w:rPr>
                <w:sz w:val="20"/>
                <w:szCs w:val="20"/>
                <w:lang w:val="en-US"/>
              </w:rPr>
              <w:t xml:space="preserve"> Coordinator HW100 4.x</w:t>
            </w:r>
          </w:p>
        </w:tc>
        <w:tc>
          <w:tcPr>
            <w:tcW w:w="709" w:type="dxa"/>
            <w:tcBorders>
              <w:left w:val="single" w:sz="4" w:space="0" w:color="auto"/>
              <w:right w:val="single" w:sz="4" w:space="0" w:color="auto"/>
            </w:tcBorders>
          </w:tcPr>
          <w:p w:rsidR="00BE640C" w:rsidRPr="00121D57" w:rsidRDefault="00BE640C" w:rsidP="002877DE">
            <w:pPr>
              <w:jc w:val="center"/>
              <w:rPr>
                <w:sz w:val="20"/>
                <w:szCs w:val="20"/>
                <w:lang w:eastAsia="en-US"/>
              </w:rPr>
            </w:pPr>
            <w:r w:rsidRPr="00121D57">
              <w:rPr>
                <w:sz w:val="20"/>
                <w:szCs w:val="20"/>
                <w:lang w:eastAsia="en-US"/>
              </w:rPr>
              <w:t>Шт.</w:t>
            </w:r>
          </w:p>
        </w:tc>
        <w:tc>
          <w:tcPr>
            <w:tcW w:w="850" w:type="dxa"/>
            <w:tcBorders>
              <w:left w:val="single" w:sz="4" w:space="0" w:color="auto"/>
              <w:right w:val="single" w:sz="4" w:space="0" w:color="auto"/>
            </w:tcBorders>
          </w:tcPr>
          <w:p w:rsidR="00BE640C" w:rsidRPr="00121D57" w:rsidRDefault="00BE640C" w:rsidP="002877DE">
            <w:pPr>
              <w:jc w:val="center"/>
              <w:rPr>
                <w:sz w:val="20"/>
                <w:szCs w:val="20"/>
              </w:rPr>
            </w:pPr>
            <w:r w:rsidRPr="00121D57">
              <w:rPr>
                <w:sz w:val="20"/>
                <w:szCs w:val="20"/>
              </w:rPr>
              <w:t>2</w:t>
            </w:r>
          </w:p>
        </w:tc>
        <w:tc>
          <w:tcPr>
            <w:tcW w:w="1134" w:type="dxa"/>
            <w:tcBorders>
              <w:left w:val="single" w:sz="4" w:space="0" w:color="auto"/>
              <w:right w:val="single" w:sz="4" w:space="0" w:color="auto"/>
            </w:tcBorders>
          </w:tcPr>
          <w:p w:rsidR="00BE640C" w:rsidRPr="00121D57" w:rsidRDefault="00BE640C" w:rsidP="002877DE">
            <w:pPr>
              <w:jc w:val="center"/>
              <w:rPr>
                <w:sz w:val="20"/>
                <w:szCs w:val="20"/>
              </w:rPr>
            </w:pPr>
            <w:proofErr w:type="spellStart"/>
            <w:r w:rsidRPr="00121D57">
              <w:rPr>
                <w:sz w:val="20"/>
                <w:szCs w:val="20"/>
              </w:rPr>
              <w:t>ViPNet</w:t>
            </w:r>
            <w:proofErr w:type="spellEnd"/>
          </w:p>
        </w:tc>
        <w:tc>
          <w:tcPr>
            <w:tcW w:w="993" w:type="dxa"/>
            <w:tcBorders>
              <w:left w:val="single" w:sz="4" w:space="0" w:color="auto"/>
              <w:right w:val="single" w:sz="4" w:space="0" w:color="auto"/>
            </w:tcBorders>
          </w:tcPr>
          <w:p w:rsidR="00BE640C" w:rsidRPr="00121D57" w:rsidRDefault="00BE640C" w:rsidP="002877DE">
            <w:pPr>
              <w:jc w:val="center"/>
              <w:rPr>
                <w:sz w:val="20"/>
                <w:szCs w:val="20"/>
              </w:rPr>
            </w:pPr>
            <w:r w:rsidRPr="00121D57">
              <w:rPr>
                <w:sz w:val="20"/>
                <w:szCs w:val="20"/>
              </w:rPr>
              <w:t>ОАО «</w:t>
            </w:r>
            <w:proofErr w:type="spellStart"/>
            <w:r w:rsidRPr="00121D57">
              <w:rPr>
                <w:sz w:val="20"/>
                <w:szCs w:val="20"/>
              </w:rPr>
              <w:t>ИнфоТеКС</w:t>
            </w:r>
            <w:proofErr w:type="spellEnd"/>
            <w:r w:rsidRPr="00121D57">
              <w:rPr>
                <w:sz w:val="20"/>
                <w:szCs w:val="20"/>
              </w:rPr>
              <w:t>»</w:t>
            </w:r>
          </w:p>
        </w:tc>
        <w:tc>
          <w:tcPr>
            <w:tcW w:w="992" w:type="dxa"/>
            <w:tcBorders>
              <w:left w:val="single" w:sz="4" w:space="0" w:color="auto"/>
              <w:right w:val="single" w:sz="4" w:space="0" w:color="auto"/>
            </w:tcBorders>
          </w:tcPr>
          <w:p w:rsidR="00BE640C" w:rsidRPr="00121D57" w:rsidRDefault="00BE640C" w:rsidP="002877DE">
            <w:pPr>
              <w:jc w:val="center"/>
              <w:rPr>
                <w:sz w:val="20"/>
                <w:szCs w:val="20"/>
              </w:rPr>
            </w:pPr>
            <w:r w:rsidRPr="00121D57">
              <w:rPr>
                <w:sz w:val="20"/>
                <w:szCs w:val="20"/>
              </w:rPr>
              <w:t>Россия</w:t>
            </w:r>
          </w:p>
        </w:tc>
        <w:tc>
          <w:tcPr>
            <w:tcW w:w="1134" w:type="dxa"/>
            <w:tcBorders>
              <w:left w:val="single" w:sz="4" w:space="0" w:color="auto"/>
              <w:right w:val="single" w:sz="4" w:space="0" w:color="auto"/>
            </w:tcBorders>
          </w:tcPr>
          <w:p w:rsidR="00BE640C" w:rsidRPr="00121D57" w:rsidRDefault="00BE640C" w:rsidP="002877DE">
            <w:pPr>
              <w:jc w:val="center"/>
              <w:rPr>
                <w:sz w:val="20"/>
                <w:szCs w:val="20"/>
              </w:rPr>
            </w:pPr>
            <w:r w:rsidRPr="00121D57">
              <w:rPr>
                <w:sz w:val="20"/>
                <w:szCs w:val="20"/>
              </w:rPr>
              <w:t>170 000,00</w:t>
            </w:r>
          </w:p>
        </w:tc>
        <w:tc>
          <w:tcPr>
            <w:tcW w:w="1133" w:type="dxa"/>
            <w:tcBorders>
              <w:left w:val="single" w:sz="4" w:space="0" w:color="auto"/>
              <w:right w:val="single" w:sz="4" w:space="0" w:color="auto"/>
            </w:tcBorders>
          </w:tcPr>
          <w:p w:rsidR="00BE640C" w:rsidRPr="00121D57" w:rsidRDefault="00BE640C" w:rsidP="002877DE">
            <w:pPr>
              <w:jc w:val="both"/>
              <w:rPr>
                <w:sz w:val="20"/>
                <w:szCs w:val="20"/>
              </w:rPr>
            </w:pPr>
            <w:r w:rsidRPr="00121D57">
              <w:rPr>
                <w:sz w:val="20"/>
                <w:szCs w:val="20"/>
              </w:rPr>
              <w:t>340 000,00</w:t>
            </w:r>
          </w:p>
        </w:tc>
      </w:tr>
      <w:tr w:rsidR="00BE640C" w:rsidRPr="00BE640C" w:rsidTr="00BE640C">
        <w:trPr>
          <w:trHeight w:val="260"/>
        </w:trPr>
        <w:tc>
          <w:tcPr>
            <w:tcW w:w="568" w:type="dxa"/>
            <w:tcBorders>
              <w:top w:val="single" w:sz="4" w:space="0" w:color="auto"/>
              <w:left w:val="single" w:sz="4" w:space="0" w:color="auto"/>
              <w:bottom w:val="single" w:sz="4" w:space="0" w:color="auto"/>
              <w:right w:val="single" w:sz="4" w:space="0" w:color="auto"/>
            </w:tcBorders>
          </w:tcPr>
          <w:p w:rsidR="00BE640C" w:rsidRPr="00BE640C" w:rsidRDefault="00BE640C" w:rsidP="002877DE">
            <w:pPr>
              <w:jc w:val="center"/>
              <w:rPr>
                <w:color w:val="000000"/>
                <w:sz w:val="20"/>
                <w:szCs w:val="20"/>
              </w:rPr>
            </w:pPr>
          </w:p>
        </w:tc>
        <w:tc>
          <w:tcPr>
            <w:tcW w:w="7796" w:type="dxa"/>
            <w:gridSpan w:val="6"/>
            <w:tcBorders>
              <w:top w:val="single" w:sz="4" w:space="0" w:color="auto"/>
              <w:left w:val="single" w:sz="4" w:space="0" w:color="auto"/>
              <w:bottom w:val="single" w:sz="4" w:space="0" w:color="auto"/>
              <w:right w:val="single" w:sz="4" w:space="0" w:color="auto"/>
            </w:tcBorders>
          </w:tcPr>
          <w:p w:rsidR="00BE640C" w:rsidRPr="00BE640C" w:rsidRDefault="00BE640C" w:rsidP="002877DE">
            <w:pPr>
              <w:rPr>
                <w:b/>
                <w:sz w:val="20"/>
                <w:szCs w:val="20"/>
              </w:rPr>
            </w:pPr>
            <w:r w:rsidRPr="00BE640C">
              <w:rPr>
                <w:b/>
                <w:sz w:val="20"/>
                <w:szCs w:val="20"/>
              </w:rPr>
              <w:t>ИТОГО (цена договора), руб.</w:t>
            </w: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BE640C" w:rsidRPr="00BE640C" w:rsidRDefault="00BE640C" w:rsidP="00BE640C">
            <w:pPr>
              <w:jc w:val="center"/>
              <w:rPr>
                <w:b/>
                <w:sz w:val="20"/>
                <w:szCs w:val="20"/>
              </w:rPr>
            </w:pPr>
            <w:r w:rsidRPr="00BE640C">
              <w:rPr>
                <w:b/>
                <w:sz w:val="20"/>
                <w:szCs w:val="20"/>
              </w:rPr>
              <w:t>340 000,00</w:t>
            </w:r>
          </w:p>
        </w:tc>
      </w:tr>
      <w:tr w:rsidR="00BE640C" w:rsidRPr="00BE640C" w:rsidTr="00BE640C">
        <w:trPr>
          <w:trHeight w:val="260"/>
        </w:trPr>
        <w:tc>
          <w:tcPr>
            <w:tcW w:w="568" w:type="dxa"/>
            <w:tcBorders>
              <w:top w:val="single" w:sz="4" w:space="0" w:color="auto"/>
              <w:left w:val="single" w:sz="4" w:space="0" w:color="auto"/>
              <w:bottom w:val="single" w:sz="4" w:space="0" w:color="auto"/>
              <w:right w:val="single" w:sz="4" w:space="0" w:color="auto"/>
            </w:tcBorders>
          </w:tcPr>
          <w:p w:rsidR="00BE640C" w:rsidRPr="00BE640C" w:rsidRDefault="00BE640C" w:rsidP="002877DE">
            <w:pPr>
              <w:jc w:val="center"/>
              <w:rPr>
                <w:color w:val="000000"/>
                <w:sz w:val="20"/>
                <w:szCs w:val="20"/>
              </w:rPr>
            </w:pPr>
          </w:p>
        </w:tc>
        <w:tc>
          <w:tcPr>
            <w:tcW w:w="7796" w:type="dxa"/>
            <w:gridSpan w:val="6"/>
            <w:tcBorders>
              <w:top w:val="single" w:sz="4" w:space="0" w:color="auto"/>
              <w:left w:val="single" w:sz="4" w:space="0" w:color="auto"/>
              <w:bottom w:val="single" w:sz="4" w:space="0" w:color="auto"/>
              <w:right w:val="single" w:sz="4" w:space="0" w:color="auto"/>
            </w:tcBorders>
          </w:tcPr>
          <w:p w:rsidR="00BE640C" w:rsidRPr="00BE640C" w:rsidRDefault="00BE640C" w:rsidP="002877DE">
            <w:pPr>
              <w:rPr>
                <w:sz w:val="20"/>
                <w:szCs w:val="20"/>
              </w:rPr>
            </w:pPr>
            <w:r w:rsidRPr="00BE640C">
              <w:rPr>
                <w:sz w:val="20"/>
                <w:szCs w:val="20"/>
              </w:rPr>
              <w:t>В том числе НДС (в случае если Поставщик является плательщиком НДС), руб.</w:t>
            </w: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BE640C" w:rsidRPr="00BE640C" w:rsidRDefault="00BE640C" w:rsidP="00BE640C">
            <w:pPr>
              <w:jc w:val="center"/>
              <w:rPr>
                <w:b/>
                <w:sz w:val="20"/>
                <w:szCs w:val="20"/>
              </w:rPr>
            </w:pPr>
            <w:r w:rsidRPr="00BE640C">
              <w:rPr>
                <w:b/>
                <w:sz w:val="20"/>
                <w:szCs w:val="20"/>
              </w:rPr>
              <w:t>56 666,67</w:t>
            </w:r>
          </w:p>
        </w:tc>
      </w:tr>
    </w:tbl>
    <w:p w:rsidR="00E668A9" w:rsidRPr="00BE640C" w:rsidRDefault="00E668A9" w:rsidP="00E668A9">
      <w:pPr>
        <w:jc w:val="right"/>
        <w:rPr>
          <w:b/>
          <w:bCs/>
          <w:sz w:val="20"/>
          <w:szCs w:val="20"/>
        </w:rPr>
      </w:pPr>
    </w:p>
    <w:p w:rsidR="00E668A9" w:rsidRPr="00BE640C" w:rsidRDefault="00E668A9" w:rsidP="00E668A9">
      <w:pPr>
        <w:pStyle w:val="2"/>
        <w:keepNext w:val="0"/>
        <w:widowControl w:val="0"/>
        <w:ind w:firstLine="709"/>
        <w:jc w:val="both"/>
        <w:rPr>
          <w:b/>
          <w:sz w:val="20"/>
        </w:rPr>
      </w:pPr>
      <w:r w:rsidRPr="00BE640C">
        <w:rPr>
          <w:b/>
          <w:sz w:val="20"/>
        </w:rPr>
        <w:t>Назначение и цели оказания поставки:</w:t>
      </w:r>
    </w:p>
    <w:p w:rsidR="00E668A9" w:rsidRPr="00BE640C" w:rsidRDefault="00E668A9" w:rsidP="00E668A9">
      <w:pPr>
        <w:pStyle w:val="2"/>
        <w:keepNext w:val="0"/>
        <w:widowControl w:val="0"/>
        <w:ind w:firstLine="709"/>
        <w:jc w:val="both"/>
        <w:rPr>
          <w:b/>
          <w:sz w:val="20"/>
        </w:rPr>
      </w:pPr>
      <w:r w:rsidRPr="00BE640C">
        <w:rPr>
          <w:sz w:val="20"/>
        </w:rPr>
        <w:t>Программно-аппаратный комплекс шифрования и межсетевого экранирования предназначен для защиты персональных данных с целью реализации конституционных прав граждан на неприкосновенность частной жизни, а также с целью выполнения:</w:t>
      </w:r>
    </w:p>
    <w:p w:rsidR="00E668A9" w:rsidRPr="00BE640C" w:rsidRDefault="00E668A9" w:rsidP="00E668A9">
      <w:pPr>
        <w:widowControl w:val="0"/>
        <w:numPr>
          <w:ilvl w:val="0"/>
          <w:numId w:val="2"/>
        </w:numPr>
        <w:tabs>
          <w:tab w:val="clear" w:pos="806"/>
        </w:tabs>
        <w:ind w:left="0" w:firstLine="709"/>
        <w:jc w:val="both"/>
        <w:rPr>
          <w:sz w:val="20"/>
          <w:szCs w:val="20"/>
        </w:rPr>
      </w:pPr>
      <w:r w:rsidRPr="00BE640C">
        <w:rPr>
          <w:sz w:val="20"/>
          <w:szCs w:val="20"/>
        </w:rPr>
        <w:t>Требований Федерального закона от 27.07.2006 № 152-ФЗ «О персональных данных»;</w:t>
      </w:r>
    </w:p>
    <w:p w:rsidR="00E668A9" w:rsidRPr="00BE640C" w:rsidRDefault="00E668A9" w:rsidP="00E668A9">
      <w:pPr>
        <w:widowControl w:val="0"/>
        <w:numPr>
          <w:ilvl w:val="0"/>
          <w:numId w:val="2"/>
        </w:numPr>
        <w:tabs>
          <w:tab w:val="clear" w:pos="806"/>
        </w:tabs>
        <w:ind w:left="0" w:firstLine="709"/>
        <w:jc w:val="both"/>
        <w:rPr>
          <w:sz w:val="20"/>
          <w:szCs w:val="20"/>
        </w:rPr>
      </w:pPr>
      <w:r w:rsidRPr="00BE640C">
        <w:rPr>
          <w:sz w:val="20"/>
          <w:szCs w:val="20"/>
        </w:rPr>
        <w:t>Требований к защите персональных данных при их обработке в информационных системах персональных данных, утвержденные Постановлением Правительства Российской Федерации от 01.11.2012 №1119;</w:t>
      </w:r>
    </w:p>
    <w:p w:rsidR="00E668A9" w:rsidRPr="00BE640C" w:rsidRDefault="00E668A9" w:rsidP="00E668A9">
      <w:pPr>
        <w:widowControl w:val="0"/>
        <w:numPr>
          <w:ilvl w:val="0"/>
          <w:numId w:val="2"/>
        </w:numPr>
        <w:tabs>
          <w:tab w:val="clear" w:pos="806"/>
        </w:tabs>
        <w:ind w:left="0" w:firstLine="709"/>
        <w:jc w:val="both"/>
        <w:rPr>
          <w:sz w:val="20"/>
          <w:szCs w:val="20"/>
        </w:rPr>
      </w:pPr>
      <w:r w:rsidRPr="00BE640C">
        <w:rPr>
          <w:sz w:val="20"/>
          <w:szCs w:val="20"/>
        </w:rPr>
        <w:t>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утвержденных Приказом ФСТЭК России от 18.02.2013 № 21;</w:t>
      </w:r>
    </w:p>
    <w:p w:rsidR="00E668A9" w:rsidRPr="00BE640C" w:rsidRDefault="00E668A9" w:rsidP="00E668A9">
      <w:pPr>
        <w:widowControl w:val="0"/>
        <w:numPr>
          <w:ilvl w:val="0"/>
          <w:numId w:val="2"/>
        </w:numPr>
        <w:tabs>
          <w:tab w:val="clear" w:pos="806"/>
        </w:tabs>
        <w:ind w:left="0" w:firstLine="709"/>
        <w:jc w:val="both"/>
        <w:rPr>
          <w:sz w:val="20"/>
          <w:szCs w:val="20"/>
        </w:rPr>
      </w:pPr>
      <w:r w:rsidRPr="00BE640C">
        <w:rPr>
          <w:sz w:val="20"/>
          <w:szCs w:val="20"/>
        </w:rPr>
        <w:t>Требований по защите информации, не составляющей государственную тайну, содержащихся в государственных информационных системах», утвержденным Приказом ФСТЭК России от 11 февраля 2013 года № 17.</w:t>
      </w:r>
    </w:p>
    <w:p w:rsidR="00E668A9" w:rsidRPr="00BE640C" w:rsidRDefault="00E668A9" w:rsidP="00E668A9">
      <w:pPr>
        <w:pStyle w:val="2"/>
        <w:keepNext w:val="0"/>
        <w:widowControl w:val="0"/>
        <w:ind w:firstLine="709"/>
        <w:jc w:val="both"/>
        <w:rPr>
          <w:sz w:val="20"/>
        </w:rPr>
      </w:pPr>
      <w:r w:rsidRPr="00BE640C">
        <w:rPr>
          <w:sz w:val="20"/>
        </w:rPr>
        <w:t>Цели внедрения программно-аппаратного комплекса шифрования и межсетевого экранирования:</w:t>
      </w:r>
    </w:p>
    <w:p w:rsidR="00E668A9" w:rsidRPr="00BE640C" w:rsidRDefault="00E668A9" w:rsidP="00E668A9">
      <w:pPr>
        <w:pStyle w:val="2"/>
        <w:keepNext w:val="0"/>
        <w:widowControl w:val="0"/>
        <w:ind w:firstLine="709"/>
        <w:jc w:val="both"/>
        <w:rPr>
          <w:sz w:val="20"/>
        </w:rPr>
      </w:pPr>
      <w:r w:rsidRPr="00BE640C">
        <w:rPr>
          <w:sz w:val="20"/>
        </w:rPr>
        <w:t>Предотвращение несанкционированного доступа к персональным данным при их обработке и передаче по открытым каналам связи в автоматизированной информационной системе.</w:t>
      </w:r>
    </w:p>
    <w:p w:rsidR="00E668A9" w:rsidRPr="00BE640C" w:rsidRDefault="00E668A9" w:rsidP="00E668A9">
      <w:pPr>
        <w:rPr>
          <w:sz w:val="20"/>
          <w:szCs w:val="20"/>
        </w:rPr>
      </w:pPr>
    </w:p>
    <w:p w:rsidR="00E668A9" w:rsidRPr="00BE640C" w:rsidRDefault="00E668A9" w:rsidP="00E668A9">
      <w:pPr>
        <w:pStyle w:val="2"/>
        <w:keepNext w:val="0"/>
        <w:widowControl w:val="0"/>
        <w:ind w:firstLine="709"/>
        <w:rPr>
          <w:b/>
          <w:sz w:val="20"/>
        </w:rPr>
      </w:pPr>
      <w:r w:rsidRPr="00BE640C">
        <w:rPr>
          <w:sz w:val="20"/>
        </w:rPr>
        <w:t>НАИМЕНОВАНИЕ И ОПИСАНИЕ ОБЪЕКТА ЗАКУПКИ</w:t>
      </w:r>
    </w:p>
    <w:tbl>
      <w:tblPr>
        <w:tblW w:w="10206" w:type="dxa"/>
        <w:tblInd w:w="60" w:type="dxa"/>
        <w:tblCellMar>
          <w:top w:w="60" w:type="dxa"/>
          <w:left w:w="60" w:type="dxa"/>
          <w:bottom w:w="60" w:type="dxa"/>
          <w:right w:w="60" w:type="dxa"/>
        </w:tblCellMar>
        <w:tblLook w:val="0000"/>
      </w:tblPr>
      <w:tblGrid>
        <w:gridCol w:w="566"/>
        <w:gridCol w:w="2128"/>
        <w:gridCol w:w="850"/>
        <w:gridCol w:w="6662"/>
      </w:tblGrid>
      <w:tr w:rsidR="00E668A9" w:rsidRPr="00BE640C" w:rsidTr="002877DE">
        <w:trPr>
          <w:trHeight w:val="20"/>
          <w:tblHeader/>
        </w:trPr>
        <w:tc>
          <w:tcPr>
            <w:tcW w:w="566" w:type="dxa"/>
            <w:tcBorders>
              <w:top w:val="single" w:sz="4" w:space="0" w:color="000000"/>
              <w:left w:val="single" w:sz="4" w:space="0" w:color="000000"/>
              <w:bottom w:val="single" w:sz="4" w:space="0" w:color="auto"/>
            </w:tcBorders>
          </w:tcPr>
          <w:p w:rsidR="00E668A9" w:rsidRPr="00BE640C" w:rsidRDefault="00E668A9" w:rsidP="002877DE">
            <w:pPr>
              <w:pStyle w:val="af"/>
              <w:widowControl w:val="0"/>
              <w:suppressAutoHyphens w:val="0"/>
              <w:snapToGrid w:val="0"/>
              <w:spacing w:after="0"/>
              <w:jc w:val="center"/>
              <w:rPr>
                <w:b w:val="0"/>
                <w:sz w:val="20"/>
              </w:rPr>
            </w:pPr>
            <w:r w:rsidRPr="00BE640C">
              <w:rPr>
                <w:b w:val="0"/>
                <w:sz w:val="20"/>
              </w:rPr>
              <w:t xml:space="preserve">№ </w:t>
            </w:r>
            <w:proofErr w:type="spellStart"/>
            <w:r w:rsidRPr="00BE640C">
              <w:rPr>
                <w:b w:val="0"/>
                <w:sz w:val="20"/>
              </w:rPr>
              <w:t>п</w:t>
            </w:r>
            <w:proofErr w:type="spellEnd"/>
            <w:r w:rsidRPr="00BE640C">
              <w:rPr>
                <w:b w:val="0"/>
                <w:sz w:val="20"/>
              </w:rPr>
              <w:t>/</w:t>
            </w:r>
            <w:proofErr w:type="spellStart"/>
            <w:r w:rsidRPr="00BE640C">
              <w:rPr>
                <w:b w:val="0"/>
                <w:sz w:val="20"/>
              </w:rPr>
              <w:t>п</w:t>
            </w:r>
            <w:proofErr w:type="spellEnd"/>
          </w:p>
        </w:tc>
        <w:tc>
          <w:tcPr>
            <w:tcW w:w="2128" w:type="dxa"/>
            <w:tcBorders>
              <w:top w:val="single" w:sz="4" w:space="0" w:color="000000"/>
              <w:left w:val="single" w:sz="4" w:space="0" w:color="000000"/>
              <w:bottom w:val="single" w:sz="4" w:space="0" w:color="auto"/>
            </w:tcBorders>
          </w:tcPr>
          <w:p w:rsidR="00E668A9" w:rsidRPr="00BE640C" w:rsidRDefault="00E668A9" w:rsidP="002877DE">
            <w:pPr>
              <w:pStyle w:val="af"/>
              <w:widowControl w:val="0"/>
              <w:suppressAutoHyphens w:val="0"/>
              <w:snapToGrid w:val="0"/>
              <w:spacing w:after="0"/>
              <w:jc w:val="center"/>
              <w:rPr>
                <w:b w:val="0"/>
                <w:sz w:val="20"/>
              </w:rPr>
            </w:pPr>
            <w:r w:rsidRPr="00BE640C">
              <w:rPr>
                <w:b w:val="0"/>
                <w:sz w:val="20"/>
              </w:rPr>
              <w:t>Объект закупки</w:t>
            </w:r>
          </w:p>
        </w:tc>
        <w:tc>
          <w:tcPr>
            <w:tcW w:w="850" w:type="dxa"/>
            <w:tcBorders>
              <w:top w:val="single" w:sz="4" w:space="0" w:color="000000"/>
              <w:left w:val="single" w:sz="4" w:space="0" w:color="000000"/>
              <w:bottom w:val="single" w:sz="4" w:space="0" w:color="auto"/>
            </w:tcBorders>
          </w:tcPr>
          <w:p w:rsidR="00E668A9" w:rsidRPr="00BE640C" w:rsidRDefault="00E668A9" w:rsidP="002877DE">
            <w:pPr>
              <w:pStyle w:val="af"/>
              <w:widowControl w:val="0"/>
              <w:suppressAutoHyphens w:val="0"/>
              <w:snapToGrid w:val="0"/>
              <w:spacing w:after="0"/>
              <w:jc w:val="center"/>
              <w:rPr>
                <w:b w:val="0"/>
                <w:sz w:val="20"/>
              </w:rPr>
            </w:pPr>
            <w:proofErr w:type="spellStart"/>
            <w:r w:rsidRPr="00BE640C">
              <w:rPr>
                <w:b w:val="0"/>
                <w:sz w:val="20"/>
                <w:lang w:val="en-US"/>
              </w:rPr>
              <w:t>Кол-во</w:t>
            </w:r>
            <w:proofErr w:type="spellEnd"/>
          </w:p>
        </w:tc>
        <w:tc>
          <w:tcPr>
            <w:tcW w:w="6662" w:type="dxa"/>
            <w:tcBorders>
              <w:top w:val="single" w:sz="4" w:space="0" w:color="000000"/>
              <w:left w:val="single" w:sz="4" w:space="0" w:color="000000"/>
              <w:bottom w:val="single" w:sz="4" w:space="0" w:color="auto"/>
              <w:right w:val="single" w:sz="4" w:space="0" w:color="000000"/>
            </w:tcBorders>
          </w:tcPr>
          <w:p w:rsidR="00E668A9" w:rsidRPr="00BE640C" w:rsidRDefault="00E668A9" w:rsidP="002877DE">
            <w:pPr>
              <w:pStyle w:val="af"/>
              <w:widowControl w:val="0"/>
              <w:suppressAutoHyphens w:val="0"/>
              <w:snapToGrid w:val="0"/>
              <w:spacing w:after="0"/>
              <w:jc w:val="center"/>
              <w:rPr>
                <w:b w:val="0"/>
                <w:sz w:val="20"/>
              </w:rPr>
            </w:pPr>
            <w:r w:rsidRPr="00BE640C">
              <w:rPr>
                <w:b w:val="0"/>
                <w:sz w:val="20"/>
              </w:rPr>
              <w:t>Описание объекта закупки:</w:t>
            </w:r>
          </w:p>
        </w:tc>
      </w:tr>
      <w:tr w:rsidR="00E668A9" w:rsidRPr="00BE640C" w:rsidTr="002877DE">
        <w:trPr>
          <w:trHeight w:val="2448"/>
        </w:trPr>
        <w:tc>
          <w:tcPr>
            <w:tcW w:w="566" w:type="dxa"/>
            <w:tcBorders>
              <w:top w:val="single" w:sz="4" w:space="0" w:color="auto"/>
              <w:left w:val="single" w:sz="4" w:space="0" w:color="auto"/>
              <w:bottom w:val="single" w:sz="4" w:space="0" w:color="auto"/>
              <w:right w:val="single" w:sz="4" w:space="0" w:color="auto"/>
            </w:tcBorders>
          </w:tcPr>
          <w:p w:rsidR="00E668A9" w:rsidRPr="00BE640C" w:rsidRDefault="00E668A9" w:rsidP="002877DE">
            <w:pPr>
              <w:pStyle w:val="af0"/>
              <w:widowControl w:val="0"/>
              <w:suppressAutoHyphens w:val="0"/>
              <w:snapToGrid w:val="0"/>
              <w:spacing w:after="0"/>
              <w:jc w:val="center"/>
              <w:rPr>
                <w:sz w:val="20"/>
              </w:rPr>
            </w:pPr>
            <w:r w:rsidRPr="00BE640C">
              <w:rPr>
                <w:sz w:val="20"/>
              </w:rPr>
              <w:t>1.</w:t>
            </w:r>
          </w:p>
        </w:tc>
        <w:tc>
          <w:tcPr>
            <w:tcW w:w="2128" w:type="dxa"/>
            <w:tcBorders>
              <w:top w:val="single" w:sz="4" w:space="0" w:color="auto"/>
              <w:left w:val="single" w:sz="4" w:space="0" w:color="auto"/>
              <w:bottom w:val="single" w:sz="4" w:space="0" w:color="auto"/>
              <w:right w:val="single" w:sz="4" w:space="0" w:color="auto"/>
            </w:tcBorders>
          </w:tcPr>
          <w:p w:rsidR="00E668A9" w:rsidRPr="00BE640C" w:rsidRDefault="00E668A9" w:rsidP="002877DE">
            <w:pPr>
              <w:ind w:firstLine="5"/>
              <w:rPr>
                <w:sz w:val="20"/>
                <w:szCs w:val="20"/>
                <w:lang w:val="en-US"/>
              </w:rPr>
            </w:pPr>
            <w:r w:rsidRPr="00BE640C">
              <w:rPr>
                <w:sz w:val="20"/>
                <w:szCs w:val="20"/>
              </w:rPr>
              <w:t>ПАК</w:t>
            </w:r>
            <w:proofErr w:type="spellStart"/>
            <w:r w:rsidRPr="00BE640C">
              <w:rPr>
                <w:sz w:val="20"/>
                <w:szCs w:val="20"/>
                <w:lang w:val="en-US"/>
              </w:rPr>
              <w:t>ViPNet</w:t>
            </w:r>
            <w:proofErr w:type="spellEnd"/>
            <w:r w:rsidRPr="00BE640C">
              <w:rPr>
                <w:sz w:val="20"/>
                <w:szCs w:val="20"/>
                <w:lang w:val="en-US"/>
              </w:rPr>
              <w:t xml:space="preserve"> Coordinator HW100 4.x</w:t>
            </w:r>
          </w:p>
        </w:tc>
        <w:tc>
          <w:tcPr>
            <w:tcW w:w="850" w:type="dxa"/>
            <w:tcBorders>
              <w:top w:val="single" w:sz="4" w:space="0" w:color="auto"/>
              <w:left w:val="single" w:sz="4" w:space="0" w:color="auto"/>
              <w:bottom w:val="single" w:sz="4" w:space="0" w:color="auto"/>
              <w:right w:val="single" w:sz="4" w:space="0" w:color="auto"/>
            </w:tcBorders>
          </w:tcPr>
          <w:p w:rsidR="00E668A9" w:rsidRPr="00BE640C" w:rsidRDefault="00E668A9" w:rsidP="002877DE">
            <w:pPr>
              <w:pStyle w:val="af0"/>
              <w:widowControl w:val="0"/>
              <w:tabs>
                <w:tab w:val="left" w:pos="20"/>
              </w:tabs>
              <w:suppressAutoHyphens w:val="0"/>
              <w:snapToGrid w:val="0"/>
              <w:spacing w:after="0"/>
              <w:jc w:val="center"/>
              <w:rPr>
                <w:sz w:val="20"/>
                <w:lang w:eastAsia="ru-RU"/>
              </w:rPr>
            </w:pPr>
            <w:r w:rsidRPr="00BE640C">
              <w:rPr>
                <w:sz w:val="20"/>
                <w:lang w:eastAsia="ru-RU"/>
              </w:rPr>
              <w:t>2</w:t>
            </w:r>
          </w:p>
        </w:tc>
        <w:tc>
          <w:tcPr>
            <w:tcW w:w="6662" w:type="dxa"/>
            <w:tcBorders>
              <w:top w:val="single" w:sz="4" w:space="0" w:color="auto"/>
              <w:left w:val="single" w:sz="4" w:space="0" w:color="auto"/>
              <w:bottom w:val="single" w:sz="4" w:space="0" w:color="auto"/>
              <w:right w:val="single" w:sz="4" w:space="0" w:color="auto"/>
            </w:tcBorders>
          </w:tcPr>
          <w:p w:rsidR="00E668A9" w:rsidRPr="00BE640C" w:rsidRDefault="00E668A9" w:rsidP="002877DE">
            <w:pPr>
              <w:jc w:val="both"/>
              <w:rPr>
                <w:sz w:val="20"/>
                <w:szCs w:val="20"/>
              </w:rPr>
            </w:pPr>
            <w:r w:rsidRPr="00BE640C">
              <w:rPr>
                <w:sz w:val="20"/>
                <w:szCs w:val="20"/>
              </w:rPr>
              <w:t xml:space="preserve">Программно-аппаратный комплекс (далее – ПАК) </w:t>
            </w:r>
            <w:proofErr w:type="spellStart"/>
            <w:r w:rsidRPr="00BE640C">
              <w:rPr>
                <w:sz w:val="20"/>
                <w:szCs w:val="20"/>
              </w:rPr>
              <w:t>Vipnet</w:t>
            </w:r>
            <w:proofErr w:type="spellEnd"/>
            <w:r w:rsidRPr="00BE640C">
              <w:rPr>
                <w:sz w:val="20"/>
                <w:szCs w:val="20"/>
              </w:rPr>
              <w:t xml:space="preserve"> </w:t>
            </w:r>
            <w:proofErr w:type="spellStart"/>
            <w:r w:rsidRPr="00BE640C">
              <w:rPr>
                <w:sz w:val="20"/>
                <w:szCs w:val="20"/>
              </w:rPr>
              <w:t>Coordinator</w:t>
            </w:r>
            <w:proofErr w:type="spellEnd"/>
            <w:r w:rsidRPr="00BE640C">
              <w:rPr>
                <w:sz w:val="20"/>
                <w:szCs w:val="20"/>
              </w:rPr>
              <w:t xml:space="preserve"> HW 100 4.</w:t>
            </w:r>
            <w:r w:rsidRPr="00BE640C">
              <w:rPr>
                <w:sz w:val="20"/>
                <w:szCs w:val="20"/>
                <w:lang w:val="en-US"/>
              </w:rPr>
              <w:t>x</w:t>
            </w:r>
            <w:r w:rsidRPr="00BE640C">
              <w:rPr>
                <w:sz w:val="20"/>
                <w:szCs w:val="20"/>
              </w:rPr>
              <w:t xml:space="preserve"> предназначен для использования в рамках построенной инфраструктуры защищённой сети министерства здравоохранения Иркутской области </w:t>
            </w:r>
            <w:proofErr w:type="spellStart"/>
            <w:r w:rsidRPr="00BE640C">
              <w:rPr>
                <w:sz w:val="20"/>
                <w:szCs w:val="20"/>
              </w:rPr>
              <w:t>VipNetCustom</w:t>
            </w:r>
            <w:proofErr w:type="spellEnd"/>
            <w:r w:rsidRPr="00BE640C">
              <w:rPr>
                <w:sz w:val="20"/>
                <w:szCs w:val="20"/>
              </w:rPr>
              <w:t xml:space="preserve"> 4.х номер сети 3233.</w:t>
            </w:r>
          </w:p>
          <w:p w:rsidR="00E668A9" w:rsidRPr="00BE640C" w:rsidRDefault="00E668A9" w:rsidP="002877DE">
            <w:pPr>
              <w:jc w:val="both"/>
              <w:rPr>
                <w:sz w:val="20"/>
                <w:szCs w:val="20"/>
              </w:rPr>
            </w:pPr>
            <w:r w:rsidRPr="00BE640C">
              <w:rPr>
                <w:sz w:val="20"/>
                <w:szCs w:val="20"/>
              </w:rPr>
              <w:t>Указанный ПАК предназначен для использования в рамках существующей информационной инфраструктуры Заказчика и для обеспечения совместимости и работоспособности уже установленного программного обеспечения, замена на эквивалент не допускается.</w:t>
            </w:r>
          </w:p>
          <w:p w:rsidR="00E668A9" w:rsidRPr="00BE640C" w:rsidRDefault="00E668A9" w:rsidP="002877DE">
            <w:pPr>
              <w:jc w:val="both"/>
              <w:rPr>
                <w:sz w:val="20"/>
                <w:szCs w:val="20"/>
              </w:rPr>
            </w:pPr>
            <w:r w:rsidRPr="00BE640C">
              <w:rPr>
                <w:sz w:val="20"/>
                <w:szCs w:val="20"/>
              </w:rPr>
              <w:t xml:space="preserve">ПАК </w:t>
            </w:r>
            <w:proofErr w:type="spellStart"/>
            <w:r w:rsidRPr="00BE640C">
              <w:rPr>
                <w:sz w:val="20"/>
                <w:szCs w:val="20"/>
                <w:lang w:val="en-US"/>
              </w:rPr>
              <w:t>Vipnet</w:t>
            </w:r>
            <w:proofErr w:type="spellEnd"/>
            <w:r w:rsidRPr="00BE640C">
              <w:rPr>
                <w:sz w:val="20"/>
                <w:szCs w:val="20"/>
              </w:rPr>
              <w:t xml:space="preserve"> </w:t>
            </w:r>
            <w:r w:rsidRPr="00BE640C">
              <w:rPr>
                <w:sz w:val="20"/>
                <w:szCs w:val="20"/>
                <w:lang w:val="en-US"/>
              </w:rPr>
              <w:t>Coordinator</w:t>
            </w:r>
            <w:r w:rsidRPr="00BE640C">
              <w:rPr>
                <w:sz w:val="20"/>
                <w:szCs w:val="20"/>
              </w:rPr>
              <w:t xml:space="preserve"> </w:t>
            </w:r>
            <w:r w:rsidRPr="00BE640C">
              <w:rPr>
                <w:sz w:val="20"/>
                <w:szCs w:val="20"/>
                <w:lang w:val="en-US"/>
              </w:rPr>
              <w:t>HW</w:t>
            </w:r>
            <w:r w:rsidRPr="00BE640C">
              <w:rPr>
                <w:sz w:val="20"/>
                <w:szCs w:val="20"/>
              </w:rPr>
              <w:t xml:space="preserve"> 100 4.</w:t>
            </w:r>
            <w:r w:rsidRPr="00BE640C">
              <w:rPr>
                <w:sz w:val="20"/>
                <w:szCs w:val="20"/>
                <w:lang w:val="en-US"/>
              </w:rPr>
              <w:t>x</w:t>
            </w:r>
            <w:r w:rsidRPr="00BE640C">
              <w:rPr>
                <w:sz w:val="20"/>
                <w:szCs w:val="20"/>
              </w:rPr>
              <w:t xml:space="preserve"> не должен обладать ограничениями по количеству туннелируемых адресов.</w:t>
            </w:r>
          </w:p>
        </w:tc>
      </w:tr>
    </w:tbl>
    <w:p w:rsidR="00E668A9" w:rsidRPr="00BE640C" w:rsidRDefault="00E668A9" w:rsidP="00E668A9">
      <w:pPr>
        <w:pStyle w:val="2"/>
        <w:keepNext w:val="0"/>
        <w:widowControl w:val="0"/>
        <w:tabs>
          <w:tab w:val="center" w:pos="5032"/>
        </w:tabs>
        <w:ind w:firstLine="709"/>
        <w:jc w:val="both"/>
        <w:rPr>
          <w:b/>
          <w:bCs/>
          <w:iCs/>
          <w:sz w:val="20"/>
        </w:rPr>
      </w:pPr>
    </w:p>
    <w:p w:rsidR="00E668A9" w:rsidRPr="00BE640C" w:rsidRDefault="00E668A9" w:rsidP="00E668A9">
      <w:pPr>
        <w:pStyle w:val="2"/>
        <w:keepNext w:val="0"/>
        <w:widowControl w:val="0"/>
        <w:tabs>
          <w:tab w:val="center" w:pos="5032"/>
        </w:tabs>
        <w:ind w:firstLine="709"/>
        <w:jc w:val="both"/>
        <w:rPr>
          <w:sz w:val="20"/>
        </w:rPr>
      </w:pPr>
      <w:r w:rsidRPr="00BE640C">
        <w:rPr>
          <w:b/>
          <w:bCs/>
          <w:iCs/>
          <w:sz w:val="20"/>
        </w:rPr>
        <w:t xml:space="preserve">Гарантии качества: </w:t>
      </w:r>
      <w:r w:rsidRPr="00BE640C">
        <w:rPr>
          <w:sz w:val="20"/>
        </w:rPr>
        <w:t>Не менее 12 месяцев, начиная с момента подписания Заказчиком документов о приемке.</w:t>
      </w:r>
    </w:p>
    <w:p w:rsidR="00E668A9" w:rsidRPr="00BE640C" w:rsidRDefault="00E668A9" w:rsidP="00E668A9">
      <w:pPr>
        <w:pStyle w:val="2"/>
        <w:keepNext w:val="0"/>
        <w:widowControl w:val="0"/>
        <w:ind w:firstLine="709"/>
        <w:jc w:val="both"/>
        <w:rPr>
          <w:bCs/>
          <w:iCs/>
          <w:sz w:val="20"/>
        </w:rPr>
      </w:pPr>
      <w:r w:rsidRPr="00BE640C">
        <w:rPr>
          <w:bCs/>
          <w:iCs/>
          <w:sz w:val="20"/>
        </w:rPr>
        <w:t>Требования к надежности:</w:t>
      </w:r>
    </w:p>
    <w:p w:rsidR="00E668A9" w:rsidRPr="00BE640C" w:rsidRDefault="00E668A9" w:rsidP="00E668A9">
      <w:pPr>
        <w:pStyle w:val="2"/>
        <w:keepNext w:val="0"/>
        <w:widowControl w:val="0"/>
        <w:ind w:firstLine="709"/>
        <w:jc w:val="both"/>
        <w:rPr>
          <w:b/>
          <w:bCs/>
          <w:iCs/>
          <w:sz w:val="20"/>
        </w:rPr>
      </w:pPr>
      <w:r w:rsidRPr="00BE640C">
        <w:rPr>
          <w:sz w:val="20"/>
        </w:rPr>
        <w:t>Программно-аппаратный комплекс шифрования и межсетевого экранирования</w:t>
      </w:r>
      <w:r w:rsidRPr="00BE640C">
        <w:rPr>
          <w:bCs/>
          <w:iCs/>
          <w:sz w:val="20"/>
        </w:rPr>
        <w:t xml:space="preserve"> должен обладать высокой степенью надежности, т.е. должен безотказно выполнять определенные в настоящем техническом задании функции. Надежность программно-аппаратного комплекса шифрования и межсетевого экранирования следует рассматривать без учета числа сбоев и отказов, вызванных ненадежностью аппаратных средств, программного обеспечения операционной системы и СУБД. Интенсивность отказов программно-аппаратного комплекса шифрования и межсетевого экранирования, не выявленных при отладке и испытаниях, должна быть минимальна.</w:t>
      </w:r>
    </w:p>
    <w:p w:rsidR="00E668A9" w:rsidRPr="00BE640C" w:rsidRDefault="00E668A9" w:rsidP="00E668A9">
      <w:pPr>
        <w:ind w:firstLine="709"/>
        <w:jc w:val="both"/>
        <w:rPr>
          <w:sz w:val="20"/>
          <w:szCs w:val="20"/>
        </w:rPr>
      </w:pPr>
      <w:r w:rsidRPr="00BE640C">
        <w:rPr>
          <w:sz w:val="20"/>
          <w:szCs w:val="20"/>
        </w:rPr>
        <w:t>Передача неисключительных прав (лицензий) на пользование программным обеспечением должно сопровождаться необходимыми документами о подлинности и качестве данных программных продуктов, соответствующим лицензионным соглашением и другими документами, необходимыми Заказчику для законной реализации прав пользования соответствующим программным обеспечением по назначению, в соответствии с действующим законодательством.</w:t>
      </w:r>
    </w:p>
    <w:p w:rsidR="00E668A9" w:rsidRPr="00BE640C" w:rsidRDefault="00E668A9" w:rsidP="00E668A9">
      <w:pPr>
        <w:tabs>
          <w:tab w:val="left" w:pos="1134"/>
        </w:tabs>
        <w:ind w:firstLine="709"/>
        <w:jc w:val="both"/>
        <w:rPr>
          <w:b/>
          <w:sz w:val="20"/>
          <w:szCs w:val="20"/>
        </w:rPr>
      </w:pPr>
      <w:r w:rsidRPr="00BE640C">
        <w:rPr>
          <w:b/>
          <w:sz w:val="20"/>
          <w:szCs w:val="20"/>
        </w:rPr>
        <w:lastRenderedPageBreak/>
        <w:t>Требования по сертификации</w:t>
      </w:r>
    </w:p>
    <w:p w:rsidR="00E668A9" w:rsidRPr="00BE640C" w:rsidRDefault="00E668A9" w:rsidP="00E668A9">
      <w:pPr>
        <w:pStyle w:val="a5"/>
        <w:numPr>
          <w:ilvl w:val="0"/>
          <w:numId w:val="5"/>
        </w:numPr>
        <w:suppressAutoHyphens w:val="0"/>
        <w:spacing w:after="0" w:line="240" w:lineRule="auto"/>
        <w:ind w:left="0" w:firstLine="709"/>
        <w:contextualSpacing w:val="0"/>
        <w:jc w:val="both"/>
        <w:rPr>
          <w:rFonts w:ascii="Times New Roman" w:hAnsi="Times New Roman" w:cs="Times New Roman"/>
          <w:sz w:val="20"/>
          <w:szCs w:val="20"/>
        </w:rPr>
      </w:pPr>
      <w:r w:rsidRPr="00BE640C">
        <w:rPr>
          <w:rFonts w:ascii="Times New Roman" w:hAnsi="Times New Roman" w:cs="Times New Roman"/>
          <w:sz w:val="20"/>
          <w:szCs w:val="20"/>
        </w:rPr>
        <w:t>Должен быть сертифицирован на соответствие требованиям ФСБ России к шифровальным (криптографическим) средствам класса КС3.</w:t>
      </w:r>
    </w:p>
    <w:p w:rsidR="00E668A9" w:rsidRPr="00BE640C" w:rsidRDefault="00E668A9" w:rsidP="00E668A9">
      <w:pPr>
        <w:ind w:firstLine="709"/>
        <w:jc w:val="both"/>
        <w:rPr>
          <w:b/>
          <w:sz w:val="20"/>
          <w:szCs w:val="20"/>
        </w:rPr>
      </w:pPr>
      <w:r w:rsidRPr="00BE640C">
        <w:rPr>
          <w:sz w:val="20"/>
          <w:szCs w:val="20"/>
        </w:rPr>
        <w:t xml:space="preserve">В комплект ПАК </w:t>
      </w:r>
      <w:proofErr w:type="spellStart"/>
      <w:r w:rsidRPr="00BE640C">
        <w:rPr>
          <w:sz w:val="20"/>
          <w:szCs w:val="20"/>
          <w:lang w:val="en-US"/>
        </w:rPr>
        <w:t>ViPNet</w:t>
      </w:r>
      <w:proofErr w:type="spellEnd"/>
      <w:r w:rsidRPr="00BE640C">
        <w:rPr>
          <w:sz w:val="20"/>
          <w:szCs w:val="20"/>
        </w:rPr>
        <w:t xml:space="preserve"> </w:t>
      </w:r>
      <w:r w:rsidRPr="00BE640C">
        <w:rPr>
          <w:sz w:val="20"/>
          <w:szCs w:val="20"/>
          <w:lang w:val="en-US"/>
        </w:rPr>
        <w:t>Coordinator</w:t>
      </w:r>
      <w:r w:rsidRPr="00BE640C">
        <w:rPr>
          <w:sz w:val="20"/>
          <w:szCs w:val="20"/>
        </w:rPr>
        <w:t xml:space="preserve"> </w:t>
      </w:r>
      <w:r w:rsidRPr="00BE640C">
        <w:rPr>
          <w:sz w:val="20"/>
          <w:szCs w:val="20"/>
          <w:lang w:val="en-US"/>
        </w:rPr>
        <w:t>HW</w:t>
      </w:r>
      <w:r w:rsidRPr="00BE640C">
        <w:rPr>
          <w:sz w:val="20"/>
          <w:szCs w:val="20"/>
        </w:rPr>
        <w:t>100 4.</w:t>
      </w:r>
      <w:r w:rsidRPr="00BE640C">
        <w:rPr>
          <w:sz w:val="20"/>
          <w:szCs w:val="20"/>
          <w:lang w:val="en-US"/>
        </w:rPr>
        <w:t>x</w:t>
      </w:r>
      <w:r w:rsidRPr="00BE640C">
        <w:rPr>
          <w:sz w:val="20"/>
          <w:szCs w:val="20"/>
        </w:rPr>
        <w:t xml:space="preserve"> должен входить сертификат активации сервиса совместной технической поддержки сроком на 1 год.</w:t>
      </w:r>
    </w:p>
    <w:p w:rsidR="00E668A9" w:rsidRPr="00BE640C" w:rsidRDefault="00E668A9" w:rsidP="00E668A9">
      <w:pPr>
        <w:ind w:firstLine="709"/>
        <w:jc w:val="both"/>
        <w:rPr>
          <w:sz w:val="20"/>
          <w:szCs w:val="20"/>
        </w:rPr>
      </w:pPr>
      <w:r w:rsidRPr="00BE640C">
        <w:rPr>
          <w:sz w:val="20"/>
          <w:szCs w:val="20"/>
        </w:rPr>
        <w:t xml:space="preserve">Технические требования, предъявляемые к сертификату активации сервиса совместной технической поддержки сроком на 1 год на ПАК </w:t>
      </w:r>
      <w:proofErr w:type="spellStart"/>
      <w:r w:rsidRPr="00BE640C">
        <w:rPr>
          <w:sz w:val="20"/>
          <w:szCs w:val="20"/>
        </w:rPr>
        <w:t>ViPNet</w:t>
      </w:r>
      <w:proofErr w:type="spellEnd"/>
      <w:r w:rsidRPr="00BE640C">
        <w:rPr>
          <w:sz w:val="20"/>
          <w:szCs w:val="20"/>
        </w:rPr>
        <w:t xml:space="preserve"> </w:t>
      </w:r>
      <w:proofErr w:type="spellStart"/>
      <w:r w:rsidRPr="00BE640C">
        <w:rPr>
          <w:sz w:val="20"/>
          <w:szCs w:val="20"/>
        </w:rPr>
        <w:t>Coordinator</w:t>
      </w:r>
      <w:proofErr w:type="spellEnd"/>
      <w:r w:rsidRPr="00BE640C">
        <w:rPr>
          <w:sz w:val="20"/>
          <w:szCs w:val="20"/>
        </w:rPr>
        <w:t xml:space="preserve"> </w:t>
      </w:r>
      <w:r w:rsidRPr="00BE640C">
        <w:rPr>
          <w:sz w:val="20"/>
          <w:szCs w:val="20"/>
          <w:lang w:val="en-US"/>
        </w:rPr>
        <w:t>HW</w:t>
      </w:r>
      <w:r w:rsidRPr="00BE640C">
        <w:rPr>
          <w:sz w:val="20"/>
          <w:szCs w:val="20"/>
        </w:rPr>
        <w:t>100 4.</w:t>
      </w:r>
      <w:r w:rsidRPr="00BE640C">
        <w:rPr>
          <w:sz w:val="20"/>
          <w:szCs w:val="20"/>
          <w:lang w:val="en-US"/>
        </w:rPr>
        <w:t>x</w:t>
      </w:r>
      <w:r w:rsidRPr="00BE640C">
        <w:rPr>
          <w:sz w:val="20"/>
          <w:szCs w:val="20"/>
        </w:rPr>
        <w:t>.</w:t>
      </w:r>
    </w:p>
    <w:p w:rsidR="00E668A9" w:rsidRPr="00BE640C" w:rsidRDefault="00E668A9" w:rsidP="00E668A9">
      <w:pPr>
        <w:tabs>
          <w:tab w:val="left" w:pos="1134"/>
        </w:tabs>
        <w:ind w:firstLine="709"/>
        <w:jc w:val="both"/>
        <w:rPr>
          <w:sz w:val="20"/>
          <w:szCs w:val="20"/>
        </w:rPr>
      </w:pPr>
      <w:r w:rsidRPr="00BE640C">
        <w:rPr>
          <w:sz w:val="20"/>
          <w:szCs w:val="20"/>
        </w:rPr>
        <w:t xml:space="preserve">Сертификат активации сервиса совместной технической поддержки сроком на 12 месяцев должен распространяться на поставляемые ПАК </w:t>
      </w:r>
      <w:proofErr w:type="spellStart"/>
      <w:r w:rsidRPr="00BE640C">
        <w:rPr>
          <w:sz w:val="20"/>
          <w:szCs w:val="20"/>
        </w:rPr>
        <w:t>ViPNet</w:t>
      </w:r>
      <w:proofErr w:type="spellEnd"/>
      <w:r w:rsidRPr="00BE640C">
        <w:rPr>
          <w:sz w:val="20"/>
          <w:szCs w:val="20"/>
        </w:rPr>
        <w:t xml:space="preserve"> </w:t>
      </w:r>
      <w:proofErr w:type="spellStart"/>
      <w:r w:rsidRPr="00BE640C">
        <w:rPr>
          <w:sz w:val="20"/>
          <w:szCs w:val="20"/>
        </w:rPr>
        <w:t>Coordinator</w:t>
      </w:r>
      <w:proofErr w:type="spellEnd"/>
      <w:r w:rsidRPr="00BE640C">
        <w:rPr>
          <w:sz w:val="20"/>
          <w:szCs w:val="20"/>
        </w:rPr>
        <w:t xml:space="preserve"> </w:t>
      </w:r>
      <w:r w:rsidRPr="00BE640C">
        <w:rPr>
          <w:sz w:val="20"/>
          <w:szCs w:val="20"/>
          <w:lang w:val="en-US"/>
        </w:rPr>
        <w:t>HW</w:t>
      </w:r>
      <w:r w:rsidRPr="00BE640C">
        <w:rPr>
          <w:sz w:val="20"/>
          <w:szCs w:val="20"/>
        </w:rPr>
        <w:t>100 4.</w:t>
      </w:r>
      <w:r w:rsidRPr="00BE640C">
        <w:rPr>
          <w:sz w:val="20"/>
          <w:szCs w:val="20"/>
          <w:lang w:val="en-US"/>
        </w:rPr>
        <w:t>x</w:t>
      </w:r>
      <w:r w:rsidRPr="00BE640C">
        <w:rPr>
          <w:sz w:val="20"/>
          <w:szCs w:val="20"/>
        </w:rPr>
        <w:t>.</w:t>
      </w:r>
    </w:p>
    <w:p w:rsidR="00E668A9" w:rsidRPr="00BE640C" w:rsidRDefault="00E668A9" w:rsidP="00E668A9">
      <w:pPr>
        <w:ind w:firstLine="709"/>
        <w:jc w:val="both"/>
        <w:rPr>
          <w:sz w:val="20"/>
          <w:szCs w:val="20"/>
        </w:rPr>
      </w:pPr>
      <w:r w:rsidRPr="00BE640C">
        <w:rPr>
          <w:sz w:val="20"/>
          <w:szCs w:val="20"/>
        </w:rPr>
        <w:t>В техническую поддержку программно-аппаратного комплекса шифрования и межсетевого экранирования должно входить:</w:t>
      </w:r>
    </w:p>
    <w:p w:rsidR="00E668A9" w:rsidRPr="00BE640C" w:rsidRDefault="00E668A9" w:rsidP="00E668A9">
      <w:pPr>
        <w:numPr>
          <w:ilvl w:val="0"/>
          <w:numId w:val="3"/>
        </w:numPr>
        <w:ind w:left="0" w:firstLine="698"/>
        <w:jc w:val="both"/>
        <w:rPr>
          <w:sz w:val="20"/>
          <w:szCs w:val="20"/>
        </w:rPr>
      </w:pPr>
      <w:r w:rsidRPr="00BE640C">
        <w:rPr>
          <w:sz w:val="20"/>
          <w:szCs w:val="20"/>
        </w:rPr>
        <w:t>Консультации по телефону и по электронной почте, на русском языке сертифицированными специалистами с 09:00 до 18:00 (по местному времени), ежедневно, с понедельника по пятницу.</w:t>
      </w:r>
    </w:p>
    <w:p w:rsidR="00E668A9" w:rsidRPr="00BE640C" w:rsidRDefault="00E668A9" w:rsidP="00E668A9">
      <w:pPr>
        <w:numPr>
          <w:ilvl w:val="0"/>
          <w:numId w:val="3"/>
        </w:numPr>
        <w:ind w:left="0" w:firstLine="698"/>
        <w:jc w:val="both"/>
        <w:rPr>
          <w:sz w:val="20"/>
          <w:szCs w:val="20"/>
        </w:rPr>
      </w:pPr>
      <w:r w:rsidRPr="00BE640C">
        <w:rPr>
          <w:sz w:val="20"/>
          <w:szCs w:val="20"/>
        </w:rPr>
        <w:t>Услуги по технической поддержке средств защиты информации включают в себя:</w:t>
      </w:r>
    </w:p>
    <w:p w:rsidR="00E668A9" w:rsidRPr="00BE640C" w:rsidRDefault="00E668A9" w:rsidP="00E668A9">
      <w:pPr>
        <w:numPr>
          <w:ilvl w:val="1"/>
          <w:numId w:val="3"/>
        </w:numPr>
        <w:ind w:left="0" w:firstLine="698"/>
        <w:jc w:val="both"/>
        <w:rPr>
          <w:sz w:val="20"/>
          <w:szCs w:val="20"/>
        </w:rPr>
      </w:pPr>
      <w:r w:rsidRPr="00BE640C">
        <w:rPr>
          <w:sz w:val="20"/>
          <w:szCs w:val="20"/>
        </w:rPr>
        <w:t>Консультации по эксплуатации программного обеспечения/оборудования;</w:t>
      </w:r>
    </w:p>
    <w:p w:rsidR="00E668A9" w:rsidRPr="00BE640C" w:rsidRDefault="00E668A9" w:rsidP="00E668A9">
      <w:pPr>
        <w:numPr>
          <w:ilvl w:val="1"/>
          <w:numId w:val="3"/>
        </w:numPr>
        <w:ind w:left="0" w:firstLine="698"/>
        <w:jc w:val="both"/>
        <w:rPr>
          <w:sz w:val="20"/>
          <w:szCs w:val="20"/>
        </w:rPr>
      </w:pPr>
      <w:r w:rsidRPr="00BE640C">
        <w:rPr>
          <w:sz w:val="20"/>
          <w:szCs w:val="20"/>
        </w:rPr>
        <w:t>Устранение недоработок с программным обеспечением/оборудованием, в случае их обнаружения специалистами Заказчика или специалистами Поставщика;</w:t>
      </w:r>
    </w:p>
    <w:p w:rsidR="00E668A9" w:rsidRPr="00BE640C" w:rsidRDefault="00E668A9" w:rsidP="00E668A9">
      <w:pPr>
        <w:numPr>
          <w:ilvl w:val="1"/>
          <w:numId w:val="3"/>
        </w:numPr>
        <w:ind w:left="0" w:firstLine="698"/>
        <w:jc w:val="both"/>
        <w:rPr>
          <w:sz w:val="20"/>
          <w:szCs w:val="20"/>
        </w:rPr>
      </w:pPr>
      <w:r w:rsidRPr="00BE640C">
        <w:rPr>
          <w:sz w:val="20"/>
          <w:szCs w:val="20"/>
        </w:rPr>
        <w:t>Предоставление обновления (программные коррекции), а также все изменения, производимые в рамках текущей версии базового программного продукта по запросу специалистов Заказчика. Предоставление новых версий базового программного продукта без взимания дополнительной платы.</w:t>
      </w:r>
    </w:p>
    <w:p w:rsidR="00E668A9" w:rsidRPr="00BE640C" w:rsidRDefault="00E668A9" w:rsidP="00E668A9">
      <w:pPr>
        <w:numPr>
          <w:ilvl w:val="1"/>
          <w:numId w:val="3"/>
        </w:numPr>
        <w:ind w:left="0" w:firstLine="709"/>
        <w:jc w:val="both"/>
        <w:rPr>
          <w:sz w:val="20"/>
          <w:szCs w:val="20"/>
        </w:rPr>
      </w:pPr>
      <w:r w:rsidRPr="00BE640C">
        <w:rPr>
          <w:sz w:val="20"/>
          <w:szCs w:val="20"/>
        </w:rPr>
        <w:t>Удаленное подключение сертифицированного специалиста в случае крушения программного обеспечения/оборудования в течение 4 часов.</w:t>
      </w:r>
    </w:p>
    <w:p w:rsidR="00E668A9" w:rsidRPr="00BE640C" w:rsidRDefault="00E668A9" w:rsidP="00E668A9">
      <w:pPr>
        <w:numPr>
          <w:ilvl w:val="0"/>
          <w:numId w:val="3"/>
        </w:numPr>
        <w:ind w:left="0" w:firstLine="709"/>
        <w:jc w:val="both"/>
        <w:rPr>
          <w:sz w:val="20"/>
          <w:szCs w:val="20"/>
        </w:rPr>
      </w:pPr>
      <w:r w:rsidRPr="00BE640C">
        <w:rPr>
          <w:sz w:val="20"/>
          <w:szCs w:val="20"/>
        </w:rPr>
        <w:t>Техническая поддержка не включает в себя:</w:t>
      </w:r>
    </w:p>
    <w:p w:rsidR="00E668A9" w:rsidRPr="00BE640C" w:rsidRDefault="00E668A9" w:rsidP="00E668A9">
      <w:pPr>
        <w:numPr>
          <w:ilvl w:val="1"/>
          <w:numId w:val="3"/>
        </w:numPr>
        <w:ind w:left="0" w:firstLine="709"/>
        <w:jc w:val="both"/>
        <w:rPr>
          <w:sz w:val="20"/>
          <w:szCs w:val="20"/>
        </w:rPr>
      </w:pPr>
      <w:r w:rsidRPr="00BE640C">
        <w:rPr>
          <w:sz w:val="20"/>
          <w:szCs w:val="20"/>
        </w:rPr>
        <w:t>Работы над обращениями и разрешение проблем, возникших вследствие неприменения или неправильного применения инструкций сотрудниками Заказчика.</w:t>
      </w:r>
    </w:p>
    <w:p w:rsidR="00E668A9" w:rsidRPr="00BE640C" w:rsidRDefault="00E668A9" w:rsidP="00E668A9">
      <w:pPr>
        <w:numPr>
          <w:ilvl w:val="1"/>
          <w:numId w:val="3"/>
        </w:numPr>
        <w:ind w:left="0" w:firstLine="709"/>
        <w:jc w:val="both"/>
        <w:rPr>
          <w:sz w:val="20"/>
          <w:szCs w:val="20"/>
        </w:rPr>
      </w:pPr>
      <w:r w:rsidRPr="00BE640C">
        <w:rPr>
          <w:sz w:val="20"/>
          <w:szCs w:val="20"/>
        </w:rPr>
        <w:t>Устранение последствий, причиненных действиями с программным обеспечением/оборудованием которые, противоречат эксплуатационной документации.</w:t>
      </w:r>
    </w:p>
    <w:p w:rsidR="00E668A9" w:rsidRPr="00BE640C" w:rsidRDefault="00E668A9" w:rsidP="00E668A9">
      <w:pPr>
        <w:ind w:firstLine="709"/>
        <w:jc w:val="both"/>
        <w:rPr>
          <w:b/>
          <w:sz w:val="20"/>
          <w:szCs w:val="20"/>
        </w:rPr>
      </w:pPr>
    </w:p>
    <w:p w:rsidR="00E668A9" w:rsidRPr="00BE640C" w:rsidRDefault="00E668A9" w:rsidP="00E668A9">
      <w:pPr>
        <w:ind w:firstLine="709"/>
        <w:jc w:val="both"/>
        <w:rPr>
          <w:b/>
          <w:sz w:val="20"/>
          <w:szCs w:val="20"/>
        </w:rPr>
      </w:pPr>
      <w:r w:rsidRPr="00BE640C">
        <w:rPr>
          <w:b/>
          <w:sz w:val="20"/>
          <w:szCs w:val="20"/>
        </w:rPr>
        <w:t>Поставщик должен выполнить следующие работы:</w:t>
      </w:r>
    </w:p>
    <w:p w:rsidR="00E668A9" w:rsidRPr="00BE640C" w:rsidRDefault="00E668A9" w:rsidP="00E668A9">
      <w:pPr>
        <w:pStyle w:val="a5"/>
        <w:numPr>
          <w:ilvl w:val="0"/>
          <w:numId w:val="4"/>
        </w:numPr>
        <w:suppressAutoHyphens w:val="0"/>
        <w:spacing w:after="0" w:line="240" w:lineRule="auto"/>
        <w:ind w:left="0" w:firstLine="709"/>
        <w:contextualSpacing w:val="0"/>
        <w:jc w:val="both"/>
        <w:rPr>
          <w:rFonts w:ascii="Times New Roman" w:hAnsi="Times New Roman" w:cs="Times New Roman"/>
          <w:sz w:val="20"/>
          <w:szCs w:val="20"/>
        </w:rPr>
      </w:pPr>
      <w:r w:rsidRPr="00BE640C">
        <w:rPr>
          <w:rFonts w:ascii="Times New Roman" w:hAnsi="Times New Roman" w:cs="Times New Roman"/>
          <w:sz w:val="20"/>
          <w:szCs w:val="20"/>
        </w:rPr>
        <w:t xml:space="preserve">доставку ПАК </w:t>
      </w:r>
      <w:proofErr w:type="spellStart"/>
      <w:r w:rsidRPr="00BE640C">
        <w:rPr>
          <w:rFonts w:ascii="Times New Roman" w:hAnsi="Times New Roman" w:cs="Times New Roman"/>
          <w:sz w:val="20"/>
          <w:szCs w:val="20"/>
        </w:rPr>
        <w:t>ViPNet</w:t>
      </w:r>
      <w:proofErr w:type="spellEnd"/>
      <w:r w:rsidRPr="00BE640C">
        <w:rPr>
          <w:rFonts w:ascii="Times New Roman" w:hAnsi="Times New Roman" w:cs="Times New Roman"/>
          <w:sz w:val="20"/>
          <w:szCs w:val="20"/>
        </w:rPr>
        <w:t xml:space="preserve"> </w:t>
      </w:r>
      <w:proofErr w:type="spellStart"/>
      <w:r w:rsidRPr="00BE640C">
        <w:rPr>
          <w:rFonts w:ascii="Times New Roman" w:hAnsi="Times New Roman" w:cs="Times New Roman"/>
          <w:sz w:val="20"/>
          <w:szCs w:val="20"/>
        </w:rPr>
        <w:t>Coordinator</w:t>
      </w:r>
      <w:proofErr w:type="spellEnd"/>
      <w:r w:rsidRPr="00BE640C">
        <w:rPr>
          <w:rFonts w:ascii="Times New Roman" w:hAnsi="Times New Roman" w:cs="Times New Roman"/>
          <w:sz w:val="20"/>
          <w:szCs w:val="20"/>
        </w:rPr>
        <w:t xml:space="preserve"> </w:t>
      </w:r>
      <w:r w:rsidRPr="00BE640C">
        <w:rPr>
          <w:rFonts w:ascii="Times New Roman" w:hAnsi="Times New Roman" w:cs="Times New Roman"/>
          <w:sz w:val="20"/>
          <w:szCs w:val="20"/>
          <w:lang w:val="en-US"/>
        </w:rPr>
        <w:t>HW</w:t>
      </w:r>
      <w:r w:rsidRPr="00BE640C">
        <w:rPr>
          <w:rFonts w:ascii="Times New Roman" w:hAnsi="Times New Roman" w:cs="Times New Roman"/>
          <w:sz w:val="20"/>
          <w:szCs w:val="20"/>
        </w:rPr>
        <w:t>100 4.</w:t>
      </w:r>
      <w:r w:rsidRPr="00BE640C">
        <w:rPr>
          <w:rFonts w:ascii="Times New Roman" w:hAnsi="Times New Roman" w:cs="Times New Roman"/>
          <w:sz w:val="20"/>
          <w:szCs w:val="20"/>
          <w:lang w:val="en-US"/>
        </w:rPr>
        <w:t>x</w:t>
      </w:r>
      <w:r w:rsidRPr="00BE640C">
        <w:rPr>
          <w:rFonts w:ascii="Times New Roman" w:hAnsi="Times New Roman" w:cs="Times New Roman"/>
          <w:sz w:val="20"/>
          <w:szCs w:val="20"/>
        </w:rPr>
        <w:t xml:space="preserve"> по адресам места нахождения Заказчика;</w:t>
      </w:r>
    </w:p>
    <w:p w:rsidR="00E668A9" w:rsidRPr="00BE640C" w:rsidRDefault="00E668A9" w:rsidP="00E668A9">
      <w:pPr>
        <w:pStyle w:val="a5"/>
        <w:numPr>
          <w:ilvl w:val="0"/>
          <w:numId w:val="4"/>
        </w:numPr>
        <w:suppressAutoHyphens w:val="0"/>
        <w:spacing w:after="0" w:line="240" w:lineRule="auto"/>
        <w:ind w:left="0" w:firstLine="709"/>
        <w:contextualSpacing w:val="0"/>
        <w:jc w:val="both"/>
        <w:rPr>
          <w:rFonts w:ascii="Times New Roman" w:hAnsi="Times New Roman" w:cs="Times New Roman"/>
          <w:sz w:val="20"/>
          <w:szCs w:val="20"/>
        </w:rPr>
      </w:pPr>
      <w:r w:rsidRPr="00BE640C">
        <w:rPr>
          <w:rFonts w:ascii="Times New Roman" w:hAnsi="Times New Roman" w:cs="Times New Roman"/>
          <w:sz w:val="20"/>
          <w:szCs w:val="20"/>
        </w:rPr>
        <w:t xml:space="preserve">монтаж поставляемого ПАК </w:t>
      </w:r>
      <w:proofErr w:type="spellStart"/>
      <w:r w:rsidRPr="00BE640C">
        <w:rPr>
          <w:rFonts w:ascii="Times New Roman" w:hAnsi="Times New Roman" w:cs="Times New Roman"/>
          <w:sz w:val="20"/>
          <w:szCs w:val="20"/>
          <w:lang w:val="en-US"/>
        </w:rPr>
        <w:t>ViPNet</w:t>
      </w:r>
      <w:proofErr w:type="spellEnd"/>
      <w:r w:rsidRPr="00BE640C">
        <w:rPr>
          <w:rFonts w:ascii="Times New Roman" w:hAnsi="Times New Roman" w:cs="Times New Roman"/>
          <w:sz w:val="20"/>
          <w:szCs w:val="20"/>
        </w:rPr>
        <w:t xml:space="preserve"> </w:t>
      </w:r>
      <w:r w:rsidRPr="00BE640C">
        <w:rPr>
          <w:rFonts w:ascii="Times New Roman" w:hAnsi="Times New Roman" w:cs="Times New Roman"/>
          <w:sz w:val="20"/>
          <w:szCs w:val="20"/>
          <w:lang w:val="en-US"/>
        </w:rPr>
        <w:t>Coordinator</w:t>
      </w:r>
      <w:r w:rsidRPr="00BE640C">
        <w:rPr>
          <w:rFonts w:ascii="Times New Roman" w:hAnsi="Times New Roman" w:cs="Times New Roman"/>
          <w:sz w:val="20"/>
          <w:szCs w:val="20"/>
        </w:rPr>
        <w:t xml:space="preserve"> </w:t>
      </w:r>
      <w:r w:rsidRPr="00BE640C">
        <w:rPr>
          <w:rFonts w:ascii="Times New Roman" w:hAnsi="Times New Roman" w:cs="Times New Roman"/>
          <w:sz w:val="20"/>
          <w:szCs w:val="20"/>
          <w:lang w:val="en-US"/>
        </w:rPr>
        <w:t>HW</w:t>
      </w:r>
      <w:r w:rsidRPr="00BE640C">
        <w:rPr>
          <w:rFonts w:ascii="Times New Roman" w:hAnsi="Times New Roman" w:cs="Times New Roman"/>
          <w:sz w:val="20"/>
          <w:szCs w:val="20"/>
        </w:rPr>
        <w:t>100 4.</w:t>
      </w:r>
      <w:r w:rsidRPr="00BE640C">
        <w:rPr>
          <w:rFonts w:ascii="Times New Roman" w:hAnsi="Times New Roman" w:cs="Times New Roman"/>
          <w:sz w:val="20"/>
          <w:szCs w:val="20"/>
          <w:lang w:val="en-US"/>
        </w:rPr>
        <w:t>x</w:t>
      </w:r>
      <w:r w:rsidRPr="00BE640C">
        <w:rPr>
          <w:rFonts w:ascii="Times New Roman" w:hAnsi="Times New Roman" w:cs="Times New Roman"/>
          <w:sz w:val="20"/>
          <w:szCs w:val="20"/>
        </w:rPr>
        <w:t xml:space="preserve"> в серверные стойки \ шкафы Заказчика;</w:t>
      </w:r>
    </w:p>
    <w:p w:rsidR="00E668A9" w:rsidRPr="00BE640C" w:rsidRDefault="00E668A9" w:rsidP="00E668A9">
      <w:pPr>
        <w:pStyle w:val="a5"/>
        <w:numPr>
          <w:ilvl w:val="0"/>
          <w:numId w:val="4"/>
        </w:numPr>
        <w:suppressAutoHyphens w:val="0"/>
        <w:spacing w:after="0" w:line="240" w:lineRule="auto"/>
        <w:ind w:left="0" w:firstLine="709"/>
        <w:contextualSpacing w:val="0"/>
        <w:jc w:val="both"/>
        <w:rPr>
          <w:rFonts w:ascii="Times New Roman" w:hAnsi="Times New Roman" w:cs="Times New Roman"/>
          <w:sz w:val="20"/>
          <w:szCs w:val="20"/>
        </w:rPr>
      </w:pPr>
      <w:r w:rsidRPr="00BE640C">
        <w:rPr>
          <w:rFonts w:ascii="Times New Roman" w:hAnsi="Times New Roman" w:cs="Times New Roman"/>
          <w:sz w:val="20"/>
          <w:szCs w:val="20"/>
        </w:rPr>
        <w:t xml:space="preserve">подключение установленного ПАК </w:t>
      </w:r>
      <w:proofErr w:type="spellStart"/>
      <w:r w:rsidRPr="00BE640C">
        <w:rPr>
          <w:rFonts w:ascii="Times New Roman" w:hAnsi="Times New Roman" w:cs="Times New Roman"/>
          <w:sz w:val="20"/>
          <w:szCs w:val="20"/>
        </w:rPr>
        <w:t>ViPNet</w:t>
      </w:r>
      <w:proofErr w:type="spellEnd"/>
      <w:r w:rsidRPr="00BE640C">
        <w:rPr>
          <w:rFonts w:ascii="Times New Roman" w:hAnsi="Times New Roman" w:cs="Times New Roman"/>
          <w:sz w:val="20"/>
          <w:szCs w:val="20"/>
        </w:rPr>
        <w:t xml:space="preserve"> </w:t>
      </w:r>
      <w:proofErr w:type="spellStart"/>
      <w:r w:rsidRPr="00BE640C">
        <w:rPr>
          <w:rFonts w:ascii="Times New Roman" w:hAnsi="Times New Roman" w:cs="Times New Roman"/>
          <w:sz w:val="20"/>
          <w:szCs w:val="20"/>
        </w:rPr>
        <w:t>Coordinator</w:t>
      </w:r>
      <w:proofErr w:type="spellEnd"/>
      <w:r w:rsidRPr="00BE640C">
        <w:rPr>
          <w:rFonts w:ascii="Times New Roman" w:hAnsi="Times New Roman" w:cs="Times New Roman"/>
          <w:sz w:val="20"/>
          <w:szCs w:val="20"/>
        </w:rPr>
        <w:t xml:space="preserve"> </w:t>
      </w:r>
      <w:r w:rsidRPr="00BE640C">
        <w:rPr>
          <w:rFonts w:ascii="Times New Roman" w:hAnsi="Times New Roman" w:cs="Times New Roman"/>
          <w:sz w:val="20"/>
          <w:szCs w:val="20"/>
          <w:lang w:val="en-US"/>
        </w:rPr>
        <w:t>HW</w:t>
      </w:r>
      <w:r w:rsidRPr="00BE640C">
        <w:rPr>
          <w:rFonts w:ascii="Times New Roman" w:hAnsi="Times New Roman" w:cs="Times New Roman"/>
          <w:sz w:val="20"/>
          <w:szCs w:val="20"/>
        </w:rPr>
        <w:t>100 4.</w:t>
      </w:r>
      <w:r w:rsidRPr="00BE640C">
        <w:rPr>
          <w:rFonts w:ascii="Times New Roman" w:hAnsi="Times New Roman" w:cs="Times New Roman"/>
          <w:sz w:val="20"/>
          <w:szCs w:val="20"/>
          <w:lang w:val="en-US"/>
        </w:rPr>
        <w:t>x</w:t>
      </w:r>
      <w:r w:rsidRPr="00BE640C">
        <w:rPr>
          <w:rFonts w:ascii="Times New Roman" w:hAnsi="Times New Roman" w:cs="Times New Roman"/>
          <w:sz w:val="20"/>
          <w:szCs w:val="20"/>
        </w:rPr>
        <w:t xml:space="preserve"> к коммутационному оборудованию Заказчика с использованием сетевых кабелей Исполнителя (при необходимости);</w:t>
      </w:r>
    </w:p>
    <w:p w:rsidR="00E668A9" w:rsidRPr="00BE640C" w:rsidRDefault="00E668A9" w:rsidP="00E668A9">
      <w:pPr>
        <w:pStyle w:val="a5"/>
        <w:numPr>
          <w:ilvl w:val="0"/>
          <w:numId w:val="4"/>
        </w:numPr>
        <w:suppressAutoHyphens w:val="0"/>
        <w:spacing w:after="0" w:line="240" w:lineRule="auto"/>
        <w:ind w:left="0" w:firstLine="709"/>
        <w:contextualSpacing w:val="0"/>
        <w:jc w:val="both"/>
        <w:rPr>
          <w:rFonts w:ascii="Times New Roman" w:hAnsi="Times New Roman" w:cs="Times New Roman"/>
          <w:sz w:val="20"/>
          <w:szCs w:val="20"/>
        </w:rPr>
      </w:pPr>
      <w:r w:rsidRPr="00BE640C">
        <w:rPr>
          <w:rFonts w:ascii="Times New Roman" w:hAnsi="Times New Roman" w:cs="Times New Roman"/>
          <w:sz w:val="20"/>
          <w:szCs w:val="20"/>
        </w:rPr>
        <w:t xml:space="preserve">проведение первичной инициализации установленного ПАК </w:t>
      </w:r>
      <w:proofErr w:type="spellStart"/>
      <w:r w:rsidRPr="00BE640C">
        <w:rPr>
          <w:rFonts w:ascii="Times New Roman" w:hAnsi="Times New Roman" w:cs="Times New Roman"/>
          <w:sz w:val="20"/>
          <w:szCs w:val="20"/>
        </w:rPr>
        <w:t>ViPNet</w:t>
      </w:r>
      <w:proofErr w:type="spellEnd"/>
      <w:r w:rsidRPr="00BE640C">
        <w:rPr>
          <w:rFonts w:ascii="Times New Roman" w:hAnsi="Times New Roman" w:cs="Times New Roman"/>
          <w:sz w:val="20"/>
          <w:szCs w:val="20"/>
        </w:rPr>
        <w:t xml:space="preserve"> </w:t>
      </w:r>
      <w:proofErr w:type="spellStart"/>
      <w:r w:rsidRPr="00BE640C">
        <w:rPr>
          <w:rFonts w:ascii="Times New Roman" w:hAnsi="Times New Roman" w:cs="Times New Roman"/>
          <w:sz w:val="20"/>
          <w:szCs w:val="20"/>
        </w:rPr>
        <w:t>Coordinator</w:t>
      </w:r>
      <w:proofErr w:type="spellEnd"/>
      <w:r w:rsidRPr="00BE640C">
        <w:rPr>
          <w:rFonts w:ascii="Times New Roman" w:hAnsi="Times New Roman" w:cs="Times New Roman"/>
          <w:sz w:val="20"/>
          <w:szCs w:val="20"/>
        </w:rPr>
        <w:t xml:space="preserve"> </w:t>
      </w:r>
      <w:r w:rsidRPr="00BE640C">
        <w:rPr>
          <w:rFonts w:ascii="Times New Roman" w:hAnsi="Times New Roman" w:cs="Times New Roman"/>
          <w:sz w:val="20"/>
          <w:szCs w:val="20"/>
          <w:lang w:val="en-US"/>
        </w:rPr>
        <w:t>HW</w:t>
      </w:r>
      <w:r w:rsidRPr="00BE640C">
        <w:rPr>
          <w:rFonts w:ascii="Times New Roman" w:hAnsi="Times New Roman" w:cs="Times New Roman"/>
          <w:sz w:val="20"/>
          <w:szCs w:val="20"/>
        </w:rPr>
        <w:t>100 4.</w:t>
      </w:r>
      <w:r w:rsidRPr="00BE640C">
        <w:rPr>
          <w:rFonts w:ascii="Times New Roman" w:hAnsi="Times New Roman" w:cs="Times New Roman"/>
          <w:sz w:val="20"/>
          <w:szCs w:val="20"/>
          <w:lang w:val="en-US"/>
        </w:rPr>
        <w:t>x</w:t>
      </w:r>
      <w:r w:rsidRPr="00BE640C">
        <w:rPr>
          <w:rFonts w:ascii="Times New Roman" w:hAnsi="Times New Roman" w:cs="Times New Roman"/>
          <w:sz w:val="20"/>
          <w:szCs w:val="20"/>
        </w:rPr>
        <w:t xml:space="preserve"> .</w:t>
      </w:r>
      <w:r w:rsidRPr="00BE640C">
        <w:rPr>
          <w:rFonts w:ascii="Times New Roman" w:hAnsi="Times New Roman" w:cs="Times New Roman"/>
          <w:sz w:val="20"/>
          <w:szCs w:val="20"/>
          <w:lang w:val="en-US"/>
        </w:rPr>
        <w:t>x</w:t>
      </w:r>
      <w:r w:rsidRPr="00BE640C">
        <w:rPr>
          <w:rFonts w:ascii="Times New Roman" w:hAnsi="Times New Roman" w:cs="Times New Roman"/>
          <w:sz w:val="20"/>
          <w:szCs w:val="20"/>
        </w:rPr>
        <w:t>dst-файлами, полученными от Заказчика;</w:t>
      </w:r>
    </w:p>
    <w:p w:rsidR="00E668A9" w:rsidRPr="00BE640C" w:rsidRDefault="00E668A9" w:rsidP="00E668A9">
      <w:pPr>
        <w:pStyle w:val="a5"/>
        <w:numPr>
          <w:ilvl w:val="0"/>
          <w:numId w:val="4"/>
        </w:numPr>
        <w:suppressAutoHyphens w:val="0"/>
        <w:spacing w:after="0" w:line="240" w:lineRule="auto"/>
        <w:ind w:left="0" w:firstLine="709"/>
        <w:contextualSpacing w:val="0"/>
        <w:jc w:val="both"/>
        <w:rPr>
          <w:rFonts w:ascii="Times New Roman" w:hAnsi="Times New Roman" w:cs="Times New Roman"/>
          <w:sz w:val="20"/>
          <w:szCs w:val="20"/>
        </w:rPr>
      </w:pPr>
      <w:r w:rsidRPr="00BE640C">
        <w:rPr>
          <w:rFonts w:ascii="Times New Roman" w:hAnsi="Times New Roman" w:cs="Times New Roman"/>
          <w:sz w:val="20"/>
          <w:szCs w:val="20"/>
        </w:rPr>
        <w:t xml:space="preserve">при наличие каналов связи и по дополнительному согласованию с Заказчиком на установленном ПАК </w:t>
      </w:r>
      <w:proofErr w:type="spellStart"/>
      <w:r w:rsidRPr="00BE640C">
        <w:rPr>
          <w:rFonts w:ascii="Times New Roman" w:hAnsi="Times New Roman" w:cs="Times New Roman"/>
          <w:sz w:val="20"/>
          <w:szCs w:val="20"/>
        </w:rPr>
        <w:t>ViPNet</w:t>
      </w:r>
      <w:proofErr w:type="spellEnd"/>
      <w:r w:rsidRPr="00BE640C">
        <w:rPr>
          <w:rFonts w:ascii="Times New Roman" w:hAnsi="Times New Roman" w:cs="Times New Roman"/>
          <w:sz w:val="20"/>
          <w:szCs w:val="20"/>
        </w:rPr>
        <w:t xml:space="preserve"> </w:t>
      </w:r>
      <w:proofErr w:type="spellStart"/>
      <w:r w:rsidRPr="00BE640C">
        <w:rPr>
          <w:rFonts w:ascii="Times New Roman" w:hAnsi="Times New Roman" w:cs="Times New Roman"/>
          <w:sz w:val="20"/>
          <w:szCs w:val="20"/>
        </w:rPr>
        <w:t>Coordinator</w:t>
      </w:r>
      <w:proofErr w:type="spellEnd"/>
      <w:r w:rsidRPr="00BE640C">
        <w:rPr>
          <w:rFonts w:ascii="Times New Roman" w:hAnsi="Times New Roman" w:cs="Times New Roman"/>
          <w:sz w:val="20"/>
          <w:szCs w:val="20"/>
        </w:rPr>
        <w:t xml:space="preserve"> </w:t>
      </w:r>
      <w:r w:rsidRPr="00BE640C">
        <w:rPr>
          <w:rFonts w:ascii="Times New Roman" w:hAnsi="Times New Roman" w:cs="Times New Roman"/>
          <w:sz w:val="20"/>
          <w:szCs w:val="20"/>
          <w:lang w:val="en-US"/>
        </w:rPr>
        <w:t>HW</w:t>
      </w:r>
      <w:r w:rsidRPr="00BE640C">
        <w:rPr>
          <w:rFonts w:ascii="Times New Roman" w:hAnsi="Times New Roman" w:cs="Times New Roman"/>
          <w:sz w:val="20"/>
          <w:szCs w:val="20"/>
        </w:rPr>
        <w:t>100 4.</w:t>
      </w:r>
      <w:r w:rsidRPr="00BE640C">
        <w:rPr>
          <w:rFonts w:ascii="Times New Roman" w:hAnsi="Times New Roman" w:cs="Times New Roman"/>
          <w:sz w:val="20"/>
          <w:szCs w:val="20"/>
          <w:lang w:val="en-US"/>
        </w:rPr>
        <w:t>x</w:t>
      </w:r>
      <w:r w:rsidRPr="00BE640C">
        <w:rPr>
          <w:rFonts w:ascii="Times New Roman" w:hAnsi="Times New Roman" w:cs="Times New Roman"/>
          <w:sz w:val="20"/>
          <w:szCs w:val="20"/>
        </w:rPr>
        <w:t xml:space="preserve"> выполнить: настройку правил маршрутизации; настройку правил </w:t>
      </w:r>
      <w:proofErr w:type="spellStart"/>
      <w:r w:rsidRPr="00BE640C">
        <w:rPr>
          <w:rFonts w:ascii="Times New Roman" w:hAnsi="Times New Roman" w:cs="Times New Roman"/>
          <w:sz w:val="20"/>
          <w:szCs w:val="20"/>
        </w:rPr>
        <w:t>туннелирования</w:t>
      </w:r>
      <w:proofErr w:type="spellEnd"/>
      <w:r w:rsidRPr="00BE640C">
        <w:rPr>
          <w:rFonts w:ascii="Times New Roman" w:hAnsi="Times New Roman" w:cs="Times New Roman"/>
          <w:sz w:val="20"/>
          <w:szCs w:val="20"/>
        </w:rPr>
        <w:t>; организацию межсетевого взаимодействия; добавление связей между абонентскими пунктами и серверами маршрутизации.</w:t>
      </w:r>
    </w:p>
    <w:p w:rsidR="00E668A9" w:rsidRPr="00BE640C" w:rsidRDefault="00E668A9" w:rsidP="00E668A9">
      <w:pPr>
        <w:pStyle w:val="a5"/>
        <w:numPr>
          <w:ilvl w:val="0"/>
          <w:numId w:val="4"/>
        </w:numPr>
        <w:suppressAutoHyphens w:val="0"/>
        <w:spacing w:after="0" w:line="240" w:lineRule="auto"/>
        <w:ind w:left="0" w:firstLine="709"/>
        <w:contextualSpacing w:val="0"/>
        <w:jc w:val="both"/>
        <w:rPr>
          <w:rFonts w:ascii="Times New Roman" w:hAnsi="Times New Roman" w:cs="Times New Roman"/>
          <w:sz w:val="20"/>
          <w:szCs w:val="20"/>
        </w:rPr>
      </w:pPr>
    </w:p>
    <w:p w:rsidR="00E668A9" w:rsidRPr="00BE640C" w:rsidRDefault="00E668A9" w:rsidP="00E668A9">
      <w:pPr>
        <w:pStyle w:val="11"/>
        <w:spacing w:line="240" w:lineRule="auto"/>
        <w:jc w:val="center"/>
        <w:rPr>
          <w:b/>
          <w:bCs/>
          <w:sz w:val="20"/>
        </w:rPr>
      </w:pPr>
    </w:p>
    <w:p w:rsidR="00E668A9" w:rsidRPr="00BE640C" w:rsidRDefault="00E668A9" w:rsidP="00E668A9">
      <w:pPr>
        <w:ind w:firstLine="708"/>
        <w:jc w:val="both"/>
        <w:rPr>
          <w:b/>
          <w:bCs/>
          <w:sz w:val="20"/>
          <w:szCs w:val="20"/>
        </w:rPr>
      </w:pPr>
      <w:r w:rsidRPr="00BE640C">
        <w:rPr>
          <w:b/>
          <w:bCs/>
          <w:sz w:val="20"/>
          <w:szCs w:val="20"/>
        </w:rPr>
        <w:t>Прочие условия: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126"/>
        <w:gridCol w:w="8080"/>
      </w:tblGrid>
      <w:tr w:rsidR="00E668A9" w:rsidRPr="00BE640C" w:rsidTr="002877DE">
        <w:trPr>
          <w:trHeight w:val="145"/>
        </w:trPr>
        <w:tc>
          <w:tcPr>
            <w:tcW w:w="426" w:type="dxa"/>
            <w:shd w:val="clear" w:color="auto" w:fill="auto"/>
          </w:tcPr>
          <w:p w:rsidR="00E668A9" w:rsidRPr="00BE640C" w:rsidRDefault="00E668A9" w:rsidP="002877DE">
            <w:pPr>
              <w:rPr>
                <w:b/>
                <w:bCs/>
                <w:sz w:val="20"/>
                <w:szCs w:val="20"/>
              </w:rPr>
            </w:pPr>
            <w:r w:rsidRPr="00BE640C">
              <w:rPr>
                <w:b/>
                <w:bCs/>
                <w:sz w:val="20"/>
                <w:szCs w:val="20"/>
              </w:rPr>
              <w:t>№</w:t>
            </w:r>
          </w:p>
        </w:tc>
        <w:tc>
          <w:tcPr>
            <w:tcW w:w="2126" w:type="dxa"/>
            <w:shd w:val="clear" w:color="auto" w:fill="auto"/>
          </w:tcPr>
          <w:p w:rsidR="00E668A9" w:rsidRPr="00BE640C" w:rsidRDefault="00E668A9" w:rsidP="002877DE">
            <w:pPr>
              <w:rPr>
                <w:b/>
                <w:bCs/>
                <w:sz w:val="20"/>
                <w:szCs w:val="20"/>
              </w:rPr>
            </w:pPr>
            <w:r w:rsidRPr="00BE640C">
              <w:rPr>
                <w:b/>
                <w:bCs/>
                <w:sz w:val="20"/>
                <w:szCs w:val="20"/>
              </w:rPr>
              <w:t>Наименование пункта</w:t>
            </w:r>
          </w:p>
        </w:tc>
        <w:tc>
          <w:tcPr>
            <w:tcW w:w="8080" w:type="dxa"/>
            <w:shd w:val="clear" w:color="auto" w:fill="auto"/>
          </w:tcPr>
          <w:p w:rsidR="00E668A9" w:rsidRPr="00BE640C" w:rsidRDefault="00E668A9" w:rsidP="002877DE">
            <w:pPr>
              <w:rPr>
                <w:b/>
                <w:bCs/>
                <w:sz w:val="20"/>
                <w:szCs w:val="20"/>
              </w:rPr>
            </w:pPr>
            <w:r w:rsidRPr="00BE640C">
              <w:rPr>
                <w:b/>
                <w:bCs/>
                <w:sz w:val="20"/>
                <w:szCs w:val="20"/>
              </w:rPr>
              <w:t>Текст пояснений</w:t>
            </w:r>
          </w:p>
        </w:tc>
      </w:tr>
      <w:tr w:rsidR="00E668A9" w:rsidRPr="00BE640C" w:rsidTr="002877DE">
        <w:trPr>
          <w:trHeight w:val="414"/>
        </w:trPr>
        <w:tc>
          <w:tcPr>
            <w:tcW w:w="426" w:type="dxa"/>
            <w:shd w:val="clear" w:color="auto" w:fill="auto"/>
          </w:tcPr>
          <w:p w:rsidR="00E668A9" w:rsidRPr="00BE640C" w:rsidRDefault="00E668A9" w:rsidP="002877DE">
            <w:pPr>
              <w:rPr>
                <w:bCs/>
                <w:sz w:val="20"/>
                <w:szCs w:val="20"/>
              </w:rPr>
            </w:pPr>
            <w:r w:rsidRPr="00BE640C">
              <w:rPr>
                <w:bCs/>
                <w:sz w:val="20"/>
                <w:szCs w:val="20"/>
              </w:rPr>
              <w:t>1</w:t>
            </w:r>
          </w:p>
        </w:tc>
        <w:tc>
          <w:tcPr>
            <w:tcW w:w="2126" w:type="dxa"/>
            <w:shd w:val="clear" w:color="auto" w:fill="auto"/>
          </w:tcPr>
          <w:p w:rsidR="00E668A9" w:rsidRPr="00BE640C" w:rsidRDefault="00E668A9" w:rsidP="002877DE">
            <w:pPr>
              <w:jc w:val="center"/>
              <w:rPr>
                <w:b/>
                <w:bCs/>
                <w:sz w:val="20"/>
                <w:szCs w:val="20"/>
              </w:rPr>
            </w:pPr>
            <w:r w:rsidRPr="00BE640C">
              <w:rPr>
                <w:sz w:val="20"/>
                <w:szCs w:val="20"/>
              </w:rPr>
              <w:t>Требования к гарантийному сроку и (или)  объему   предоставления гарантий качества товара</w:t>
            </w:r>
          </w:p>
        </w:tc>
        <w:tc>
          <w:tcPr>
            <w:tcW w:w="8080" w:type="dxa"/>
            <w:shd w:val="clear" w:color="auto" w:fill="auto"/>
          </w:tcPr>
          <w:p w:rsidR="00E668A9" w:rsidRPr="00BE640C" w:rsidRDefault="00E668A9" w:rsidP="002877DE">
            <w:pPr>
              <w:ind w:firstLine="459"/>
              <w:jc w:val="both"/>
              <w:rPr>
                <w:sz w:val="20"/>
                <w:szCs w:val="20"/>
              </w:rPr>
            </w:pPr>
            <w:r w:rsidRPr="00BE640C">
              <w:rPr>
                <w:sz w:val="20"/>
                <w:szCs w:val="20"/>
              </w:rPr>
              <w:t xml:space="preserve">1. Гарантия на Оборудование не менее 12 (двенадцать) месяцев со дня подписания Акта ввода Оборудования в эксплуатацию, </w:t>
            </w:r>
            <w:r w:rsidRPr="00BE640C">
              <w:rPr>
                <w:bCs/>
                <w:sz w:val="20"/>
                <w:szCs w:val="20"/>
              </w:rPr>
              <w:t>оказания услуг по обучению правилам эксплуатации и инструктажу специалистов</w:t>
            </w:r>
            <w:r w:rsidRPr="00BE640C">
              <w:rPr>
                <w:sz w:val="20"/>
                <w:szCs w:val="20"/>
              </w:rPr>
              <w:t xml:space="preserve">, но не менее чем срок гарантии, установленный производителем. </w:t>
            </w:r>
          </w:p>
          <w:p w:rsidR="00E668A9" w:rsidRPr="00BE640C" w:rsidRDefault="00E668A9" w:rsidP="002877DE">
            <w:pPr>
              <w:tabs>
                <w:tab w:val="left" w:pos="543"/>
              </w:tabs>
              <w:ind w:firstLine="459"/>
              <w:jc w:val="both"/>
              <w:rPr>
                <w:sz w:val="20"/>
                <w:szCs w:val="20"/>
              </w:rPr>
            </w:pPr>
            <w:r w:rsidRPr="00BE640C">
              <w:rPr>
                <w:bCs/>
                <w:sz w:val="20"/>
                <w:szCs w:val="20"/>
              </w:rPr>
              <w:t>2. 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BE640C">
              <w:rPr>
                <w:sz w:val="20"/>
                <w:szCs w:val="20"/>
              </w:rPr>
              <w:t>.</w:t>
            </w:r>
          </w:p>
          <w:p w:rsidR="00E668A9" w:rsidRPr="00BE640C" w:rsidRDefault="00E668A9" w:rsidP="002877DE">
            <w:pPr>
              <w:autoSpaceDE w:val="0"/>
              <w:autoSpaceDN w:val="0"/>
              <w:ind w:right="34" w:firstLine="459"/>
              <w:jc w:val="both"/>
              <w:rPr>
                <w:sz w:val="20"/>
                <w:szCs w:val="20"/>
              </w:rPr>
            </w:pPr>
            <w:r w:rsidRPr="00BE640C">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E668A9" w:rsidRPr="00BE640C" w:rsidRDefault="00E668A9" w:rsidP="002877DE">
            <w:pPr>
              <w:autoSpaceDE w:val="0"/>
              <w:autoSpaceDN w:val="0"/>
              <w:ind w:right="34" w:firstLine="459"/>
              <w:jc w:val="both"/>
              <w:rPr>
                <w:sz w:val="20"/>
                <w:szCs w:val="20"/>
              </w:rPr>
            </w:pPr>
            <w:r w:rsidRPr="00BE640C">
              <w:rPr>
                <w:sz w:val="20"/>
                <w:szCs w:val="20"/>
              </w:rPr>
              <w:t>4. Поставщик гарантирует:</w:t>
            </w:r>
          </w:p>
          <w:p w:rsidR="00E668A9" w:rsidRPr="00BE640C" w:rsidRDefault="00E668A9" w:rsidP="002877DE">
            <w:pPr>
              <w:autoSpaceDE w:val="0"/>
              <w:autoSpaceDN w:val="0"/>
              <w:ind w:right="34" w:firstLine="459"/>
              <w:jc w:val="both"/>
              <w:rPr>
                <w:sz w:val="20"/>
                <w:szCs w:val="20"/>
              </w:rPr>
            </w:pPr>
            <w:r w:rsidRPr="00BE640C">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E668A9" w:rsidRPr="00BE640C" w:rsidRDefault="00E668A9" w:rsidP="002877DE">
            <w:pPr>
              <w:autoSpaceDE w:val="0"/>
              <w:autoSpaceDN w:val="0"/>
              <w:ind w:right="34" w:firstLine="459"/>
              <w:jc w:val="both"/>
              <w:rPr>
                <w:sz w:val="20"/>
                <w:szCs w:val="20"/>
              </w:rPr>
            </w:pPr>
            <w:r w:rsidRPr="00BE640C">
              <w:rPr>
                <w:sz w:val="20"/>
                <w:szCs w:val="20"/>
              </w:rPr>
              <w:t>4.2. Полное соответствие поставляемого оборудования условиям договора.</w:t>
            </w:r>
          </w:p>
          <w:p w:rsidR="00E668A9" w:rsidRPr="00BE640C" w:rsidRDefault="00E668A9" w:rsidP="002877DE">
            <w:pPr>
              <w:autoSpaceDE w:val="0"/>
              <w:autoSpaceDN w:val="0"/>
              <w:ind w:right="34" w:firstLine="459"/>
              <w:jc w:val="both"/>
              <w:rPr>
                <w:sz w:val="20"/>
                <w:szCs w:val="20"/>
              </w:rPr>
            </w:pPr>
            <w:r w:rsidRPr="00BE640C">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E668A9" w:rsidRPr="00BE640C" w:rsidRDefault="00E668A9" w:rsidP="002877DE">
            <w:pPr>
              <w:autoSpaceDE w:val="0"/>
              <w:autoSpaceDN w:val="0"/>
              <w:ind w:right="34" w:firstLine="459"/>
              <w:jc w:val="both"/>
              <w:rPr>
                <w:noProof/>
                <w:sz w:val="20"/>
                <w:szCs w:val="20"/>
              </w:rPr>
            </w:pPr>
            <w:r w:rsidRPr="00BE640C">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tc>
      </w:tr>
      <w:tr w:rsidR="00E668A9" w:rsidRPr="00BE640C" w:rsidTr="002877DE">
        <w:trPr>
          <w:trHeight w:val="564"/>
        </w:trPr>
        <w:tc>
          <w:tcPr>
            <w:tcW w:w="426" w:type="dxa"/>
            <w:shd w:val="clear" w:color="auto" w:fill="auto"/>
          </w:tcPr>
          <w:p w:rsidR="00E668A9" w:rsidRPr="00BE640C" w:rsidRDefault="00E668A9" w:rsidP="002877DE">
            <w:pPr>
              <w:rPr>
                <w:bCs/>
                <w:sz w:val="20"/>
                <w:szCs w:val="20"/>
              </w:rPr>
            </w:pPr>
            <w:r w:rsidRPr="00BE640C">
              <w:rPr>
                <w:bCs/>
                <w:sz w:val="20"/>
                <w:szCs w:val="20"/>
              </w:rPr>
              <w:t>2</w:t>
            </w:r>
          </w:p>
        </w:tc>
        <w:tc>
          <w:tcPr>
            <w:tcW w:w="2126" w:type="dxa"/>
            <w:shd w:val="clear" w:color="auto" w:fill="auto"/>
          </w:tcPr>
          <w:p w:rsidR="00E668A9" w:rsidRPr="00BE640C" w:rsidRDefault="00E668A9" w:rsidP="002877DE">
            <w:pPr>
              <w:jc w:val="center"/>
              <w:rPr>
                <w:sz w:val="20"/>
                <w:szCs w:val="20"/>
              </w:rPr>
            </w:pPr>
            <w:r w:rsidRPr="00BE640C">
              <w:rPr>
                <w:sz w:val="20"/>
                <w:szCs w:val="20"/>
              </w:rPr>
              <w:t xml:space="preserve">Требования к качеству, техническим </w:t>
            </w:r>
            <w:r w:rsidRPr="00BE640C">
              <w:rPr>
                <w:sz w:val="20"/>
                <w:szCs w:val="20"/>
              </w:rPr>
              <w:lastRenderedPageBreak/>
              <w:t>характеристикам товара, работ, услуг, требования к их безопасности</w:t>
            </w:r>
          </w:p>
          <w:p w:rsidR="00E668A9" w:rsidRPr="00BE640C" w:rsidRDefault="00E668A9" w:rsidP="002877DE">
            <w:pPr>
              <w:jc w:val="center"/>
              <w:rPr>
                <w:sz w:val="20"/>
                <w:szCs w:val="20"/>
              </w:rPr>
            </w:pPr>
          </w:p>
        </w:tc>
        <w:tc>
          <w:tcPr>
            <w:tcW w:w="8080" w:type="dxa"/>
            <w:shd w:val="clear" w:color="auto" w:fill="auto"/>
          </w:tcPr>
          <w:p w:rsidR="00E668A9" w:rsidRPr="00BE640C" w:rsidRDefault="00E668A9" w:rsidP="002877DE">
            <w:pPr>
              <w:autoSpaceDE w:val="0"/>
              <w:autoSpaceDN w:val="0"/>
              <w:adjustRightInd w:val="0"/>
              <w:ind w:firstLine="318"/>
              <w:jc w:val="both"/>
              <w:rPr>
                <w:sz w:val="20"/>
                <w:szCs w:val="20"/>
              </w:rPr>
            </w:pPr>
            <w:r w:rsidRPr="00BE640C">
              <w:rPr>
                <w:bCs/>
                <w:sz w:val="20"/>
                <w:szCs w:val="20"/>
              </w:rPr>
              <w:lastRenderedPageBreak/>
              <w:t>Предлагаемое оборудование должно быть зарегистрировано и разрешено к применению на территории Российской Федерации.</w:t>
            </w:r>
          </w:p>
          <w:p w:rsidR="00E668A9" w:rsidRPr="00BE640C" w:rsidRDefault="00E668A9" w:rsidP="002877DE">
            <w:pPr>
              <w:autoSpaceDE w:val="0"/>
              <w:autoSpaceDN w:val="0"/>
              <w:adjustRightInd w:val="0"/>
              <w:ind w:firstLine="318"/>
              <w:jc w:val="both"/>
              <w:rPr>
                <w:sz w:val="20"/>
                <w:szCs w:val="20"/>
              </w:rPr>
            </w:pPr>
            <w:r w:rsidRPr="00BE640C">
              <w:rPr>
                <w:sz w:val="20"/>
                <w:szCs w:val="20"/>
              </w:rPr>
              <w:t xml:space="preserve">Поставляемое оборудование должно быть новым (не бывшими в употреблении, в </w:t>
            </w:r>
            <w:r w:rsidRPr="00BE640C">
              <w:rPr>
                <w:sz w:val="20"/>
                <w:szCs w:val="20"/>
              </w:rPr>
              <w:lastRenderedPageBreak/>
              <w:t xml:space="preserve">ремонте, не восстановленными, у него не была осуществлена замена составных частей, не были восстановлены потребительские свойства), а также неиспользованным до момента поставки в качестве рекламных и (или) выставочных образцов, иметь торговую марку и товарный знак, должно быть заводской сборки, серийно выпускаемым, отражающим все последние модификации конструкций и материалов. </w:t>
            </w:r>
          </w:p>
          <w:p w:rsidR="00E668A9" w:rsidRPr="00BE640C" w:rsidRDefault="00E668A9" w:rsidP="002877DE">
            <w:pPr>
              <w:autoSpaceDE w:val="0"/>
              <w:autoSpaceDN w:val="0"/>
              <w:adjustRightInd w:val="0"/>
              <w:ind w:firstLine="318"/>
              <w:jc w:val="both"/>
              <w:rPr>
                <w:sz w:val="20"/>
                <w:szCs w:val="20"/>
              </w:rPr>
            </w:pPr>
            <w:r w:rsidRPr="00BE640C">
              <w:rPr>
                <w:sz w:val="20"/>
                <w:szCs w:val="20"/>
              </w:rPr>
              <w:t>Оборудование не должно иметь дефектов, связанных с конструкцией, материалами и/или работой по его изготовлению, либо проявляющихся в результате действия или упущения производителя и/или Поставщика.</w:t>
            </w:r>
          </w:p>
          <w:p w:rsidR="00E668A9" w:rsidRPr="00BE640C" w:rsidRDefault="00E668A9" w:rsidP="002877DE">
            <w:pPr>
              <w:ind w:firstLine="318"/>
              <w:jc w:val="both"/>
              <w:rPr>
                <w:sz w:val="20"/>
                <w:szCs w:val="20"/>
              </w:rPr>
            </w:pPr>
            <w:r w:rsidRPr="00BE640C">
              <w:rPr>
                <w:sz w:val="20"/>
                <w:szCs w:val="20"/>
              </w:rPr>
              <w:t>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p>
          <w:p w:rsidR="00E668A9" w:rsidRPr="00BE640C" w:rsidRDefault="00E668A9" w:rsidP="002877DE">
            <w:pPr>
              <w:ind w:firstLine="318"/>
              <w:jc w:val="both"/>
              <w:rPr>
                <w:sz w:val="20"/>
                <w:szCs w:val="20"/>
              </w:rPr>
            </w:pPr>
            <w:r w:rsidRPr="00BE640C">
              <w:rPr>
                <w:sz w:val="20"/>
                <w:szCs w:val="20"/>
              </w:rPr>
              <w:t>Все оборудование и материалы должны соответствовать общим требованиям пожарной безопасности, согласно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применение любых средств пожаротушения. Факторы, оказывающие вредные воздействия на здоровье со стороны оборудования (электромагнитное излучения, шум, электростатические поля, и т.д.), не должны превышать действующих норм (</w:t>
            </w:r>
            <w:proofErr w:type="spellStart"/>
            <w:r w:rsidRPr="00BE640C">
              <w:rPr>
                <w:sz w:val="20"/>
                <w:szCs w:val="20"/>
              </w:rPr>
              <w:t>СанПиН</w:t>
            </w:r>
            <w:proofErr w:type="spellEnd"/>
            <w:r w:rsidRPr="00BE640C">
              <w:rPr>
                <w:sz w:val="20"/>
                <w:szCs w:val="20"/>
              </w:rPr>
              <w:t xml:space="preserve"> 2.2.2./2.4.1340-03 от 03.06.2003 г.).</w:t>
            </w:r>
          </w:p>
          <w:p w:rsidR="00E668A9" w:rsidRPr="00BE640C" w:rsidRDefault="00E668A9" w:rsidP="002877DE">
            <w:pPr>
              <w:ind w:firstLine="317"/>
              <w:jc w:val="both"/>
              <w:rPr>
                <w:bCs/>
                <w:sz w:val="20"/>
                <w:szCs w:val="20"/>
              </w:rPr>
            </w:pPr>
            <w:r w:rsidRPr="00BE640C">
              <w:rPr>
                <w:sz w:val="20"/>
                <w:szCs w:val="20"/>
              </w:rPr>
              <w:t xml:space="preserve">Все внешние элементы оборудования, находящиеся под напряжением, должны иметь защиту от случайного прикосновения, а сами технические средства иметь </w:t>
            </w:r>
            <w:proofErr w:type="spellStart"/>
            <w:r w:rsidRPr="00BE640C">
              <w:rPr>
                <w:sz w:val="20"/>
                <w:szCs w:val="20"/>
              </w:rPr>
              <w:t>зануление</w:t>
            </w:r>
            <w:proofErr w:type="spellEnd"/>
            <w:r w:rsidRPr="00BE640C">
              <w:rPr>
                <w:sz w:val="20"/>
                <w:szCs w:val="20"/>
              </w:rPr>
              <w:t xml:space="preserve"> или защитное заземление в соответствии с ГОСТ 12.1.030-81 и ПУЭ.</w:t>
            </w:r>
            <w:r w:rsidRPr="00BE640C">
              <w:rPr>
                <w:bCs/>
                <w:sz w:val="20"/>
                <w:szCs w:val="20"/>
              </w:rPr>
              <w:t xml:space="preserve">   </w:t>
            </w:r>
          </w:p>
        </w:tc>
      </w:tr>
      <w:tr w:rsidR="00E668A9" w:rsidRPr="00BE640C" w:rsidTr="002877DE">
        <w:trPr>
          <w:trHeight w:val="564"/>
        </w:trPr>
        <w:tc>
          <w:tcPr>
            <w:tcW w:w="426" w:type="dxa"/>
            <w:shd w:val="clear" w:color="auto" w:fill="auto"/>
          </w:tcPr>
          <w:p w:rsidR="00E668A9" w:rsidRPr="00BE640C" w:rsidRDefault="00E668A9" w:rsidP="002877DE">
            <w:pPr>
              <w:rPr>
                <w:bCs/>
                <w:sz w:val="20"/>
                <w:szCs w:val="20"/>
              </w:rPr>
            </w:pPr>
            <w:r w:rsidRPr="00BE640C">
              <w:rPr>
                <w:bCs/>
                <w:sz w:val="20"/>
                <w:szCs w:val="20"/>
              </w:rPr>
              <w:lastRenderedPageBreak/>
              <w:t>3</w:t>
            </w:r>
          </w:p>
        </w:tc>
        <w:tc>
          <w:tcPr>
            <w:tcW w:w="2126" w:type="dxa"/>
            <w:shd w:val="clear" w:color="auto" w:fill="auto"/>
          </w:tcPr>
          <w:p w:rsidR="00E668A9" w:rsidRPr="00BE640C" w:rsidRDefault="00E668A9" w:rsidP="002877DE">
            <w:pPr>
              <w:jc w:val="center"/>
              <w:rPr>
                <w:sz w:val="20"/>
                <w:szCs w:val="20"/>
              </w:rPr>
            </w:pPr>
            <w:r w:rsidRPr="00BE640C">
              <w:rPr>
                <w:sz w:val="20"/>
                <w:szCs w:val="20"/>
              </w:rPr>
              <w:t>Требование к упаковке, отгрузке Оборудования</w:t>
            </w:r>
          </w:p>
        </w:tc>
        <w:tc>
          <w:tcPr>
            <w:tcW w:w="8080" w:type="dxa"/>
            <w:shd w:val="clear" w:color="auto" w:fill="auto"/>
          </w:tcPr>
          <w:p w:rsidR="00E668A9" w:rsidRPr="00BE640C" w:rsidRDefault="00E668A9" w:rsidP="002877DE">
            <w:pPr>
              <w:ind w:firstLine="318"/>
              <w:jc w:val="both"/>
              <w:rPr>
                <w:color w:val="000000"/>
                <w:sz w:val="20"/>
                <w:szCs w:val="20"/>
              </w:rPr>
            </w:pPr>
            <w:r w:rsidRPr="00BE640C">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BE640C">
              <w:rPr>
                <w:color w:val="000000"/>
                <w:sz w:val="20"/>
                <w:szCs w:val="20"/>
              </w:rPr>
              <w:t xml:space="preserve"> обеспечивающей защиту </w:t>
            </w:r>
            <w:r w:rsidRPr="00BE640C">
              <w:rPr>
                <w:sz w:val="20"/>
                <w:szCs w:val="20"/>
              </w:rPr>
              <w:t>Оборудования</w:t>
            </w:r>
            <w:r w:rsidRPr="00BE640C">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E668A9" w:rsidRPr="00BE640C" w:rsidRDefault="00E668A9" w:rsidP="002877DE">
            <w:pPr>
              <w:ind w:firstLine="318"/>
              <w:jc w:val="both"/>
              <w:rPr>
                <w:sz w:val="20"/>
                <w:szCs w:val="20"/>
              </w:rPr>
            </w:pPr>
            <w:r w:rsidRPr="00BE640C">
              <w:rPr>
                <w:color w:val="000000"/>
                <w:sz w:val="20"/>
                <w:szCs w:val="20"/>
              </w:rPr>
              <w:t>Упаковка должна быть не деформированной, содержать все признаки оригинальности, установленные производителями.</w:t>
            </w:r>
          </w:p>
          <w:p w:rsidR="00E668A9" w:rsidRPr="00BE640C" w:rsidRDefault="00E668A9" w:rsidP="002877DE">
            <w:pPr>
              <w:ind w:firstLine="318"/>
              <w:jc w:val="both"/>
              <w:rPr>
                <w:color w:val="000000"/>
                <w:sz w:val="20"/>
                <w:szCs w:val="20"/>
              </w:rPr>
            </w:pPr>
            <w:r w:rsidRPr="00BE640C">
              <w:rPr>
                <w:color w:val="000000"/>
                <w:sz w:val="20"/>
                <w:szCs w:val="20"/>
              </w:rPr>
              <w:t xml:space="preserve">Маркировка оборудования  и тары (упаковки) оборудования, должна </w:t>
            </w:r>
            <w:r w:rsidRPr="00BE640C">
              <w:rPr>
                <w:sz w:val="20"/>
                <w:szCs w:val="20"/>
              </w:rPr>
              <w:t>соответствовать требованиям законодательства РФ</w:t>
            </w:r>
            <w:r w:rsidRPr="00BE640C">
              <w:rPr>
                <w:color w:val="000000"/>
                <w:sz w:val="20"/>
                <w:szCs w:val="20"/>
              </w:rPr>
              <w:t>.</w:t>
            </w:r>
          </w:p>
          <w:p w:rsidR="00E668A9" w:rsidRPr="00BE640C" w:rsidRDefault="00E668A9" w:rsidP="002877DE">
            <w:pPr>
              <w:ind w:firstLine="318"/>
              <w:jc w:val="both"/>
              <w:rPr>
                <w:color w:val="000000"/>
                <w:sz w:val="20"/>
                <w:szCs w:val="20"/>
              </w:rPr>
            </w:pPr>
            <w:r w:rsidRPr="00BE640C">
              <w:rPr>
                <w:sz w:val="20"/>
                <w:szCs w:val="20"/>
              </w:rPr>
              <w:t xml:space="preserve">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 а также комплект эксплуатационных документов (руководство пользователя, руководство по эксплуатации, гарантийный талон и т. п.) на русском языке. </w:t>
            </w:r>
          </w:p>
          <w:p w:rsidR="00E668A9" w:rsidRPr="00BE640C" w:rsidRDefault="00E668A9" w:rsidP="002877DE">
            <w:pPr>
              <w:autoSpaceDE w:val="0"/>
              <w:autoSpaceDN w:val="0"/>
              <w:adjustRightInd w:val="0"/>
              <w:ind w:firstLine="318"/>
              <w:jc w:val="both"/>
              <w:rPr>
                <w:bCs/>
                <w:sz w:val="20"/>
                <w:szCs w:val="20"/>
              </w:rPr>
            </w:pPr>
            <w:r w:rsidRPr="00BE640C">
              <w:rPr>
                <w:bCs/>
                <w:sz w:val="20"/>
                <w:szCs w:val="20"/>
              </w:rPr>
              <w:t>Доставка Оборудования осуществляется с соблюдением условий хранения (перевозки), установленных производителем.</w:t>
            </w:r>
          </w:p>
          <w:p w:rsidR="00E668A9" w:rsidRPr="00BE640C" w:rsidRDefault="00E668A9" w:rsidP="002877DE">
            <w:pPr>
              <w:autoSpaceDE w:val="0"/>
              <w:autoSpaceDN w:val="0"/>
              <w:adjustRightInd w:val="0"/>
              <w:ind w:firstLine="318"/>
              <w:jc w:val="both"/>
              <w:rPr>
                <w:bCs/>
                <w:sz w:val="20"/>
                <w:szCs w:val="20"/>
              </w:rPr>
            </w:pPr>
            <w:r w:rsidRPr="00BE640C">
              <w:rPr>
                <w:bCs/>
                <w:sz w:val="20"/>
                <w:szCs w:val="20"/>
              </w:rPr>
              <w:t>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w:t>
            </w:r>
          </w:p>
        </w:tc>
      </w:tr>
    </w:tbl>
    <w:p w:rsidR="00E668A9" w:rsidRPr="00BE640C" w:rsidRDefault="00E668A9" w:rsidP="00E668A9">
      <w:pPr>
        <w:pStyle w:val="11"/>
        <w:spacing w:line="240" w:lineRule="auto"/>
        <w:jc w:val="right"/>
        <w:rPr>
          <w:b/>
          <w:bCs/>
          <w:sz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668A9" w:rsidRPr="00BE640C" w:rsidTr="002877DE">
        <w:tc>
          <w:tcPr>
            <w:tcW w:w="4680" w:type="dxa"/>
            <w:tcBorders>
              <w:top w:val="nil"/>
              <w:left w:val="nil"/>
              <w:bottom w:val="nil"/>
              <w:right w:val="nil"/>
            </w:tcBorders>
          </w:tcPr>
          <w:p w:rsidR="00E668A9" w:rsidRPr="00BE640C" w:rsidRDefault="00E668A9" w:rsidP="002877DE">
            <w:pPr>
              <w:pStyle w:val="a9"/>
              <w:tabs>
                <w:tab w:val="left" w:pos="2268"/>
              </w:tabs>
              <w:rPr>
                <w:sz w:val="20"/>
              </w:rPr>
            </w:pPr>
            <w:r w:rsidRPr="00BE640C">
              <w:rPr>
                <w:sz w:val="20"/>
              </w:rPr>
              <w:t>Заказчик:</w:t>
            </w:r>
          </w:p>
          <w:p w:rsidR="00E668A9" w:rsidRPr="00BE640C" w:rsidRDefault="00E668A9" w:rsidP="002877DE">
            <w:pPr>
              <w:pStyle w:val="a9"/>
              <w:tabs>
                <w:tab w:val="left" w:pos="2268"/>
              </w:tabs>
              <w:rPr>
                <w:sz w:val="20"/>
              </w:rPr>
            </w:pPr>
          </w:p>
          <w:p w:rsidR="00E668A9" w:rsidRPr="00BE640C" w:rsidRDefault="00E668A9" w:rsidP="002877DE">
            <w:pPr>
              <w:pStyle w:val="a9"/>
              <w:tabs>
                <w:tab w:val="left" w:pos="2268"/>
              </w:tabs>
              <w:rPr>
                <w:sz w:val="20"/>
              </w:rPr>
            </w:pPr>
            <w:r w:rsidRPr="00BE640C">
              <w:rPr>
                <w:sz w:val="20"/>
              </w:rPr>
              <w:t xml:space="preserve">ОГАУЗ «Иркутская городская клиническая больница № 8» </w:t>
            </w:r>
          </w:p>
          <w:p w:rsidR="00E668A9" w:rsidRPr="00BE640C" w:rsidRDefault="00E668A9" w:rsidP="002877DE">
            <w:pPr>
              <w:pStyle w:val="a9"/>
              <w:tabs>
                <w:tab w:val="left" w:pos="2268"/>
              </w:tabs>
              <w:rPr>
                <w:bCs/>
                <w:sz w:val="20"/>
              </w:rPr>
            </w:pPr>
            <w:r w:rsidRPr="00BE640C">
              <w:rPr>
                <w:bCs/>
                <w:sz w:val="20"/>
              </w:rPr>
              <w:t>Главный врач</w:t>
            </w:r>
          </w:p>
          <w:p w:rsidR="00E668A9" w:rsidRPr="00BE640C" w:rsidRDefault="00E668A9" w:rsidP="002877DE">
            <w:pPr>
              <w:pStyle w:val="a9"/>
              <w:tabs>
                <w:tab w:val="left" w:pos="2268"/>
              </w:tabs>
              <w:rPr>
                <w:bCs/>
                <w:sz w:val="20"/>
              </w:rPr>
            </w:pPr>
          </w:p>
          <w:p w:rsidR="00E668A9" w:rsidRPr="00BE640C" w:rsidRDefault="00E668A9" w:rsidP="002877DE">
            <w:pPr>
              <w:pStyle w:val="a9"/>
              <w:tabs>
                <w:tab w:val="left" w:pos="2268"/>
              </w:tabs>
              <w:rPr>
                <w:sz w:val="20"/>
              </w:rPr>
            </w:pPr>
            <w:r w:rsidRPr="00BE640C">
              <w:rPr>
                <w:sz w:val="20"/>
              </w:rPr>
              <w:t xml:space="preserve">_____________________/ Ж. В. </w:t>
            </w:r>
            <w:proofErr w:type="spellStart"/>
            <w:r w:rsidRPr="00BE640C">
              <w:rPr>
                <w:sz w:val="20"/>
              </w:rPr>
              <w:t>Есева</w:t>
            </w:r>
            <w:proofErr w:type="spellEnd"/>
            <w:r w:rsidRPr="00BE640C">
              <w:rPr>
                <w:sz w:val="20"/>
              </w:rPr>
              <w:t>/</w:t>
            </w:r>
          </w:p>
          <w:p w:rsidR="00E668A9" w:rsidRPr="00BE640C" w:rsidRDefault="00E668A9" w:rsidP="002877DE">
            <w:pPr>
              <w:rPr>
                <w:bCs/>
                <w:sz w:val="20"/>
                <w:szCs w:val="20"/>
              </w:rPr>
            </w:pPr>
            <w:r w:rsidRPr="00BE640C">
              <w:rPr>
                <w:bCs/>
                <w:sz w:val="20"/>
                <w:szCs w:val="20"/>
              </w:rPr>
              <w:t>М.П.</w:t>
            </w:r>
          </w:p>
        </w:tc>
        <w:tc>
          <w:tcPr>
            <w:tcW w:w="540" w:type="dxa"/>
            <w:tcBorders>
              <w:top w:val="nil"/>
              <w:left w:val="nil"/>
              <w:bottom w:val="nil"/>
              <w:right w:val="nil"/>
            </w:tcBorders>
          </w:tcPr>
          <w:p w:rsidR="00E668A9" w:rsidRPr="00BE640C" w:rsidRDefault="00E668A9" w:rsidP="002877DE">
            <w:pPr>
              <w:pStyle w:val="a9"/>
              <w:tabs>
                <w:tab w:val="left" w:pos="2268"/>
              </w:tabs>
              <w:rPr>
                <w:bCs/>
                <w:sz w:val="20"/>
              </w:rPr>
            </w:pPr>
          </w:p>
        </w:tc>
        <w:tc>
          <w:tcPr>
            <w:tcW w:w="4680" w:type="dxa"/>
            <w:tcBorders>
              <w:top w:val="nil"/>
              <w:left w:val="nil"/>
              <w:bottom w:val="nil"/>
              <w:right w:val="nil"/>
            </w:tcBorders>
          </w:tcPr>
          <w:p w:rsidR="00BE640C" w:rsidRPr="0008584A" w:rsidRDefault="00BE640C" w:rsidP="00BE640C">
            <w:pPr>
              <w:jc w:val="both"/>
              <w:rPr>
                <w:sz w:val="20"/>
                <w:szCs w:val="20"/>
              </w:rPr>
            </w:pPr>
            <w:r w:rsidRPr="0008584A">
              <w:rPr>
                <w:sz w:val="20"/>
                <w:szCs w:val="20"/>
              </w:rPr>
              <w:t xml:space="preserve">Поставщик: </w:t>
            </w:r>
          </w:p>
          <w:p w:rsidR="00BE640C" w:rsidRPr="0008584A" w:rsidRDefault="00BE640C" w:rsidP="00BE640C">
            <w:pPr>
              <w:widowControl w:val="0"/>
              <w:tabs>
                <w:tab w:val="left" w:pos="5040"/>
              </w:tabs>
              <w:autoSpaceDE w:val="0"/>
              <w:autoSpaceDN w:val="0"/>
              <w:adjustRightInd w:val="0"/>
              <w:rPr>
                <w:sz w:val="20"/>
                <w:szCs w:val="20"/>
              </w:rPr>
            </w:pPr>
          </w:p>
          <w:p w:rsidR="00BE640C" w:rsidRPr="0008584A" w:rsidRDefault="00BE640C" w:rsidP="00BE640C">
            <w:pPr>
              <w:widowControl w:val="0"/>
              <w:tabs>
                <w:tab w:val="left" w:pos="5040"/>
              </w:tabs>
              <w:autoSpaceDE w:val="0"/>
              <w:autoSpaceDN w:val="0"/>
              <w:adjustRightInd w:val="0"/>
              <w:rPr>
                <w:sz w:val="20"/>
                <w:szCs w:val="20"/>
              </w:rPr>
            </w:pPr>
            <w:r>
              <w:rPr>
                <w:sz w:val="20"/>
                <w:szCs w:val="20"/>
              </w:rPr>
              <w:t>ООО «СИБ»</w:t>
            </w:r>
          </w:p>
          <w:p w:rsidR="00BE640C" w:rsidRDefault="00BE640C" w:rsidP="00BE640C">
            <w:pPr>
              <w:widowControl w:val="0"/>
              <w:tabs>
                <w:tab w:val="left" w:pos="5040"/>
              </w:tabs>
              <w:autoSpaceDE w:val="0"/>
              <w:autoSpaceDN w:val="0"/>
              <w:adjustRightInd w:val="0"/>
              <w:rPr>
                <w:sz w:val="20"/>
                <w:szCs w:val="20"/>
              </w:rPr>
            </w:pPr>
          </w:p>
          <w:p w:rsidR="00BE640C" w:rsidRPr="0008584A" w:rsidRDefault="00BE640C" w:rsidP="00BE640C">
            <w:pPr>
              <w:widowControl w:val="0"/>
              <w:tabs>
                <w:tab w:val="left" w:pos="5040"/>
              </w:tabs>
              <w:autoSpaceDE w:val="0"/>
              <w:autoSpaceDN w:val="0"/>
              <w:adjustRightInd w:val="0"/>
              <w:rPr>
                <w:sz w:val="20"/>
                <w:szCs w:val="20"/>
              </w:rPr>
            </w:pPr>
          </w:p>
          <w:p w:rsidR="00BE640C" w:rsidRPr="0008584A" w:rsidRDefault="00BE640C" w:rsidP="00BE640C">
            <w:pPr>
              <w:widowControl w:val="0"/>
              <w:tabs>
                <w:tab w:val="left" w:pos="5040"/>
              </w:tabs>
              <w:autoSpaceDE w:val="0"/>
              <w:autoSpaceDN w:val="0"/>
              <w:adjustRightInd w:val="0"/>
              <w:rPr>
                <w:sz w:val="20"/>
                <w:szCs w:val="20"/>
              </w:rPr>
            </w:pPr>
            <w:r>
              <w:rPr>
                <w:sz w:val="20"/>
                <w:szCs w:val="20"/>
              </w:rPr>
              <w:t>Директора</w:t>
            </w:r>
          </w:p>
          <w:p w:rsidR="00BE640C" w:rsidRPr="0008584A" w:rsidRDefault="00BE640C" w:rsidP="00BE640C">
            <w:pPr>
              <w:widowControl w:val="0"/>
              <w:tabs>
                <w:tab w:val="left" w:pos="5040"/>
              </w:tabs>
              <w:autoSpaceDE w:val="0"/>
              <w:autoSpaceDN w:val="0"/>
              <w:adjustRightInd w:val="0"/>
              <w:rPr>
                <w:sz w:val="20"/>
                <w:szCs w:val="20"/>
              </w:rPr>
            </w:pPr>
            <w:r w:rsidRPr="0008584A">
              <w:rPr>
                <w:sz w:val="20"/>
                <w:szCs w:val="20"/>
              </w:rPr>
              <w:t>______________________/</w:t>
            </w:r>
            <w:r>
              <w:rPr>
                <w:sz w:val="20"/>
                <w:szCs w:val="20"/>
              </w:rPr>
              <w:t xml:space="preserve">А.А. </w:t>
            </w:r>
            <w:proofErr w:type="spellStart"/>
            <w:r>
              <w:rPr>
                <w:sz w:val="20"/>
                <w:szCs w:val="20"/>
              </w:rPr>
              <w:t>Помешкин</w:t>
            </w:r>
            <w:proofErr w:type="spellEnd"/>
            <w:r w:rsidRPr="0008584A">
              <w:rPr>
                <w:sz w:val="20"/>
                <w:szCs w:val="20"/>
              </w:rPr>
              <w:t>/</w:t>
            </w:r>
          </w:p>
          <w:p w:rsidR="00E668A9" w:rsidRPr="00BE640C" w:rsidRDefault="00BE640C" w:rsidP="00BE640C">
            <w:pPr>
              <w:pStyle w:val="ad"/>
              <w:rPr>
                <w:rFonts w:ascii="Times New Roman" w:hAnsi="Times New Roman"/>
                <w:bCs/>
              </w:rPr>
            </w:pPr>
            <w:r w:rsidRPr="0008584A">
              <w:rPr>
                <w:rFonts w:ascii="Times New Roman" w:hAnsi="Times New Roman"/>
                <w:bCs/>
              </w:rPr>
              <w:t xml:space="preserve">  М.П.            </w:t>
            </w:r>
          </w:p>
        </w:tc>
      </w:tr>
    </w:tbl>
    <w:p w:rsidR="00E668A9" w:rsidRPr="00E668A9" w:rsidRDefault="00E668A9" w:rsidP="00E668A9">
      <w:pPr>
        <w:pStyle w:val="a9"/>
        <w:tabs>
          <w:tab w:val="left" w:pos="2268"/>
        </w:tabs>
        <w:ind w:right="-56" w:firstLine="360"/>
        <w:jc w:val="both"/>
        <w:rPr>
          <w:sz w:val="22"/>
          <w:szCs w:val="22"/>
        </w:rPr>
      </w:pPr>
    </w:p>
    <w:p w:rsidR="00E668A9" w:rsidRPr="00E668A9" w:rsidRDefault="00E668A9" w:rsidP="00E668A9">
      <w:pPr>
        <w:pStyle w:val="a9"/>
        <w:tabs>
          <w:tab w:val="left" w:pos="2268"/>
        </w:tabs>
        <w:ind w:right="-56" w:firstLine="709"/>
        <w:jc w:val="both"/>
        <w:rPr>
          <w:sz w:val="22"/>
          <w:szCs w:val="22"/>
        </w:rPr>
      </w:pPr>
    </w:p>
    <w:p w:rsidR="00E668A9" w:rsidRPr="00E668A9" w:rsidRDefault="00E668A9" w:rsidP="00E668A9">
      <w:pPr>
        <w:pStyle w:val="a9"/>
        <w:tabs>
          <w:tab w:val="left" w:pos="2268"/>
        </w:tabs>
        <w:ind w:right="-56" w:firstLine="709"/>
        <w:jc w:val="both"/>
        <w:rPr>
          <w:sz w:val="22"/>
          <w:szCs w:val="22"/>
        </w:rPr>
      </w:pPr>
    </w:p>
    <w:p w:rsidR="00E668A9" w:rsidRPr="00E668A9" w:rsidRDefault="00E668A9" w:rsidP="00E668A9">
      <w:pPr>
        <w:pStyle w:val="a9"/>
        <w:tabs>
          <w:tab w:val="left" w:pos="2268"/>
        </w:tabs>
        <w:ind w:right="-56" w:firstLine="709"/>
        <w:jc w:val="both"/>
        <w:rPr>
          <w:sz w:val="22"/>
          <w:szCs w:val="22"/>
        </w:rPr>
      </w:pPr>
    </w:p>
    <w:p w:rsidR="00E668A9" w:rsidRPr="00E668A9" w:rsidRDefault="00E668A9" w:rsidP="00E668A9">
      <w:pPr>
        <w:widowControl w:val="0"/>
        <w:autoSpaceDE w:val="0"/>
        <w:autoSpaceDN w:val="0"/>
        <w:jc w:val="right"/>
        <w:outlineLvl w:val="1"/>
        <w:rPr>
          <w:sz w:val="22"/>
          <w:szCs w:val="22"/>
        </w:rPr>
      </w:pPr>
    </w:p>
    <w:p w:rsidR="00E668A9" w:rsidRPr="00E668A9" w:rsidRDefault="00E668A9" w:rsidP="00E668A9">
      <w:pPr>
        <w:widowControl w:val="0"/>
        <w:autoSpaceDE w:val="0"/>
        <w:autoSpaceDN w:val="0"/>
        <w:jc w:val="right"/>
        <w:outlineLvl w:val="1"/>
        <w:rPr>
          <w:sz w:val="22"/>
          <w:szCs w:val="22"/>
        </w:rPr>
      </w:pPr>
    </w:p>
    <w:p w:rsidR="00E668A9" w:rsidRPr="00E668A9" w:rsidRDefault="00E668A9" w:rsidP="00E668A9">
      <w:pPr>
        <w:widowControl w:val="0"/>
        <w:autoSpaceDE w:val="0"/>
        <w:autoSpaceDN w:val="0"/>
        <w:jc w:val="right"/>
        <w:outlineLvl w:val="1"/>
        <w:rPr>
          <w:sz w:val="22"/>
          <w:szCs w:val="22"/>
        </w:rPr>
      </w:pPr>
    </w:p>
    <w:p w:rsidR="00E668A9" w:rsidRPr="00E668A9" w:rsidRDefault="00E668A9" w:rsidP="00E668A9">
      <w:pPr>
        <w:widowControl w:val="0"/>
        <w:autoSpaceDE w:val="0"/>
        <w:autoSpaceDN w:val="0"/>
        <w:jc w:val="right"/>
        <w:outlineLvl w:val="1"/>
        <w:rPr>
          <w:sz w:val="22"/>
          <w:szCs w:val="22"/>
        </w:rPr>
      </w:pPr>
    </w:p>
    <w:p w:rsidR="00E668A9" w:rsidRPr="00E668A9" w:rsidRDefault="00E668A9" w:rsidP="00E668A9">
      <w:pPr>
        <w:widowControl w:val="0"/>
        <w:autoSpaceDE w:val="0"/>
        <w:autoSpaceDN w:val="0"/>
        <w:jc w:val="right"/>
        <w:outlineLvl w:val="1"/>
        <w:rPr>
          <w:sz w:val="22"/>
          <w:szCs w:val="22"/>
        </w:rPr>
      </w:pPr>
    </w:p>
    <w:p w:rsidR="00E668A9" w:rsidRPr="00E668A9" w:rsidRDefault="00E668A9" w:rsidP="00E668A9">
      <w:pPr>
        <w:widowControl w:val="0"/>
        <w:autoSpaceDE w:val="0"/>
        <w:autoSpaceDN w:val="0"/>
        <w:jc w:val="right"/>
        <w:outlineLvl w:val="1"/>
        <w:rPr>
          <w:sz w:val="22"/>
          <w:szCs w:val="22"/>
        </w:rPr>
      </w:pPr>
    </w:p>
    <w:p w:rsidR="00E668A9" w:rsidRPr="00E668A9" w:rsidRDefault="00E668A9" w:rsidP="00E668A9">
      <w:pPr>
        <w:widowControl w:val="0"/>
        <w:autoSpaceDE w:val="0"/>
        <w:autoSpaceDN w:val="0"/>
        <w:jc w:val="right"/>
        <w:outlineLvl w:val="1"/>
        <w:rPr>
          <w:sz w:val="22"/>
          <w:szCs w:val="22"/>
        </w:rPr>
      </w:pPr>
    </w:p>
    <w:p w:rsidR="00E668A9" w:rsidRDefault="00E668A9" w:rsidP="00E668A9">
      <w:pPr>
        <w:widowControl w:val="0"/>
        <w:autoSpaceDE w:val="0"/>
        <w:autoSpaceDN w:val="0"/>
        <w:jc w:val="right"/>
        <w:outlineLvl w:val="1"/>
        <w:rPr>
          <w:sz w:val="22"/>
          <w:szCs w:val="22"/>
        </w:rPr>
      </w:pPr>
    </w:p>
    <w:p w:rsidR="00BE640C" w:rsidRDefault="00BE640C" w:rsidP="00E668A9">
      <w:pPr>
        <w:widowControl w:val="0"/>
        <w:autoSpaceDE w:val="0"/>
        <w:autoSpaceDN w:val="0"/>
        <w:jc w:val="right"/>
        <w:outlineLvl w:val="1"/>
        <w:rPr>
          <w:sz w:val="22"/>
          <w:szCs w:val="22"/>
        </w:rPr>
      </w:pPr>
    </w:p>
    <w:p w:rsidR="00BE640C" w:rsidRPr="00E668A9" w:rsidRDefault="00BE640C" w:rsidP="00E668A9">
      <w:pPr>
        <w:widowControl w:val="0"/>
        <w:autoSpaceDE w:val="0"/>
        <w:autoSpaceDN w:val="0"/>
        <w:jc w:val="right"/>
        <w:outlineLvl w:val="1"/>
        <w:rPr>
          <w:sz w:val="22"/>
          <w:szCs w:val="22"/>
        </w:rPr>
      </w:pPr>
    </w:p>
    <w:p w:rsidR="00E668A9" w:rsidRPr="00E668A9" w:rsidRDefault="00E668A9" w:rsidP="00E668A9">
      <w:pPr>
        <w:widowControl w:val="0"/>
        <w:autoSpaceDE w:val="0"/>
        <w:autoSpaceDN w:val="0"/>
        <w:jc w:val="right"/>
        <w:outlineLvl w:val="1"/>
        <w:rPr>
          <w:sz w:val="22"/>
          <w:szCs w:val="22"/>
        </w:rPr>
      </w:pPr>
    </w:p>
    <w:p w:rsidR="00E668A9" w:rsidRPr="00BE640C" w:rsidRDefault="00E668A9" w:rsidP="00E668A9">
      <w:pPr>
        <w:widowControl w:val="0"/>
        <w:autoSpaceDE w:val="0"/>
        <w:autoSpaceDN w:val="0"/>
        <w:jc w:val="right"/>
        <w:outlineLvl w:val="1"/>
        <w:rPr>
          <w:sz w:val="20"/>
          <w:szCs w:val="20"/>
        </w:rPr>
      </w:pPr>
      <w:r w:rsidRPr="00BE640C">
        <w:rPr>
          <w:sz w:val="20"/>
          <w:szCs w:val="20"/>
        </w:rPr>
        <w:lastRenderedPageBreak/>
        <w:t>Приложение 2</w:t>
      </w:r>
    </w:p>
    <w:p w:rsidR="00E668A9" w:rsidRPr="00BE640C" w:rsidRDefault="00E668A9" w:rsidP="00E668A9">
      <w:pPr>
        <w:widowControl w:val="0"/>
        <w:autoSpaceDE w:val="0"/>
        <w:autoSpaceDN w:val="0"/>
        <w:jc w:val="right"/>
        <w:rPr>
          <w:sz w:val="20"/>
          <w:szCs w:val="20"/>
        </w:rPr>
      </w:pPr>
      <w:r w:rsidRPr="00BE640C">
        <w:rPr>
          <w:sz w:val="20"/>
          <w:szCs w:val="20"/>
        </w:rPr>
        <w:t xml:space="preserve">к Договору № 188-20 </w:t>
      </w:r>
    </w:p>
    <w:p w:rsidR="00E668A9" w:rsidRPr="00BE640C" w:rsidRDefault="00E668A9" w:rsidP="00E668A9">
      <w:pPr>
        <w:widowControl w:val="0"/>
        <w:autoSpaceDE w:val="0"/>
        <w:autoSpaceDN w:val="0"/>
        <w:jc w:val="right"/>
        <w:rPr>
          <w:sz w:val="20"/>
          <w:szCs w:val="20"/>
        </w:rPr>
      </w:pPr>
      <w:r w:rsidRPr="00BE640C">
        <w:rPr>
          <w:sz w:val="20"/>
          <w:szCs w:val="20"/>
        </w:rPr>
        <w:t>от «__» _____ 20__ г.</w:t>
      </w:r>
    </w:p>
    <w:p w:rsidR="00E668A9" w:rsidRPr="00BE640C" w:rsidRDefault="00E668A9" w:rsidP="00E668A9">
      <w:pPr>
        <w:widowControl w:val="0"/>
        <w:autoSpaceDE w:val="0"/>
        <w:autoSpaceDN w:val="0"/>
        <w:jc w:val="center"/>
        <w:rPr>
          <w:sz w:val="20"/>
          <w:szCs w:val="20"/>
        </w:rPr>
      </w:pPr>
      <w:bookmarkStart w:id="2" w:name="P479"/>
      <w:bookmarkEnd w:id="2"/>
      <w:r w:rsidRPr="00BE640C">
        <w:rPr>
          <w:sz w:val="20"/>
          <w:szCs w:val="20"/>
        </w:rPr>
        <w:t>ФОРМА</w:t>
      </w:r>
    </w:p>
    <w:p w:rsidR="00E668A9" w:rsidRPr="00BE640C" w:rsidRDefault="00E668A9" w:rsidP="00E668A9">
      <w:pPr>
        <w:widowControl w:val="0"/>
        <w:autoSpaceDE w:val="0"/>
        <w:autoSpaceDN w:val="0"/>
        <w:jc w:val="center"/>
        <w:rPr>
          <w:sz w:val="20"/>
          <w:szCs w:val="20"/>
        </w:rPr>
      </w:pPr>
      <w:r w:rsidRPr="00BE640C">
        <w:rPr>
          <w:sz w:val="20"/>
          <w:szCs w:val="20"/>
        </w:rPr>
        <w:t>АКТА ПРИЕМА-ПЕРЕДАЧИ ОБОРУДОВАНИЯ</w:t>
      </w:r>
    </w:p>
    <w:p w:rsidR="00E668A9" w:rsidRPr="00BE640C" w:rsidRDefault="00E668A9" w:rsidP="00E668A9">
      <w:pPr>
        <w:widowControl w:val="0"/>
        <w:autoSpaceDE w:val="0"/>
        <w:autoSpaceDN w:val="0"/>
        <w:jc w:val="both"/>
        <w:rPr>
          <w:sz w:val="20"/>
          <w:szCs w:val="20"/>
        </w:rPr>
      </w:pPr>
      <w:r w:rsidRPr="00BE640C">
        <w:rPr>
          <w:sz w:val="20"/>
          <w:szCs w:val="20"/>
        </w:rPr>
        <w:t xml:space="preserve">г. Иркутск                                                                                      </w:t>
      </w:r>
      <w:r w:rsidRPr="00BE640C">
        <w:rPr>
          <w:sz w:val="20"/>
          <w:szCs w:val="20"/>
        </w:rPr>
        <w:tab/>
      </w:r>
      <w:r w:rsidRPr="00BE640C">
        <w:rPr>
          <w:sz w:val="20"/>
          <w:szCs w:val="20"/>
        </w:rPr>
        <w:tab/>
      </w:r>
      <w:r w:rsidRPr="00BE640C">
        <w:rPr>
          <w:sz w:val="20"/>
          <w:szCs w:val="20"/>
        </w:rPr>
        <w:tab/>
      </w:r>
      <w:r w:rsidRPr="00BE640C">
        <w:rPr>
          <w:sz w:val="20"/>
          <w:szCs w:val="20"/>
        </w:rPr>
        <w:tab/>
      </w:r>
      <w:r w:rsidRPr="00BE640C">
        <w:rPr>
          <w:sz w:val="20"/>
          <w:szCs w:val="20"/>
        </w:rPr>
        <w:tab/>
        <w:t>«__» ______ 20__ г.</w:t>
      </w:r>
    </w:p>
    <w:p w:rsidR="00E668A9" w:rsidRPr="00BE640C" w:rsidRDefault="00E668A9" w:rsidP="00E668A9">
      <w:pPr>
        <w:widowControl w:val="0"/>
        <w:autoSpaceDE w:val="0"/>
        <w:autoSpaceDN w:val="0"/>
        <w:jc w:val="both"/>
        <w:rPr>
          <w:sz w:val="20"/>
          <w:szCs w:val="20"/>
        </w:rPr>
      </w:pPr>
    </w:p>
    <w:p w:rsidR="00E668A9" w:rsidRPr="00BE640C" w:rsidRDefault="00E668A9" w:rsidP="00E668A9">
      <w:pPr>
        <w:widowControl w:val="0"/>
        <w:autoSpaceDE w:val="0"/>
        <w:autoSpaceDN w:val="0"/>
        <w:jc w:val="both"/>
        <w:rPr>
          <w:sz w:val="20"/>
          <w:szCs w:val="20"/>
        </w:rPr>
      </w:pPr>
      <w:r w:rsidRPr="00BE640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BE640C">
        <w:rPr>
          <w:sz w:val="20"/>
          <w:szCs w:val="20"/>
        </w:rPr>
        <w:t>Есевой</w:t>
      </w:r>
      <w:proofErr w:type="spellEnd"/>
      <w:r w:rsidRPr="00BE640C">
        <w:rPr>
          <w:sz w:val="20"/>
          <w:szCs w:val="20"/>
        </w:rPr>
        <w:t xml:space="preserve"> Жанны Владимировны, действующего на основании Устава, с одной стороны, </w:t>
      </w:r>
      <w:r w:rsidR="00BE640C" w:rsidRPr="00BE640C">
        <w:rPr>
          <w:sz w:val="20"/>
          <w:szCs w:val="20"/>
        </w:rPr>
        <w:t xml:space="preserve">и Общество с ограниченной ответственностью «Системы информационной безопасности», именуемый в дальнейшем Поставщик, в лице директора </w:t>
      </w:r>
      <w:proofErr w:type="spellStart"/>
      <w:r w:rsidR="00BE640C" w:rsidRPr="00BE640C">
        <w:rPr>
          <w:sz w:val="20"/>
          <w:szCs w:val="20"/>
        </w:rPr>
        <w:t>Помешкина</w:t>
      </w:r>
      <w:proofErr w:type="spellEnd"/>
      <w:r w:rsidR="00BE640C" w:rsidRPr="00BE640C">
        <w:rPr>
          <w:sz w:val="20"/>
          <w:szCs w:val="20"/>
        </w:rPr>
        <w:t xml:space="preserve"> Андрея Александровича</w:t>
      </w:r>
      <w:r w:rsidR="00BE640C" w:rsidRPr="00BE640C">
        <w:rPr>
          <w:b/>
          <w:sz w:val="20"/>
          <w:szCs w:val="20"/>
        </w:rPr>
        <w:t>,</w:t>
      </w:r>
      <w:r w:rsidR="00BE640C" w:rsidRPr="00BE640C">
        <w:rPr>
          <w:sz w:val="20"/>
          <w:szCs w:val="20"/>
        </w:rPr>
        <w:t xml:space="preserve"> действующего на основании Устава, с другой стороны</w:t>
      </w:r>
      <w:r w:rsidRPr="00BE640C">
        <w:rPr>
          <w:sz w:val="20"/>
          <w:szCs w:val="20"/>
        </w:rPr>
        <w:t>,  вместе  именуемые « Стороны», составили настоящий акт о нижеследующем:</w:t>
      </w:r>
    </w:p>
    <w:p w:rsidR="00E668A9" w:rsidRPr="00BE640C" w:rsidRDefault="00E668A9" w:rsidP="00E668A9">
      <w:pPr>
        <w:widowControl w:val="0"/>
        <w:autoSpaceDE w:val="0"/>
        <w:autoSpaceDN w:val="0"/>
        <w:jc w:val="both"/>
        <w:rPr>
          <w:sz w:val="20"/>
          <w:szCs w:val="20"/>
        </w:rPr>
      </w:pPr>
      <w:r w:rsidRPr="00BE640C">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668A9" w:rsidRPr="00BE640C" w:rsidRDefault="00E668A9" w:rsidP="00E668A9">
      <w:pPr>
        <w:widowControl w:val="0"/>
        <w:autoSpaceDE w:val="0"/>
        <w:autoSpaceDN w:val="0"/>
        <w:jc w:val="both"/>
        <w:rPr>
          <w:sz w:val="20"/>
          <w:szCs w:val="20"/>
        </w:rPr>
      </w:pPr>
      <w:r w:rsidRPr="00BE640C">
        <w:rPr>
          <w:sz w:val="20"/>
          <w:szCs w:val="20"/>
        </w:rPr>
        <w:t>_______________________________________________________________________________________________</w:t>
      </w:r>
    </w:p>
    <w:p w:rsidR="00E668A9" w:rsidRPr="00BE640C" w:rsidRDefault="00E668A9" w:rsidP="00E668A9">
      <w:pPr>
        <w:widowControl w:val="0"/>
        <w:autoSpaceDE w:val="0"/>
        <w:autoSpaceDN w:val="0"/>
        <w:jc w:val="both"/>
        <w:rPr>
          <w:sz w:val="20"/>
          <w:szCs w:val="20"/>
        </w:rPr>
      </w:pPr>
      <w:r w:rsidRPr="00BE640C">
        <w:rPr>
          <w:sz w:val="20"/>
          <w:szCs w:val="20"/>
        </w:rPr>
        <w:t>_______________________________________________________________________________________________</w:t>
      </w:r>
    </w:p>
    <w:p w:rsidR="00E668A9" w:rsidRPr="00BE640C" w:rsidRDefault="00E668A9" w:rsidP="00E668A9">
      <w:pPr>
        <w:widowControl w:val="0"/>
        <w:autoSpaceDE w:val="0"/>
        <w:autoSpaceDN w:val="0"/>
        <w:jc w:val="both"/>
        <w:rPr>
          <w:sz w:val="20"/>
          <w:szCs w:val="20"/>
        </w:rPr>
      </w:pPr>
      <w:r w:rsidRPr="00BE640C">
        <w:rPr>
          <w:sz w:val="20"/>
          <w:szCs w:val="20"/>
        </w:rPr>
        <w:t>_______________________________________________________________________________________________</w:t>
      </w:r>
    </w:p>
    <w:p w:rsidR="00E668A9" w:rsidRPr="00BE640C" w:rsidRDefault="00E668A9" w:rsidP="00E668A9">
      <w:pPr>
        <w:widowControl w:val="0"/>
        <w:autoSpaceDE w:val="0"/>
        <w:autoSpaceDN w:val="0"/>
        <w:jc w:val="both"/>
        <w:rPr>
          <w:sz w:val="20"/>
          <w:szCs w:val="20"/>
        </w:rPr>
      </w:pPr>
      <w:r w:rsidRPr="00BE640C">
        <w:rPr>
          <w:sz w:val="20"/>
          <w:szCs w:val="20"/>
        </w:rPr>
        <w:t>2.  Фактическое  качество Оборудования соответствует (не соответствует) требованиям Договора:</w:t>
      </w:r>
    </w:p>
    <w:p w:rsidR="00E668A9" w:rsidRPr="00BE640C" w:rsidRDefault="00E668A9" w:rsidP="00E668A9">
      <w:pPr>
        <w:widowControl w:val="0"/>
        <w:autoSpaceDE w:val="0"/>
        <w:autoSpaceDN w:val="0"/>
        <w:jc w:val="both"/>
        <w:rPr>
          <w:sz w:val="20"/>
          <w:szCs w:val="20"/>
        </w:rPr>
      </w:pPr>
      <w:r w:rsidRPr="00BE640C">
        <w:rPr>
          <w:sz w:val="20"/>
          <w:szCs w:val="20"/>
        </w:rPr>
        <w:t>_______________________________________________________________________________________________</w:t>
      </w:r>
    </w:p>
    <w:p w:rsidR="00E668A9" w:rsidRPr="00BE640C" w:rsidRDefault="00E668A9" w:rsidP="00E668A9">
      <w:pPr>
        <w:widowControl w:val="0"/>
        <w:autoSpaceDE w:val="0"/>
        <w:autoSpaceDN w:val="0"/>
        <w:jc w:val="both"/>
        <w:rPr>
          <w:sz w:val="20"/>
          <w:szCs w:val="20"/>
        </w:rPr>
      </w:pPr>
      <w:r w:rsidRPr="00BE640C">
        <w:rPr>
          <w:sz w:val="20"/>
          <w:szCs w:val="20"/>
        </w:rPr>
        <w:t>_______________________________________________________________________________________________</w:t>
      </w:r>
    </w:p>
    <w:p w:rsidR="00E668A9" w:rsidRPr="00BE640C" w:rsidRDefault="00E668A9" w:rsidP="00E668A9">
      <w:pPr>
        <w:widowControl w:val="0"/>
        <w:autoSpaceDE w:val="0"/>
        <w:autoSpaceDN w:val="0"/>
        <w:jc w:val="both"/>
        <w:rPr>
          <w:sz w:val="20"/>
          <w:szCs w:val="20"/>
        </w:rPr>
      </w:pPr>
      <w:r w:rsidRPr="00BE640C">
        <w:rPr>
          <w:sz w:val="20"/>
          <w:szCs w:val="20"/>
        </w:rPr>
        <w:t>3.  Вышеуказанные  поставки  согласно  Договору  должны быть выполнены «__» _________ 20__ г., фактически выполнены «__» _________ 20__ г.</w:t>
      </w:r>
    </w:p>
    <w:p w:rsidR="00E668A9" w:rsidRPr="00BE640C" w:rsidRDefault="00E668A9" w:rsidP="00E668A9">
      <w:pPr>
        <w:widowControl w:val="0"/>
        <w:autoSpaceDE w:val="0"/>
        <w:autoSpaceDN w:val="0"/>
        <w:jc w:val="both"/>
        <w:rPr>
          <w:sz w:val="20"/>
          <w:szCs w:val="20"/>
        </w:rPr>
      </w:pPr>
      <w:r w:rsidRPr="00BE640C">
        <w:rPr>
          <w:sz w:val="20"/>
          <w:szCs w:val="20"/>
        </w:rPr>
        <w:t>4.  Недостатки  Оборудования  выявлены/не выявлены</w:t>
      </w:r>
    </w:p>
    <w:p w:rsidR="00E668A9" w:rsidRPr="00BE640C" w:rsidRDefault="00E668A9" w:rsidP="00E668A9">
      <w:pPr>
        <w:widowControl w:val="0"/>
        <w:autoSpaceDE w:val="0"/>
        <w:autoSpaceDN w:val="0"/>
        <w:jc w:val="both"/>
        <w:rPr>
          <w:sz w:val="20"/>
          <w:szCs w:val="20"/>
        </w:rPr>
      </w:pPr>
      <w:r w:rsidRPr="00BE640C">
        <w:rPr>
          <w:sz w:val="20"/>
          <w:szCs w:val="20"/>
        </w:rPr>
        <w:t>_______________________________________________________________________________________________</w:t>
      </w:r>
    </w:p>
    <w:p w:rsidR="00E668A9" w:rsidRPr="00BE640C" w:rsidRDefault="00E668A9" w:rsidP="00E668A9">
      <w:pPr>
        <w:widowControl w:val="0"/>
        <w:autoSpaceDE w:val="0"/>
        <w:autoSpaceDN w:val="0"/>
        <w:jc w:val="both"/>
        <w:rPr>
          <w:sz w:val="20"/>
          <w:szCs w:val="20"/>
        </w:rPr>
      </w:pPr>
      <w:r w:rsidRPr="00BE640C">
        <w:rPr>
          <w:sz w:val="20"/>
          <w:szCs w:val="20"/>
        </w:rPr>
        <w:t>_______________________________________________________________________________________________</w:t>
      </w:r>
    </w:p>
    <w:p w:rsidR="00E668A9" w:rsidRPr="00BE640C" w:rsidRDefault="00E668A9" w:rsidP="00E668A9">
      <w:pPr>
        <w:widowControl w:val="0"/>
        <w:autoSpaceDE w:val="0"/>
        <w:autoSpaceDN w:val="0"/>
        <w:jc w:val="both"/>
        <w:rPr>
          <w:sz w:val="20"/>
          <w:szCs w:val="20"/>
        </w:rPr>
      </w:pPr>
      <w:r w:rsidRPr="00BE640C">
        <w:rPr>
          <w:sz w:val="20"/>
          <w:szCs w:val="20"/>
        </w:rPr>
        <w:t>_______________________________________________________________________________________________</w:t>
      </w:r>
    </w:p>
    <w:p w:rsidR="00E668A9" w:rsidRPr="00BE640C" w:rsidRDefault="00E668A9" w:rsidP="00E668A9">
      <w:pPr>
        <w:widowControl w:val="0"/>
        <w:autoSpaceDE w:val="0"/>
        <w:autoSpaceDN w:val="0"/>
        <w:jc w:val="both"/>
        <w:rPr>
          <w:sz w:val="20"/>
          <w:szCs w:val="20"/>
        </w:rPr>
      </w:pPr>
    </w:p>
    <w:p w:rsidR="00E668A9" w:rsidRPr="00BE640C" w:rsidRDefault="00E668A9" w:rsidP="00E668A9">
      <w:pPr>
        <w:widowControl w:val="0"/>
        <w:autoSpaceDE w:val="0"/>
        <w:autoSpaceDN w:val="0"/>
        <w:jc w:val="both"/>
        <w:rPr>
          <w:sz w:val="20"/>
          <w:szCs w:val="20"/>
        </w:rPr>
      </w:pPr>
      <w:r w:rsidRPr="00BE640C">
        <w:rPr>
          <w:sz w:val="20"/>
          <w:szCs w:val="20"/>
        </w:rPr>
        <w:t xml:space="preserve">Сдал:                                                      </w:t>
      </w:r>
      <w:r w:rsidRPr="00BE640C">
        <w:rPr>
          <w:sz w:val="20"/>
          <w:szCs w:val="20"/>
        </w:rPr>
        <w:tab/>
      </w:r>
      <w:r w:rsidRPr="00BE640C">
        <w:rPr>
          <w:sz w:val="20"/>
          <w:szCs w:val="20"/>
        </w:rPr>
        <w:tab/>
      </w:r>
      <w:r w:rsidRPr="00BE640C">
        <w:rPr>
          <w:sz w:val="20"/>
          <w:szCs w:val="20"/>
        </w:rPr>
        <w:tab/>
        <w:t>Принял:</w:t>
      </w:r>
    </w:p>
    <w:p w:rsidR="00E668A9" w:rsidRPr="00BE640C" w:rsidRDefault="00E668A9" w:rsidP="00E668A9">
      <w:pPr>
        <w:widowControl w:val="0"/>
        <w:autoSpaceDE w:val="0"/>
        <w:autoSpaceDN w:val="0"/>
        <w:jc w:val="both"/>
        <w:rPr>
          <w:sz w:val="20"/>
          <w:szCs w:val="20"/>
        </w:rPr>
      </w:pPr>
      <w:r w:rsidRPr="00BE640C">
        <w:rPr>
          <w:sz w:val="20"/>
          <w:szCs w:val="20"/>
        </w:rPr>
        <w:t xml:space="preserve">Поставщик                                             </w:t>
      </w:r>
      <w:r w:rsidRPr="00BE640C">
        <w:rPr>
          <w:sz w:val="20"/>
          <w:szCs w:val="20"/>
        </w:rPr>
        <w:tab/>
      </w:r>
      <w:r w:rsidRPr="00BE640C">
        <w:rPr>
          <w:sz w:val="20"/>
          <w:szCs w:val="20"/>
        </w:rPr>
        <w:tab/>
      </w:r>
      <w:r w:rsidRPr="00BE640C">
        <w:rPr>
          <w:sz w:val="20"/>
          <w:szCs w:val="20"/>
        </w:rPr>
        <w:tab/>
        <w:t>Заказчик</w:t>
      </w:r>
    </w:p>
    <w:p w:rsidR="00E668A9" w:rsidRPr="00BE640C" w:rsidRDefault="00E668A9" w:rsidP="00E668A9">
      <w:pPr>
        <w:widowControl w:val="0"/>
        <w:autoSpaceDE w:val="0"/>
        <w:autoSpaceDN w:val="0"/>
        <w:jc w:val="both"/>
        <w:rPr>
          <w:sz w:val="20"/>
          <w:szCs w:val="20"/>
        </w:rPr>
      </w:pPr>
      <w:r w:rsidRPr="00BE640C">
        <w:rPr>
          <w:sz w:val="20"/>
          <w:szCs w:val="20"/>
        </w:rPr>
        <w:t xml:space="preserve">_________________________                </w:t>
      </w:r>
      <w:r w:rsidRPr="00BE640C">
        <w:rPr>
          <w:sz w:val="20"/>
          <w:szCs w:val="20"/>
        </w:rPr>
        <w:tab/>
      </w:r>
      <w:r w:rsidRPr="00BE640C">
        <w:rPr>
          <w:sz w:val="20"/>
          <w:szCs w:val="20"/>
        </w:rPr>
        <w:tab/>
      </w:r>
      <w:r w:rsidRPr="00BE640C">
        <w:rPr>
          <w:sz w:val="20"/>
          <w:szCs w:val="20"/>
        </w:rPr>
        <w:tab/>
        <w:t>___________________________</w:t>
      </w:r>
    </w:p>
    <w:p w:rsidR="00E668A9" w:rsidRPr="00BE640C" w:rsidRDefault="00E668A9" w:rsidP="00E668A9">
      <w:pPr>
        <w:widowControl w:val="0"/>
        <w:autoSpaceDE w:val="0"/>
        <w:autoSpaceDN w:val="0"/>
        <w:jc w:val="both"/>
        <w:rPr>
          <w:sz w:val="20"/>
          <w:szCs w:val="20"/>
        </w:rPr>
      </w:pPr>
      <w:r w:rsidRPr="00BE640C">
        <w:rPr>
          <w:sz w:val="20"/>
          <w:szCs w:val="20"/>
        </w:rPr>
        <w:t xml:space="preserve">М.П. (при наличии печати)                    </w:t>
      </w:r>
      <w:r w:rsidRPr="00BE640C">
        <w:rPr>
          <w:sz w:val="20"/>
          <w:szCs w:val="20"/>
        </w:rPr>
        <w:tab/>
      </w:r>
      <w:r w:rsidRPr="00BE640C">
        <w:rPr>
          <w:sz w:val="20"/>
          <w:szCs w:val="20"/>
        </w:rPr>
        <w:tab/>
      </w:r>
      <w:r w:rsidRPr="00BE640C">
        <w:rPr>
          <w:sz w:val="20"/>
          <w:szCs w:val="20"/>
        </w:rPr>
        <w:tab/>
        <w:t>М.П.</w:t>
      </w:r>
    </w:p>
    <w:p w:rsidR="00E668A9" w:rsidRPr="00BE640C" w:rsidRDefault="00E668A9" w:rsidP="00E668A9">
      <w:pPr>
        <w:widowControl w:val="0"/>
        <w:autoSpaceDE w:val="0"/>
        <w:autoSpaceDN w:val="0"/>
        <w:jc w:val="both"/>
        <w:rPr>
          <w:sz w:val="20"/>
          <w:szCs w:val="20"/>
        </w:rPr>
      </w:pPr>
    </w:p>
    <w:p w:rsidR="00E668A9" w:rsidRPr="00BE640C" w:rsidRDefault="00E668A9" w:rsidP="00E668A9">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668A9" w:rsidRPr="00BE640C" w:rsidTr="002877DE">
        <w:trPr>
          <w:trHeight w:val="1637"/>
        </w:trPr>
        <w:tc>
          <w:tcPr>
            <w:tcW w:w="4680" w:type="dxa"/>
            <w:tcBorders>
              <w:top w:val="nil"/>
              <w:left w:val="nil"/>
              <w:bottom w:val="nil"/>
              <w:right w:val="nil"/>
            </w:tcBorders>
            <w:hideMark/>
          </w:tcPr>
          <w:p w:rsidR="00E668A9" w:rsidRPr="00BE640C" w:rsidRDefault="00E668A9" w:rsidP="002877DE">
            <w:pPr>
              <w:pStyle w:val="a9"/>
              <w:tabs>
                <w:tab w:val="left" w:pos="2268"/>
              </w:tabs>
              <w:rPr>
                <w:sz w:val="20"/>
              </w:rPr>
            </w:pPr>
            <w:r w:rsidRPr="00BE640C">
              <w:rPr>
                <w:sz w:val="20"/>
              </w:rPr>
              <w:t>Заказчик:</w:t>
            </w:r>
          </w:p>
          <w:p w:rsidR="00BE640C" w:rsidRPr="00BE640C" w:rsidRDefault="00BE640C" w:rsidP="002877DE">
            <w:pPr>
              <w:pStyle w:val="a9"/>
              <w:tabs>
                <w:tab w:val="left" w:pos="2268"/>
              </w:tabs>
              <w:rPr>
                <w:sz w:val="20"/>
              </w:rPr>
            </w:pPr>
          </w:p>
          <w:p w:rsidR="00E668A9" w:rsidRPr="00BE640C" w:rsidRDefault="00E668A9" w:rsidP="002877DE">
            <w:pPr>
              <w:pStyle w:val="a9"/>
              <w:tabs>
                <w:tab w:val="left" w:pos="2268"/>
              </w:tabs>
              <w:rPr>
                <w:sz w:val="20"/>
              </w:rPr>
            </w:pPr>
            <w:r w:rsidRPr="00BE640C">
              <w:rPr>
                <w:sz w:val="20"/>
              </w:rPr>
              <w:t xml:space="preserve">ОГАУЗ «Иркутская городская клиническая больница № 8» </w:t>
            </w:r>
          </w:p>
          <w:p w:rsidR="00BE640C" w:rsidRPr="00BE640C" w:rsidRDefault="00BE640C" w:rsidP="002877DE">
            <w:pPr>
              <w:pStyle w:val="a9"/>
              <w:tabs>
                <w:tab w:val="left" w:pos="2268"/>
              </w:tabs>
              <w:rPr>
                <w:sz w:val="20"/>
              </w:rPr>
            </w:pPr>
          </w:p>
          <w:p w:rsidR="00E668A9" w:rsidRPr="00BE640C" w:rsidRDefault="00E668A9" w:rsidP="002877DE">
            <w:pPr>
              <w:pStyle w:val="a9"/>
              <w:tabs>
                <w:tab w:val="left" w:pos="2268"/>
              </w:tabs>
              <w:rPr>
                <w:bCs/>
                <w:sz w:val="20"/>
              </w:rPr>
            </w:pPr>
            <w:r w:rsidRPr="00BE640C">
              <w:rPr>
                <w:bCs/>
                <w:sz w:val="20"/>
              </w:rPr>
              <w:t>Главный врач</w:t>
            </w:r>
          </w:p>
          <w:p w:rsidR="00E668A9" w:rsidRPr="00BE640C" w:rsidRDefault="00E668A9" w:rsidP="002877DE">
            <w:pPr>
              <w:pStyle w:val="a9"/>
              <w:tabs>
                <w:tab w:val="left" w:pos="2268"/>
              </w:tabs>
              <w:rPr>
                <w:sz w:val="20"/>
              </w:rPr>
            </w:pPr>
            <w:r w:rsidRPr="00BE640C">
              <w:rPr>
                <w:sz w:val="20"/>
              </w:rPr>
              <w:t xml:space="preserve">_____________________/ Ж. В. </w:t>
            </w:r>
            <w:proofErr w:type="spellStart"/>
            <w:r w:rsidRPr="00BE640C">
              <w:rPr>
                <w:sz w:val="20"/>
              </w:rPr>
              <w:t>Есева</w:t>
            </w:r>
            <w:proofErr w:type="spellEnd"/>
            <w:r w:rsidRPr="00BE640C">
              <w:rPr>
                <w:sz w:val="20"/>
              </w:rPr>
              <w:t>/</w:t>
            </w:r>
          </w:p>
          <w:p w:rsidR="00E668A9" w:rsidRPr="00BE640C" w:rsidRDefault="00E668A9" w:rsidP="002877DE">
            <w:pPr>
              <w:rPr>
                <w:bCs/>
                <w:sz w:val="20"/>
                <w:szCs w:val="20"/>
              </w:rPr>
            </w:pPr>
            <w:r w:rsidRPr="00BE640C">
              <w:rPr>
                <w:sz w:val="20"/>
                <w:szCs w:val="20"/>
              </w:rPr>
              <w:t xml:space="preserve">  </w:t>
            </w:r>
            <w:r w:rsidRPr="00BE640C">
              <w:rPr>
                <w:bCs/>
                <w:sz w:val="20"/>
                <w:szCs w:val="20"/>
              </w:rPr>
              <w:t>М.П.</w:t>
            </w:r>
          </w:p>
        </w:tc>
        <w:tc>
          <w:tcPr>
            <w:tcW w:w="540" w:type="dxa"/>
            <w:tcBorders>
              <w:top w:val="nil"/>
              <w:left w:val="nil"/>
              <w:bottom w:val="nil"/>
              <w:right w:val="nil"/>
            </w:tcBorders>
          </w:tcPr>
          <w:p w:rsidR="00E668A9" w:rsidRPr="00BE640C" w:rsidRDefault="00E668A9" w:rsidP="002877DE">
            <w:pPr>
              <w:pStyle w:val="a9"/>
              <w:tabs>
                <w:tab w:val="left" w:pos="2268"/>
              </w:tabs>
              <w:rPr>
                <w:bCs/>
                <w:sz w:val="20"/>
              </w:rPr>
            </w:pPr>
          </w:p>
        </w:tc>
        <w:tc>
          <w:tcPr>
            <w:tcW w:w="4680" w:type="dxa"/>
            <w:tcBorders>
              <w:top w:val="nil"/>
              <w:left w:val="nil"/>
              <w:bottom w:val="nil"/>
              <w:right w:val="nil"/>
            </w:tcBorders>
          </w:tcPr>
          <w:p w:rsidR="00BE640C" w:rsidRPr="00BE640C" w:rsidRDefault="00BE640C" w:rsidP="00BE640C">
            <w:pPr>
              <w:jc w:val="both"/>
              <w:rPr>
                <w:sz w:val="20"/>
                <w:szCs w:val="20"/>
              </w:rPr>
            </w:pPr>
            <w:r w:rsidRPr="00BE640C">
              <w:rPr>
                <w:sz w:val="20"/>
                <w:szCs w:val="20"/>
              </w:rPr>
              <w:t xml:space="preserve">Поставщик: </w:t>
            </w:r>
          </w:p>
          <w:p w:rsidR="00BE640C" w:rsidRPr="00BE640C" w:rsidRDefault="00BE640C" w:rsidP="00BE640C">
            <w:pPr>
              <w:widowControl w:val="0"/>
              <w:tabs>
                <w:tab w:val="left" w:pos="5040"/>
              </w:tabs>
              <w:autoSpaceDE w:val="0"/>
              <w:autoSpaceDN w:val="0"/>
              <w:adjustRightInd w:val="0"/>
              <w:rPr>
                <w:sz w:val="20"/>
                <w:szCs w:val="20"/>
              </w:rPr>
            </w:pPr>
          </w:p>
          <w:p w:rsidR="00BE640C" w:rsidRPr="00BE640C" w:rsidRDefault="00BE640C" w:rsidP="00BE640C">
            <w:pPr>
              <w:widowControl w:val="0"/>
              <w:tabs>
                <w:tab w:val="left" w:pos="5040"/>
              </w:tabs>
              <w:autoSpaceDE w:val="0"/>
              <w:autoSpaceDN w:val="0"/>
              <w:adjustRightInd w:val="0"/>
              <w:rPr>
                <w:sz w:val="20"/>
                <w:szCs w:val="20"/>
              </w:rPr>
            </w:pPr>
            <w:r w:rsidRPr="00BE640C">
              <w:rPr>
                <w:sz w:val="20"/>
                <w:szCs w:val="20"/>
              </w:rPr>
              <w:t>ООО «СИБ»</w:t>
            </w:r>
          </w:p>
          <w:p w:rsidR="00BE640C" w:rsidRPr="00BE640C" w:rsidRDefault="00BE640C" w:rsidP="00BE640C">
            <w:pPr>
              <w:widowControl w:val="0"/>
              <w:tabs>
                <w:tab w:val="left" w:pos="5040"/>
              </w:tabs>
              <w:autoSpaceDE w:val="0"/>
              <w:autoSpaceDN w:val="0"/>
              <w:adjustRightInd w:val="0"/>
              <w:rPr>
                <w:sz w:val="20"/>
                <w:szCs w:val="20"/>
              </w:rPr>
            </w:pPr>
          </w:p>
          <w:p w:rsidR="00BE640C" w:rsidRPr="00BE640C" w:rsidRDefault="00BE640C" w:rsidP="00BE640C">
            <w:pPr>
              <w:widowControl w:val="0"/>
              <w:tabs>
                <w:tab w:val="left" w:pos="5040"/>
              </w:tabs>
              <w:autoSpaceDE w:val="0"/>
              <w:autoSpaceDN w:val="0"/>
              <w:adjustRightInd w:val="0"/>
              <w:rPr>
                <w:sz w:val="20"/>
                <w:szCs w:val="20"/>
              </w:rPr>
            </w:pPr>
          </w:p>
          <w:p w:rsidR="00BE640C" w:rsidRPr="00BE640C" w:rsidRDefault="00BE640C" w:rsidP="00BE640C">
            <w:pPr>
              <w:widowControl w:val="0"/>
              <w:tabs>
                <w:tab w:val="left" w:pos="5040"/>
              </w:tabs>
              <w:autoSpaceDE w:val="0"/>
              <w:autoSpaceDN w:val="0"/>
              <w:adjustRightInd w:val="0"/>
              <w:rPr>
                <w:sz w:val="20"/>
                <w:szCs w:val="20"/>
              </w:rPr>
            </w:pPr>
            <w:r w:rsidRPr="00BE640C">
              <w:rPr>
                <w:sz w:val="20"/>
                <w:szCs w:val="20"/>
              </w:rPr>
              <w:t>Директора</w:t>
            </w:r>
          </w:p>
          <w:p w:rsidR="00BE640C" w:rsidRPr="00BE640C" w:rsidRDefault="00BE640C" w:rsidP="00BE640C">
            <w:pPr>
              <w:widowControl w:val="0"/>
              <w:tabs>
                <w:tab w:val="left" w:pos="5040"/>
              </w:tabs>
              <w:autoSpaceDE w:val="0"/>
              <w:autoSpaceDN w:val="0"/>
              <w:adjustRightInd w:val="0"/>
              <w:rPr>
                <w:sz w:val="20"/>
                <w:szCs w:val="20"/>
              </w:rPr>
            </w:pPr>
            <w:r w:rsidRPr="00BE640C">
              <w:rPr>
                <w:sz w:val="20"/>
                <w:szCs w:val="20"/>
              </w:rPr>
              <w:t xml:space="preserve">______________________/А.А. </w:t>
            </w:r>
            <w:proofErr w:type="spellStart"/>
            <w:r w:rsidRPr="00BE640C">
              <w:rPr>
                <w:sz w:val="20"/>
                <w:szCs w:val="20"/>
              </w:rPr>
              <w:t>Помешкин</w:t>
            </w:r>
            <w:proofErr w:type="spellEnd"/>
            <w:r w:rsidRPr="00BE640C">
              <w:rPr>
                <w:sz w:val="20"/>
                <w:szCs w:val="20"/>
              </w:rPr>
              <w:t>/</w:t>
            </w:r>
          </w:p>
          <w:p w:rsidR="00E668A9" w:rsidRPr="00BE640C" w:rsidRDefault="00BE640C" w:rsidP="00BE640C">
            <w:pPr>
              <w:widowControl w:val="0"/>
              <w:tabs>
                <w:tab w:val="left" w:pos="5040"/>
              </w:tabs>
              <w:autoSpaceDE w:val="0"/>
              <w:autoSpaceDN w:val="0"/>
              <w:adjustRightInd w:val="0"/>
              <w:rPr>
                <w:bCs/>
                <w:sz w:val="20"/>
                <w:szCs w:val="20"/>
              </w:rPr>
            </w:pPr>
            <w:r w:rsidRPr="00BE640C">
              <w:rPr>
                <w:bCs/>
                <w:sz w:val="20"/>
                <w:szCs w:val="20"/>
              </w:rPr>
              <w:t xml:space="preserve">  М.П.            </w:t>
            </w:r>
          </w:p>
        </w:tc>
      </w:tr>
    </w:tbl>
    <w:p w:rsidR="00E668A9" w:rsidRPr="00BE640C" w:rsidRDefault="00E668A9" w:rsidP="00E668A9">
      <w:pPr>
        <w:jc w:val="right"/>
        <w:rPr>
          <w:sz w:val="20"/>
          <w:szCs w:val="20"/>
        </w:rPr>
      </w:pPr>
      <w:r w:rsidRPr="00BE640C">
        <w:rPr>
          <w:sz w:val="20"/>
          <w:szCs w:val="20"/>
        </w:rPr>
        <w:br w:type="page"/>
      </w:r>
      <w:r w:rsidRPr="00BE640C">
        <w:rPr>
          <w:sz w:val="20"/>
          <w:szCs w:val="20"/>
        </w:rPr>
        <w:lastRenderedPageBreak/>
        <w:t>Приложение 3</w:t>
      </w:r>
    </w:p>
    <w:p w:rsidR="00E668A9" w:rsidRPr="00BE640C" w:rsidRDefault="00E668A9" w:rsidP="00E668A9">
      <w:pPr>
        <w:widowControl w:val="0"/>
        <w:autoSpaceDE w:val="0"/>
        <w:autoSpaceDN w:val="0"/>
        <w:jc w:val="right"/>
        <w:rPr>
          <w:sz w:val="20"/>
          <w:szCs w:val="20"/>
        </w:rPr>
      </w:pPr>
      <w:r w:rsidRPr="00BE640C">
        <w:rPr>
          <w:sz w:val="20"/>
          <w:szCs w:val="20"/>
        </w:rPr>
        <w:t>к Договору № 188-20</w:t>
      </w:r>
    </w:p>
    <w:p w:rsidR="00E668A9" w:rsidRPr="00BE640C" w:rsidRDefault="00E668A9" w:rsidP="00E668A9">
      <w:pPr>
        <w:widowControl w:val="0"/>
        <w:autoSpaceDE w:val="0"/>
        <w:autoSpaceDN w:val="0"/>
        <w:jc w:val="right"/>
        <w:rPr>
          <w:sz w:val="20"/>
          <w:szCs w:val="20"/>
        </w:rPr>
      </w:pPr>
      <w:r w:rsidRPr="00BE640C">
        <w:rPr>
          <w:sz w:val="20"/>
          <w:szCs w:val="20"/>
        </w:rPr>
        <w:t>от «__» _____ 20__ г.</w:t>
      </w:r>
    </w:p>
    <w:p w:rsidR="00E668A9" w:rsidRPr="00BE640C" w:rsidRDefault="00E668A9" w:rsidP="00E668A9">
      <w:pPr>
        <w:widowControl w:val="0"/>
        <w:autoSpaceDE w:val="0"/>
        <w:autoSpaceDN w:val="0"/>
        <w:jc w:val="center"/>
        <w:rPr>
          <w:sz w:val="20"/>
          <w:szCs w:val="20"/>
        </w:rPr>
      </w:pPr>
      <w:r w:rsidRPr="00BE640C">
        <w:rPr>
          <w:sz w:val="20"/>
          <w:szCs w:val="20"/>
        </w:rPr>
        <w:t>ФОРМА</w:t>
      </w:r>
    </w:p>
    <w:p w:rsidR="00E668A9" w:rsidRPr="00BE640C" w:rsidRDefault="00E668A9" w:rsidP="00E668A9">
      <w:pPr>
        <w:widowControl w:val="0"/>
        <w:autoSpaceDE w:val="0"/>
        <w:autoSpaceDN w:val="0"/>
        <w:jc w:val="center"/>
        <w:rPr>
          <w:sz w:val="20"/>
          <w:szCs w:val="20"/>
        </w:rPr>
      </w:pPr>
      <w:r w:rsidRPr="00BE640C">
        <w:rPr>
          <w:sz w:val="20"/>
          <w:szCs w:val="20"/>
        </w:rPr>
        <w:t xml:space="preserve">АКТА ВВОДА ОБОРУДОВАНИЯ В ЭКСПЛУАТАЦИЮ </w:t>
      </w:r>
    </w:p>
    <w:p w:rsidR="00E668A9" w:rsidRPr="00BE640C" w:rsidRDefault="00E668A9" w:rsidP="00E668A9">
      <w:pPr>
        <w:widowControl w:val="0"/>
        <w:autoSpaceDE w:val="0"/>
        <w:autoSpaceDN w:val="0"/>
        <w:jc w:val="both"/>
        <w:rPr>
          <w:sz w:val="20"/>
          <w:szCs w:val="20"/>
        </w:rPr>
      </w:pPr>
    </w:p>
    <w:p w:rsidR="00E668A9" w:rsidRPr="00BE640C" w:rsidRDefault="00E668A9" w:rsidP="00E668A9">
      <w:pPr>
        <w:widowControl w:val="0"/>
        <w:autoSpaceDE w:val="0"/>
        <w:autoSpaceDN w:val="0"/>
        <w:jc w:val="both"/>
        <w:rPr>
          <w:sz w:val="20"/>
          <w:szCs w:val="20"/>
        </w:rPr>
      </w:pPr>
      <w:r w:rsidRPr="00BE640C">
        <w:rPr>
          <w:sz w:val="20"/>
          <w:szCs w:val="20"/>
        </w:rPr>
        <w:t xml:space="preserve">г. Иркутск                                                                                      </w:t>
      </w:r>
      <w:r w:rsidRPr="00BE640C">
        <w:rPr>
          <w:sz w:val="20"/>
          <w:szCs w:val="20"/>
        </w:rPr>
        <w:tab/>
      </w:r>
      <w:r w:rsidRPr="00BE640C">
        <w:rPr>
          <w:sz w:val="20"/>
          <w:szCs w:val="20"/>
        </w:rPr>
        <w:tab/>
      </w:r>
      <w:r w:rsidRPr="00BE640C">
        <w:rPr>
          <w:sz w:val="20"/>
          <w:szCs w:val="20"/>
        </w:rPr>
        <w:tab/>
      </w:r>
      <w:r w:rsidRPr="00BE640C">
        <w:rPr>
          <w:sz w:val="20"/>
          <w:szCs w:val="20"/>
        </w:rPr>
        <w:tab/>
        <w:t>«__» ______ 20__ г.</w:t>
      </w:r>
    </w:p>
    <w:p w:rsidR="00E668A9" w:rsidRPr="00BE640C" w:rsidRDefault="00E668A9" w:rsidP="00E668A9">
      <w:pPr>
        <w:widowControl w:val="0"/>
        <w:autoSpaceDE w:val="0"/>
        <w:autoSpaceDN w:val="0"/>
        <w:jc w:val="both"/>
        <w:rPr>
          <w:sz w:val="20"/>
          <w:szCs w:val="20"/>
        </w:rPr>
      </w:pPr>
    </w:p>
    <w:p w:rsidR="00E668A9" w:rsidRPr="00BE640C" w:rsidRDefault="00BE640C" w:rsidP="00E668A9">
      <w:pPr>
        <w:widowControl w:val="0"/>
        <w:autoSpaceDE w:val="0"/>
        <w:autoSpaceDN w:val="0"/>
        <w:jc w:val="both"/>
        <w:rPr>
          <w:sz w:val="20"/>
          <w:szCs w:val="20"/>
        </w:rPr>
      </w:pPr>
      <w:r w:rsidRPr="00BE640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BE640C">
        <w:rPr>
          <w:sz w:val="20"/>
          <w:szCs w:val="20"/>
        </w:rPr>
        <w:t>Есевой</w:t>
      </w:r>
      <w:proofErr w:type="spellEnd"/>
      <w:r w:rsidRPr="00BE640C">
        <w:rPr>
          <w:sz w:val="20"/>
          <w:szCs w:val="20"/>
        </w:rPr>
        <w:t xml:space="preserve"> Жанны Владимировны, действующего на основании Устава, с одной стороны, и Общество с ограниченной ответственностью «Системы информационной безопасности», именуемый в дальнейшем Поставщик, в лице директора </w:t>
      </w:r>
      <w:proofErr w:type="spellStart"/>
      <w:r w:rsidRPr="00BE640C">
        <w:rPr>
          <w:sz w:val="20"/>
          <w:szCs w:val="20"/>
        </w:rPr>
        <w:t>Помешкина</w:t>
      </w:r>
      <w:proofErr w:type="spellEnd"/>
      <w:r w:rsidRPr="00BE640C">
        <w:rPr>
          <w:sz w:val="20"/>
          <w:szCs w:val="20"/>
        </w:rPr>
        <w:t xml:space="preserve"> Андрея Александровича</w:t>
      </w:r>
      <w:r w:rsidRPr="00BE640C">
        <w:rPr>
          <w:b/>
          <w:sz w:val="20"/>
          <w:szCs w:val="20"/>
        </w:rPr>
        <w:t>,</w:t>
      </w:r>
      <w:r w:rsidRPr="00BE640C">
        <w:rPr>
          <w:sz w:val="20"/>
          <w:szCs w:val="20"/>
        </w:rPr>
        <w:t xml:space="preserve"> действующего на основании Устава, с другой стороны</w:t>
      </w:r>
      <w:r w:rsidR="00E668A9" w:rsidRPr="00BE640C">
        <w:rPr>
          <w:sz w:val="20"/>
          <w:szCs w:val="20"/>
        </w:rPr>
        <w:t>,  вместе  именуемые « Стороны», составили настоящий акт о нижеследующем:</w:t>
      </w:r>
    </w:p>
    <w:p w:rsidR="00E668A9" w:rsidRPr="00BE640C" w:rsidRDefault="00E668A9" w:rsidP="00E668A9">
      <w:pPr>
        <w:widowControl w:val="0"/>
        <w:autoSpaceDE w:val="0"/>
        <w:autoSpaceDN w:val="0"/>
        <w:jc w:val="both"/>
        <w:rPr>
          <w:sz w:val="20"/>
          <w:szCs w:val="20"/>
        </w:rPr>
      </w:pPr>
    </w:p>
    <w:p w:rsidR="00E668A9" w:rsidRPr="00BE640C" w:rsidRDefault="00E668A9" w:rsidP="00E668A9">
      <w:pPr>
        <w:widowControl w:val="0"/>
        <w:autoSpaceDE w:val="0"/>
        <w:autoSpaceDN w:val="0"/>
        <w:jc w:val="both"/>
        <w:rPr>
          <w:sz w:val="20"/>
          <w:szCs w:val="20"/>
        </w:rPr>
      </w:pPr>
      <w:r w:rsidRPr="00BE640C">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668A9" w:rsidRPr="00BE640C" w:rsidRDefault="00E668A9" w:rsidP="00E668A9">
      <w:pPr>
        <w:widowControl w:val="0"/>
        <w:autoSpaceDE w:val="0"/>
        <w:autoSpaceDN w:val="0"/>
        <w:jc w:val="both"/>
        <w:rPr>
          <w:sz w:val="20"/>
          <w:szCs w:val="20"/>
        </w:rPr>
      </w:pPr>
      <w:r w:rsidRPr="00BE640C">
        <w:rPr>
          <w:sz w:val="20"/>
          <w:szCs w:val="20"/>
        </w:rPr>
        <w:t>_______________________________________________________________________________________________</w:t>
      </w:r>
    </w:p>
    <w:p w:rsidR="00E668A9" w:rsidRPr="00BE640C" w:rsidRDefault="00E668A9" w:rsidP="00E668A9">
      <w:pPr>
        <w:widowControl w:val="0"/>
        <w:autoSpaceDE w:val="0"/>
        <w:autoSpaceDN w:val="0"/>
        <w:jc w:val="both"/>
        <w:rPr>
          <w:sz w:val="20"/>
          <w:szCs w:val="20"/>
        </w:rPr>
      </w:pPr>
      <w:r w:rsidRPr="00BE640C">
        <w:rPr>
          <w:sz w:val="20"/>
          <w:szCs w:val="20"/>
        </w:rPr>
        <w:t>_______________________________________________________________________________________________</w:t>
      </w:r>
    </w:p>
    <w:p w:rsidR="00E668A9" w:rsidRPr="00BE640C" w:rsidRDefault="00E668A9" w:rsidP="00E668A9">
      <w:pPr>
        <w:widowControl w:val="0"/>
        <w:autoSpaceDE w:val="0"/>
        <w:autoSpaceDN w:val="0"/>
        <w:jc w:val="both"/>
        <w:rPr>
          <w:sz w:val="20"/>
          <w:szCs w:val="20"/>
        </w:rPr>
      </w:pPr>
      <w:r w:rsidRPr="00BE640C">
        <w:rPr>
          <w:sz w:val="20"/>
          <w:szCs w:val="20"/>
        </w:rPr>
        <w:t>_______________________________________________________________________________________________</w:t>
      </w:r>
    </w:p>
    <w:p w:rsidR="00E668A9" w:rsidRPr="00BE640C" w:rsidRDefault="00E668A9" w:rsidP="00E668A9">
      <w:pPr>
        <w:widowControl w:val="0"/>
        <w:autoSpaceDE w:val="0"/>
        <w:autoSpaceDN w:val="0"/>
        <w:jc w:val="both"/>
        <w:rPr>
          <w:sz w:val="20"/>
          <w:szCs w:val="20"/>
        </w:rPr>
      </w:pPr>
      <w:r w:rsidRPr="00BE640C">
        <w:rPr>
          <w:sz w:val="20"/>
          <w:szCs w:val="20"/>
        </w:rPr>
        <w:t>2.  Фактическое  качество Оборудования (и сопутствующих услуг) соответствует (не соответствует) требованиям Договора:</w:t>
      </w:r>
    </w:p>
    <w:p w:rsidR="00E668A9" w:rsidRPr="00BE640C" w:rsidRDefault="00E668A9" w:rsidP="00E668A9">
      <w:pPr>
        <w:widowControl w:val="0"/>
        <w:autoSpaceDE w:val="0"/>
        <w:autoSpaceDN w:val="0"/>
        <w:jc w:val="both"/>
        <w:rPr>
          <w:sz w:val="20"/>
          <w:szCs w:val="20"/>
        </w:rPr>
      </w:pPr>
      <w:r w:rsidRPr="00BE640C">
        <w:rPr>
          <w:sz w:val="20"/>
          <w:szCs w:val="20"/>
        </w:rPr>
        <w:t>_______________________________________________________________________________________________</w:t>
      </w:r>
    </w:p>
    <w:p w:rsidR="00E668A9" w:rsidRPr="00BE640C" w:rsidRDefault="00E668A9" w:rsidP="00E668A9">
      <w:pPr>
        <w:widowControl w:val="0"/>
        <w:autoSpaceDE w:val="0"/>
        <w:autoSpaceDN w:val="0"/>
        <w:jc w:val="both"/>
        <w:rPr>
          <w:sz w:val="20"/>
          <w:szCs w:val="20"/>
        </w:rPr>
      </w:pPr>
      <w:r w:rsidRPr="00BE640C">
        <w:rPr>
          <w:sz w:val="20"/>
          <w:szCs w:val="20"/>
        </w:rPr>
        <w:t>_______________________________________________________________________________________________</w:t>
      </w:r>
    </w:p>
    <w:p w:rsidR="00E668A9" w:rsidRPr="00BE640C" w:rsidRDefault="00E668A9" w:rsidP="00E668A9">
      <w:pPr>
        <w:widowControl w:val="0"/>
        <w:autoSpaceDE w:val="0"/>
        <w:autoSpaceDN w:val="0"/>
        <w:jc w:val="both"/>
        <w:rPr>
          <w:sz w:val="20"/>
          <w:szCs w:val="20"/>
        </w:rPr>
      </w:pPr>
      <w:r w:rsidRPr="00BE640C">
        <w:rPr>
          <w:sz w:val="20"/>
          <w:szCs w:val="20"/>
        </w:rPr>
        <w:t>3.  Недостатки  ввода в эксплуатацию Оборудования  выявлены/не выявлены</w:t>
      </w:r>
    </w:p>
    <w:p w:rsidR="00E668A9" w:rsidRPr="00BE640C" w:rsidRDefault="00E668A9" w:rsidP="00E668A9">
      <w:pPr>
        <w:widowControl w:val="0"/>
        <w:autoSpaceDE w:val="0"/>
        <w:autoSpaceDN w:val="0"/>
        <w:jc w:val="both"/>
        <w:rPr>
          <w:sz w:val="20"/>
          <w:szCs w:val="20"/>
        </w:rPr>
      </w:pPr>
      <w:r w:rsidRPr="00BE640C">
        <w:rPr>
          <w:sz w:val="20"/>
          <w:szCs w:val="20"/>
        </w:rPr>
        <w:t>_______________________________________________________________________________________________</w:t>
      </w:r>
    </w:p>
    <w:p w:rsidR="00E668A9" w:rsidRPr="00BE640C" w:rsidRDefault="00E668A9" w:rsidP="00E668A9">
      <w:pPr>
        <w:widowControl w:val="0"/>
        <w:autoSpaceDE w:val="0"/>
        <w:autoSpaceDN w:val="0"/>
        <w:jc w:val="both"/>
        <w:rPr>
          <w:sz w:val="20"/>
          <w:szCs w:val="20"/>
        </w:rPr>
      </w:pPr>
      <w:r w:rsidRPr="00BE640C">
        <w:rPr>
          <w:sz w:val="20"/>
          <w:szCs w:val="20"/>
        </w:rPr>
        <w:t>_______________________________________________________________________________________________</w:t>
      </w:r>
    </w:p>
    <w:p w:rsidR="00E668A9" w:rsidRPr="00BE640C" w:rsidRDefault="00E668A9" w:rsidP="00E668A9">
      <w:pPr>
        <w:widowControl w:val="0"/>
        <w:autoSpaceDE w:val="0"/>
        <w:autoSpaceDN w:val="0"/>
        <w:jc w:val="both"/>
        <w:rPr>
          <w:sz w:val="20"/>
          <w:szCs w:val="20"/>
        </w:rPr>
      </w:pPr>
      <w:r w:rsidRPr="00BE640C">
        <w:rPr>
          <w:sz w:val="20"/>
          <w:szCs w:val="20"/>
        </w:rPr>
        <w:t>_______________________________________________________________________________________________</w:t>
      </w:r>
    </w:p>
    <w:p w:rsidR="00E668A9" w:rsidRPr="00BE640C" w:rsidRDefault="00E668A9" w:rsidP="00E668A9">
      <w:pPr>
        <w:widowControl w:val="0"/>
        <w:autoSpaceDE w:val="0"/>
        <w:autoSpaceDN w:val="0"/>
        <w:jc w:val="both"/>
        <w:rPr>
          <w:sz w:val="20"/>
          <w:szCs w:val="20"/>
        </w:rPr>
      </w:pPr>
    </w:p>
    <w:p w:rsidR="00E668A9" w:rsidRPr="00BE640C" w:rsidRDefault="00E668A9" w:rsidP="00E668A9">
      <w:pPr>
        <w:widowControl w:val="0"/>
        <w:autoSpaceDE w:val="0"/>
        <w:autoSpaceDN w:val="0"/>
        <w:jc w:val="both"/>
        <w:rPr>
          <w:sz w:val="20"/>
          <w:szCs w:val="20"/>
        </w:rPr>
      </w:pPr>
      <w:r w:rsidRPr="00BE640C">
        <w:rPr>
          <w:sz w:val="20"/>
          <w:szCs w:val="20"/>
        </w:rPr>
        <w:t xml:space="preserve">Сдал:                                                      </w:t>
      </w:r>
      <w:r w:rsidRPr="00BE640C">
        <w:rPr>
          <w:sz w:val="20"/>
          <w:szCs w:val="20"/>
        </w:rPr>
        <w:tab/>
      </w:r>
      <w:r w:rsidRPr="00BE640C">
        <w:rPr>
          <w:sz w:val="20"/>
          <w:szCs w:val="20"/>
        </w:rPr>
        <w:tab/>
      </w:r>
      <w:r w:rsidRPr="00BE640C">
        <w:rPr>
          <w:sz w:val="20"/>
          <w:szCs w:val="20"/>
        </w:rPr>
        <w:tab/>
        <w:t>Принял:</w:t>
      </w:r>
    </w:p>
    <w:p w:rsidR="00E668A9" w:rsidRPr="00BE640C" w:rsidRDefault="00E668A9" w:rsidP="00E668A9">
      <w:pPr>
        <w:widowControl w:val="0"/>
        <w:autoSpaceDE w:val="0"/>
        <w:autoSpaceDN w:val="0"/>
        <w:jc w:val="both"/>
        <w:rPr>
          <w:sz w:val="20"/>
          <w:szCs w:val="20"/>
        </w:rPr>
      </w:pPr>
      <w:r w:rsidRPr="00BE640C">
        <w:rPr>
          <w:sz w:val="20"/>
          <w:szCs w:val="20"/>
        </w:rPr>
        <w:t xml:space="preserve">Поставщик                                             </w:t>
      </w:r>
      <w:r w:rsidRPr="00BE640C">
        <w:rPr>
          <w:sz w:val="20"/>
          <w:szCs w:val="20"/>
        </w:rPr>
        <w:tab/>
      </w:r>
      <w:r w:rsidRPr="00BE640C">
        <w:rPr>
          <w:sz w:val="20"/>
          <w:szCs w:val="20"/>
        </w:rPr>
        <w:tab/>
      </w:r>
      <w:r w:rsidRPr="00BE640C">
        <w:rPr>
          <w:sz w:val="20"/>
          <w:szCs w:val="20"/>
        </w:rPr>
        <w:tab/>
        <w:t>Заказчик</w:t>
      </w:r>
    </w:p>
    <w:p w:rsidR="00E668A9" w:rsidRPr="00BE640C" w:rsidRDefault="00E668A9" w:rsidP="00E668A9">
      <w:pPr>
        <w:widowControl w:val="0"/>
        <w:autoSpaceDE w:val="0"/>
        <w:autoSpaceDN w:val="0"/>
        <w:jc w:val="both"/>
        <w:rPr>
          <w:sz w:val="20"/>
          <w:szCs w:val="20"/>
        </w:rPr>
      </w:pPr>
      <w:r w:rsidRPr="00BE640C">
        <w:rPr>
          <w:sz w:val="20"/>
          <w:szCs w:val="20"/>
        </w:rPr>
        <w:t xml:space="preserve">_________________________                </w:t>
      </w:r>
      <w:r w:rsidRPr="00BE640C">
        <w:rPr>
          <w:sz w:val="20"/>
          <w:szCs w:val="20"/>
        </w:rPr>
        <w:tab/>
      </w:r>
      <w:r w:rsidRPr="00BE640C">
        <w:rPr>
          <w:sz w:val="20"/>
          <w:szCs w:val="20"/>
        </w:rPr>
        <w:tab/>
      </w:r>
      <w:r w:rsidRPr="00BE640C">
        <w:rPr>
          <w:sz w:val="20"/>
          <w:szCs w:val="20"/>
        </w:rPr>
        <w:tab/>
        <w:t>___________________________</w:t>
      </w:r>
    </w:p>
    <w:p w:rsidR="00E668A9" w:rsidRPr="00BE640C" w:rsidRDefault="00E668A9" w:rsidP="00E668A9">
      <w:pPr>
        <w:widowControl w:val="0"/>
        <w:autoSpaceDE w:val="0"/>
        <w:autoSpaceDN w:val="0"/>
        <w:jc w:val="both"/>
        <w:rPr>
          <w:sz w:val="20"/>
          <w:szCs w:val="20"/>
        </w:rPr>
      </w:pPr>
      <w:r w:rsidRPr="00BE640C">
        <w:rPr>
          <w:sz w:val="20"/>
          <w:szCs w:val="20"/>
        </w:rPr>
        <w:t xml:space="preserve">М.П. (при наличии печати)                    </w:t>
      </w:r>
      <w:r w:rsidRPr="00BE640C">
        <w:rPr>
          <w:sz w:val="20"/>
          <w:szCs w:val="20"/>
        </w:rPr>
        <w:tab/>
      </w:r>
      <w:r w:rsidRPr="00BE640C">
        <w:rPr>
          <w:sz w:val="20"/>
          <w:szCs w:val="20"/>
        </w:rPr>
        <w:tab/>
      </w:r>
      <w:r w:rsidRPr="00BE640C">
        <w:rPr>
          <w:sz w:val="20"/>
          <w:szCs w:val="20"/>
        </w:rPr>
        <w:tab/>
        <w:t>М.П.</w:t>
      </w:r>
    </w:p>
    <w:p w:rsidR="00E668A9" w:rsidRPr="00BE640C" w:rsidRDefault="00E668A9" w:rsidP="00E668A9">
      <w:pPr>
        <w:pStyle w:val="a4"/>
        <w:tabs>
          <w:tab w:val="left" w:pos="0"/>
          <w:tab w:val="left" w:pos="567"/>
          <w:tab w:val="left" w:pos="1276"/>
        </w:tabs>
        <w:spacing w:after="0" w:line="240" w:lineRule="auto"/>
        <w:ind w:left="142"/>
        <w:jc w:val="both"/>
        <w:rPr>
          <w:rFonts w:ascii="Times New Roman" w:hAnsi="Times New Roman" w:cs="Times New Roman"/>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668A9" w:rsidRPr="00BE640C" w:rsidTr="002877DE">
        <w:trPr>
          <w:trHeight w:val="1637"/>
        </w:trPr>
        <w:tc>
          <w:tcPr>
            <w:tcW w:w="4680" w:type="dxa"/>
            <w:tcBorders>
              <w:top w:val="nil"/>
              <w:left w:val="nil"/>
              <w:bottom w:val="nil"/>
              <w:right w:val="nil"/>
            </w:tcBorders>
            <w:hideMark/>
          </w:tcPr>
          <w:p w:rsidR="00E668A9" w:rsidRDefault="00E668A9" w:rsidP="002877DE">
            <w:pPr>
              <w:pStyle w:val="a9"/>
              <w:tabs>
                <w:tab w:val="left" w:pos="2268"/>
              </w:tabs>
              <w:rPr>
                <w:sz w:val="20"/>
              </w:rPr>
            </w:pPr>
            <w:r w:rsidRPr="00BE640C">
              <w:rPr>
                <w:sz w:val="20"/>
              </w:rPr>
              <w:t>Заказчик:</w:t>
            </w:r>
          </w:p>
          <w:p w:rsidR="00BE640C" w:rsidRPr="00BE640C" w:rsidRDefault="00BE640C" w:rsidP="002877DE">
            <w:pPr>
              <w:pStyle w:val="a9"/>
              <w:tabs>
                <w:tab w:val="left" w:pos="2268"/>
              </w:tabs>
              <w:rPr>
                <w:sz w:val="20"/>
              </w:rPr>
            </w:pPr>
          </w:p>
          <w:p w:rsidR="00E668A9" w:rsidRPr="00BE640C" w:rsidRDefault="00E668A9" w:rsidP="002877DE">
            <w:pPr>
              <w:pStyle w:val="a9"/>
              <w:tabs>
                <w:tab w:val="left" w:pos="2268"/>
              </w:tabs>
              <w:rPr>
                <w:sz w:val="20"/>
              </w:rPr>
            </w:pPr>
            <w:r w:rsidRPr="00BE640C">
              <w:rPr>
                <w:sz w:val="20"/>
              </w:rPr>
              <w:t xml:space="preserve">ОГАУЗ «Иркутская городская клиническая больница № 8» </w:t>
            </w:r>
          </w:p>
          <w:p w:rsidR="00BE640C" w:rsidRDefault="00BE640C" w:rsidP="002877DE">
            <w:pPr>
              <w:pStyle w:val="a9"/>
              <w:tabs>
                <w:tab w:val="left" w:pos="2268"/>
              </w:tabs>
              <w:rPr>
                <w:bCs/>
                <w:sz w:val="20"/>
              </w:rPr>
            </w:pPr>
          </w:p>
          <w:p w:rsidR="00E668A9" w:rsidRPr="00BE640C" w:rsidRDefault="00E668A9" w:rsidP="002877DE">
            <w:pPr>
              <w:pStyle w:val="a9"/>
              <w:tabs>
                <w:tab w:val="left" w:pos="2268"/>
              </w:tabs>
              <w:rPr>
                <w:bCs/>
                <w:sz w:val="20"/>
              </w:rPr>
            </w:pPr>
            <w:r w:rsidRPr="00BE640C">
              <w:rPr>
                <w:bCs/>
                <w:sz w:val="20"/>
              </w:rPr>
              <w:t>Главный врач</w:t>
            </w:r>
          </w:p>
          <w:p w:rsidR="00E668A9" w:rsidRPr="00BE640C" w:rsidRDefault="00E668A9" w:rsidP="002877DE">
            <w:pPr>
              <w:pStyle w:val="a9"/>
              <w:tabs>
                <w:tab w:val="left" w:pos="2268"/>
              </w:tabs>
              <w:rPr>
                <w:sz w:val="20"/>
              </w:rPr>
            </w:pPr>
            <w:r w:rsidRPr="00BE640C">
              <w:rPr>
                <w:sz w:val="20"/>
              </w:rPr>
              <w:t xml:space="preserve">_____________________/ Ж. В. </w:t>
            </w:r>
            <w:proofErr w:type="spellStart"/>
            <w:r w:rsidRPr="00BE640C">
              <w:rPr>
                <w:sz w:val="20"/>
              </w:rPr>
              <w:t>Есева</w:t>
            </w:r>
            <w:proofErr w:type="spellEnd"/>
            <w:r w:rsidRPr="00BE640C">
              <w:rPr>
                <w:sz w:val="20"/>
              </w:rPr>
              <w:t>/</w:t>
            </w:r>
          </w:p>
          <w:p w:rsidR="00E668A9" w:rsidRPr="00BE640C" w:rsidRDefault="00E668A9" w:rsidP="002877DE">
            <w:pPr>
              <w:rPr>
                <w:bCs/>
                <w:sz w:val="20"/>
                <w:szCs w:val="20"/>
              </w:rPr>
            </w:pPr>
            <w:r w:rsidRPr="00BE640C">
              <w:rPr>
                <w:sz w:val="20"/>
                <w:szCs w:val="20"/>
              </w:rPr>
              <w:t xml:space="preserve">  </w:t>
            </w:r>
            <w:r w:rsidRPr="00BE640C">
              <w:rPr>
                <w:bCs/>
                <w:sz w:val="20"/>
                <w:szCs w:val="20"/>
              </w:rPr>
              <w:t>М.П.</w:t>
            </w:r>
          </w:p>
        </w:tc>
        <w:tc>
          <w:tcPr>
            <w:tcW w:w="540" w:type="dxa"/>
            <w:tcBorders>
              <w:top w:val="nil"/>
              <w:left w:val="nil"/>
              <w:bottom w:val="nil"/>
              <w:right w:val="nil"/>
            </w:tcBorders>
          </w:tcPr>
          <w:p w:rsidR="00E668A9" w:rsidRPr="00BE640C" w:rsidRDefault="00E668A9" w:rsidP="002877DE">
            <w:pPr>
              <w:pStyle w:val="a9"/>
              <w:tabs>
                <w:tab w:val="left" w:pos="2268"/>
              </w:tabs>
              <w:rPr>
                <w:bCs/>
                <w:sz w:val="20"/>
              </w:rPr>
            </w:pPr>
          </w:p>
        </w:tc>
        <w:tc>
          <w:tcPr>
            <w:tcW w:w="4680" w:type="dxa"/>
            <w:tcBorders>
              <w:top w:val="nil"/>
              <w:left w:val="nil"/>
              <w:bottom w:val="nil"/>
              <w:right w:val="nil"/>
            </w:tcBorders>
          </w:tcPr>
          <w:p w:rsidR="00BE640C" w:rsidRPr="00BE640C" w:rsidRDefault="00BE640C" w:rsidP="00BE640C">
            <w:pPr>
              <w:jc w:val="both"/>
              <w:rPr>
                <w:sz w:val="20"/>
                <w:szCs w:val="20"/>
              </w:rPr>
            </w:pPr>
            <w:r w:rsidRPr="00BE640C">
              <w:rPr>
                <w:sz w:val="20"/>
                <w:szCs w:val="20"/>
              </w:rPr>
              <w:t xml:space="preserve">Поставщик: </w:t>
            </w:r>
          </w:p>
          <w:p w:rsidR="00BE640C" w:rsidRPr="00BE640C" w:rsidRDefault="00BE640C" w:rsidP="00BE640C">
            <w:pPr>
              <w:widowControl w:val="0"/>
              <w:tabs>
                <w:tab w:val="left" w:pos="5040"/>
              </w:tabs>
              <w:autoSpaceDE w:val="0"/>
              <w:autoSpaceDN w:val="0"/>
              <w:adjustRightInd w:val="0"/>
              <w:rPr>
                <w:sz w:val="20"/>
                <w:szCs w:val="20"/>
              </w:rPr>
            </w:pPr>
          </w:p>
          <w:p w:rsidR="00BE640C" w:rsidRPr="00BE640C" w:rsidRDefault="00BE640C" w:rsidP="00BE640C">
            <w:pPr>
              <w:widowControl w:val="0"/>
              <w:tabs>
                <w:tab w:val="left" w:pos="5040"/>
              </w:tabs>
              <w:autoSpaceDE w:val="0"/>
              <w:autoSpaceDN w:val="0"/>
              <w:adjustRightInd w:val="0"/>
              <w:rPr>
                <w:sz w:val="20"/>
                <w:szCs w:val="20"/>
              </w:rPr>
            </w:pPr>
            <w:r w:rsidRPr="00BE640C">
              <w:rPr>
                <w:sz w:val="20"/>
                <w:szCs w:val="20"/>
              </w:rPr>
              <w:t>ООО «СИБ»</w:t>
            </w:r>
          </w:p>
          <w:p w:rsidR="00BE640C" w:rsidRPr="00BE640C" w:rsidRDefault="00BE640C" w:rsidP="00BE640C">
            <w:pPr>
              <w:widowControl w:val="0"/>
              <w:tabs>
                <w:tab w:val="left" w:pos="5040"/>
              </w:tabs>
              <w:autoSpaceDE w:val="0"/>
              <w:autoSpaceDN w:val="0"/>
              <w:adjustRightInd w:val="0"/>
              <w:rPr>
                <w:sz w:val="20"/>
                <w:szCs w:val="20"/>
              </w:rPr>
            </w:pPr>
          </w:p>
          <w:p w:rsidR="00BE640C" w:rsidRPr="00BE640C" w:rsidRDefault="00BE640C" w:rsidP="00BE640C">
            <w:pPr>
              <w:widowControl w:val="0"/>
              <w:tabs>
                <w:tab w:val="left" w:pos="5040"/>
              </w:tabs>
              <w:autoSpaceDE w:val="0"/>
              <w:autoSpaceDN w:val="0"/>
              <w:adjustRightInd w:val="0"/>
              <w:rPr>
                <w:sz w:val="20"/>
                <w:szCs w:val="20"/>
              </w:rPr>
            </w:pPr>
          </w:p>
          <w:p w:rsidR="00BE640C" w:rsidRPr="00BE640C" w:rsidRDefault="00BE640C" w:rsidP="00BE640C">
            <w:pPr>
              <w:widowControl w:val="0"/>
              <w:tabs>
                <w:tab w:val="left" w:pos="5040"/>
              </w:tabs>
              <w:autoSpaceDE w:val="0"/>
              <w:autoSpaceDN w:val="0"/>
              <w:adjustRightInd w:val="0"/>
              <w:rPr>
                <w:sz w:val="20"/>
                <w:szCs w:val="20"/>
              </w:rPr>
            </w:pPr>
            <w:r w:rsidRPr="00BE640C">
              <w:rPr>
                <w:sz w:val="20"/>
                <w:szCs w:val="20"/>
              </w:rPr>
              <w:t>Директора</w:t>
            </w:r>
          </w:p>
          <w:p w:rsidR="00BE640C" w:rsidRPr="00BE640C" w:rsidRDefault="00BE640C" w:rsidP="00BE640C">
            <w:pPr>
              <w:widowControl w:val="0"/>
              <w:tabs>
                <w:tab w:val="left" w:pos="5040"/>
              </w:tabs>
              <w:autoSpaceDE w:val="0"/>
              <w:autoSpaceDN w:val="0"/>
              <w:adjustRightInd w:val="0"/>
              <w:rPr>
                <w:sz w:val="20"/>
                <w:szCs w:val="20"/>
              </w:rPr>
            </w:pPr>
            <w:r w:rsidRPr="00BE640C">
              <w:rPr>
                <w:sz w:val="20"/>
                <w:szCs w:val="20"/>
              </w:rPr>
              <w:t xml:space="preserve">______________________/А.А. </w:t>
            </w:r>
            <w:proofErr w:type="spellStart"/>
            <w:r w:rsidRPr="00BE640C">
              <w:rPr>
                <w:sz w:val="20"/>
                <w:szCs w:val="20"/>
              </w:rPr>
              <w:t>Помешкин</w:t>
            </w:r>
            <w:proofErr w:type="spellEnd"/>
            <w:r w:rsidRPr="00BE640C">
              <w:rPr>
                <w:sz w:val="20"/>
                <w:szCs w:val="20"/>
              </w:rPr>
              <w:t>/</w:t>
            </w:r>
          </w:p>
          <w:p w:rsidR="00E668A9" w:rsidRPr="00BE640C" w:rsidRDefault="00BE640C" w:rsidP="00BE640C">
            <w:pPr>
              <w:widowControl w:val="0"/>
              <w:tabs>
                <w:tab w:val="left" w:pos="5040"/>
              </w:tabs>
              <w:autoSpaceDE w:val="0"/>
              <w:autoSpaceDN w:val="0"/>
              <w:adjustRightInd w:val="0"/>
              <w:rPr>
                <w:bCs/>
                <w:sz w:val="20"/>
                <w:szCs w:val="20"/>
              </w:rPr>
            </w:pPr>
            <w:r w:rsidRPr="00BE640C">
              <w:rPr>
                <w:bCs/>
                <w:sz w:val="20"/>
                <w:szCs w:val="20"/>
              </w:rPr>
              <w:t xml:space="preserve">  М.П.            </w:t>
            </w:r>
          </w:p>
        </w:tc>
      </w:tr>
    </w:tbl>
    <w:p w:rsidR="00B45546" w:rsidRPr="00E668A9" w:rsidRDefault="00121D57">
      <w:pPr>
        <w:rPr>
          <w:sz w:val="22"/>
          <w:szCs w:val="22"/>
        </w:rPr>
      </w:pPr>
    </w:p>
    <w:sectPr w:rsidR="00B45546" w:rsidRPr="00E668A9" w:rsidSect="00E668A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3386CA5"/>
    <w:multiLevelType w:val="hybridMultilevel"/>
    <w:tmpl w:val="7390F5EA"/>
    <w:lvl w:ilvl="0" w:tplc="8D9E849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CDC69BE"/>
    <w:multiLevelType w:val="hybridMultilevel"/>
    <w:tmpl w:val="D0D4E60A"/>
    <w:lvl w:ilvl="0" w:tplc="E41831C2">
      <w:start w:val="1"/>
      <w:numFmt w:val="bullet"/>
      <w:lvlText w:val=""/>
      <w:lvlJc w:val="left"/>
      <w:pPr>
        <w:tabs>
          <w:tab w:val="num" w:pos="806"/>
        </w:tabs>
        <w:ind w:left="806" w:hanging="522"/>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4">
    <w:nsid w:val="4C33772F"/>
    <w:multiLevelType w:val="hybridMultilevel"/>
    <w:tmpl w:val="D13EDB28"/>
    <w:lvl w:ilvl="0" w:tplc="591623D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F3806A7"/>
    <w:multiLevelType w:val="multilevel"/>
    <w:tmpl w:val="5C361E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668A9"/>
    <w:rsid w:val="000A4FC0"/>
    <w:rsid w:val="000A5A1F"/>
    <w:rsid w:val="00121D57"/>
    <w:rsid w:val="00464142"/>
    <w:rsid w:val="005262E3"/>
    <w:rsid w:val="00BE640C"/>
    <w:rsid w:val="00C0093C"/>
    <w:rsid w:val="00DB19D1"/>
    <w:rsid w:val="00E66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8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668A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668A9"/>
    <w:pPr>
      <w:keepNext/>
      <w:outlineLvl w:val="1"/>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68A9"/>
    <w:rPr>
      <w:rFonts w:ascii="Arial" w:eastAsia="Times New Roman" w:hAnsi="Arial" w:cs="Arial"/>
      <w:b/>
      <w:bCs/>
      <w:kern w:val="32"/>
      <w:sz w:val="32"/>
      <w:szCs w:val="32"/>
      <w:lang w:eastAsia="ru-RU"/>
    </w:rPr>
  </w:style>
  <w:style w:type="character" w:customStyle="1" w:styleId="20">
    <w:name w:val="Заголовок 2 Знак"/>
    <w:basedOn w:val="a0"/>
    <w:link w:val="2"/>
    <w:rsid w:val="00E668A9"/>
    <w:rPr>
      <w:rFonts w:ascii="Times New Roman" w:eastAsia="Times New Roman" w:hAnsi="Times New Roman" w:cs="Times New Roman"/>
      <w:sz w:val="36"/>
      <w:szCs w:val="20"/>
      <w:lang w:eastAsia="ru-RU"/>
    </w:rPr>
  </w:style>
  <w:style w:type="character" w:styleId="a3">
    <w:name w:val="Hyperlink"/>
    <w:uiPriority w:val="99"/>
    <w:rsid w:val="00E668A9"/>
    <w:rPr>
      <w:color w:val="0000FF"/>
      <w:u w:val="single"/>
    </w:rPr>
  </w:style>
  <w:style w:type="paragraph" w:customStyle="1" w:styleId="a4">
    <w:name w:val="Базовый"/>
    <w:rsid w:val="00E668A9"/>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
    <w:basedOn w:val="a4"/>
    <w:link w:val="a6"/>
    <w:uiPriority w:val="34"/>
    <w:qFormat/>
    <w:rsid w:val="00E668A9"/>
    <w:pPr>
      <w:ind w:left="720"/>
      <w:contextualSpacing/>
    </w:pPr>
  </w:style>
  <w:style w:type="paragraph" w:styleId="a7">
    <w:name w:val="Title"/>
    <w:basedOn w:val="a"/>
    <w:link w:val="a8"/>
    <w:qFormat/>
    <w:rsid w:val="00E668A9"/>
    <w:pPr>
      <w:jc w:val="center"/>
    </w:pPr>
    <w:rPr>
      <w:b/>
      <w:sz w:val="28"/>
      <w:szCs w:val="20"/>
    </w:rPr>
  </w:style>
  <w:style w:type="character" w:customStyle="1" w:styleId="a8">
    <w:name w:val="Название Знак"/>
    <w:basedOn w:val="a0"/>
    <w:link w:val="a7"/>
    <w:rsid w:val="00E668A9"/>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E668A9"/>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E668A9"/>
    <w:rPr>
      <w:rFonts w:ascii="Times New Roman" w:eastAsia="Times New Roman" w:hAnsi="Times New Roman" w:cs="Times New Roman"/>
      <w:sz w:val="24"/>
      <w:szCs w:val="20"/>
      <w:lang w:eastAsia="ru-RU"/>
    </w:rPr>
  </w:style>
  <w:style w:type="paragraph" w:styleId="ab">
    <w:name w:val="Body Text Indent"/>
    <w:basedOn w:val="a"/>
    <w:link w:val="ac"/>
    <w:rsid w:val="00E668A9"/>
    <w:pPr>
      <w:ind w:firstLine="708"/>
      <w:jc w:val="both"/>
    </w:pPr>
    <w:rPr>
      <w:szCs w:val="20"/>
    </w:rPr>
  </w:style>
  <w:style w:type="character" w:customStyle="1" w:styleId="ac">
    <w:name w:val="Основной текст с отступом Знак"/>
    <w:basedOn w:val="a0"/>
    <w:link w:val="ab"/>
    <w:rsid w:val="00E668A9"/>
    <w:rPr>
      <w:rFonts w:ascii="Times New Roman" w:eastAsia="Times New Roman" w:hAnsi="Times New Roman" w:cs="Times New Roman"/>
      <w:sz w:val="24"/>
      <w:szCs w:val="20"/>
      <w:lang w:eastAsia="ru-RU"/>
    </w:rPr>
  </w:style>
  <w:style w:type="paragraph" w:styleId="21">
    <w:name w:val="Body Text Indent 2"/>
    <w:basedOn w:val="a"/>
    <w:link w:val="22"/>
    <w:rsid w:val="00E668A9"/>
    <w:pPr>
      <w:ind w:firstLine="709"/>
      <w:jc w:val="both"/>
    </w:pPr>
    <w:rPr>
      <w:szCs w:val="20"/>
    </w:rPr>
  </w:style>
  <w:style w:type="character" w:customStyle="1" w:styleId="22">
    <w:name w:val="Основной текст с отступом 2 Знак"/>
    <w:basedOn w:val="a0"/>
    <w:link w:val="21"/>
    <w:rsid w:val="00E668A9"/>
    <w:rPr>
      <w:rFonts w:ascii="Times New Roman" w:eastAsia="Times New Roman" w:hAnsi="Times New Roman" w:cs="Times New Roman"/>
      <w:sz w:val="24"/>
      <w:szCs w:val="20"/>
      <w:lang w:eastAsia="ru-RU"/>
    </w:rPr>
  </w:style>
  <w:style w:type="paragraph" w:customStyle="1" w:styleId="ConsNonformat">
    <w:name w:val="ConsNonformat"/>
    <w:rsid w:val="00E668A9"/>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E668A9"/>
    <w:rPr>
      <w:rFonts w:ascii="Courier New" w:hAnsi="Courier New"/>
      <w:sz w:val="20"/>
      <w:szCs w:val="20"/>
    </w:rPr>
  </w:style>
  <w:style w:type="character" w:customStyle="1" w:styleId="ae">
    <w:name w:val="Текст Знак"/>
    <w:basedOn w:val="a0"/>
    <w:link w:val="ad"/>
    <w:rsid w:val="00E668A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668A9"/>
    <w:pPr>
      <w:widowControl w:val="0"/>
      <w:ind w:firstLine="720"/>
      <w:jc w:val="both"/>
    </w:pPr>
    <w:rPr>
      <w:rFonts w:ascii="Arial" w:hAnsi="Arial"/>
    </w:rPr>
  </w:style>
  <w:style w:type="paragraph" w:customStyle="1" w:styleId="3">
    <w:name w:val="Текст3"/>
    <w:basedOn w:val="a"/>
    <w:rsid w:val="00E668A9"/>
    <w:rPr>
      <w:rFonts w:ascii="Courier New" w:hAnsi="Courier New"/>
      <w:sz w:val="20"/>
      <w:szCs w:val="20"/>
    </w:rPr>
  </w:style>
  <w:style w:type="paragraph" w:customStyle="1" w:styleId="32">
    <w:name w:val="Основной текст с отступом 32"/>
    <w:basedOn w:val="a"/>
    <w:rsid w:val="00E668A9"/>
    <w:pPr>
      <w:widowControl w:val="0"/>
      <w:ind w:firstLine="720"/>
      <w:jc w:val="both"/>
    </w:pPr>
    <w:rPr>
      <w:rFonts w:ascii="Arial" w:hAnsi="Arial"/>
    </w:rPr>
  </w:style>
  <w:style w:type="paragraph" w:customStyle="1" w:styleId="11">
    <w:name w:val="Обычный1"/>
    <w:link w:val="Normal"/>
    <w:rsid w:val="00E668A9"/>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E668A9"/>
    <w:rPr>
      <w:rFonts w:ascii="Times New Roman" w:eastAsia="Times New Roman" w:hAnsi="Times New Roman" w:cs="Times New Roman"/>
      <w:sz w:val="18"/>
      <w:szCs w:val="20"/>
      <w:lang w:eastAsia="ru-RU"/>
    </w:rPr>
  </w:style>
  <w:style w:type="paragraph" w:customStyle="1" w:styleId="ConsPlusNonformat">
    <w:name w:val="ConsPlusNonformat"/>
    <w:rsid w:val="00E668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
    <w:link w:val="a5"/>
    <w:uiPriority w:val="34"/>
    <w:locked/>
    <w:rsid w:val="00E668A9"/>
    <w:rPr>
      <w:rFonts w:ascii="Calibri" w:eastAsia="Lucida Sans Unicode" w:hAnsi="Calibri" w:cs="Calibri"/>
      <w:color w:val="00000A"/>
    </w:rPr>
  </w:style>
  <w:style w:type="paragraph" w:customStyle="1" w:styleId="af">
    <w:name w:val="Таблица: шапка"/>
    <w:basedOn w:val="a"/>
    <w:next w:val="a"/>
    <w:rsid w:val="00E668A9"/>
    <w:pPr>
      <w:suppressAutoHyphens/>
      <w:spacing w:after="120"/>
      <w:jc w:val="both"/>
    </w:pPr>
    <w:rPr>
      <w:b/>
      <w:szCs w:val="20"/>
      <w:lang w:eastAsia="ar-SA"/>
    </w:rPr>
  </w:style>
  <w:style w:type="paragraph" w:customStyle="1" w:styleId="af0">
    <w:name w:val="Таблица: текст"/>
    <w:basedOn w:val="a"/>
    <w:rsid w:val="00E668A9"/>
    <w:pPr>
      <w:suppressAutoHyphens/>
      <w:spacing w:after="120"/>
      <w:jc w:val="both"/>
    </w:pPr>
    <w:rPr>
      <w:sz w:val="22"/>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6132</Words>
  <Characters>34954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2020-07-13T00:22:00Z</dcterms:created>
  <dcterms:modified xsi:type="dcterms:W3CDTF">2020-07-13T05:20:00Z</dcterms:modified>
</cp:coreProperties>
</file>