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395D1C">
        <w:rPr>
          <w:b/>
          <w:sz w:val="28"/>
          <w:szCs w:val="28"/>
        </w:rPr>
        <w:t>реагентов и расходных материалов для определения ферритина на анализаторах серии Access system</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395D1C">
        <w:rPr>
          <w:b/>
          <w:kern w:val="32"/>
          <w:sz w:val="28"/>
          <w:szCs w:val="28"/>
        </w:rPr>
        <w:t>385-20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C6CA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395D1C">
              <w:rPr>
                <w:bCs/>
                <w:sz w:val="20"/>
                <w:szCs w:val="20"/>
              </w:rPr>
              <w:t>реагентов и расходных материалов для определения ферритина на анализаторах серии Access system</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Default="00395D1C" w:rsidP="00DC5959">
            <w:pPr>
              <w:autoSpaceDE w:val="0"/>
              <w:autoSpaceDN w:val="0"/>
              <w:adjustRightInd w:val="0"/>
              <w:rPr>
                <w:sz w:val="20"/>
                <w:szCs w:val="20"/>
              </w:rPr>
            </w:pPr>
            <w:r w:rsidRPr="00395D1C">
              <w:rPr>
                <w:sz w:val="20"/>
                <w:szCs w:val="20"/>
              </w:rPr>
              <w:t>20.59.52.199</w:t>
            </w:r>
          </w:p>
          <w:p w:rsidR="00395D1C" w:rsidRPr="00FE2446" w:rsidRDefault="00395D1C" w:rsidP="00DC5959">
            <w:pPr>
              <w:autoSpaceDE w:val="0"/>
              <w:autoSpaceDN w:val="0"/>
              <w:adjustRightInd w:val="0"/>
              <w:rPr>
                <w:sz w:val="20"/>
                <w:szCs w:val="20"/>
                <w:highlight w:val="yellow"/>
              </w:rPr>
            </w:pPr>
            <w:r w:rsidRPr="00395D1C">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F40B85" w:rsidP="00183B30">
            <w:pPr>
              <w:autoSpaceDE w:val="0"/>
              <w:autoSpaceDN w:val="0"/>
              <w:adjustRightInd w:val="0"/>
              <w:rPr>
                <w:sz w:val="20"/>
                <w:szCs w:val="20"/>
              </w:rPr>
            </w:pPr>
            <w:r>
              <w:rPr>
                <w:sz w:val="20"/>
                <w:szCs w:val="20"/>
              </w:rPr>
              <w:t>79</w:t>
            </w:r>
            <w:r w:rsidR="00395D1C">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AC000D">
              <w:rPr>
                <w:sz w:val="20"/>
                <w:szCs w:val="20"/>
              </w:rPr>
              <w:t>30</w:t>
            </w:r>
            <w:r>
              <w:rPr>
                <w:sz w:val="20"/>
                <w:szCs w:val="20"/>
              </w:rPr>
              <w:t>.</w:t>
            </w:r>
            <w:r w:rsidR="00AC000D">
              <w:rPr>
                <w:sz w:val="20"/>
                <w:szCs w:val="20"/>
              </w:rPr>
              <w:t>06</w:t>
            </w:r>
            <w:r>
              <w:rPr>
                <w:sz w:val="20"/>
                <w:szCs w:val="20"/>
              </w:rPr>
              <w:t>.202</w:t>
            </w:r>
            <w:r w:rsidR="00AC000D">
              <w:rPr>
                <w:sz w:val="20"/>
                <w:szCs w:val="20"/>
              </w:rPr>
              <w:t>1</w:t>
            </w:r>
            <w:r>
              <w:rPr>
                <w:sz w:val="20"/>
                <w:szCs w:val="20"/>
              </w:rPr>
              <w:t xml:space="preserve">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AC000D">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AC000D">
              <w:rPr>
                <w:sz w:val="20"/>
                <w:szCs w:val="20"/>
              </w:rPr>
              <w:t>10</w:t>
            </w:r>
            <w:r w:rsidR="00BB4A09" w:rsidRPr="00FE2446">
              <w:rPr>
                <w:sz w:val="20"/>
                <w:szCs w:val="20"/>
              </w:rPr>
              <w:t xml:space="preserve"> (</w:t>
            </w:r>
            <w:r w:rsidR="00AC000D">
              <w:rPr>
                <w:sz w:val="20"/>
                <w:szCs w:val="20"/>
              </w:rPr>
              <w:t>десяти</w:t>
            </w:r>
            <w:r w:rsidR="00BB4A09" w:rsidRPr="00FE2446">
              <w:rPr>
                <w:sz w:val="20"/>
                <w:szCs w:val="20"/>
              </w:rPr>
              <w:t xml:space="preserve">) </w:t>
            </w:r>
            <w:r w:rsidR="00AC000D">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95D1C" w:rsidP="00395D1C">
            <w:pPr>
              <w:tabs>
                <w:tab w:val="left" w:pos="6022"/>
              </w:tabs>
              <w:ind w:right="72"/>
              <w:rPr>
                <w:sz w:val="20"/>
                <w:szCs w:val="20"/>
              </w:rPr>
            </w:pPr>
            <w:r>
              <w:rPr>
                <w:sz w:val="20"/>
                <w:szCs w:val="20"/>
              </w:rPr>
              <w:t>528 985,60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 xml:space="preserve">пятьсот двадцать восемь тысяч девятьсот восемьдесят пять </w:t>
            </w:r>
            <w:r w:rsidR="00F40B85">
              <w:rPr>
                <w:sz w:val="20"/>
                <w:szCs w:val="20"/>
              </w:rPr>
              <w:t>рублей</w:t>
            </w:r>
            <w:r>
              <w:rPr>
                <w:sz w:val="20"/>
                <w:szCs w:val="20"/>
              </w:rPr>
              <w:t xml:space="preserve"> шестьдесят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w:t>
            </w:r>
            <w:r w:rsidRPr="00FE2446">
              <w:rPr>
                <w:b/>
                <w:sz w:val="20"/>
                <w:szCs w:val="20"/>
              </w:rPr>
              <w:lastRenderedPageBreak/>
              <w:t>(подрядчиком,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C000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AC000D">
              <w:rPr>
                <w:b/>
                <w:sz w:val="20"/>
                <w:szCs w:val="20"/>
              </w:rPr>
              <w:t>18</w:t>
            </w:r>
            <w:r w:rsidRPr="00FE2446">
              <w:rPr>
                <w:b/>
                <w:sz w:val="20"/>
                <w:szCs w:val="20"/>
              </w:rPr>
              <w:t>»</w:t>
            </w:r>
            <w:r w:rsidR="007C7A98">
              <w:rPr>
                <w:b/>
                <w:sz w:val="20"/>
                <w:szCs w:val="20"/>
              </w:rPr>
              <w:t xml:space="preserve"> </w:t>
            </w:r>
            <w:r w:rsidR="00AC000D">
              <w:rPr>
                <w:b/>
                <w:sz w:val="20"/>
                <w:szCs w:val="20"/>
              </w:rPr>
              <w:t>декабря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AC000D">
              <w:rPr>
                <w:b/>
                <w:sz w:val="20"/>
                <w:szCs w:val="20"/>
              </w:rPr>
              <w:t>28</w:t>
            </w:r>
            <w:r w:rsidRPr="00485047">
              <w:rPr>
                <w:b/>
                <w:sz w:val="20"/>
                <w:szCs w:val="20"/>
              </w:rPr>
              <w:t xml:space="preserve">» </w:t>
            </w:r>
            <w:r w:rsidR="00AC000D">
              <w:rPr>
                <w:b/>
                <w:sz w:val="20"/>
                <w:szCs w:val="20"/>
              </w:rPr>
              <w:t>декабря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C000D">
              <w:rPr>
                <w:sz w:val="20"/>
                <w:szCs w:val="20"/>
              </w:rPr>
              <w:t>18</w:t>
            </w:r>
            <w:r w:rsidRPr="00FE2446">
              <w:rPr>
                <w:sz w:val="20"/>
                <w:szCs w:val="20"/>
              </w:rPr>
              <w:t xml:space="preserve">» </w:t>
            </w:r>
            <w:r w:rsidR="00AC000D">
              <w:rPr>
                <w:sz w:val="20"/>
                <w:szCs w:val="20"/>
              </w:rPr>
              <w:t>декабря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C000D">
            <w:pPr>
              <w:jc w:val="both"/>
              <w:rPr>
                <w:sz w:val="20"/>
                <w:szCs w:val="20"/>
              </w:rPr>
            </w:pPr>
            <w:r w:rsidRPr="00FE2446">
              <w:rPr>
                <w:bCs/>
                <w:sz w:val="20"/>
                <w:szCs w:val="20"/>
              </w:rPr>
              <w:t>«</w:t>
            </w:r>
            <w:r w:rsidR="00AC000D">
              <w:rPr>
                <w:bCs/>
                <w:sz w:val="20"/>
                <w:szCs w:val="20"/>
              </w:rPr>
              <w:t>28</w:t>
            </w:r>
            <w:r w:rsidRPr="00FE2446">
              <w:rPr>
                <w:bCs/>
                <w:sz w:val="20"/>
                <w:szCs w:val="20"/>
              </w:rPr>
              <w:t xml:space="preserve">» </w:t>
            </w:r>
            <w:r w:rsidR="00AC000D">
              <w:rPr>
                <w:bCs/>
                <w:sz w:val="20"/>
                <w:szCs w:val="20"/>
              </w:rPr>
              <w:t>декабря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w:t>
            </w:r>
            <w:r w:rsidRPr="00FE2446">
              <w:rPr>
                <w:b/>
                <w:color w:val="000000"/>
                <w:sz w:val="20"/>
                <w:szCs w:val="20"/>
              </w:rPr>
              <w:lastRenderedPageBreak/>
              <w:t>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lastRenderedPageBreak/>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AC000D"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A3D84" w:rsidP="007C0DB3">
            <w:pPr>
              <w:autoSpaceDE w:val="0"/>
              <w:autoSpaceDN w:val="0"/>
              <w:adjustRightInd w:val="0"/>
              <w:jc w:val="both"/>
              <w:outlineLvl w:val="1"/>
              <w:rPr>
                <w:sz w:val="20"/>
                <w:szCs w:val="20"/>
              </w:rPr>
            </w:pPr>
            <w:r>
              <w:rPr>
                <w:sz w:val="20"/>
                <w:szCs w:val="20"/>
              </w:rPr>
              <w:t>15 869,57</w:t>
            </w:r>
            <w:r w:rsidR="007C7A98">
              <w:rPr>
                <w:sz w:val="20"/>
                <w:szCs w:val="20"/>
              </w:rPr>
              <w:t xml:space="preserve"> </w:t>
            </w:r>
            <w:r w:rsidR="00A84ECD" w:rsidRPr="00FE2446">
              <w:rPr>
                <w:sz w:val="20"/>
                <w:szCs w:val="20"/>
              </w:rPr>
              <w:t>руб. (</w:t>
            </w:r>
            <w:r>
              <w:rPr>
                <w:sz w:val="20"/>
                <w:szCs w:val="20"/>
              </w:rPr>
              <w:t>пятнадцать тысяч восемьсот шестьдесят девять</w:t>
            </w:r>
            <w:r w:rsidR="00F40B85">
              <w:rPr>
                <w:sz w:val="20"/>
                <w:szCs w:val="20"/>
              </w:rPr>
              <w:t xml:space="preserve"> рубл</w:t>
            </w:r>
            <w:r>
              <w:rPr>
                <w:sz w:val="20"/>
                <w:szCs w:val="20"/>
              </w:rPr>
              <w:t>ей шестьдесят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w:t>
            </w:r>
            <w:r w:rsidRPr="00FE2446">
              <w:rPr>
                <w:sz w:val="20"/>
                <w:szCs w:val="20"/>
              </w:rPr>
              <w:lastRenderedPageBreak/>
              <w:t>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 xml:space="preserve">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w:t>
            </w:r>
            <w:r w:rsidR="00487F7E" w:rsidRPr="00FE2446">
              <w:rPr>
                <w:rFonts w:ascii="Times New Roman" w:hAnsi="Times New Roman" w:cs="Times New Roman"/>
                <w:color w:val="auto"/>
                <w:sz w:val="20"/>
                <w:szCs w:val="20"/>
              </w:rPr>
              <w:lastRenderedPageBreak/>
              <w:t>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 xml:space="preserve">(рекомендуется оформлять в виде файлов с расширением (*.doc), </w:t>
            </w:r>
            <w:r w:rsidR="00123C79" w:rsidRPr="0087419E">
              <w:rPr>
                <w:b/>
                <w:i/>
                <w:iCs/>
                <w:sz w:val="20"/>
                <w:szCs w:val="20"/>
              </w:rPr>
              <w:lastRenderedPageBreak/>
              <w:t>(*.docx))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AC000D">
            <w:pPr>
              <w:jc w:val="both"/>
              <w:rPr>
                <w:sz w:val="20"/>
                <w:szCs w:val="20"/>
              </w:rPr>
            </w:pPr>
            <w:r w:rsidRPr="00FE2446">
              <w:rPr>
                <w:sz w:val="20"/>
                <w:szCs w:val="20"/>
              </w:rPr>
              <w:t xml:space="preserve">Оплата производится по факту получения Товара в течение </w:t>
            </w:r>
            <w:r w:rsidR="00AC000D">
              <w:rPr>
                <w:sz w:val="20"/>
                <w:szCs w:val="20"/>
              </w:rPr>
              <w:t>15</w:t>
            </w:r>
            <w:r w:rsidRPr="00FE2446">
              <w:rPr>
                <w:sz w:val="20"/>
                <w:szCs w:val="20"/>
              </w:rPr>
              <w:t xml:space="preserve"> (</w:t>
            </w:r>
            <w:r w:rsidR="00AC000D">
              <w:rPr>
                <w:sz w:val="20"/>
                <w:szCs w:val="20"/>
              </w:rPr>
              <w:t>пятнадцати</w:t>
            </w:r>
            <w:r w:rsidRPr="00FE2446">
              <w:rPr>
                <w:sz w:val="20"/>
                <w:szCs w:val="20"/>
              </w:rPr>
              <w:t xml:space="preserve">) </w:t>
            </w:r>
            <w:r w:rsidR="00AC000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FE2446">
              <w:rPr>
                <w:sz w:val="20"/>
                <w:szCs w:val="20"/>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w:t>
            </w:r>
            <w:r w:rsidRPr="00FE2446">
              <w:rPr>
                <w:b/>
                <w:sz w:val="20"/>
                <w:szCs w:val="20"/>
              </w:rPr>
              <w:lastRenderedPageBreak/>
              <w:t>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AC000D">
            <w:pPr>
              <w:jc w:val="both"/>
              <w:rPr>
                <w:sz w:val="20"/>
                <w:szCs w:val="20"/>
              </w:rPr>
            </w:pPr>
            <w:r w:rsidRPr="00FE2446">
              <w:rPr>
                <w:sz w:val="20"/>
                <w:szCs w:val="20"/>
              </w:rPr>
              <w:t>«</w:t>
            </w:r>
            <w:r w:rsidR="00AC000D">
              <w:rPr>
                <w:sz w:val="20"/>
                <w:szCs w:val="20"/>
              </w:rPr>
              <w:t>25</w:t>
            </w:r>
            <w:r w:rsidR="00487F7E" w:rsidRPr="00FE2446">
              <w:rPr>
                <w:sz w:val="20"/>
                <w:szCs w:val="20"/>
              </w:rPr>
              <w:t xml:space="preserve">» </w:t>
            </w:r>
            <w:r w:rsidR="00AC000D">
              <w:rPr>
                <w:sz w:val="20"/>
                <w:szCs w:val="20"/>
              </w:rPr>
              <w:t>декабря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AC000D">
              <w:rPr>
                <w:b/>
                <w:sz w:val="20"/>
                <w:szCs w:val="20"/>
              </w:rPr>
              <w:t>28</w:t>
            </w:r>
            <w:r w:rsidRPr="00485047">
              <w:rPr>
                <w:b/>
                <w:sz w:val="20"/>
                <w:szCs w:val="20"/>
              </w:rPr>
              <w:t>»</w:t>
            </w:r>
            <w:r w:rsidR="007C7A98">
              <w:rPr>
                <w:b/>
                <w:sz w:val="20"/>
                <w:szCs w:val="20"/>
              </w:rPr>
              <w:t xml:space="preserve"> </w:t>
            </w:r>
            <w:r w:rsidR="00AC000D">
              <w:rPr>
                <w:b/>
                <w:sz w:val="20"/>
                <w:szCs w:val="20"/>
              </w:rPr>
              <w:t>декабря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AC000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AC000D">
              <w:rPr>
                <w:b/>
                <w:sz w:val="20"/>
                <w:szCs w:val="20"/>
              </w:rPr>
              <w:t>28</w:t>
            </w:r>
            <w:r w:rsidR="00487F7E" w:rsidRPr="00485047">
              <w:rPr>
                <w:b/>
                <w:sz w:val="20"/>
                <w:szCs w:val="20"/>
              </w:rPr>
              <w:t xml:space="preserve">» </w:t>
            </w:r>
            <w:r w:rsidR="00AC000D">
              <w:rPr>
                <w:b/>
                <w:sz w:val="20"/>
                <w:szCs w:val="20"/>
              </w:rPr>
              <w:t>декабря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rsidRPr="00FE2446">
              <w:rPr>
                <w:sz w:val="20"/>
                <w:szCs w:val="20"/>
              </w:rPr>
              <w:lastRenderedPageBreak/>
              <w:t>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w:t>
            </w:r>
            <w:r w:rsidRPr="00F52E72">
              <w:rPr>
                <w:sz w:val="20"/>
                <w:szCs w:val="20"/>
                <w:highlight w:val="yellow"/>
              </w:rPr>
              <w:lastRenderedPageBreak/>
              <w:t>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w:t>
            </w:r>
            <w:r w:rsidRPr="00FE2446">
              <w:rPr>
                <w:bCs/>
                <w:sz w:val="20"/>
                <w:szCs w:val="20"/>
              </w:rPr>
              <w:lastRenderedPageBreak/>
              <w:t xml:space="preserve">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w:t>
            </w:r>
            <w:r w:rsidRPr="00FE2446">
              <w:rPr>
                <w:bCs/>
                <w:sz w:val="20"/>
                <w:szCs w:val="20"/>
              </w:rPr>
              <w:lastRenderedPageBreak/>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w:t>
            </w:r>
            <w:r w:rsidRPr="00FE2446">
              <w:rPr>
                <w:rFonts w:ascii="Times New Roman" w:hAnsi="Times New Roman" w:cs="Times New Roman"/>
                <w:color w:val="auto"/>
                <w:sz w:val="20"/>
                <w:szCs w:val="20"/>
              </w:rPr>
              <w:lastRenderedPageBreak/>
              <w:t>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w:t>
            </w:r>
            <w:r w:rsidRPr="00FE2446">
              <w:rPr>
                <w:rFonts w:ascii="Times New Roman" w:hAnsi="Times New Roman" w:cs="Times New Roman"/>
                <w:color w:val="auto"/>
                <w:sz w:val="20"/>
                <w:szCs w:val="20"/>
              </w:rPr>
              <w:lastRenderedPageBreak/>
              <w:t>(подрядчика,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3A3D84" w:rsidRDefault="00950B06" w:rsidP="00950B06">
      <w:pPr>
        <w:jc w:val="right"/>
        <w:rPr>
          <w:b/>
          <w:sz w:val="20"/>
          <w:szCs w:val="20"/>
        </w:rPr>
      </w:pPr>
      <w:r w:rsidRPr="00950B06">
        <w:rPr>
          <w:b/>
          <w:kern w:val="32"/>
          <w:sz w:val="20"/>
          <w:szCs w:val="20"/>
        </w:rPr>
        <w:t>на</w:t>
      </w:r>
      <w:r w:rsidRPr="00950B06">
        <w:rPr>
          <w:b/>
          <w:sz w:val="20"/>
          <w:szCs w:val="20"/>
        </w:rPr>
        <w:t xml:space="preserve"> поставку </w:t>
      </w:r>
      <w:r w:rsidR="00395D1C">
        <w:rPr>
          <w:b/>
          <w:sz w:val="20"/>
          <w:szCs w:val="20"/>
        </w:rPr>
        <w:t xml:space="preserve">реагентов и расходных материалов для определения ферритина </w:t>
      </w:r>
    </w:p>
    <w:p w:rsidR="00950B06" w:rsidRDefault="00395D1C" w:rsidP="00950B06">
      <w:pPr>
        <w:jc w:val="right"/>
        <w:rPr>
          <w:b/>
          <w:kern w:val="32"/>
          <w:sz w:val="20"/>
          <w:szCs w:val="20"/>
        </w:rPr>
      </w:pPr>
      <w:r>
        <w:rPr>
          <w:b/>
          <w:sz w:val="20"/>
          <w:szCs w:val="20"/>
        </w:rPr>
        <w:t>на анализаторах серии Access system</w:t>
      </w:r>
      <w:r w:rsidR="003A3D84">
        <w:rPr>
          <w:b/>
          <w:sz w:val="20"/>
          <w:szCs w:val="20"/>
        </w:rPr>
        <w:t xml:space="preserve"> </w:t>
      </w:r>
      <w:r w:rsidR="00950B06"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395D1C">
        <w:rPr>
          <w:b/>
          <w:kern w:val="32"/>
          <w:sz w:val="20"/>
          <w:szCs w:val="20"/>
        </w:rPr>
        <w:t>385-20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395D1C">
        <w:rPr>
          <w:b/>
          <w:bCs/>
          <w:sz w:val="20"/>
        </w:rPr>
        <w:t>реагентов и расходных материалов для определения ферритина на анализаторах серии Access system</w:t>
      </w:r>
      <w:bookmarkEnd w:id="2"/>
    </w:p>
    <w:tbl>
      <w:tblPr>
        <w:tblW w:w="10204" w:type="dxa"/>
        <w:tblInd w:w="108" w:type="dxa"/>
        <w:tblLayout w:type="fixed"/>
        <w:tblLook w:val="04A0"/>
      </w:tblPr>
      <w:tblGrid>
        <w:gridCol w:w="534"/>
        <w:gridCol w:w="2160"/>
        <w:gridCol w:w="4677"/>
        <w:gridCol w:w="850"/>
        <w:gridCol w:w="850"/>
        <w:gridCol w:w="1133"/>
      </w:tblGrid>
      <w:tr w:rsidR="003D7C22" w:rsidRPr="005A07FA" w:rsidTr="00723389">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677"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40B85">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F40B85">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3A3D84" w:rsidRPr="00130360" w:rsidTr="00723389">
        <w:trPr>
          <w:trHeight w:val="132"/>
        </w:trPr>
        <w:tc>
          <w:tcPr>
            <w:tcW w:w="534" w:type="dxa"/>
            <w:tcBorders>
              <w:top w:val="single" w:sz="4" w:space="0" w:color="auto"/>
              <w:left w:val="single" w:sz="4" w:space="0" w:color="auto"/>
              <w:bottom w:val="single" w:sz="4" w:space="0" w:color="auto"/>
              <w:right w:val="nil"/>
            </w:tcBorders>
            <w:shd w:val="clear" w:color="auto" w:fill="auto"/>
          </w:tcPr>
          <w:p w:rsidR="003A3D84" w:rsidRPr="003A3D84" w:rsidRDefault="003A3D84" w:rsidP="003A3D84">
            <w:pPr>
              <w:rPr>
                <w:sz w:val="20"/>
                <w:szCs w:val="20"/>
                <w:lang w:eastAsia="en-US"/>
              </w:rPr>
            </w:pPr>
            <w:r w:rsidRPr="003A3D84">
              <w:rPr>
                <w:sz w:val="20"/>
                <w:szCs w:val="20"/>
                <w:lang w:eastAsia="en-US"/>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A3D84" w:rsidRPr="003A3D84" w:rsidRDefault="003A3D84" w:rsidP="0096213F">
            <w:pPr>
              <w:rPr>
                <w:sz w:val="20"/>
                <w:szCs w:val="20"/>
                <w:lang w:eastAsia="en-US"/>
              </w:rPr>
            </w:pPr>
            <w:r w:rsidRPr="003A3D84">
              <w:rPr>
                <w:sz w:val="20"/>
                <w:szCs w:val="20"/>
              </w:rPr>
              <w:t>Ферритин, реагент (AccessFerritin)</w:t>
            </w:r>
          </w:p>
        </w:tc>
        <w:tc>
          <w:tcPr>
            <w:tcW w:w="4677" w:type="dxa"/>
            <w:tcBorders>
              <w:top w:val="single" w:sz="4" w:space="0" w:color="auto"/>
              <w:left w:val="nil"/>
              <w:bottom w:val="single" w:sz="4" w:space="0" w:color="auto"/>
              <w:right w:val="single" w:sz="4" w:space="0" w:color="auto"/>
            </w:tcBorders>
          </w:tcPr>
          <w:p w:rsidR="0096213F" w:rsidRDefault="003A3D84" w:rsidP="003A3D84">
            <w:pPr>
              <w:rPr>
                <w:sz w:val="20"/>
                <w:szCs w:val="20"/>
              </w:rPr>
            </w:pPr>
            <w:r w:rsidRPr="003A3D84">
              <w:rPr>
                <w:sz w:val="20"/>
                <w:szCs w:val="20"/>
              </w:rPr>
              <w:t xml:space="preserve">Картриджи, содержащие растворы реагентов для количественного определения содержания Ферритина  в сыворотке крови человека методом твердофазного иммуноферментного анализа с хемилюминесцентной детекцией  для использования в автоматических иммунохимических анализаторах серии </w:t>
            </w:r>
            <w:r w:rsidRPr="003A3D84">
              <w:rPr>
                <w:sz w:val="20"/>
                <w:szCs w:val="20"/>
                <w:lang w:val="en-US"/>
              </w:rPr>
              <w:t>Access</w:t>
            </w:r>
            <w:r w:rsidRPr="003A3D84">
              <w:rPr>
                <w:sz w:val="20"/>
                <w:szCs w:val="20"/>
              </w:rPr>
              <w:t xml:space="preserve"> </w:t>
            </w:r>
            <w:r w:rsidRPr="003A3D84">
              <w:rPr>
                <w:sz w:val="20"/>
                <w:szCs w:val="20"/>
                <w:lang w:val="en-US"/>
              </w:rPr>
              <w:t>system</w:t>
            </w:r>
            <w:r w:rsidRPr="003A3D84">
              <w:rPr>
                <w:sz w:val="20"/>
                <w:szCs w:val="20"/>
              </w:rPr>
              <w:t xml:space="preserve">. </w:t>
            </w:r>
          </w:p>
          <w:p w:rsidR="0096213F" w:rsidRDefault="003A3D84" w:rsidP="003A3D84">
            <w:pPr>
              <w:rPr>
                <w:sz w:val="20"/>
                <w:szCs w:val="20"/>
              </w:rPr>
            </w:pPr>
            <w:r w:rsidRPr="003A3D84">
              <w:rPr>
                <w:sz w:val="20"/>
                <w:szCs w:val="20"/>
              </w:rPr>
              <w:t>Количество определений: не менее 100</w:t>
            </w:r>
            <w:r w:rsidR="00723389">
              <w:rPr>
                <w:sz w:val="20"/>
                <w:szCs w:val="20"/>
              </w:rPr>
              <w:t>.</w:t>
            </w:r>
            <w:r w:rsidRPr="003A3D84">
              <w:rPr>
                <w:sz w:val="20"/>
                <w:szCs w:val="20"/>
              </w:rPr>
              <w:t xml:space="preserve"> </w:t>
            </w:r>
          </w:p>
          <w:p w:rsidR="003A3D84" w:rsidRPr="003A3D84" w:rsidRDefault="003A3D84" w:rsidP="003A3D84">
            <w:pPr>
              <w:rPr>
                <w:sz w:val="20"/>
                <w:szCs w:val="20"/>
                <w:lang w:eastAsia="en-US"/>
              </w:rPr>
            </w:pPr>
            <w:r w:rsidRPr="003A3D84">
              <w:rPr>
                <w:sz w:val="20"/>
                <w:szCs w:val="20"/>
              </w:rPr>
              <w:t xml:space="preserve">Упаковка: (не менее 2 комплектов по 50 тестов в каждом).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A3D84" w:rsidRPr="003A3D84" w:rsidRDefault="003A3D84" w:rsidP="003A3D84">
            <w:pPr>
              <w:jc w:val="center"/>
              <w:rPr>
                <w:sz w:val="20"/>
                <w:szCs w:val="20"/>
                <w:lang w:eastAsia="en-US"/>
              </w:rPr>
            </w:pPr>
            <w:r w:rsidRPr="003A3D84">
              <w:rPr>
                <w:sz w:val="20"/>
                <w:szCs w:val="20"/>
                <w:lang w:eastAsia="en-US"/>
              </w:rPr>
              <w:t>У</w:t>
            </w:r>
            <w:r w:rsidRPr="003A3D84">
              <w:rPr>
                <w:sz w:val="20"/>
                <w:szCs w:val="20"/>
                <w:lang w:eastAsia="en-US"/>
              </w:rPr>
              <w:t>п.</w:t>
            </w:r>
          </w:p>
        </w:tc>
        <w:tc>
          <w:tcPr>
            <w:tcW w:w="850" w:type="dxa"/>
            <w:tcBorders>
              <w:top w:val="single" w:sz="4" w:space="0" w:color="auto"/>
              <w:left w:val="nil"/>
              <w:bottom w:val="single" w:sz="4" w:space="0" w:color="auto"/>
              <w:right w:val="single" w:sz="4" w:space="0" w:color="auto"/>
            </w:tcBorders>
            <w:shd w:val="clear" w:color="auto" w:fill="auto"/>
          </w:tcPr>
          <w:p w:rsidR="003A3D84" w:rsidRPr="003A3D84" w:rsidRDefault="003A3D84" w:rsidP="003A3D84">
            <w:pPr>
              <w:jc w:val="center"/>
              <w:rPr>
                <w:sz w:val="20"/>
                <w:szCs w:val="20"/>
                <w:lang w:eastAsia="en-US"/>
              </w:rPr>
            </w:pPr>
            <w:r w:rsidRPr="003A3D84">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3A3D84" w:rsidRPr="008E58F6" w:rsidRDefault="0096213F" w:rsidP="007A12DA">
            <w:pPr>
              <w:jc w:val="center"/>
              <w:rPr>
                <w:sz w:val="20"/>
                <w:szCs w:val="20"/>
              </w:rPr>
            </w:pPr>
            <w:r>
              <w:rPr>
                <w:sz w:val="20"/>
                <w:szCs w:val="20"/>
              </w:rPr>
              <w:t>15306,50</w:t>
            </w:r>
          </w:p>
        </w:tc>
      </w:tr>
      <w:tr w:rsidR="003A3D84" w:rsidRPr="00130360" w:rsidTr="00723389">
        <w:trPr>
          <w:trHeight w:val="132"/>
        </w:trPr>
        <w:tc>
          <w:tcPr>
            <w:tcW w:w="534" w:type="dxa"/>
            <w:tcBorders>
              <w:top w:val="single" w:sz="4" w:space="0" w:color="auto"/>
              <w:left w:val="single" w:sz="4" w:space="0" w:color="auto"/>
              <w:bottom w:val="single" w:sz="4" w:space="0" w:color="auto"/>
              <w:right w:val="nil"/>
            </w:tcBorders>
            <w:shd w:val="clear" w:color="auto" w:fill="auto"/>
          </w:tcPr>
          <w:p w:rsidR="003A3D84" w:rsidRPr="003A3D84" w:rsidRDefault="003A3D84" w:rsidP="003A3D84">
            <w:pPr>
              <w:rPr>
                <w:sz w:val="20"/>
                <w:szCs w:val="20"/>
                <w:lang w:eastAsia="en-US"/>
              </w:rPr>
            </w:pPr>
            <w:r w:rsidRPr="003A3D84">
              <w:rPr>
                <w:sz w:val="20"/>
                <w:szCs w:val="20"/>
                <w:lang w:eastAsia="en-US"/>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A3D84" w:rsidRPr="003A3D84" w:rsidRDefault="003A3D84" w:rsidP="003A3D84">
            <w:pPr>
              <w:rPr>
                <w:sz w:val="20"/>
                <w:szCs w:val="20"/>
                <w:lang w:val="en-US" w:eastAsia="en-US"/>
              </w:rPr>
            </w:pPr>
            <w:r w:rsidRPr="003A3D84">
              <w:rPr>
                <w:sz w:val="20"/>
                <w:szCs w:val="20"/>
              </w:rPr>
              <w:t>Ферритин</w:t>
            </w:r>
            <w:r w:rsidRPr="003A3D84">
              <w:rPr>
                <w:sz w:val="20"/>
                <w:szCs w:val="20"/>
                <w:lang w:val="en-US"/>
              </w:rPr>
              <w:t xml:space="preserve">, </w:t>
            </w:r>
            <w:r w:rsidRPr="003A3D84">
              <w:rPr>
                <w:sz w:val="20"/>
                <w:szCs w:val="20"/>
              </w:rPr>
              <w:t>калибраторы</w:t>
            </w:r>
            <w:r w:rsidRPr="003A3D84">
              <w:rPr>
                <w:sz w:val="20"/>
                <w:szCs w:val="20"/>
                <w:lang w:val="en-US"/>
              </w:rPr>
              <w:t xml:space="preserve"> (Access Ferritin Calibrators</w:t>
            </w:r>
          </w:p>
        </w:tc>
        <w:tc>
          <w:tcPr>
            <w:tcW w:w="4677" w:type="dxa"/>
            <w:tcBorders>
              <w:top w:val="single" w:sz="4" w:space="0" w:color="auto"/>
              <w:left w:val="nil"/>
              <w:bottom w:val="single" w:sz="4" w:space="0" w:color="auto"/>
              <w:right w:val="single" w:sz="4" w:space="0" w:color="auto"/>
            </w:tcBorders>
          </w:tcPr>
          <w:p w:rsidR="0096213F" w:rsidRDefault="003A3D84" w:rsidP="003A3D84">
            <w:pPr>
              <w:rPr>
                <w:sz w:val="20"/>
                <w:szCs w:val="20"/>
              </w:rPr>
            </w:pPr>
            <w:r w:rsidRPr="003A3D84">
              <w:rPr>
                <w:sz w:val="20"/>
                <w:szCs w:val="20"/>
              </w:rPr>
              <w:t xml:space="preserve">Флаконы, содержащие растворы с известной концентрацией определяемого вещества (Ферритин). </w:t>
            </w:r>
          </w:p>
          <w:p w:rsidR="0096213F" w:rsidRDefault="003A3D84" w:rsidP="003A3D84">
            <w:pPr>
              <w:rPr>
                <w:sz w:val="20"/>
                <w:szCs w:val="20"/>
              </w:rPr>
            </w:pPr>
            <w:r w:rsidRPr="003A3D84">
              <w:rPr>
                <w:sz w:val="20"/>
                <w:szCs w:val="20"/>
              </w:rPr>
              <w:t xml:space="preserve">Набор образцов с известной  концентрацией определяемого вещества (Ферритин),  в буферизированной матрице с БСА, &lt; 0,1% азида натрия и 0,5% консервант. </w:t>
            </w:r>
          </w:p>
          <w:p w:rsidR="0096213F" w:rsidRDefault="003A3D84" w:rsidP="003A3D84">
            <w:pPr>
              <w:rPr>
                <w:sz w:val="20"/>
                <w:szCs w:val="20"/>
              </w:rPr>
            </w:pPr>
            <w:r w:rsidRPr="003A3D84">
              <w:rPr>
                <w:sz w:val="20"/>
                <w:szCs w:val="20"/>
              </w:rPr>
              <w:t>Предназначены для построения калибровочной кривой для реагента Ферритин.</w:t>
            </w:r>
          </w:p>
          <w:p w:rsidR="003A3D84" w:rsidRPr="003A3D84" w:rsidRDefault="003A3D84" w:rsidP="003A3D84">
            <w:pPr>
              <w:rPr>
                <w:color w:val="000000"/>
                <w:sz w:val="20"/>
                <w:szCs w:val="20"/>
              </w:rPr>
            </w:pPr>
            <w:r w:rsidRPr="003A3D84">
              <w:rPr>
                <w:sz w:val="20"/>
                <w:szCs w:val="20"/>
              </w:rPr>
              <w:t>Упаковка: не менее 6 фл.по 4,0 мл (уровни 1-5)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A3D84" w:rsidRPr="003A3D84" w:rsidRDefault="003A3D84" w:rsidP="003A3D84">
            <w:pPr>
              <w:jc w:val="center"/>
              <w:rPr>
                <w:sz w:val="20"/>
                <w:szCs w:val="20"/>
                <w:lang w:eastAsia="en-US"/>
              </w:rPr>
            </w:pPr>
            <w:r w:rsidRPr="003A3D84">
              <w:rPr>
                <w:sz w:val="20"/>
                <w:szCs w:val="20"/>
                <w:lang w:eastAsia="en-US"/>
              </w:rPr>
              <w:t>У</w:t>
            </w:r>
            <w:r w:rsidRPr="003A3D84">
              <w:rPr>
                <w:sz w:val="20"/>
                <w:szCs w:val="20"/>
                <w:lang w:eastAsia="en-US"/>
              </w:rPr>
              <w:t>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3A3D84" w:rsidRPr="003A3D84" w:rsidRDefault="003A3D84" w:rsidP="003A3D84">
            <w:pPr>
              <w:jc w:val="center"/>
              <w:rPr>
                <w:sz w:val="20"/>
                <w:szCs w:val="20"/>
                <w:lang w:eastAsia="en-US"/>
              </w:rPr>
            </w:pPr>
            <w:r w:rsidRPr="003A3D84">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3A3D84" w:rsidRPr="008E58F6" w:rsidRDefault="0096213F" w:rsidP="007A12DA">
            <w:pPr>
              <w:jc w:val="center"/>
              <w:rPr>
                <w:sz w:val="20"/>
                <w:szCs w:val="20"/>
              </w:rPr>
            </w:pPr>
            <w:r>
              <w:rPr>
                <w:sz w:val="20"/>
                <w:szCs w:val="20"/>
              </w:rPr>
              <w:t>10819,60</w:t>
            </w:r>
          </w:p>
        </w:tc>
      </w:tr>
      <w:tr w:rsidR="003A3D84" w:rsidRPr="00130360" w:rsidTr="00723389">
        <w:trPr>
          <w:trHeight w:val="132"/>
        </w:trPr>
        <w:tc>
          <w:tcPr>
            <w:tcW w:w="534" w:type="dxa"/>
            <w:tcBorders>
              <w:top w:val="single" w:sz="4" w:space="0" w:color="auto"/>
              <w:left w:val="single" w:sz="4" w:space="0" w:color="auto"/>
              <w:bottom w:val="single" w:sz="4" w:space="0" w:color="auto"/>
              <w:right w:val="nil"/>
            </w:tcBorders>
            <w:shd w:val="clear" w:color="auto" w:fill="auto"/>
          </w:tcPr>
          <w:p w:rsidR="003A3D84" w:rsidRPr="003A3D84" w:rsidRDefault="003A3D84" w:rsidP="003A3D84">
            <w:pPr>
              <w:rPr>
                <w:sz w:val="20"/>
                <w:szCs w:val="20"/>
                <w:lang w:eastAsia="en-US"/>
              </w:rPr>
            </w:pPr>
            <w:r w:rsidRPr="003A3D84">
              <w:rPr>
                <w:sz w:val="20"/>
                <w:szCs w:val="20"/>
                <w:lang w:eastAsia="en-US"/>
              </w:rPr>
              <w:t>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A3D84" w:rsidRPr="003A3D84" w:rsidRDefault="003A3D84" w:rsidP="003A3D84">
            <w:pPr>
              <w:rPr>
                <w:sz w:val="20"/>
                <w:szCs w:val="20"/>
                <w:lang w:val="en-US" w:eastAsia="en-US"/>
              </w:rPr>
            </w:pPr>
            <w:r w:rsidRPr="003A3D84">
              <w:rPr>
                <w:sz w:val="20"/>
                <w:szCs w:val="20"/>
              </w:rPr>
              <w:t>Промывочный</w:t>
            </w:r>
            <w:r w:rsidRPr="003A3D84">
              <w:rPr>
                <w:sz w:val="20"/>
                <w:szCs w:val="20"/>
                <w:lang w:val="en-US"/>
              </w:rPr>
              <w:t xml:space="preserve"> </w:t>
            </w:r>
            <w:r w:rsidRPr="003A3D84">
              <w:rPr>
                <w:sz w:val="20"/>
                <w:szCs w:val="20"/>
              </w:rPr>
              <w:t>буфер</w:t>
            </w:r>
            <w:r w:rsidRPr="003A3D84">
              <w:rPr>
                <w:sz w:val="20"/>
                <w:szCs w:val="20"/>
                <w:lang w:val="en-US"/>
              </w:rPr>
              <w:t xml:space="preserve"> «Wash Buffer II» (</w:t>
            </w:r>
            <w:r w:rsidRPr="003A3D84">
              <w:rPr>
                <w:sz w:val="20"/>
                <w:szCs w:val="20"/>
              </w:rPr>
              <w:t>для</w:t>
            </w:r>
            <w:r w:rsidRPr="003A3D84">
              <w:rPr>
                <w:sz w:val="20"/>
                <w:szCs w:val="20"/>
                <w:lang w:val="en-US"/>
              </w:rPr>
              <w:t xml:space="preserve"> Access) (Access Wash Buffer II).</w:t>
            </w:r>
          </w:p>
        </w:tc>
        <w:tc>
          <w:tcPr>
            <w:tcW w:w="4677" w:type="dxa"/>
            <w:tcBorders>
              <w:top w:val="single" w:sz="4" w:space="0" w:color="auto"/>
              <w:left w:val="nil"/>
              <w:bottom w:val="single" w:sz="4" w:space="0" w:color="auto"/>
              <w:right w:val="single" w:sz="4" w:space="0" w:color="auto"/>
            </w:tcBorders>
          </w:tcPr>
          <w:p w:rsidR="003A3D84" w:rsidRPr="003A3D84" w:rsidRDefault="003A3D84" w:rsidP="003A3D84">
            <w:pPr>
              <w:rPr>
                <w:color w:val="000000"/>
                <w:sz w:val="20"/>
                <w:szCs w:val="20"/>
              </w:rPr>
            </w:pPr>
            <w:r w:rsidRPr="003A3D84">
              <w:rPr>
                <w:sz w:val="20"/>
                <w:szCs w:val="20"/>
              </w:rPr>
              <w:t>Раствор ТРИС-буфера, содержащий &lt;0.1% азид натрия и &lt;0.1% консервант, 1 упаковка - 4 канистры по 2 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A3D84" w:rsidRPr="003A3D84" w:rsidRDefault="003A3D84" w:rsidP="003A3D84">
            <w:pPr>
              <w:jc w:val="center"/>
              <w:rPr>
                <w:sz w:val="20"/>
                <w:szCs w:val="20"/>
                <w:lang w:eastAsia="en-US"/>
              </w:rPr>
            </w:pPr>
            <w:r w:rsidRPr="003A3D84">
              <w:rPr>
                <w:sz w:val="20"/>
                <w:szCs w:val="20"/>
                <w:lang w:eastAsia="en-US"/>
              </w:rPr>
              <w:t>У</w:t>
            </w:r>
            <w:r w:rsidRPr="003A3D84">
              <w:rPr>
                <w:sz w:val="20"/>
                <w:szCs w:val="20"/>
                <w:lang w:eastAsia="en-US"/>
              </w:rPr>
              <w:t>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3A3D84" w:rsidRPr="003A3D84" w:rsidRDefault="003A3D84" w:rsidP="003A3D84">
            <w:pPr>
              <w:jc w:val="center"/>
              <w:rPr>
                <w:sz w:val="20"/>
                <w:szCs w:val="20"/>
                <w:lang w:eastAsia="en-US"/>
              </w:rPr>
            </w:pPr>
            <w:r w:rsidRPr="003A3D84">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3A3D84" w:rsidRPr="008E58F6" w:rsidRDefault="0096213F" w:rsidP="007A12DA">
            <w:pPr>
              <w:jc w:val="center"/>
              <w:rPr>
                <w:sz w:val="20"/>
                <w:szCs w:val="20"/>
              </w:rPr>
            </w:pPr>
            <w:r>
              <w:rPr>
                <w:sz w:val="20"/>
                <w:szCs w:val="20"/>
              </w:rPr>
              <w:t>7639,50</w:t>
            </w:r>
          </w:p>
        </w:tc>
      </w:tr>
      <w:tr w:rsidR="003A3D84" w:rsidRPr="00130360" w:rsidTr="00723389">
        <w:trPr>
          <w:trHeight w:val="132"/>
        </w:trPr>
        <w:tc>
          <w:tcPr>
            <w:tcW w:w="534" w:type="dxa"/>
            <w:tcBorders>
              <w:top w:val="single" w:sz="4" w:space="0" w:color="auto"/>
              <w:left w:val="single" w:sz="4" w:space="0" w:color="auto"/>
              <w:bottom w:val="single" w:sz="4" w:space="0" w:color="auto"/>
              <w:right w:val="nil"/>
            </w:tcBorders>
            <w:shd w:val="clear" w:color="auto" w:fill="auto"/>
          </w:tcPr>
          <w:p w:rsidR="003A3D84" w:rsidRPr="003A3D84" w:rsidRDefault="003A3D84" w:rsidP="003A3D84">
            <w:pPr>
              <w:rPr>
                <w:sz w:val="20"/>
                <w:szCs w:val="20"/>
                <w:lang w:eastAsia="en-US"/>
              </w:rPr>
            </w:pPr>
            <w:r w:rsidRPr="003A3D84">
              <w:rPr>
                <w:sz w:val="20"/>
                <w:szCs w:val="20"/>
                <w:lang w:eastAsia="en-US"/>
              </w:rPr>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A3D84" w:rsidRPr="003A3D84" w:rsidRDefault="003A3D84" w:rsidP="003A3D84">
            <w:pPr>
              <w:rPr>
                <w:sz w:val="20"/>
                <w:szCs w:val="20"/>
              </w:rPr>
            </w:pPr>
            <w:r w:rsidRPr="003A3D84">
              <w:rPr>
                <w:sz w:val="20"/>
                <w:szCs w:val="20"/>
              </w:rPr>
              <w:t>Субстрат (AccessSubstrate).</w:t>
            </w:r>
          </w:p>
        </w:tc>
        <w:tc>
          <w:tcPr>
            <w:tcW w:w="4677" w:type="dxa"/>
            <w:tcBorders>
              <w:top w:val="single" w:sz="4" w:space="0" w:color="auto"/>
              <w:left w:val="nil"/>
              <w:bottom w:val="single" w:sz="4" w:space="0" w:color="auto"/>
              <w:right w:val="single" w:sz="4" w:space="0" w:color="auto"/>
            </w:tcBorders>
          </w:tcPr>
          <w:p w:rsidR="003A3D84" w:rsidRPr="003A3D84" w:rsidRDefault="003A3D84" w:rsidP="00723389">
            <w:pPr>
              <w:rPr>
                <w:color w:val="000000"/>
                <w:sz w:val="20"/>
                <w:szCs w:val="20"/>
              </w:rPr>
            </w:pPr>
            <w:r w:rsidRPr="003A3D84">
              <w:rPr>
                <w:sz w:val="20"/>
                <w:szCs w:val="20"/>
              </w:rPr>
              <w:t>Буферный раствор, содержащий люмиген. Упаковка: 4 флакона по 130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A3D84" w:rsidRPr="003A3D84" w:rsidRDefault="003A3D84" w:rsidP="003A3D84">
            <w:pPr>
              <w:jc w:val="center"/>
              <w:rPr>
                <w:sz w:val="20"/>
                <w:szCs w:val="20"/>
                <w:lang w:eastAsia="en-US"/>
              </w:rPr>
            </w:pPr>
            <w:r w:rsidRPr="003A3D84">
              <w:rPr>
                <w:sz w:val="20"/>
                <w:szCs w:val="20"/>
                <w:lang w:eastAsia="en-US"/>
              </w:rPr>
              <w:t>У</w:t>
            </w:r>
            <w:r w:rsidRPr="003A3D84">
              <w:rPr>
                <w:sz w:val="20"/>
                <w:szCs w:val="20"/>
                <w:lang w:eastAsia="en-US"/>
              </w:rPr>
              <w:t>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3A3D84" w:rsidRPr="003A3D84" w:rsidRDefault="003A3D84" w:rsidP="003A3D84">
            <w:pPr>
              <w:jc w:val="center"/>
              <w:rPr>
                <w:sz w:val="20"/>
                <w:szCs w:val="20"/>
                <w:lang w:eastAsia="en-US"/>
              </w:rPr>
            </w:pPr>
            <w:r w:rsidRPr="003A3D84">
              <w:rPr>
                <w:sz w:val="20"/>
                <w:szCs w:val="20"/>
                <w:lang w:eastAsia="en-US"/>
              </w:rPr>
              <w:t>4</w:t>
            </w:r>
          </w:p>
        </w:tc>
        <w:tc>
          <w:tcPr>
            <w:tcW w:w="1133" w:type="dxa"/>
            <w:tcBorders>
              <w:top w:val="single" w:sz="4" w:space="0" w:color="auto"/>
              <w:left w:val="nil"/>
              <w:bottom w:val="single" w:sz="4" w:space="0" w:color="auto"/>
              <w:right w:val="single" w:sz="4" w:space="0" w:color="auto"/>
            </w:tcBorders>
          </w:tcPr>
          <w:p w:rsidR="003A3D84" w:rsidRPr="008E58F6" w:rsidRDefault="0096213F" w:rsidP="007A12DA">
            <w:pPr>
              <w:jc w:val="center"/>
              <w:rPr>
                <w:sz w:val="20"/>
                <w:szCs w:val="20"/>
              </w:rPr>
            </w:pPr>
            <w:r>
              <w:rPr>
                <w:sz w:val="20"/>
                <w:szCs w:val="20"/>
              </w:rPr>
              <w:t>26769,60</w:t>
            </w:r>
          </w:p>
        </w:tc>
      </w:tr>
      <w:tr w:rsidR="003A3D84" w:rsidRPr="00130360" w:rsidTr="00723389">
        <w:trPr>
          <w:trHeight w:val="132"/>
        </w:trPr>
        <w:tc>
          <w:tcPr>
            <w:tcW w:w="534" w:type="dxa"/>
            <w:tcBorders>
              <w:top w:val="single" w:sz="4" w:space="0" w:color="auto"/>
              <w:left w:val="single" w:sz="4" w:space="0" w:color="auto"/>
              <w:bottom w:val="single" w:sz="4" w:space="0" w:color="auto"/>
              <w:right w:val="nil"/>
            </w:tcBorders>
            <w:shd w:val="clear" w:color="auto" w:fill="auto"/>
          </w:tcPr>
          <w:p w:rsidR="003A3D84" w:rsidRPr="003A3D84" w:rsidRDefault="003A3D84" w:rsidP="003A3D84">
            <w:pPr>
              <w:rPr>
                <w:sz w:val="20"/>
                <w:szCs w:val="20"/>
                <w:lang w:eastAsia="en-US"/>
              </w:rPr>
            </w:pPr>
            <w:r w:rsidRPr="003A3D84">
              <w:rPr>
                <w:sz w:val="20"/>
                <w:szCs w:val="20"/>
                <w:lang w:eastAsia="en-US"/>
              </w:rPr>
              <w:t>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A3D84" w:rsidRPr="003A3D84" w:rsidRDefault="003A3D84" w:rsidP="003A3D84">
            <w:pPr>
              <w:rPr>
                <w:sz w:val="20"/>
                <w:szCs w:val="20"/>
              </w:rPr>
            </w:pPr>
            <w:r w:rsidRPr="003A3D84">
              <w:rPr>
                <w:sz w:val="20"/>
                <w:szCs w:val="20"/>
              </w:rPr>
              <w:t>Реакционные пробирки (16х98 шт./упак.)(для Access) (AccessReactionVessels).</w:t>
            </w:r>
          </w:p>
        </w:tc>
        <w:tc>
          <w:tcPr>
            <w:tcW w:w="4677" w:type="dxa"/>
            <w:tcBorders>
              <w:top w:val="single" w:sz="4" w:space="0" w:color="auto"/>
              <w:left w:val="nil"/>
              <w:bottom w:val="single" w:sz="4" w:space="0" w:color="auto"/>
              <w:right w:val="single" w:sz="4" w:space="0" w:color="auto"/>
            </w:tcBorders>
          </w:tcPr>
          <w:p w:rsidR="0096213F" w:rsidRDefault="003A3D84" w:rsidP="003A3D84">
            <w:pPr>
              <w:rPr>
                <w:sz w:val="20"/>
                <w:szCs w:val="20"/>
              </w:rPr>
            </w:pPr>
            <w:r w:rsidRPr="003A3D84">
              <w:rPr>
                <w:sz w:val="20"/>
                <w:szCs w:val="20"/>
              </w:rPr>
              <w:t xml:space="preserve">Пробирки полистирольные для проведения иммунохимических реакций, </w:t>
            </w:r>
          </w:p>
          <w:p w:rsidR="003A3D84" w:rsidRPr="003A3D84" w:rsidRDefault="003A3D84" w:rsidP="003A3D84">
            <w:pPr>
              <w:rPr>
                <w:sz w:val="20"/>
                <w:szCs w:val="20"/>
              </w:rPr>
            </w:pPr>
            <w:r w:rsidRPr="003A3D84">
              <w:rPr>
                <w:sz w:val="20"/>
                <w:szCs w:val="20"/>
              </w:rPr>
              <w:t>Упаковка: 16 блоков по 98 пробирок в каждом.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A3D84" w:rsidRPr="003A3D84" w:rsidRDefault="003A3D84" w:rsidP="003A3D84">
            <w:pPr>
              <w:jc w:val="center"/>
              <w:rPr>
                <w:sz w:val="20"/>
                <w:szCs w:val="20"/>
                <w:lang w:eastAsia="en-US"/>
              </w:rPr>
            </w:pPr>
            <w:r w:rsidRPr="003A3D84">
              <w:rPr>
                <w:sz w:val="20"/>
                <w:szCs w:val="20"/>
                <w:lang w:eastAsia="en-US"/>
              </w:rPr>
              <w:t>У</w:t>
            </w:r>
            <w:r w:rsidRPr="003A3D84">
              <w:rPr>
                <w:sz w:val="20"/>
                <w:szCs w:val="20"/>
                <w:lang w:eastAsia="en-US"/>
              </w:rPr>
              <w:t>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3A3D84" w:rsidRPr="003A3D84" w:rsidRDefault="003A3D84" w:rsidP="003A3D84">
            <w:pPr>
              <w:jc w:val="center"/>
              <w:rPr>
                <w:sz w:val="20"/>
                <w:szCs w:val="20"/>
                <w:lang w:eastAsia="en-US"/>
              </w:rPr>
            </w:pPr>
            <w:r w:rsidRPr="003A3D84">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3A3D84" w:rsidRPr="008E58F6" w:rsidRDefault="0096213F" w:rsidP="007A12DA">
            <w:pPr>
              <w:jc w:val="center"/>
              <w:rPr>
                <w:sz w:val="20"/>
                <w:szCs w:val="20"/>
              </w:rPr>
            </w:pPr>
            <w:r>
              <w:rPr>
                <w:sz w:val="20"/>
                <w:szCs w:val="20"/>
              </w:rPr>
              <w:t>8871,50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723389" w:rsidRDefault="00950B06" w:rsidP="00950B06">
      <w:pPr>
        <w:jc w:val="right"/>
        <w:rPr>
          <w:b/>
          <w:sz w:val="20"/>
          <w:szCs w:val="20"/>
        </w:rPr>
      </w:pPr>
      <w:r w:rsidRPr="00950B06">
        <w:rPr>
          <w:b/>
          <w:kern w:val="32"/>
          <w:sz w:val="20"/>
          <w:szCs w:val="20"/>
        </w:rPr>
        <w:t>на</w:t>
      </w:r>
      <w:r w:rsidRPr="00950B06">
        <w:rPr>
          <w:b/>
          <w:sz w:val="20"/>
          <w:szCs w:val="20"/>
        </w:rPr>
        <w:t xml:space="preserve"> поставку </w:t>
      </w:r>
      <w:r w:rsidR="00395D1C">
        <w:rPr>
          <w:b/>
          <w:sz w:val="20"/>
          <w:szCs w:val="20"/>
        </w:rPr>
        <w:t xml:space="preserve">реагентов и расходных материалов для определения ферритина </w:t>
      </w:r>
    </w:p>
    <w:p w:rsidR="00950B06" w:rsidRDefault="00395D1C" w:rsidP="00950B06">
      <w:pPr>
        <w:jc w:val="right"/>
        <w:rPr>
          <w:b/>
          <w:kern w:val="32"/>
          <w:sz w:val="20"/>
          <w:szCs w:val="20"/>
        </w:rPr>
      </w:pPr>
      <w:r>
        <w:rPr>
          <w:b/>
          <w:sz w:val="20"/>
          <w:szCs w:val="20"/>
        </w:rPr>
        <w:t>на анализаторах серии Access system</w:t>
      </w:r>
      <w:r w:rsidR="00723389">
        <w:rPr>
          <w:b/>
          <w:sz w:val="20"/>
          <w:szCs w:val="20"/>
        </w:rPr>
        <w:t xml:space="preserve"> </w:t>
      </w:r>
      <w:r w:rsidR="00950B06"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395D1C">
        <w:rPr>
          <w:b/>
          <w:kern w:val="32"/>
          <w:sz w:val="20"/>
          <w:szCs w:val="20"/>
        </w:rPr>
        <w:t>385-20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395D1C">
        <w:rPr>
          <w:sz w:val="19"/>
          <w:szCs w:val="19"/>
        </w:rPr>
        <w:t>385-20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395D1C">
        <w:rPr>
          <w:b/>
          <w:bCs/>
          <w:sz w:val="19"/>
          <w:szCs w:val="19"/>
        </w:rPr>
        <w:t>реагентов и расходных материалов для определения ферритина на анализаторах серии Access system</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0B22D2"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0B22D2">
        <w:rPr>
          <w:b/>
          <w:sz w:val="19"/>
          <w:szCs w:val="19"/>
        </w:rPr>
        <w:t>№8»</w:t>
      </w:r>
      <w:r w:rsidRPr="000B22D2">
        <w:rPr>
          <w:sz w:val="19"/>
          <w:szCs w:val="19"/>
        </w:rPr>
        <w:t xml:space="preserve">, именуемое в дальнейшем  </w:t>
      </w:r>
      <w:r w:rsidRPr="000B22D2">
        <w:rPr>
          <w:b/>
          <w:sz w:val="19"/>
          <w:szCs w:val="19"/>
        </w:rPr>
        <w:t xml:space="preserve">Заказчик, </w:t>
      </w:r>
      <w:r w:rsidRPr="000B22D2">
        <w:rPr>
          <w:sz w:val="19"/>
          <w:szCs w:val="19"/>
        </w:rPr>
        <w:t>в лице главного врача Есевой Ж</w:t>
      </w:r>
      <w:r w:rsidR="00492996" w:rsidRPr="000B22D2">
        <w:rPr>
          <w:sz w:val="19"/>
          <w:szCs w:val="19"/>
        </w:rPr>
        <w:t xml:space="preserve">анны </w:t>
      </w:r>
      <w:r w:rsidRPr="000B22D2">
        <w:rPr>
          <w:sz w:val="19"/>
          <w:szCs w:val="19"/>
        </w:rPr>
        <w:t>В</w:t>
      </w:r>
      <w:r w:rsidR="00492996" w:rsidRPr="000B22D2">
        <w:rPr>
          <w:sz w:val="19"/>
          <w:szCs w:val="19"/>
        </w:rPr>
        <w:t>ладимировны</w:t>
      </w:r>
      <w:r w:rsidRPr="000B22D2">
        <w:rPr>
          <w:sz w:val="19"/>
          <w:szCs w:val="19"/>
        </w:rPr>
        <w:t xml:space="preserve">, действующего на основании Устава, с одной стороны, и </w:t>
      </w:r>
      <w:r w:rsidRPr="000B22D2">
        <w:rPr>
          <w:b/>
          <w:sz w:val="19"/>
          <w:szCs w:val="19"/>
        </w:rPr>
        <w:t>_______________________________,</w:t>
      </w:r>
      <w:r w:rsidRPr="000B22D2">
        <w:rPr>
          <w:sz w:val="19"/>
          <w:szCs w:val="19"/>
        </w:rPr>
        <w:t xml:space="preserve"> именуемый  в дальнейшем  </w:t>
      </w:r>
      <w:r w:rsidRPr="000B22D2">
        <w:rPr>
          <w:b/>
          <w:sz w:val="19"/>
          <w:szCs w:val="19"/>
        </w:rPr>
        <w:t>Поставщик</w:t>
      </w:r>
      <w:r w:rsidRPr="000B22D2">
        <w:rPr>
          <w:sz w:val="19"/>
          <w:szCs w:val="19"/>
        </w:rPr>
        <w:t>, в лице  ________________________</w:t>
      </w:r>
      <w:r w:rsidRPr="000B22D2">
        <w:rPr>
          <w:b/>
          <w:sz w:val="19"/>
          <w:szCs w:val="19"/>
        </w:rPr>
        <w:t>,</w:t>
      </w:r>
      <w:r w:rsidRPr="000B22D2">
        <w:rPr>
          <w:sz w:val="19"/>
          <w:szCs w:val="19"/>
        </w:rPr>
        <w:t xml:space="preserve"> действующего на основании ______________, с другой стороны, </w:t>
      </w:r>
      <w:r w:rsidR="00492996" w:rsidRPr="000B22D2">
        <w:rPr>
          <w:sz w:val="19"/>
          <w:szCs w:val="19"/>
        </w:rPr>
        <w:t xml:space="preserve">в дальнейшем совместно именуемые Стороны, </w:t>
      </w:r>
      <w:r w:rsidRPr="000B22D2">
        <w:rPr>
          <w:sz w:val="19"/>
          <w:szCs w:val="19"/>
        </w:rPr>
        <w:t xml:space="preserve">на основании  результатов определения Поставщика путем проведения запроса котировок в электронной </w:t>
      </w:r>
      <w:r w:rsidR="00E51D10" w:rsidRPr="000B22D2">
        <w:rPr>
          <w:sz w:val="19"/>
          <w:szCs w:val="19"/>
        </w:rPr>
        <w:t>форме</w:t>
      </w:r>
      <w:r w:rsidR="00E51D10" w:rsidRPr="000B22D2">
        <w:rPr>
          <w:kern w:val="32"/>
          <w:sz w:val="19"/>
          <w:szCs w:val="19"/>
        </w:rPr>
        <w:t>,</w:t>
      </w:r>
      <w:r w:rsidR="004411FE" w:rsidRPr="000B22D2">
        <w:rPr>
          <w:kern w:val="32"/>
          <w:sz w:val="19"/>
          <w:szCs w:val="19"/>
        </w:rPr>
        <w:t xml:space="preserve"> </w:t>
      </w:r>
      <w:r w:rsidR="00E51D10" w:rsidRPr="000B22D2">
        <w:rPr>
          <w:kern w:val="32"/>
          <w:sz w:val="19"/>
          <w:szCs w:val="19"/>
          <w:highlight w:val="yellow"/>
        </w:rPr>
        <w:t>участниками которого могут являться только субъекты малого и среднего предпринимательства</w:t>
      </w:r>
      <w:r w:rsidR="00492996" w:rsidRPr="000B22D2">
        <w:rPr>
          <w:sz w:val="19"/>
          <w:szCs w:val="19"/>
        </w:rPr>
        <w:t>(</w:t>
      </w:r>
      <w:r w:rsidRPr="000B22D2">
        <w:rPr>
          <w:sz w:val="19"/>
          <w:szCs w:val="19"/>
        </w:rPr>
        <w:t>протокол  _____________________________ № ____ от _____________</w:t>
      </w:r>
      <w:r w:rsidR="00492996" w:rsidRPr="000B22D2">
        <w:rPr>
          <w:sz w:val="19"/>
          <w:szCs w:val="19"/>
        </w:rPr>
        <w:t>),</w:t>
      </w:r>
      <w:r w:rsidRPr="000B22D2">
        <w:rPr>
          <w:sz w:val="19"/>
          <w:szCs w:val="19"/>
        </w:rPr>
        <w:t xml:space="preserve"> заключили настоящий Договор о нижеследующем:</w:t>
      </w:r>
    </w:p>
    <w:p w:rsidR="000E2F75" w:rsidRPr="000B22D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395D1C">
        <w:rPr>
          <w:rFonts w:ascii="Times New Roman" w:hAnsi="Times New Roman" w:cs="Times New Roman"/>
          <w:bCs/>
          <w:sz w:val="19"/>
          <w:szCs w:val="19"/>
        </w:rPr>
        <w:t>реагентов и расходных материалов для определения ферритина на анализаторах серии Access system</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0B22D2">
        <w:rPr>
          <w:sz w:val="19"/>
          <w:szCs w:val="19"/>
        </w:rPr>
        <w:t>15</w:t>
      </w:r>
      <w:r w:rsidRPr="002D56C2">
        <w:rPr>
          <w:sz w:val="19"/>
          <w:szCs w:val="19"/>
        </w:rPr>
        <w:t xml:space="preserve"> (</w:t>
      </w:r>
      <w:r w:rsidR="000B22D2">
        <w:rPr>
          <w:sz w:val="19"/>
          <w:szCs w:val="19"/>
        </w:rPr>
        <w:t>пятнадцати</w:t>
      </w:r>
      <w:r w:rsidRPr="002D56C2">
        <w:rPr>
          <w:sz w:val="19"/>
          <w:szCs w:val="19"/>
        </w:rPr>
        <w:t xml:space="preserve">) </w:t>
      </w:r>
      <w:r w:rsidR="000B22D2">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0B22D2">
        <w:rPr>
          <w:sz w:val="19"/>
          <w:szCs w:val="19"/>
        </w:rPr>
        <w:t>30</w:t>
      </w:r>
      <w:r w:rsidR="00DE0A2C" w:rsidRPr="00DE0A2C">
        <w:rPr>
          <w:sz w:val="19"/>
          <w:szCs w:val="19"/>
        </w:rPr>
        <w:t>.</w:t>
      </w:r>
      <w:r w:rsidR="000B22D2">
        <w:rPr>
          <w:sz w:val="19"/>
          <w:szCs w:val="19"/>
        </w:rPr>
        <w:t>06</w:t>
      </w:r>
      <w:r w:rsidR="00DE0A2C" w:rsidRPr="00DE0A2C">
        <w:rPr>
          <w:sz w:val="19"/>
          <w:szCs w:val="19"/>
        </w:rPr>
        <w:t>.202</w:t>
      </w:r>
      <w:r w:rsidR="000B22D2">
        <w:rPr>
          <w:sz w:val="19"/>
          <w:szCs w:val="19"/>
        </w:rPr>
        <w:t>1</w:t>
      </w:r>
      <w:r w:rsidR="00DE0A2C" w:rsidRPr="00DE0A2C">
        <w:rPr>
          <w:sz w:val="19"/>
          <w:szCs w:val="19"/>
        </w:rPr>
        <w:t xml:space="preserve">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 xml:space="preserve">Поставка товара по заявке Заказчика осуществляется в течение </w:t>
      </w:r>
      <w:r w:rsidR="000B22D2">
        <w:rPr>
          <w:rFonts w:ascii="Times New Roman" w:hAnsi="Times New Roman"/>
          <w:sz w:val="19"/>
          <w:szCs w:val="19"/>
        </w:rPr>
        <w:t>10</w:t>
      </w:r>
      <w:r w:rsidR="00DE0A2C" w:rsidRPr="00DE0A2C">
        <w:rPr>
          <w:rFonts w:ascii="Times New Roman" w:hAnsi="Times New Roman"/>
          <w:sz w:val="19"/>
          <w:szCs w:val="19"/>
        </w:rPr>
        <w:t xml:space="preserve"> (</w:t>
      </w:r>
      <w:r w:rsidR="000B22D2">
        <w:rPr>
          <w:rFonts w:ascii="Times New Roman" w:hAnsi="Times New Roman"/>
          <w:sz w:val="19"/>
          <w:szCs w:val="19"/>
        </w:rPr>
        <w:t>десяти</w:t>
      </w:r>
      <w:r w:rsidR="00DE0A2C" w:rsidRPr="00DE0A2C">
        <w:rPr>
          <w:rFonts w:ascii="Times New Roman" w:hAnsi="Times New Roman"/>
          <w:sz w:val="19"/>
          <w:szCs w:val="19"/>
        </w:rPr>
        <w:t xml:space="preserve">) </w:t>
      </w:r>
      <w:r w:rsidR="000B22D2">
        <w:rPr>
          <w:rFonts w:ascii="Times New Roman" w:hAnsi="Times New Roman"/>
          <w:sz w:val="19"/>
          <w:szCs w:val="19"/>
        </w:rPr>
        <w:t>календарных</w:t>
      </w:r>
      <w:r w:rsidR="00DE0A2C" w:rsidRPr="00DE0A2C">
        <w:rPr>
          <w:rFonts w:ascii="Times New Roman" w:hAnsi="Times New Roman"/>
          <w:sz w:val="19"/>
          <w:szCs w:val="19"/>
        </w:rPr>
        <w:t xml:space="preserve">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723389"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w:t>
      </w:r>
      <w:r w:rsidRPr="00723389">
        <w:rPr>
          <w:sz w:val="19"/>
          <w:szCs w:val="19"/>
        </w:rPr>
        <w:t xml:space="preserve">устранении данных нарушений, в том числе с указанием срока их устранения. </w:t>
      </w:r>
    </w:p>
    <w:p w:rsidR="005276B2" w:rsidRPr="00723389"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23389">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23389">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23389">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0B22D2">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D01A34" w:rsidTr="00B8322C">
        <w:trPr>
          <w:trHeight w:val="3139"/>
        </w:trPr>
        <w:tc>
          <w:tcPr>
            <w:tcW w:w="5148" w:type="dxa"/>
          </w:tcPr>
          <w:p w:rsidR="000E2F75" w:rsidRPr="00D01A34" w:rsidRDefault="000E2F75" w:rsidP="00B8322C">
            <w:pPr>
              <w:pStyle w:val="af1"/>
              <w:widowControl w:val="0"/>
              <w:tabs>
                <w:tab w:val="left" w:pos="2268"/>
              </w:tabs>
              <w:rPr>
                <w:b/>
                <w:sz w:val="18"/>
                <w:szCs w:val="18"/>
              </w:rPr>
            </w:pPr>
            <w:r w:rsidRPr="00D01A34">
              <w:rPr>
                <w:b/>
                <w:sz w:val="18"/>
                <w:szCs w:val="18"/>
              </w:rPr>
              <w:t>Заказчик:</w:t>
            </w:r>
          </w:p>
          <w:p w:rsidR="000E2F75" w:rsidRPr="00D01A34" w:rsidRDefault="000E2F75" w:rsidP="00B8322C">
            <w:pPr>
              <w:pStyle w:val="af1"/>
              <w:widowControl w:val="0"/>
              <w:tabs>
                <w:tab w:val="left" w:pos="2268"/>
              </w:tabs>
              <w:rPr>
                <w:b/>
                <w:sz w:val="18"/>
                <w:szCs w:val="18"/>
              </w:rPr>
            </w:pPr>
            <w:r w:rsidRPr="00D01A34">
              <w:rPr>
                <w:b/>
                <w:sz w:val="18"/>
                <w:szCs w:val="18"/>
              </w:rPr>
              <w:t xml:space="preserve">ОГАУЗ «Иркутская городская клиническая больница № 8» </w:t>
            </w:r>
          </w:p>
          <w:p w:rsidR="000E2F75" w:rsidRPr="00D01A34" w:rsidRDefault="000E2F75" w:rsidP="00B8322C">
            <w:pPr>
              <w:pStyle w:val="af1"/>
              <w:widowControl w:val="0"/>
              <w:tabs>
                <w:tab w:val="left" w:pos="2268"/>
              </w:tabs>
              <w:rPr>
                <w:sz w:val="18"/>
                <w:szCs w:val="18"/>
              </w:rPr>
            </w:pPr>
            <w:r w:rsidRPr="00D01A34">
              <w:rPr>
                <w:b/>
                <w:sz w:val="18"/>
                <w:szCs w:val="18"/>
              </w:rPr>
              <w:t xml:space="preserve">Адрес: </w:t>
            </w:r>
            <w:r w:rsidRPr="00D01A34">
              <w:rPr>
                <w:sz w:val="18"/>
                <w:szCs w:val="18"/>
              </w:rPr>
              <w:t>664048, г. Иркутск, ул. Ярославского, 300</w:t>
            </w:r>
          </w:p>
          <w:p w:rsidR="000E2F75" w:rsidRPr="00D01A34" w:rsidRDefault="000E2F75" w:rsidP="00B8322C">
            <w:pPr>
              <w:pStyle w:val="af1"/>
              <w:widowControl w:val="0"/>
              <w:tabs>
                <w:tab w:val="left" w:pos="2268"/>
              </w:tabs>
              <w:rPr>
                <w:sz w:val="18"/>
                <w:szCs w:val="18"/>
              </w:rPr>
            </w:pPr>
            <w:r w:rsidRPr="00D01A34">
              <w:rPr>
                <w:b/>
                <w:sz w:val="18"/>
                <w:szCs w:val="18"/>
              </w:rPr>
              <w:t xml:space="preserve">Телефон </w:t>
            </w:r>
            <w:r w:rsidRPr="00D01A34">
              <w:rPr>
                <w:sz w:val="18"/>
                <w:szCs w:val="18"/>
              </w:rPr>
              <w:t>44-31-30, 502-490</w:t>
            </w:r>
          </w:p>
          <w:p w:rsidR="00D01A34" w:rsidRPr="00D01A34" w:rsidRDefault="00D01A34" w:rsidP="00D01A34">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0B22D2">
              <w:rPr>
                <w:rFonts w:ascii="Times New Roman" w:hAnsi="Times New Roman" w:cs="Times New Roman"/>
                <w:sz w:val="18"/>
                <w:szCs w:val="18"/>
              </w:rPr>
              <w:t>9</w:t>
            </w:r>
            <w:r w:rsidRPr="00D01A34">
              <w:rPr>
                <w:rFonts w:ascii="Times New Roman" w:hAnsi="Times New Roman" w:cs="Times New Roman"/>
                <w:sz w:val="18"/>
                <w:szCs w:val="18"/>
              </w:rPr>
              <w:t>0207)</w:t>
            </w:r>
          </w:p>
          <w:p w:rsidR="00D01A34" w:rsidRPr="00D01A34" w:rsidRDefault="00D01A34" w:rsidP="00D01A34">
            <w:pPr>
              <w:tabs>
                <w:tab w:val="left" w:pos="0"/>
              </w:tabs>
              <w:rPr>
                <w:sz w:val="18"/>
                <w:szCs w:val="18"/>
              </w:rPr>
            </w:pPr>
            <w:r w:rsidRPr="00D01A34">
              <w:rPr>
                <w:sz w:val="18"/>
                <w:szCs w:val="18"/>
              </w:rPr>
              <w:t xml:space="preserve">ИНН 3810009342    </w:t>
            </w:r>
          </w:p>
          <w:p w:rsidR="00D01A34" w:rsidRPr="00D01A34" w:rsidRDefault="00D01A34" w:rsidP="00D01A34">
            <w:pPr>
              <w:tabs>
                <w:tab w:val="left" w:pos="0"/>
              </w:tabs>
              <w:rPr>
                <w:sz w:val="18"/>
                <w:szCs w:val="18"/>
              </w:rPr>
            </w:pPr>
            <w:r w:rsidRPr="00D01A34">
              <w:rPr>
                <w:sz w:val="18"/>
                <w:szCs w:val="18"/>
              </w:rPr>
              <w:t>КПП 381001001</w:t>
            </w:r>
          </w:p>
          <w:p w:rsidR="00D01A34" w:rsidRPr="00D01A34" w:rsidRDefault="00D01A34" w:rsidP="00D01A34">
            <w:pPr>
              <w:tabs>
                <w:tab w:val="left" w:pos="0"/>
              </w:tabs>
              <w:rPr>
                <w:sz w:val="18"/>
                <w:szCs w:val="18"/>
              </w:rPr>
            </w:pPr>
            <w:r w:rsidRPr="00D01A34">
              <w:rPr>
                <w:sz w:val="18"/>
                <w:szCs w:val="18"/>
              </w:rPr>
              <w:t xml:space="preserve">р\сч. 40601810850041002000 </w:t>
            </w:r>
          </w:p>
          <w:p w:rsidR="00D01A34" w:rsidRPr="00D01A34" w:rsidRDefault="00D01A34" w:rsidP="00D01A34">
            <w:pPr>
              <w:tabs>
                <w:tab w:val="left" w:pos="0"/>
              </w:tabs>
              <w:rPr>
                <w:sz w:val="18"/>
                <w:szCs w:val="18"/>
              </w:rPr>
            </w:pPr>
            <w:r w:rsidRPr="00D01A34">
              <w:rPr>
                <w:sz w:val="18"/>
                <w:szCs w:val="18"/>
              </w:rPr>
              <w:t>БИК 042520001</w:t>
            </w:r>
          </w:p>
          <w:p w:rsidR="00D01A34" w:rsidRPr="00D01A34" w:rsidRDefault="00D01A34" w:rsidP="00D01A34">
            <w:pPr>
              <w:tabs>
                <w:tab w:val="left" w:pos="0"/>
              </w:tabs>
              <w:rPr>
                <w:sz w:val="18"/>
                <w:szCs w:val="18"/>
              </w:rPr>
            </w:pPr>
            <w:r w:rsidRPr="00D01A34">
              <w:rPr>
                <w:sz w:val="18"/>
                <w:szCs w:val="18"/>
              </w:rPr>
              <w:t xml:space="preserve">БАНК Отделение Иркутск   </w:t>
            </w:r>
          </w:p>
          <w:p w:rsidR="000E2F75" w:rsidRPr="00D01A34" w:rsidRDefault="000E2F75" w:rsidP="00B8322C">
            <w:pPr>
              <w:pStyle w:val="af1"/>
              <w:widowControl w:val="0"/>
              <w:tabs>
                <w:tab w:val="left" w:pos="2268"/>
              </w:tabs>
              <w:rPr>
                <w:b/>
                <w:sz w:val="18"/>
                <w:szCs w:val="18"/>
              </w:rPr>
            </w:pPr>
            <w:r w:rsidRPr="00D01A34">
              <w:rPr>
                <w:b/>
                <w:sz w:val="18"/>
                <w:szCs w:val="18"/>
              </w:rPr>
              <w:t>Главный врач</w:t>
            </w:r>
          </w:p>
          <w:p w:rsidR="000E2F75" w:rsidRPr="00D01A34" w:rsidRDefault="000E2F75" w:rsidP="00B8322C">
            <w:pPr>
              <w:pStyle w:val="af1"/>
              <w:widowControl w:val="0"/>
              <w:tabs>
                <w:tab w:val="left" w:pos="2268"/>
              </w:tabs>
              <w:rPr>
                <w:b/>
                <w:sz w:val="18"/>
                <w:szCs w:val="18"/>
              </w:rPr>
            </w:pPr>
            <w:r w:rsidRPr="00D01A34">
              <w:rPr>
                <w:b/>
                <w:sz w:val="18"/>
                <w:szCs w:val="18"/>
              </w:rPr>
              <w:t>_____________________/Ж. В. Есева/</w:t>
            </w:r>
          </w:p>
          <w:p w:rsidR="000E2F75" w:rsidRPr="00D01A34" w:rsidRDefault="000E2F75" w:rsidP="00B8322C">
            <w:pPr>
              <w:pStyle w:val="ConsNonformat"/>
              <w:rPr>
                <w:rFonts w:ascii="Times New Roman" w:hAnsi="Times New Roman"/>
                <w:bCs/>
                <w:snapToGrid/>
                <w:sz w:val="18"/>
                <w:szCs w:val="18"/>
              </w:rPr>
            </w:pPr>
            <w:r w:rsidRPr="00D01A34">
              <w:rPr>
                <w:rFonts w:ascii="Times New Roman" w:hAnsi="Times New Roman"/>
                <w:bCs/>
                <w:snapToGrid/>
                <w:sz w:val="18"/>
                <w:szCs w:val="18"/>
              </w:rPr>
              <w:t>М.П.</w:t>
            </w:r>
          </w:p>
        </w:tc>
        <w:tc>
          <w:tcPr>
            <w:tcW w:w="381" w:type="dxa"/>
          </w:tcPr>
          <w:p w:rsidR="000E2F75" w:rsidRPr="00D01A34" w:rsidRDefault="000E2F75" w:rsidP="00B8322C">
            <w:pPr>
              <w:pStyle w:val="af1"/>
              <w:widowControl w:val="0"/>
              <w:tabs>
                <w:tab w:val="left" w:pos="2268"/>
              </w:tabs>
              <w:rPr>
                <w:bCs/>
                <w:sz w:val="18"/>
                <w:szCs w:val="18"/>
              </w:rPr>
            </w:pPr>
          </w:p>
        </w:tc>
        <w:tc>
          <w:tcPr>
            <w:tcW w:w="4580" w:type="dxa"/>
          </w:tcPr>
          <w:p w:rsidR="000E2F75" w:rsidRPr="00D01A34" w:rsidRDefault="000E2F75" w:rsidP="00B8322C">
            <w:pPr>
              <w:widowControl w:val="0"/>
              <w:jc w:val="both"/>
              <w:rPr>
                <w:b/>
                <w:sz w:val="18"/>
                <w:szCs w:val="18"/>
              </w:rPr>
            </w:pPr>
            <w:r w:rsidRPr="00D01A34">
              <w:rPr>
                <w:b/>
                <w:sz w:val="18"/>
                <w:szCs w:val="18"/>
              </w:rPr>
              <w:t xml:space="preserve">Поставщик: </w:t>
            </w:r>
          </w:p>
          <w:p w:rsidR="000E2F75" w:rsidRPr="00D01A34" w:rsidRDefault="000E2F75" w:rsidP="00B8322C">
            <w:pPr>
              <w:widowControl w:val="0"/>
              <w:jc w:val="both"/>
              <w:rPr>
                <w:b/>
                <w:sz w:val="18"/>
                <w:szCs w:val="18"/>
              </w:rPr>
            </w:pPr>
          </w:p>
          <w:p w:rsidR="000E2F75" w:rsidRPr="00D01A34" w:rsidRDefault="000E2F75" w:rsidP="00B8322C">
            <w:pPr>
              <w:widowControl w:val="0"/>
              <w:tabs>
                <w:tab w:val="left" w:pos="5040"/>
              </w:tabs>
              <w:autoSpaceDE w:val="0"/>
              <w:autoSpaceDN w:val="0"/>
              <w:adjustRightInd w:val="0"/>
              <w:rPr>
                <w:sz w:val="18"/>
                <w:szCs w:val="18"/>
              </w:rPr>
            </w:pPr>
            <w:r w:rsidRPr="00D01A34">
              <w:rPr>
                <w:b/>
                <w:sz w:val="18"/>
                <w:szCs w:val="18"/>
              </w:rPr>
              <w:t xml:space="preserve">Адрес: </w:t>
            </w:r>
          </w:p>
          <w:p w:rsidR="000E2F75" w:rsidRPr="00D01A34" w:rsidRDefault="000E2F75" w:rsidP="00B8322C">
            <w:pPr>
              <w:widowControl w:val="0"/>
              <w:tabs>
                <w:tab w:val="left" w:pos="5040"/>
              </w:tabs>
              <w:autoSpaceDE w:val="0"/>
              <w:autoSpaceDN w:val="0"/>
              <w:adjustRightInd w:val="0"/>
              <w:rPr>
                <w:b/>
                <w:sz w:val="18"/>
                <w:szCs w:val="18"/>
              </w:rPr>
            </w:pPr>
            <w:r w:rsidRPr="00D01A34">
              <w:rPr>
                <w:b/>
                <w:sz w:val="18"/>
                <w:szCs w:val="18"/>
              </w:rPr>
              <w:t xml:space="preserve">Телефон </w:t>
            </w:r>
          </w:p>
          <w:p w:rsidR="000E2F75" w:rsidRPr="00D01A34" w:rsidRDefault="000E2F75" w:rsidP="00B8322C">
            <w:pPr>
              <w:widowControl w:val="0"/>
              <w:tabs>
                <w:tab w:val="left" w:pos="5040"/>
              </w:tabs>
              <w:autoSpaceDE w:val="0"/>
              <w:autoSpaceDN w:val="0"/>
              <w:adjustRightInd w:val="0"/>
              <w:rPr>
                <w:b/>
                <w:sz w:val="18"/>
                <w:szCs w:val="18"/>
              </w:rPr>
            </w:pPr>
            <w:r w:rsidRPr="00D01A34">
              <w:rPr>
                <w:b/>
                <w:sz w:val="18"/>
                <w:szCs w:val="18"/>
              </w:rPr>
              <w:t xml:space="preserve">ИНН </w:t>
            </w:r>
          </w:p>
          <w:p w:rsidR="000E2F75" w:rsidRPr="00D01A34" w:rsidRDefault="000E2F75" w:rsidP="00B8322C">
            <w:pPr>
              <w:widowControl w:val="0"/>
              <w:tabs>
                <w:tab w:val="left" w:pos="5040"/>
              </w:tabs>
              <w:autoSpaceDE w:val="0"/>
              <w:autoSpaceDN w:val="0"/>
              <w:adjustRightInd w:val="0"/>
              <w:rPr>
                <w:b/>
                <w:sz w:val="18"/>
                <w:szCs w:val="18"/>
              </w:rPr>
            </w:pPr>
            <w:r w:rsidRPr="00D01A34">
              <w:rPr>
                <w:b/>
                <w:sz w:val="18"/>
                <w:szCs w:val="18"/>
              </w:rPr>
              <w:t xml:space="preserve">КПП </w:t>
            </w:r>
          </w:p>
          <w:p w:rsidR="000E2F75" w:rsidRPr="00D01A34" w:rsidRDefault="000E2F75" w:rsidP="00B8322C">
            <w:pPr>
              <w:widowControl w:val="0"/>
              <w:tabs>
                <w:tab w:val="left" w:pos="5040"/>
              </w:tabs>
              <w:autoSpaceDE w:val="0"/>
              <w:autoSpaceDN w:val="0"/>
              <w:adjustRightInd w:val="0"/>
              <w:rPr>
                <w:sz w:val="18"/>
                <w:szCs w:val="18"/>
              </w:rPr>
            </w:pPr>
            <w:r w:rsidRPr="00D01A34">
              <w:rPr>
                <w:b/>
                <w:sz w:val="18"/>
                <w:szCs w:val="18"/>
              </w:rPr>
              <w:t xml:space="preserve">р/с </w:t>
            </w:r>
          </w:p>
          <w:p w:rsidR="000E2F75" w:rsidRPr="00D01A34" w:rsidRDefault="000E2F75" w:rsidP="00B8322C">
            <w:pPr>
              <w:widowControl w:val="0"/>
              <w:tabs>
                <w:tab w:val="left" w:pos="5040"/>
              </w:tabs>
              <w:autoSpaceDE w:val="0"/>
              <w:autoSpaceDN w:val="0"/>
              <w:adjustRightInd w:val="0"/>
              <w:rPr>
                <w:b/>
                <w:sz w:val="18"/>
                <w:szCs w:val="18"/>
              </w:rPr>
            </w:pPr>
          </w:p>
          <w:p w:rsidR="000E2F75" w:rsidRPr="00D01A34" w:rsidRDefault="000E2F75" w:rsidP="00B8322C">
            <w:pPr>
              <w:widowControl w:val="0"/>
              <w:tabs>
                <w:tab w:val="left" w:pos="5040"/>
              </w:tabs>
              <w:autoSpaceDE w:val="0"/>
              <w:autoSpaceDN w:val="0"/>
              <w:adjustRightInd w:val="0"/>
              <w:rPr>
                <w:b/>
                <w:sz w:val="18"/>
                <w:szCs w:val="18"/>
              </w:rPr>
            </w:pPr>
            <w:r w:rsidRPr="00D01A34">
              <w:rPr>
                <w:b/>
                <w:sz w:val="18"/>
                <w:szCs w:val="18"/>
              </w:rPr>
              <w:t xml:space="preserve">к/с </w:t>
            </w:r>
          </w:p>
          <w:p w:rsidR="000E2F75" w:rsidRPr="00D01A34" w:rsidRDefault="000E2F75" w:rsidP="00B8322C">
            <w:pPr>
              <w:widowControl w:val="0"/>
              <w:tabs>
                <w:tab w:val="left" w:pos="5040"/>
              </w:tabs>
              <w:autoSpaceDE w:val="0"/>
              <w:autoSpaceDN w:val="0"/>
              <w:adjustRightInd w:val="0"/>
              <w:rPr>
                <w:b/>
                <w:sz w:val="18"/>
                <w:szCs w:val="18"/>
              </w:rPr>
            </w:pPr>
            <w:r w:rsidRPr="00D01A34">
              <w:rPr>
                <w:b/>
                <w:sz w:val="18"/>
                <w:szCs w:val="18"/>
              </w:rPr>
              <w:t xml:space="preserve">БИК </w:t>
            </w:r>
          </w:p>
          <w:p w:rsidR="000E2F75" w:rsidRPr="00D01A34" w:rsidRDefault="000E2F75" w:rsidP="00B8322C">
            <w:pPr>
              <w:widowControl w:val="0"/>
              <w:tabs>
                <w:tab w:val="left" w:pos="5040"/>
              </w:tabs>
              <w:autoSpaceDE w:val="0"/>
              <w:autoSpaceDN w:val="0"/>
              <w:adjustRightInd w:val="0"/>
              <w:rPr>
                <w:b/>
                <w:sz w:val="18"/>
                <w:szCs w:val="18"/>
              </w:rPr>
            </w:pPr>
          </w:p>
          <w:p w:rsidR="000E2F75" w:rsidRPr="00D01A34" w:rsidRDefault="000E2F75" w:rsidP="00B8322C">
            <w:pPr>
              <w:widowControl w:val="0"/>
              <w:tabs>
                <w:tab w:val="left" w:pos="5040"/>
              </w:tabs>
              <w:autoSpaceDE w:val="0"/>
              <w:autoSpaceDN w:val="0"/>
              <w:adjustRightInd w:val="0"/>
              <w:rPr>
                <w:b/>
                <w:sz w:val="18"/>
                <w:szCs w:val="18"/>
              </w:rPr>
            </w:pPr>
          </w:p>
          <w:p w:rsidR="000E2F75" w:rsidRPr="00D01A34" w:rsidRDefault="000E2F75" w:rsidP="00B8322C">
            <w:pPr>
              <w:widowControl w:val="0"/>
              <w:tabs>
                <w:tab w:val="left" w:pos="5040"/>
              </w:tabs>
              <w:autoSpaceDE w:val="0"/>
              <w:autoSpaceDN w:val="0"/>
              <w:adjustRightInd w:val="0"/>
              <w:rPr>
                <w:b/>
                <w:sz w:val="18"/>
                <w:szCs w:val="18"/>
              </w:rPr>
            </w:pPr>
          </w:p>
          <w:p w:rsidR="000E2F75" w:rsidRPr="00D01A34" w:rsidRDefault="000E2F75" w:rsidP="00B8322C">
            <w:pPr>
              <w:widowControl w:val="0"/>
              <w:tabs>
                <w:tab w:val="left" w:pos="5040"/>
              </w:tabs>
              <w:autoSpaceDE w:val="0"/>
              <w:autoSpaceDN w:val="0"/>
              <w:adjustRightInd w:val="0"/>
              <w:rPr>
                <w:b/>
                <w:sz w:val="18"/>
                <w:szCs w:val="18"/>
              </w:rPr>
            </w:pPr>
            <w:r w:rsidRPr="00D01A34">
              <w:rPr>
                <w:b/>
                <w:sz w:val="18"/>
                <w:szCs w:val="18"/>
              </w:rPr>
              <w:t>_______________/______________ /</w:t>
            </w:r>
          </w:p>
          <w:p w:rsidR="000E2F75" w:rsidRPr="00D01A34" w:rsidRDefault="000E2F75" w:rsidP="00B8322C">
            <w:pPr>
              <w:pStyle w:val="af5"/>
              <w:widowControl w:val="0"/>
              <w:rPr>
                <w:rFonts w:ascii="Times New Roman" w:hAnsi="Times New Roman"/>
                <w:bCs/>
                <w:sz w:val="18"/>
                <w:szCs w:val="18"/>
              </w:rPr>
            </w:pPr>
            <w:r w:rsidRPr="00D01A34">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395D1C">
        <w:rPr>
          <w:sz w:val="20"/>
          <w:szCs w:val="20"/>
        </w:rPr>
        <w:t>385-20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409"/>
        <w:gridCol w:w="709"/>
        <w:gridCol w:w="851"/>
        <w:gridCol w:w="993"/>
        <w:gridCol w:w="992"/>
        <w:gridCol w:w="993"/>
        <w:gridCol w:w="1134"/>
      </w:tblGrid>
      <w:tr w:rsidR="008C4772" w:rsidRPr="00BE0069" w:rsidTr="000B22D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4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0B22D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4411FE" w:rsidRPr="00BE0069" w:rsidTr="000B22D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723389" w:rsidRPr="00BE0069" w:rsidTr="000B22D2">
        <w:trPr>
          <w:trHeight w:val="260"/>
        </w:trPr>
        <w:tc>
          <w:tcPr>
            <w:tcW w:w="472" w:type="dxa"/>
            <w:tcBorders>
              <w:top w:val="single" w:sz="4" w:space="0" w:color="auto"/>
              <w:left w:val="single" w:sz="4" w:space="0" w:color="auto"/>
              <w:bottom w:val="single" w:sz="4" w:space="0" w:color="auto"/>
              <w:right w:val="single" w:sz="4" w:space="0" w:color="auto"/>
            </w:tcBorders>
          </w:tcPr>
          <w:p w:rsidR="00723389" w:rsidRPr="00BE0069" w:rsidRDefault="00723389"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23389" w:rsidRPr="00BE0069" w:rsidRDefault="00723389" w:rsidP="00EE6AA4">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723389" w:rsidRPr="00BE0069" w:rsidRDefault="0072338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23389" w:rsidRPr="00BE0069" w:rsidRDefault="0072338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23389" w:rsidRPr="00BE0069" w:rsidRDefault="0072338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23389" w:rsidRPr="00BE0069" w:rsidRDefault="00723389" w:rsidP="00EE6AA4">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23389" w:rsidRPr="00BE0069" w:rsidRDefault="0072338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23389" w:rsidRPr="00BE0069" w:rsidRDefault="00723389" w:rsidP="00EE6AA4">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23389" w:rsidRPr="00BE0069" w:rsidRDefault="00723389" w:rsidP="00EE6AA4">
            <w:pPr>
              <w:jc w:val="both"/>
              <w:rPr>
                <w:sz w:val="20"/>
                <w:szCs w:val="20"/>
              </w:rPr>
            </w:pPr>
          </w:p>
        </w:tc>
      </w:tr>
      <w:tr w:rsidR="00723389" w:rsidRPr="00BE0069" w:rsidTr="000B22D2">
        <w:trPr>
          <w:trHeight w:val="260"/>
        </w:trPr>
        <w:tc>
          <w:tcPr>
            <w:tcW w:w="472" w:type="dxa"/>
            <w:tcBorders>
              <w:top w:val="single" w:sz="4" w:space="0" w:color="auto"/>
              <w:left w:val="single" w:sz="4" w:space="0" w:color="auto"/>
              <w:bottom w:val="single" w:sz="4" w:space="0" w:color="auto"/>
              <w:right w:val="single" w:sz="4" w:space="0" w:color="auto"/>
            </w:tcBorders>
          </w:tcPr>
          <w:p w:rsidR="00723389" w:rsidRPr="00BE0069" w:rsidRDefault="00723389"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23389" w:rsidRPr="00BE0069" w:rsidRDefault="00723389" w:rsidP="00EE6AA4">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723389" w:rsidRPr="00BE0069" w:rsidRDefault="0072338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23389" w:rsidRPr="00BE0069" w:rsidRDefault="0072338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23389" w:rsidRPr="00BE0069" w:rsidRDefault="0072338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23389" w:rsidRPr="00BE0069" w:rsidRDefault="00723389" w:rsidP="00EE6AA4">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23389" w:rsidRPr="00BE0069" w:rsidRDefault="0072338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23389" w:rsidRPr="00BE0069" w:rsidRDefault="00723389" w:rsidP="00EE6AA4">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23389" w:rsidRPr="00BE0069" w:rsidRDefault="00723389" w:rsidP="00EE6AA4">
            <w:pPr>
              <w:jc w:val="both"/>
              <w:rPr>
                <w:sz w:val="20"/>
                <w:szCs w:val="20"/>
              </w:rPr>
            </w:pPr>
          </w:p>
        </w:tc>
      </w:tr>
      <w:tr w:rsidR="003D7C22" w:rsidRPr="00BE0069" w:rsidTr="000B22D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732"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4112"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0B22D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732"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B22D2" w:rsidRDefault="000B22D2" w:rsidP="00060FEB">
      <w:pPr>
        <w:pStyle w:val="af1"/>
        <w:tabs>
          <w:tab w:val="left" w:pos="2268"/>
        </w:tabs>
        <w:ind w:right="-56" w:firstLine="709"/>
        <w:jc w:val="both"/>
        <w:rPr>
          <w:sz w:val="20"/>
        </w:rPr>
      </w:pPr>
    </w:p>
    <w:p w:rsidR="000B22D2" w:rsidRDefault="000B22D2" w:rsidP="00060FEB">
      <w:pPr>
        <w:pStyle w:val="af1"/>
        <w:tabs>
          <w:tab w:val="left" w:pos="2268"/>
        </w:tabs>
        <w:ind w:right="-56" w:firstLine="709"/>
        <w:jc w:val="both"/>
        <w:rPr>
          <w:sz w:val="20"/>
        </w:rPr>
      </w:pPr>
    </w:p>
    <w:p w:rsidR="000B22D2" w:rsidRDefault="000B22D2" w:rsidP="00060FEB">
      <w:pPr>
        <w:pStyle w:val="af1"/>
        <w:tabs>
          <w:tab w:val="left" w:pos="2268"/>
        </w:tabs>
        <w:ind w:right="-56" w:firstLine="709"/>
        <w:jc w:val="both"/>
        <w:rPr>
          <w:sz w:val="20"/>
        </w:rPr>
      </w:pPr>
    </w:p>
    <w:p w:rsidR="000B22D2" w:rsidRDefault="000B22D2" w:rsidP="00060FEB">
      <w:pPr>
        <w:pStyle w:val="af1"/>
        <w:tabs>
          <w:tab w:val="left" w:pos="2268"/>
        </w:tabs>
        <w:ind w:right="-56" w:firstLine="709"/>
        <w:jc w:val="both"/>
        <w:rPr>
          <w:sz w:val="20"/>
        </w:rPr>
      </w:pPr>
    </w:p>
    <w:p w:rsidR="000B22D2" w:rsidRDefault="000B22D2"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723389" w:rsidRDefault="00950B06" w:rsidP="00950B06">
      <w:pPr>
        <w:jc w:val="right"/>
        <w:rPr>
          <w:b/>
          <w:sz w:val="20"/>
          <w:szCs w:val="20"/>
        </w:rPr>
      </w:pPr>
      <w:r w:rsidRPr="00950B06">
        <w:rPr>
          <w:b/>
          <w:kern w:val="32"/>
          <w:sz w:val="20"/>
          <w:szCs w:val="20"/>
        </w:rPr>
        <w:t>на</w:t>
      </w:r>
      <w:r w:rsidRPr="00950B06">
        <w:rPr>
          <w:b/>
          <w:sz w:val="20"/>
          <w:szCs w:val="20"/>
        </w:rPr>
        <w:t xml:space="preserve"> поставку </w:t>
      </w:r>
      <w:r w:rsidR="00395D1C">
        <w:rPr>
          <w:b/>
          <w:sz w:val="20"/>
          <w:szCs w:val="20"/>
        </w:rPr>
        <w:t xml:space="preserve">реагентов и расходных материалов для определения ферритина </w:t>
      </w:r>
    </w:p>
    <w:p w:rsidR="00950B06" w:rsidRDefault="00395D1C" w:rsidP="00950B06">
      <w:pPr>
        <w:jc w:val="right"/>
        <w:rPr>
          <w:b/>
          <w:kern w:val="32"/>
          <w:sz w:val="20"/>
          <w:szCs w:val="20"/>
        </w:rPr>
      </w:pPr>
      <w:r>
        <w:rPr>
          <w:b/>
          <w:sz w:val="20"/>
          <w:szCs w:val="20"/>
        </w:rPr>
        <w:t>на анализаторах серии Access system</w:t>
      </w:r>
      <w:r w:rsidR="00723389">
        <w:rPr>
          <w:b/>
          <w:sz w:val="20"/>
          <w:szCs w:val="20"/>
        </w:rPr>
        <w:t xml:space="preserve"> </w:t>
      </w:r>
      <w:r w:rsidR="00950B06"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395D1C">
        <w:rPr>
          <w:b/>
          <w:kern w:val="32"/>
          <w:sz w:val="20"/>
          <w:szCs w:val="20"/>
        </w:rPr>
        <w:t>385-20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395D1C">
        <w:rPr>
          <w:bCs/>
          <w:sz w:val="20"/>
          <w:szCs w:val="20"/>
        </w:rPr>
        <w:t>реагентов и расходных материалов для определения ферритина на анализаторах серии Access system</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395D1C">
        <w:rPr>
          <w:bCs/>
          <w:sz w:val="20"/>
          <w:szCs w:val="20"/>
        </w:rPr>
        <w:t>реагентов и расходных материалов для определения ферритина на анализаторах серии Access system</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395D1C">
        <w:rPr>
          <w:bCs/>
          <w:sz w:val="20"/>
          <w:szCs w:val="20"/>
        </w:rPr>
        <w:t>реагентов и расходных материалов для определения ферритина на анализаторах серии Access system</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2338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23389" w:rsidRPr="00B326C3" w:rsidRDefault="0072338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23389" w:rsidRPr="00B326C3" w:rsidRDefault="0072338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23389" w:rsidRPr="00B326C3" w:rsidRDefault="0072338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23389" w:rsidRPr="00B326C3" w:rsidRDefault="0072338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23389" w:rsidRPr="00B326C3" w:rsidRDefault="0072338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23389" w:rsidRPr="00B326C3" w:rsidRDefault="0072338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23389" w:rsidRPr="00B326C3" w:rsidRDefault="00723389" w:rsidP="00D852BD">
            <w:pPr>
              <w:jc w:val="center"/>
              <w:rPr>
                <w:sz w:val="20"/>
                <w:szCs w:val="20"/>
              </w:rPr>
            </w:pPr>
          </w:p>
        </w:tc>
      </w:tr>
      <w:tr w:rsidR="0072338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23389" w:rsidRPr="00B326C3" w:rsidRDefault="0072338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23389" w:rsidRPr="00B326C3" w:rsidRDefault="0072338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23389" w:rsidRPr="00B326C3" w:rsidRDefault="0072338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23389" w:rsidRPr="00B326C3" w:rsidRDefault="0072338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23389" w:rsidRPr="00B326C3" w:rsidRDefault="0072338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23389" w:rsidRPr="00B326C3" w:rsidRDefault="0072338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23389" w:rsidRPr="00B326C3" w:rsidRDefault="00723389"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395D1C">
        <w:rPr>
          <w:bCs/>
          <w:sz w:val="20"/>
          <w:szCs w:val="20"/>
        </w:rPr>
        <w:t>реагентов и расходных материалов для определения ферритина на анализаторах серии Access system</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2338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23389" w:rsidRPr="00BE0069" w:rsidRDefault="0072338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23389" w:rsidRPr="00BE0069" w:rsidRDefault="0072338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23389" w:rsidRPr="00BE0069" w:rsidRDefault="0072338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23389" w:rsidRPr="00BE0069" w:rsidRDefault="0072338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23389" w:rsidRPr="00BE0069" w:rsidRDefault="0072338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23389" w:rsidRPr="00BE0069" w:rsidRDefault="0072338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23389" w:rsidRPr="00BE0069" w:rsidRDefault="0072338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23389" w:rsidRPr="00BE0069" w:rsidRDefault="00723389" w:rsidP="00D852BD">
            <w:pPr>
              <w:jc w:val="both"/>
              <w:rPr>
                <w:sz w:val="20"/>
                <w:szCs w:val="20"/>
              </w:rPr>
            </w:pPr>
          </w:p>
        </w:tc>
      </w:tr>
      <w:tr w:rsidR="0072338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23389" w:rsidRPr="00BE0069" w:rsidRDefault="0072338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23389" w:rsidRPr="00BE0069" w:rsidRDefault="0072338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23389" w:rsidRPr="00BE0069" w:rsidRDefault="0072338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23389" w:rsidRPr="00BE0069" w:rsidRDefault="0072338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23389" w:rsidRPr="00BE0069" w:rsidRDefault="0072338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23389" w:rsidRPr="00BE0069" w:rsidRDefault="0072338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23389" w:rsidRPr="00BE0069" w:rsidRDefault="0072338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23389" w:rsidRPr="00BE0069" w:rsidRDefault="0072338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51D" w:rsidRDefault="002D451D" w:rsidP="00ED57EB">
      <w:r>
        <w:separator/>
      </w:r>
    </w:p>
  </w:endnote>
  <w:endnote w:type="continuationSeparator" w:id="1">
    <w:p w:rsidR="002D451D" w:rsidRDefault="002D451D" w:rsidP="00ED57EB">
      <w:r>
        <w:continuationSeparator/>
      </w:r>
    </w:p>
  </w:endnote>
  <w:endnote w:id="2">
    <w:p w:rsidR="00AC000D" w:rsidRDefault="00AC000D" w:rsidP="00C2608E">
      <w:pPr>
        <w:pStyle w:val="afc"/>
        <w:jc w:val="both"/>
      </w:pPr>
    </w:p>
  </w:endnote>
  <w:endnote w:id="3">
    <w:p w:rsidR="00AC000D" w:rsidRDefault="00AC000D" w:rsidP="00C2608E">
      <w:pPr>
        <w:pStyle w:val="afc"/>
      </w:pPr>
    </w:p>
  </w:endnote>
  <w:endnote w:id="4">
    <w:p w:rsidR="00AC000D" w:rsidRDefault="00AC000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C000D" w:rsidRDefault="006C6CA6">
        <w:pPr>
          <w:pStyle w:val="af7"/>
          <w:jc w:val="right"/>
        </w:pPr>
        <w:fldSimple w:instr=" PAGE   \* MERGEFORMAT ">
          <w:r w:rsidR="00723389">
            <w:rPr>
              <w:noProof/>
            </w:rPr>
            <w:t>25</w:t>
          </w:r>
        </w:fldSimple>
      </w:p>
    </w:sdtContent>
  </w:sdt>
  <w:p w:rsidR="00AC000D" w:rsidRDefault="00AC000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51D" w:rsidRDefault="002D451D" w:rsidP="00ED57EB">
      <w:r>
        <w:separator/>
      </w:r>
    </w:p>
  </w:footnote>
  <w:footnote w:type="continuationSeparator" w:id="1">
    <w:p w:rsidR="002D451D" w:rsidRDefault="002D451D" w:rsidP="00ED57EB">
      <w:r>
        <w:continuationSeparator/>
      </w:r>
    </w:p>
  </w:footnote>
  <w:footnote w:id="2">
    <w:p w:rsidR="00AC000D" w:rsidRPr="000C36EF" w:rsidRDefault="00AC000D"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C000D" w:rsidRPr="004B5113" w:rsidRDefault="00AC000D"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94C"/>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22D2"/>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3DDE"/>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51D"/>
    <w:rsid w:val="002D4CE3"/>
    <w:rsid w:val="002D50B1"/>
    <w:rsid w:val="002D56C2"/>
    <w:rsid w:val="002D5B9A"/>
    <w:rsid w:val="002E07FA"/>
    <w:rsid w:val="002E3B16"/>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384D"/>
    <w:rsid w:val="00316471"/>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5D1C"/>
    <w:rsid w:val="00397860"/>
    <w:rsid w:val="003A003C"/>
    <w:rsid w:val="003A2EDB"/>
    <w:rsid w:val="003A3D84"/>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593C"/>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6D36"/>
    <w:rsid w:val="006B7A1F"/>
    <w:rsid w:val="006C0616"/>
    <w:rsid w:val="006C4B70"/>
    <w:rsid w:val="006C6C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389"/>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090E"/>
    <w:rsid w:val="00752167"/>
    <w:rsid w:val="00753F60"/>
    <w:rsid w:val="00755C88"/>
    <w:rsid w:val="00755E79"/>
    <w:rsid w:val="007567C5"/>
    <w:rsid w:val="00760887"/>
    <w:rsid w:val="00761450"/>
    <w:rsid w:val="007625C7"/>
    <w:rsid w:val="00763F28"/>
    <w:rsid w:val="007657D5"/>
    <w:rsid w:val="00765A20"/>
    <w:rsid w:val="00766CD9"/>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13F"/>
    <w:rsid w:val="00962884"/>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000D"/>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1478"/>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3055"/>
    <w:rsid w:val="00CD4048"/>
    <w:rsid w:val="00CD4F5A"/>
    <w:rsid w:val="00CD66A7"/>
    <w:rsid w:val="00CD7657"/>
    <w:rsid w:val="00CE0D50"/>
    <w:rsid w:val="00CE2574"/>
    <w:rsid w:val="00CE2CA5"/>
    <w:rsid w:val="00CE2E08"/>
    <w:rsid w:val="00CE5D8C"/>
    <w:rsid w:val="00CF026A"/>
    <w:rsid w:val="00CF1DDC"/>
    <w:rsid w:val="00CF3004"/>
    <w:rsid w:val="00CF4610"/>
    <w:rsid w:val="00CF68F6"/>
    <w:rsid w:val="00D01A34"/>
    <w:rsid w:val="00D01AE4"/>
    <w:rsid w:val="00D02C13"/>
    <w:rsid w:val="00D02F9C"/>
    <w:rsid w:val="00D038CD"/>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22DA"/>
    <w:rsid w:val="00DD5991"/>
    <w:rsid w:val="00DD60BF"/>
    <w:rsid w:val="00DD6670"/>
    <w:rsid w:val="00DD6EF9"/>
    <w:rsid w:val="00DD6FEB"/>
    <w:rsid w:val="00DE0A2C"/>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0B85"/>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3432"/>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228bf8a64b8551e1msonormal">
    <w:name w:val="228bf8a64b8551e1msonormal"/>
    <w:basedOn w:val="a"/>
    <w:rsid w:val="00AC000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26</Pages>
  <Words>14361</Words>
  <Characters>81862</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96031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2020-02-04T09:54:00Z</cp:lastPrinted>
  <dcterms:created xsi:type="dcterms:W3CDTF">2020-12-17T05:31:00Z</dcterms:created>
  <dcterms:modified xsi:type="dcterms:W3CDTF">2020-12-17T08:51:00Z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