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5146A5">
        <w:rPr>
          <w:b/>
          <w:sz w:val="28"/>
          <w:szCs w:val="28"/>
        </w:rPr>
        <w:t>расходных материалов для автоматического анализатора газов и электролитов крови</w:t>
      </w:r>
      <w:r w:rsidR="0025075A">
        <w:rPr>
          <w:b/>
          <w:sz w:val="28"/>
          <w:szCs w:val="28"/>
        </w:rPr>
        <w:t xml:space="preserve"> </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146A5">
        <w:rPr>
          <w:b/>
          <w:kern w:val="32"/>
          <w:sz w:val="28"/>
          <w:szCs w:val="28"/>
        </w:rPr>
        <w:t>361-20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B1D1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146A5">
              <w:rPr>
                <w:bCs/>
                <w:sz w:val="20"/>
                <w:szCs w:val="20"/>
              </w:rPr>
              <w:t>расходных материалов для автоматического анализатора газов и электролитов крови</w:t>
            </w:r>
            <w:r w:rsidR="0025075A">
              <w:rPr>
                <w:bCs/>
                <w:sz w:val="20"/>
                <w:szCs w:val="20"/>
              </w:rPr>
              <w:t xml:space="preserve"> </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5075A" w:rsidRPr="00FE2446" w:rsidRDefault="005146A5" w:rsidP="00DC5959">
            <w:pPr>
              <w:autoSpaceDE w:val="0"/>
              <w:autoSpaceDN w:val="0"/>
              <w:adjustRightInd w:val="0"/>
              <w:rPr>
                <w:sz w:val="20"/>
                <w:szCs w:val="20"/>
                <w:highlight w:val="yellow"/>
              </w:rPr>
            </w:pPr>
            <w:r w:rsidRPr="005146A5">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146A5" w:rsidP="007B5A68">
            <w:pPr>
              <w:autoSpaceDE w:val="0"/>
              <w:autoSpaceDN w:val="0"/>
              <w:adjustRightInd w:val="0"/>
              <w:rPr>
                <w:sz w:val="20"/>
                <w:szCs w:val="20"/>
              </w:rPr>
            </w:pPr>
            <w:r>
              <w:rPr>
                <w:sz w:val="20"/>
                <w:szCs w:val="20"/>
              </w:rPr>
              <w:t>771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w:t>
            </w:r>
            <w:r w:rsidRPr="00B54BBC">
              <w:rPr>
                <w:sz w:val="20"/>
                <w:szCs w:val="20"/>
              </w:rPr>
              <w:t xml:space="preserve">по </w:t>
            </w:r>
            <w:r w:rsidR="00BB0BD8" w:rsidRPr="00B54BBC">
              <w:rPr>
                <w:sz w:val="20"/>
                <w:szCs w:val="20"/>
              </w:rPr>
              <w:t>31</w:t>
            </w:r>
            <w:r w:rsidRPr="00B54BBC">
              <w:rPr>
                <w:sz w:val="20"/>
                <w:szCs w:val="20"/>
              </w:rPr>
              <w:t>.</w:t>
            </w:r>
            <w:r w:rsidR="005146A5">
              <w:rPr>
                <w:sz w:val="20"/>
                <w:szCs w:val="20"/>
              </w:rPr>
              <w:t>03</w:t>
            </w:r>
            <w:r w:rsidRPr="00B54BBC">
              <w:rPr>
                <w:sz w:val="20"/>
                <w:szCs w:val="20"/>
              </w:rPr>
              <w:t>.202</w:t>
            </w:r>
            <w:r w:rsidR="000F31F9" w:rsidRPr="00B54BBC">
              <w:rPr>
                <w:sz w:val="20"/>
                <w:szCs w:val="20"/>
              </w:rPr>
              <w:t>1</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BB0BD8">
              <w:rPr>
                <w:sz w:val="20"/>
                <w:szCs w:val="20"/>
              </w:rPr>
              <w:t>Баумана, 214А</w:t>
            </w:r>
            <w:r w:rsidRPr="00FE2446">
              <w:rPr>
                <w:sz w:val="20"/>
                <w:szCs w:val="20"/>
              </w:rPr>
              <w:t>.</w:t>
            </w:r>
          </w:p>
          <w:p w:rsidR="00BB4A09" w:rsidRPr="00FE2446" w:rsidRDefault="000E752F" w:rsidP="00726EF0">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726EF0">
              <w:rPr>
                <w:sz w:val="20"/>
                <w:szCs w:val="20"/>
              </w:rPr>
              <w:t>10</w:t>
            </w:r>
            <w:r w:rsidR="00BB4A09" w:rsidRPr="00FE2446">
              <w:rPr>
                <w:sz w:val="20"/>
                <w:szCs w:val="20"/>
              </w:rPr>
              <w:t xml:space="preserve"> (</w:t>
            </w:r>
            <w:r w:rsidR="00726EF0">
              <w:rPr>
                <w:sz w:val="20"/>
                <w:szCs w:val="20"/>
              </w:rPr>
              <w:t>десяти</w:t>
            </w:r>
            <w:r w:rsidR="00BB4A09" w:rsidRPr="00FE2446">
              <w:rPr>
                <w:sz w:val="20"/>
                <w:szCs w:val="20"/>
              </w:rPr>
              <w:t xml:space="preserve">) </w:t>
            </w:r>
            <w:r w:rsidR="00726EF0">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146A5" w:rsidP="005146A5">
            <w:pPr>
              <w:tabs>
                <w:tab w:val="left" w:pos="6022"/>
              </w:tabs>
              <w:ind w:right="72"/>
              <w:rPr>
                <w:sz w:val="20"/>
                <w:szCs w:val="20"/>
              </w:rPr>
            </w:pPr>
            <w:r>
              <w:rPr>
                <w:sz w:val="20"/>
                <w:szCs w:val="20"/>
              </w:rPr>
              <w:t>182 030,00</w:t>
            </w:r>
            <w:r w:rsidR="0025075A" w:rsidRPr="0025075A">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восемьдесят две тысячи тридцать рублей</w:t>
            </w:r>
            <w:r w:rsidR="0060435A">
              <w:rPr>
                <w:sz w:val="20"/>
                <w:szCs w:val="20"/>
              </w:rPr>
              <w:t>)</w:t>
            </w:r>
            <w:r w:rsidR="002507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146A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146A5">
              <w:rPr>
                <w:b/>
                <w:sz w:val="20"/>
                <w:szCs w:val="20"/>
              </w:rPr>
              <w:t>02</w:t>
            </w:r>
            <w:r w:rsidRPr="00FE2446">
              <w:rPr>
                <w:b/>
                <w:sz w:val="20"/>
                <w:szCs w:val="20"/>
              </w:rPr>
              <w:t>»</w:t>
            </w:r>
            <w:r w:rsidR="007C7A98">
              <w:rPr>
                <w:b/>
                <w:sz w:val="20"/>
                <w:szCs w:val="20"/>
              </w:rPr>
              <w:t xml:space="preserve"> </w:t>
            </w:r>
            <w:r w:rsidR="005146A5">
              <w:rPr>
                <w:b/>
                <w:sz w:val="20"/>
                <w:szCs w:val="20"/>
              </w:rPr>
              <w:t>дека</w:t>
            </w:r>
            <w:r w:rsidR="000F31F9">
              <w:rPr>
                <w:b/>
                <w:sz w:val="20"/>
                <w:szCs w:val="20"/>
              </w:rPr>
              <w:t>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146A5">
              <w:rPr>
                <w:b/>
                <w:sz w:val="20"/>
                <w:szCs w:val="20"/>
              </w:rPr>
              <w:t>10</w:t>
            </w:r>
            <w:r w:rsidRPr="00485047">
              <w:rPr>
                <w:b/>
                <w:sz w:val="20"/>
                <w:szCs w:val="20"/>
              </w:rPr>
              <w:t xml:space="preserve">» </w:t>
            </w:r>
            <w:r w:rsidR="000F31F9">
              <w:rPr>
                <w:b/>
                <w:sz w:val="20"/>
                <w:szCs w:val="20"/>
              </w:rPr>
              <w:t>декабря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0F31F9">
              <w:rPr>
                <w:b/>
                <w:sz w:val="20"/>
                <w:szCs w:val="20"/>
              </w:rPr>
              <w:t xml:space="preserve"> </w:t>
            </w:r>
            <w:r w:rsidRPr="00FE2446">
              <w:rPr>
                <w:sz w:val="20"/>
                <w:szCs w:val="20"/>
              </w:rPr>
              <w:t>«</w:t>
            </w:r>
            <w:r w:rsidR="005146A5">
              <w:rPr>
                <w:sz w:val="20"/>
                <w:szCs w:val="20"/>
              </w:rPr>
              <w:t>02</w:t>
            </w:r>
            <w:r w:rsidRPr="00FE2446">
              <w:rPr>
                <w:sz w:val="20"/>
                <w:szCs w:val="20"/>
              </w:rPr>
              <w:t xml:space="preserve">» </w:t>
            </w:r>
            <w:r w:rsidR="005146A5">
              <w:rPr>
                <w:sz w:val="20"/>
                <w:szCs w:val="20"/>
              </w:rPr>
              <w:t>дека</w:t>
            </w:r>
            <w:r w:rsidR="000F31F9">
              <w:rPr>
                <w:sz w:val="20"/>
                <w:szCs w:val="20"/>
              </w:rPr>
              <w:t>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146A5">
            <w:pPr>
              <w:jc w:val="both"/>
              <w:rPr>
                <w:sz w:val="20"/>
                <w:szCs w:val="20"/>
              </w:rPr>
            </w:pPr>
            <w:r w:rsidRPr="00FE2446">
              <w:rPr>
                <w:bCs/>
                <w:sz w:val="20"/>
                <w:szCs w:val="20"/>
              </w:rPr>
              <w:t>«</w:t>
            </w:r>
            <w:r w:rsidR="005146A5">
              <w:rPr>
                <w:bCs/>
                <w:sz w:val="20"/>
                <w:szCs w:val="20"/>
              </w:rPr>
              <w:t>10</w:t>
            </w:r>
            <w:r w:rsidRPr="00FE2446">
              <w:rPr>
                <w:bCs/>
                <w:sz w:val="20"/>
                <w:szCs w:val="20"/>
              </w:rPr>
              <w:t xml:space="preserve">» </w:t>
            </w:r>
            <w:r w:rsidR="000F31F9">
              <w:rPr>
                <w:bCs/>
                <w:sz w:val="20"/>
                <w:szCs w:val="20"/>
              </w:rPr>
              <w:t>декабря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F31F9"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146A5" w:rsidP="007C0DB3">
            <w:pPr>
              <w:autoSpaceDE w:val="0"/>
              <w:autoSpaceDN w:val="0"/>
              <w:adjustRightInd w:val="0"/>
              <w:jc w:val="both"/>
              <w:outlineLvl w:val="1"/>
              <w:rPr>
                <w:sz w:val="20"/>
                <w:szCs w:val="20"/>
              </w:rPr>
            </w:pPr>
            <w:r>
              <w:rPr>
                <w:sz w:val="20"/>
                <w:szCs w:val="20"/>
              </w:rPr>
              <w:t>5 460,90</w:t>
            </w:r>
            <w:r w:rsidR="007C7A98">
              <w:rPr>
                <w:sz w:val="20"/>
                <w:szCs w:val="20"/>
              </w:rPr>
              <w:t xml:space="preserve"> </w:t>
            </w:r>
            <w:r w:rsidR="00A84ECD" w:rsidRPr="00FE2446">
              <w:rPr>
                <w:sz w:val="20"/>
                <w:szCs w:val="20"/>
              </w:rPr>
              <w:t>руб. (</w:t>
            </w:r>
            <w:r>
              <w:rPr>
                <w:sz w:val="20"/>
                <w:szCs w:val="20"/>
              </w:rPr>
              <w:t>пять тысяч четыреста шестьдесят рублей девяносто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146A5">
            <w:pPr>
              <w:jc w:val="both"/>
              <w:rPr>
                <w:sz w:val="20"/>
                <w:szCs w:val="20"/>
              </w:rPr>
            </w:pPr>
            <w:r w:rsidRPr="00FE2446">
              <w:rPr>
                <w:sz w:val="20"/>
                <w:szCs w:val="20"/>
              </w:rPr>
              <w:t>«</w:t>
            </w:r>
            <w:r w:rsidR="005146A5">
              <w:rPr>
                <w:sz w:val="20"/>
                <w:szCs w:val="20"/>
              </w:rPr>
              <w:t>09</w:t>
            </w:r>
            <w:r w:rsidR="00487F7E" w:rsidRPr="00FE2446">
              <w:rPr>
                <w:sz w:val="20"/>
                <w:szCs w:val="20"/>
              </w:rPr>
              <w:t xml:space="preserve">» </w:t>
            </w:r>
            <w:r w:rsidR="00AF357F">
              <w:rPr>
                <w:sz w:val="20"/>
                <w:szCs w:val="20"/>
              </w:rPr>
              <w:t>декабря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146A5">
              <w:rPr>
                <w:b/>
                <w:sz w:val="20"/>
                <w:szCs w:val="20"/>
              </w:rPr>
              <w:t>10</w:t>
            </w:r>
            <w:r w:rsidRPr="00485047">
              <w:rPr>
                <w:b/>
                <w:sz w:val="20"/>
                <w:szCs w:val="20"/>
              </w:rPr>
              <w:t>»</w:t>
            </w:r>
            <w:r w:rsidR="007C7A98">
              <w:rPr>
                <w:b/>
                <w:sz w:val="20"/>
                <w:szCs w:val="20"/>
              </w:rPr>
              <w:t xml:space="preserve"> </w:t>
            </w:r>
            <w:r w:rsidR="000F31F9">
              <w:rPr>
                <w:b/>
                <w:sz w:val="20"/>
                <w:szCs w:val="20"/>
              </w:rPr>
              <w:t>декабря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146A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146A5">
              <w:rPr>
                <w:b/>
                <w:sz w:val="20"/>
                <w:szCs w:val="20"/>
              </w:rPr>
              <w:t>10</w:t>
            </w:r>
            <w:r w:rsidR="00487F7E" w:rsidRPr="00485047">
              <w:rPr>
                <w:b/>
                <w:sz w:val="20"/>
                <w:szCs w:val="20"/>
              </w:rPr>
              <w:t xml:space="preserve">» </w:t>
            </w:r>
            <w:r w:rsidR="000F31F9">
              <w:rPr>
                <w:b/>
                <w:sz w:val="20"/>
                <w:szCs w:val="20"/>
              </w:rPr>
              <w:t>декабря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AF357F" w:rsidRDefault="00AF357F" w:rsidP="00694F14">
      <w:pPr>
        <w:jc w:val="right"/>
        <w:outlineLvl w:val="1"/>
        <w:rPr>
          <w:rFonts w:ascii="Cuprum" w:hAnsi="Cuprum" w:cs="Tahoma"/>
          <w:b/>
          <w:bCs/>
          <w:sz w:val="22"/>
          <w:szCs w:val="22"/>
        </w:rPr>
      </w:pPr>
    </w:p>
    <w:p w:rsidR="00AF357F" w:rsidRDefault="00AF357F" w:rsidP="00694F14">
      <w:pPr>
        <w:jc w:val="right"/>
        <w:outlineLvl w:val="1"/>
        <w:rPr>
          <w:rFonts w:ascii="Cuprum" w:hAnsi="Cuprum" w:cs="Tahoma"/>
          <w:b/>
          <w:bCs/>
          <w:sz w:val="22"/>
          <w:szCs w:val="22"/>
        </w:rPr>
      </w:pPr>
    </w:p>
    <w:p w:rsidR="00AF357F" w:rsidRDefault="00AF357F" w:rsidP="00694F14">
      <w:pPr>
        <w:jc w:val="right"/>
        <w:outlineLvl w:val="1"/>
        <w:rPr>
          <w:rFonts w:ascii="Cuprum" w:hAnsi="Cuprum" w:cs="Tahoma"/>
          <w:b/>
          <w:bCs/>
          <w:sz w:val="22"/>
          <w:szCs w:val="22"/>
        </w:rPr>
      </w:pPr>
    </w:p>
    <w:p w:rsidR="00AF357F" w:rsidRDefault="00AF357F"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146A5">
        <w:rPr>
          <w:b/>
          <w:sz w:val="20"/>
          <w:szCs w:val="20"/>
        </w:rPr>
        <w:t>расходных материалов для автоматического анализатора газов и электролитов крови</w:t>
      </w:r>
      <w:r w:rsidR="0025075A">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146A5">
        <w:rPr>
          <w:b/>
          <w:kern w:val="32"/>
          <w:sz w:val="20"/>
          <w:szCs w:val="20"/>
        </w:rPr>
        <w:t>361-20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146A5">
        <w:rPr>
          <w:b/>
          <w:bCs/>
          <w:sz w:val="20"/>
        </w:rPr>
        <w:t>расходных материалов для автоматического анализатора газов и электролитов крови</w:t>
      </w:r>
      <w:r w:rsidR="0025075A">
        <w:rPr>
          <w:b/>
          <w:bCs/>
          <w:sz w:val="20"/>
        </w:rPr>
        <w:t xml:space="preserve"> </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AF357F">
        <w:trPr>
          <w:trHeight w:val="166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BB0BD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5146A5"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5146A5" w:rsidRPr="005146A5" w:rsidRDefault="005146A5" w:rsidP="005146A5">
            <w:pPr>
              <w:rPr>
                <w:sz w:val="20"/>
                <w:szCs w:val="20"/>
                <w:lang w:eastAsia="en-US"/>
              </w:rPr>
            </w:pPr>
            <w:r w:rsidRPr="005146A5">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46A5" w:rsidRPr="005146A5" w:rsidRDefault="005146A5" w:rsidP="005146A5">
            <w:pPr>
              <w:rPr>
                <w:sz w:val="20"/>
                <w:szCs w:val="20"/>
                <w:lang w:eastAsia="en-US"/>
              </w:rPr>
            </w:pPr>
            <w:r w:rsidRPr="005146A5">
              <w:rPr>
                <w:color w:val="000000"/>
                <w:sz w:val="20"/>
                <w:szCs w:val="20"/>
              </w:rPr>
              <w:t>Флакон с газом</w:t>
            </w:r>
            <w:r>
              <w:rPr>
                <w:color w:val="000000"/>
                <w:sz w:val="20"/>
                <w:szCs w:val="20"/>
              </w:rPr>
              <w:t xml:space="preserve"> для автоматического</w:t>
            </w:r>
            <w:r w:rsidRPr="005146A5">
              <w:rPr>
                <w:sz w:val="20"/>
                <w:szCs w:val="20"/>
              </w:rPr>
              <w:t>анализатор</w:t>
            </w:r>
            <w:r>
              <w:rPr>
                <w:sz w:val="20"/>
                <w:szCs w:val="20"/>
              </w:rPr>
              <w:t>а</w:t>
            </w:r>
            <w:r w:rsidRPr="005146A5">
              <w:rPr>
                <w:sz w:val="20"/>
                <w:szCs w:val="20"/>
              </w:rPr>
              <w:t xml:space="preserve"> газов и электролитов крови OPTI CCA-TS (OPTI MEDICAL)</w:t>
            </w:r>
            <w:r>
              <w:rPr>
                <w:sz w:val="20"/>
                <w:szCs w:val="20"/>
              </w:rPr>
              <w:t>, имеющегося у Заказчика</w:t>
            </w:r>
          </w:p>
        </w:tc>
        <w:tc>
          <w:tcPr>
            <w:tcW w:w="5670" w:type="dxa"/>
            <w:tcBorders>
              <w:top w:val="single" w:sz="4" w:space="0" w:color="auto"/>
              <w:left w:val="nil"/>
              <w:bottom w:val="single" w:sz="4" w:space="0" w:color="auto"/>
              <w:right w:val="single" w:sz="4" w:space="0" w:color="auto"/>
            </w:tcBorders>
          </w:tcPr>
          <w:p w:rsidR="005146A5" w:rsidRDefault="005146A5" w:rsidP="005146A5">
            <w:pPr>
              <w:pStyle w:val="Default"/>
              <w:rPr>
                <w:rFonts w:ascii="Times New Roman" w:hAnsi="Times New Roman" w:cs="Times New Roman"/>
                <w:sz w:val="20"/>
                <w:szCs w:val="20"/>
              </w:rPr>
            </w:pPr>
            <w:r w:rsidRPr="005146A5">
              <w:rPr>
                <w:rFonts w:ascii="Times New Roman" w:hAnsi="Times New Roman" w:cs="Times New Roman"/>
                <w:sz w:val="20"/>
                <w:szCs w:val="20"/>
              </w:rPr>
              <w:t>Флакон с газом, представляющий собой металлический цилиндр (баллон),</w:t>
            </w:r>
            <w:r>
              <w:rPr>
                <w:rFonts w:ascii="Times New Roman" w:hAnsi="Times New Roman" w:cs="Times New Roman"/>
                <w:sz w:val="20"/>
                <w:szCs w:val="20"/>
              </w:rPr>
              <w:t xml:space="preserve"> </w:t>
            </w:r>
            <w:r w:rsidRPr="005146A5">
              <w:rPr>
                <w:rFonts w:ascii="Times New Roman" w:hAnsi="Times New Roman" w:cs="Times New Roman"/>
                <w:sz w:val="20"/>
                <w:szCs w:val="20"/>
              </w:rPr>
              <w:t xml:space="preserve">с общим объёмом газа 2 литра при давлении 9,7 бар при 21 градусе С. </w:t>
            </w:r>
          </w:p>
          <w:p w:rsidR="005146A5" w:rsidRDefault="005146A5" w:rsidP="005146A5">
            <w:pPr>
              <w:pStyle w:val="Default"/>
              <w:rPr>
                <w:rFonts w:ascii="Times New Roman" w:hAnsi="Times New Roman" w:cs="Times New Roman"/>
                <w:sz w:val="20"/>
                <w:szCs w:val="20"/>
              </w:rPr>
            </w:pPr>
            <w:r w:rsidRPr="005146A5">
              <w:rPr>
                <w:rFonts w:ascii="Times New Roman" w:hAnsi="Times New Roman" w:cs="Times New Roman"/>
                <w:sz w:val="20"/>
                <w:szCs w:val="20"/>
              </w:rPr>
              <w:t xml:space="preserve">Предназначен  для калибровки прибора. </w:t>
            </w:r>
          </w:p>
          <w:p w:rsidR="005146A5" w:rsidRPr="005146A5" w:rsidRDefault="005146A5" w:rsidP="005146A5">
            <w:pPr>
              <w:pStyle w:val="Default"/>
              <w:rPr>
                <w:rFonts w:ascii="Times New Roman" w:hAnsi="Times New Roman" w:cs="Times New Roman"/>
                <w:sz w:val="20"/>
                <w:szCs w:val="20"/>
              </w:rPr>
            </w:pPr>
            <w:r w:rsidRPr="005146A5">
              <w:rPr>
                <w:rFonts w:ascii="Times New Roman" w:hAnsi="Times New Roman" w:cs="Times New Roman"/>
                <w:sz w:val="20"/>
                <w:szCs w:val="20"/>
              </w:rPr>
              <w:t xml:space="preserve">Должен быть совместим с анализатором газов и электролитов крови OPTI CCA-TS (OPTI MEDICAL) </w:t>
            </w:r>
          </w:p>
          <w:p w:rsidR="005146A5" w:rsidRPr="005146A5" w:rsidRDefault="005146A5" w:rsidP="005146A5">
            <w:pPr>
              <w:rPr>
                <w:color w:val="000000"/>
                <w:sz w:val="20"/>
                <w:szCs w:val="20"/>
              </w:rPr>
            </w:pPr>
            <w:r w:rsidRPr="005146A5">
              <w:rPr>
                <w:color w:val="000000"/>
                <w:sz w:val="20"/>
                <w:szCs w:val="20"/>
              </w:rPr>
              <w:t xml:space="preserve">Состав: </w:t>
            </w:r>
          </w:p>
          <w:p w:rsidR="005146A5" w:rsidRPr="005146A5" w:rsidRDefault="005146A5" w:rsidP="005146A5">
            <w:pPr>
              <w:rPr>
                <w:color w:val="000000"/>
                <w:sz w:val="20"/>
                <w:szCs w:val="20"/>
              </w:rPr>
            </w:pPr>
            <w:r w:rsidRPr="005146A5">
              <w:rPr>
                <w:color w:val="000000"/>
                <w:sz w:val="20"/>
                <w:szCs w:val="20"/>
              </w:rPr>
              <w:t>1. Диоксид углерода (120мл)</w:t>
            </w:r>
          </w:p>
          <w:p w:rsidR="005146A5" w:rsidRPr="005146A5" w:rsidRDefault="005146A5" w:rsidP="005146A5">
            <w:pPr>
              <w:rPr>
                <w:color w:val="000000"/>
                <w:sz w:val="20"/>
                <w:szCs w:val="20"/>
              </w:rPr>
            </w:pPr>
            <w:r w:rsidRPr="005146A5">
              <w:rPr>
                <w:color w:val="000000"/>
                <w:sz w:val="20"/>
                <w:szCs w:val="20"/>
              </w:rPr>
              <w:t>2. Азот (1600мл)</w:t>
            </w:r>
          </w:p>
          <w:p w:rsidR="005146A5" w:rsidRPr="005146A5" w:rsidRDefault="005146A5" w:rsidP="005146A5">
            <w:pPr>
              <w:rPr>
                <w:color w:val="000000"/>
                <w:sz w:val="20"/>
                <w:szCs w:val="20"/>
              </w:rPr>
            </w:pPr>
            <w:r w:rsidRPr="005146A5">
              <w:rPr>
                <w:color w:val="000000"/>
                <w:sz w:val="20"/>
                <w:szCs w:val="20"/>
              </w:rPr>
              <w:t>3. Кислород (280мл)</w:t>
            </w:r>
          </w:p>
          <w:p w:rsidR="005146A5" w:rsidRPr="005146A5" w:rsidRDefault="005146A5" w:rsidP="005146A5">
            <w:pPr>
              <w:rPr>
                <w:sz w:val="20"/>
                <w:szCs w:val="20"/>
                <w:lang w:eastAsia="en-US"/>
              </w:rPr>
            </w:pPr>
            <w:r w:rsidRPr="005146A5">
              <w:rPr>
                <w:color w:val="000000"/>
                <w:sz w:val="20"/>
                <w:szCs w:val="20"/>
              </w:rPr>
              <w:t>Фасовка: не менее 1 металлического цилиндра в картонной упаковке.</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146A5" w:rsidRPr="005146A5" w:rsidRDefault="005146A5" w:rsidP="005146A5">
            <w:pPr>
              <w:jc w:val="center"/>
              <w:rPr>
                <w:sz w:val="20"/>
                <w:szCs w:val="20"/>
                <w:lang w:eastAsia="en-US"/>
              </w:rPr>
            </w:pPr>
            <w:r w:rsidRPr="005146A5">
              <w:rPr>
                <w:sz w:val="20"/>
                <w:szCs w:val="20"/>
                <w:lang w:eastAsia="en-US"/>
              </w:rPr>
              <w:t>Ш</w:t>
            </w:r>
            <w:r w:rsidRPr="005146A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5146A5" w:rsidRPr="005146A5" w:rsidRDefault="005146A5" w:rsidP="005146A5">
            <w:pPr>
              <w:jc w:val="center"/>
              <w:rPr>
                <w:sz w:val="20"/>
                <w:szCs w:val="20"/>
                <w:lang w:eastAsia="en-US"/>
              </w:rPr>
            </w:pPr>
            <w:r w:rsidRPr="005146A5">
              <w:rPr>
                <w:sz w:val="20"/>
                <w:szCs w:val="20"/>
                <w:lang w:eastAsia="en-US"/>
              </w:rPr>
              <w:t>1</w:t>
            </w:r>
          </w:p>
        </w:tc>
        <w:tc>
          <w:tcPr>
            <w:tcW w:w="991" w:type="dxa"/>
            <w:tcBorders>
              <w:top w:val="single" w:sz="4" w:space="0" w:color="auto"/>
              <w:left w:val="nil"/>
              <w:bottom w:val="single" w:sz="4" w:space="0" w:color="auto"/>
              <w:right w:val="single" w:sz="4" w:space="0" w:color="auto"/>
            </w:tcBorders>
          </w:tcPr>
          <w:p w:rsidR="005146A5" w:rsidRPr="005C14C4" w:rsidRDefault="005146A5" w:rsidP="000F31F9">
            <w:pPr>
              <w:jc w:val="center"/>
              <w:rPr>
                <w:color w:val="000000"/>
                <w:sz w:val="20"/>
                <w:szCs w:val="20"/>
              </w:rPr>
            </w:pPr>
            <w:r>
              <w:rPr>
                <w:color w:val="000000"/>
                <w:sz w:val="20"/>
                <w:szCs w:val="20"/>
              </w:rPr>
              <w:t>14280,00</w:t>
            </w:r>
          </w:p>
        </w:tc>
      </w:tr>
      <w:tr w:rsidR="005146A5"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5146A5" w:rsidRPr="005146A5" w:rsidRDefault="005146A5" w:rsidP="005146A5">
            <w:pPr>
              <w:rPr>
                <w:sz w:val="20"/>
                <w:szCs w:val="20"/>
                <w:lang w:eastAsia="en-US"/>
              </w:rPr>
            </w:pPr>
            <w:r w:rsidRPr="005146A5">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46A5" w:rsidRPr="005146A5" w:rsidRDefault="005146A5" w:rsidP="005146A5">
            <w:pPr>
              <w:rPr>
                <w:color w:val="000000"/>
                <w:sz w:val="20"/>
                <w:szCs w:val="20"/>
              </w:rPr>
            </w:pPr>
            <w:r w:rsidRPr="005146A5">
              <w:rPr>
                <w:color w:val="000000"/>
                <w:sz w:val="20"/>
                <w:szCs w:val="20"/>
              </w:rPr>
              <w:t>Измеритель-</w:t>
            </w:r>
          </w:p>
          <w:p w:rsidR="005146A5" w:rsidRPr="005146A5" w:rsidRDefault="005146A5" w:rsidP="005146A5">
            <w:pPr>
              <w:rPr>
                <w:sz w:val="20"/>
                <w:szCs w:val="20"/>
                <w:lang w:eastAsia="en-US"/>
              </w:rPr>
            </w:pPr>
            <w:r w:rsidRPr="005146A5">
              <w:rPr>
                <w:color w:val="000000"/>
                <w:sz w:val="20"/>
                <w:szCs w:val="20"/>
              </w:rPr>
              <w:t>ные кассеты типа E-Ca</w:t>
            </w:r>
            <w:r>
              <w:rPr>
                <w:color w:val="000000"/>
                <w:sz w:val="20"/>
                <w:szCs w:val="20"/>
              </w:rPr>
              <w:t xml:space="preserve"> для </w:t>
            </w:r>
            <w:r w:rsidRPr="005146A5">
              <w:rPr>
                <w:sz w:val="20"/>
                <w:szCs w:val="20"/>
              </w:rPr>
              <w:t>анализатор</w:t>
            </w:r>
            <w:r>
              <w:rPr>
                <w:sz w:val="20"/>
                <w:szCs w:val="20"/>
              </w:rPr>
              <w:t>а</w:t>
            </w:r>
            <w:r w:rsidRPr="005146A5">
              <w:rPr>
                <w:sz w:val="20"/>
                <w:szCs w:val="20"/>
              </w:rPr>
              <w:t xml:space="preserve"> газов и электролитов крови OPTI CCA-TS (OPTI MEDICAL)</w:t>
            </w:r>
            <w:r>
              <w:rPr>
                <w:sz w:val="20"/>
                <w:szCs w:val="20"/>
              </w:rPr>
              <w:t>, имеющегося у Заказчика</w:t>
            </w:r>
          </w:p>
        </w:tc>
        <w:tc>
          <w:tcPr>
            <w:tcW w:w="5670" w:type="dxa"/>
            <w:tcBorders>
              <w:top w:val="single" w:sz="4" w:space="0" w:color="auto"/>
              <w:left w:val="nil"/>
              <w:bottom w:val="single" w:sz="4" w:space="0" w:color="auto"/>
              <w:right w:val="single" w:sz="4" w:space="0" w:color="auto"/>
            </w:tcBorders>
          </w:tcPr>
          <w:p w:rsidR="005146A5" w:rsidRDefault="005146A5" w:rsidP="005146A5">
            <w:pPr>
              <w:ind w:left="34"/>
              <w:rPr>
                <w:color w:val="000000"/>
                <w:sz w:val="20"/>
                <w:szCs w:val="20"/>
              </w:rPr>
            </w:pPr>
            <w:r w:rsidRPr="005146A5">
              <w:rPr>
                <w:color w:val="000000"/>
                <w:sz w:val="20"/>
                <w:szCs w:val="20"/>
              </w:rPr>
              <w:t xml:space="preserve">Измерительные кассеты типа E-Ca, одноразового использования, предназначенные для измерения pH, pO2, pCO2, tHb, sO2, Na, K, Ca в образцах крови.  </w:t>
            </w:r>
          </w:p>
          <w:p w:rsidR="005146A5" w:rsidRPr="005146A5" w:rsidRDefault="005146A5" w:rsidP="005146A5">
            <w:pPr>
              <w:ind w:left="34"/>
              <w:rPr>
                <w:color w:val="000000"/>
                <w:sz w:val="20"/>
                <w:szCs w:val="20"/>
              </w:rPr>
            </w:pPr>
            <w:r w:rsidRPr="005146A5">
              <w:rPr>
                <w:color w:val="000000"/>
                <w:sz w:val="20"/>
                <w:szCs w:val="20"/>
              </w:rPr>
              <w:t>Принцип измерения – оптодный.</w:t>
            </w:r>
          </w:p>
          <w:p w:rsidR="005146A5" w:rsidRPr="005146A5" w:rsidRDefault="005146A5" w:rsidP="005146A5">
            <w:pPr>
              <w:ind w:left="34"/>
              <w:rPr>
                <w:color w:val="000000"/>
                <w:sz w:val="20"/>
                <w:szCs w:val="20"/>
              </w:rPr>
            </w:pPr>
            <w:r w:rsidRPr="005146A5">
              <w:rPr>
                <w:color w:val="000000"/>
                <w:sz w:val="20"/>
                <w:szCs w:val="20"/>
              </w:rPr>
              <w:t>Состав: водный буферный раствор 0.2 мл HEPES-бикарбоната с биоцидами.</w:t>
            </w:r>
          </w:p>
          <w:p w:rsidR="005146A5" w:rsidRPr="005146A5" w:rsidRDefault="005146A5" w:rsidP="005146A5">
            <w:pPr>
              <w:pStyle w:val="Default"/>
              <w:rPr>
                <w:rFonts w:ascii="Times New Roman" w:hAnsi="Times New Roman" w:cs="Times New Roman"/>
                <w:sz w:val="20"/>
                <w:szCs w:val="20"/>
              </w:rPr>
            </w:pPr>
            <w:r w:rsidRPr="005146A5">
              <w:rPr>
                <w:rFonts w:ascii="Times New Roman" w:hAnsi="Times New Roman" w:cs="Times New Roman"/>
                <w:sz w:val="20"/>
                <w:szCs w:val="20"/>
              </w:rPr>
              <w:t>Должны быть совместимы с анализатором газов и электролитов крови OPTI CCA-TS (OPTI MEDICAL).</w:t>
            </w:r>
          </w:p>
          <w:p w:rsidR="005146A5" w:rsidRDefault="005146A5" w:rsidP="005146A5">
            <w:pPr>
              <w:rPr>
                <w:color w:val="000000"/>
                <w:sz w:val="20"/>
                <w:szCs w:val="20"/>
              </w:rPr>
            </w:pPr>
            <w:r w:rsidRPr="005146A5">
              <w:rPr>
                <w:color w:val="000000"/>
                <w:sz w:val="20"/>
                <w:szCs w:val="20"/>
              </w:rPr>
              <w:t xml:space="preserve">Фасовка: Не менее 25 поликарбоновых кассет в картонной упаковке. </w:t>
            </w:r>
          </w:p>
          <w:p w:rsidR="005146A5" w:rsidRPr="005146A5" w:rsidRDefault="005146A5" w:rsidP="005146A5">
            <w:pPr>
              <w:rPr>
                <w:color w:val="000000"/>
                <w:sz w:val="20"/>
                <w:szCs w:val="20"/>
              </w:rPr>
            </w:pPr>
            <w:r w:rsidRPr="005146A5">
              <w:rPr>
                <w:color w:val="000000"/>
                <w:sz w:val="20"/>
                <w:szCs w:val="20"/>
              </w:rPr>
              <w:t xml:space="preserve">Каждая кассета </w:t>
            </w:r>
            <w:r>
              <w:rPr>
                <w:color w:val="000000"/>
                <w:sz w:val="20"/>
                <w:szCs w:val="20"/>
              </w:rPr>
              <w:t xml:space="preserve">должна быть </w:t>
            </w:r>
            <w:r w:rsidRPr="005146A5">
              <w:rPr>
                <w:color w:val="000000"/>
                <w:sz w:val="20"/>
                <w:szCs w:val="20"/>
              </w:rPr>
              <w:t>индивидуально помещена в фольгированную вакуумную упаковку.</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146A5" w:rsidRPr="005146A5" w:rsidRDefault="005146A5" w:rsidP="005146A5">
            <w:pPr>
              <w:jc w:val="center"/>
              <w:rPr>
                <w:sz w:val="20"/>
                <w:szCs w:val="20"/>
                <w:lang w:eastAsia="en-US"/>
              </w:rPr>
            </w:pPr>
            <w:r w:rsidRPr="005146A5">
              <w:rPr>
                <w:sz w:val="20"/>
                <w:szCs w:val="20"/>
                <w:lang w:eastAsia="en-US"/>
              </w:rPr>
              <w:t>Ш</w:t>
            </w:r>
            <w:r w:rsidRPr="005146A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5146A5" w:rsidRPr="005146A5" w:rsidRDefault="005146A5" w:rsidP="005146A5">
            <w:pPr>
              <w:jc w:val="center"/>
              <w:rPr>
                <w:sz w:val="20"/>
                <w:szCs w:val="20"/>
                <w:lang w:eastAsia="en-US"/>
              </w:rPr>
            </w:pPr>
            <w:r w:rsidRPr="005146A5">
              <w:rPr>
                <w:sz w:val="20"/>
                <w:szCs w:val="20"/>
                <w:lang w:eastAsia="en-US"/>
              </w:rPr>
              <w:t>5</w:t>
            </w:r>
          </w:p>
        </w:tc>
        <w:tc>
          <w:tcPr>
            <w:tcW w:w="991" w:type="dxa"/>
            <w:tcBorders>
              <w:top w:val="single" w:sz="4" w:space="0" w:color="auto"/>
              <w:left w:val="nil"/>
              <w:bottom w:val="single" w:sz="4" w:space="0" w:color="auto"/>
              <w:right w:val="single" w:sz="4" w:space="0" w:color="auto"/>
            </w:tcBorders>
          </w:tcPr>
          <w:p w:rsidR="005146A5" w:rsidRPr="005C14C4" w:rsidRDefault="005146A5" w:rsidP="007B5A68">
            <w:pPr>
              <w:jc w:val="center"/>
              <w:rPr>
                <w:color w:val="000000"/>
                <w:sz w:val="20"/>
                <w:szCs w:val="20"/>
              </w:rPr>
            </w:pPr>
            <w:r>
              <w:rPr>
                <w:color w:val="000000"/>
                <w:sz w:val="20"/>
                <w:szCs w:val="20"/>
              </w:rPr>
              <w:t>33550,00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D62679">
        <w:rPr>
          <w:sz w:val="16"/>
          <w:szCs w:val="16"/>
        </w:rPr>
        <w:t>варам российского происхождения.</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5A3B90" w:rsidRDefault="005A3B90" w:rsidP="00B8322C">
      <w:pPr>
        <w:jc w:val="right"/>
        <w:rPr>
          <w:rFonts w:ascii="Cuprum" w:hAnsi="Cuprum" w:cs="Tahoma"/>
          <w:b/>
          <w:bCs/>
          <w:sz w:val="20"/>
          <w:szCs w:val="20"/>
        </w:rPr>
      </w:pPr>
    </w:p>
    <w:p w:rsidR="005A3B90" w:rsidRDefault="005A3B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146A5">
        <w:rPr>
          <w:b/>
          <w:sz w:val="20"/>
          <w:szCs w:val="20"/>
        </w:rPr>
        <w:t>расходных материалов для автоматического анализатора газов и электролитов крови</w:t>
      </w:r>
      <w:r w:rsidR="0025075A">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146A5">
        <w:rPr>
          <w:b/>
          <w:kern w:val="32"/>
          <w:sz w:val="20"/>
          <w:szCs w:val="20"/>
        </w:rPr>
        <w:t>361-20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146A5">
        <w:rPr>
          <w:sz w:val="19"/>
          <w:szCs w:val="19"/>
        </w:rPr>
        <w:t>361-20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146A5">
        <w:rPr>
          <w:b/>
          <w:bCs/>
          <w:sz w:val="19"/>
          <w:szCs w:val="19"/>
        </w:rPr>
        <w:t>расходных материалов для автоматического анализатора газов и электролитов крови</w:t>
      </w:r>
      <w:r w:rsidR="0025075A">
        <w:rPr>
          <w:b/>
          <w:bCs/>
          <w:sz w:val="19"/>
          <w:szCs w:val="19"/>
        </w:rPr>
        <w:t xml:space="preserve"> </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62679" w:rsidRDefault="000E2F75" w:rsidP="000E2F75">
      <w:pPr>
        <w:jc w:val="both"/>
        <w:rPr>
          <w:sz w:val="19"/>
          <w:szCs w:val="19"/>
        </w:rPr>
      </w:pPr>
      <w:r w:rsidRPr="00D62679">
        <w:rPr>
          <w:b/>
          <w:sz w:val="19"/>
          <w:szCs w:val="19"/>
        </w:rPr>
        <w:t>Областное государственное автономное учреждение здравоохранения «Иркутская городская клиническая больница №8»</w:t>
      </w:r>
      <w:r w:rsidRPr="00D62679">
        <w:rPr>
          <w:sz w:val="19"/>
          <w:szCs w:val="19"/>
        </w:rPr>
        <w:t xml:space="preserve">, именуемое в дальнейшем  </w:t>
      </w:r>
      <w:r w:rsidRPr="00D62679">
        <w:rPr>
          <w:b/>
          <w:sz w:val="19"/>
          <w:szCs w:val="19"/>
        </w:rPr>
        <w:t xml:space="preserve">Заказчик, </w:t>
      </w:r>
      <w:r w:rsidRPr="00D62679">
        <w:rPr>
          <w:sz w:val="19"/>
          <w:szCs w:val="19"/>
        </w:rPr>
        <w:t>в лице главного врача Есевой Ж</w:t>
      </w:r>
      <w:r w:rsidR="00492996" w:rsidRPr="00D62679">
        <w:rPr>
          <w:sz w:val="19"/>
          <w:szCs w:val="19"/>
        </w:rPr>
        <w:t xml:space="preserve">анны </w:t>
      </w:r>
      <w:r w:rsidRPr="00D62679">
        <w:rPr>
          <w:sz w:val="19"/>
          <w:szCs w:val="19"/>
        </w:rPr>
        <w:t>В</w:t>
      </w:r>
      <w:r w:rsidR="00492996" w:rsidRPr="00D62679">
        <w:rPr>
          <w:sz w:val="19"/>
          <w:szCs w:val="19"/>
        </w:rPr>
        <w:t>ладимировны</w:t>
      </w:r>
      <w:r w:rsidRPr="00D62679">
        <w:rPr>
          <w:sz w:val="19"/>
          <w:szCs w:val="19"/>
        </w:rPr>
        <w:t xml:space="preserve">, действующего на основании Устава, с одной стороны, и </w:t>
      </w:r>
      <w:r w:rsidRPr="00D62679">
        <w:rPr>
          <w:b/>
          <w:sz w:val="19"/>
          <w:szCs w:val="19"/>
        </w:rPr>
        <w:t>_______________________________,</w:t>
      </w:r>
      <w:r w:rsidRPr="00D62679">
        <w:rPr>
          <w:sz w:val="19"/>
          <w:szCs w:val="19"/>
        </w:rPr>
        <w:t xml:space="preserve"> именуемый  в дальнейшем  </w:t>
      </w:r>
      <w:r w:rsidRPr="00D62679">
        <w:rPr>
          <w:b/>
          <w:sz w:val="19"/>
          <w:szCs w:val="19"/>
        </w:rPr>
        <w:t>Поставщик</w:t>
      </w:r>
      <w:r w:rsidRPr="00D62679">
        <w:rPr>
          <w:sz w:val="19"/>
          <w:szCs w:val="19"/>
        </w:rPr>
        <w:t>, в лице  ________________________</w:t>
      </w:r>
      <w:r w:rsidRPr="00D62679">
        <w:rPr>
          <w:b/>
          <w:sz w:val="19"/>
          <w:szCs w:val="19"/>
        </w:rPr>
        <w:t>,</w:t>
      </w:r>
      <w:r w:rsidRPr="00D62679">
        <w:rPr>
          <w:sz w:val="19"/>
          <w:szCs w:val="19"/>
        </w:rPr>
        <w:t xml:space="preserve"> действующего на основании ______________, с другой стороны, </w:t>
      </w:r>
      <w:r w:rsidR="00492996" w:rsidRPr="00D62679">
        <w:rPr>
          <w:sz w:val="19"/>
          <w:szCs w:val="19"/>
        </w:rPr>
        <w:t xml:space="preserve">в дальнейшем совместно именуемые Стороны, </w:t>
      </w:r>
      <w:r w:rsidRPr="00D62679">
        <w:rPr>
          <w:sz w:val="19"/>
          <w:szCs w:val="19"/>
        </w:rPr>
        <w:t xml:space="preserve">на основании  результатов определения Поставщика путем проведения запроса котировок в электронной </w:t>
      </w:r>
      <w:r w:rsidR="00E51D10" w:rsidRPr="00D62679">
        <w:rPr>
          <w:sz w:val="19"/>
          <w:szCs w:val="19"/>
        </w:rPr>
        <w:t>форме</w:t>
      </w:r>
      <w:r w:rsidR="00E51D10" w:rsidRPr="00D62679">
        <w:rPr>
          <w:kern w:val="32"/>
          <w:sz w:val="19"/>
          <w:szCs w:val="19"/>
        </w:rPr>
        <w:t>,</w:t>
      </w:r>
      <w:r w:rsidR="004411FE" w:rsidRPr="00D62679">
        <w:rPr>
          <w:kern w:val="32"/>
          <w:sz w:val="19"/>
          <w:szCs w:val="19"/>
        </w:rPr>
        <w:t xml:space="preserve"> </w:t>
      </w:r>
      <w:r w:rsidR="00E51D10" w:rsidRPr="00D62679">
        <w:rPr>
          <w:kern w:val="32"/>
          <w:sz w:val="19"/>
          <w:szCs w:val="19"/>
          <w:highlight w:val="yellow"/>
        </w:rPr>
        <w:t>участниками которого могут являться только субъекты малого и среднего предпринимательства</w:t>
      </w:r>
      <w:r w:rsidR="00492996" w:rsidRPr="00D62679">
        <w:rPr>
          <w:sz w:val="19"/>
          <w:szCs w:val="19"/>
        </w:rPr>
        <w:t>(</w:t>
      </w:r>
      <w:r w:rsidRPr="00D62679">
        <w:rPr>
          <w:sz w:val="19"/>
          <w:szCs w:val="19"/>
        </w:rPr>
        <w:t>протокол  _____________________________ № ____ от _____________</w:t>
      </w:r>
      <w:r w:rsidR="00492996" w:rsidRPr="00D62679">
        <w:rPr>
          <w:sz w:val="19"/>
          <w:szCs w:val="19"/>
        </w:rPr>
        <w:t>),</w:t>
      </w:r>
      <w:r w:rsidRPr="00D62679">
        <w:rPr>
          <w:sz w:val="19"/>
          <w:szCs w:val="19"/>
        </w:rPr>
        <w:t xml:space="preserve"> заключили настоящий Договор о нижеследующем:</w:t>
      </w:r>
    </w:p>
    <w:p w:rsidR="000E2F75" w:rsidRPr="00D62679"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146A5">
        <w:rPr>
          <w:rFonts w:ascii="Times New Roman" w:hAnsi="Times New Roman" w:cs="Times New Roman"/>
          <w:bCs/>
          <w:sz w:val="19"/>
          <w:szCs w:val="19"/>
        </w:rPr>
        <w:t>расходных материалов для автоматического анализатора газов и электролитов крови</w:t>
      </w:r>
      <w:r w:rsidR="0025075A">
        <w:rPr>
          <w:rFonts w:ascii="Times New Roman" w:hAnsi="Times New Roman" w:cs="Times New Roman"/>
          <w:bCs/>
          <w:sz w:val="19"/>
          <w:szCs w:val="19"/>
        </w:rPr>
        <w:t xml:space="preserve"> </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95713D" w:rsidRPr="00B54BBC">
        <w:rPr>
          <w:sz w:val="19"/>
          <w:szCs w:val="19"/>
        </w:rPr>
        <w:t>31</w:t>
      </w:r>
      <w:r w:rsidRPr="00B54BBC">
        <w:rPr>
          <w:sz w:val="19"/>
          <w:szCs w:val="19"/>
        </w:rPr>
        <w:t>.</w:t>
      </w:r>
      <w:r w:rsidR="005146A5">
        <w:rPr>
          <w:sz w:val="19"/>
          <w:szCs w:val="19"/>
        </w:rPr>
        <w:t>03</w:t>
      </w:r>
      <w:r w:rsidRPr="00B54BBC">
        <w:rPr>
          <w:sz w:val="19"/>
          <w:szCs w:val="19"/>
        </w:rPr>
        <w:t>.202</w:t>
      </w:r>
      <w:r w:rsidR="000F31F9" w:rsidRPr="00B54BBC">
        <w:rPr>
          <w:sz w:val="19"/>
          <w:szCs w:val="19"/>
        </w:rPr>
        <w:t>1</w:t>
      </w:r>
      <w:r w:rsidRPr="00B54BBC">
        <w:rPr>
          <w:sz w:val="19"/>
          <w:szCs w:val="19"/>
        </w:rPr>
        <w:t>г</w:t>
      </w:r>
      <w:r w:rsidRPr="009720C6">
        <w:rPr>
          <w:sz w:val="19"/>
          <w:szCs w:val="19"/>
        </w:rPr>
        <w:t xml:space="preserve">. по адресу: </w:t>
      </w:r>
      <w:r w:rsidR="00285817" w:rsidRPr="009720C6">
        <w:rPr>
          <w:sz w:val="19"/>
          <w:szCs w:val="19"/>
        </w:rPr>
        <w:t xml:space="preserve">г. Иркутск, ул. </w:t>
      </w:r>
      <w:r w:rsidR="0095713D">
        <w:rPr>
          <w:sz w:val="19"/>
          <w:szCs w:val="19"/>
        </w:rPr>
        <w:t>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 xml:space="preserve">оставка товара по заявке Заказчика осуществляется в течение </w:t>
      </w:r>
      <w:r w:rsidR="00726EF0">
        <w:rPr>
          <w:rFonts w:ascii="Times New Roman" w:hAnsi="Times New Roman"/>
          <w:sz w:val="19"/>
          <w:szCs w:val="19"/>
        </w:rPr>
        <w:t>10</w:t>
      </w:r>
      <w:r w:rsidRPr="003355CA">
        <w:rPr>
          <w:rFonts w:ascii="Times New Roman" w:hAnsi="Times New Roman"/>
          <w:sz w:val="19"/>
          <w:szCs w:val="19"/>
        </w:rPr>
        <w:t xml:space="preserve"> (</w:t>
      </w:r>
      <w:r w:rsidR="00726EF0">
        <w:rPr>
          <w:rFonts w:ascii="Times New Roman" w:hAnsi="Times New Roman"/>
          <w:sz w:val="19"/>
          <w:szCs w:val="19"/>
        </w:rPr>
        <w:t>десяти</w:t>
      </w:r>
      <w:r w:rsidRPr="003355CA">
        <w:rPr>
          <w:rFonts w:ascii="Times New Roman" w:hAnsi="Times New Roman"/>
          <w:sz w:val="19"/>
          <w:szCs w:val="19"/>
        </w:rPr>
        <w:t xml:space="preserve">) </w:t>
      </w:r>
      <w:r w:rsidR="00726EF0">
        <w:rPr>
          <w:rFonts w:ascii="Times New Roman" w:hAnsi="Times New Roman"/>
          <w:sz w:val="19"/>
          <w:szCs w:val="19"/>
        </w:rPr>
        <w:t>календарных</w:t>
      </w:r>
      <w:r w:rsidRPr="003355CA">
        <w:rPr>
          <w:rFonts w:ascii="Times New Roman" w:hAnsi="Times New Roman"/>
          <w:sz w:val="19"/>
          <w:szCs w:val="19"/>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B3292" w:rsidRDefault="000B3292" w:rsidP="000E2F75">
      <w:pPr>
        <w:jc w:val="right"/>
        <w:rPr>
          <w:sz w:val="20"/>
          <w:szCs w:val="20"/>
        </w:rPr>
      </w:pPr>
    </w:p>
    <w:p w:rsidR="005A3B90" w:rsidRDefault="005A3B90" w:rsidP="000E2F75">
      <w:pPr>
        <w:jc w:val="right"/>
        <w:rPr>
          <w:sz w:val="20"/>
          <w:szCs w:val="20"/>
        </w:rPr>
      </w:pPr>
    </w:p>
    <w:p w:rsidR="005A3B90" w:rsidRDefault="005A3B9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146A5">
        <w:rPr>
          <w:sz w:val="20"/>
          <w:szCs w:val="20"/>
        </w:rPr>
        <w:t>361-20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B329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0F31F9"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F31F9" w:rsidRPr="005A07FA" w:rsidRDefault="000F31F9"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95713D" w:rsidRDefault="0095713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146A5">
        <w:rPr>
          <w:b/>
          <w:sz w:val="20"/>
          <w:szCs w:val="20"/>
        </w:rPr>
        <w:t>расходных материалов для автоматического анализатора газов и электролитов крови</w:t>
      </w:r>
      <w:r w:rsidR="0025075A">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146A5">
        <w:rPr>
          <w:b/>
          <w:kern w:val="32"/>
          <w:sz w:val="20"/>
          <w:szCs w:val="20"/>
        </w:rPr>
        <w:t>361-20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146A5">
        <w:rPr>
          <w:bCs/>
          <w:sz w:val="20"/>
          <w:szCs w:val="20"/>
        </w:rPr>
        <w:t>расходных материалов для автоматического анализатора газов и электролитов крови</w:t>
      </w:r>
      <w:r w:rsidR="0025075A">
        <w:rPr>
          <w:bCs/>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146A5">
        <w:rPr>
          <w:bCs/>
          <w:sz w:val="20"/>
          <w:szCs w:val="20"/>
        </w:rPr>
        <w:t>расходных материалов для автоматического анализатора газов и электролитов крови</w:t>
      </w:r>
      <w:r w:rsidR="0025075A">
        <w:rPr>
          <w:bCs/>
          <w:sz w:val="20"/>
          <w:szCs w:val="20"/>
        </w:rPr>
        <w:t xml:space="preserve"> </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146A5">
        <w:rPr>
          <w:bCs/>
          <w:sz w:val="20"/>
          <w:szCs w:val="20"/>
        </w:rPr>
        <w:t>расходных материалов для автоматического анализатора газов и электролитов крови</w:t>
      </w:r>
      <w:r w:rsidR="0025075A">
        <w:rPr>
          <w:bCs/>
          <w:sz w:val="20"/>
          <w:szCs w:val="20"/>
        </w:rPr>
        <w:t xml:space="preserve"> </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5A3B90" w:rsidRDefault="005A3B90" w:rsidP="00937DBB">
      <w:pPr>
        <w:ind w:left="2978"/>
        <w:rPr>
          <w:b/>
          <w:sz w:val="20"/>
          <w:szCs w:val="20"/>
        </w:rPr>
      </w:pPr>
    </w:p>
    <w:p w:rsidR="005A3B90" w:rsidRDefault="005A3B9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146A5">
        <w:rPr>
          <w:bCs/>
          <w:sz w:val="20"/>
          <w:szCs w:val="20"/>
        </w:rPr>
        <w:t>расходных материалов для автоматического анализатора газов и электролитов крови</w:t>
      </w:r>
      <w:r w:rsidR="0025075A">
        <w:rPr>
          <w:bCs/>
          <w:sz w:val="20"/>
          <w:szCs w:val="20"/>
        </w:rPr>
        <w:t xml:space="preserve"> </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750" w:rsidRDefault="00167750" w:rsidP="00ED57EB">
      <w:r>
        <w:separator/>
      </w:r>
    </w:p>
  </w:endnote>
  <w:endnote w:type="continuationSeparator" w:id="1">
    <w:p w:rsidR="00167750" w:rsidRDefault="00167750" w:rsidP="00ED57EB">
      <w:r>
        <w:continuationSeparator/>
      </w:r>
    </w:p>
  </w:endnote>
  <w:endnote w:id="2">
    <w:p w:rsidR="00AF357F" w:rsidRDefault="00AF357F" w:rsidP="00C2608E">
      <w:pPr>
        <w:pStyle w:val="afc"/>
        <w:jc w:val="both"/>
      </w:pPr>
    </w:p>
  </w:endnote>
  <w:endnote w:id="3">
    <w:p w:rsidR="00AF357F" w:rsidRDefault="00AF357F" w:rsidP="00C2608E">
      <w:pPr>
        <w:pStyle w:val="afc"/>
      </w:pPr>
    </w:p>
  </w:endnote>
  <w:endnote w:id="4">
    <w:p w:rsidR="00AF357F" w:rsidRDefault="00AF357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F357F" w:rsidRDefault="00CB1D19">
        <w:pPr>
          <w:pStyle w:val="af7"/>
          <w:jc w:val="right"/>
        </w:pPr>
        <w:fldSimple w:instr=" PAGE   \* MERGEFORMAT ">
          <w:r w:rsidR="005146A5">
            <w:rPr>
              <w:noProof/>
            </w:rPr>
            <w:t>25</w:t>
          </w:r>
        </w:fldSimple>
      </w:p>
    </w:sdtContent>
  </w:sdt>
  <w:p w:rsidR="00AF357F" w:rsidRDefault="00AF357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750" w:rsidRDefault="00167750" w:rsidP="00ED57EB">
      <w:r>
        <w:separator/>
      </w:r>
    </w:p>
  </w:footnote>
  <w:footnote w:type="continuationSeparator" w:id="1">
    <w:p w:rsidR="00167750" w:rsidRDefault="00167750" w:rsidP="00ED57EB">
      <w:r>
        <w:continuationSeparator/>
      </w:r>
    </w:p>
  </w:footnote>
  <w:footnote w:id="2">
    <w:p w:rsidR="00AF357F" w:rsidRPr="000C36EF" w:rsidRDefault="00AF357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F357F" w:rsidRPr="004B5113" w:rsidRDefault="00AF357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223"/>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3292"/>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1F9"/>
    <w:rsid w:val="000F3BD4"/>
    <w:rsid w:val="000F682D"/>
    <w:rsid w:val="00101658"/>
    <w:rsid w:val="00104557"/>
    <w:rsid w:val="00104A45"/>
    <w:rsid w:val="00106AB2"/>
    <w:rsid w:val="00107CBA"/>
    <w:rsid w:val="00110609"/>
    <w:rsid w:val="00110C38"/>
    <w:rsid w:val="00111434"/>
    <w:rsid w:val="0011297C"/>
    <w:rsid w:val="00113CB5"/>
    <w:rsid w:val="00117A7C"/>
    <w:rsid w:val="00117F61"/>
    <w:rsid w:val="00120DC9"/>
    <w:rsid w:val="00120E56"/>
    <w:rsid w:val="00121CD9"/>
    <w:rsid w:val="0012343E"/>
    <w:rsid w:val="00123466"/>
    <w:rsid w:val="00123C79"/>
    <w:rsid w:val="0012462F"/>
    <w:rsid w:val="00124983"/>
    <w:rsid w:val="00124CE2"/>
    <w:rsid w:val="00127F36"/>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750"/>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075A"/>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37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42DF"/>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8F7"/>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46A5"/>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B90"/>
    <w:rsid w:val="005A3FF6"/>
    <w:rsid w:val="005A57BF"/>
    <w:rsid w:val="005A778C"/>
    <w:rsid w:val="005B15DD"/>
    <w:rsid w:val="005B30B5"/>
    <w:rsid w:val="005B3316"/>
    <w:rsid w:val="005B3ABB"/>
    <w:rsid w:val="005B54FB"/>
    <w:rsid w:val="005B5727"/>
    <w:rsid w:val="005B62A4"/>
    <w:rsid w:val="005B6AA5"/>
    <w:rsid w:val="005C0A1B"/>
    <w:rsid w:val="005C14C4"/>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A5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26EF0"/>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132"/>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566"/>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07CA4"/>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13D"/>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5C28"/>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1D16"/>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357F"/>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4BBC"/>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1D19"/>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67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09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43C5"/>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E5E"/>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14300</Words>
  <Characters>81510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2020-11-26T06:56:00Z</cp:lastPrinted>
  <dcterms:created xsi:type="dcterms:W3CDTF">2020-12-01T06:03:00Z</dcterms:created>
  <dcterms:modified xsi:type="dcterms:W3CDTF">2020-12-01T06:12:00Z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