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4E0825">
        <w:rPr>
          <w:b/>
          <w:sz w:val="28"/>
          <w:szCs w:val="28"/>
        </w:rPr>
        <w:t>реагентов для КЛД</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w:t>
      </w:r>
      <w:r w:rsidR="007126A8">
        <w:rPr>
          <w:b/>
          <w:kern w:val="32"/>
          <w:sz w:val="28"/>
          <w:szCs w:val="28"/>
          <w:highlight w:val="yellow"/>
        </w:rPr>
        <w:t>быть</w:t>
      </w:r>
      <w:r w:rsidR="00C43EAE" w:rsidRPr="00A00D23">
        <w:rPr>
          <w:b/>
          <w:kern w:val="32"/>
          <w:sz w:val="28"/>
          <w:szCs w:val="28"/>
          <w:highlight w:val="yellow"/>
        </w:rPr>
        <w:t xml:space="preserve">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9A35AD" w:rsidRDefault="00173D47" w:rsidP="00173D47">
      <w:pPr>
        <w:jc w:val="center"/>
        <w:rPr>
          <w:i/>
          <w:kern w:val="32"/>
          <w:sz w:val="22"/>
          <w:szCs w:val="22"/>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4E0825">
        <w:rPr>
          <w:b/>
          <w:kern w:val="32"/>
          <w:sz w:val="28"/>
          <w:szCs w:val="28"/>
        </w:rPr>
        <w:t>177-19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7126A8">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 xml:space="preserve">участниками которого могут </w:t>
            </w:r>
            <w:r w:rsidR="007126A8">
              <w:rPr>
                <w:sz w:val="20"/>
                <w:szCs w:val="20"/>
                <w:highlight w:val="yellow"/>
              </w:rPr>
              <w:t>быть</w:t>
            </w:r>
            <w:r w:rsidR="00173D47" w:rsidRPr="00A00D23">
              <w:rPr>
                <w:sz w:val="20"/>
                <w:szCs w:val="20"/>
                <w:highlight w:val="yellow"/>
              </w:rPr>
              <w:t xml:space="preserve">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477B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4E0825">
              <w:rPr>
                <w:bCs/>
                <w:sz w:val="20"/>
                <w:szCs w:val="20"/>
              </w:rPr>
              <w:t>реагентов для КЛД</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D636F6" w:rsidP="00BF5704">
            <w:pPr>
              <w:autoSpaceDE w:val="0"/>
              <w:autoSpaceDN w:val="0"/>
              <w:adjustRightInd w:val="0"/>
              <w:rPr>
                <w:sz w:val="20"/>
                <w:szCs w:val="20"/>
                <w:highlight w:val="yellow"/>
              </w:rPr>
            </w:pPr>
            <w:r w:rsidRPr="00D636F6">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E0EDF" w:rsidP="00B2110E">
            <w:pPr>
              <w:autoSpaceDE w:val="0"/>
              <w:autoSpaceDN w:val="0"/>
              <w:adjustRightInd w:val="0"/>
              <w:rPr>
                <w:sz w:val="20"/>
                <w:szCs w:val="20"/>
              </w:rPr>
            </w:pPr>
            <w:r>
              <w:rPr>
                <w:sz w:val="20"/>
                <w:szCs w:val="20"/>
              </w:rPr>
              <w:t>7</w:t>
            </w:r>
            <w:r w:rsidR="0051100C">
              <w:rPr>
                <w:sz w:val="20"/>
                <w:szCs w:val="20"/>
              </w:rPr>
              <w:t>9</w:t>
            </w:r>
            <w:r w:rsidR="004E0825">
              <w:rPr>
                <w:sz w:val="20"/>
                <w:szCs w:val="20"/>
              </w:rPr>
              <w:t>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636F6" w:rsidRPr="00FE2446" w:rsidRDefault="00A84ECD" w:rsidP="00D636F6">
            <w:pPr>
              <w:autoSpaceDE w:val="0"/>
              <w:autoSpaceDN w:val="0"/>
              <w:adjustRightInd w:val="0"/>
              <w:rPr>
                <w:sz w:val="20"/>
                <w:szCs w:val="20"/>
              </w:rPr>
            </w:pPr>
            <w:r w:rsidRPr="00FE2446">
              <w:rPr>
                <w:sz w:val="20"/>
                <w:szCs w:val="20"/>
              </w:rPr>
              <w:t>Средства территориального фонда ОМС</w:t>
            </w:r>
          </w:p>
          <w:p w:rsidR="0051100C" w:rsidRPr="00FE2446" w:rsidRDefault="0051100C"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2110E" w:rsidRPr="00FE2446" w:rsidRDefault="00B2110E" w:rsidP="00B2110E">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30.04.2020 г.</w:t>
            </w:r>
            <w:r w:rsidRPr="00FE2446">
              <w:rPr>
                <w:sz w:val="20"/>
                <w:szCs w:val="20"/>
              </w:rPr>
              <w:t xml:space="preserve"> по адресу: г. Иркутск, </w:t>
            </w:r>
            <w:r>
              <w:rPr>
                <w:sz w:val="20"/>
                <w:szCs w:val="20"/>
              </w:rPr>
              <w:t>ул. Баумана, 214А</w:t>
            </w:r>
            <w:r w:rsidRPr="00FE2446">
              <w:rPr>
                <w:sz w:val="20"/>
                <w:szCs w:val="20"/>
              </w:rPr>
              <w:t>.</w:t>
            </w:r>
          </w:p>
          <w:p w:rsidR="00B333F4" w:rsidRPr="00FE2446" w:rsidRDefault="00B2110E" w:rsidP="00B2110E">
            <w:pPr>
              <w:jc w:val="both"/>
              <w:rPr>
                <w:sz w:val="20"/>
                <w:szCs w:val="20"/>
              </w:rPr>
            </w:pPr>
            <w:r>
              <w:rPr>
                <w:sz w:val="20"/>
                <w:szCs w:val="20"/>
              </w:rPr>
              <w:t>Поставка товара по заявке осуществляется в течение 10 (десяти) календарных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4E0825" w:rsidP="004E0825">
            <w:pPr>
              <w:tabs>
                <w:tab w:val="left" w:pos="6022"/>
              </w:tabs>
              <w:ind w:right="72"/>
              <w:rPr>
                <w:sz w:val="20"/>
                <w:szCs w:val="20"/>
              </w:rPr>
            </w:pPr>
            <w:r>
              <w:rPr>
                <w:sz w:val="20"/>
                <w:szCs w:val="20"/>
              </w:rPr>
              <w:t>515 285</w:t>
            </w:r>
            <w:r w:rsidR="00B2110E">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пятьсот пятнадцать тысяч двести восемьдесят пять</w:t>
            </w:r>
            <w:r w:rsidR="00B2110E">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4E0825">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4E0825">
              <w:rPr>
                <w:b/>
                <w:sz w:val="20"/>
                <w:szCs w:val="20"/>
              </w:rPr>
              <w:t>19</w:t>
            </w:r>
            <w:r w:rsidRPr="00FE2446">
              <w:rPr>
                <w:b/>
                <w:sz w:val="20"/>
                <w:szCs w:val="20"/>
              </w:rPr>
              <w:t>»</w:t>
            </w:r>
            <w:r w:rsidR="008F1AED" w:rsidRPr="00FE2446">
              <w:rPr>
                <w:b/>
                <w:sz w:val="20"/>
                <w:szCs w:val="20"/>
              </w:rPr>
              <w:t xml:space="preserve"> </w:t>
            </w:r>
            <w:r w:rsidR="007126A8">
              <w:rPr>
                <w:b/>
                <w:sz w:val="20"/>
                <w:szCs w:val="20"/>
              </w:rPr>
              <w:t>сентября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7D7561">
              <w:rPr>
                <w:b/>
                <w:sz w:val="20"/>
                <w:szCs w:val="20"/>
              </w:rPr>
              <w:t>2</w:t>
            </w:r>
            <w:r w:rsidR="004E0825">
              <w:rPr>
                <w:b/>
                <w:sz w:val="20"/>
                <w:szCs w:val="20"/>
              </w:rPr>
              <w:t>7</w:t>
            </w:r>
            <w:r w:rsidRPr="00485047">
              <w:rPr>
                <w:b/>
                <w:sz w:val="20"/>
                <w:szCs w:val="20"/>
              </w:rPr>
              <w:t xml:space="preserve">» </w:t>
            </w:r>
            <w:r w:rsidR="007126A8">
              <w:rPr>
                <w:b/>
                <w:sz w:val="20"/>
                <w:szCs w:val="20"/>
              </w:rPr>
              <w:t>сентября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D7561">
              <w:rPr>
                <w:sz w:val="20"/>
                <w:szCs w:val="20"/>
              </w:rPr>
              <w:t>1</w:t>
            </w:r>
            <w:r w:rsidR="004E0825">
              <w:rPr>
                <w:sz w:val="20"/>
                <w:szCs w:val="20"/>
              </w:rPr>
              <w:t>9</w:t>
            </w:r>
            <w:r w:rsidRPr="00FE2446">
              <w:rPr>
                <w:sz w:val="20"/>
                <w:szCs w:val="20"/>
              </w:rPr>
              <w:t xml:space="preserve">» </w:t>
            </w:r>
            <w:r w:rsidR="007126A8">
              <w:rPr>
                <w:sz w:val="20"/>
                <w:szCs w:val="20"/>
              </w:rPr>
              <w:t>сентября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4E0825">
            <w:pPr>
              <w:jc w:val="both"/>
              <w:rPr>
                <w:sz w:val="20"/>
                <w:szCs w:val="20"/>
              </w:rPr>
            </w:pPr>
            <w:r w:rsidRPr="00FE2446">
              <w:rPr>
                <w:bCs/>
                <w:sz w:val="20"/>
                <w:szCs w:val="20"/>
              </w:rPr>
              <w:t>«</w:t>
            </w:r>
            <w:r w:rsidR="007D7561">
              <w:rPr>
                <w:bCs/>
                <w:sz w:val="20"/>
                <w:szCs w:val="20"/>
              </w:rPr>
              <w:t>2</w:t>
            </w:r>
            <w:r w:rsidR="004E0825">
              <w:rPr>
                <w:bCs/>
                <w:sz w:val="20"/>
                <w:szCs w:val="20"/>
              </w:rPr>
              <w:t>7</w:t>
            </w:r>
            <w:r w:rsidRPr="00FE2446">
              <w:rPr>
                <w:bCs/>
                <w:sz w:val="20"/>
                <w:szCs w:val="20"/>
              </w:rPr>
              <w:t xml:space="preserve">» </w:t>
            </w:r>
            <w:r w:rsidR="007126A8">
              <w:rPr>
                <w:bCs/>
                <w:sz w:val="20"/>
                <w:szCs w:val="20"/>
              </w:rPr>
              <w:t>сентября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9A35AD">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9A35AD">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4E0825" w:rsidP="007C0DB3">
            <w:pPr>
              <w:autoSpaceDE w:val="0"/>
              <w:autoSpaceDN w:val="0"/>
              <w:adjustRightInd w:val="0"/>
              <w:jc w:val="both"/>
              <w:outlineLvl w:val="1"/>
              <w:rPr>
                <w:sz w:val="20"/>
                <w:szCs w:val="20"/>
              </w:rPr>
            </w:pPr>
            <w:r>
              <w:rPr>
                <w:sz w:val="20"/>
                <w:szCs w:val="20"/>
              </w:rPr>
              <w:t>25 764,25</w:t>
            </w:r>
            <w:r w:rsidR="0073495D">
              <w:rPr>
                <w:sz w:val="20"/>
                <w:szCs w:val="20"/>
              </w:rPr>
              <w:t xml:space="preserve"> </w:t>
            </w:r>
            <w:r w:rsidR="00A84ECD" w:rsidRPr="00FE2446">
              <w:rPr>
                <w:sz w:val="20"/>
                <w:szCs w:val="20"/>
              </w:rPr>
              <w:t>руб. (</w:t>
            </w:r>
            <w:r>
              <w:rPr>
                <w:sz w:val="20"/>
                <w:szCs w:val="20"/>
              </w:rPr>
              <w:t>двадцать пять тысяч семьсот шестьдесят четыре</w:t>
            </w:r>
            <w:r w:rsidR="00D636F6">
              <w:rPr>
                <w:sz w:val="20"/>
                <w:szCs w:val="20"/>
              </w:rPr>
              <w:t xml:space="preserve"> рубл</w:t>
            </w:r>
            <w:r>
              <w:rPr>
                <w:sz w:val="20"/>
                <w:szCs w:val="20"/>
              </w:rPr>
              <w:t>я</w:t>
            </w:r>
            <w:r w:rsidR="00D636F6">
              <w:rPr>
                <w:sz w:val="20"/>
                <w:szCs w:val="20"/>
              </w:rPr>
              <w:t xml:space="preserve"> двадцать пять</w:t>
            </w:r>
            <w:r w:rsidR="007126A8">
              <w:rPr>
                <w:sz w:val="20"/>
                <w:szCs w:val="20"/>
              </w:rPr>
              <w:t xml:space="preserve">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FE2446">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r w:rsidR="0027223A" w:rsidRPr="00FE2446">
              <w:rPr>
                <w:sz w:val="20"/>
                <w:szCs w:val="20"/>
              </w:rPr>
              <w:lastRenderedPageBreak/>
              <w:t>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9A35AD"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w:t>
            </w:r>
            <w:r w:rsidR="00487F7E" w:rsidRPr="00FE2446">
              <w:rPr>
                <w:rFonts w:ascii="Times New Roman" w:hAnsi="Times New Roman" w:cs="Times New Roman"/>
                <w:color w:val="auto"/>
                <w:sz w:val="20"/>
                <w:szCs w:val="20"/>
              </w:rPr>
              <w:lastRenderedPageBreak/>
              <w:t>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9A35AD">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сведений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w:t>
            </w:r>
            <w:r w:rsidR="004656AC" w:rsidRPr="00FE2446">
              <w:rPr>
                <w:color w:val="000000"/>
                <w:sz w:val="20"/>
                <w:szCs w:val="20"/>
                <w:shd w:val="clear" w:color="auto" w:fill="FFFFFF"/>
              </w:rPr>
              <w:lastRenderedPageBreak/>
              <w:t xml:space="preserve">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096E4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FE2446">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w:t>
            </w:r>
            <w:r w:rsidRPr="00FE2446">
              <w:rPr>
                <w:b/>
                <w:sz w:val="20"/>
                <w:szCs w:val="20"/>
              </w:rPr>
              <w:lastRenderedPageBreak/>
              <w:t>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4E0825">
            <w:pPr>
              <w:jc w:val="both"/>
              <w:rPr>
                <w:sz w:val="20"/>
                <w:szCs w:val="20"/>
              </w:rPr>
            </w:pPr>
            <w:r w:rsidRPr="00FE2446">
              <w:rPr>
                <w:sz w:val="20"/>
                <w:szCs w:val="20"/>
              </w:rPr>
              <w:t>«</w:t>
            </w:r>
            <w:r w:rsidR="007D7561">
              <w:rPr>
                <w:sz w:val="20"/>
                <w:szCs w:val="20"/>
              </w:rPr>
              <w:t>2</w:t>
            </w:r>
            <w:r w:rsidR="004E0825">
              <w:rPr>
                <w:sz w:val="20"/>
                <w:szCs w:val="20"/>
              </w:rPr>
              <w:t>6</w:t>
            </w:r>
            <w:r w:rsidR="00487F7E" w:rsidRPr="00FE2446">
              <w:rPr>
                <w:sz w:val="20"/>
                <w:szCs w:val="20"/>
              </w:rPr>
              <w:t xml:space="preserve">» </w:t>
            </w:r>
            <w:r w:rsidR="007126A8">
              <w:rPr>
                <w:sz w:val="20"/>
                <w:szCs w:val="20"/>
              </w:rPr>
              <w:t>сентября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D7561">
              <w:rPr>
                <w:b/>
                <w:sz w:val="20"/>
                <w:szCs w:val="20"/>
              </w:rPr>
              <w:t>2</w:t>
            </w:r>
            <w:r w:rsidR="004E0825">
              <w:rPr>
                <w:b/>
                <w:sz w:val="20"/>
                <w:szCs w:val="20"/>
              </w:rPr>
              <w:t>7</w:t>
            </w:r>
            <w:r w:rsidRPr="00485047">
              <w:rPr>
                <w:b/>
                <w:sz w:val="20"/>
                <w:szCs w:val="20"/>
              </w:rPr>
              <w:t>»</w:t>
            </w:r>
            <w:r w:rsidR="00DF1B1A" w:rsidRPr="00485047">
              <w:rPr>
                <w:b/>
                <w:sz w:val="20"/>
                <w:szCs w:val="20"/>
              </w:rPr>
              <w:t xml:space="preserve"> </w:t>
            </w:r>
            <w:r w:rsidR="007126A8">
              <w:rPr>
                <w:b/>
                <w:sz w:val="20"/>
                <w:szCs w:val="20"/>
              </w:rPr>
              <w:t>сентября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4E0825">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D7561">
              <w:rPr>
                <w:b/>
                <w:sz w:val="20"/>
                <w:szCs w:val="20"/>
              </w:rPr>
              <w:t>2</w:t>
            </w:r>
            <w:r w:rsidR="004E0825">
              <w:rPr>
                <w:b/>
                <w:sz w:val="20"/>
                <w:szCs w:val="20"/>
              </w:rPr>
              <w:t>7</w:t>
            </w:r>
            <w:r w:rsidR="00487F7E" w:rsidRPr="00485047">
              <w:rPr>
                <w:b/>
                <w:sz w:val="20"/>
                <w:szCs w:val="20"/>
              </w:rPr>
              <w:t xml:space="preserve">» </w:t>
            </w:r>
            <w:r w:rsidR="007126A8">
              <w:rPr>
                <w:b/>
                <w:sz w:val="20"/>
                <w:szCs w:val="20"/>
              </w:rPr>
              <w:t>сентября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w:t>
            </w:r>
            <w:r w:rsidRPr="00FE2446">
              <w:rPr>
                <w:sz w:val="20"/>
                <w:szCs w:val="20"/>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w:t>
            </w:r>
            <w:r>
              <w:rPr>
                <w:sz w:val="20"/>
                <w:szCs w:val="20"/>
              </w:rPr>
              <w:lastRenderedPageBreak/>
              <w:t>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40517" w:rsidRDefault="00B40517" w:rsidP="00B40517">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B40517" w:rsidRDefault="0023182C" w:rsidP="00B40517">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FE2446">
              <w:rPr>
                <w:rFonts w:ascii="Times New Roman" w:hAnsi="Times New Roman" w:cs="Times New Roman"/>
                <w:color w:val="auto"/>
                <w:sz w:val="20"/>
                <w:szCs w:val="20"/>
              </w:rPr>
              <w:t xml:space="preserve">   </w:t>
            </w:r>
            <w:r w:rsidRPr="00B40517">
              <w:rPr>
                <w:rFonts w:ascii="Times New Roman" w:hAnsi="Times New Roman" w:cs="Times New Roman"/>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B40517">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B40517">
              <w:rPr>
                <w:bCs/>
                <w:sz w:val="20"/>
                <w:szCs w:val="20"/>
              </w:rPr>
              <w:t>5 (</w:t>
            </w:r>
            <w:r w:rsidRPr="00FE2446">
              <w:rPr>
                <w:bCs/>
                <w:sz w:val="20"/>
                <w:szCs w:val="20"/>
              </w:rPr>
              <w:t>пяти</w:t>
            </w:r>
            <w:r w:rsidR="00B40517">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w:t>
            </w:r>
            <w:r w:rsidRPr="00FE2446">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B40517"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B40517">
              <w:rPr>
                <w:bCs/>
                <w:sz w:val="20"/>
                <w:szCs w:val="20"/>
              </w:rPr>
              <w:t>3 (</w:t>
            </w:r>
            <w:r w:rsidRPr="00FE2446">
              <w:rPr>
                <w:bCs/>
                <w:sz w:val="20"/>
                <w:szCs w:val="20"/>
              </w:rPr>
              <w:t>трех</w:t>
            </w:r>
            <w:r w:rsidR="00B40517">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w:t>
            </w:r>
            <w:r w:rsidRPr="00732CF3">
              <w:rPr>
                <w:rFonts w:ascii="Times New Roman" w:hAnsi="Times New Roman" w:cs="Times New Roman"/>
                <w:color w:val="auto"/>
                <w:sz w:val="20"/>
                <w:szCs w:val="20"/>
              </w:rPr>
              <w:lastRenderedPageBreak/>
              <w:t xml:space="preserve">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B40517">
        <w:trPr>
          <w:trHeight w:val="841"/>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w:t>
            </w:r>
            <w:r w:rsidR="00E408D4" w:rsidRPr="00732CF3">
              <w:rPr>
                <w:rFonts w:ascii="Times New Roman" w:hAnsi="Times New Roman"/>
                <w:sz w:val="20"/>
                <w:szCs w:val="20"/>
              </w:rPr>
              <w:lastRenderedPageBreak/>
              <w:t>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w:t>
            </w:r>
            <w:r w:rsidRPr="00FE2446">
              <w:rPr>
                <w:rFonts w:ascii="Times New Roman" w:hAnsi="Times New Roman" w:cs="Times New Roman"/>
                <w:color w:val="auto"/>
                <w:sz w:val="20"/>
                <w:szCs w:val="20"/>
              </w:rPr>
              <w:lastRenderedPageBreak/>
              <w:t>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E0825">
        <w:rPr>
          <w:b/>
          <w:sz w:val="20"/>
          <w:szCs w:val="20"/>
        </w:rPr>
        <w:t>реагентов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p>
    <w:p w:rsidR="009A35AD" w:rsidRPr="009A35AD" w:rsidRDefault="00694F14" w:rsidP="009A35AD">
      <w:pPr>
        <w:jc w:val="right"/>
        <w:rPr>
          <w:i/>
          <w:kern w:val="32"/>
          <w:sz w:val="22"/>
          <w:szCs w:val="22"/>
        </w:rPr>
      </w:pPr>
      <w:r w:rsidRPr="00950B06">
        <w:rPr>
          <w:b/>
          <w:kern w:val="32"/>
          <w:sz w:val="20"/>
          <w:szCs w:val="20"/>
        </w:rPr>
        <w:t xml:space="preserve">№ </w:t>
      </w:r>
      <w:r w:rsidR="004E0825">
        <w:rPr>
          <w:b/>
          <w:kern w:val="32"/>
          <w:sz w:val="20"/>
          <w:szCs w:val="20"/>
        </w:rPr>
        <w:t>177-19</w:t>
      </w:r>
      <w:r w:rsidR="009A35AD">
        <w:rPr>
          <w:b/>
          <w:kern w:val="32"/>
          <w:sz w:val="20"/>
          <w:szCs w:val="20"/>
        </w:rPr>
        <w:t xml:space="preserve"> </w:t>
      </w:r>
    </w:p>
    <w:p w:rsidR="00694F14" w:rsidRPr="00950B06" w:rsidRDefault="00694F14" w:rsidP="00950B06">
      <w:pPr>
        <w:jc w:val="right"/>
        <w:outlineLvl w:val="1"/>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4E0825">
        <w:rPr>
          <w:b/>
          <w:bCs/>
          <w:sz w:val="20"/>
        </w:rPr>
        <w:t>реагентов для КЛД</w:t>
      </w:r>
      <w:r w:rsidRPr="005A07FA">
        <w:rPr>
          <w:b/>
          <w:bCs/>
          <w:sz w:val="20"/>
        </w:rPr>
        <w:t xml:space="preserve"> </w:t>
      </w:r>
      <w:bookmarkEnd w:id="2"/>
    </w:p>
    <w:tbl>
      <w:tblPr>
        <w:tblW w:w="10631" w:type="dxa"/>
        <w:tblInd w:w="-318" w:type="dxa"/>
        <w:tblLayout w:type="fixed"/>
        <w:tblLook w:val="04A0"/>
      </w:tblPr>
      <w:tblGrid>
        <w:gridCol w:w="534"/>
        <w:gridCol w:w="1735"/>
        <w:gridCol w:w="5670"/>
        <w:gridCol w:w="850"/>
        <w:gridCol w:w="709"/>
        <w:gridCol w:w="1133"/>
      </w:tblGrid>
      <w:tr w:rsidR="000E4C5A" w:rsidRPr="005A07FA" w:rsidTr="004915F9">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E0601B">
            <w:pPr>
              <w:jc w:val="center"/>
              <w:rPr>
                <w:b/>
                <w:color w:val="000000"/>
                <w:sz w:val="19"/>
                <w:szCs w:val="19"/>
              </w:rPr>
            </w:pPr>
            <w:r w:rsidRPr="001C6972">
              <w:rPr>
                <w:b/>
                <w:color w:val="000000"/>
                <w:sz w:val="19"/>
                <w:szCs w:val="19"/>
              </w:rPr>
              <w:t>№ п/п</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03106E">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670" w:type="dxa"/>
            <w:tcBorders>
              <w:top w:val="single" w:sz="4" w:space="0" w:color="auto"/>
              <w:left w:val="nil"/>
              <w:bottom w:val="single" w:sz="4" w:space="0" w:color="auto"/>
              <w:right w:val="single" w:sz="4" w:space="0" w:color="auto"/>
            </w:tcBorders>
            <w:vAlign w:val="center"/>
          </w:tcPr>
          <w:p w:rsidR="000E4C5A" w:rsidRPr="001C6972" w:rsidRDefault="00623307" w:rsidP="0003106E">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D636F6">
            <w:pPr>
              <w:jc w:val="center"/>
              <w:rPr>
                <w:b/>
                <w:color w:val="000000"/>
                <w:sz w:val="19"/>
                <w:szCs w:val="19"/>
              </w:rPr>
            </w:pPr>
            <w:r w:rsidRPr="001C6972">
              <w:rPr>
                <w:b/>
                <w:color w:val="000000"/>
                <w:sz w:val="19"/>
                <w:szCs w:val="19"/>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D636F6">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E0601B" w:rsidRPr="004915F9"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E0601B" w:rsidRPr="00E0601B" w:rsidRDefault="00E0601B" w:rsidP="00E0601B">
            <w:pPr>
              <w:jc w:val="center"/>
              <w:rPr>
                <w:sz w:val="20"/>
                <w:szCs w:val="20"/>
                <w:lang w:val="en-US"/>
              </w:rPr>
            </w:pPr>
            <w:r w:rsidRPr="00E0601B">
              <w:rPr>
                <w:sz w:val="20"/>
                <w:szCs w:val="20"/>
                <w:lang w:val="en-US"/>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E0601B" w:rsidRPr="00E0601B" w:rsidRDefault="00E0601B" w:rsidP="00E0601B">
            <w:pPr>
              <w:pStyle w:val="af9"/>
              <w:rPr>
                <w:rFonts w:ascii="Times New Roman" w:hAnsi="Times New Roman"/>
                <w:sz w:val="20"/>
                <w:szCs w:val="20"/>
              </w:rPr>
            </w:pPr>
            <w:r w:rsidRPr="00E0601B">
              <w:rPr>
                <w:rFonts w:ascii="Times New Roman" w:hAnsi="Times New Roman"/>
                <w:sz w:val="20"/>
                <w:szCs w:val="20"/>
              </w:rPr>
              <w:t xml:space="preserve">Набор </w:t>
            </w:r>
            <w:r w:rsidRPr="00E0601B">
              <w:rPr>
                <w:rFonts w:ascii="Times New Roman" w:hAnsi="Times New Roman"/>
                <w:color w:val="000000"/>
                <w:sz w:val="20"/>
                <w:szCs w:val="20"/>
                <w:shd w:val="clear" w:color="auto" w:fill="FFFFFF"/>
              </w:rPr>
              <w:t xml:space="preserve">для определения глюкозы в сыворотке крови </w:t>
            </w:r>
          </w:p>
        </w:tc>
        <w:tc>
          <w:tcPr>
            <w:tcW w:w="5670" w:type="dxa"/>
            <w:tcBorders>
              <w:top w:val="single" w:sz="4" w:space="0" w:color="auto"/>
              <w:left w:val="nil"/>
              <w:bottom w:val="single" w:sz="4" w:space="0" w:color="auto"/>
              <w:right w:val="single" w:sz="4" w:space="0" w:color="auto"/>
            </w:tcBorders>
          </w:tcPr>
          <w:p w:rsidR="00E0601B" w:rsidRDefault="00E0601B" w:rsidP="00E0601B">
            <w:pPr>
              <w:pStyle w:val="af9"/>
              <w:rPr>
                <w:rFonts w:ascii="Times New Roman" w:hAnsi="Times New Roman"/>
                <w:color w:val="000000"/>
                <w:sz w:val="20"/>
                <w:szCs w:val="20"/>
                <w:shd w:val="clear" w:color="auto" w:fill="FFFFFF"/>
              </w:rPr>
            </w:pPr>
            <w:r w:rsidRPr="00E0601B">
              <w:rPr>
                <w:rFonts w:ascii="Times New Roman" w:hAnsi="Times New Roman"/>
                <w:sz w:val="20"/>
                <w:szCs w:val="20"/>
              </w:rPr>
              <w:t xml:space="preserve">Набор </w:t>
            </w:r>
            <w:r w:rsidRPr="00E0601B">
              <w:rPr>
                <w:rFonts w:ascii="Times New Roman" w:hAnsi="Times New Roman"/>
                <w:color w:val="000000"/>
                <w:sz w:val="20"/>
                <w:szCs w:val="20"/>
                <w:shd w:val="clear" w:color="auto" w:fill="FFFFFF"/>
              </w:rPr>
              <w:t xml:space="preserve">для определения глюкозы в сыворотке крови и моче глюкозооксидазным методом, </w:t>
            </w:r>
          </w:p>
          <w:p w:rsidR="00E0601B" w:rsidRDefault="00E0601B" w:rsidP="00E0601B">
            <w:pPr>
              <w:pStyle w:val="af9"/>
              <w:rPr>
                <w:rStyle w:val="apple-converted-space"/>
                <w:rFonts w:ascii="Times New Roman" w:hAnsi="Times New Roman"/>
                <w:color w:val="000000"/>
                <w:sz w:val="20"/>
                <w:szCs w:val="20"/>
                <w:shd w:val="clear" w:color="auto" w:fill="FFFFFF"/>
              </w:rPr>
            </w:pPr>
            <w:r w:rsidRPr="00E0601B">
              <w:rPr>
                <w:rFonts w:ascii="Times New Roman" w:hAnsi="Times New Roman"/>
                <w:color w:val="000000"/>
                <w:sz w:val="20"/>
                <w:szCs w:val="20"/>
                <w:shd w:val="clear" w:color="auto" w:fill="FFFFFF"/>
              </w:rPr>
              <w:t>линейность 2-25 мМ,</w:t>
            </w:r>
            <w:r w:rsidRPr="00E0601B">
              <w:rPr>
                <w:rStyle w:val="apple-converted-space"/>
                <w:rFonts w:ascii="Times New Roman" w:hAnsi="Times New Roman"/>
                <w:color w:val="000000"/>
                <w:sz w:val="20"/>
                <w:szCs w:val="20"/>
                <w:shd w:val="clear" w:color="auto" w:fill="FFFFFF"/>
              </w:rPr>
              <w:t> </w:t>
            </w:r>
          </w:p>
          <w:p w:rsidR="00E0601B" w:rsidRPr="00E0601B" w:rsidRDefault="00E0601B" w:rsidP="00E0601B">
            <w:pPr>
              <w:pStyle w:val="af9"/>
              <w:rPr>
                <w:rFonts w:ascii="Times New Roman" w:hAnsi="Times New Roman"/>
                <w:sz w:val="20"/>
                <w:szCs w:val="20"/>
              </w:rPr>
            </w:pPr>
            <w:r>
              <w:rPr>
                <w:rStyle w:val="apple-converted-space"/>
                <w:rFonts w:ascii="Times New Roman" w:hAnsi="Times New Roman"/>
                <w:color w:val="000000"/>
                <w:sz w:val="20"/>
                <w:szCs w:val="20"/>
                <w:shd w:val="clear" w:color="auto" w:fill="FFFFFF"/>
              </w:rPr>
              <w:t xml:space="preserve">Набор на </w:t>
            </w:r>
            <w:r w:rsidRPr="00E0601B">
              <w:rPr>
                <w:rStyle w:val="apple-converted-space"/>
                <w:rFonts w:ascii="Times New Roman" w:hAnsi="Times New Roman"/>
                <w:color w:val="000000"/>
                <w:sz w:val="20"/>
                <w:szCs w:val="20"/>
                <w:shd w:val="clear" w:color="auto" w:fill="FFFFFF"/>
              </w:rPr>
              <w:t>1000</w:t>
            </w:r>
            <w:r>
              <w:rPr>
                <w:rStyle w:val="apple-converted-space"/>
                <w:rFonts w:ascii="Times New Roman" w:hAnsi="Times New Roman"/>
                <w:color w:val="000000"/>
                <w:sz w:val="20"/>
                <w:szCs w:val="20"/>
                <w:shd w:val="clear" w:color="auto" w:fill="FFFFFF"/>
              </w:rPr>
              <w:t xml:space="preserve"> </w:t>
            </w:r>
            <w:r w:rsidRPr="00E0601B">
              <w:rPr>
                <w:rStyle w:val="apple-converted-space"/>
                <w:rFonts w:ascii="Times New Roman" w:hAnsi="Times New Roman"/>
                <w:color w:val="000000"/>
                <w:sz w:val="20"/>
                <w:szCs w:val="20"/>
                <w:shd w:val="clear" w:color="auto" w:fill="FFFFFF"/>
              </w:rPr>
              <w:t>опр.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0601B" w:rsidRPr="00E0601B" w:rsidRDefault="00E0601B" w:rsidP="00E0601B">
            <w:pPr>
              <w:pStyle w:val="af9"/>
              <w:jc w:val="center"/>
              <w:rPr>
                <w:rFonts w:ascii="Times New Roman" w:hAnsi="Times New Roman"/>
                <w:sz w:val="20"/>
                <w:szCs w:val="20"/>
              </w:rPr>
            </w:pPr>
            <w:r w:rsidRPr="00E0601B">
              <w:rPr>
                <w:rFonts w:ascii="Times New Roman" w:hAnsi="Times New Roman"/>
                <w:sz w:val="20"/>
                <w:szCs w:val="20"/>
              </w:rPr>
              <w:t>Н</w:t>
            </w:r>
            <w:r w:rsidRPr="00E0601B">
              <w:rPr>
                <w:rFonts w:ascii="Times New Roman" w:hAnsi="Times New Roman"/>
                <w:sz w:val="20"/>
                <w:szCs w:val="20"/>
              </w:rPr>
              <w:t>абор</w:t>
            </w:r>
            <w:r>
              <w:rPr>
                <w:rFonts w:ascii="Times New Roman" w:hAnsi="Times New Roman"/>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E0601B" w:rsidRPr="00E0601B" w:rsidRDefault="00E0601B" w:rsidP="00E0601B">
            <w:pPr>
              <w:pStyle w:val="af9"/>
              <w:jc w:val="center"/>
              <w:rPr>
                <w:rFonts w:ascii="Times New Roman" w:hAnsi="Times New Roman"/>
                <w:sz w:val="20"/>
                <w:szCs w:val="20"/>
              </w:rPr>
            </w:pPr>
            <w:r w:rsidRPr="00E0601B">
              <w:rPr>
                <w:rFonts w:ascii="Times New Roman" w:hAnsi="Times New Roman"/>
                <w:sz w:val="20"/>
                <w:szCs w:val="20"/>
              </w:rPr>
              <w:t>40</w:t>
            </w:r>
          </w:p>
        </w:tc>
        <w:tc>
          <w:tcPr>
            <w:tcW w:w="1133" w:type="dxa"/>
            <w:tcBorders>
              <w:top w:val="single" w:sz="4" w:space="0" w:color="auto"/>
              <w:left w:val="nil"/>
              <w:bottom w:val="single" w:sz="4" w:space="0" w:color="auto"/>
              <w:right w:val="single" w:sz="4" w:space="0" w:color="auto"/>
            </w:tcBorders>
          </w:tcPr>
          <w:p w:rsidR="00E0601B" w:rsidRPr="004915F9" w:rsidRDefault="00087129" w:rsidP="0051100C">
            <w:pPr>
              <w:ind w:left="1332" w:hanging="1332"/>
              <w:jc w:val="center"/>
              <w:rPr>
                <w:sz w:val="18"/>
                <w:szCs w:val="18"/>
              </w:rPr>
            </w:pPr>
            <w:r>
              <w:rPr>
                <w:sz w:val="18"/>
                <w:szCs w:val="18"/>
              </w:rPr>
              <w:t>1550,00</w:t>
            </w:r>
          </w:p>
        </w:tc>
      </w:tr>
      <w:tr w:rsidR="00E0601B" w:rsidRPr="004915F9"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E0601B" w:rsidRPr="00E0601B" w:rsidRDefault="00E0601B" w:rsidP="00E0601B">
            <w:pPr>
              <w:jc w:val="center"/>
              <w:rPr>
                <w:sz w:val="20"/>
                <w:szCs w:val="20"/>
                <w:lang w:val="en-US"/>
              </w:rPr>
            </w:pPr>
            <w:r w:rsidRPr="00E0601B">
              <w:rPr>
                <w:sz w:val="20"/>
                <w:szCs w:val="20"/>
                <w:lang w:val="en-US"/>
              </w:rPr>
              <w:t>2</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E0601B" w:rsidRPr="00E0601B" w:rsidRDefault="00E0601B" w:rsidP="00E0601B">
            <w:pPr>
              <w:pStyle w:val="af9"/>
              <w:rPr>
                <w:rFonts w:ascii="Times New Roman" w:hAnsi="Times New Roman"/>
                <w:sz w:val="20"/>
                <w:szCs w:val="20"/>
              </w:rPr>
            </w:pPr>
            <w:r w:rsidRPr="00E0601B">
              <w:rPr>
                <w:rFonts w:ascii="Times New Roman" w:hAnsi="Times New Roman"/>
                <w:color w:val="000000"/>
                <w:sz w:val="20"/>
                <w:szCs w:val="20"/>
              </w:rPr>
              <w:t>Техпластин - тест</w:t>
            </w:r>
          </w:p>
        </w:tc>
        <w:tc>
          <w:tcPr>
            <w:tcW w:w="5670" w:type="dxa"/>
            <w:tcBorders>
              <w:top w:val="single" w:sz="4" w:space="0" w:color="auto"/>
              <w:left w:val="nil"/>
              <w:bottom w:val="single" w:sz="4" w:space="0" w:color="auto"/>
              <w:right w:val="single" w:sz="4" w:space="0" w:color="auto"/>
            </w:tcBorders>
          </w:tcPr>
          <w:p w:rsidR="00E0601B" w:rsidRPr="00E0601B" w:rsidRDefault="00E0601B" w:rsidP="00E0601B">
            <w:pPr>
              <w:pStyle w:val="af9"/>
              <w:rPr>
                <w:rFonts w:ascii="Times New Roman" w:eastAsia="ArialMT" w:hAnsi="Times New Roman"/>
                <w:sz w:val="20"/>
                <w:szCs w:val="20"/>
              </w:rPr>
            </w:pPr>
            <w:r w:rsidRPr="00E0601B">
              <w:rPr>
                <w:rFonts w:ascii="Times New Roman" w:eastAsia="ArialMT" w:hAnsi="Times New Roman"/>
                <w:sz w:val="20"/>
                <w:szCs w:val="20"/>
              </w:rPr>
              <w:t xml:space="preserve">Набор реагентов для оценки протромбинового свертывания. Исследование плазмы и стандартной крови. </w:t>
            </w:r>
          </w:p>
          <w:p w:rsidR="00E0601B" w:rsidRPr="00E0601B" w:rsidRDefault="00E0601B" w:rsidP="00E0601B">
            <w:pPr>
              <w:pStyle w:val="af9"/>
              <w:rPr>
                <w:rFonts w:ascii="Times New Roman" w:eastAsia="ArialMT" w:hAnsi="Times New Roman"/>
                <w:sz w:val="20"/>
                <w:szCs w:val="20"/>
              </w:rPr>
            </w:pPr>
            <w:r w:rsidRPr="00E0601B">
              <w:rPr>
                <w:rFonts w:ascii="Times New Roman" w:eastAsia="ArialMT" w:hAnsi="Times New Roman"/>
                <w:sz w:val="20"/>
                <w:szCs w:val="20"/>
              </w:rPr>
              <w:t>Определение протромбинового времени со стандартным растворимым тромбопластином (МИЧ 1.1-1.2).</w:t>
            </w:r>
          </w:p>
          <w:p w:rsidR="00E0601B" w:rsidRPr="00E0601B" w:rsidRDefault="00E0601B" w:rsidP="00E0601B">
            <w:pPr>
              <w:pStyle w:val="af9"/>
              <w:rPr>
                <w:rFonts w:ascii="Times New Roman" w:eastAsia="ArialMT" w:hAnsi="Times New Roman"/>
                <w:sz w:val="20"/>
                <w:szCs w:val="20"/>
              </w:rPr>
            </w:pPr>
            <w:r w:rsidRPr="00E0601B">
              <w:rPr>
                <w:rFonts w:ascii="Times New Roman" w:eastAsia="ArialMT" w:hAnsi="Times New Roman"/>
                <w:sz w:val="20"/>
                <w:szCs w:val="20"/>
              </w:rPr>
              <w:t>1. техпластин, лиофильновысушеннаятромбопластин-кальциевая смесь, на 5.0 мл суспензии (10 опред.)</w:t>
            </w:r>
            <w:r>
              <w:rPr>
                <w:rFonts w:ascii="Times New Roman" w:eastAsia="ArialMT" w:hAnsi="Times New Roman"/>
                <w:sz w:val="20"/>
                <w:szCs w:val="20"/>
              </w:rPr>
              <w:t xml:space="preserve"> </w:t>
            </w:r>
            <w:r w:rsidRPr="00E0601B">
              <w:rPr>
                <w:rFonts w:ascii="Times New Roman" w:eastAsia="ArialMT" w:hAnsi="Times New Roman"/>
                <w:sz w:val="20"/>
                <w:szCs w:val="20"/>
              </w:rPr>
              <w:t xml:space="preserve">- 4 фл. </w:t>
            </w:r>
          </w:p>
          <w:p w:rsidR="00E0601B" w:rsidRPr="00E0601B" w:rsidRDefault="00E0601B" w:rsidP="00E0601B">
            <w:pPr>
              <w:snapToGrid w:val="0"/>
              <w:rPr>
                <w:rFonts w:eastAsia="ArialMT"/>
                <w:sz w:val="20"/>
                <w:szCs w:val="20"/>
              </w:rPr>
            </w:pPr>
            <w:r w:rsidRPr="00E0601B">
              <w:rPr>
                <w:rFonts w:eastAsia="ArialMT"/>
                <w:sz w:val="20"/>
                <w:szCs w:val="20"/>
              </w:rPr>
              <w:t>2. Контрольная плазма</w:t>
            </w:r>
            <w:r>
              <w:rPr>
                <w:rFonts w:eastAsia="ArialMT"/>
                <w:sz w:val="20"/>
                <w:szCs w:val="20"/>
              </w:rPr>
              <w:t xml:space="preserve"> </w:t>
            </w:r>
            <w:r w:rsidRPr="00E0601B">
              <w:rPr>
                <w:rFonts w:eastAsia="ArialMT"/>
                <w:sz w:val="20"/>
                <w:szCs w:val="20"/>
              </w:rPr>
              <w:t>- 1 фл.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0601B" w:rsidRPr="00E0601B" w:rsidRDefault="00E0601B" w:rsidP="00E0601B">
            <w:pPr>
              <w:pStyle w:val="af9"/>
              <w:jc w:val="center"/>
              <w:rPr>
                <w:rFonts w:ascii="Times New Roman" w:hAnsi="Times New Roman"/>
                <w:sz w:val="20"/>
                <w:szCs w:val="20"/>
              </w:rPr>
            </w:pPr>
            <w:r w:rsidRPr="00E0601B">
              <w:rPr>
                <w:rFonts w:ascii="Times New Roman" w:hAnsi="Times New Roman"/>
                <w:sz w:val="20"/>
                <w:szCs w:val="20"/>
              </w:rPr>
              <w:t>Н</w:t>
            </w:r>
            <w:r w:rsidRPr="00E0601B">
              <w:rPr>
                <w:rFonts w:ascii="Times New Roman" w:hAnsi="Times New Roman"/>
                <w:sz w:val="20"/>
                <w:szCs w:val="20"/>
              </w:rPr>
              <w:t>абор</w:t>
            </w:r>
            <w:r>
              <w:rPr>
                <w:rFonts w:ascii="Times New Roman" w:hAnsi="Times New Roman"/>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E0601B" w:rsidRPr="00E0601B" w:rsidRDefault="00E0601B" w:rsidP="00E0601B">
            <w:pPr>
              <w:pStyle w:val="af9"/>
              <w:jc w:val="center"/>
              <w:rPr>
                <w:rFonts w:ascii="Times New Roman" w:hAnsi="Times New Roman"/>
                <w:sz w:val="20"/>
                <w:szCs w:val="20"/>
              </w:rPr>
            </w:pPr>
            <w:r w:rsidRPr="00E0601B">
              <w:rPr>
                <w:rFonts w:ascii="Times New Roman" w:hAnsi="Times New Roman"/>
                <w:sz w:val="20"/>
                <w:szCs w:val="20"/>
              </w:rPr>
              <w:t>60</w:t>
            </w:r>
          </w:p>
        </w:tc>
        <w:tc>
          <w:tcPr>
            <w:tcW w:w="1133" w:type="dxa"/>
            <w:tcBorders>
              <w:top w:val="single" w:sz="4" w:space="0" w:color="auto"/>
              <w:left w:val="nil"/>
              <w:bottom w:val="single" w:sz="4" w:space="0" w:color="auto"/>
              <w:right w:val="single" w:sz="4" w:space="0" w:color="auto"/>
            </w:tcBorders>
          </w:tcPr>
          <w:p w:rsidR="00E0601B" w:rsidRPr="004915F9" w:rsidRDefault="00087129" w:rsidP="0051100C">
            <w:pPr>
              <w:jc w:val="center"/>
              <w:rPr>
                <w:color w:val="000000"/>
                <w:sz w:val="18"/>
                <w:szCs w:val="18"/>
              </w:rPr>
            </w:pPr>
            <w:r>
              <w:rPr>
                <w:color w:val="000000"/>
                <w:sz w:val="18"/>
                <w:szCs w:val="18"/>
              </w:rPr>
              <w:t>1080,00</w:t>
            </w:r>
          </w:p>
        </w:tc>
      </w:tr>
      <w:tr w:rsidR="00E0601B" w:rsidRPr="004915F9"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E0601B" w:rsidRPr="00E0601B" w:rsidRDefault="00E0601B" w:rsidP="00E0601B">
            <w:pPr>
              <w:jc w:val="center"/>
              <w:rPr>
                <w:sz w:val="20"/>
                <w:szCs w:val="20"/>
                <w:lang w:val="en-US"/>
              </w:rPr>
            </w:pPr>
            <w:r w:rsidRPr="00E0601B">
              <w:rPr>
                <w:sz w:val="20"/>
                <w:szCs w:val="20"/>
                <w:lang w:val="en-US"/>
              </w:rPr>
              <w:t>3</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E0601B" w:rsidRPr="00E0601B" w:rsidRDefault="00E0601B" w:rsidP="00E0601B">
            <w:pPr>
              <w:snapToGrid w:val="0"/>
              <w:rPr>
                <w:sz w:val="20"/>
                <w:szCs w:val="20"/>
              </w:rPr>
            </w:pPr>
            <w:r w:rsidRPr="00E0601B">
              <w:rPr>
                <w:sz w:val="20"/>
                <w:szCs w:val="20"/>
              </w:rPr>
              <w:t>Набор для окраски по Граму</w:t>
            </w:r>
          </w:p>
        </w:tc>
        <w:tc>
          <w:tcPr>
            <w:tcW w:w="5670" w:type="dxa"/>
            <w:tcBorders>
              <w:top w:val="single" w:sz="4" w:space="0" w:color="auto"/>
              <w:left w:val="nil"/>
              <w:bottom w:val="single" w:sz="4" w:space="0" w:color="auto"/>
              <w:right w:val="single" w:sz="4" w:space="0" w:color="auto"/>
            </w:tcBorders>
          </w:tcPr>
          <w:p w:rsidR="00E0601B" w:rsidRPr="00E0601B" w:rsidRDefault="00E0601B" w:rsidP="00E0601B">
            <w:pPr>
              <w:pStyle w:val="af9"/>
              <w:rPr>
                <w:rFonts w:ascii="Times New Roman" w:hAnsi="Times New Roman"/>
                <w:sz w:val="20"/>
                <w:szCs w:val="20"/>
              </w:rPr>
            </w:pPr>
            <w:r w:rsidRPr="00E0601B">
              <w:rPr>
                <w:rFonts w:ascii="Times New Roman" w:hAnsi="Times New Roman"/>
                <w:sz w:val="20"/>
                <w:szCs w:val="20"/>
              </w:rPr>
              <w:t>Набор обеспечивает 200 исследований (при расходе 0,5 мл реагента на одно исследование).</w:t>
            </w:r>
          </w:p>
          <w:p w:rsidR="00E0601B" w:rsidRPr="00E0601B" w:rsidRDefault="00E0601B" w:rsidP="00E0601B">
            <w:pPr>
              <w:pStyle w:val="af9"/>
              <w:rPr>
                <w:rFonts w:ascii="Times New Roman" w:hAnsi="Times New Roman"/>
                <w:sz w:val="20"/>
                <w:szCs w:val="20"/>
              </w:rPr>
            </w:pPr>
            <w:r w:rsidRPr="00E0601B">
              <w:rPr>
                <w:rFonts w:ascii="Times New Roman" w:hAnsi="Times New Roman"/>
                <w:sz w:val="20"/>
                <w:szCs w:val="20"/>
              </w:rPr>
              <w:t>Карболовый раствор генцианвиолета 1 фл (100 мл)</w:t>
            </w:r>
          </w:p>
          <w:p w:rsidR="00E0601B" w:rsidRPr="00E0601B" w:rsidRDefault="00E0601B" w:rsidP="00E0601B">
            <w:pPr>
              <w:pStyle w:val="af9"/>
              <w:rPr>
                <w:rFonts w:ascii="Times New Roman" w:hAnsi="Times New Roman"/>
                <w:sz w:val="20"/>
                <w:szCs w:val="20"/>
              </w:rPr>
            </w:pPr>
            <w:r w:rsidRPr="00E0601B">
              <w:rPr>
                <w:rFonts w:ascii="Times New Roman" w:hAnsi="Times New Roman"/>
                <w:sz w:val="20"/>
                <w:szCs w:val="20"/>
              </w:rPr>
              <w:t>Раствор Люголя 1 фл (100 мл)</w:t>
            </w:r>
          </w:p>
          <w:p w:rsidR="00E0601B" w:rsidRPr="00E0601B" w:rsidRDefault="00E0601B" w:rsidP="00E0601B">
            <w:pPr>
              <w:pStyle w:val="af9"/>
              <w:rPr>
                <w:rFonts w:ascii="Times New Roman" w:hAnsi="Times New Roman"/>
                <w:sz w:val="20"/>
                <w:szCs w:val="20"/>
              </w:rPr>
            </w:pPr>
            <w:r w:rsidRPr="00E0601B">
              <w:rPr>
                <w:rFonts w:ascii="Times New Roman" w:hAnsi="Times New Roman"/>
                <w:sz w:val="20"/>
                <w:szCs w:val="20"/>
              </w:rPr>
              <w:t>Фуксин Циля 1 фл (10мл)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0601B" w:rsidRPr="00E0601B" w:rsidRDefault="00E0601B" w:rsidP="00E0601B">
            <w:pPr>
              <w:pStyle w:val="af9"/>
              <w:jc w:val="center"/>
              <w:rPr>
                <w:rFonts w:ascii="Times New Roman" w:hAnsi="Times New Roman"/>
                <w:sz w:val="20"/>
                <w:szCs w:val="20"/>
              </w:rPr>
            </w:pPr>
            <w:r w:rsidRPr="00E0601B">
              <w:rPr>
                <w:rFonts w:ascii="Times New Roman" w:hAnsi="Times New Roman"/>
                <w:sz w:val="20"/>
                <w:szCs w:val="20"/>
              </w:rPr>
              <w:t>набор</w:t>
            </w:r>
            <w:r>
              <w:rPr>
                <w:rFonts w:ascii="Times New Roman" w:hAnsi="Times New Roman"/>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E0601B" w:rsidRPr="00E0601B" w:rsidRDefault="00E0601B" w:rsidP="00E0601B">
            <w:pPr>
              <w:pStyle w:val="af9"/>
              <w:jc w:val="center"/>
              <w:rPr>
                <w:rFonts w:ascii="Times New Roman" w:hAnsi="Times New Roman"/>
                <w:sz w:val="20"/>
                <w:szCs w:val="20"/>
              </w:rPr>
            </w:pPr>
            <w:r w:rsidRPr="00E0601B">
              <w:rPr>
                <w:rFonts w:ascii="Times New Roman" w:hAnsi="Times New Roman"/>
                <w:sz w:val="20"/>
                <w:szCs w:val="20"/>
              </w:rPr>
              <w:t>3</w:t>
            </w:r>
          </w:p>
        </w:tc>
        <w:tc>
          <w:tcPr>
            <w:tcW w:w="1133" w:type="dxa"/>
            <w:tcBorders>
              <w:top w:val="single" w:sz="4" w:space="0" w:color="auto"/>
              <w:left w:val="nil"/>
              <w:bottom w:val="single" w:sz="4" w:space="0" w:color="auto"/>
              <w:right w:val="single" w:sz="4" w:space="0" w:color="auto"/>
            </w:tcBorders>
          </w:tcPr>
          <w:p w:rsidR="00E0601B" w:rsidRPr="004915F9" w:rsidRDefault="00087129" w:rsidP="0051100C">
            <w:pPr>
              <w:jc w:val="center"/>
              <w:rPr>
                <w:color w:val="000000"/>
                <w:sz w:val="18"/>
                <w:szCs w:val="18"/>
              </w:rPr>
            </w:pPr>
            <w:r>
              <w:rPr>
                <w:color w:val="000000"/>
                <w:sz w:val="18"/>
                <w:szCs w:val="18"/>
              </w:rPr>
              <w:t>710,00</w:t>
            </w:r>
          </w:p>
        </w:tc>
      </w:tr>
      <w:tr w:rsidR="00E0601B" w:rsidRPr="004915F9"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E0601B" w:rsidRPr="00E0601B" w:rsidRDefault="00E0601B" w:rsidP="00E0601B">
            <w:pPr>
              <w:jc w:val="center"/>
              <w:rPr>
                <w:sz w:val="20"/>
                <w:szCs w:val="20"/>
                <w:lang w:val="en-US"/>
              </w:rPr>
            </w:pPr>
            <w:r w:rsidRPr="00E0601B">
              <w:rPr>
                <w:sz w:val="20"/>
                <w:szCs w:val="20"/>
              </w:rPr>
              <w:t>4</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E0601B" w:rsidRPr="00E0601B" w:rsidRDefault="00E0601B" w:rsidP="00E0601B">
            <w:pPr>
              <w:snapToGrid w:val="0"/>
              <w:rPr>
                <w:sz w:val="20"/>
                <w:szCs w:val="20"/>
              </w:rPr>
            </w:pPr>
            <w:r w:rsidRPr="00E0601B">
              <w:rPr>
                <w:sz w:val="20"/>
                <w:szCs w:val="20"/>
              </w:rPr>
              <w:t>Набор реагентов для определения С-реактивного Белка</w:t>
            </w:r>
          </w:p>
        </w:tc>
        <w:tc>
          <w:tcPr>
            <w:tcW w:w="5670" w:type="dxa"/>
            <w:tcBorders>
              <w:top w:val="single" w:sz="4" w:space="0" w:color="auto"/>
              <w:left w:val="nil"/>
              <w:bottom w:val="single" w:sz="4" w:space="0" w:color="auto"/>
              <w:right w:val="single" w:sz="4" w:space="0" w:color="auto"/>
            </w:tcBorders>
          </w:tcPr>
          <w:p w:rsidR="00E0601B" w:rsidRDefault="00E0601B" w:rsidP="00E0601B">
            <w:pPr>
              <w:pStyle w:val="af9"/>
              <w:rPr>
                <w:rFonts w:ascii="Times New Roman" w:hAnsi="Times New Roman"/>
                <w:sz w:val="20"/>
                <w:szCs w:val="20"/>
              </w:rPr>
            </w:pPr>
            <w:r w:rsidRPr="00E0601B">
              <w:rPr>
                <w:rFonts w:ascii="Times New Roman" w:hAnsi="Times New Roman"/>
                <w:sz w:val="20"/>
                <w:szCs w:val="20"/>
              </w:rPr>
              <w:t>Набор для качественного и полуколичественного экспресс-определения содержания С-реактивного белка в сыворотке крови методом латекс-агглютинации.</w:t>
            </w:r>
          </w:p>
          <w:p w:rsidR="00E0601B" w:rsidRPr="00E0601B" w:rsidRDefault="00E0601B" w:rsidP="00E0601B">
            <w:pPr>
              <w:pStyle w:val="af9"/>
              <w:rPr>
                <w:rFonts w:ascii="Times New Roman" w:eastAsia="ArialMT" w:hAnsi="Times New Roman"/>
                <w:sz w:val="20"/>
                <w:szCs w:val="20"/>
              </w:rPr>
            </w:pPr>
            <w:r>
              <w:rPr>
                <w:rStyle w:val="apple-converted-space"/>
                <w:rFonts w:ascii="Times New Roman" w:hAnsi="Times New Roman"/>
                <w:color w:val="000000"/>
                <w:sz w:val="20"/>
                <w:szCs w:val="20"/>
                <w:shd w:val="clear" w:color="auto" w:fill="FFFFFF"/>
              </w:rPr>
              <w:t xml:space="preserve">Набор на </w:t>
            </w:r>
            <w:r w:rsidRPr="00E0601B">
              <w:rPr>
                <w:rFonts w:ascii="Times New Roman" w:eastAsia="ArialMT" w:hAnsi="Times New Roman"/>
                <w:sz w:val="20"/>
                <w:szCs w:val="20"/>
              </w:rPr>
              <w:t xml:space="preserve">100 опр.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0601B" w:rsidRPr="00E0601B" w:rsidRDefault="00E0601B" w:rsidP="00E0601B">
            <w:pPr>
              <w:jc w:val="center"/>
              <w:rPr>
                <w:sz w:val="20"/>
                <w:szCs w:val="20"/>
              </w:rPr>
            </w:pPr>
            <w:r w:rsidRPr="00E0601B">
              <w:rPr>
                <w:sz w:val="20"/>
                <w:szCs w:val="20"/>
              </w:rPr>
              <w:t>Н</w:t>
            </w:r>
            <w:r w:rsidRPr="00E0601B">
              <w:rPr>
                <w:sz w:val="20"/>
                <w:szCs w:val="20"/>
              </w:rPr>
              <w:t>абор</w:t>
            </w:r>
            <w:r>
              <w:rPr>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E0601B" w:rsidRPr="00E0601B" w:rsidRDefault="00E0601B" w:rsidP="00E0601B">
            <w:pPr>
              <w:pStyle w:val="af9"/>
              <w:jc w:val="center"/>
              <w:rPr>
                <w:rFonts w:ascii="Times New Roman" w:hAnsi="Times New Roman"/>
                <w:sz w:val="20"/>
                <w:szCs w:val="20"/>
              </w:rPr>
            </w:pPr>
            <w:r w:rsidRPr="00E0601B">
              <w:rPr>
                <w:rFonts w:ascii="Times New Roman" w:hAnsi="Times New Roman"/>
                <w:sz w:val="20"/>
                <w:szCs w:val="20"/>
              </w:rPr>
              <w:t>10</w:t>
            </w:r>
          </w:p>
        </w:tc>
        <w:tc>
          <w:tcPr>
            <w:tcW w:w="1133" w:type="dxa"/>
            <w:tcBorders>
              <w:top w:val="single" w:sz="4" w:space="0" w:color="auto"/>
              <w:left w:val="nil"/>
              <w:bottom w:val="single" w:sz="4" w:space="0" w:color="auto"/>
              <w:right w:val="single" w:sz="4" w:space="0" w:color="auto"/>
            </w:tcBorders>
          </w:tcPr>
          <w:p w:rsidR="00E0601B" w:rsidRPr="004915F9" w:rsidRDefault="00087129" w:rsidP="0051100C">
            <w:pPr>
              <w:jc w:val="center"/>
              <w:rPr>
                <w:color w:val="000000"/>
                <w:sz w:val="18"/>
                <w:szCs w:val="18"/>
              </w:rPr>
            </w:pPr>
            <w:r>
              <w:rPr>
                <w:color w:val="000000"/>
                <w:sz w:val="18"/>
                <w:szCs w:val="18"/>
              </w:rPr>
              <w:t>900,00</w:t>
            </w:r>
          </w:p>
        </w:tc>
      </w:tr>
      <w:tr w:rsidR="00E0601B" w:rsidRPr="004915F9"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E0601B" w:rsidRPr="00E0601B" w:rsidRDefault="00E0601B" w:rsidP="00E0601B">
            <w:pPr>
              <w:jc w:val="center"/>
              <w:rPr>
                <w:sz w:val="20"/>
                <w:szCs w:val="20"/>
                <w:lang w:val="en-US"/>
              </w:rPr>
            </w:pPr>
            <w:r w:rsidRPr="00E0601B">
              <w:rPr>
                <w:sz w:val="20"/>
                <w:szCs w:val="20"/>
                <w:lang w:val="en-US"/>
              </w:rPr>
              <w:t>5</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E0601B" w:rsidRPr="00E0601B" w:rsidRDefault="00E0601B" w:rsidP="00E0601B">
            <w:pPr>
              <w:pStyle w:val="af9"/>
              <w:rPr>
                <w:rFonts w:ascii="Times New Roman" w:hAnsi="Times New Roman"/>
                <w:sz w:val="20"/>
                <w:szCs w:val="20"/>
              </w:rPr>
            </w:pPr>
            <w:r w:rsidRPr="00E0601B">
              <w:rPr>
                <w:rFonts w:ascii="Times New Roman" w:hAnsi="Times New Roman"/>
                <w:sz w:val="20"/>
                <w:szCs w:val="20"/>
              </w:rPr>
              <w:t>Набор реагентов для определения Ревматоидного фактора</w:t>
            </w:r>
          </w:p>
        </w:tc>
        <w:tc>
          <w:tcPr>
            <w:tcW w:w="5670" w:type="dxa"/>
            <w:tcBorders>
              <w:top w:val="single" w:sz="4" w:space="0" w:color="auto"/>
              <w:left w:val="nil"/>
              <w:bottom w:val="single" w:sz="4" w:space="0" w:color="auto"/>
              <w:right w:val="single" w:sz="4" w:space="0" w:color="auto"/>
            </w:tcBorders>
          </w:tcPr>
          <w:p w:rsidR="00E0601B" w:rsidRDefault="00E0601B" w:rsidP="00E0601B">
            <w:pPr>
              <w:rPr>
                <w:sz w:val="20"/>
                <w:szCs w:val="20"/>
              </w:rPr>
            </w:pPr>
            <w:r w:rsidRPr="00E0601B">
              <w:rPr>
                <w:sz w:val="20"/>
                <w:szCs w:val="20"/>
              </w:rPr>
              <w:t xml:space="preserve">Набор для качественного и полуколичественного экспресс-определения содержания ревматоидного фактора в сыворотке крови методом латекс-агглютинации, </w:t>
            </w:r>
          </w:p>
          <w:p w:rsidR="00E0601B" w:rsidRPr="00E0601B" w:rsidRDefault="00E0601B" w:rsidP="00E0601B">
            <w:pPr>
              <w:rPr>
                <w:sz w:val="20"/>
                <w:szCs w:val="20"/>
              </w:rPr>
            </w:pPr>
            <w:r>
              <w:rPr>
                <w:rStyle w:val="apple-converted-space"/>
                <w:color w:val="000000"/>
                <w:sz w:val="20"/>
                <w:szCs w:val="20"/>
                <w:shd w:val="clear" w:color="auto" w:fill="FFFFFF"/>
              </w:rPr>
              <w:t xml:space="preserve">Набор на </w:t>
            </w:r>
            <w:r w:rsidRPr="00E0601B">
              <w:rPr>
                <w:rFonts w:eastAsia="ArialMT"/>
                <w:sz w:val="20"/>
                <w:szCs w:val="20"/>
              </w:rPr>
              <w:t>100 опр</w:t>
            </w:r>
            <w:r>
              <w:rPr>
                <w:rFonts w:eastAsia="ArialMT"/>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0601B" w:rsidRPr="00E0601B" w:rsidRDefault="00E0601B" w:rsidP="00E0601B">
            <w:pPr>
              <w:jc w:val="center"/>
              <w:rPr>
                <w:sz w:val="20"/>
                <w:szCs w:val="20"/>
              </w:rPr>
            </w:pPr>
            <w:r w:rsidRPr="00E0601B">
              <w:rPr>
                <w:sz w:val="20"/>
                <w:szCs w:val="20"/>
              </w:rPr>
              <w:t>Н</w:t>
            </w:r>
            <w:r w:rsidRPr="00E0601B">
              <w:rPr>
                <w:sz w:val="20"/>
                <w:szCs w:val="20"/>
              </w:rPr>
              <w:t>абор</w:t>
            </w:r>
            <w:r>
              <w:rPr>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E0601B" w:rsidRPr="00E0601B" w:rsidRDefault="00E0601B" w:rsidP="00E0601B">
            <w:pPr>
              <w:pStyle w:val="af9"/>
              <w:jc w:val="center"/>
              <w:rPr>
                <w:rFonts w:ascii="Times New Roman" w:hAnsi="Times New Roman"/>
                <w:sz w:val="20"/>
                <w:szCs w:val="20"/>
              </w:rPr>
            </w:pPr>
            <w:r w:rsidRPr="00E0601B">
              <w:rPr>
                <w:rFonts w:ascii="Times New Roman" w:hAnsi="Times New Roman"/>
                <w:sz w:val="20"/>
                <w:szCs w:val="20"/>
              </w:rPr>
              <w:t>7</w:t>
            </w:r>
          </w:p>
        </w:tc>
        <w:tc>
          <w:tcPr>
            <w:tcW w:w="1133" w:type="dxa"/>
            <w:tcBorders>
              <w:top w:val="single" w:sz="4" w:space="0" w:color="auto"/>
              <w:left w:val="nil"/>
              <w:bottom w:val="single" w:sz="4" w:space="0" w:color="auto"/>
              <w:right w:val="single" w:sz="4" w:space="0" w:color="auto"/>
            </w:tcBorders>
          </w:tcPr>
          <w:p w:rsidR="00E0601B" w:rsidRPr="004915F9" w:rsidRDefault="00087129" w:rsidP="0051100C">
            <w:pPr>
              <w:jc w:val="center"/>
              <w:rPr>
                <w:color w:val="000000"/>
                <w:sz w:val="18"/>
                <w:szCs w:val="18"/>
              </w:rPr>
            </w:pPr>
            <w:r>
              <w:rPr>
                <w:color w:val="000000"/>
                <w:sz w:val="18"/>
                <w:szCs w:val="18"/>
              </w:rPr>
              <w:t>730,00</w:t>
            </w:r>
          </w:p>
        </w:tc>
      </w:tr>
      <w:tr w:rsidR="00E0601B" w:rsidRPr="004915F9"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E0601B" w:rsidRPr="00E0601B" w:rsidRDefault="00E0601B" w:rsidP="00E0601B">
            <w:pPr>
              <w:jc w:val="center"/>
              <w:rPr>
                <w:sz w:val="20"/>
                <w:szCs w:val="20"/>
                <w:lang w:val="en-US"/>
              </w:rPr>
            </w:pPr>
            <w:r w:rsidRPr="00E0601B">
              <w:rPr>
                <w:sz w:val="20"/>
                <w:szCs w:val="20"/>
                <w:lang w:val="en-US"/>
              </w:rPr>
              <w:t>6</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E0601B" w:rsidRPr="00E0601B" w:rsidRDefault="00E0601B" w:rsidP="00E0601B">
            <w:pPr>
              <w:rPr>
                <w:sz w:val="20"/>
                <w:szCs w:val="20"/>
              </w:rPr>
            </w:pPr>
            <w:r w:rsidRPr="00E0601B">
              <w:rPr>
                <w:sz w:val="20"/>
                <w:szCs w:val="20"/>
              </w:rPr>
              <w:t>Набор реагентов для определения АСО</w:t>
            </w:r>
          </w:p>
        </w:tc>
        <w:tc>
          <w:tcPr>
            <w:tcW w:w="5670" w:type="dxa"/>
            <w:tcBorders>
              <w:top w:val="single" w:sz="4" w:space="0" w:color="auto"/>
              <w:left w:val="nil"/>
              <w:bottom w:val="single" w:sz="4" w:space="0" w:color="auto"/>
              <w:right w:val="single" w:sz="4" w:space="0" w:color="auto"/>
            </w:tcBorders>
          </w:tcPr>
          <w:p w:rsidR="00E0601B" w:rsidRDefault="00E0601B" w:rsidP="00E0601B">
            <w:pPr>
              <w:pStyle w:val="af9"/>
              <w:rPr>
                <w:rFonts w:ascii="Times New Roman" w:hAnsi="Times New Roman"/>
                <w:sz w:val="20"/>
                <w:szCs w:val="20"/>
              </w:rPr>
            </w:pPr>
            <w:r w:rsidRPr="00E0601B">
              <w:rPr>
                <w:rFonts w:ascii="Times New Roman" w:hAnsi="Times New Roman"/>
                <w:sz w:val="20"/>
                <w:szCs w:val="20"/>
              </w:rPr>
              <w:t>Набор для качественного и полуколичественного экспресс-определения содержания Антистрептолизина в сыворотке крови методом латекс-агглютинации.</w:t>
            </w:r>
          </w:p>
          <w:p w:rsidR="00E0601B" w:rsidRPr="00E0601B" w:rsidRDefault="00E0601B" w:rsidP="00E0601B">
            <w:pPr>
              <w:pStyle w:val="af9"/>
              <w:rPr>
                <w:rFonts w:ascii="Times New Roman" w:hAnsi="Times New Roman"/>
                <w:sz w:val="20"/>
                <w:szCs w:val="20"/>
              </w:rPr>
            </w:pPr>
            <w:r>
              <w:rPr>
                <w:rStyle w:val="apple-converted-space"/>
                <w:rFonts w:ascii="Times New Roman" w:hAnsi="Times New Roman"/>
                <w:color w:val="000000"/>
                <w:sz w:val="20"/>
                <w:szCs w:val="20"/>
                <w:shd w:val="clear" w:color="auto" w:fill="FFFFFF"/>
              </w:rPr>
              <w:t xml:space="preserve">Набор на </w:t>
            </w:r>
            <w:r w:rsidRPr="00E0601B">
              <w:rPr>
                <w:rFonts w:ascii="Times New Roman" w:eastAsia="ArialMT" w:hAnsi="Times New Roman"/>
                <w:sz w:val="20"/>
                <w:szCs w:val="20"/>
              </w:rPr>
              <w:t>100 опр.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0601B" w:rsidRPr="00E0601B" w:rsidRDefault="00E0601B" w:rsidP="00E0601B">
            <w:pPr>
              <w:jc w:val="center"/>
              <w:rPr>
                <w:sz w:val="20"/>
                <w:szCs w:val="20"/>
              </w:rPr>
            </w:pPr>
            <w:r w:rsidRPr="00E0601B">
              <w:rPr>
                <w:sz w:val="20"/>
                <w:szCs w:val="20"/>
              </w:rPr>
              <w:t>Н</w:t>
            </w:r>
            <w:r w:rsidRPr="00E0601B">
              <w:rPr>
                <w:sz w:val="20"/>
                <w:szCs w:val="20"/>
              </w:rPr>
              <w:t>абор</w:t>
            </w:r>
            <w:r>
              <w:rPr>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E0601B" w:rsidRPr="00E0601B" w:rsidRDefault="00E0601B" w:rsidP="00E0601B">
            <w:pPr>
              <w:pStyle w:val="af9"/>
              <w:jc w:val="center"/>
              <w:rPr>
                <w:rFonts w:ascii="Times New Roman" w:hAnsi="Times New Roman"/>
                <w:sz w:val="20"/>
                <w:szCs w:val="20"/>
              </w:rPr>
            </w:pPr>
            <w:r w:rsidRPr="00E0601B">
              <w:rPr>
                <w:rFonts w:ascii="Times New Roman" w:hAnsi="Times New Roman"/>
                <w:sz w:val="20"/>
                <w:szCs w:val="20"/>
              </w:rPr>
              <w:t>5</w:t>
            </w:r>
          </w:p>
        </w:tc>
        <w:tc>
          <w:tcPr>
            <w:tcW w:w="1133" w:type="dxa"/>
            <w:tcBorders>
              <w:top w:val="single" w:sz="4" w:space="0" w:color="auto"/>
              <w:left w:val="nil"/>
              <w:bottom w:val="single" w:sz="4" w:space="0" w:color="auto"/>
              <w:right w:val="single" w:sz="4" w:space="0" w:color="auto"/>
            </w:tcBorders>
          </w:tcPr>
          <w:p w:rsidR="00E0601B" w:rsidRPr="004915F9" w:rsidRDefault="00087129" w:rsidP="0051100C">
            <w:pPr>
              <w:jc w:val="center"/>
              <w:rPr>
                <w:color w:val="000000"/>
                <w:sz w:val="18"/>
                <w:szCs w:val="18"/>
              </w:rPr>
            </w:pPr>
            <w:r>
              <w:rPr>
                <w:color w:val="000000"/>
                <w:sz w:val="18"/>
                <w:szCs w:val="18"/>
              </w:rPr>
              <w:t>1480,00</w:t>
            </w:r>
          </w:p>
        </w:tc>
      </w:tr>
      <w:tr w:rsidR="00E0601B" w:rsidRPr="004915F9"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E0601B" w:rsidRPr="00E0601B" w:rsidRDefault="00E0601B" w:rsidP="00E0601B">
            <w:pPr>
              <w:jc w:val="center"/>
              <w:rPr>
                <w:sz w:val="20"/>
                <w:szCs w:val="20"/>
                <w:lang w:val="en-US"/>
              </w:rPr>
            </w:pPr>
            <w:r w:rsidRPr="00E0601B">
              <w:rPr>
                <w:sz w:val="20"/>
                <w:szCs w:val="20"/>
                <w:lang w:val="en-US"/>
              </w:rPr>
              <w:t>7</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E0601B" w:rsidRPr="00E0601B" w:rsidRDefault="00E0601B" w:rsidP="00E0601B">
            <w:pPr>
              <w:rPr>
                <w:sz w:val="20"/>
                <w:szCs w:val="20"/>
              </w:rPr>
            </w:pPr>
            <w:r w:rsidRPr="00E0601B">
              <w:rPr>
                <w:sz w:val="20"/>
                <w:szCs w:val="20"/>
              </w:rPr>
              <w:t>Набор реагентов для определения глюкозы</w:t>
            </w:r>
          </w:p>
        </w:tc>
        <w:tc>
          <w:tcPr>
            <w:tcW w:w="5670" w:type="dxa"/>
            <w:tcBorders>
              <w:top w:val="single" w:sz="4" w:space="0" w:color="auto"/>
              <w:left w:val="nil"/>
              <w:bottom w:val="single" w:sz="4" w:space="0" w:color="auto"/>
              <w:right w:val="single" w:sz="4" w:space="0" w:color="auto"/>
            </w:tcBorders>
          </w:tcPr>
          <w:p w:rsidR="00E0601B" w:rsidRDefault="00E0601B" w:rsidP="00E0601B">
            <w:pPr>
              <w:rPr>
                <w:sz w:val="20"/>
                <w:szCs w:val="20"/>
              </w:rPr>
            </w:pPr>
            <w:r w:rsidRPr="00E0601B">
              <w:rPr>
                <w:sz w:val="20"/>
                <w:szCs w:val="20"/>
              </w:rPr>
              <w:t xml:space="preserve">Набор для определения глюкозы в сыворотке, плазме крови (цельной крови) и моче глюкозооксидазным (GOD-PAP) методом. </w:t>
            </w:r>
          </w:p>
          <w:p w:rsidR="00E0601B" w:rsidRDefault="00E0601B" w:rsidP="00E0601B">
            <w:pPr>
              <w:rPr>
                <w:sz w:val="20"/>
                <w:szCs w:val="20"/>
              </w:rPr>
            </w:pPr>
            <w:r w:rsidRPr="00E0601B">
              <w:rPr>
                <w:sz w:val="20"/>
                <w:szCs w:val="20"/>
              </w:rPr>
              <w:t xml:space="preserve">Форма выпуска: лиофилизат + буфер: 4×250 мл. </w:t>
            </w:r>
          </w:p>
          <w:p w:rsidR="00E0601B" w:rsidRDefault="00E0601B" w:rsidP="00E0601B">
            <w:pPr>
              <w:rPr>
                <w:sz w:val="20"/>
                <w:szCs w:val="20"/>
              </w:rPr>
            </w:pPr>
            <w:r w:rsidRPr="00E0601B">
              <w:rPr>
                <w:sz w:val="20"/>
                <w:szCs w:val="20"/>
              </w:rPr>
              <w:t xml:space="preserve">Линейность до 28 ммоль/л. </w:t>
            </w:r>
          </w:p>
          <w:p w:rsidR="00E0601B" w:rsidRDefault="00E0601B" w:rsidP="00E0601B">
            <w:pPr>
              <w:rPr>
                <w:sz w:val="20"/>
                <w:szCs w:val="20"/>
              </w:rPr>
            </w:pPr>
            <w:r w:rsidRPr="00E0601B">
              <w:rPr>
                <w:sz w:val="20"/>
                <w:szCs w:val="20"/>
              </w:rPr>
              <w:t xml:space="preserve">Набор содержит депротеинирующий раствор 4×25 мл. </w:t>
            </w:r>
          </w:p>
          <w:p w:rsidR="00E0601B" w:rsidRDefault="00E0601B" w:rsidP="00E0601B">
            <w:pPr>
              <w:rPr>
                <w:sz w:val="20"/>
                <w:szCs w:val="20"/>
              </w:rPr>
            </w:pPr>
            <w:r w:rsidRPr="00E0601B">
              <w:rPr>
                <w:sz w:val="20"/>
                <w:szCs w:val="20"/>
              </w:rPr>
              <w:t xml:space="preserve">Набор содержит калибратор 10 ммоль/л.  </w:t>
            </w:r>
          </w:p>
          <w:p w:rsidR="00E0601B" w:rsidRPr="00E0601B" w:rsidRDefault="00E0601B" w:rsidP="00E0601B">
            <w:pPr>
              <w:rPr>
                <w:sz w:val="20"/>
                <w:szCs w:val="20"/>
              </w:rPr>
            </w:pPr>
            <w:r w:rsidRPr="00E0601B">
              <w:rPr>
                <w:sz w:val="20"/>
                <w:szCs w:val="20"/>
              </w:rPr>
              <w:t>Хранить при температуре</w:t>
            </w:r>
            <w:r>
              <w:rPr>
                <w:sz w:val="20"/>
                <w:szCs w:val="20"/>
              </w:rPr>
              <w:t xml:space="preserve"> </w:t>
            </w:r>
            <w:r w:rsidRPr="00E0601B">
              <w:rPr>
                <w:sz w:val="20"/>
                <w:szCs w:val="20"/>
              </w:rPr>
              <w:t>(2-8C).</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0601B" w:rsidRPr="00E0601B" w:rsidRDefault="00E0601B" w:rsidP="00E0601B">
            <w:pPr>
              <w:jc w:val="center"/>
              <w:rPr>
                <w:sz w:val="20"/>
                <w:szCs w:val="20"/>
              </w:rPr>
            </w:pPr>
            <w:r w:rsidRPr="00E0601B">
              <w:rPr>
                <w:sz w:val="20"/>
                <w:szCs w:val="20"/>
              </w:rPr>
              <w:t>Н</w:t>
            </w:r>
            <w:r w:rsidRPr="00E0601B">
              <w:rPr>
                <w:sz w:val="20"/>
                <w:szCs w:val="20"/>
              </w:rPr>
              <w:t>абор</w:t>
            </w:r>
            <w:r>
              <w:rPr>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E0601B" w:rsidRPr="00E0601B" w:rsidRDefault="00E0601B" w:rsidP="00E0601B">
            <w:pPr>
              <w:pStyle w:val="af9"/>
              <w:jc w:val="center"/>
              <w:rPr>
                <w:rFonts w:ascii="Times New Roman" w:hAnsi="Times New Roman"/>
                <w:sz w:val="20"/>
                <w:szCs w:val="20"/>
              </w:rPr>
            </w:pPr>
            <w:r w:rsidRPr="00E0601B">
              <w:rPr>
                <w:rFonts w:ascii="Times New Roman" w:hAnsi="Times New Roman"/>
                <w:sz w:val="20"/>
                <w:szCs w:val="20"/>
              </w:rPr>
              <w:t>65</w:t>
            </w:r>
          </w:p>
        </w:tc>
        <w:tc>
          <w:tcPr>
            <w:tcW w:w="1133" w:type="dxa"/>
            <w:tcBorders>
              <w:top w:val="single" w:sz="4" w:space="0" w:color="auto"/>
              <w:left w:val="nil"/>
              <w:bottom w:val="single" w:sz="4" w:space="0" w:color="auto"/>
              <w:right w:val="single" w:sz="4" w:space="0" w:color="auto"/>
            </w:tcBorders>
          </w:tcPr>
          <w:p w:rsidR="00E0601B" w:rsidRPr="004915F9" w:rsidRDefault="00087129" w:rsidP="0051100C">
            <w:pPr>
              <w:jc w:val="center"/>
              <w:rPr>
                <w:color w:val="000000"/>
                <w:sz w:val="18"/>
                <w:szCs w:val="18"/>
              </w:rPr>
            </w:pPr>
            <w:r>
              <w:rPr>
                <w:color w:val="000000"/>
                <w:sz w:val="18"/>
                <w:szCs w:val="18"/>
              </w:rPr>
              <w:t>1800,00</w:t>
            </w:r>
          </w:p>
        </w:tc>
      </w:tr>
      <w:tr w:rsidR="00E0601B" w:rsidRPr="004915F9"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E0601B" w:rsidRPr="00E0601B" w:rsidRDefault="00E0601B" w:rsidP="00E0601B">
            <w:pPr>
              <w:jc w:val="center"/>
              <w:rPr>
                <w:sz w:val="20"/>
                <w:szCs w:val="20"/>
                <w:lang w:val="en-US"/>
              </w:rPr>
            </w:pPr>
            <w:r w:rsidRPr="00E0601B">
              <w:rPr>
                <w:sz w:val="20"/>
                <w:szCs w:val="20"/>
                <w:lang w:val="en-US"/>
              </w:rPr>
              <w:t>8</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E0601B" w:rsidRPr="00E0601B" w:rsidRDefault="00E0601B" w:rsidP="00E0601B">
            <w:pPr>
              <w:snapToGrid w:val="0"/>
              <w:rPr>
                <w:sz w:val="20"/>
                <w:szCs w:val="20"/>
              </w:rPr>
            </w:pPr>
            <w:r w:rsidRPr="00E0601B">
              <w:rPr>
                <w:sz w:val="20"/>
                <w:szCs w:val="20"/>
              </w:rPr>
              <w:t>Эозин-метиленовый</w:t>
            </w:r>
          </w:p>
        </w:tc>
        <w:tc>
          <w:tcPr>
            <w:tcW w:w="5670" w:type="dxa"/>
            <w:tcBorders>
              <w:top w:val="single" w:sz="4" w:space="0" w:color="auto"/>
              <w:left w:val="nil"/>
              <w:bottom w:val="single" w:sz="4" w:space="0" w:color="auto"/>
              <w:right w:val="single" w:sz="4" w:space="0" w:color="auto"/>
            </w:tcBorders>
          </w:tcPr>
          <w:p w:rsidR="00E0601B" w:rsidRDefault="00E0601B" w:rsidP="00E0601B">
            <w:pPr>
              <w:snapToGrid w:val="0"/>
              <w:rPr>
                <w:sz w:val="20"/>
                <w:szCs w:val="20"/>
              </w:rPr>
            </w:pPr>
            <w:r w:rsidRPr="00E0601B">
              <w:rPr>
                <w:sz w:val="20"/>
                <w:szCs w:val="20"/>
              </w:rPr>
              <w:t>Фиксатор-краситель - Эозин метиленовый синий по Май-Грюнвальду, для фиксации форменных элементов,</w:t>
            </w:r>
          </w:p>
          <w:p w:rsidR="00E0601B" w:rsidRPr="00E0601B" w:rsidRDefault="00E0601B" w:rsidP="00E0601B">
            <w:pPr>
              <w:snapToGrid w:val="0"/>
              <w:rPr>
                <w:sz w:val="20"/>
                <w:szCs w:val="20"/>
              </w:rPr>
            </w:pPr>
            <w:r>
              <w:rPr>
                <w:sz w:val="20"/>
                <w:szCs w:val="20"/>
              </w:rPr>
              <w:t xml:space="preserve">Флакон </w:t>
            </w:r>
            <w:r w:rsidRPr="00E0601B">
              <w:rPr>
                <w:sz w:val="20"/>
                <w:szCs w:val="20"/>
              </w:rPr>
              <w:t>1 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0601B" w:rsidRPr="00E0601B" w:rsidRDefault="00E0601B" w:rsidP="00E0601B">
            <w:pPr>
              <w:jc w:val="center"/>
              <w:rPr>
                <w:sz w:val="20"/>
                <w:szCs w:val="20"/>
              </w:rPr>
            </w:pPr>
            <w:r w:rsidRPr="00E0601B">
              <w:rPr>
                <w:sz w:val="20"/>
                <w:szCs w:val="20"/>
              </w:rPr>
              <w:t>Ф</w:t>
            </w:r>
            <w:r w:rsidRPr="00E0601B">
              <w:rPr>
                <w:sz w:val="20"/>
                <w:szCs w:val="20"/>
              </w:rPr>
              <w:t>л</w:t>
            </w:r>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E0601B" w:rsidRPr="00E0601B" w:rsidRDefault="00E0601B" w:rsidP="00E0601B">
            <w:pPr>
              <w:pStyle w:val="af9"/>
              <w:jc w:val="center"/>
              <w:rPr>
                <w:rFonts w:ascii="Times New Roman" w:hAnsi="Times New Roman"/>
                <w:sz w:val="20"/>
                <w:szCs w:val="20"/>
              </w:rPr>
            </w:pPr>
            <w:r w:rsidRPr="00E0601B">
              <w:rPr>
                <w:rFonts w:ascii="Times New Roman" w:hAnsi="Times New Roman"/>
                <w:sz w:val="20"/>
                <w:szCs w:val="20"/>
              </w:rPr>
              <w:t>60</w:t>
            </w:r>
          </w:p>
        </w:tc>
        <w:tc>
          <w:tcPr>
            <w:tcW w:w="1133" w:type="dxa"/>
            <w:tcBorders>
              <w:top w:val="single" w:sz="4" w:space="0" w:color="auto"/>
              <w:left w:val="nil"/>
              <w:bottom w:val="single" w:sz="4" w:space="0" w:color="auto"/>
              <w:right w:val="single" w:sz="4" w:space="0" w:color="auto"/>
            </w:tcBorders>
          </w:tcPr>
          <w:p w:rsidR="00E0601B" w:rsidRPr="004915F9" w:rsidRDefault="00087129" w:rsidP="0051100C">
            <w:pPr>
              <w:jc w:val="center"/>
              <w:rPr>
                <w:color w:val="000000"/>
                <w:sz w:val="18"/>
                <w:szCs w:val="18"/>
              </w:rPr>
            </w:pPr>
            <w:r>
              <w:rPr>
                <w:color w:val="000000"/>
                <w:sz w:val="18"/>
                <w:szCs w:val="18"/>
              </w:rPr>
              <w:t>230,00</w:t>
            </w:r>
          </w:p>
        </w:tc>
      </w:tr>
      <w:tr w:rsidR="00E0601B" w:rsidRPr="004915F9"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E0601B" w:rsidRPr="00E0601B" w:rsidRDefault="00E0601B" w:rsidP="00E0601B">
            <w:pPr>
              <w:jc w:val="center"/>
              <w:rPr>
                <w:sz w:val="20"/>
                <w:szCs w:val="20"/>
                <w:lang w:val="en-US"/>
              </w:rPr>
            </w:pPr>
            <w:r w:rsidRPr="00E0601B">
              <w:rPr>
                <w:sz w:val="20"/>
                <w:szCs w:val="20"/>
                <w:lang w:val="en-US"/>
              </w:rPr>
              <w:t>9</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E0601B" w:rsidRPr="00E0601B" w:rsidRDefault="00E0601B" w:rsidP="00E0601B">
            <w:pPr>
              <w:rPr>
                <w:sz w:val="20"/>
                <w:szCs w:val="20"/>
              </w:rPr>
            </w:pPr>
            <w:r w:rsidRPr="00E0601B">
              <w:rPr>
                <w:sz w:val="20"/>
                <w:szCs w:val="20"/>
              </w:rPr>
              <w:t>Азур-эозин</w:t>
            </w:r>
          </w:p>
        </w:tc>
        <w:tc>
          <w:tcPr>
            <w:tcW w:w="5670" w:type="dxa"/>
            <w:tcBorders>
              <w:top w:val="single" w:sz="4" w:space="0" w:color="auto"/>
              <w:left w:val="nil"/>
              <w:bottom w:val="single" w:sz="4" w:space="0" w:color="auto"/>
              <w:right w:val="single" w:sz="4" w:space="0" w:color="auto"/>
            </w:tcBorders>
          </w:tcPr>
          <w:p w:rsidR="00E0601B" w:rsidRDefault="00E0601B" w:rsidP="00E0601B">
            <w:pPr>
              <w:snapToGrid w:val="0"/>
              <w:rPr>
                <w:sz w:val="20"/>
                <w:szCs w:val="20"/>
              </w:rPr>
            </w:pPr>
            <w:r w:rsidRPr="00E0601B">
              <w:rPr>
                <w:color w:val="000000"/>
                <w:sz w:val="20"/>
                <w:szCs w:val="20"/>
              </w:rPr>
              <w:t>Краситель</w:t>
            </w:r>
            <w:r w:rsidRPr="00E0601B">
              <w:rPr>
                <w:sz w:val="20"/>
                <w:szCs w:val="20"/>
              </w:rPr>
              <w:t xml:space="preserve"> по Романовскому  для окраски мазков,  </w:t>
            </w:r>
          </w:p>
          <w:p w:rsidR="00E0601B" w:rsidRPr="00E0601B" w:rsidRDefault="00E0601B" w:rsidP="00E0601B">
            <w:pPr>
              <w:snapToGrid w:val="0"/>
              <w:rPr>
                <w:sz w:val="20"/>
                <w:szCs w:val="20"/>
              </w:rPr>
            </w:pPr>
            <w:r>
              <w:rPr>
                <w:sz w:val="20"/>
                <w:szCs w:val="20"/>
              </w:rPr>
              <w:t xml:space="preserve">Флакон </w:t>
            </w:r>
            <w:r w:rsidRPr="00E0601B">
              <w:rPr>
                <w:sz w:val="20"/>
                <w:szCs w:val="20"/>
              </w:rPr>
              <w:t>1 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0601B" w:rsidRPr="00E0601B" w:rsidRDefault="00E0601B" w:rsidP="00E0601B">
            <w:pPr>
              <w:jc w:val="center"/>
              <w:rPr>
                <w:sz w:val="20"/>
                <w:szCs w:val="20"/>
              </w:rPr>
            </w:pPr>
            <w:r w:rsidRPr="00E0601B">
              <w:rPr>
                <w:sz w:val="20"/>
                <w:szCs w:val="20"/>
              </w:rPr>
              <w:t>Ф</w:t>
            </w:r>
            <w:r w:rsidRPr="00E0601B">
              <w:rPr>
                <w:sz w:val="20"/>
                <w:szCs w:val="20"/>
              </w:rPr>
              <w:t>л</w:t>
            </w:r>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E0601B" w:rsidRPr="00E0601B" w:rsidRDefault="00E0601B" w:rsidP="00E0601B">
            <w:pPr>
              <w:pStyle w:val="af9"/>
              <w:jc w:val="center"/>
              <w:rPr>
                <w:rFonts w:ascii="Times New Roman" w:hAnsi="Times New Roman"/>
                <w:sz w:val="20"/>
                <w:szCs w:val="20"/>
              </w:rPr>
            </w:pPr>
            <w:r w:rsidRPr="00E0601B">
              <w:rPr>
                <w:rFonts w:ascii="Times New Roman" w:hAnsi="Times New Roman"/>
                <w:sz w:val="20"/>
                <w:szCs w:val="20"/>
              </w:rPr>
              <w:t>52</w:t>
            </w:r>
          </w:p>
        </w:tc>
        <w:tc>
          <w:tcPr>
            <w:tcW w:w="1133" w:type="dxa"/>
            <w:tcBorders>
              <w:top w:val="single" w:sz="4" w:space="0" w:color="auto"/>
              <w:left w:val="nil"/>
              <w:bottom w:val="single" w:sz="4" w:space="0" w:color="auto"/>
              <w:right w:val="single" w:sz="4" w:space="0" w:color="auto"/>
            </w:tcBorders>
          </w:tcPr>
          <w:p w:rsidR="00E0601B" w:rsidRPr="004915F9" w:rsidRDefault="00087129" w:rsidP="0051100C">
            <w:pPr>
              <w:jc w:val="center"/>
              <w:rPr>
                <w:color w:val="000000"/>
                <w:sz w:val="18"/>
                <w:szCs w:val="18"/>
              </w:rPr>
            </w:pPr>
            <w:r>
              <w:rPr>
                <w:color w:val="000000"/>
                <w:sz w:val="18"/>
                <w:szCs w:val="18"/>
              </w:rPr>
              <w:t>410,00</w:t>
            </w:r>
          </w:p>
        </w:tc>
      </w:tr>
      <w:tr w:rsidR="00E0601B" w:rsidRPr="004915F9"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E0601B" w:rsidRPr="00E0601B" w:rsidRDefault="00E0601B" w:rsidP="00E0601B">
            <w:pPr>
              <w:jc w:val="center"/>
              <w:rPr>
                <w:sz w:val="20"/>
                <w:szCs w:val="20"/>
                <w:lang w:val="en-US"/>
              </w:rPr>
            </w:pPr>
            <w:r w:rsidRPr="00E0601B">
              <w:rPr>
                <w:sz w:val="20"/>
                <w:szCs w:val="20"/>
                <w:lang w:val="en-US"/>
              </w:rPr>
              <w:t>10</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E0601B" w:rsidRPr="00E0601B" w:rsidRDefault="00E0601B" w:rsidP="00E0601B">
            <w:pPr>
              <w:snapToGrid w:val="0"/>
              <w:rPr>
                <w:sz w:val="20"/>
                <w:szCs w:val="20"/>
              </w:rPr>
            </w:pPr>
            <w:r w:rsidRPr="00E0601B">
              <w:rPr>
                <w:sz w:val="20"/>
                <w:szCs w:val="20"/>
              </w:rPr>
              <w:t>Набор для клинического анализа кала</w:t>
            </w:r>
          </w:p>
        </w:tc>
        <w:tc>
          <w:tcPr>
            <w:tcW w:w="5670" w:type="dxa"/>
            <w:tcBorders>
              <w:top w:val="single" w:sz="4" w:space="0" w:color="auto"/>
              <w:left w:val="nil"/>
              <w:bottom w:val="single" w:sz="4" w:space="0" w:color="auto"/>
              <w:right w:val="single" w:sz="4" w:space="0" w:color="auto"/>
            </w:tcBorders>
          </w:tcPr>
          <w:p w:rsidR="00E0601B" w:rsidRDefault="00E0601B" w:rsidP="00E0601B">
            <w:pPr>
              <w:snapToGrid w:val="0"/>
              <w:rPr>
                <w:sz w:val="20"/>
                <w:szCs w:val="20"/>
              </w:rPr>
            </w:pPr>
            <w:r w:rsidRPr="00E0601B">
              <w:rPr>
                <w:sz w:val="20"/>
                <w:szCs w:val="20"/>
              </w:rPr>
              <w:t>Набор реагентов для  клинического анализа кала предназначен для обнаружения в кале скрытой крови, билирубина и стеркобилина и микроскопического исследования кала в клинико-диагностических лабораториях.,</w:t>
            </w:r>
          </w:p>
          <w:p w:rsidR="00E0601B" w:rsidRPr="00E0601B" w:rsidRDefault="00E0601B" w:rsidP="00E0601B">
            <w:pPr>
              <w:snapToGrid w:val="0"/>
              <w:rPr>
                <w:rFonts w:eastAsia="ArialMT"/>
                <w:sz w:val="20"/>
                <w:szCs w:val="20"/>
              </w:rPr>
            </w:pPr>
            <w:r>
              <w:rPr>
                <w:sz w:val="20"/>
                <w:szCs w:val="20"/>
              </w:rPr>
              <w:t xml:space="preserve">Набор на </w:t>
            </w:r>
            <w:r w:rsidRPr="00E0601B">
              <w:rPr>
                <w:rFonts w:eastAsia="ArialMT"/>
                <w:sz w:val="20"/>
                <w:szCs w:val="20"/>
              </w:rPr>
              <w:t>1000 опред/ск,  500 опред./билирубин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0601B" w:rsidRPr="00E0601B" w:rsidRDefault="00087129" w:rsidP="00E0601B">
            <w:pPr>
              <w:jc w:val="center"/>
              <w:rPr>
                <w:sz w:val="20"/>
                <w:szCs w:val="20"/>
              </w:rPr>
            </w:pPr>
            <w:r w:rsidRPr="00E0601B">
              <w:rPr>
                <w:sz w:val="20"/>
                <w:szCs w:val="20"/>
              </w:rPr>
              <w:t>Н</w:t>
            </w:r>
            <w:r w:rsidR="00E0601B" w:rsidRPr="00E0601B">
              <w:rPr>
                <w:sz w:val="20"/>
                <w:szCs w:val="20"/>
              </w:rPr>
              <w:t>абор</w:t>
            </w:r>
            <w:r>
              <w:rPr>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E0601B" w:rsidRPr="00E0601B" w:rsidRDefault="00E0601B" w:rsidP="00E0601B">
            <w:pPr>
              <w:pStyle w:val="af9"/>
              <w:jc w:val="center"/>
              <w:rPr>
                <w:rFonts w:ascii="Times New Roman" w:hAnsi="Times New Roman"/>
                <w:sz w:val="20"/>
                <w:szCs w:val="20"/>
              </w:rPr>
            </w:pPr>
            <w:r w:rsidRPr="00E0601B">
              <w:rPr>
                <w:rFonts w:ascii="Times New Roman" w:hAnsi="Times New Roman"/>
                <w:sz w:val="20"/>
                <w:szCs w:val="20"/>
              </w:rPr>
              <w:t>7</w:t>
            </w:r>
          </w:p>
        </w:tc>
        <w:tc>
          <w:tcPr>
            <w:tcW w:w="1133" w:type="dxa"/>
            <w:tcBorders>
              <w:top w:val="single" w:sz="4" w:space="0" w:color="auto"/>
              <w:left w:val="nil"/>
              <w:bottom w:val="single" w:sz="4" w:space="0" w:color="auto"/>
              <w:right w:val="single" w:sz="4" w:space="0" w:color="auto"/>
            </w:tcBorders>
          </w:tcPr>
          <w:p w:rsidR="00E0601B" w:rsidRPr="004915F9" w:rsidRDefault="00087129" w:rsidP="0051100C">
            <w:pPr>
              <w:jc w:val="center"/>
              <w:rPr>
                <w:color w:val="000000"/>
                <w:sz w:val="18"/>
                <w:szCs w:val="18"/>
              </w:rPr>
            </w:pPr>
            <w:r>
              <w:rPr>
                <w:color w:val="000000"/>
                <w:sz w:val="18"/>
                <w:szCs w:val="18"/>
              </w:rPr>
              <w:t>1745,00</w:t>
            </w:r>
          </w:p>
        </w:tc>
      </w:tr>
      <w:tr w:rsidR="00E0601B" w:rsidRPr="004915F9"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E0601B" w:rsidRPr="00E0601B" w:rsidRDefault="00E0601B" w:rsidP="00E0601B">
            <w:pPr>
              <w:jc w:val="center"/>
              <w:rPr>
                <w:sz w:val="20"/>
                <w:szCs w:val="20"/>
                <w:lang w:val="en-US"/>
              </w:rPr>
            </w:pPr>
            <w:r w:rsidRPr="00E0601B">
              <w:rPr>
                <w:sz w:val="20"/>
                <w:szCs w:val="20"/>
                <w:lang w:val="en-US"/>
              </w:rPr>
              <w:t>11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E0601B" w:rsidRPr="00E0601B" w:rsidRDefault="00E0601B" w:rsidP="00E0601B">
            <w:pPr>
              <w:rPr>
                <w:sz w:val="20"/>
                <w:szCs w:val="20"/>
              </w:rPr>
            </w:pPr>
            <w:r w:rsidRPr="00E0601B">
              <w:rPr>
                <w:sz w:val="20"/>
                <w:szCs w:val="20"/>
              </w:rPr>
              <w:t>Реактив для окраски ретикулоцитов</w:t>
            </w:r>
          </w:p>
        </w:tc>
        <w:tc>
          <w:tcPr>
            <w:tcW w:w="5670" w:type="dxa"/>
            <w:tcBorders>
              <w:top w:val="single" w:sz="4" w:space="0" w:color="auto"/>
              <w:left w:val="nil"/>
              <w:bottom w:val="single" w:sz="4" w:space="0" w:color="auto"/>
              <w:right w:val="single" w:sz="4" w:space="0" w:color="auto"/>
            </w:tcBorders>
          </w:tcPr>
          <w:p w:rsidR="00E0601B" w:rsidRPr="00E0601B" w:rsidRDefault="00E0601B" w:rsidP="00E0601B">
            <w:pPr>
              <w:snapToGrid w:val="0"/>
              <w:rPr>
                <w:sz w:val="20"/>
                <w:szCs w:val="20"/>
              </w:rPr>
            </w:pPr>
            <w:r w:rsidRPr="00E0601B">
              <w:rPr>
                <w:sz w:val="20"/>
                <w:szCs w:val="20"/>
              </w:rPr>
              <w:t>Диахим-Гемистейн - РТЦ (раствор д/окраски ретикулоцитов)   Объем раствора 50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0601B" w:rsidRPr="00E0601B" w:rsidRDefault="00087129" w:rsidP="00E0601B">
            <w:pPr>
              <w:jc w:val="center"/>
              <w:rPr>
                <w:sz w:val="20"/>
                <w:szCs w:val="20"/>
              </w:rPr>
            </w:pPr>
            <w:r w:rsidRPr="00E0601B">
              <w:rPr>
                <w:sz w:val="20"/>
                <w:szCs w:val="20"/>
              </w:rPr>
              <w:t>Ф</w:t>
            </w:r>
            <w:r w:rsidR="00E0601B" w:rsidRPr="00E0601B">
              <w:rPr>
                <w:sz w:val="20"/>
                <w:szCs w:val="20"/>
              </w:rPr>
              <w:t>л</w:t>
            </w:r>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E0601B" w:rsidRPr="00E0601B" w:rsidRDefault="00E0601B" w:rsidP="00E0601B">
            <w:pPr>
              <w:pStyle w:val="af9"/>
              <w:jc w:val="center"/>
              <w:rPr>
                <w:rFonts w:ascii="Times New Roman" w:hAnsi="Times New Roman"/>
                <w:sz w:val="20"/>
                <w:szCs w:val="20"/>
              </w:rPr>
            </w:pPr>
            <w:r w:rsidRPr="00E0601B">
              <w:rPr>
                <w:rFonts w:ascii="Times New Roman" w:hAnsi="Times New Roman"/>
                <w:sz w:val="20"/>
                <w:szCs w:val="20"/>
              </w:rPr>
              <w:t>3</w:t>
            </w:r>
          </w:p>
        </w:tc>
        <w:tc>
          <w:tcPr>
            <w:tcW w:w="1133" w:type="dxa"/>
            <w:tcBorders>
              <w:top w:val="single" w:sz="4" w:space="0" w:color="auto"/>
              <w:left w:val="nil"/>
              <w:bottom w:val="single" w:sz="4" w:space="0" w:color="auto"/>
              <w:right w:val="single" w:sz="4" w:space="0" w:color="auto"/>
            </w:tcBorders>
          </w:tcPr>
          <w:p w:rsidR="00E0601B" w:rsidRPr="004915F9" w:rsidRDefault="00087129" w:rsidP="0051100C">
            <w:pPr>
              <w:jc w:val="center"/>
              <w:rPr>
                <w:color w:val="000000"/>
                <w:sz w:val="18"/>
                <w:szCs w:val="18"/>
              </w:rPr>
            </w:pPr>
            <w:r>
              <w:rPr>
                <w:color w:val="000000"/>
                <w:sz w:val="18"/>
                <w:szCs w:val="18"/>
              </w:rPr>
              <w:t>515,00</w:t>
            </w:r>
          </w:p>
        </w:tc>
      </w:tr>
      <w:tr w:rsidR="00E0601B" w:rsidRPr="004915F9"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E0601B" w:rsidRPr="00E0601B" w:rsidRDefault="00E0601B" w:rsidP="00E0601B">
            <w:pPr>
              <w:jc w:val="center"/>
              <w:rPr>
                <w:sz w:val="20"/>
                <w:szCs w:val="20"/>
                <w:lang w:val="en-US"/>
              </w:rPr>
            </w:pPr>
            <w:r w:rsidRPr="00E0601B">
              <w:rPr>
                <w:sz w:val="20"/>
                <w:szCs w:val="20"/>
                <w:lang w:val="en-US"/>
              </w:rPr>
              <w:lastRenderedPageBreak/>
              <w:t>12</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E0601B" w:rsidRPr="00E0601B" w:rsidRDefault="00E0601B" w:rsidP="00E0601B">
            <w:pPr>
              <w:snapToGrid w:val="0"/>
              <w:rPr>
                <w:sz w:val="20"/>
                <w:szCs w:val="20"/>
              </w:rPr>
            </w:pPr>
            <w:r w:rsidRPr="00E0601B">
              <w:rPr>
                <w:sz w:val="20"/>
                <w:szCs w:val="20"/>
              </w:rPr>
              <w:t xml:space="preserve">Набор для исследования кала на гельминты </w:t>
            </w:r>
          </w:p>
          <w:p w:rsidR="00E0601B" w:rsidRPr="00E0601B" w:rsidRDefault="00E0601B" w:rsidP="00E0601B">
            <w:pPr>
              <w:rPr>
                <w:sz w:val="20"/>
                <w:szCs w:val="20"/>
              </w:rPr>
            </w:pPr>
          </w:p>
        </w:tc>
        <w:tc>
          <w:tcPr>
            <w:tcW w:w="5670" w:type="dxa"/>
            <w:tcBorders>
              <w:top w:val="single" w:sz="4" w:space="0" w:color="auto"/>
              <w:left w:val="nil"/>
              <w:bottom w:val="single" w:sz="4" w:space="0" w:color="auto"/>
              <w:right w:val="single" w:sz="4" w:space="0" w:color="auto"/>
            </w:tcBorders>
          </w:tcPr>
          <w:p w:rsidR="00E0601B" w:rsidRPr="00E0601B" w:rsidRDefault="00E0601B" w:rsidP="00E0601B">
            <w:pPr>
              <w:pStyle w:val="af9"/>
              <w:rPr>
                <w:rFonts w:ascii="Times New Roman" w:hAnsi="Times New Roman"/>
                <w:sz w:val="20"/>
                <w:szCs w:val="20"/>
              </w:rPr>
            </w:pPr>
            <w:r w:rsidRPr="00E0601B">
              <w:rPr>
                <w:rFonts w:ascii="Times New Roman" w:hAnsi="Times New Roman"/>
                <w:sz w:val="20"/>
                <w:szCs w:val="20"/>
              </w:rPr>
              <w:t>Набор для микроскопического исследования фекалий на гельминты (метод Като).</w:t>
            </w:r>
          </w:p>
          <w:p w:rsidR="00E0601B" w:rsidRPr="00E0601B" w:rsidRDefault="00E0601B" w:rsidP="00E0601B">
            <w:pPr>
              <w:pStyle w:val="af9"/>
              <w:rPr>
                <w:rFonts w:ascii="Times New Roman" w:hAnsi="Times New Roman"/>
                <w:sz w:val="20"/>
                <w:szCs w:val="20"/>
              </w:rPr>
            </w:pPr>
            <w:r w:rsidRPr="00E0601B">
              <w:rPr>
                <w:rFonts w:ascii="Times New Roman" w:hAnsi="Times New Roman"/>
                <w:sz w:val="20"/>
                <w:szCs w:val="20"/>
              </w:rPr>
              <w:t>Количество определений</w:t>
            </w:r>
            <w:r w:rsidR="00087129">
              <w:rPr>
                <w:rFonts w:ascii="Times New Roman" w:hAnsi="Times New Roman"/>
                <w:sz w:val="20"/>
                <w:szCs w:val="20"/>
              </w:rPr>
              <w:t xml:space="preserve"> </w:t>
            </w:r>
            <w:r w:rsidRPr="00E0601B">
              <w:rPr>
                <w:rFonts w:ascii="Times New Roman" w:hAnsi="Times New Roman"/>
                <w:sz w:val="20"/>
                <w:szCs w:val="20"/>
              </w:rPr>
              <w:t>-</w:t>
            </w:r>
            <w:r w:rsidR="00087129">
              <w:rPr>
                <w:rFonts w:ascii="Times New Roman" w:hAnsi="Times New Roman"/>
                <w:sz w:val="20"/>
                <w:szCs w:val="20"/>
              </w:rPr>
              <w:t xml:space="preserve"> </w:t>
            </w:r>
            <w:r w:rsidRPr="00E0601B">
              <w:rPr>
                <w:rFonts w:ascii="Times New Roman" w:hAnsi="Times New Roman"/>
                <w:sz w:val="20"/>
                <w:szCs w:val="20"/>
              </w:rPr>
              <w:t xml:space="preserve">500. </w:t>
            </w:r>
          </w:p>
          <w:p w:rsidR="00E0601B" w:rsidRPr="00E0601B" w:rsidRDefault="00E0601B" w:rsidP="00087129">
            <w:pPr>
              <w:pStyle w:val="af9"/>
              <w:rPr>
                <w:rFonts w:ascii="Times New Roman" w:hAnsi="Times New Roman"/>
                <w:sz w:val="20"/>
                <w:szCs w:val="20"/>
              </w:rPr>
            </w:pPr>
            <w:r w:rsidRPr="00E0601B">
              <w:rPr>
                <w:rFonts w:ascii="Times New Roman" w:hAnsi="Times New Roman"/>
                <w:sz w:val="20"/>
                <w:szCs w:val="20"/>
              </w:rPr>
              <w:t>Состав: реактив Като 50 мл и пластинки из гидрофильного целлофана 500шт, размер 20 х 40мм каждая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0601B" w:rsidRPr="00E0601B" w:rsidRDefault="00087129" w:rsidP="00E0601B">
            <w:pPr>
              <w:jc w:val="center"/>
              <w:rPr>
                <w:sz w:val="20"/>
                <w:szCs w:val="20"/>
              </w:rPr>
            </w:pPr>
            <w:r w:rsidRPr="00E0601B">
              <w:rPr>
                <w:sz w:val="20"/>
                <w:szCs w:val="20"/>
              </w:rPr>
              <w:t>Н</w:t>
            </w:r>
            <w:r w:rsidR="00E0601B" w:rsidRPr="00E0601B">
              <w:rPr>
                <w:sz w:val="20"/>
                <w:szCs w:val="20"/>
              </w:rPr>
              <w:t>абор</w:t>
            </w:r>
            <w:r>
              <w:rPr>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E0601B" w:rsidRPr="00E0601B" w:rsidRDefault="00E0601B" w:rsidP="00E0601B">
            <w:pPr>
              <w:pStyle w:val="af9"/>
              <w:jc w:val="center"/>
              <w:rPr>
                <w:rFonts w:ascii="Times New Roman" w:hAnsi="Times New Roman"/>
                <w:sz w:val="20"/>
                <w:szCs w:val="20"/>
              </w:rPr>
            </w:pPr>
            <w:r w:rsidRPr="00E0601B">
              <w:rPr>
                <w:rFonts w:ascii="Times New Roman" w:hAnsi="Times New Roman"/>
                <w:sz w:val="20"/>
                <w:szCs w:val="20"/>
              </w:rPr>
              <w:t>10</w:t>
            </w:r>
          </w:p>
        </w:tc>
        <w:tc>
          <w:tcPr>
            <w:tcW w:w="1133" w:type="dxa"/>
            <w:tcBorders>
              <w:top w:val="single" w:sz="4" w:space="0" w:color="auto"/>
              <w:left w:val="nil"/>
              <w:bottom w:val="single" w:sz="4" w:space="0" w:color="auto"/>
              <w:right w:val="single" w:sz="4" w:space="0" w:color="auto"/>
            </w:tcBorders>
          </w:tcPr>
          <w:p w:rsidR="00E0601B" w:rsidRPr="004915F9" w:rsidRDefault="00087129" w:rsidP="0051100C">
            <w:pPr>
              <w:jc w:val="center"/>
              <w:rPr>
                <w:color w:val="000000"/>
                <w:sz w:val="18"/>
                <w:szCs w:val="18"/>
              </w:rPr>
            </w:pPr>
            <w:r>
              <w:rPr>
                <w:color w:val="000000"/>
                <w:sz w:val="18"/>
                <w:szCs w:val="18"/>
              </w:rPr>
              <w:t>740,00</w:t>
            </w:r>
          </w:p>
        </w:tc>
      </w:tr>
      <w:tr w:rsidR="00E0601B" w:rsidRPr="004915F9"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E0601B" w:rsidRPr="00E0601B" w:rsidRDefault="00E0601B" w:rsidP="00E0601B">
            <w:pPr>
              <w:jc w:val="center"/>
              <w:rPr>
                <w:sz w:val="20"/>
                <w:szCs w:val="20"/>
                <w:lang w:val="en-US"/>
              </w:rPr>
            </w:pPr>
            <w:r w:rsidRPr="00E0601B">
              <w:rPr>
                <w:sz w:val="20"/>
                <w:szCs w:val="20"/>
                <w:lang w:val="en-US"/>
              </w:rPr>
              <w:t>13</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E0601B" w:rsidRPr="00E0601B" w:rsidRDefault="00E0601B" w:rsidP="00E0601B">
            <w:pPr>
              <w:rPr>
                <w:sz w:val="20"/>
                <w:szCs w:val="20"/>
              </w:rPr>
            </w:pPr>
            <w:r w:rsidRPr="00E0601B">
              <w:rPr>
                <w:sz w:val="20"/>
                <w:szCs w:val="20"/>
              </w:rPr>
              <w:t>Масло иммерсионное</w:t>
            </w:r>
          </w:p>
        </w:tc>
        <w:tc>
          <w:tcPr>
            <w:tcW w:w="5670" w:type="dxa"/>
            <w:tcBorders>
              <w:top w:val="single" w:sz="4" w:space="0" w:color="auto"/>
              <w:left w:val="nil"/>
              <w:bottom w:val="single" w:sz="4" w:space="0" w:color="auto"/>
              <w:right w:val="single" w:sz="4" w:space="0" w:color="auto"/>
            </w:tcBorders>
          </w:tcPr>
          <w:p w:rsidR="00087129" w:rsidRDefault="00E0601B" w:rsidP="00E0601B">
            <w:pPr>
              <w:rPr>
                <w:sz w:val="20"/>
                <w:szCs w:val="20"/>
              </w:rPr>
            </w:pPr>
            <w:r w:rsidRPr="00E0601B">
              <w:rPr>
                <w:sz w:val="20"/>
                <w:szCs w:val="20"/>
              </w:rPr>
              <w:t xml:space="preserve">Масло иммерсионное для микроскопии мазков, </w:t>
            </w:r>
          </w:p>
          <w:p w:rsidR="00E0601B" w:rsidRPr="00E0601B" w:rsidRDefault="00087129" w:rsidP="00E0601B">
            <w:pPr>
              <w:rPr>
                <w:sz w:val="20"/>
                <w:szCs w:val="20"/>
              </w:rPr>
            </w:pPr>
            <w:r>
              <w:rPr>
                <w:sz w:val="20"/>
                <w:szCs w:val="20"/>
              </w:rPr>
              <w:t>Ф</w:t>
            </w:r>
            <w:r w:rsidR="00E0601B" w:rsidRPr="00E0601B">
              <w:rPr>
                <w:sz w:val="20"/>
                <w:szCs w:val="20"/>
              </w:rPr>
              <w:t>лакон 100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0601B" w:rsidRPr="00E0601B" w:rsidRDefault="00087129" w:rsidP="00E0601B">
            <w:pPr>
              <w:jc w:val="center"/>
              <w:rPr>
                <w:sz w:val="20"/>
                <w:szCs w:val="20"/>
              </w:rPr>
            </w:pPr>
            <w:r w:rsidRPr="00E0601B">
              <w:rPr>
                <w:sz w:val="20"/>
                <w:szCs w:val="20"/>
              </w:rPr>
              <w:t>Н</w:t>
            </w:r>
            <w:r w:rsidR="00E0601B" w:rsidRPr="00E0601B">
              <w:rPr>
                <w:sz w:val="20"/>
                <w:szCs w:val="20"/>
              </w:rPr>
              <w:t>абор</w:t>
            </w:r>
            <w:r>
              <w:rPr>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E0601B" w:rsidRPr="00E0601B" w:rsidRDefault="00E0601B" w:rsidP="00E0601B">
            <w:pPr>
              <w:pStyle w:val="af9"/>
              <w:jc w:val="center"/>
              <w:rPr>
                <w:rFonts w:ascii="Times New Roman" w:hAnsi="Times New Roman"/>
                <w:sz w:val="20"/>
                <w:szCs w:val="20"/>
              </w:rPr>
            </w:pPr>
            <w:r w:rsidRPr="00E0601B">
              <w:rPr>
                <w:rFonts w:ascii="Times New Roman" w:hAnsi="Times New Roman"/>
                <w:sz w:val="20"/>
                <w:szCs w:val="20"/>
              </w:rPr>
              <w:t>5</w:t>
            </w:r>
          </w:p>
        </w:tc>
        <w:tc>
          <w:tcPr>
            <w:tcW w:w="1133" w:type="dxa"/>
            <w:tcBorders>
              <w:top w:val="single" w:sz="4" w:space="0" w:color="auto"/>
              <w:left w:val="nil"/>
              <w:bottom w:val="single" w:sz="4" w:space="0" w:color="auto"/>
              <w:right w:val="single" w:sz="4" w:space="0" w:color="auto"/>
            </w:tcBorders>
          </w:tcPr>
          <w:p w:rsidR="00E0601B" w:rsidRPr="004915F9" w:rsidRDefault="00087129" w:rsidP="0051100C">
            <w:pPr>
              <w:jc w:val="center"/>
              <w:rPr>
                <w:color w:val="000000"/>
                <w:sz w:val="18"/>
                <w:szCs w:val="18"/>
              </w:rPr>
            </w:pPr>
            <w:r>
              <w:rPr>
                <w:color w:val="000000"/>
                <w:sz w:val="18"/>
                <w:szCs w:val="18"/>
              </w:rPr>
              <w:t>90,00</w:t>
            </w:r>
          </w:p>
        </w:tc>
      </w:tr>
      <w:tr w:rsidR="00E0601B" w:rsidRPr="004915F9"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E0601B" w:rsidRPr="00E0601B" w:rsidRDefault="00E0601B" w:rsidP="00E0601B">
            <w:pPr>
              <w:jc w:val="center"/>
              <w:rPr>
                <w:sz w:val="20"/>
                <w:szCs w:val="20"/>
                <w:lang w:val="en-US"/>
              </w:rPr>
            </w:pPr>
            <w:r w:rsidRPr="00E0601B">
              <w:rPr>
                <w:sz w:val="20"/>
                <w:szCs w:val="20"/>
                <w:lang w:val="en-US"/>
              </w:rPr>
              <w:t>14</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E0601B" w:rsidRPr="00E0601B" w:rsidRDefault="00E0601B" w:rsidP="00E0601B">
            <w:pPr>
              <w:rPr>
                <w:sz w:val="20"/>
                <w:szCs w:val="20"/>
              </w:rPr>
            </w:pPr>
            <w:r w:rsidRPr="00E0601B">
              <w:rPr>
                <w:kern w:val="2"/>
                <w:sz w:val="20"/>
                <w:szCs w:val="20"/>
                <w:lang w:eastAsia="ar-SA"/>
              </w:rPr>
              <w:t>Набор для определения концентрации фибриногена по Клаусу</w:t>
            </w:r>
          </w:p>
        </w:tc>
        <w:tc>
          <w:tcPr>
            <w:tcW w:w="5670" w:type="dxa"/>
            <w:tcBorders>
              <w:top w:val="single" w:sz="4" w:space="0" w:color="auto"/>
              <w:left w:val="nil"/>
              <w:bottom w:val="single" w:sz="4" w:space="0" w:color="auto"/>
              <w:right w:val="single" w:sz="4" w:space="0" w:color="auto"/>
            </w:tcBorders>
          </w:tcPr>
          <w:p w:rsidR="00E0601B" w:rsidRPr="00E0601B" w:rsidRDefault="00E0601B" w:rsidP="00E0601B">
            <w:pPr>
              <w:pStyle w:val="af9"/>
              <w:rPr>
                <w:rFonts w:ascii="Times New Roman" w:hAnsi="Times New Roman"/>
                <w:kern w:val="2"/>
                <w:sz w:val="20"/>
                <w:szCs w:val="20"/>
                <w:lang w:eastAsia="ar-SA"/>
              </w:rPr>
            </w:pPr>
            <w:r w:rsidRPr="00E0601B">
              <w:rPr>
                <w:rFonts w:ascii="Times New Roman" w:hAnsi="Times New Roman"/>
                <w:kern w:val="2"/>
                <w:sz w:val="20"/>
                <w:szCs w:val="20"/>
                <w:lang w:eastAsia="ar-SA"/>
              </w:rPr>
              <w:t xml:space="preserve">Набор предназначен для количественного определения содержания фибриногена в плазме крови человека. </w:t>
            </w:r>
          </w:p>
          <w:p w:rsidR="00E0601B" w:rsidRPr="00E0601B" w:rsidRDefault="00E0601B" w:rsidP="00E0601B">
            <w:pPr>
              <w:pStyle w:val="af9"/>
              <w:rPr>
                <w:rFonts w:ascii="Times New Roman" w:hAnsi="Times New Roman"/>
                <w:kern w:val="2"/>
                <w:sz w:val="20"/>
                <w:szCs w:val="20"/>
                <w:lang w:eastAsia="ar-SA"/>
              </w:rPr>
            </w:pPr>
            <w:r w:rsidRPr="00E0601B">
              <w:rPr>
                <w:rFonts w:ascii="Times New Roman" w:hAnsi="Times New Roman"/>
                <w:kern w:val="2"/>
                <w:sz w:val="20"/>
                <w:szCs w:val="20"/>
                <w:lang w:eastAsia="ar-SA"/>
              </w:rPr>
              <w:t xml:space="preserve">Состав набора: </w:t>
            </w:r>
          </w:p>
          <w:p w:rsidR="00E0601B" w:rsidRPr="00E0601B" w:rsidRDefault="00E0601B" w:rsidP="00E0601B">
            <w:pPr>
              <w:pStyle w:val="af9"/>
              <w:rPr>
                <w:rFonts w:ascii="Times New Roman" w:hAnsi="Times New Roman"/>
                <w:sz w:val="20"/>
                <w:szCs w:val="20"/>
              </w:rPr>
            </w:pPr>
            <w:r w:rsidRPr="00E0601B">
              <w:rPr>
                <w:rFonts w:ascii="Times New Roman" w:hAnsi="Times New Roman"/>
                <w:kern w:val="2"/>
                <w:sz w:val="20"/>
                <w:szCs w:val="20"/>
                <w:lang w:eastAsia="ar-SA"/>
              </w:rPr>
              <w:t>1. Тромбин (лиофильно высушенный реагент, 500 ед. NIH)</w:t>
            </w:r>
            <w:r w:rsidRPr="00E0601B">
              <w:rPr>
                <w:rFonts w:ascii="Times New Roman" w:eastAsia="ArialMT" w:hAnsi="Times New Roman"/>
                <w:kern w:val="2"/>
                <w:sz w:val="20"/>
                <w:szCs w:val="20"/>
                <w:lang w:eastAsia="ar-SA"/>
              </w:rPr>
              <w:t xml:space="preserve">100 опр. </w:t>
            </w:r>
          </w:p>
          <w:p w:rsidR="00E0601B" w:rsidRPr="00E0601B" w:rsidRDefault="00E0601B" w:rsidP="00E0601B">
            <w:pPr>
              <w:pStyle w:val="af9"/>
              <w:rPr>
                <w:rFonts w:ascii="Times New Roman" w:hAnsi="Times New Roman"/>
                <w:sz w:val="20"/>
                <w:szCs w:val="20"/>
              </w:rPr>
            </w:pPr>
            <w:r w:rsidRPr="00E0601B">
              <w:rPr>
                <w:rFonts w:ascii="Times New Roman" w:eastAsia="ArialMT" w:hAnsi="Times New Roman"/>
                <w:kern w:val="2"/>
                <w:sz w:val="20"/>
                <w:szCs w:val="20"/>
                <w:lang w:eastAsia="ar-SA"/>
              </w:rPr>
              <w:t>2. Растворитель для тромбина, 10,5 мл - 2 фл.</w:t>
            </w:r>
          </w:p>
          <w:p w:rsidR="00E0601B" w:rsidRPr="00E0601B" w:rsidRDefault="00E0601B" w:rsidP="00E0601B">
            <w:pPr>
              <w:pStyle w:val="af9"/>
              <w:rPr>
                <w:rFonts w:ascii="Times New Roman" w:hAnsi="Times New Roman"/>
                <w:sz w:val="20"/>
                <w:szCs w:val="20"/>
              </w:rPr>
            </w:pPr>
            <w:r w:rsidRPr="00E0601B">
              <w:rPr>
                <w:rFonts w:ascii="Times New Roman" w:eastAsia="ArialMT" w:hAnsi="Times New Roman"/>
                <w:kern w:val="2"/>
                <w:sz w:val="20"/>
                <w:szCs w:val="20"/>
                <w:lang w:eastAsia="ar-SA"/>
              </w:rPr>
              <w:t>Линейность определения от 0,9 до 10,0 г/л.</w:t>
            </w:r>
          </w:p>
          <w:p w:rsidR="00E0601B" w:rsidRPr="00E0601B" w:rsidRDefault="00E0601B" w:rsidP="00E0601B">
            <w:pPr>
              <w:suppressAutoHyphens/>
              <w:snapToGrid w:val="0"/>
              <w:rPr>
                <w:kern w:val="2"/>
                <w:sz w:val="20"/>
                <w:szCs w:val="20"/>
                <w:lang w:eastAsia="ar-SA"/>
              </w:rPr>
            </w:pPr>
            <w:r w:rsidRPr="00E0601B">
              <w:rPr>
                <w:rFonts w:eastAsia="ArialMT"/>
                <w:kern w:val="2"/>
                <w:sz w:val="20"/>
                <w:szCs w:val="20"/>
                <w:lang w:eastAsia="ar-SA"/>
              </w:rPr>
              <w:t>Хранение набора при температуре +2... +8</w:t>
            </w:r>
            <w:r w:rsidRPr="00E0601B">
              <w:rPr>
                <w:rFonts w:eastAsia="ArialMT"/>
                <w:kern w:val="2"/>
                <w:sz w:val="20"/>
                <w:szCs w:val="20"/>
                <w:vertAlign w:val="superscript"/>
                <w:lang w:eastAsia="ar-SA"/>
              </w:rPr>
              <w:t>0</w:t>
            </w:r>
            <w:r w:rsidRPr="00E0601B">
              <w:rPr>
                <w:rFonts w:eastAsia="ArialMT"/>
                <w:kern w:val="2"/>
                <w:sz w:val="20"/>
                <w:szCs w:val="20"/>
                <w:lang w:eastAsia="ar-SA"/>
              </w:rPr>
              <w:t>С в течение всего срока годности набора (15 мес).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0601B" w:rsidRPr="00E0601B" w:rsidRDefault="00087129" w:rsidP="00E0601B">
            <w:pPr>
              <w:jc w:val="center"/>
              <w:rPr>
                <w:sz w:val="20"/>
                <w:szCs w:val="20"/>
              </w:rPr>
            </w:pPr>
            <w:r w:rsidRPr="00E0601B">
              <w:rPr>
                <w:sz w:val="20"/>
                <w:szCs w:val="20"/>
              </w:rPr>
              <w:t>Н</w:t>
            </w:r>
            <w:r w:rsidR="00E0601B" w:rsidRPr="00E0601B">
              <w:rPr>
                <w:sz w:val="20"/>
                <w:szCs w:val="20"/>
              </w:rPr>
              <w:t>абор</w:t>
            </w:r>
            <w:r>
              <w:rPr>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E0601B" w:rsidRPr="00E0601B" w:rsidRDefault="00E0601B" w:rsidP="00E0601B">
            <w:pPr>
              <w:pStyle w:val="af9"/>
              <w:jc w:val="center"/>
              <w:rPr>
                <w:rFonts w:ascii="Times New Roman" w:hAnsi="Times New Roman"/>
                <w:sz w:val="20"/>
                <w:szCs w:val="20"/>
              </w:rPr>
            </w:pPr>
            <w:r w:rsidRPr="00E0601B">
              <w:rPr>
                <w:rFonts w:ascii="Times New Roman" w:hAnsi="Times New Roman"/>
                <w:sz w:val="20"/>
                <w:szCs w:val="20"/>
              </w:rPr>
              <w:t>60</w:t>
            </w:r>
          </w:p>
        </w:tc>
        <w:tc>
          <w:tcPr>
            <w:tcW w:w="1133" w:type="dxa"/>
            <w:tcBorders>
              <w:top w:val="single" w:sz="4" w:space="0" w:color="auto"/>
              <w:left w:val="nil"/>
              <w:bottom w:val="single" w:sz="4" w:space="0" w:color="auto"/>
              <w:right w:val="single" w:sz="4" w:space="0" w:color="auto"/>
            </w:tcBorders>
          </w:tcPr>
          <w:p w:rsidR="00E0601B" w:rsidRPr="004915F9" w:rsidRDefault="00087129" w:rsidP="0051100C">
            <w:pPr>
              <w:jc w:val="center"/>
              <w:rPr>
                <w:color w:val="000000"/>
                <w:sz w:val="18"/>
                <w:szCs w:val="18"/>
              </w:rPr>
            </w:pPr>
            <w:r>
              <w:rPr>
                <w:color w:val="000000"/>
                <w:sz w:val="18"/>
                <w:szCs w:val="18"/>
              </w:rPr>
              <w:t>1920,00</w:t>
            </w:r>
          </w:p>
        </w:tc>
      </w:tr>
      <w:tr w:rsidR="00E0601B" w:rsidRPr="004915F9"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E0601B" w:rsidRPr="00E0601B" w:rsidRDefault="00E0601B" w:rsidP="00E0601B">
            <w:pPr>
              <w:jc w:val="center"/>
              <w:rPr>
                <w:sz w:val="20"/>
                <w:szCs w:val="20"/>
                <w:lang w:val="en-US"/>
              </w:rPr>
            </w:pPr>
            <w:r w:rsidRPr="00E0601B">
              <w:rPr>
                <w:sz w:val="20"/>
                <w:szCs w:val="20"/>
                <w:lang w:val="en-US"/>
              </w:rPr>
              <w:t>15</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E0601B" w:rsidRPr="00E0601B" w:rsidRDefault="00E0601B" w:rsidP="00E0601B">
            <w:pPr>
              <w:pStyle w:val="af9"/>
              <w:rPr>
                <w:rFonts w:ascii="Times New Roman" w:hAnsi="Times New Roman"/>
                <w:sz w:val="20"/>
                <w:szCs w:val="20"/>
              </w:rPr>
            </w:pPr>
            <w:r w:rsidRPr="00E0601B">
              <w:rPr>
                <w:rFonts w:ascii="Times New Roman" w:hAnsi="Times New Roman"/>
                <w:sz w:val="20"/>
                <w:szCs w:val="20"/>
              </w:rPr>
              <w:t>Набор  для окраски по Циль-Нильсену</w:t>
            </w:r>
          </w:p>
        </w:tc>
        <w:tc>
          <w:tcPr>
            <w:tcW w:w="5670" w:type="dxa"/>
            <w:tcBorders>
              <w:top w:val="single" w:sz="4" w:space="0" w:color="auto"/>
              <w:left w:val="nil"/>
              <w:bottom w:val="single" w:sz="4" w:space="0" w:color="auto"/>
              <w:right w:val="single" w:sz="4" w:space="0" w:color="auto"/>
            </w:tcBorders>
          </w:tcPr>
          <w:p w:rsidR="00087129" w:rsidRDefault="00E0601B" w:rsidP="00E0601B">
            <w:pPr>
              <w:pStyle w:val="af9"/>
              <w:rPr>
                <w:rFonts w:ascii="Times New Roman" w:hAnsi="Times New Roman"/>
                <w:sz w:val="20"/>
                <w:szCs w:val="20"/>
              </w:rPr>
            </w:pPr>
            <w:r w:rsidRPr="00E0601B">
              <w:rPr>
                <w:rFonts w:ascii="Times New Roman" w:hAnsi="Times New Roman"/>
                <w:sz w:val="20"/>
                <w:szCs w:val="20"/>
              </w:rPr>
              <w:t xml:space="preserve">Окраска микобактерий туберкулеза по Циль-Нильсену. </w:t>
            </w:r>
          </w:p>
          <w:p w:rsidR="00E0601B" w:rsidRPr="00E0601B" w:rsidRDefault="00E0601B" w:rsidP="00E0601B">
            <w:pPr>
              <w:pStyle w:val="af9"/>
              <w:rPr>
                <w:rFonts w:ascii="Times New Roman" w:hAnsi="Times New Roman"/>
                <w:sz w:val="20"/>
                <w:szCs w:val="20"/>
              </w:rPr>
            </w:pPr>
            <w:r w:rsidRPr="00E0601B">
              <w:rPr>
                <w:rFonts w:ascii="Times New Roman" w:hAnsi="Times New Roman"/>
                <w:sz w:val="20"/>
                <w:szCs w:val="20"/>
              </w:rPr>
              <w:t>Состав набора:</w:t>
            </w:r>
          </w:p>
          <w:p w:rsidR="00E0601B" w:rsidRPr="00E0601B" w:rsidRDefault="00E0601B" w:rsidP="00E0601B">
            <w:pPr>
              <w:pStyle w:val="af9"/>
              <w:rPr>
                <w:rFonts w:ascii="Times New Roman" w:hAnsi="Times New Roman"/>
                <w:sz w:val="20"/>
                <w:szCs w:val="20"/>
              </w:rPr>
            </w:pPr>
            <w:r w:rsidRPr="00E0601B">
              <w:rPr>
                <w:rFonts w:ascii="Times New Roman" w:hAnsi="Times New Roman"/>
                <w:sz w:val="20"/>
                <w:szCs w:val="20"/>
              </w:rPr>
              <w:t>фуксин Циля (100 мл),</w:t>
            </w:r>
          </w:p>
          <w:p w:rsidR="00E0601B" w:rsidRPr="00E0601B" w:rsidRDefault="00E0601B" w:rsidP="00E0601B">
            <w:pPr>
              <w:pStyle w:val="af9"/>
              <w:rPr>
                <w:rFonts w:ascii="Times New Roman" w:hAnsi="Times New Roman"/>
                <w:sz w:val="20"/>
                <w:szCs w:val="20"/>
              </w:rPr>
            </w:pPr>
            <w:r w:rsidRPr="00E0601B">
              <w:rPr>
                <w:rFonts w:ascii="Times New Roman" w:hAnsi="Times New Roman"/>
                <w:sz w:val="20"/>
                <w:szCs w:val="20"/>
              </w:rPr>
              <w:t>метиленовый синий  (100 мл),</w:t>
            </w:r>
          </w:p>
          <w:p w:rsidR="00E0601B" w:rsidRPr="00E0601B" w:rsidRDefault="00E0601B" w:rsidP="00E0601B">
            <w:pPr>
              <w:pStyle w:val="af9"/>
              <w:rPr>
                <w:rFonts w:ascii="Times New Roman" w:hAnsi="Times New Roman"/>
                <w:sz w:val="20"/>
                <w:szCs w:val="20"/>
              </w:rPr>
            </w:pPr>
            <w:r w:rsidRPr="00E0601B">
              <w:rPr>
                <w:rFonts w:ascii="Times New Roman" w:hAnsi="Times New Roman"/>
                <w:sz w:val="20"/>
                <w:szCs w:val="20"/>
              </w:rPr>
              <w:t xml:space="preserve">солянокислый спирт (10 мл). </w:t>
            </w:r>
          </w:p>
          <w:p w:rsidR="00E0601B" w:rsidRPr="00E0601B" w:rsidRDefault="00E0601B" w:rsidP="00087129">
            <w:pPr>
              <w:snapToGrid w:val="0"/>
              <w:rPr>
                <w:sz w:val="20"/>
                <w:szCs w:val="20"/>
              </w:rPr>
            </w:pPr>
            <w:r w:rsidRPr="00E0601B">
              <w:rPr>
                <w:sz w:val="20"/>
                <w:szCs w:val="20"/>
              </w:rPr>
              <w:t>Количество определений</w:t>
            </w:r>
            <w:r w:rsidR="00087129">
              <w:rPr>
                <w:sz w:val="20"/>
                <w:szCs w:val="20"/>
              </w:rPr>
              <w:t xml:space="preserve"> </w:t>
            </w:r>
            <w:r w:rsidRPr="00E0601B">
              <w:rPr>
                <w:sz w:val="20"/>
                <w:szCs w:val="20"/>
              </w:rPr>
              <w:t>-</w:t>
            </w:r>
            <w:r w:rsidR="00087129">
              <w:rPr>
                <w:sz w:val="20"/>
                <w:szCs w:val="20"/>
              </w:rPr>
              <w:t xml:space="preserve"> </w:t>
            </w:r>
            <w:r w:rsidRPr="00E0601B">
              <w:rPr>
                <w:sz w:val="20"/>
                <w:szCs w:val="20"/>
              </w:rPr>
              <w:t>200 (при расходе 0,5 мл реагента на одно исследование).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0601B" w:rsidRPr="00E0601B" w:rsidRDefault="00087129" w:rsidP="00E0601B">
            <w:pPr>
              <w:jc w:val="center"/>
              <w:rPr>
                <w:sz w:val="20"/>
                <w:szCs w:val="20"/>
              </w:rPr>
            </w:pPr>
            <w:r w:rsidRPr="00E0601B">
              <w:rPr>
                <w:sz w:val="20"/>
                <w:szCs w:val="20"/>
              </w:rPr>
              <w:t>Н</w:t>
            </w:r>
            <w:r w:rsidR="00E0601B" w:rsidRPr="00E0601B">
              <w:rPr>
                <w:sz w:val="20"/>
                <w:szCs w:val="20"/>
              </w:rPr>
              <w:t>абор</w:t>
            </w:r>
            <w:r>
              <w:rPr>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E0601B" w:rsidRPr="00E0601B" w:rsidRDefault="00E0601B" w:rsidP="00E0601B">
            <w:pPr>
              <w:pStyle w:val="af9"/>
              <w:jc w:val="center"/>
              <w:rPr>
                <w:rFonts w:ascii="Times New Roman" w:hAnsi="Times New Roman"/>
                <w:sz w:val="20"/>
                <w:szCs w:val="20"/>
              </w:rPr>
            </w:pPr>
            <w:r w:rsidRPr="00E0601B">
              <w:rPr>
                <w:rFonts w:ascii="Times New Roman" w:hAnsi="Times New Roman"/>
                <w:sz w:val="20"/>
                <w:szCs w:val="20"/>
              </w:rPr>
              <w:t>30</w:t>
            </w:r>
          </w:p>
        </w:tc>
        <w:tc>
          <w:tcPr>
            <w:tcW w:w="1133" w:type="dxa"/>
            <w:tcBorders>
              <w:top w:val="single" w:sz="4" w:space="0" w:color="auto"/>
              <w:left w:val="nil"/>
              <w:bottom w:val="single" w:sz="4" w:space="0" w:color="auto"/>
              <w:right w:val="single" w:sz="4" w:space="0" w:color="auto"/>
            </w:tcBorders>
          </w:tcPr>
          <w:p w:rsidR="00E0601B" w:rsidRPr="004915F9" w:rsidRDefault="00087129" w:rsidP="0051100C">
            <w:pPr>
              <w:jc w:val="center"/>
              <w:rPr>
                <w:color w:val="000000"/>
                <w:sz w:val="18"/>
                <w:szCs w:val="18"/>
              </w:rPr>
            </w:pPr>
            <w:r>
              <w:rPr>
                <w:color w:val="000000"/>
                <w:sz w:val="18"/>
                <w:szCs w:val="18"/>
              </w:rPr>
              <w:t>520,00</w:t>
            </w:r>
          </w:p>
        </w:tc>
      </w:tr>
      <w:tr w:rsidR="00E0601B" w:rsidRPr="004915F9"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E0601B" w:rsidRPr="00E0601B" w:rsidRDefault="00E0601B" w:rsidP="00E0601B">
            <w:pPr>
              <w:jc w:val="center"/>
              <w:rPr>
                <w:sz w:val="20"/>
                <w:szCs w:val="20"/>
                <w:lang w:val="en-US"/>
              </w:rPr>
            </w:pPr>
            <w:r w:rsidRPr="00E0601B">
              <w:rPr>
                <w:sz w:val="20"/>
                <w:szCs w:val="20"/>
                <w:lang w:val="en-US"/>
              </w:rPr>
              <w:t>16</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E0601B" w:rsidRPr="00E0601B" w:rsidRDefault="00E0601B" w:rsidP="00E0601B">
            <w:pPr>
              <w:pStyle w:val="af9"/>
              <w:rPr>
                <w:rFonts w:ascii="Times New Roman" w:hAnsi="Times New Roman"/>
                <w:sz w:val="20"/>
                <w:szCs w:val="20"/>
              </w:rPr>
            </w:pPr>
            <w:r w:rsidRPr="00E0601B">
              <w:rPr>
                <w:rFonts w:ascii="Times New Roman" w:hAnsi="Times New Roman"/>
                <w:sz w:val="20"/>
                <w:szCs w:val="20"/>
              </w:rPr>
              <w:t xml:space="preserve">Набор реагентов для определения  </w:t>
            </w:r>
            <w:r w:rsidRPr="00E0601B">
              <w:rPr>
                <w:rFonts w:ascii="Times New Roman" w:eastAsia="Arial-BoldMT" w:hAnsi="Times New Roman"/>
                <w:bCs/>
                <w:sz w:val="20"/>
                <w:szCs w:val="20"/>
              </w:rPr>
              <w:t>АЧТВ</w:t>
            </w:r>
          </w:p>
        </w:tc>
        <w:tc>
          <w:tcPr>
            <w:tcW w:w="5670" w:type="dxa"/>
            <w:tcBorders>
              <w:top w:val="single" w:sz="4" w:space="0" w:color="auto"/>
              <w:left w:val="nil"/>
              <w:bottom w:val="single" w:sz="4" w:space="0" w:color="auto"/>
              <w:right w:val="single" w:sz="4" w:space="0" w:color="auto"/>
            </w:tcBorders>
          </w:tcPr>
          <w:p w:rsidR="00087129" w:rsidRDefault="00E0601B" w:rsidP="00E0601B">
            <w:pPr>
              <w:snapToGrid w:val="0"/>
              <w:rPr>
                <w:rFonts w:eastAsia="ArialMT"/>
                <w:sz w:val="20"/>
                <w:szCs w:val="20"/>
              </w:rPr>
            </w:pPr>
            <w:r w:rsidRPr="00E0601B">
              <w:rPr>
                <w:rFonts w:eastAsia="ArialMT"/>
                <w:sz w:val="20"/>
                <w:szCs w:val="20"/>
              </w:rPr>
              <w:t>Определение активированного парциального</w:t>
            </w:r>
            <w:r w:rsidR="00087129">
              <w:rPr>
                <w:rFonts w:eastAsia="ArialMT"/>
                <w:sz w:val="20"/>
                <w:szCs w:val="20"/>
              </w:rPr>
              <w:t xml:space="preserve"> </w:t>
            </w:r>
            <w:r w:rsidRPr="00E0601B">
              <w:rPr>
                <w:rFonts w:eastAsia="ArialMT"/>
                <w:sz w:val="20"/>
                <w:szCs w:val="20"/>
              </w:rPr>
              <w:t xml:space="preserve">(частичного) тромбопластинового времени (АПТВ/АЧТВ, АВР, ЧТВ) готовый АПТВ (АЧТВ)-Еl-реагент со стабилизатором и буфером - 4фл; Са-хлорид - 2,0мл. </w:t>
            </w:r>
          </w:p>
          <w:p w:rsidR="00E0601B" w:rsidRPr="00E0601B" w:rsidRDefault="00087129" w:rsidP="00E0601B">
            <w:pPr>
              <w:snapToGrid w:val="0"/>
              <w:rPr>
                <w:rFonts w:eastAsia="ArialMT"/>
                <w:sz w:val="20"/>
                <w:szCs w:val="20"/>
              </w:rPr>
            </w:pPr>
            <w:r>
              <w:rPr>
                <w:rFonts w:eastAsia="ArialMT"/>
                <w:sz w:val="20"/>
                <w:szCs w:val="20"/>
              </w:rPr>
              <w:t xml:space="preserve">Набор на </w:t>
            </w:r>
            <w:r w:rsidR="00E0601B" w:rsidRPr="00E0601B">
              <w:rPr>
                <w:rFonts w:eastAsia="ArialMT"/>
                <w:sz w:val="20"/>
                <w:szCs w:val="20"/>
              </w:rPr>
              <w:t>100 опр.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0601B" w:rsidRPr="00E0601B" w:rsidRDefault="00087129" w:rsidP="00E0601B">
            <w:pPr>
              <w:jc w:val="center"/>
              <w:rPr>
                <w:sz w:val="20"/>
                <w:szCs w:val="20"/>
              </w:rPr>
            </w:pPr>
            <w:r w:rsidRPr="00E0601B">
              <w:rPr>
                <w:sz w:val="20"/>
                <w:szCs w:val="20"/>
              </w:rPr>
              <w:t>Н</w:t>
            </w:r>
            <w:r w:rsidR="00E0601B" w:rsidRPr="00E0601B">
              <w:rPr>
                <w:sz w:val="20"/>
                <w:szCs w:val="20"/>
              </w:rPr>
              <w:t>абор</w:t>
            </w:r>
            <w:r>
              <w:rPr>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E0601B" w:rsidRPr="00E0601B" w:rsidRDefault="00E0601B" w:rsidP="00E0601B">
            <w:pPr>
              <w:pStyle w:val="af9"/>
              <w:jc w:val="center"/>
              <w:rPr>
                <w:rFonts w:ascii="Times New Roman" w:hAnsi="Times New Roman"/>
                <w:sz w:val="20"/>
                <w:szCs w:val="20"/>
              </w:rPr>
            </w:pPr>
            <w:r w:rsidRPr="00E0601B">
              <w:rPr>
                <w:rFonts w:ascii="Times New Roman" w:hAnsi="Times New Roman"/>
                <w:sz w:val="20"/>
                <w:szCs w:val="20"/>
              </w:rPr>
              <w:t>40</w:t>
            </w:r>
          </w:p>
        </w:tc>
        <w:tc>
          <w:tcPr>
            <w:tcW w:w="1133" w:type="dxa"/>
            <w:tcBorders>
              <w:top w:val="single" w:sz="4" w:space="0" w:color="auto"/>
              <w:left w:val="nil"/>
              <w:bottom w:val="single" w:sz="4" w:space="0" w:color="auto"/>
              <w:right w:val="single" w:sz="4" w:space="0" w:color="auto"/>
            </w:tcBorders>
          </w:tcPr>
          <w:p w:rsidR="00E0601B" w:rsidRPr="004915F9" w:rsidRDefault="00087129" w:rsidP="0051100C">
            <w:pPr>
              <w:jc w:val="center"/>
              <w:rPr>
                <w:color w:val="000000"/>
                <w:sz w:val="18"/>
                <w:szCs w:val="18"/>
              </w:rPr>
            </w:pPr>
            <w:r>
              <w:rPr>
                <w:color w:val="000000"/>
                <w:sz w:val="18"/>
                <w:szCs w:val="18"/>
              </w:rPr>
              <w:t>825,00</w:t>
            </w:r>
          </w:p>
        </w:tc>
      </w:tr>
      <w:tr w:rsidR="00E0601B" w:rsidRPr="004915F9"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E0601B" w:rsidRPr="00E0601B" w:rsidRDefault="00E0601B" w:rsidP="00E0601B">
            <w:pPr>
              <w:jc w:val="center"/>
              <w:rPr>
                <w:sz w:val="20"/>
                <w:szCs w:val="20"/>
                <w:lang w:val="en-US"/>
              </w:rPr>
            </w:pPr>
            <w:r w:rsidRPr="00E0601B">
              <w:rPr>
                <w:sz w:val="20"/>
                <w:szCs w:val="20"/>
                <w:lang w:val="en-US"/>
              </w:rPr>
              <w:t>17</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E0601B" w:rsidRPr="00E0601B" w:rsidRDefault="00E0601B" w:rsidP="00E0601B">
            <w:pPr>
              <w:snapToGrid w:val="0"/>
              <w:rPr>
                <w:sz w:val="20"/>
                <w:szCs w:val="20"/>
              </w:rPr>
            </w:pPr>
            <w:r w:rsidRPr="00E0601B">
              <w:rPr>
                <w:sz w:val="20"/>
                <w:szCs w:val="20"/>
              </w:rPr>
              <w:t>Набор для клинического анализа спиномозговой жидкости</w:t>
            </w:r>
          </w:p>
        </w:tc>
        <w:tc>
          <w:tcPr>
            <w:tcW w:w="5670" w:type="dxa"/>
            <w:tcBorders>
              <w:top w:val="single" w:sz="4" w:space="0" w:color="auto"/>
              <w:left w:val="nil"/>
              <w:bottom w:val="single" w:sz="4" w:space="0" w:color="auto"/>
              <w:right w:val="single" w:sz="4" w:space="0" w:color="auto"/>
            </w:tcBorders>
          </w:tcPr>
          <w:p w:rsidR="00087129" w:rsidRDefault="00E0601B" w:rsidP="00E0601B">
            <w:pPr>
              <w:snapToGrid w:val="0"/>
              <w:rPr>
                <w:color w:val="000000"/>
                <w:sz w:val="20"/>
                <w:szCs w:val="20"/>
              </w:rPr>
            </w:pPr>
            <w:r w:rsidRPr="00E0601B">
              <w:rPr>
                <w:color w:val="000000"/>
                <w:sz w:val="20"/>
                <w:szCs w:val="20"/>
              </w:rPr>
              <w:t xml:space="preserve">Набор красителей для исследования ликвора с реактивом Самсона, </w:t>
            </w:r>
          </w:p>
          <w:p w:rsidR="00E0601B" w:rsidRPr="00E0601B" w:rsidRDefault="00087129" w:rsidP="00087129">
            <w:pPr>
              <w:snapToGrid w:val="0"/>
              <w:rPr>
                <w:sz w:val="20"/>
                <w:szCs w:val="20"/>
              </w:rPr>
            </w:pPr>
            <w:r>
              <w:rPr>
                <w:color w:val="000000"/>
                <w:sz w:val="20"/>
                <w:szCs w:val="20"/>
              </w:rPr>
              <w:t>Н</w:t>
            </w:r>
            <w:r w:rsidR="00E0601B" w:rsidRPr="00E0601B">
              <w:rPr>
                <w:color w:val="000000"/>
                <w:sz w:val="20"/>
                <w:szCs w:val="20"/>
              </w:rPr>
              <w:t>абор на 100 опр</w:t>
            </w:r>
            <w:r>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0601B" w:rsidRPr="00E0601B" w:rsidRDefault="00087129" w:rsidP="00E0601B">
            <w:pPr>
              <w:jc w:val="center"/>
              <w:rPr>
                <w:sz w:val="20"/>
                <w:szCs w:val="20"/>
              </w:rPr>
            </w:pPr>
            <w:r w:rsidRPr="00E0601B">
              <w:rPr>
                <w:sz w:val="20"/>
                <w:szCs w:val="20"/>
              </w:rPr>
              <w:t>Н</w:t>
            </w:r>
            <w:r w:rsidR="00E0601B" w:rsidRPr="00E0601B">
              <w:rPr>
                <w:sz w:val="20"/>
                <w:szCs w:val="20"/>
              </w:rPr>
              <w:t>абор</w:t>
            </w:r>
            <w:r>
              <w:rPr>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E0601B" w:rsidRPr="00E0601B" w:rsidRDefault="00E0601B" w:rsidP="00E0601B">
            <w:pPr>
              <w:pStyle w:val="af9"/>
              <w:jc w:val="center"/>
              <w:rPr>
                <w:rFonts w:ascii="Times New Roman" w:hAnsi="Times New Roman"/>
                <w:sz w:val="20"/>
                <w:szCs w:val="20"/>
              </w:rPr>
            </w:pPr>
            <w:r w:rsidRPr="00E0601B">
              <w:rPr>
                <w:rFonts w:ascii="Times New Roman" w:hAnsi="Times New Roman"/>
                <w:sz w:val="20"/>
                <w:szCs w:val="20"/>
              </w:rPr>
              <w:t>3</w:t>
            </w:r>
          </w:p>
        </w:tc>
        <w:tc>
          <w:tcPr>
            <w:tcW w:w="1133" w:type="dxa"/>
            <w:tcBorders>
              <w:top w:val="single" w:sz="4" w:space="0" w:color="auto"/>
              <w:left w:val="nil"/>
              <w:bottom w:val="single" w:sz="4" w:space="0" w:color="auto"/>
              <w:right w:val="single" w:sz="4" w:space="0" w:color="auto"/>
            </w:tcBorders>
          </w:tcPr>
          <w:p w:rsidR="00E0601B" w:rsidRPr="004915F9" w:rsidRDefault="00087129" w:rsidP="0051100C">
            <w:pPr>
              <w:jc w:val="center"/>
              <w:rPr>
                <w:color w:val="000000"/>
                <w:sz w:val="18"/>
                <w:szCs w:val="18"/>
              </w:rPr>
            </w:pPr>
            <w:r>
              <w:rPr>
                <w:color w:val="000000"/>
                <w:sz w:val="18"/>
                <w:szCs w:val="18"/>
              </w:rPr>
              <w:t>1380,00</w:t>
            </w:r>
          </w:p>
        </w:tc>
      </w:tr>
      <w:tr w:rsidR="00E0601B" w:rsidRPr="004915F9"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E0601B" w:rsidRPr="00E0601B" w:rsidRDefault="00E0601B" w:rsidP="00E0601B">
            <w:pPr>
              <w:jc w:val="center"/>
              <w:rPr>
                <w:sz w:val="20"/>
                <w:szCs w:val="20"/>
                <w:lang w:val="en-US"/>
              </w:rPr>
            </w:pPr>
            <w:r w:rsidRPr="00E0601B">
              <w:rPr>
                <w:sz w:val="20"/>
                <w:szCs w:val="20"/>
                <w:lang w:val="en-US"/>
              </w:rPr>
              <w:t>18</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E0601B" w:rsidRPr="00E0601B" w:rsidRDefault="00E0601B" w:rsidP="00E0601B">
            <w:pPr>
              <w:pStyle w:val="af9"/>
              <w:rPr>
                <w:rFonts w:ascii="Times New Roman" w:hAnsi="Times New Roman"/>
                <w:sz w:val="20"/>
                <w:szCs w:val="20"/>
              </w:rPr>
            </w:pPr>
            <w:r w:rsidRPr="00E0601B">
              <w:rPr>
                <w:rFonts w:ascii="Times New Roman" w:hAnsi="Times New Roman"/>
                <w:sz w:val="20"/>
                <w:szCs w:val="20"/>
              </w:rPr>
              <w:t>Набор</w:t>
            </w:r>
          </w:p>
          <w:p w:rsidR="00E0601B" w:rsidRPr="00E0601B" w:rsidRDefault="00E0601B" w:rsidP="00E0601B">
            <w:pPr>
              <w:pStyle w:val="af9"/>
              <w:rPr>
                <w:rFonts w:ascii="Times New Roman" w:hAnsi="Times New Roman"/>
                <w:sz w:val="20"/>
                <w:szCs w:val="20"/>
              </w:rPr>
            </w:pPr>
            <w:r w:rsidRPr="00E0601B">
              <w:rPr>
                <w:rFonts w:ascii="Times New Roman" w:hAnsi="Times New Roman"/>
                <w:sz w:val="20"/>
                <w:szCs w:val="20"/>
              </w:rPr>
              <w:t>реагентов для</w:t>
            </w:r>
          </w:p>
          <w:p w:rsidR="00E0601B" w:rsidRPr="00E0601B" w:rsidRDefault="00E0601B" w:rsidP="00E0601B">
            <w:pPr>
              <w:pStyle w:val="af9"/>
              <w:rPr>
                <w:rFonts w:ascii="Times New Roman" w:hAnsi="Times New Roman"/>
                <w:sz w:val="20"/>
                <w:szCs w:val="20"/>
              </w:rPr>
            </w:pPr>
            <w:r w:rsidRPr="00E0601B">
              <w:rPr>
                <w:rFonts w:ascii="Times New Roman" w:hAnsi="Times New Roman"/>
                <w:sz w:val="20"/>
                <w:szCs w:val="20"/>
              </w:rPr>
              <w:t>обнаружения</w:t>
            </w:r>
          </w:p>
          <w:p w:rsidR="00E0601B" w:rsidRPr="00E0601B" w:rsidRDefault="00E0601B" w:rsidP="00E0601B">
            <w:pPr>
              <w:pStyle w:val="af9"/>
              <w:rPr>
                <w:rFonts w:ascii="Times New Roman" w:hAnsi="Times New Roman"/>
                <w:sz w:val="20"/>
                <w:szCs w:val="20"/>
              </w:rPr>
            </w:pPr>
            <w:r w:rsidRPr="00E0601B">
              <w:rPr>
                <w:rFonts w:ascii="Times New Roman" w:hAnsi="Times New Roman"/>
                <w:sz w:val="20"/>
                <w:szCs w:val="20"/>
              </w:rPr>
              <w:t>скрытой крови в</w:t>
            </w:r>
          </w:p>
          <w:p w:rsidR="00E0601B" w:rsidRPr="00E0601B" w:rsidRDefault="00E0601B" w:rsidP="00E0601B">
            <w:pPr>
              <w:pStyle w:val="af9"/>
              <w:rPr>
                <w:rFonts w:ascii="Times New Roman" w:hAnsi="Times New Roman"/>
                <w:sz w:val="20"/>
                <w:szCs w:val="20"/>
              </w:rPr>
            </w:pPr>
            <w:r w:rsidRPr="00E0601B">
              <w:rPr>
                <w:rFonts w:ascii="Times New Roman" w:hAnsi="Times New Roman"/>
                <w:sz w:val="20"/>
                <w:szCs w:val="20"/>
              </w:rPr>
              <w:t xml:space="preserve">кале </w:t>
            </w:r>
          </w:p>
        </w:tc>
        <w:tc>
          <w:tcPr>
            <w:tcW w:w="5670" w:type="dxa"/>
            <w:tcBorders>
              <w:top w:val="single" w:sz="4" w:space="0" w:color="auto"/>
              <w:left w:val="nil"/>
              <w:bottom w:val="single" w:sz="4" w:space="0" w:color="auto"/>
              <w:right w:val="single" w:sz="4" w:space="0" w:color="auto"/>
            </w:tcBorders>
          </w:tcPr>
          <w:p w:rsidR="00E0601B" w:rsidRPr="00E0601B" w:rsidRDefault="00E0601B" w:rsidP="00E0601B">
            <w:pPr>
              <w:pStyle w:val="af9"/>
              <w:rPr>
                <w:rFonts w:ascii="Times New Roman" w:hAnsi="Times New Roman"/>
                <w:sz w:val="20"/>
                <w:szCs w:val="20"/>
              </w:rPr>
            </w:pPr>
            <w:r w:rsidRPr="00E0601B">
              <w:rPr>
                <w:rFonts w:ascii="Times New Roman" w:hAnsi="Times New Roman"/>
                <w:sz w:val="20"/>
                <w:szCs w:val="20"/>
              </w:rPr>
              <w:t xml:space="preserve">Набор для обнаружения скрытой крови в кале и контроля качества предстерилизационной обработки медицинских изделий. </w:t>
            </w:r>
          </w:p>
          <w:p w:rsidR="00E0601B" w:rsidRPr="00E0601B" w:rsidRDefault="00E0601B" w:rsidP="00E0601B">
            <w:pPr>
              <w:pStyle w:val="af9"/>
              <w:rPr>
                <w:rFonts w:ascii="Times New Roman" w:hAnsi="Times New Roman"/>
                <w:sz w:val="20"/>
                <w:szCs w:val="20"/>
              </w:rPr>
            </w:pPr>
            <w:r w:rsidRPr="00E0601B">
              <w:rPr>
                <w:rFonts w:ascii="Times New Roman" w:hAnsi="Times New Roman"/>
                <w:sz w:val="20"/>
                <w:szCs w:val="20"/>
              </w:rPr>
              <w:t xml:space="preserve">Метод основан на способности о-толидинаобразовывать соединение сине-зеленого цвета при контакте с атомарным кислородом, выделяющимся при взаимодействии перекиси водорода с кровью. </w:t>
            </w:r>
          </w:p>
          <w:p w:rsidR="00E0601B" w:rsidRPr="00E0601B" w:rsidRDefault="00E0601B" w:rsidP="00E0601B">
            <w:pPr>
              <w:pStyle w:val="af9"/>
              <w:rPr>
                <w:rFonts w:ascii="Times New Roman" w:hAnsi="Times New Roman"/>
                <w:sz w:val="20"/>
                <w:szCs w:val="20"/>
              </w:rPr>
            </w:pPr>
            <w:r w:rsidRPr="00E0601B">
              <w:rPr>
                <w:rFonts w:ascii="Times New Roman" w:hAnsi="Times New Roman"/>
                <w:sz w:val="20"/>
                <w:szCs w:val="20"/>
              </w:rPr>
              <w:t xml:space="preserve">Состав: </w:t>
            </w:r>
          </w:p>
          <w:p w:rsidR="00E0601B" w:rsidRPr="00E0601B" w:rsidRDefault="00E0601B" w:rsidP="00E0601B">
            <w:pPr>
              <w:pStyle w:val="af9"/>
              <w:rPr>
                <w:rFonts w:ascii="Times New Roman" w:hAnsi="Times New Roman"/>
                <w:sz w:val="20"/>
                <w:szCs w:val="20"/>
              </w:rPr>
            </w:pPr>
            <w:r w:rsidRPr="00E0601B">
              <w:rPr>
                <w:rFonts w:ascii="Times New Roman" w:hAnsi="Times New Roman"/>
                <w:sz w:val="20"/>
                <w:szCs w:val="20"/>
              </w:rPr>
              <w:t>о-толидин -</w:t>
            </w:r>
            <w:r w:rsidR="00087129">
              <w:rPr>
                <w:rFonts w:ascii="Times New Roman" w:hAnsi="Times New Roman"/>
                <w:sz w:val="20"/>
                <w:szCs w:val="20"/>
              </w:rPr>
              <w:t xml:space="preserve"> </w:t>
            </w:r>
            <w:r w:rsidRPr="00E0601B">
              <w:rPr>
                <w:rFonts w:ascii="Times New Roman" w:hAnsi="Times New Roman"/>
                <w:sz w:val="20"/>
                <w:szCs w:val="20"/>
              </w:rPr>
              <w:t xml:space="preserve">5 флаконов по 50 мг, </w:t>
            </w:r>
          </w:p>
          <w:p w:rsidR="00E0601B" w:rsidRPr="00E0601B" w:rsidRDefault="00E0601B" w:rsidP="00E0601B">
            <w:pPr>
              <w:pStyle w:val="af9"/>
              <w:rPr>
                <w:rFonts w:ascii="Times New Roman" w:hAnsi="Times New Roman"/>
                <w:sz w:val="20"/>
                <w:szCs w:val="20"/>
              </w:rPr>
            </w:pPr>
            <w:r w:rsidRPr="00E0601B">
              <w:rPr>
                <w:rFonts w:ascii="Times New Roman" w:hAnsi="Times New Roman"/>
                <w:sz w:val="20"/>
                <w:szCs w:val="20"/>
              </w:rPr>
              <w:t>уксусная кислота -</w:t>
            </w:r>
            <w:r w:rsidR="00087129">
              <w:rPr>
                <w:rFonts w:ascii="Times New Roman" w:hAnsi="Times New Roman"/>
                <w:sz w:val="20"/>
                <w:szCs w:val="20"/>
              </w:rPr>
              <w:t xml:space="preserve"> </w:t>
            </w:r>
            <w:r w:rsidRPr="00E0601B">
              <w:rPr>
                <w:rFonts w:ascii="Times New Roman" w:hAnsi="Times New Roman"/>
                <w:sz w:val="20"/>
                <w:szCs w:val="20"/>
              </w:rPr>
              <w:t xml:space="preserve">1 флакон 10 мл, </w:t>
            </w:r>
          </w:p>
          <w:p w:rsidR="00E0601B" w:rsidRPr="00E0601B" w:rsidRDefault="00E0601B" w:rsidP="00E0601B">
            <w:pPr>
              <w:pStyle w:val="af9"/>
              <w:rPr>
                <w:rFonts w:ascii="Times New Roman" w:hAnsi="Times New Roman"/>
                <w:sz w:val="20"/>
                <w:szCs w:val="20"/>
              </w:rPr>
            </w:pPr>
            <w:r w:rsidRPr="00E0601B">
              <w:rPr>
                <w:rFonts w:ascii="Times New Roman" w:hAnsi="Times New Roman"/>
                <w:sz w:val="20"/>
                <w:szCs w:val="20"/>
              </w:rPr>
              <w:t>гидроперит</w:t>
            </w:r>
            <w:r w:rsidR="00087129">
              <w:rPr>
                <w:rFonts w:ascii="Times New Roman" w:hAnsi="Times New Roman"/>
                <w:sz w:val="20"/>
                <w:szCs w:val="20"/>
              </w:rPr>
              <w:t xml:space="preserve"> </w:t>
            </w:r>
            <w:r w:rsidRPr="00E0601B">
              <w:rPr>
                <w:rFonts w:ascii="Times New Roman" w:hAnsi="Times New Roman"/>
                <w:sz w:val="20"/>
                <w:szCs w:val="20"/>
              </w:rPr>
              <w:t xml:space="preserve">- 1таблетка. </w:t>
            </w:r>
          </w:p>
          <w:p w:rsidR="00E0601B" w:rsidRPr="00E0601B" w:rsidRDefault="00E0601B" w:rsidP="00E0601B">
            <w:pPr>
              <w:pStyle w:val="af9"/>
              <w:rPr>
                <w:rFonts w:ascii="Times New Roman" w:hAnsi="Times New Roman"/>
                <w:sz w:val="20"/>
                <w:szCs w:val="20"/>
              </w:rPr>
            </w:pPr>
            <w:r w:rsidRPr="00E0601B">
              <w:rPr>
                <w:rFonts w:ascii="Times New Roman" w:hAnsi="Times New Roman"/>
                <w:sz w:val="20"/>
                <w:szCs w:val="20"/>
              </w:rPr>
              <w:t>Чувствительность</w:t>
            </w:r>
            <w:r w:rsidR="00087129">
              <w:rPr>
                <w:rFonts w:ascii="Times New Roman" w:hAnsi="Times New Roman"/>
                <w:sz w:val="20"/>
                <w:szCs w:val="20"/>
              </w:rPr>
              <w:t xml:space="preserve"> </w:t>
            </w:r>
            <w:r w:rsidRPr="00E0601B">
              <w:rPr>
                <w:rFonts w:ascii="Times New Roman" w:hAnsi="Times New Roman"/>
                <w:sz w:val="20"/>
                <w:szCs w:val="20"/>
              </w:rPr>
              <w:t xml:space="preserve">- возможно обнаружение при разведении крови в 350000 раз. </w:t>
            </w:r>
          </w:p>
          <w:p w:rsidR="00E0601B" w:rsidRPr="00E0601B" w:rsidRDefault="00E0601B" w:rsidP="00E0601B">
            <w:pPr>
              <w:pStyle w:val="af9"/>
              <w:rPr>
                <w:rFonts w:ascii="Times New Roman" w:hAnsi="Times New Roman"/>
                <w:sz w:val="20"/>
                <w:szCs w:val="20"/>
              </w:rPr>
            </w:pPr>
            <w:r w:rsidRPr="00E0601B">
              <w:rPr>
                <w:rFonts w:ascii="Times New Roman" w:hAnsi="Times New Roman"/>
                <w:sz w:val="20"/>
                <w:szCs w:val="20"/>
              </w:rPr>
              <w:t>Количество определений</w:t>
            </w:r>
            <w:r w:rsidR="00087129">
              <w:rPr>
                <w:rFonts w:ascii="Times New Roman" w:hAnsi="Times New Roman"/>
                <w:sz w:val="20"/>
                <w:szCs w:val="20"/>
              </w:rPr>
              <w:t xml:space="preserve"> </w:t>
            </w:r>
            <w:r w:rsidRPr="00E0601B">
              <w:rPr>
                <w:rFonts w:ascii="Times New Roman" w:hAnsi="Times New Roman"/>
                <w:sz w:val="20"/>
                <w:szCs w:val="20"/>
              </w:rPr>
              <w:t>-</w:t>
            </w:r>
            <w:r w:rsidR="00087129">
              <w:rPr>
                <w:rFonts w:ascii="Times New Roman" w:hAnsi="Times New Roman"/>
                <w:sz w:val="20"/>
                <w:szCs w:val="20"/>
              </w:rPr>
              <w:t xml:space="preserve"> </w:t>
            </w:r>
            <w:r w:rsidRPr="00E0601B">
              <w:rPr>
                <w:rFonts w:ascii="Times New Roman" w:hAnsi="Times New Roman"/>
                <w:sz w:val="20"/>
                <w:szCs w:val="20"/>
              </w:rPr>
              <w:t>250-500 в зависимости от обьема реагента, наносимого на мазок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0601B" w:rsidRPr="00E0601B" w:rsidRDefault="00087129" w:rsidP="00E0601B">
            <w:pPr>
              <w:jc w:val="center"/>
              <w:rPr>
                <w:sz w:val="20"/>
                <w:szCs w:val="20"/>
              </w:rPr>
            </w:pPr>
            <w:r w:rsidRPr="00E0601B">
              <w:rPr>
                <w:sz w:val="20"/>
                <w:szCs w:val="20"/>
              </w:rPr>
              <w:t>У</w:t>
            </w:r>
            <w:r w:rsidR="00E0601B" w:rsidRPr="00E0601B">
              <w:rPr>
                <w:sz w:val="20"/>
                <w:szCs w:val="20"/>
              </w:rPr>
              <w:t>п</w:t>
            </w:r>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E0601B" w:rsidRPr="00E0601B" w:rsidRDefault="00E0601B" w:rsidP="00E0601B">
            <w:pPr>
              <w:pStyle w:val="af9"/>
              <w:jc w:val="center"/>
              <w:rPr>
                <w:rFonts w:ascii="Times New Roman" w:hAnsi="Times New Roman"/>
                <w:sz w:val="20"/>
                <w:szCs w:val="20"/>
              </w:rPr>
            </w:pPr>
            <w:r w:rsidRPr="00E0601B">
              <w:rPr>
                <w:rFonts w:ascii="Times New Roman" w:hAnsi="Times New Roman"/>
                <w:sz w:val="20"/>
                <w:szCs w:val="20"/>
              </w:rPr>
              <w:t>15</w:t>
            </w:r>
          </w:p>
        </w:tc>
        <w:tc>
          <w:tcPr>
            <w:tcW w:w="1133" w:type="dxa"/>
            <w:tcBorders>
              <w:top w:val="single" w:sz="4" w:space="0" w:color="auto"/>
              <w:left w:val="nil"/>
              <w:bottom w:val="single" w:sz="4" w:space="0" w:color="auto"/>
              <w:right w:val="single" w:sz="4" w:space="0" w:color="auto"/>
            </w:tcBorders>
          </w:tcPr>
          <w:p w:rsidR="00E0601B" w:rsidRPr="004915F9" w:rsidRDefault="00087129" w:rsidP="0051100C">
            <w:pPr>
              <w:jc w:val="center"/>
              <w:rPr>
                <w:color w:val="000000"/>
                <w:sz w:val="18"/>
                <w:szCs w:val="18"/>
              </w:rPr>
            </w:pPr>
            <w:r>
              <w:rPr>
                <w:color w:val="000000"/>
                <w:sz w:val="18"/>
                <w:szCs w:val="18"/>
              </w:rPr>
              <w:t>605,00</w:t>
            </w:r>
          </w:p>
        </w:tc>
      </w:tr>
      <w:tr w:rsidR="00E0601B" w:rsidRPr="004915F9"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E0601B" w:rsidRPr="00E0601B" w:rsidRDefault="00E0601B" w:rsidP="00E0601B">
            <w:pPr>
              <w:jc w:val="center"/>
              <w:rPr>
                <w:sz w:val="20"/>
                <w:szCs w:val="20"/>
                <w:lang w:val="en-US"/>
              </w:rPr>
            </w:pPr>
            <w:r w:rsidRPr="00E0601B">
              <w:rPr>
                <w:sz w:val="20"/>
                <w:szCs w:val="20"/>
                <w:lang w:val="en-US"/>
              </w:rPr>
              <w:t>19</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E0601B" w:rsidRPr="00E0601B" w:rsidRDefault="00E0601B" w:rsidP="00E0601B">
            <w:pPr>
              <w:pStyle w:val="af9"/>
              <w:rPr>
                <w:rFonts w:ascii="Times New Roman" w:hAnsi="Times New Roman"/>
                <w:sz w:val="20"/>
                <w:szCs w:val="20"/>
              </w:rPr>
            </w:pPr>
            <w:r w:rsidRPr="00E0601B">
              <w:rPr>
                <w:rFonts w:ascii="Times New Roman" w:hAnsi="Times New Roman"/>
                <w:sz w:val="20"/>
                <w:szCs w:val="20"/>
              </w:rPr>
              <w:t>Депротеинирующий</w:t>
            </w:r>
          </w:p>
          <w:p w:rsidR="00E0601B" w:rsidRPr="00E0601B" w:rsidRDefault="00E0601B" w:rsidP="00E0601B">
            <w:pPr>
              <w:pStyle w:val="af9"/>
              <w:rPr>
                <w:rFonts w:ascii="Times New Roman" w:hAnsi="Times New Roman"/>
                <w:sz w:val="20"/>
                <w:szCs w:val="20"/>
              </w:rPr>
            </w:pPr>
            <w:r w:rsidRPr="00E0601B">
              <w:rPr>
                <w:rFonts w:ascii="Times New Roman" w:hAnsi="Times New Roman"/>
                <w:sz w:val="20"/>
                <w:szCs w:val="20"/>
              </w:rPr>
              <w:t xml:space="preserve">раствор </w:t>
            </w:r>
          </w:p>
        </w:tc>
        <w:tc>
          <w:tcPr>
            <w:tcW w:w="5670" w:type="dxa"/>
            <w:tcBorders>
              <w:top w:val="single" w:sz="4" w:space="0" w:color="auto"/>
              <w:left w:val="nil"/>
              <w:bottom w:val="single" w:sz="4" w:space="0" w:color="auto"/>
              <w:right w:val="single" w:sz="4" w:space="0" w:color="auto"/>
            </w:tcBorders>
          </w:tcPr>
          <w:p w:rsidR="00087129" w:rsidRDefault="00E0601B" w:rsidP="00E0601B">
            <w:pPr>
              <w:pStyle w:val="af9"/>
              <w:rPr>
                <w:rFonts w:ascii="Times New Roman" w:hAnsi="Times New Roman"/>
                <w:sz w:val="20"/>
                <w:szCs w:val="20"/>
              </w:rPr>
            </w:pPr>
            <w:r w:rsidRPr="00E0601B">
              <w:rPr>
                <w:rFonts w:ascii="Times New Roman" w:hAnsi="Times New Roman"/>
                <w:sz w:val="20"/>
                <w:szCs w:val="20"/>
              </w:rPr>
              <w:t xml:space="preserve">Раствор для осаждения белков при определении глюкозы в цельной крови. </w:t>
            </w:r>
          </w:p>
          <w:p w:rsidR="00E0601B" w:rsidRPr="00E0601B" w:rsidRDefault="00E0601B" w:rsidP="00E0601B">
            <w:pPr>
              <w:pStyle w:val="af9"/>
              <w:rPr>
                <w:rFonts w:ascii="Times New Roman" w:hAnsi="Times New Roman"/>
                <w:sz w:val="20"/>
                <w:szCs w:val="20"/>
              </w:rPr>
            </w:pPr>
            <w:r w:rsidRPr="00E0601B">
              <w:rPr>
                <w:rFonts w:ascii="Times New Roman" w:hAnsi="Times New Roman"/>
                <w:sz w:val="20"/>
                <w:szCs w:val="20"/>
              </w:rPr>
              <w:t>Упаковка 2 флакона по 20мл</w:t>
            </w:r>
            <w:r w:rsidR="00087129">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0601B" w:rsidRPr="00E0601B" w:rsidRDefault="00087129" w:rsidP="00E0601B">
            <w:pPr>
              <w:pStyle w:val="af9"/>
              <w:jc w:val="center"/>
              <w:rPr>
                <w:rFonts w:ascii="Times New Roman" w:hAnsi="Times New Roman"/>
                <w:sz w:val="20"/>
                <w:szCs w:val="20"/>
              </w:rPr>
            </w:pPr>
            <w:r w:rsidRPr="00E0601B">
              <w:rPr>
                <w:rFonts w:ascii="Times New Roman" w:hAnsi="Times New Roman"/>
                <w:sz w:val="20"/>
                <w:szCs w:val="20"/>
              </w:rPr>
              <w:t>У</w:t>
            </w:r>
            <w:r w:rsidR="00E0601B" w:rsidRPr="00E0601B">
              <w:rPr>
                <w:rFonts w:ascii="Times New Roman" w:hAnsi="Times New Roman"/>
                <w:sz w:val="20"/>
                <w:szCs w:val="20"/>
              </w:rPr>
              <w:t>п</w:t>
            </w:r>
            <w:r>
              <w:rPr>
                <w:rFonts w:ascii="Times New Roman" w:hAnsi="Times New Roman"/>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E0601B" w:rsidRPr="00E0601B" w:rsidRDefault="00E0601B" w:rsidP="00E0601B">
            <w:pPr>
              <w:pStyle w:val="af9"/>
              <w:jc w:val="center"/>
              <w:rPr>
                <w:rFonts w:ascii="Times New Roman" w:hAnsi="Times New Roman"/>
                <w:sz w:val="20"/>
                <w:szCs w:val="20"/>
              </w:rPr>
            </w:pPr>
            <w:r w:rsidRPr="00E0601B">
              <w:rPr>
                <w:rFonts w:ascii="Times New Roman" w:hAnsi="Times New Roman"/>
                <w:sz w:val="20"/>
                <w:szCs w:val="20"/>
              </w:rPr>
              <w:t>16</w:t>
            </w:r>
          </w:p>
        </w:tc>
        <w:tc>
          <w:tcPr>
            <w:tcW w:w="1133" w:type="dxa"/>
            <w:tcBorders>
              <w:top w:val="single" w:sz="4" w:space="0" w:color="auto"/>
              <w:left w:val="nil"/>
              <w:bottom w:val="single" w:sz="4" w:space="0" w:color="auto"/>
              <w:right w:val="single" w:sz="4" w:space="0" w:color="auto"/>
            </w:tcBorders>
          </w:tcPr>
          <w:p w:rsidR="00E0601B" w:rsidRPr="004915F9" w:rsidRDefault="00087129" w:rsidP="0051100C">
            <w:pPr>
              <w:jc w:val="center"/>
              <w:rPr>
                <w:color w:val="000000"/>
                <w:sz w:val="18"/>
                <w:szCs w:val="18"/>
              </w:rPr>
            </w:pPr>
            <w:r>
              <w:rPr>
                <w:color w:val="000000"/>
                <w:sz w:val="18"/>
                <w:szCs w:val="18"/>
              </w:rPr>
              <w:t>350,00</w:t>
            </w:r>
          </w:p>
        </w:tc>
      </w:tr>
      <w:tr w:rsidR="00E0601B" w:rsidRPr="004915F9"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E0601B" w:rsidRPr="00E0601B" w:rsidRDefault="00E0601B" w:rsidP="00E0601B">
            <w:pPr>
              <w:jc w:val="center"/>
              <w:rPr>
                <w:sz w:val="20"/>
                <w:szCs w:val="20"/>
                <w:lang w:val="en-US"/>
              </w:rPr>
            </w:pPr>
            <w:r w:rsidRPr="00E0601B">
              <w:rPr>
                <w:sz w:val="20"/>
                <w:szCs w:val="20"/>
                <w:lang w:val="en-US"/>
              </w:rPr>
              <w:t>20</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E0601B" w:rsidRPr="00E0601B" w:rsidRDefault="00E0601B" w:rsidP="00E0601B">
            <w:pPr>
              <w:rPr>
                <w:sz w:val="20"/>
                <w:szCs w:val="20"/>
              </w:rPr>
            </w:pPr>
            <w:r w:rsidRPr="00E0601B">
              <w:rPr>
                <w:rFonts w:eastAsia="Calibri"/>
                <w:color w:val="000000"/>
                <w:sz w:val="20"/>
                <w:szCs w:val="20"/>
              </w:rPr>
              <w:t xml:space="preserve">Набор реагентов для окраски гинекологических мазков по </w:t>
            </w:r>
            <w:r w:rsidRPr="00E0601B">
              <w:rPr>
                <w:rFonts w:eastAsia="Calibri"/>
                <w:b/>
                <w:color w:val="000000"/>
                <w:sz w:val="20"/>
                <w:szCs w:val="20"/>
              </w:rPr>
              <w:t>Папаниколау</w:t>
            </w:r>
          </w:p>
        </w:tc>
        <w:tc>
          <w:tcPr>
            <w:tcW w:w="5670" w:type="dxa"/>
            <w:tcBorders>
              <w:top w:val="single" w:sz="4" w:space="0" w:color="auto"/>
              <w:left w:val="nil"/>
              <w:bottom w:val="single" w:sz="4" w:space="0" w:color="auto"/>
              <w:right w:val="single" w:sz="4" w:space="0" w:color="auto"/>
            </w:tcBorders>
          </w:tcPr>
          <w:p w:rsidR="00087129" w:rsidRDefault="00087129" w:rsidP="00E0601B">
            <w:pPr>
              <w:jc w:val="both"/>
              <w:rPr>
                <w:rFonts w:eastAsia="Calibri"/>
                <w:sz w:val="20"/>
                <w:szCs w:val="20"/>
              </w:rPr>
            </w:pPr>
            <w:r>
              <w:rPr>
                <w:rFonts w:eastAsia="Calibri"/>
                <w:sz w:val="20"/>
                <w:szCs w:val="20"/>
              </w:rPr>
              <w:t xml:space="preserve">Набор реагентов для </w:t>
            </w:r>
            <w:r w:rsidR="00E0601B" w:rsidRPr="00E0601B">
              <w:rPr>
                <w:rFonts w:eastAsia="Calibri"/>
                <w:sz w:val="20"/>
                <w:szCs w:val="20"/>
              </w:rPr>
              <w:t>исследовани</w:t>
            </w:r>
            <w:r>
              <w:rPr>
                <w:rFonts w:eastAsia="Calibri"/>
                <w:sz w:val="20"/>
                <w:szCs w:val="20"/>
              </w:rPr>
              <w:t>й</w:t>
            </w:r>
            <w:r w:rsidR="00E0601B" w:rsidRPr="00E0601B">
              <w:rPr>
                <w:rFonts w:eastAsia="Calibri"/>
                <w:sz w:val="20"/>
                <w:szCs w:val="20"/>
              </w:rPr>
              <w:t xml:space="preserve"> морфологических особенностей (изменений) в гинекологических препаратах на предметных стеклах, применяемых при скрининге рака шейки матки.  </w:t>
            </w:r>
          </w:p>
          <w:p w:rsidR="00087129" w:rsidRDefault="00E0601B" w:rsidP="00E0601B">
            <w:pPr>
              <w:jc w:val="both"/>
              <w:rPr>
                <w:rFonts w:eastAsia="Calibri"/>
                <w:sz w:val="20"/>
                <w:szCs w:val="20"/>
              </w:rPr>
            </w:pPr>
            <w:r w:rsidRPr="00E0601B">
              <w:rPr>
                <w:rFonts w:eastAsia="Calibri"/>
                <w:sz w:val="20"/>
                <w:szCs w:val="20"/>
              </w:rPr>
              <w:t xml:space="preserve">Вид биологического материала – гинекологические мазки.  Возможность окрашивания ручным методом.  </w:t>
            </w:r>
          </w:p>
          <w:p w:rsidR="00087129" w:rsidRDefault="00E0601B" w:rsidP="00E0601B">
            <w:pPr>
              <w:jc w:val="both"/>
              <w:rPr>
                <w:rFonts w:eastAsia="Calibri"/>
                <w:sz w:val="20"/>
                <w:szCs w:val="20"/>
              </w:rPr>
            </w:pPr>
            <w:r w:rsidRPr="00E0601B">
              <w:rPr>
                <w:rFonts w:eastAsia="Calibri"/>
                <w:sz w:val="20"/>
                <w:szCs w:val="20"/>
              </w:rPr>
              <w:t xml:space="preserve">Возможность использования на автоматах окраски.  </w:t>
            </w:r>
          </w:p>
          <w:p w:rsidR="00087129" w:rsidRDefault="00E0601B" w:rsidP="00E0601B">
            <w:pPr>
              <w:jc w:val="both"/>
              <w:rPr>
                <w:rFonts w:eastAsia="Calibri"/>
                <w:sz w:val="20"/>
                <w:szCs w:val="20"/>
              </w:rPr>
            </w:pPr>
            <w:r w:rsidRPr="00E0601B">
              <w:rPr>
                <w:rFonts w:eastAsia="Calibri"/>
                <w:sz w:val="20"/>
                <w:szCs w:val="20"/>
              </w:rPr>
              <w:t xml:space="preserve">Количество обрабатываемых стекол ручным методом, не менее 1000.  </w:t>
            </w:r>
          </w:p>
          <w:p w:rsidR="00087129" w:rsidRDefault="00E0601B" w:rsidP="00E0601B">
            <w:pPr>
              <w:jc w:val="both"/>
              <w:rPr>
                <w:rFonts w:eastAsia="Calibri"/>
                <w:sz w:val="20"/>
                <w:szCs w:val="20"/>
              </w:rPr>
            </w:pPr>
            <w:r w:rsidRPr="00E0601B">
              <w:rPr>
                <w:rFonts w:eastAsia="Calibri"/>
                <w:sz w:val="20"/>
                <w:szCs w:val="20"/>
              </w:rPr>
              <w:t xml:space="preserve">Подготовка компонентов набора к работе не требуется.   </w:t>
            </w:r>
          </w:p>
          <w:p w:rsidR="00087129" w:rsidRDefault="00E0601B" w:rsidP="00E0601B">
            <w:pPr>
              <w:jc w:val="both"/>
              <w:rPr>
                <w:rFonts w:eastAsia="Calibri"/>
                <w:sz w:val="20"/>
                <w:szCs w:val="20"/>
              </w:rPr>
            </w:pPr>
            <w:r w:rsidRPr="00E0601B">
              <w:rPr>
                <w:rFonts w:eastAsia="Calibri"/>
                <w:sz w:val="20"/>
                <w:szCs w:val="20"/>
              </w:rPr>
              <w:t xml:space="preserve">В комплект должны входить:   </w:t>
            </w:r>
          </w:p>
          <w:p w:rsidR="00087129" w:rsidRDefault="00E0601B" w:rsidP="00E0601B">
            <w:pPr>
              <w:jc w:val="both"/>
              <w:rPr>
                <w:rFonts w:eastAsia="Calibri"/>
                <w:sz w:val="20"/>
                <w:szCs w:val="20"/>
              </w:rPr>
            </w:pPr>
            <w:r w:rsidRPr="00E0601B">
              <w:rPr>
                <w:rFonts w:eastAsia="Calibri"/>
                <w:sz w:val="20"/>
                <w:szCs w:val="20"/>
              </w:rPr>
              <w:t xml:space="preserve">Краска Гематоксилин по Гиллу-2 не менее 1 флакон,  не менее 1000 мл.  </w:t>
            </w:r>
          </w:p>
          <w:p w:rsidR="00087129" w:rsidRDefault="00E0601B" w:rsidP="00E0601B">
            <w:pPr>
              <w:jc w:val="both"/>
              <w:rPr>
                <w:rFonts w:eastAsia="Calibri"/>
                <w:sz w:val="20"/>
                <w:szCs w:val="20"/>
              </w:rPr>
            </w:pPr>
            <w:r w:rsidRPr="00E0601B">
              <w:rPr>
                <w:rFonts w:eastAsia="Calibri"/>
                <w:sz w:val="20"/>
                <w:szCs w:val="20"/>
              </w:rPr>
              <w:lastRenderedPageBreak/>
              <w:t xml:space="preserve">Краска </w:t>
            </w:r>
            <w:r w:rsidRPr="00E0601B">
              <w:rPr>
                <w:rFonts w:eastAsia="Calibri"/>
                <w:sz w:val="20"/>
                <w:szCs w:val="20"/>
                <w:lang w:val="en-US"/>
              </w:rPr>
              <w:t>OG</w:t>
            </w:r>
            <w:r w:rsidRPr="00E0601B">
              <w:rPr>
                <w:rFonts w:eastAsia="Calibri"/>
                <w:sz w:val="20"/>
                <w:szCs w:val="20"/>
              </w:rPr>
              <w:t xml:space="preserve"> не менее 1 флакон,  не менее 1000 мл. </w:t>
            </w:r>
          </w:p>
          <w:p w:rsidR="00087129" w:rsidRDefault="00E0601B" w:rsidP="00E0601B">
            <w:pPr>
              <w:jc w:val="both"/>
              <w:rPr>
                <w:rFonts w:eastAsia="Calibri"/>
                <w:sz w:val="20"/>
                <w:szCs w:val="20"/>
              </w:rPr>
            </w:pPr>
            <w:r w:rsidRPr="00E0601B">
              <w:rPr>
                <w:rFonts w:eastAsia="Calibri"/>
                <w:sz w:val="20"/>
                <w:szCs w:val="20"/>
              </w:rPr>
              <w:t xml:space="preserve">Краска </w:t>
            </w:r>
            <w:r w:rsidRPr="00E0601B">
              <w:rPr>
                <w:rFonts w:eastAsia="Calibri"/>
                <w:sz w:val="20"/>
                <w:szCs w:val="20"/>
                <w:lang w:val="en-US"/>
              </w:rPr>
              <w:t>EA</w:t>
            </w:r>
            <w:r w:rsidRPr="00E0601B">
              <w:rPr>
                <w:rFonts w:eastAsia="Calibri"/>
                <w:sz w:val="20"/>
                <w:szCs w:val="20"/>
              </w:rPr>
              <w:t xml:space="preserve"> не менее 1 флакон,  не менее 1000 мл. </w:t>
            </w:r>
          </w:p>
          <w:p w:rsidR="00087129" w:rsidRDefault="00E0601B" w:rsidP="00E0601B">
            <w:pPr>
              <w:jc w:val="both"/>
              <w:rPr>
                <w:rFonts w:eastAsia="Calibri"/>
                <w:sz w:val="20"/>
                <w:szCs w:val="20"/>
              </w:rPr>
            </w:pPr>
            <w:r w:rsidRPr="00E0601B">
              <w:rPr>
                <w:rFonts w:eastAsia="Calibri"/>
                <w:sz w:val="20"/>
                <w:szCs w:val="20"/>
              </w:rPr>
              <w:t xml:space="preserve">Раствор для дегидратации не менее 3 флакона по не менее 1000 мл.  </w:t>
            </w:r>
          </w:p>
          <w:p w:rsidR="00087129" w:rsidRDefault="00E0601B" w:rsidP="00E0601B">
            <w:pPr>
              <w:jc w:val="both"/>
              <w:rPr>
                <w:rFonts w:eastAsia="Calibri"/>
                <w:sz w:val="20"/>
                <w:szCs w:val="20"/>
              </w:rPr>
            </w:pPr>
            <w:r w:rsidRPr="00E0601B">
              <w:rPr>
                <w:rFonts w:eastAsia="Calibri"/>
                <w:sz w:val="20"/>
                <w:szCs w:val="20"/>
              </w:rPr>
              <w:t xml:space="preserve">Просветляющий раствор менее 1 флакон,  не менее 1000 мл. </w:t>
            </w:r>
          </w:p>
          <w:p w:rsidR="00087129" w:rsidRDefault="00E0601B" w:rsidP="00E0601B">
            <w:pPr>
              <w:jc w:val="both"/>
              <w:rPr>
                <w:rFonts w:eastAsia="Calibri"/>
                <w:sz w:val="20"/>
                <w:szCs w:val="20"/>
              </w:rPr>
            </w:pPr>
            <w:r w:rsidRPr="00E0601B">
              <w:rPr>
                <w:rFonts w:eastAsia="Calibri"/>
                <w:sz w:val="20"/>
                <w:szCs w:val="20"/>
              </w:rPr>
              <w:t xml:space="preserve">Фиксатор-спрей не менее 2 флакона по не менее  100 мл.  </w:t>
            </w:r>
          </w:p>
          <w:p w:rsidR="00087129" w:rsidRDefault="00E0601B" w:rsidP="00E0601B">
            <w:pPr>
              <w:jc w:val="both"/>
              <w:rPr>
                <w:rFonts w:eastAsia="Calibri"/>
                <w:sz w:val="20"/>
                <w:szCs w:val="20"/>
              </w:rPr>
            </w:pPr>
            <w:r w:rsidRPr="00E0601B">
              <w:rPr>
                <w:rFonts w:eastAsia="Calibri"/>
                <w:sz w:val="20"/>
                <w:szCs w:val="20"/>
              </w:rPr>
              <w:t xml:space="preserve">Монтирующая (заключающая) среда не менее 1 флакон по не менее  100 мл. </w:t>
            </w:r>
          </w:p>
          <w:p w:rsidR="00087129" w:rsidRDefault="00E0601B" w:rsidP="00E0601B">
            <w:pPr>
              <w:jc w:val="both"/>
              <w:rPr>
                <w:rFonts w:eastAsia="Calibri"/>
                <w:sz w:val="20"/>
                <w:szCs w:val="20"/>
              </w:rPr>
            </w:pPr>
            <w:r w:rsidRPr="00E0601B">
              <w:rPr>
                <w:rFonts w:eastAsia="Calibri"/>
                <w:sz w:val="20"/>
                <w:szCs w:val="20"/>
              </w:rPr>
              <w:t xml:space="preserve">Инструкция по применению, паспорт качества.  </w:t>
            </w:r>
          </w:p>
          <w:p w:rsidR="00E0601B" w:rsidRPr="00E0601B" w:rsidRDefault="00E0601B" w:rsidP="00E0601B">
            <w:pPr>
              <w:jc w:val="both"/>
              <w:rPr>
                <w:sz w:val="20"/>
                <w:szCs w:val="20"/>
              </w:rPr>
            </w:pPr>
            <w:r w:rsidRPr="00E0601B">
              <w:rPr>
                <w:rFonts w:eastAsia="Calibri"/>
                <w:sz w:val="20"/>
                <w:szCs w:val="20"/>
              </w:rPr>
              <w:t>Наличие регистрационного удостоверения.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0601B" w:rsidRPr="00E0601B" w:rsidRDefault="00087129" w:rsidP="00E0601B">
            <w:pPr>
              <w:pStyle w:val="af9"/>
              <w:jc w:val="center"/>
              <w:rPr>
                <w:rFonts w:ascii="Times New Roman" w:hAnsi="Times New Roman"/>
                <w:sz w:val="20"/>
                <w:szCs w:val="20"/>
              </w:rPr>
            </w:pPr>
            <w:r w:rsidRPr="00E0601B">
              <w:rPr>
                <w:rFonts w:ascii="Times New Roman" w:hAnsi="Times New Roman"/>
                <w:sz w:val="20"/>
                <w:szCs w:val="20"/>
              </w:rPr>
              <w:lastRenderedPageBreak/>
              <w:t>Н</w:t>
            </w:r>
            <w:r w:rsidR="00E0601B" w:rsidRPr="00E0601B">
              <w:rPr>
                <w:rFonts w:ascii="Times New Roman" w:hAnsi="Times New Roman"/>
                <w:sz w:val="20"/>
                <w:szCs w:val="20"/>
              </w:rPr>
              <w:t>аб</w:t>
            </w:r>
            <w:r>
              <w:rPr>
                <w:rFonts w:ascii="Times New Roman" w:hAnsi="Times New Roman"/>
                <w:sz w:val="20"/>
                <w:szCs w:val="20"/>
              </w:rPr>
              <w:t xml:space="preserve">ор </w:t>
            </w:r>
          </w:p>
        </w:tc>
        <w:tc>
          <w:tcPr>
            <w:tcW w:w="709" w:type="dxa"/>
            <w:tcBorders>
              <w:top w:val="single" w:sz="4" w:space="0" w:color="auto"/>
              <w:left w:val="nil"/>
              <w:bottom w:val="single" w:sz="4" w:space="0" w:color="auto"/>
              <w:right w:val="single" w:sz="4" w:space="0" w:color="auto"/>
            </w:tcBorders>
            <w:shd w:val="clear" w:color="auto" w:fill="auto"/>
          </w:tcPr>
          <w:p w:rsidR="00E0601B" w:rsidRPr="00E0601B" w:rsidRDefault="00E0601B" w:rsidP="00E0601B">
            <w:pPr>
              <w:pStyle w:val="af9"/>
              <w:jc w:val="center"/>
              <w:rPr>
                <w:rFonts w:ascii="Times New Roman" w:hAnsi="Times New Roman"/>
                <w:sz w:val="20"/>
                <w:szCs w:val="20"/>
              </w:rPr>
            </w:pPr>
            <w:r w:rsidRPr="00E0601B">
              <w:rPr>
                <w:rFonts w:ascii="Times New Roman" w:hAnsi="Times New Roman"/>
                <w:sz w:val="20"/>
                <w:szCs w:val="20"/>
              </w:rPr>
              <w:t>10</w:t>
            </w:r>
          </w:p>
        </w:tc>
        <w:tc>
          <w:tcPr>
            <w:tcW w:w="1133" w:type="dxa"/>
            <w:tcBorders>
              <w:top w:val="single" w:sz="4" w:space="0" w:color="auto"/>
              <w:left w:val="nil"/>
              <w:bottom w:val="single" w:sz="4" w:space="0" w:color="auto"/>
              <w:right w:val="single" w:sz="4" w:space="0" w:color="auto"/>
            </w:tcBorders>
          </w:tcPr>
          <w:p w:rsidR="00E0601B" w:rsidRPr="004915F9" w:rsidRDefault="00087129" w:rsidP="0051100C">
            <w:pPr>
              <w:jc w:val="center"/>
              <w:rPr>
                <w:color w:val="000000"/>
                <w:sz w:val="18"/>
                <w:szCs w:val="18"/>
              </w:rPr>
            </w:pPr>
            <w:r>
              <w:rPr>
                <w:color w:val="000000"/>
                <w:sz w:val="18"/>
                <w:szCs w:val="18"/>
              </w:rPr>
              <w:t>850,00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7432AA">
      <w:pPr>
        <w:pStyle w:val="13"/>
        <w:jc w:val="center"/>
        <w:rPr>
          <w:b/>
          <w:bCs/>
          <w:szCs w:val="18"/>
        </w:rPr>
      </w:pPr>
    </w:p>
    <w:p w:rsidR="00B2110E" w:rsidRPr="00DF5673" w:rsidRDefault="00B2110E" w:rsidP="00B2110E">
      <w:pPr>
        <w:pStyle w:val="ad"/>
        <w:numPr>
          <w:ilvl w:val="0"/>
          <w:numId w:val="31"/>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Товар должен иметь остаточный срок годности на момент поставки не менее 80%.</w:t>
      </w:r>
    </w:p>
    <w:p w:rsidR="000E2F75" w:rsidRPr="00DF5673"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DF5673" w:rsidRDefault="000E2F75" w:rsidP="000E2F75">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bookmarkStart w:id="3" w:name="6"/>
      <w:bookmarkEnd w:id="3"/>
    </w:p>
    <w:p w:rsidR="000E2F75" w:rsidRPr="00DF5673" w:rsidRDefault="000E2F75" w:rsidP="000E2F75">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0E2F75" w:rsidRPr="00DF5673" w:rsidRDefault="000E2F75" w:rsidP="000E2F75">
      <w:pPr>
        <w:pStyle w:val="ad"/>
        <w:numPr>
          <w:ilvl w:val="0"/>
          <w:numId w:val="31"/>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933E46" w:rsidRPr="00DF5673" w:rsidRDefault="000E2F75" w:rsidP="00060FEB">
      <w:pPr>
        <w:pStyle w:val="ad"/>
        <w:numPr>
          <w:ilvl w:val="0"/>
          <w:numId w:val="31"/>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087129" w:rsidRDefault="00087129" w:rsidP="00B8322C">
      <w:pPr>
        <w:jc w:val="right"/>
        <w:rPr>
          <w:rFonts w:ascii="Cuprum" w:hAnsi="Cuprum" w:cs="Tahoma"/>
          <w:b/>
          <w:bCs/>
          <w:sz w:val="20"/>
          <w:szCs w:val="20"/>
        </w:rPr>
      </w:pPr>
    </w:p>
    <w:p w:rsidR="00087129" w:rsidRDefault="00087129" w:rsidP="00B8322C">
      <w:pPr>
        <w:jc w:val="right"/>
        <w:rPr>
          <w:rFonts w:ascii="Cuprum" w:hAnsi="Cuprum" w:cs="Tahoma"/>
          <w:b/>
          <w:bCs/>
          <w:sz w:val="20"/>
          <w:szCs w:val="20"/>
        </w:rPr>
      </w:pPr>
    </w:p>
    <w:p w:rsidR="00087129" w:rsidRDefault="00087129" w:rsidP="00B8322C">
      <w:pPr>
        <w:jc w:val="right"/>
        <w:rPr>
          <w:rFonts w:ascii="Cuprum" w:hAnsi="Cuprum" w:cs="Tahoma"/>
          <w:b/>
          <w:bCs/>
          <w:sz w:val="20"/>
          <w:szCs w:val="20"/>
        </w:rPr>
      </w:pPr>
    </w:p>
    <w:p w:rsidR="00087129" w:rsidRDefault="00087129" w:rsidP="00B8322C">
      <w:pPr>
        <w:jc w:val="right"/>
        <w:rPr>
          <w:rFonts w:ascii="Cuprum" w:hAnsi="Cuprum" w:cs="Tahoma"/>
          <w:b/>
          <w:bCs/>
          <w:sz w:val="20"/>
          <w:szCs w:val="20"/>
        </w:rPr>
      </w:pPr>
    </w:p>
    <w:p w:rsidR="00087129" w:rsidRDefault="00087129"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E0825">
        <w:rPr>
          <w:b/>
          <w:sz w:val="20"/>
          <w:szCs w:val="20"/>
        </w:rPr>
        <w:t>реагентов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p>
    <w:p w:rsidR="009A35AD" w:rsidRPr="009A35AD" w:rsidRDefault="00B8322C" w:rsidP="009A35AD">
      <w:pPr>
        <w:jc w:val="right"/>
        <w:rPr>
          <w:i/>
          <w:kern w:val="32"/>
          <w:sz w:val="22"/>
          <w:szCs w:val="22"/>
        </w:rPr>
      </w:pPr>
      <w:r w:rsidRPr="00BE0069">
        <w:rPr>
          <w:b/>
          <w:kern w:val="32"/>
          <w:sz w:val="20"/>
          <w:szCs w:val="20"/>
        </w:rPr>
        <w:t xml:space="preserve">№ </w:t>
      </w:r>
      <w:r w:rsidR="004E0825">
        <w:rPr>
          <w:b/>
          <w:kern w:val="32"/>
          <w:sz w:val="20"/>
          <w:szCs w:val="20"/>
        </w:rPr>
        <w:t>177-19</w:t>
      </w:r>
      <w:r w:rsidR="009A35AD">
        <w:rPr>
          <w:b/>
          <w:kern w:val="32"/>
          <w:sz w:val="20"/>
          <w:szCs w:val="20"/>
        </w:rPr>
        <w:t xml:space="preserve"> </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4E0825">
        <w:rPr>
          <w:sz w:val="19"/>
          <w:szCs w:val="19"/>
        </w:rPr>
        <w:t>177-19</w:t>
      </w:r>
      <w:r w:rsidRPr="002D56C2">
        <w:rPr>
          <w:sz w:val="19"/>
          <w:szCs w:val="19"/>
        </w:rPr>
        <w:t xml:space="preserve">  </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4E0825">
        <w:rPr>
          <w:b/>
          <w:bCs/>
          <w:sz w:val="19"/>
          <w:szCs w:val="19"/>
        </w:rPr>
        <w:t>реагентов для КЛД</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0300B1">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w:t>
      </w:r>
      <w:r w:rsidR="00492996" w:rsidRPr="00B40517">
        <w:rPr>
          <w:sz w:val="19"/>
          <w:szCs w:val="19"/>
        </w:rPr>
        <w:t xml:space="preserve">именуемые Стороны, </w:t>
      </w:r>
      <w:r w:rsidRPr="00B40517">
        <w:rPr>
          <w:sz w:val="19"/>
          <w:szCs w:val="19"/>
        </w:rPr>
        <w:t xml:space="preserve">на основании  результатов определения Поставщика путем проведения запроса котировок в электронной </w:t>
      </w:r>
      <w:r w:rsidR="0099002E" w:rsidRPr="00B40517">
        <w:rPr>
          <w:sz w:val="19"/>
          <w:szCs w:val="19"/>
        </w:rPr>
        <w:t>форме</w:t>
      </w:r>
      <w:r w:rsidR="0099002E" w:rsidRPr="00B40517">
        <w:rPr>
          <w:kern w:val="32"/>
          <w:sz w:val="20"/>
          <w:szCs w:val="20"/>
        </w:rPr>
        <w:t>,</w:t>
      </w:r>
      <w:r w:rsidR="0099002E" w:rsidRPr="00B40517">
        <w:rPr>
          <w:i/>
          <w:kern w:val="32"/>
          <w:sz w:val="20"/>
          <w:szCs w:val="20"/>
        </w:rPr>
        <w:t xml:space="preserve"> </w:t>
      </w:r>
      <w:r w:rsidR="0099002E" w:rsidRPr="00B40517">
        <w:rPr>
          <w:kern w:val="32"/>
          <w:sz w:val="20"/>
          <w:szCs w:val="20"/>
        </w:rPr>
        <w:t xml:space="preserve">участниками которого могут </w:t>
      </w:r>
      <w:r w:rsidR="00B40517" w:rsidRPr="00B40517">
        <w:rPr>
          <w:kern w:val="32"/>
          <w:sz w:val="20"/>
          <w:szCs w:val="20"/>
        </w:rPr>
        <w:t>быть</w:t>
      </w:r>
      <w:r w:rsidR="0099002E" w:rsidRPr="00B40517">
        <w:rPr>
          <w:kern w:val="32"/>
          <w:sz w:val="20"/>
          <w:szCs w:val="20"/>
        </w:rPr>
        <w:t xml:space="preserve">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4E0825">
        <w:rPr>
          <w:rFonts w:ascii="Times New Roman" w:hAnsi="Times New Roman" w:cs="Times New Roman"/>
          <w:bCs/>
          <w:sz w:val="19"/>
          <w:szCs w:val="19"/>
        </w:rPr>
        <w:t>реагентов для КЛД</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B40517">
        <w:rPr>
          <w:sz w:val="19"/>
          <w:szCs w:val="19"/>
        </w:rPr>
        <w:t xml:space="preserve">вправе </w:t>
      </w:r>
      <w:r w:rsidRPr="002D56C2">
        <w:rPr>
          <w:sz w:val="19"/>
          <w:szCs w:val="19"/>
        </w:rPr>
        <w:t>производит</w:t>
      </w:r>
      <w:r w:rsidR="00B40517">
        <w:rPr>
          <w:sz w:val="19"/>
          <w:szCs w:val="19"/>
        </w:rPr>
        <w:t>ь</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2D56C2" w:rsidRDefault="000E2F75" w:rsidP="00B8322C">
      <w:pPr>
        <w:ind w:firstLine="709"/>
        <w:jc w:val="both"/>
        <w:rPr>
          <w:sz w:val="19"/>
          <w:szCs w:val="19"/>
        </w:rPr>
      </w:pPr>
      <w:r w:rsidRPr="002D56C2">
        <w:rPr>
          <w:sz w:val="19"/>
          <w:szCs w:val="19"/>
        </w:rPr>
        <w:t xml:space="preserve">4.1. </w:t>
      </w:r>
      <w:r w:rsidR="00B2110E" w:rsidRPr="002D56C2">
        <w:rPr>
          <w:sz w:val="19"/>
          <w:szCs w:val="19"/>
        </w:rPr>
        <w:t>Поставка товара осуществляется силами Поставщика партиями  по заявкам Заказчика с момента подписания договора по 30.0</w:t>
      </w:r>
      <w:r w:rsidR="00B2110E">
        <w:rPr>
          <w:sz w:val="19"/>
          <w:szCs w:val="19"/>
        </w:rPr>
        <w:t>4</w:t>
      </w:r>
      <w:r w:rsidR="00B2110E" w:rsidRPr="002D56C2">
        <w:rPr>
          <w:sz w:val="19"/>
          <w:szCs w:val="19"/>
        </w:rPr>
        <w:t>.20</w:t>
      </w:r>
      <w:r w:rsidR="00B2110E">
        <w:rPr>
          <w:sz w:val="19"/>
          <w:szCs w:val="19"/>
        </w:rPr>
        <w:t>20</w:t>
      </w:r>
      <w:r w:rsidR="00B2110E" w:rsidRPr="002D56C2">
        <w:rPr>
          <w:sz w:val="19"/>
          <w:szCs w:val="19"/>
        </w:rPr>
        <w:t>г. по адресу: г. Иркутск, ул. Баумана, 214А</w:t>
      </w:r>
      <w:r w:rsidRPr="002D56C2">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B2110E" w:rsidRPr="002D56C2">
        <w:rPr>
          <w:sz w:val="19"/>
          <w:szCs w:val="19"/>
        </w:rPr>
        <w:t>Поставка товара по заявке Заказчика осуществляется в течение 10 (десяти) календарных дней с момента подачи такой заявки</w:t>
      </w:r>
      <w:r w:rsidRPr="002D56C2">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B40517" w:rsidRPr="002D56C2" w:rsidRDefault="00B40517" w:rsidP="00FE2446">
      <w:pPr>
        <w:ind w:firstLine="851"/>
        <w:jc w:val="both"/>
        <w:rPr>
          <w:i/>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B40517" w:rsidRDefault="00B40517" w:rsidP="000E2F75">
      <w:pPr>
        <w:jc w:val="right"/>
        <w:rPr>
          <w:sz w:val="20"/>
          <w:szCs w:val="20"/>
        </w:rPr>
      </w:pPr>
    </w:p>
    <w:p w:rsidR="00B40517" w:rsidRDefault="00B40517"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4E0825">
        <w:rPr>
          <w:sz w:val="20"/>
          <w:szCs w:val="20"/>
        </w:rPr>
        <w:t>177-19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0D0FDF" w:rsidRPr="00BE0069"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4A2509"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both"/>
              <w:rPr>
                <w:sz w:val="20"/>
                <w:szCs w:val="20"/>
              </w:rPr>
            </w:pPr>
          </w:p>
        </w:tc>
      </w:tr>
      <w:tr w:rsidR="004A2509"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both"/>
              <w:rPr>
                <w:sz w:val="20"/>
                <w:szCs w:val="20"/>
              </w:rPr>
            </w:pPr>
          </w:p>
        </w:tc>
      </w:tr>
      <w:tr w:rsidR="004A2509"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B2110E" w:rsidRDefault="00B2110E" w:rsidP="00BC0937">
      <w:pPr>
        <w:pStyle w:val="ad"/>
        <w:numPr>
          <w:ilvl w:val="0"/>
          <w:numId w:val="3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Товар должен иметь остаточный срок годности на момент поставки не менее 80%</w:t>
      </w:r>
      <w:r>
        <w:rPr>
          <w:rFonts w:ascii="Times New Roman" w:hAnsi="Times New Roman"/>
          <w:sz w:val="20"/>
          <w:szCs w:val="20"/>
        </w:rPr>
        <w:t>.</w:t>
      </w:r>
    </w:p>
    <w:p w:rsidR="00BC0937" w:rsidRPr="00DF5673" w:rsidRDefault="00BC0937" w:rsidP="00BC0937">
      <w:pPr>
        <w:pStyle w:val="ad"/>
        <w:numPr>
          <w:ilvl w:val="0"/>
          <w:numId w:val="3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C0937" w:rsidRPr="00DF5673" w:rsidRDefault="00BC0937" w:rsidP="00BC0937">
      <w:pPr>
        <w:pStyle w:val="ad"/>
        <w:numPr>
          <w:ilvl w:val="0"/>
          <w:numId w:val="3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p>
    <w:p w:rsidR="00BC0937" w:rsidRPr="00DF5673" w:rsidRDefault="00BC0937" w:rsidP="00BC0937">
      <w:pPr>
        <w:pStyle w:val="ad"/>
        <w:numPr>
          <w:ilvl w:val="0"/>
          <w:numId w:val="3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BC0937" w:rsidRPr="00DF5673" w:rsidRDefault="00BC0937" w:rsidP="00BC0937">
      <w:pPr>
        <w:pStyle w:val="ad"/>
        <w:numPr>
          <w:ilvl w:val="0"/>
          <w:numId w:val="33"/>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BC0937" w:rsidRPr="00DF5673" w:rsidRDefault="00BC0937" w:rsidP="00BC0937">
      <w:pPr>
        <w:pStyle w:val="ad"/>
        <w:numPr>
          <w:ilvl w:val="0"/>
          <w:numId w:val="33"/>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40517" w:rsidRDefault="00B40517"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E0825">
        <w:rPr>
          <w:b/>
          <w:sz w:val="20"/>
          <w:szCs w:val="20"/>
        </w:rPr>
        <w:t>реагентов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r w:rsidRPr="005A07FA">
        <w:rPr>
          <w:b/>
          <w:kern w:val="32"/>
          <w:sz w:val="20"/>
          <w:szCs w:val="20"/>
        </w:rPr>
        <w:t xml:space="preserve"> </w:t>
      </w:r>
    </w:p>
    <w:p w:rsidR="009A35AD" w:rsidRPr="009A35AD" w:rsidRDefault="00B8322C" w:rsidP="009A35AD">
      <w:pPr>
        <w:jc w:val="right"/>
        <w:rPr>
          <w:i/>
          <w:kern w:val="32"/>
          <w:sz w:val="22"/>
          <w:szCs w:val="22"/>
        </w:rPr>
      </w:pPr>
      <w:r w:rsidRPr="005A07FA">
        <w:rPr>
          <w:b/>
          <w:kern w:val="32"/>
          <w:sz w:val="20"/>
          <w:szCs w:val="20"/>
        </w:rPr>
        <w:t xml:space="preserve">№ </w:t>
      </w:r>
      <w:r w:rsidR="004E0825">
        <w:rPr>
          <w:b/>
          <w:kern w:val="32"/>
          <w:sz w:val="20"/>
          <w:szCs w:val="20"/>
        </w:rPr>
        <w:t>177-19</w:t>
      </w:r>
      <w:r w:rsidR="009A35AD">
        <w:rPr>
          <w:b/>
          <w:kern w:val="32"/>
          <w:sz w:val="20"/>
          <w:szCs w:val="20"/>
        </w:rPr>
        <w:t xml:space="preserve"> </w:t>
      </w:r>
    </w:p>
    <w:p w:rsidR="00623307" w:rsidRPr="005A07FA" w:rsidRDefault="00623307" w:rsidP="00950B06">
      <w:pPr>
        <w:jc w:val="right"/>
        <w:rPr>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4E0825">
        <w:rPr>
          <w:bCs/>
          <w:sz w:val="20"/>
          <w:szCs w:val="20"/>
        </w:rPr>
        <w:t>реагентов для КЛД</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4E0825">
        <w:rPr>
          <w:bCs/>
          <w:sz w:val="20"/>
          <w:szCs w:val="20"/>
        </w:rPr>
        <w:t>реагентов для КЛД</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4E0825">
        <w:rPr>
          <w:bCs/>
          <w:sz w:val="20"/>
          <w:szCs w:val="20"/>
        </w:rPr>
        <w:t>реагентов для КЛД</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A226CA" w:rsidRDefault="00A226CA" w:rsidP="00937DBB">
      <w:pPr>
        <w:ind w:left="2978"/>
        <w:rPr>
          <w:b/>
          <w:sz w:val="20"/>
          <w:szCs w:val="20"/>
        </w:rPr>
      </w:pPr>
    </w:p>
    <w:p w:rsidR="00A226CA" w:rsidRDefault="00A226CA"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9A35AD" w:rsidRDefault="009A35AD" w:rsidP="00937DBB">
      <w:pPr>
        <w:ind w:left="2978"/>
        <w:rPr>
          <w:b/>
          <w:sz w:val="20"/>
          <w:szCs w:val="20"/>
        </w:rPr>
      </w:pPr>
    </w:p>
    <w:p w:rsidR="009A35AD" w:rsidRPr="00863184" w:rsidRDefault="009A35AD" w:rsidP="009A35AD">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9A35AD" w:rsidRPr="00863184" w:rsidRDefault="009A35AD" w:rsidP="009A35AD">
      <w:pPr>
        <w:jc w:val="center"/>
        <w:rPr>
          <w:b/>
          <w:bCs/>
          <w:spacing w:val="60"/>
          <w:sz w:val="18"/>
          <w:szCs w:val="18"/>
          <w:highlight w:val="yellow"/>
        </w:rPr>
      </w:pPr>
    </w:p>
    <w:p w:rsidR="009A35AD" w:rsidRPr="00294F9A" w:rsidRDefault="009A35AD" w:rsidP="009A35AD">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9A35AD" w:rsidRPr="00294F9A" w:rsidRDefault="009A35AD" w:rsidP="009A35AD">
      <w:pPr>
        <w:ind w:firstLine="567"/>
        <w:rPr>
          <w:sz w:val="18"/>
          <w:szCs w:val="18"/>
        </w:rPr>
      </w:pPr>
      <w:r w:rsidRPr="00294F9A">
        <w:rPr>
          <w:sz w:val="18"/>
          <w:szCs w:val="18"/>
        </w:rPr>
        <w:t xml:space="preserve">Подтверждаем, что  </w:t>
      </w:r>
    </w:p>
    <w:p w:rsidR="009A35AD" w:rsidRPr="00294F9A" w:rsidRDefault="009A35AD" w:rsidP="009A35AD">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9A35AD" w:rsidRPr="00294F9A" w:rsidRDefault="009A35AD" w:rsidP="009A35AD">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9A35AD" w:rsidRPr="00294F9A" w:rsidRDefault="009A35AD" w:rsidP="009A35AD">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9A35AD" w:rsidRPr="00294F9A" w:rsidRDefault="009A35AD" w:rsidP="009A35AD">
      <w:pPr>
        <w:rPr>
          <w:sz w:val="18"/>
          <w:szCs w:val="18"/>
        </w:rPr>
      </w:pPr>
      <w:r w:rsidRPr="00294F9A">
        <w:rPr>
          <w:sz w:val="18"/>
          <w:szCs w:val="18"/>
        </w:rPr>
        <w:t>предпринимательства, и сообщаем следующую информацию:</w:t>
      </w:r>
    </w:p>
    <w:p w:rsidR="009A35AD" w:rsidRPr="00294F9A" w:rsidRDefault="009A35AD" w:rsidP="009A35AD">
      <w:pPr>
        <w:ind w:left="567"/>
        <w:rPr>
          <w:sz w:val="18"/>
          <w:szCs w:val="18"/>
        </w:rPr>
      </w:pPr>
      <w:r w:rsidRPr="00294F9A">
        <w:rPr>
          <w:sz w:val="18"/>
          <w:szCs w:val="18"/>
        </w:rPr>
        <w:t xml:space="preserve">1. Адрес местонахождения (юридический адрес):  </w:t>
      </w:r>
    </w:p>
    <w:p w:rsidR="009A35AD" w:rsidRPr="00294F9A" w:rsidRDefault="009A35AD" w:rsidP="009A35AD">
      <w:pPr>
        <w:tabs>
          <w:tab w:val="right" w:pos="9923"/>
        </w:tabs>
        <w:rPr>
          <w:sz w:val="18"/>
          <w:szCs w:val="18"/>
        </w:rPr>
      </w:pPr>
      <w:r w:rsidRPr="00294F9A">
        <w:rPr>
          <w:sz w:val="18"/>
          <w:szCs w:val="18"/>
        </w:rPr>
        <w:tab/>
        <w:t>.</w:t>
      </w:r>
    </w:p>
    <w:p w:rsidR="009A35AD" w:rsidRPr="00294F9A" w:rsidRDefault="009A35AD" w:rsidP="009A35AD">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9A35AD" w:rsidRPr="00294F9A" w:rsidRDefault="009A35AD" w:rsidP="009A35AD">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9A35AD" w:rsidRPr="00294F9A" w:rsidRDefault="009A35AD" w:rsidP="009A35AD">
      <w:pPr>
        <w:tabs>
          <w:tab w:val="right" w:pos="9923"/>
        </w:tabs>
        <w:ind w:left="567"/>
        <w:rPr>
          <w:sz w:val="18"/>
          <w:szCs w:val="18"/>
        </w:rPr>
      </w:pPr>
      <w:r w:rsidRPr="00294F9A">
        <w:rPr>
          <w:sz w:val="18"/>
          <w:szCs w:val="18"/>
        </w:rPr>
        <w:t xml:space="preserve">3. ОГРН:  </w:t>
      </w:r>
      <w:r w:rsidRPr="00294F9A">
        <w:rPr>
          <w:sz w:val="18"/>
          <w:szCs w:val="18"/>
        </w:rPr>
        <w:tab/>
        <w:t>.</w:t>
      </w:r>
    </w:p>
    <w:p w:rsidR="009A35AD" w:rsidRPr="00294F9A" w:rsidRDefault="009A35AD" w:rsidP="009A35AD">
      <w:pPr>
        <w:ind w:left="567" w:right="113"/>
        <w:rPr>
          <w:sz w:val="18"/>
          <w:szCs w:val="18"/>
        </w:rPr>
      </w:pPr>
      <w:r w:rsidRPr="00294F9A">
        <w:rPr>
          <w:sz w:val="18"/>
          <w:szCs w:val="18"/>
        </w:rPr>
        <w:t>4. Исключен.</w:t>
      </w:r>
    </w:p>
    <w:p w:rsidR="009A35AD" w:rsidRPr="00294F9A" w:rsidRDefault="009A35AD" w:rsidP="009A35AD">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9A35AD" w:rsidRPr="00294F9A" w:rsidTr="007126A8">
        <w:trPr>
          <w:cantSplit/>
          <w:tblHeader/>
        </w:trPr>
        <w:tc>
          <w:tcPr>
            <w:tcW w:w="567" w:type="dxa"/>
            <w:vAlign w:val="center"/>
          </w:tcPr>
          <w:p w:rsidR="009A35AD" w:rsidRPr="00294F9A" w:rsidRDefault="009A35AD" w:rsidP="007126A8">
            <w:pPr>
              <w:jc w:val="center"/>
              <w:rPr>
                <w:sz w:val="18"/>
                <w:szCs w:val="18"/>
              </w:rPr>
            </w:pPr>
            <w:r w:rsidRPr="00294F9A">
              <w:rPr>
                <w:sz w:val="18"/>
                <w:szCs w:val="18"/>
              </w:rPr>
              <w:t>№ п/п</w:t>
            </w:r>
          </w:p>
        </w:tc>
        <w:tc>
          <w:tcPr>
            <w:tcW w:w="5840" w:type="dxa"/>
            <w:vAlign w:val="center"/>
          </w:tcPr>
          <w:p w:rsidR="009A35AD" w:rsidRPr="00294F9A" w:rsidRDefault="009A35AD" w:rsidP="007126A8">
            <w:pPr>
              <w:jc w:val="center"/>
              <w:rPr>
                <w:sz w:val="18"/>
                <w:szCs w:val="18"/>
              </w:rPr>
            </w:pPr>
            <w:r w:rsidRPr="00294F9A">
              <w:rPr>
                <w:sz w:val="18"/>
                <w:szCs w:val="18"/>
              </w:rPr>
              <w:t>Наименование сведений</w:t>
            </w:r>
          </w:p>
        </w:tc>
        <w:tc>
          <w:tcPr>
            <w:tcW w:w="1191" w:type="dxa"/>
            <w:vAlign w:val="center"/>
          </w:tcPr>
          <w:p w:rsidR="009A35AD" w:rsidRPr="00294F9A" w:rsidRDefault="009A35AD" w:rsidP="007126A8">
            <w:pPr>
              <w:jc w:val="center"/>
              <w:rPr>
                <w:sz w:val="18"/>
                <w:szCs w:val="18"/>
              </w:rPr>
            </w:pPr>
            <w:r w:rsidRPr="00294F9A">
              <w:rPr>
                <w:sz w:val="18"/>
                <w:szCs w:val="18"/>
              </w:rPr>
              <w:t>Малые предприятия</w:t>
            </w:r>
          </w:p>
        </w:tc>
        <w:tc>
          <w:tcPr>
            <w:tcW w:w="1304" w:type="dxa"/>
            <w:vAlign w:val="center"/>
          </w:tcPr>
          <w:p w:rsidR="009A35AD" w:rsidRPr="00294F9A" w:rsidRDefault="009A35AD" w:rsidP="007126A8">
            <w:pPr>
              <w:jc w:val="center"/>
              <w:rPr>
                <w:sz w:val="18"/>
                <w:szCs w:val="18"/>
              </w:rPr>
            </w:pPr>
            <w:r w:rsidRPr="00294F9A">
              <w:rPr>
                <w:sz w:val="18"/>
                <w:szCs w:val="18"/>
              </w:rPr>
              <w:t>Средние предприятия</w:t>
            </w:r>
          </w:p>
        </w:tc>
        <w:tc>
          <w:tcPr>
            <w:tcW w:w="1389" w:type="dxa"/>
            <w:vAlign w:val="center"/>
          </w:tcPr>
          <w:p w:rsidR="009A35AD" w:rsidRPr="00294F9A" w:rsidRDefault="009A35AD" w:rsidP="007126A8">
            <w:pPr>
              <w:jc w:val="center"/>
              <w:rPr>
                <w:sz w:val="18"/>
                <w:szCs w:val="18"/>
              </w:rPr>
            </w:pPr>
            <w:r w:rsidRPr="00294F9A">
              <w:rPr>
                <w:sz w:val="18"/>
                <w:szCs w:val="18"/>
              </w:rPr>
              <w:t>Показатель</w:t>
            </w:r>
          </w:p>
        </w:tc>
      </w:tr>
      <w:tr w:rsidR="009A35AD" w:rsidRPr="00294F9A" w:rsidTr="007126A8">
        <w:trPr>
          <w:cantSplit/>
          <w:tblHeader/>
        </w:trPr>
        <w:tc>
          <w:tcPr>
            <w:tcW w:w="567" w:type="dxa"/>
          </w:tcPr>
          <w:p w:rsidR="009A35AD" w:rsidRPr="00294F9A" w:rsidRDefault="009A35AD" w:rsidP="007126A8">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9A35AD" w:rsidRPr="00294F9A" w:rsidRDefault="009A35AD" w:rsidP="007126A8">
            <w:pPr>
              <w:jc w:val="center"/>
              <w:rPr>
                <w:sz w:val="18"/>
                <w:szCs w:val="18"/>
              </w:rPr>
            </w:pPr>
            <w:r w:rsidRPr="00294F9A">
              <w:rPr>
                <w:sz w:val="18"/>
                <w:szCs w:val="18"/>
              </w:rPr>
              <w:t>2</w:t>
            </w:r>
          </w:p>
        </w:tc>
        <w:tc>
          <w:tcPr>
            <w:tcW w:w="1191" w:type="dxa"/>
          </w:tcPr>
          <w:p w:rsidR="009A35AD" w:rsidRPr="00294F9A" w:rsidRDefault="009A35AD" w:rsidP="007126A8">
            <w:pPr>
              <w:jc w:val="center"/>
              <w:rPr>
                <w:sz w:val="18"/>
                <w:szCs w:val="18"/>
              </w:rPr>
            </w:pPr>
            <w:r w:rsidRPr="00294F9A">
              <w:rPr>
                <w:sz w:val="18"/>
                <w:szCs w:val="18"/>
              </w:rPr>
              <w:t>3</w:t>
            </w:r>
          </w:p>
        </w:tc>
        <w:tc>
          <w:tcPr>
            <w:tcW w:w="1304" w:type="dxa"/>
          </w:tcPr>
          <w:p w:rsidR="009A35AD" w:rsidRPr="00294F9A" w:rsidRDefault="009A35AD" w:rsidP="007126A8">
            <w:pPr>
              <w:jc w:val="center"/>
              <w:rPr>
                <w:sz w:val="18"/>
                <w:szCs w:val="18"/>
              </w:rPr>
            </w:pPr>
            <w:r w:rsidRPr="00294F9A">
              <w:rPr>
                <w:sz w:val="18"/>
                <w:szCs w:val="18"/>
              </w:rPr>
              <w:t>4</w:t>
            </w:r>
          </w:p>
        </w:tc>
        <w:tc>
          <w:tcPr>
            <w:tcW w:w="1389" w:type="dxa"/>
          </w:tcPr>
          <w:p w:rsidR="009A35AD" w:rsidRPr="00294F9A" w:rsidRDefault="009A35AD" w:rsidP="007126A8">
            <w:pPr>
              <w:jc w:val="center"/>
              <w:rPr>
                <w:sz w:val="18"/>
                <w:szCs w:val="18"/>
              </w:rPr>
            </w:pPr>
            <w:r w:rsidRPr="00294F9A">
              <w:rPr>
                <w:sz w:val="18"/>
                <w:szCs w:val="18"/>
              </w:rPr>
              <w:t>5</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w:t>
            </w:r>
          </w:p>
        </w:tc>
        <w:tc>
          <w:tcPr>
            <w:tcW w:w="5840" w:type="dxa"/>
          </w:tcPr>
          <w:p w:rsidR="009A35AD" w:rsidRPr="00294F9A" w:rsidRDefault="009A35AD" w:rsidP="007126A8">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9A35AD" w:rsidRPr="00294F9A" w:rsidRDefault="009A35AD" w:rsidP="007126A8">
            <w:pPr>
              <w:jc w:val="center"/>
              <w:rPr>
                <w:sz w:val="18"/>
                <w:szCs w:val="18"/>
              </w:rPr>
            </w:pPr>
            <w:r w:rsidRPr="00294F9A">
              <w:rPr>
                <w:sz w:val="18"/>
                <w:szCs w:val="18"/>
              </w:rPr>
              <w:t>не более 25</w:t>
            </w:r>
          </w:p>
        </w:tc>
        <w:tc>
          <w:tcPr>
            <w:tcW w:w="1389" w:type="dxa"/>
          </w:tcPr>
          <w:p w:rsidR="009A35AD" w:rsidRPr="00294F9A" w:rsidRDefault="009A35AD" w:rsidP="007126A8">
            <w:pPr>
              <w:jc w:val="center"/>
              <w:rPr>
                <w:sz w:val="18"/>
                <w:szCs w:val="18"/>
              </w:rPr>
            </w:pPr>
            <w:r w:rsidRPr="00294F9A">
              <w:rPr>
                <w:sz w:val="18"/>
                <w:szCs w:val="18"/>
              </w:rPr>
              <w:sym w:font="Symbol" w:char="F02D"/>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2</w:t>
            </w:r>
          </w:p>
        </w:tc>
        <w:tc>
          <w:tcPr>
            <w:tcW w:w="5840" w:type="dxa"/>
          </w:tcPr>
          <w:p w:rsidR="009A35AD" w:rsidRPr="00294F9A" w:rsidRDefault="009A35AD" w:rsidP="007126A8">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9A35AD" w:rsidRPr="00294F9A" w:rsidRDefault="009A35AD" w:rsidP="007126A8">
            <w:pPr>
              <w:jc w:val="center"/>
              <w:rPr>
                <w:sz w:val="18"/>
                <w:szCs w:val="18"/>
              </w:rPr>
            </w:pPr>
            <w:r w:rsidRPr="00294F9A">
              <w:rPr>
                <w:sz w:val="18"/>
                <w:szCs w:val="18"/>
              </w:rPr>
              <w:t>не более 49</w:t>
            </w:r>
          </w:p>
        </w:tc>
        <w:tc>
          <w:tcPr>
            <w:tcW w:w="1389" w:type="dxa"/>
          </w:tcPr>
          <w:p w:rsidR="009A35AD" w:rsidRPr="00294F9A" w:rsidRDefault="009A35AD" w:rsidP="007126A8">
            <w:pPr>
              <w:jc w:val="center"/>
              <w:rPr>
                <w:sz w:val="18"/>
                <w:szCs w:val="18"/>
              </w:rPr>
            </w:pPr>
            <w:r w:rsidRPr="00294F9A">
              <w:rPr>
                <w:sz w:val="18"/>
                <w:szCs w:val="18"/>
              </w:rPr>
              <w:sym w:font="Symbol" w:char="F02D"/>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3</w:t>
            </w:r>
          </w:p>
        </w:tc>
        <w:tc>
          <w:tcPr>
            <w:tcW w:w="5840" w:type="dxa"/>
          </w:tcPr>
          <w:p w:rsidR="009A35AD" w:rsidRPr="00294F9A" w:rsidRDefault="009A35AD" w:rsidP="007126A8">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4</w:t>
            </w:r>
          </w:p>
        </w:tc>
        <w:tc>
          <w:tcPr>
            <w:tcW w:w="5840" w:type="dxa"/>
          </w:tcPr>
          <w:p w:rsidR="009A35AD" w:rsidRPr="00294F9A" w:rsidRDefault="009A35AD" w:rsidP="007126A8">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5</w:t>
            </w:r>
          </w:p>
        </w:tc>
        <w:tc>
          <w:tcPr>
            <w:tcW w:w="5840" w:type="dxa"/>
          </w:tcPr>
          <w:p w:rsidR="009A35AD" w:rsidRPr="00294F9A" w:rsidRDefault="009A35AD" w:rsidP="007126A8">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6</w:t>
            </w:r>
          </w:p>
        </w:tc>
        <w:tc>
          <w:tcPr>
            <w:tcW w:w="5840" w:type="dxa"/>
          </w:tcPr>
          <w:p w:rsidR="009A35AD" w:rsidRPr="00294F9A" w:rsidRDefault="009A35AD" w:rsidP="007126A8">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Height w:val="654"/>
        </w:trPr>
        <w:tc>
          <w:tcPr>
            <w:tcW w:w="567" w:type="dxa"/>
            <w:vMerge w:val="restart"/>
          </w:tcPr>
          <w:p w:rsidR="009A35AD" w:rsidRPr="00294F9A" w:rsidRDefault="009A35AD" w:rsidP="007126A8">
            <w:pPr>
              <w:jc w:val="center"/>
              <w:rPr>
                <w:sz w:val="18"/>
                <w:szCs w:val="18"/>
              </w:rPr>
            </w:pPr>
            <w:r w:rsidRPr="00294F9A">
              <w:rPr>
                <w:sz w:val="18"/>
                <w:szCs w:val="18"/>
              </w:rPr>
              <w:t>7</w:t>
            </w:r>
          </w:p>
        </w:tc>
        <w:tc>
          <w:tcPr>
            <w:tcW w:w="5840" w:type="dxa"/>
            <w:vMerge w:val="restart"/>
          </w:tcPr>
          <w:p w:rsidR="009A35AD" w:rsidRPr="00294F9A" w:rsidRDefault="009A35AD" w:rsidP="007126A8">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9A35AD" w:rsidRPr="00294F9A" w:rsidRDefault="009A35AD" w:rsidP="007126A8">
            <w:pPr>
              <w:jc w:val="center"/>
              <w:rPr>
                <w:sz w:val="18"/>
                <w:szCs w:val="18"/>
              </w:rPr>
            </w:pPr>
            <w:r w:rsidRPr="00294F9A">
              <w:rPr>
                <w:sz w:val="18"/>
                <w:szCs w:val="18"/>
              </w:rPr>
              <w:t>до 100 включительно</w:t>
            </w:r>
          </w:p>
        </w:tc>
        <w:tc>
          <w:tcPr>
            <w:tcW w:w="1304" w:type="dxa"/>
            <w:vMerge w:val="restart"/>
          </w:tcPr>
          <w:p w:rsidR="009A35AD" w:rsidRPr="00294F9A" w:rsidRDefault="009A35AD" w:rsidP="007126A8">
            <w:pPr>
              <w:jc w:val="center"/>
              <w:rPr>
                <w:sz w:val="18"/>
                <w:szCs w:val="18"/>
              </w:rPr>
            </w:pPr>
            <w:r w:rsidRPr="00294F9A">
              <w:rPr>
                <w:sz w:val="18"/>
                <w:szCs w:val="18"/>
              </w:rPr>
              <w:t>от 101 до 250 включительно</w:t>
            </w:r>
          </w:p>
        </w:tc>
        <w:tc>
          <w:tcPr>
            <w:tcW w:w="1389" w:type="dxa"/>
            <w:vMerge w:val="restart"/>
          </w:tcPr>
          <w:p w:rsidR="009A35AD" w:rsidRPr="00294F9A" w:rsidRDefault="009A35AD" w:rsidP="007126A8">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9A35AD" w:rsidRPr="00294F9A" w:rsidTr="007126A8">
        <w:trPr>
          <w:cantSplit/>
        </w:trPr>
        <w:tc>
          <w:tcPr>
            <w:tcW w:w="567" w:type="dxa"/>
            <w:vMerge/>
          </w:tcPr>
          <w:p w:rsidR="009A35AD" w:rsidRPr="00294F9A" w:rsidRDefault="009A35AD" w:rsidP="007126A8">
            <w:pPr>
              <w:jc w:val="center"/>
              <w:rPr>
                <w:sz w:val="18"/>
                <w:szCs w:val="18"/>
              </w:rPr>
            </w:pPr>
          </w:p>
        </w:tc>
        <w:tc>
          <w:tcPr>
            <w:tcW w:w="5840" w:type="dxa"/>
            <w:vMerge/>
          </w:tcPr>
          <w:p w:rsidR="009A35AD" w:rsidRPr="00294F9A" w:rsidRDefault="009A35AD" w:rsidP="007126A8">
            <w:pPr>
              <w:ind w:left="57"/>
              <w:rPr>
                <w:sz w:val="18"/>
                <w:szCs w:val="18"/>
              </w:rPr>
            </w:pPr>
          </w:p>
        </w:tc>
        <w:tc>
          <w:tcPr>
            <w:tcW w:w="1191" w:type="dxa"/>
          </w:tcPr>
          <w:p w:rsidR="009A35AD" w:rsidRPr="00294F9A" w:rsidRDefault="009A35AD" w:rsidP="007126A8">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9A35AD" w:rsidRPr="00294F9A" w:rsidRDefault="009A35AD" w:rsidP="007126A8">
            <w:pPr>
              <w:rPr>
                <w:sz w:val="18"/>
                <w:szCs w:val="18"/>
              </w:rPr>
            </w:pPr>
          </w:p>
        </w:tc>
        <w:tc>
          <w:tcPr>
            <w:tcW w:w="1389" w:type="dxa"/>
            <w:vMerge/>
          </w:tcPr>
          <w:p w:rsidR="009A35AD" w:rsidRPr="00294F9A" w:rsidRDefault="009A35AD" w:rsidP="007126A8">
            <w:pPr>
              <w:ind w:left="57"/>
              <w:rPr>
                <w:sz w:val="18"/>
                <w:szCs w:val="18"/>
              </w:rPr>
            </w:pPr>
          </w:p>
        </w:tc>
      </w:tr>
      <w:tr w:rsidR="009A35AD" w:rsidRPr="00294F9A" w:rsidTr="007126A8">
        <w:trPr>
          <w:cantSplit/>
          <w:trHeight w:val="425"/>
        </w:trPr>
        <w:tc>
          <w:tcPr>
            <w:tcW w:w="567" w:type="dxa"/>
            <w:vMerge w:val="restart"/>
          </w:tcPr>
          <w:p w:rsidR="009A35AD" w:rsidRPr="00294F9A" w:rsidRDefault="009A35AD" w:rsidP="007126A8">
            <w:pPr>
              <w:jc w:val="center"/>
              <w:rPr>
                <w:sz w:val="18"/>
                <w:szCs w:val="18"/>
              </w:rPr>
            </w:pPr>
            <w:r w:rsidRPr="00294F9A">
              <w:rPr>
                <w:sz w:val="18"/>
                <w:szCs w:val="18"/>
              </w:rPr>
              <w:t>8</w:t>
            </w:r>
          </w:p>
        </w:tc>
        <w:tc>
          <w:tcPr>
            <w:tcW w:w="5840" w:type="dxa"/>
            <w:vMerge w:val="restart"/>
          </w:tcPr>
          <w:p w:rsidR="009A35AD" w:rsidRPr="00294F9A" w:rsidRDefault="009A35AD" w:rsidP="007126A8">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9A35AD" w:rsidRPr="00294F9A" w:rsidRDefault="009A35AD" w:rsidP="007126A8">
            <w:pPr>
              <w:jc w:val="center"/>
              <w:rPr>
                <w:sz w:val="18"/>
                <w:szCs w:val="18"/>
              </w:rPr>
            </w:pPr>
            <w:r w:rsidRPr="00294F9A">
              <w:rPr>
                <w:sz w:val="18"/>
                <w:szCs w:val="18"/>
              </w:rPr>
              <w:t>800</w:t>
            </w:r>
          </w:p>
        </w:tc>
        <w:tc>
          <w:tcPr>
            <w:tcW w:w="1304" w:type="dxa"/>
            <w:vMerge w:val="restart"/>
          </w:tcPr>
          <w:p w:rsidR="009A35AD" w:rsidRPr="00294F9A" w:rsidRDefault="009A35AD" w:rsidP="007126A8">
            <w:pPr>
              <w:jc w:val="center"/>
              <w:rPr>
                <w:sz w:val="18"/>
                <w:szCs w:val="18"/>
              </w:rPr>
            </w:pPr>
            <w:r w:rsidRPr="00294F9A">
              <w:rPr>
                <w:sz w:val="18"/>
                <w:szCs w:val="18"/>
              </w:rPr>
              <w:t>2000</w:t>
            </w:r>
          </w:p>
        </w:tc>
        <w:tc>
          <w:tcPr>
            <w:tcW w:w="1389" w:type="dxa"/>
            <w:vMerge w:val="restart"/>
          </w:tcPr>
          <w:p w:rsidR="009A35AD" w:rsidRPr="00294F9A" w:rsidRDefault="009A35AD" w:rsidP="007126A8">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9A35AD" w:rsidRPr="00294F9A" w:rsidTr="007126A8">
        <w:trPr>
          <w:cantSplit/>
        </w:trPr>
        <w:tc>
          <w:tcPr>
            <w:tcW w:w="567" w:type="dxa"/>
            <w:vMerge/>
          </w:tcPr>
          <w:p w:rsidR="009A35AD" w:rsidRPr="00294F9A" w:rsidRDefault="009A35AD" w:rsidP="007126A8">
            <w:pPr>
              <w:jc w:val="center"/>
              <w:rPr>
                <w:sz w:val="18"/>
                <w:szCs w:val="18"/>
              </w:rPr>
            </w:pPr>
          </w:p>
        </w:tc>
        <w:tc>
          <w:tcPr>
            <w:tcW w:w="5840" w:type="dxa"/>
            <w:vMerge/>
          </w:tcPr>
          <w:p w:rsidR="009A35AD" w:rsidRPr="00294F9A" w:rsidRDefault="009A35AD" w:rsidP="007126A8">
            <w:pPr>
              <w:rPr>
                <w:sz w:val="18"/>
                <w:szCs w:val="18"/>
              </w:rPr>
            </w:pPr>
          </w:p>
        </w:tc>
        <w:tc>
          <w:tcPr>
            <w:tcW w:w="1191" w:type="dxa"/>
          </w:tcPr>
          <w:p w:rsidR="009A35AD" w:rsidRPr="00294F9A" w:rsidRDefault="009A35AD" w:rsidP="007126A8">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9A35AD" w:rsidRPr="00294F9A" w:rsidRDefault="009A35AD" w:rsidP="007126A8">
            <w:pPr>
              <w:rPr>
                <w:sz w:val="18"/>
                <w:szCs w:val="18"/>
              </w:rPr>
            </w:pPr>
          </w:p>
        </w:tc>
        <w:tc>
          <w:tcPr>
            <w:tcW w:w="1389" w:type="dxa"/>
            <w:vMerge/>
          </w:tcPr>
          <w:p w:rsidR="009A35AD" w:rsidRPr="00294F9A" w:rsidRDefault="009A35AD" w:rsidP="007126A8">
            <w:pPr>
              <w:ind w:left="57"/>
              <w:rPr>
                <w:sz w:val="18"/>
                <w:szCs w:val="18"/>
              </w:rPr>
            </w:pP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lastRenderedPageBreak/>
              <w:t>9</w:t>
            </w:r>
          </w:p>
        </w:tc>
        <w:tc>
          <w:tcPr>
            <w:tcW w:w="5840" w:type="dxa"/>
          </w:tcPr>
          <w:p w:rsidR="009A35AD" w:rsidRPr="00294F9A" w:rsidRDefault="009A35AD" w:rsidP="007126A8">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10</w:t>
            </w:r>
          </w:p>
        </w:tc>
        <w:tc>
          <w:tcPr>
            <w:tcW w:w="5840" w:type="dxa"/>
          </w:tcPr>
          <w:p w:rsidR="009A35AD" w:rsidRPr="00294F9A" w:rsidRDefault="009A35AD" w:rsidP="007126A8">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11</w:t>
            </w:r>
          </w:p>
        </w:tc>
        <w:tc>
          <w:tcPr>
            <w:tcW w:w="5840" w:type="dxa"/>
          </w:tcPr>
          <w:p w:rsidR="009A35AD" w:rsidRPr="00294F9A" w:rsidRDefault="009A35AD" w:rsidP="007126A8">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12</w:t>
            </w:r>
          </w:p>
        </w:tc>
        <w:tc>
          <w:tcPr>
            <w:tcW w:w="5840" w:type="dxa"/>
          </w:tcPr>
          <w:p w:rsidR="009A35AD" w:rsidRPr="00294F9A" w:rsidRDefault="009A35AD" w:rsidP="007126A8">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13</w:t>
            </w:r>
          </w:p>
        </w:tc>
        <w:tc>
          <w:tcPr>
            <w:tcW w:w="5840" w:type="dxa"/>
          </w:tcPr>
          <w:p w:rsidR="009A35AD" w:rsidRPr="00294F9A" w:rsidRDefault="009A35AD" w:rsidP="007126A8">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9A35AD" w:rsidRPr="00294F9A" w:rsidRDefault="009A35AD" w:rsidP="007126A8">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14</w:t>
            </w:r>
          </w:p>
        </w:tc>
        <w:tc>
          <w:tcPr>
            <w:tcW w:w="5840" w:type="dxa"/>
          </w:tcPr>
          <w:p w:rsidR="009A35AD" w:rsidRPr="00294F9A" w:rsidRDefault="009A35AD" w:rsidP="007126A8">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9A35AD" w:rsidRPr="00294F9A" w:rsidRDefault="009A35AD" w:rsidP="007126A8">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15</w:t>
            </w:r>
          </w:p>
        </w:tc>
        <w:tc>
          <w:tcPr>
            <w:tcW w:w="5840" w:type="dxa"/>
          </w:tcPr>
          <w:p w:rsidR="009A35AD" w:rsidRPr="00294F9A" w:rsidRDefault="009A35AD" w:rsidP="007126A8">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16</w:t>
            </w:r>
          </w:p>
        </w:tc>
        <w:tc>
          <w:tcPr>
            <w:tcW w:w="5840" w:type="dxa"/>
          </w:tcPr>
          <w:p w:rsidR="009A35AD" w:rsidRPr="00294F9A" w:rsidRDefault="009A35AD" w:rsidP="007126A8">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bl>
    <w:p w:rsidR="009A35AD" w:rsidRPr="00294F9A" w:rsidRDefault="009A35AD" w:rsidP="009A35AD">
      <w:pPr>
        <w:ind w:right="5954"/>
        <w:jc w:val="center"/>
        <w:rPr>
          <w:sz w:val="18"/>
          <w:szCs w:val="18"/>
        </w:rPr>
      </w:pPr>
    </w:p>
    <w:p w:rsidR="009A35AD" w:rsidRPr="00294F9A" w:rsidRDefault="009A35AD" w:rsidP="009A35AD">
      <w:pPr>
        <w:pBdr>
          <w:top w:val="single" w:sz="4" w:space="1" w:color="auto"/>
        </w:pBdr>
        <w:ind w:right="5952"/>
        <w:jc w:val="center"/>
        <w:rPr>
          <w:sz w:val="18"/>
          <w:szCs w:val="18"/>
        </w:rPr>
      </w:pPr>
      <w:r w:rsidRPr="00294F9A">
        <w:rPr>
          <w:sz w:val="18"/>
          <w:szCs w:val="18"/>
        </w:rPr>
        <w:t>(подпись)</w:t>
      </w:r>
    </w:p>
    <w:p w:rsidR="009A35AD" w:rsidRPr="00294F9A" w:rsidRDefault="009A35AD" w:rsidP="009A35AD">
      <w:pPr>
        <w:rPr>
          <w:sz w:val="18"/>
          <w:szCs w:val="18"/>
        </w:rPr>
      </w:pPr>
      <w:r w:rsidRPr="00294F9A">
        <w:rPr>
          <w:sz w:val="18"/>
          <w:szCs w:val="18"/>
        </w:rPr>
        <w:t>М.П.</w:t>
      </w:r>
    </w:p>
    <w:p w:rsidR="009A35AD" w:rsidRPr="00294F9A" w:rsidRDefault="009A35AD" w:rsidP="009A35AD">
      <w:pPr>
        <w:rPr>
          <w:sz w:val="18"/>
          <w:szCs w:val="18"/>
        </w:rPr>
      </w:pPr>
    </w:p>
    <w:p w:rsidR="009A35AD" w:rsidRPr="00294F9A" w:rsidRDefault="009A35AD" w:rsidP="009A35AD">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9A35AD" w:rsidRPr="00294F9A" w:rsidRDefault="009A35AD" w:rsidP="009A35AD">
      <w:pPr>
        <w:rPr>
          <w:sz w:val="18"/>
          <w:szCs w:val="18"/>
        </w:rPr>
      </w:pPr>
    </w:p>
    <w:p w:rsidR="009A35AD" w:rsidRPr="00294F9A" w:rsidRDefault="009A35AD" w:rsidP="009A35AD">
      <w:pPr>
        <w:jc w:val="both"/>
        <w:rPr>
          <w:sz w:val="18"/>
          <w:szCs w:val="18"/>
        </w:rPr>
      </w:pPr>
    </w:p>
    <w:p w:rsidR="009A35AD" w:rsidRDefault="009A35AD" w:rsidP="009A35AD">
      <w:pPr>
        <w:pStyle w:val="afc"/>
        <w:ind w:firstLine="567"/>
        <w:jc w:val="both"/>
      </w:pPr>
      <w:r w:rsidRPr="00294F9A">
        <w:rPr>
          <w:rStyle w:val="afe"/>
        </w:rPr>
        <w:t>1</w:t>
      </w:r>
      <w:r w:rsidRPr="00294F9A">
        <w:t> Категория субъекта малого или среднего предпринимательства изменяется только в случае, если предельные</w:t>
      </w:r>
      <w:r>
        <w:t xml:space="preserve">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9A35AD" w:rsidRDefault="009A35AD" w:rsidP="009A35AD">
      <w:pPr>
        <w:pStyle w:val="afc"/>
        <w:ind w:firstLine="567"/>
      </w:pPr>
      <w:r>
        <w:rPr>
          <w:rStyle w:val="afe"/>
        </w:rPr>
        <w:t>2</w:t>
      </w:r>
      <w:r>
        <w:t> Пункты 1 - 11 настоящего документа являются обязательными для заполнения.</w:t>
      </w:r>
    </w:p>
    <w:p w:rsidR="009A35AD" w:rsidRDefault="009A35AD" w:rsidP="009A35AD">
      <w:pPr>
        <w:pStyle w:val="afc"/>
        <w:ind w:firstLine="567"/>
        <w:jc w:val="both"/>
      </w:pPr>
      <w:r>
        <w:rPr>
          <w:rStyle w:val="afe"/>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9A35AD" w:rsidRDefault="009A35AD" w:rsidP="009A35AD">
      <w:pPr>
        <w:pStyle w:val="afc"/>
        <w:ind w:firstLine="567"/>
        <w:jc w:val="both"/>
      </w:pPr>
      <w:r>
        <w:rPr>
          <w:rStyle w:val="afe"/>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9A35AD" w:rsidRDefault="009A35AD" w:rsidP="009A35AD">
      <w:pPr>
        <w:pStyle w:val="afc"/>
        <w:ind w:firstLine="567"/>
      </w:pPr>
      <w:r>
        <w:rPr>
          <w:rStyle w:val="afe"/>
        </w:rPr>
        <w:t>2</w:t>
      </w:r>
      <w:r>
        <w:t> Пункты 1 - 11 настоящего документа являются обязательными для заполнения.</w:t>
      </w:r>
    </w:p>
    <w:p w:rsidR="009A35AD" w:rsidRDefault="009A35AD" w:rsidP="009A35AD">
      <w:pPr>
        <w:pStyle w:val="afc"/>
        <w:ind w:firstLine="567"/>
        <w:jc w:val="both"/>
      </w:pPr>
      <w:r>
        <w:rPr>
          <w:rStyle w:val="afe"/>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9A35AD" w:rsidRPr="00863184" w:rsidRDefault="009A35AD" w:rsidP="009A35AD">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9A35AD" w:rsidRPr="00233F74" w:rsidRDefault="009A35AD" w:rsidP="009A35AD">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9A35AD" w:rsidRPr="003B0577" w:rsidRDefault="009A35AD" w:rsidP="009A35AD">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461865" w:rsidRDefault="009A35AD" w:rsidP="007126A8">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9A35AD" w:rsidRPr="00461865" w:rsidRDefault="009A35AD" w:rsidP="007126A8">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9A35AD" w:rsidRDefault="009A35AD" w:rsidP="007126A8">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9A35AD" w:rsidRPr="00461865" w:rsidRDefault="009A35AD" w:rsidP="007126A8">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B326C3" w:rsidTr="007126A8">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B326C3" w:rsidRDefault="009A35AD" w:rsidP="007126A8">
            <w:pPr>
              <w:rPr>
                <w:sz w:val="20"/>
                <w:szCs w:val="20"/>
              </w:rPr>
            </w:pPr>
          </w:p>
        </w:tc>
      </w:tr>
    </w:tbl>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Pr="00B326C3" w:rsidRDefault="009A35AD" w:rsidP="009A35AD">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9A35AD" w:rsidRPr="00B326C3" w:rsidRDefault="009A35AD" w:rsidP="009A35AD">
      <w:pPr>
        <w:jc w:val="center"/>
        <w:outlineLvl w:val="1"/>
        <w:rPr>
          <w:b/>
          <w:sz w:val="20"/>
          <w:szCs w:val="20"/>
        </w:rPr>
      </w:pPr>
    </w:p>
    <w:p w:rsidR="009A35AD" w:rsidRPr="00046702" w:rsidRDefault="009A35AD" w:rsidP="009A35AD">
      <w:pPr>
        <w:pStyle w:val="ac"/>
        <w:shd w:val="clear" w:color="auto" w:fill="FFFFFF"/>
        <w:tabs>
          <w:tab w:val="left" w:pos="709"/>
          <w:tab w:val="left" w:pos="1701"/>
        </w:tabs>
        <w:spacing w:after="0" w:line="240" w:lineRule="auto"/>
        <w:jc w:val="both"/>
        <w:rPr>
          <w:b/>
          <w:sz w:val="20"/>
          <w:szCs w:val="20"/>
          <w:highlight w:val="yellow"/>
        </w:rPr>
      </w:pPr>
      <w:r>
        <w:rPr>
          <w:rFonts w:ascii="Times New Roman" w:hAnsi="Times New Roman" w:cs="Times New Roman"/>
          <w:color w:val="auto"/>
          <w:sz w:val="20"/>
          <w:szCs w:val="20"/>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594"/>
        <w:gridCol w:w="1276"/>
        <w:gridCol w:w="2976"/>
        <w:gridCol w:w="850"/>
        <w:gridCol w:w="1134"/>
        <w:gridCol w:w="1276"/>
        <w:gridCol w:w="1276"/>
      </w:tblGrid>
      <w:tr w:rsidR="009A35AD" w:rsidRPr="00B326C3" w:rsidTr="009A35AD">
        <w:trPr>
          <w:trHeight w:val="1503"/>
        </w:trPr>
        <w:tc>
          <w:tcPr>
            <w:tcW w:w="392"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sidRPr="00B326C3">
              <w:rPr>
                <w:sz w:val="20"/>
                <w:szCs w:val="20"/>
              </w:rPr>
              <w:t xml:space="preserve">  №</w:t>
            </w:r>
          </w:p>
          <w:p w:rsidR="009A35AD" w:rsidRPr="00B326C3" w:rsidRDefault="009A35AD" w:rsidP="007126A8">
            <w:pPr>
              <w:jc w:val="center"/>
              <w:rPr>
                <w:sz w:val="20"/>
                <w:szCs w:val="20"/>
              </w:rPr>
            </w:pPr>
            <w:r w:rsidRPr="00B326C3">
              <w:rPr>
                <w:sz w:val="20"/>
                <w:szCs w:val="20"/>
              </w:rPr>
              <w:t>п/п</w:t>
            </w:r>
          </w:p>
        </w:tc>
        <w:tc>
          <w:tcPr>
            <w:tcW w:w="1594" w:type="dxa"/>
            <w:tcBorders>
              <w:top w:val="single" w:sz="4" w:space="0" w:color="auto"/>
              <w:left w:val="single" w:sz="4" w:space="0" w:color="auto"/>
              <w:bottom w:val="single" w:sz="4" w:space="0" w:color="auto"/>
              <w:right w:val="single" w:sz="4" w:space="0" w:color="auto"/>
            </w:tcBorders>
          </w:tcPr>
          <w:p w:rsidR="009A35AD" w:rsidRPr="00B326C3" w:rsidRDefault="009A35AD" w:rsidP="0003106E">
            <w:pPr>
              <w:jc w:val="center"/>
              <w:rPr>
                <w:sz w:val="20"/>
                <w:szCs w:val="20"/>
              </w:rPr>
            </w:pPr>
            <w:r>
              <w:rPr>
                <w:sz w:val="20"/>
                <w:szCs w:val="20"/>
              </w:rPr>
              <w:t>Н</w:t>
            </w:r>
            <w:r w:rsidRPr="00632EEC">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sidRPr="003D053A">
              <w:rPr>
                <w:sz w:val="20"/>
                <w:szCs w:val="20"/>
              </w:rPr>
              <w:t>Торгов</w:t>
            </w:r>
            <w:r>
              <w:rPr>
                <w:sz w:val="20"/>
                <w:szCs w:val="20"/>
              </w:rPr>
              <w:t>ая марка (при наличии)</w:t>
            </w:r>
          </w:p>
        </w:tc>
        <w:tc>
          <w:tcPr>
            <w:tcW w:w="2976" w:type="dxa"/>
            <w:tcBorders>
              <w:top w:val="single" w:sz="4" w:space="0" w:color="auto"/>
              <w:left w:val="single" w:sz="4" w:space="0" w:color="auto"/>
              <w:bottom w:val="single" w:sz="4" w:space="0" w:color="auto"/>
              <w:right w:val="single" w:sz="4" w:space="0" w:color="auto"/>
            </w:tcBorders>
          </w:tcPr>
          <w:p w:rsidR="009A35AD" w:rsidRPr="00632EEC" w:rsidRDefault="009A35AD" w:rsidP="0003106E">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9A35AD" w:rsidRPr="00632EEC" w:rsidRDefault="009A35AD" w:rsidP="007126A8">
            <w:pPr>
              <w:jc w:val="center"/>
              <w:rPr>
                <w:sz w:val="20"/>
                <w:szCs w:val="20"/>
              </w:rPr>
            </w:pPr>
            <w:r w:rsidRPr="00632EEC">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9A35AD" w:rsidRPr="00632EEC" w:rsidRDefault="009A35AD" w:rsidP="007126A8">
            <w:pPr>
              <w:jc w:val="center"/>
              <w:rPr>
                <w:sz w:val="20"/>
                <w:szCs w:val="20"/>
              </w:rPr>
            </w:pPr>
            <w:r w:rsidRPr="00632EEC">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Pr>
                <w:sz w:val="20"/>
                <w:szCs w:val="20"/>
              </w:rPr>
              <w:t>Наименование страны происхождения</w:t>
            </w:r>
          </w:p>
        </w:tc>
      </w:tr>
      <w:tr w:rsidR="009A35AD"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p>
        </w:tc>
      </w:tr>
      <w:tr w:rsidR="004A2509"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r>
      <w:tr w:rsidR="004A2509"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r>
      <w:tr w:rsidR="004A2509"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r>
      <w:tr w:rsidR="004A2509"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r>
      <w:tr w:rsidR="004A2509"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r>
      <w:tr w:rsidR="004A2509"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r>
      <w:tr w:rsidR="004A2509"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r>
    </w:tbl>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Pr="00B326C3" w:rsidRDefault="009A35AD" w:rsidP="009A35AD">
      <w:pPr>
        <w:jc w:val="center"/>
        <w:outlineLvl w:val="1"/>
        <w:rPr>
          <w:b/>
          <w:sz w:val="20"/>
          <w:szCs w:val="20"/>
        </w:rPr>
      </w:pPr>
    </w:p>
    <w:p w:rsidR="009A35AD" w:rsidRPr="00B326C3" w:rsidRDefault="009A35AD" w:rsidP="009A35AD">
      <w:pPr>
        <w:jc w:val="center"/>
        <w:outlineLvl w:val="1"/>
        <w:rPr>
          <w:b/>
          <w:sz w:val="20"/>
          <w:szCs w:val="20"/>
        </w:rPr>
      </w:pPr>
    </w:p>
    <w:p w:rsidR="009A35AD" w:rsidRPr="00B326C3"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Pr="00B326C3" w:rsidRDefault="009A35AD" w:rsidP="009A35AD">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B40517" w:rsidRDefault="00B40517" w:rsidP="00B40517">
      <w:pPr>
        <w:ind w:firstLine="708"/>
        <w:jc w:val="both"/>
        <w:rPr>
          <w:sz w:val="20"/>
          <w:szCs w:val="20"/>
        </w:rPr>
      </w:pPr>
    </w:p>
    <w:p w:rsidR="00B40517" w:rsidRDefault="00B40517" w:rsidP="00B40517">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00003508" w:rsidRPr="00623307">
        <w:rPr>
          <w:sz w:val="20"/>
          <w:szCs w:val="20"/>
        </w:rPr>
        <w:t xml:space="preserve">на поставку </w:t>
      </w:r>
      <w:r w:rsidR="004E0825">
        <w:rPr>
          <w:bCs/>
          <w:sz w:val="20"/>
          <w:szCs w:val="20"/>
        </w:rPr>
        <w:t>реагентов для КЛД</w:t>
      </w:r>
      <w:r w:rsidR="00003508" w:rsidRPr="00A272F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A226CA" w:rsidRPr="00A226CA">
        <w:rPr>
          <w:sz w:val="20"/>
          <w:szCs w:val="20"/>
        </w:rPr>
        <w:t xml:space="preserve"> </w:t>
      </w:r>
      <w:r w:rsidR="00A226CA" w:rsidRPr="00623307">
        <w:rPr>
          <w:sz w:val="20"/>
          <w:szCs w:val="20"/>
        </w:rPr>
        <w:t xml:space="preserve">на поставку </w:t>
      </w:r>
      <w:r w:rsidR="004E0825">
        <w:rPr>
          <w:bCs/>
          <w:sz w:val="20"/>
          <w:szCs w:val="20"/>
        </w:rPr>
        <w:t>реагентов для КЛД</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9A35AD" w:rsidRDefault="009A35AD" w:rsidP="009A35AD">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417"/>
        <w:gridCol w:w="709"/>
        <w:gridCol w:w="708"/>
        <w:gridCol w:w="1134"/>
        <w:gridCol w:w="1134"/>
        <w:gridCol w:w="1135"/>
        <w:gridCol w:w="1275"/>
      </w:tblGrid>
      <w:tr w:rsidR="00B40517" w:rsidRPr="005A07FA" w:rsidTr="00B40517">
        <w:trPr>
          <w:trHeight w:val="1503"/>
        </w:trPr>
        <w:tc>
          <w:tcPr>
            <w:tcW w:w="472"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 xml:space="preserve">  №</w:t>
            </w:r>
          </w:p>
          <w:p w:rsidR="00B40517" w:rsidRPr="005A07FA" w:rsidRDefault="00B40517" w:rsidP="007126A8">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B40517" w:rsidRPr="00B326C3" w:rsidRDefault="00B40517" w:rsidP="0003106E">
            <w:pPr>
              <w:jc w:val="center"/>
              <w:rPr>
                <w:sz w:val="20"/>
                <w:szCs w:val="20"/>
              </w:rPr>
            </w:pPr>
            <w:r>
              <w:rPr>
                <w:sz w:val="20"/>
                <w:szCs w:val="20"/>
              </w:rPr>
              <w:t>Н</w:t>
            </w:r>
            <w:r w:rsidRPr="00632EEC">
              <w:rPr>
                <w:sz w:val="20"/>
                <w:szCs w:val="20"/>
              </w:rPr>
              <w:t>аименование поставляемого товара</w:t>
            </w:r>
          </w:p>
        </w:tc>
        <w:tc>
          <w:tcPr>
            <w:tcW w:w="1417"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3D053A">
              <w:rPr>
                <w:sz w:val="20"/>
                <w:szCs w:val="20"/>
              </w:rPr>
              <w:t>Торгов</w:t>
            </w:r>
            <w:r>
              <w:rPr>
                <w:sz w:val="20"/>
                <w:szCs w:val="20"/>
              </w:rPr>
              <w:t>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Наименование страны происхождения</w:t>
            </w:r>
          </w:p>
        </w:tc>
        <w:tc>
          <w:tcPr>
            <w:tcW w:w="1135"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Общая стоимость по позиции, руб.</w:t>
            </w:r>
          </w:p>
        </w:tc>
      </w:tr>
      <w:tr w:rsidR="00B40517"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both"/>
              <w:rPr>
                <w:sz w:val="20"/>
                <w:szCs w:val="20"/>
              </w:rPr>
            </w:pPr>
          </w:p>
        </w:tc>
      </w:tr>
      <w:tr w:rsidR="004A2509"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both"/>
              <w:rPr>
                <w:sz w:val="20"/>
                <w:szCs w:val="20"/>
              </w:rPr>
            </w:pPr>
          </w:p>
        </w:tc>
      </w:tr>
      <w:tr w:rsidR="004A2509"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both"/>
              <w:rPr>
                <w:sz w:val="20"/>
                <w:szCs w:val="20"/>
              </w:rPr>
            </w:pPr>
          </w:p>
        </w:tc>
      </w:tr>
      <w:tr w:rsidR="004A2509"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both"/>
              <w:rPr>
                <w:sz w:val="20"/>
                <w:szCs w:val="20"/>
              </w:rPr>
            </w:pPr>
          </w:p>
        </w:tc>
      </w:tr>
      <w:tr w:rsidR="009A35AD"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c>
          <w:tcPr>
            <w:tcW w:w="5164"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r w:rsidRPr="00BE0069">
              <w:rPr>
                <w:sz w:val="20"/>
                <w:szCs w:val="20"/>
              </w:rPr>
              <w:t>ИТОГО (цена договора), руб.:</w:t>
            </w:r>
          </w:p>
        </w:tc>
        <w:tc>
          <w:tcPr>
            <w:tcW w:w="4678"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r>
      <w:tr w:rsidR="009A35AD"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c>
          <w:tcPr>
            <w:tcW w:w="5164"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r w:rsidRPr="00BE0069">
              <w:rPr>
                <w:sz w:val="20"/>
                <w:szCs w:val="20"/>
              </w:rPr>
              <w:t>В том числе НДС (в случае, если Поставщик является плательщиком НДС), руб.:</w:t>
            </w:r>
          </w:p>
        </w:tc>
        <w:tc>
          <w:tcPr>
            <w:tcW w:w="4678"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r>
    </w:tbl>
    <w:p w:rsidR="00B40517" w:rsidRDefault="00B40517" w:rsidP="00B40517">
      <w:pPr>
        <w:ind w:left="2978"/>
        <w:rPr>
          <w:sz w:val="20"/>
          <w:szCs w:val="20"/>
        </w:rPr>
      </w:pPr>
    </w:p>
    <w:p w:rsidR="00B40517" w:rsidRDefault="00B40517" w:rsidP="00B40517">
      <w:pPr>
        <w:ind w:left="2978"/>
        <w:rPr>
          <w:sz w:val="20"/>
          <w:szCs w:val="20"/>
        </w:rPr>
      </w:pPr>
    </w:p>
    <w:p w:rsidR="00B40517" w:rsidRPr="008477EF" w:rsidRDefault="00B40517" w:rsidP="00B40517">
      <w:pPr>
        <w:jc w:val="both"/>
        <w:rPr>
          <w:sz w:val="20"/>
          <w:szCs w:val="20"/>
        </w:rPr>
      </w:pPr>
      <w:r w:rsidRPr="008477EF">
        <w:rPr>
          <w:sz w:val="20"/>
          <w:szCs w:val="20"/>
        </w:rPr>
        <w:t>______________________ /___________________/</w:t>
      </w:r>
    </w:p>
    <w:p w:rsidR="00B40517" w:rsidRPr="008477EF" w:rsidRDefault="00B40517" w:rsidP="00B40517">
      <w:pPr>
        <w:jc w:val="both"/>
        <w:rPr>
          <w:sz w:val="20"/>
          <w:szCs w:val="20"/>
        </w:rPr>
      </w:pPr>
      <w:r>
        <w:rPr>
          <w:i/>
          <w:iCs/>
          <w:sz w:val="20"/>
          <w:szCs w:val="20"/>
        </w:rPr>
        <w:t xml:space="preserve">     </w:t>
      </w:r>
      <w:r w:rsidRPr="008477EF">
        <w:rPr>
          <w:i/>
          <w:iCs/>
          <w:sz w:val="20"/>
          <w:szCs w:val="20"/>
        </w:rPr>
        <w:t>(должность)                            (ФИО)</w:t>
      </w:r>
    </w:p>
    <w:p w:rsidR="009A35AD" w:rsidRPr="00917FF8" w:rsidRDefault="009A35AD" w:rsidP="00B40517">
      <w:pPr>
        <w:tabs>
          <w:tab w:val="left" w:pos="2804"/>
        </w:tabs>
        <w:rPr>
          <w:sz w:val="20"/>
          <w:szCs w:val="20"/>
        </w:rPr>
      </w:pPr>
    </w:p>
    <w:sectPr w:rsidR="009A35AD" w:rsidRPr="00917FF8"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35D" w:rsidRDefault="0005035D" w:rsidP="00ED57EB">
      <w:r>
        <w:separator/>
      </w:r>
    </w:p>
  </w:endnote>
  <w:endnote w:type="continuationSeparator" w:id="1">
    <w:p w:rsidR="0005035D" w:rsidRDefault="0005035D" w:rsidP="00ED57EB">
      <w:r>
        <w:continuationSeparator/>
      </w:r>
    </w:p>
  </w:endnote>
  <w:endnote w:id="2">
    <w:p w:rsidR="004E0825" w:rsidRDefault="004E0825" w:rsidP="009A35AD">
      <w:pPr>
        <w:pStyle w:val="afc"/>
        <w:jc w:val="both"/>
      </w:pPr>
    </w:p>
  </w:endnote>
  <w:endnote w:id="3">
    <w:p w:rsidR="004E0825" w:rsidRDefault="004E0825" w:rsidP="009A35AD">
      <w:pPr>
        <w:pStyle w:val="afc"/>
      </w:pPr>
    </w:p>
  </w:endnote>
  <w:endnote w:id="4">
    <w:p w:rsidR="004E0825" w:rsidRDefault="004E0825" w:rsidP="009A35AD">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MT">
    <w:altName w:val="Arial Unicode MS"/>
    <w:charset w:val="80"/>
    <w:family w:val="swiss"/>
    <w:pitch w:val="default"/>
    <w:sig w:usb0="00000000" w:usb1="00000000" w:usb2="00000000" w:usb3="00000000" w:csb0="00000000" w:csb1="00000000"/>
  </w:font>
  <w:font w:name="Arial-BoldMT">
    <w:altName w:val="Arial Unicode MS"/>
    <w:charset w:val="80"/>
    <w:family w:val="swiss"/>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E0825" w:rsidRDefault="004E0825">
        <w:pPr>
          <w:pStyle w:val="af7"/>
          <w:jc w:val="right"/>
        </w:pPr>
        <w:fldSimple w:instr=" PAGE   \* MERGEFORMAT ">
          <w:r w:rsidR="00087129">
            <w:rPr>
              <w:noProof/>
            </w:rPr>
            <w:t>29</w:t>
          </w:r>
        </w:fldSimple>
      </w:p>
    </w:sdtContent>
  </w:sdt>
  <w:p w:rsidR="004E0825" w:rsidRDefault="004E082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35D" w:rsidRDefault="0005035D" w:rsidP="00ED57EB">
      <w:r>
        <w:separator/>
      </w:r>
    </w:p>
  </w:footnote>
  <w:footnote w:type="continuationSeparator" w:id="1">
    <w:p w:rsidR="0005035D" w:rsidRDefault="0005035D" w:rsidP="00ED57EB">
      <w:r>
        <w:continuationSeparator/>
      </w:r>
    </w:p>
  </w:footnote>
  <w:footnote w:id="2">
    <w:p w:rsidR="004E0825" w:rsidRPr="000C36EF" w:rsidRDefault="004E0825"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E0825" w:rsidRPr="004B5113" w:rsidRDefault="004E0825"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7"/>
  </w:num>
  <w:num w:numId="3">
    <w:abstractNumId w:val="25"/>
  </w:num>
  <w:num w:numId="4">
    <w:abstractNumId w:val="1"/>
  </w:num>
  <w:num w:numId="5">
    <w:abstractNumId w:val="15"/>
  </w:num>
  <w:num w:numId="6">
    <w:abstractNumId w:val="19"/>
  </w:num>
  <w:num w:numId="7">
    <w:abstractNumId w:val="16"/>
  </w:num>
  <w:num w:numId="8">
    <w:abstractNumId w:val="10"/>
  </w:num>
  <w:num w:numId="9">
    <w:abstractNumId w:val="30"/>
  </w:num>
  <w:num w:numId="10">
    <w:abstractNumId w:val="31"/>
  </w:num>
  <w:num w:numId="11">
    <w:abstractNumId w:val="21"/>
  </w:num>
  <w:num w:numId="12">
    <w:abstractNumId w:val="4"/>
  </w:num>
  <w:num w:numId="13">
    <w:abstractNumId w:val="32"/>
  </w:num>
  <w:num w:numId="14">
    <w:abstractNumId w:val="18"/>
  </w:num>
  <w:num w:numId="15">
    <w:abstractNumId w:val="20"/>
  </w:num>
  <w:num w:numId="16">
    <w:abstractNumId w:val="11"/>
  </w:num>
  <w:num w:numId="17">
    <w:abstractNumId w:val="7"/>
  </w:num>
  <w:num w:numId="18">
    <w:abstractNumId w:val="27"/>
  </w:num>
  <w:num w:numId="19">
    <w:abstractNumId w:val="3"/>
  </w:num>
  <w:num w:numId="20">
    <w:abstractNumId w:val="22"/>
  </w:num>
  <w:num w:numId="21">
    <w:abstractNumId w:val="12"/>
  </w:num>
  <w:num w:numId="22">
    <w:abstractNumId w:val="0"/>
  </w:num>
  <w:num w:numId="23">
    <w:abstractNumId w:val="5"/>
  </w:num>
  <w:num w:numId="24">
    <w:abstractNumId w:val="24"/>
  </w:num>
  <w:num w:numId="25">
    <w:abstractNumId w:val="6"/>
  </w:num>
  <w:num w:numId="26">
    <w:abstractNumId w:val="29"/>
  </w:num>
  <w:num w:numId="27">
    <w:abstractNumId w:val="13"/>
  </w:num>
  <w:num w:numId="28">
    <w:abstractNumId w:val="28"/>
  </w:num>
  <w:num w:numId="2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
  </w:num>
  <w:num w:numId="32">
    <w:abstractNumId w:val="8"/>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3508"/>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00B1"/>
    <w:rsid w:val="0003106E"/>
    <w:rsid w:val="00031C0C"/>
    <w:rsid w:val="00032F28"/>
    <w:rsid w:val="00034F3F"/>
    <w:rsid w:val="00035AC5"/>
    <w:rsid w:val="00036A0F"/>
    <w:rsid w:val="000370DB"/>
    <w:rsid w:val="000376BE"/>
    <w:rsid w:val="00040E28"/>
    <w:rsid w:val="00040F75"/>
    <w:rsid w:val="00046702"/>
    <w:rsid w:val="0005035D"/>
    <w:rsid w:val="00052707"/>
    <w:rsid w:val="00053A23"/>
    <w:rsid w:val="00055B49"/>
    <w:rsid w:val="00057DEF"/>
    <w:rsid w:val="00060222"/>
    <w:rsid w:val="00060FEB"/>
    <w:rsid w:val="000633A5"/>
    <w:rsid w:val="00064515"/>
    <w:rsid w:val="000671E4"/>
    <w:rsid w:val="000707E7"/>
    <w:rsid w:val="00070F52"/>
    <w:rsid w:val="000726DF"/>
    <w:rsid w:val="000740AA"/>
    <w:rsid w:val="00074370"/>
    <w:rsid w:val="000744B0"/>
    <w:rsid w:val="000763B0"/>
    <w:rsid w:val="00082297"/>
    <w:rsid w:val="0008599D"/>
    <w:rsid w:val="0008619A"/>
    <w:rsid w:val="00087129"/>
    <w:rsid w:val="00087614"/>
    <w:rsid w:val="00087B29"/>
    <w:rsid w:val="00094D5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781"/>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CE2"/>
    <w:rsid w:val="001265A5"/>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2B9F"/>
    <w:rsid w:val="00213306"/>
    <w:rsid w:val="002148D9"/>
    <w:rsid w:val="00215EEA"/>
    <w:rsid w:val="00216C0F"/>
    <w:rsid w:val="00225BE4"/>
    <w:rsid w:val="00230DD2"/>
    <w:rsid w:val="00231760"/>
    <w:rsid w:val="0023182C"/>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3BEC"/>
    <w:rsid w:val="003348A2"/>
    <w:rsid w:val="0033585F"/>
    <w:rsid w:val="0034083F"/>
    <w:rsid w:val="00343B9A"/>
    <w:rsid w:val="003447BF"/>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4355"/>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0D30"/>
    <w:rsid w:val="004365F5"/>
    <w:rsid w:val="0043663D"/>
    <w:rsid w:val="00436F5A"/>
    <w:rsid w:val="00437ACB"/>
    <w:rsid w:val="00441830"/>
    <w:rsid w:val="00441AC9"/>
    <w:rsid w:val="00441CE4"/>
    <w:rsid w:val="00444204"/>
    <w:rsid w:val="004537F1"/>
    <w:rsid w:val="0045400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15F9"/>
    <w:rsid w:val="00492996"/>
    <w:rsid w:val="00492B8E"/>
    <w:rsid w:val="00492D42"/>
    <w:rsid w:val="00492FF3"/>
    <w:rsid w:val="00494203"/>
    <w:rsid w:val="00494ABA"/>
    <w:rsid w:val="00495A4D"/>
    <w:rsid w:val="004977D3"/>
    <w:rsid w:val="004A0464"/>
    <w:rsid w:val="004A2509"/>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6075"/>
    <w:rsid w:val="004D739D"/>
    <w:rsid w:val="004E0465"/>
    <w:rsid w:val="004E0825"/>
    <w:rsid w:val="004E39F9"/>
    <w:rsid w:val="004E47EF"/>
    <w:rsid w:val="004E4920"/>
    <w:rsid w:val="004E75ED"/>
    <w:rsid w:val="004F4A47"/>
    <w:rsid w:val="004F7737"/>
    <w:rsid w:val="004F7D56"/>
    <w:rsid w:val="00500727"/>
    <w:rsid w:val="00500889"/>
    <w:rsid w:val="00500F8D"/>
    <w:rsid w:val="0050193D"/>
    <w:rsid w:val="005040DE"/>
    <w:rsid w:val="00506A64"/>
    <w:rsid w:val="0051100C"/>
    <w:rsid w:val="005170BD"/>
    <w:rsid w:val="0052021A"/>
    <w:rsid w:val="00520D12"/>
    <w:rsid w:val="0052576D"/>
    <w:rsid w:val="005268AC"/>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081E"/>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14F"/>
    <w:rsid w:val="005F3ABE"/>
    <w:rsid w:val="005F5440"/>
    <w:rsid w:val="005F591E"/>
    <w:rsid w:val="00601DFA"/>
    <w:rsid w:val="0060435A"/>
    <w:rsid w:val="0061627E"/>
    <w:rsid w:val="00623307"/>
    <w:rsid w:val="0063069C"/>
    <w:rsid w:val="0063087D"/>
    <w:rsid w:val="00631921"/>
    <w:rsid w:val="00632AEA"/>
    <w:rsid w:val="006340F8"/>
    <w:rsid w:val="00634FD7"/>
    <w:rsid w:val="00636A2A"/>
    <w:rsid w:val="00636EB9"/>
    <w:rsid w:val="00637B78"/>
    <w:rsid w:val="00640D7D"/>
    <w:rsid w:val="00641A75"/>
    <w:rsid w:val="00647082"/>
    <w:rsid w:val="006501C4"/>
    <w:rsid w:val="0065154D"/>
    <w:rsid w:val="00653402"/>
    <w:rsid w:val="006540E4"/>
    <w:rsid w:val="00655084"/>
    <w:rsid w:val="00661B1D"/>
    <w:rsid w:val="006642C2"/>
    <w:rsid w:val="006674B2"/>
    <w:rsid w:val="00667CC9"/>
    <w:rsid w:val="00667F5E"/>
    <w:rsid w:val="00670766"/>
    <w:rsid w:val="006707A7"/>
    <w:rsid w:val="00670CBB"/>
    <w:rsid w:val="00672D73"/>
    <w:rsid w:val="00673714"/>
    <w:rsid w:val="006747A7"/>
    <w:rsid w:val="006748A8"/>
    <w:rsid w:val="00675E64"/>
    <w:rsid w:val="00681450"/>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07EC1"/>
    <w:rsid w:val="007108C6"/>
    <w:rsid w:val="00710EA0"/>
    <w:rsid w:val="007126A8"/>
    <w:rsid w:val="007132C5"/>
    <w:rsid w:val="0071351E"/>
    <w:rsid w:val="007145FB"/>
    <w:rsid w:val="00715246"/>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43B"/>
    <w:rsid w:val="007D0A37"/>
    <w:rsid w:val="007D16DF"/>
    <w:rsid w:val="007D40BA"/>
    <w:rsid w:val="007D44E8"/>
    <w:rsid w:val="007D7561"/>
    <w:rsid w:val="007E1F10"/>
    <w:rsid w:val="007E47CC"/>
    <w:rsid w:val="007E642B"/>
    <w:rsid w:val="007F1460"/>
    <w:rsid w:val="007F2862"/>
    <w:rsid w:val="007F3125"/>
    <w:rsid w:val="007F4AD8"/>
    <w:rsid w:val="007F5ECC"/>
    <w:rsid w:val="00804668"/>
    <w:rsid w:val="00806D80"/>
    <w:rsid w:val="00810977"/>
    <w:rsid w:val="00813379"/>
    <w:rsid w:val="008170FD"/>
    <w:rsid w:val="00821901"/>
    <w:rsid w:val="00821D56"/>
    <w:rsid w:val="00822DFE"/>
    <w:rsid w:val="00823820"/>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A1E"/>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52CA"/>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02E"/>
    <w:rsid w:val="00990E66"/>
    <w:rsid w:val="0099418D"/>
    <w:rsid w:val="0099479A"/>
    <w:rsid w:val="00997A58"/>
    <w:rsid w:val="009A19D3"/>
    <w:rsid w:val="009A1DD1"/>
    <w:rsid w:val="009A2C61"/>
    <w:rsid w:val="009A35AD"/>
    <w:rsid w:val="009A4934"/>
    <w:rsid w:val="009B41B7"/>
    <w:rsid w:val="009B4829"/>
    <w:rsid w:val="009B4D92"/>
    <w:rsid w:val="009B5879"/>
    <w:rsid w:val="009C202D"/>
    <w:rsid w:val="009C2F20"/>
    <w:rsid w:val="009C327E"/>
    <w:rsid w:val="009D28E6"/>
    <w:rsid w:val="009D50B1"/>
    <w:rsid w:val="009D60A3"/>
    <w:rsid w:val="009D7181"/>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6CA"/>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110E"/>
    <w:rsid w:val="00B24A50"/>
    <w:rsid w:val="00B25F73"/>
    <w:rsid w:val="00B274EC"/>
    <w:rsid w:val="00B2753A"/>
    <w:rsid w:val="00B303ED"/>
    <w:rsid w:val="00B333F4"/>
    <w:rsid w:val="00B3424F"/>
    <w:rsid w:val="00B365C5"/>
    <w:rsid w:val="00B40517"/>
    <w:rsid w:val="00B41A36"/>
    <w:rsid w:val="00B42228"/>
    <w:rsid w:val="00B42B5F"/>
    <w:rsid w:val="00B4314A"/>
    <w:rsid w:val="00B43FF6"/>
    <w:rsid w:val="00B461D7"/>
    <w:rsid w:val="00B477BB"/>
    <w:rsid w:val="00B512AF"/>
    <w:rsid w:val="00B51384"/>
    <w:rsid w:val="00B533AF"/>
    <w:rsid w:val="00B53B39"/>
    <w:rsid w:val="00B54A99"/>
    <w:rsid w:val="00B55FBA"/>
    <w:rsid w:val="00B56642"/>
    <w:rsid w:val="00B61559"/>
    <w:rsid w:val="00B63070"/>
    <w:rsid w:val="00B64FFB"/>
    <w:rsid w:val="00B65759"/>
    <w:rsid w:val="00B71BF5"/>
    <w:rsid w:val="00B72007"/>
    <w:rsid w:val="00B721A0"/>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3EAE"/>
    <w:rsid w:val="00C47A67"/>
    <w:rsid w:val="00C50F1C"/>
    <w:rsid w:val="00C522F4"/>
    <w:rsid w:val="00C53447"/>
    <w:rsid w:val="00C53679"/>
    <w:rsid w:val="00C56306"/>
    <w:rsid w:val="00C607F1"/>
    <w:rsid w:val="00C61D8C"/>
    <w:rsid w:val="00C65D5A"/>
    <w:rsid w:val="00C66827"/>
    <w:rsid w:val="00C677B3"/>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563F"/>
    <w:rsid w:val="00C96616"/>
    <w:rsid w:val="00C9688B"/>
    <w:rsid w:val="00CA3687"/>
    <w:rsid w:val="00CA4A38"/>
    <w:rsid w:val="00CA547C"/>
    <w:rsid w:val="00CA6953"/>
    <w:rsid w:val="00CA6A55"/>
    <w:rsid w:val="00CA6F56"/>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587A"/>
    <w:rsid w:val="00D56DA8"/>
    <w:rsid w:val="00D60946"/>
    <w:rsid w:val="00D62F19"/>
    <w:rsid w:val="00D636F6"/>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01B"/>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034C"/>
    <w:rsid w:val="00E93D66"/>
    <w:rsid w:val="00E94FCA"/>
    <w:rsid w:val="00E95DA4"/>
    <w:rsid w:val="00EA207F"/>
    <w:rsid w:val="00EA28EF"/>
    <w:rsid w:val="00EA42D3"/>
    <w:rsid w:val="00EA5E42"/>
    <w:rsid w:val="00EA5E6A"/>
    <w:rsid w:val="00EA6827"/>
    <w:rsid w:val="00EA6E05"/>
    <w:rsid w:val="00EA7297"/>
    <w:rsid w:val="00EB0120"/>
    <w:rsid w:val="00EB0E89"/>
    <w:rsid w:val="00EB2ECA"/>
    <w:rsid w:val="00EB3EFB"/>
    <w:rsid w:val="00EB6695"/>
    <w:rsid w:val="00EB7493"/>
    <w:rsid w:val="00EC0D27"/>
    <w:rsid w:val="00EC61FF"/>
    <w:rsid w:val="00EC793D"/>
    <w:rsid w:val="00ED09E5"/>
    <w:rsid w:val="00ED0B84"/>
    <w:rsid w:val="00ED1CCA"/>
    <w:rsid w:val="00ED34D5"/>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52E9"/>
    <w:rsid w:val="00F1178F"/>
    <w:rsid w:val="00F13D10"/>
    <w:rsid w:val="00F16AF2"/>
    <w:rsid w:val="00F16F15"/>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ConsTitle">
    <w:name w:val="ConsTitle"/>
    <w:rsid w:val="0051100C"/>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F463-13F5-402A-8310-198AF54D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29</Pages>
  <Words>14917</Words>
  <Characters>85033</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99751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2019-09-17T07:16:00Z</cp:lastPrinted>
  <dcterms:created xsi:type="dcterms:W3CDTF">2019-09-17T06:43:00Z</dcterms:created>
  <dcterms:modified xsi:type="dcterms:W3CDTF">2019-09-17T07:16:00Z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