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3B" w:rsidRPr="002D56C2" w:rsidRDefault="00BF243B" w:rsidP="00BF243B">
      <w:pPr>
        <w:pStyle w:val="a6"/>
        <w:widowControl w:val="0"/>
        <w:rPr>
          <w:sz w:val="19"/>
          <w:szCs w:val="19"/>
        </w:rPr>
      </w:pPr>
      <w:r w:rsidRPr="002D56C2">
        <w:rPr>
          <w:sz w:val="19"/>
          <w:szCs w:val="19"/>
        </w:rPr>
        <w:t xml:space="preserve">Договор № </w:t>
      </w:r>
      <w:r>
        <w:rPr>
          <w:sz w:val="19"/>
          <w:szCs w:val="19"/>
        </w:rPr>
        <w:t>173-19</w:t>
      </w:r>
      <w:r w:rsidRPr="002D56C2">
        <w:rPr>
          <w:sz w:val="19"/>
          <w:szCs w:val="19"/>
        </w:rPr>
        <w:t xml:space="preserve">  </w:t>
      </w:r>
    </w:p>
    <w:p w:rsidR="00BF243B" w:rsidRDefault="00BF243B" w:rsidP="00BF243B">
      <w:pPr>
        <w:widowControl w:val="0"/>
        <w:jc w:val="center"/>
        <w:rPr>
          <w:b/>
          <w:bCs/>
          <w:sz w:val="19"/>
          <w:szCs w:val="19"/>
        </w:rPr>
      </w:pPr>
      <w:r w:rsidRPr="002D56C2">
        <w:rPr>
          <w:b/>
          <w:bCs/>
          <w:sz w:val="19"/>
          <w:szCs w:val="19"/>
        </w:rPr>
        <w:t xml:space="preserve">на поставку </w:t>
      </w:r>
      <w:r>
        <w:rPr>
          <w:b/>
          <w:bCs/>
          <w:sz w:val="19"/>
          <w:szCs w:val="19"/>
        </w:rPr>
        <w:t>реактивов для анализаторов мочи (мочевой станции)</w:t>
      </w:r>
      <w:r w:rsidRPr="002D56C2">
        <w:rPr>
          <w:b/>
          <w:bCs/>
          <w:sz w:val="19"/>
          <w:szCs w:val="19"/>
        </w:rPr>
        <w:t xml:space="preserve">  </w:t>
      </w:r>
    </w:p>
    <w:p w:rsidR="00BF243B" w:rsidRDefault="00BF243B" w:rsidP="00BF243B">
      <w:pPr>
        <w:jc w:val="both"/>
        <w:rPr>
          <w:b/>
          <w:sz w:val="19"/>
          <w:szCs w:val="19"/>
        </w:rPr>
      </w:pPr>
    </w:p>
    <w:p w:rsidR="00BF243B" w:rsidRPr="002D56C2" w:rsidRDefault="00BF243B" w:rsidP="00BF243B">
      <w:pPr>
        <w:jc w:val="both"/>
        <w:rPr>
          <w:b/>
          <w:sz w:val="19"/>
          <w:szCs w:val="19"/>
        </w:rPr>
      </w:pPr>
      <w:r w:rsidRPr="002D56C2">
        <w:rPr>
          <w:b/>
          <w:sz w:val="19"/>
          <w:szCs w:val="19"/>
        </w:rPr>
        <w:t xml:space="preserve">г. Иркутск </w:t>
      </w:r>
      <w:r>
        <w:rPr>
          <w:b/>
          <w:sz w:val="19"/>
          <w:szCs w:val="19"/>
        </w:rPr>
        <w:t xml:space="preserve">                              </w:t>
      </w:r>
      <w:r w:rsidRPr="002D56C2">
        <w:rPr>
          <w:b/>
          <w:sz w:val="19"/>
          <w:szCs w:val="19"/>
        </w:rPr>
        <w:t xml:space="preserve">                                                                                           </w:t>
      </w:r>
      <w:r w:rsidRPr="002D56C2">
        <w:rPr>
          <w:b/>
          <w:sz w:val="19"/>
          <w:szCs w:val="19"/>
        </w:rPr>
        <w:tab/>
      </w:r>
      <w:r w:rsidRPr="002D56C2">
        <w:rPr>
          <w:b/>
          <w:sz w:val="19"/>
          <w:szCs w:val="19"/>
        </w:rPr>
        <w:tab/>
        <w:t>«</w:t>
      </w:r>
      <w:r w:rsidR="000F2A19">
        <w:rPr>
          <w:b/>
          <w:sz w:val="19"/>
          <w:szCs w:val="19"/>
        </w:rPr>
        <w:t>14</w:t>
      </w:r>
      <w:r w:rsidRPr="002D56C2">
        <w:rPr>
          <w:b/>
          <w:sz w:val="19"/>
          <w:szCs w:val="19"/>
        </w:rPr>
        <w:t xml:space="preserve">» </w:t>
      </w:r>
      <w:r w:rsidR="000F2A19">
        <w:rPr>
          <w:b/>
          <w:sz w:val="19"/>
          <w:szCs w:val="19"/>
        </w:rPr>
        <w:t>октября</w:t>
      </w:r>
      <w:r w:rsidRPr="002D56C2">
        <w:rPr>
          <w:b/>
          <w:sz w:val="19"/>
          <w:szCs w:val="19"/>
        </w:rPr>
        <w:t xml:space="preserve">  201</w:t>
      </w:r>
      <w:r>
        <w:rPr>
          <w:b/>
          <w:sz w:val="19"/>
          <w:szCs w:val="19"/>
        </w:rPr>
        <w:t>9</w:t>
      </w:r>
      <w:r w:rsidRPr="002D56C2">
        <w:rPr>
          <w:b/>
          <w:sz w:val="19"/>
          <w:szCs w:val="19"/>
        </w:rPr>
        <w:t xml:space="preserve">г. </w:t>
      </w:r>
    </w:p>
    <w:p w:rsidR="00BF243B" w:rsidRPr="002D56C2" w:rsidRDefault="00BF243B" w:rsidP="00BF243B">
      <w:pPr>
        <w:jc w:val="both"/>
        <w:rPr>
          <w:b/>
          <w:sz w:val="19"/>
          <w:szCs w:val="19"/>
        </w:rPr>
      </w:pPr>
    </w:p>
    <w:p w:rsidR="00BF243B" w:rsidRPr="002D56C2" w:rsidRDefault="00BF243B" w:rsidP="00BF243B">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Жанны Владимировны, действующего на основании Устава, с одной стороны, и </w:t>
      </w:r>
      <w:r>
        <w:rPr>
          <w:b/>
          <w:sz w:val="19"/>
          <w:szCs w:val="19"/>
        </w:rPr>
        <w:t>Общество с ограниченной ответственностью «</w:t>
      </w:r>
      <w:proofErr w:type="spellStart"/>
      <w:r>
        <w:rPr>
          <w:b/>
          <w:sz w:val="19"/>
          <w:szCs w:val="19"/>
        </w:rPr>
        <w:t>Лабора</w:t>
      </w:r>
      <w:proofErr w:type="spellEnd"/>
      <w:r>
        <w:rPr>
          <w:b/>
          <w:sz w:val="19"/>
          <w:szCs w:val="19"/>
        </w:rPr>
        <w:t>»</w:t>
      </w:r>
      <w:r w:rsidRPr="002D56C2">
        <w:rPr>
          <w:b/>
          <w:sz w:val="19"/>
          <w:szCs w:val="19"/>
        </w:rPr>
        <w:t>,</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00B85DFA">
        <w:rPr>
          <w:sz w:val="19"/>
          <w:szCs w:val="19"/>
        </w:rPr>
        <w:t xml:space="preserve">генерального директора </w:t>
      </w:r>
      <w:proofErr w:type="spellStart"/>
      <w:r w:rsidR="00B85DFA">
        <w:rPr>
          <w:sz w:val="19"/>
          <w:szCs w:val="19"/>
        </w:rPr>
        <w:t>Диженина</w:t>
      </w:r>
      <w:proofErr w:type="spellEnd"/>
      <w:r w:rsidR="00B85DFA">
        <w:rPr>
          <w:sz w:val="19"/>
          <w:szCs w:val="19"/>
        </w:rPr>
        <w:t xml:space="preserve"> Николая Валерьевича</w:t>
      </w:r>
      <w:r w:rsidRPr="002D56C2">
        <w:rPr>
          <w:b/>
          <w:sz w:val="19"/>
          <w:szCs w:val="19"/>
        </w:rPr>
        <w:t>,</w:t>
      </w:r>
      <w:r w:rsidRPr="002D56C2">
        <w:rPr>
          <w:sz w:val="19"/>
          <w:szCs w:val="19"/>
        </w:rPr>
        <w:t xml:space="preserve"> действующего на основании </w:t>
      </w:r>
      <w:r w:rsidR="00B85DFA">
        <w:rPr>
          <w:sz w:val="19"/>
          <w:szCs w:val="19"/>
        </w:rPr>
        <w:t>Устава</w:t>
      </w:r>
      <w:r w:rsidRPr="002D56C2">
        <w:rPr>
          <w:sz w:val="19"/>
          <w:szCs w:val="19"/>
        </w:rPr>
        <w:t xml:space="preserve">, с другой стороны, в дальнейшем совместно </w:t>
      </w:r>
      <w:r w:rsidRPr="00B40517">
        <w:rPr>
          <w:sz w:val="19"/>
          <w:szCs w:val="19"/>
        </w:rPr>
        <w:t>именуемые Стороны, на основании  результатов</w:t>
      </w:r>
      <w:proofErr w:type="gramEnd"/>
      <w:r w:rsidRPr="00B40517">
        <w:rPr>
          <w:sz w:val="19"/>
          <w:szCs w:val="19"/>
        </w:rPr>
        <w:t xml:space="preserve"> </w:t>
      </w:r>
      <w:proofErr w:type="gramStart"/>
      <w:r w:rsidRPr="00B40517">
        <w:rPr>
          <w:sz w:val="19"/>
          <w:szCs w:val="19"/>
        </w:rPr>
        <w:t>определения Поставщика путем проведения запроса котировок в электронной форме</w:t>
      </w:r>
      <w:r w:rsidRPr="00B40517">
        <w:rPr>
          <w:kern w:val="32"/>
          <w:sz w:val="20"/>
          <w:szCs w:val="20"/>
        </w:rPr>
        <w:t>,</w:t>
      </w:r>
      <w:r w:rsidRPr="00B40517">
        <w:rPr>
          <w:i/>
          <w:kern w:val="32"/>
          <w:sz w:val="20"/>
          <w:szCs w:val="20"/>
        </w:rPr>
        <w:t xml:space="preserve"> </w:t>
      </w:r>
      <w:r w:rsidRPr="00B40517">
        <w:rPr>
          <w:kern w:val="32"/>
          <w:sz w:val="20"/>
          <w:szCs w:val="20"/>
        </w:rPr>
        <w:t>участниками которого могут быть только субъекты малого и среднего предпринимательства</w:t>
      </w:r>
      <w:r w:rsidRPr="002D56C2">
        <w:rPr>
          <w:sz w:val="19"/>
          <w:szCs w:val="19"/>
        </w:rPr>
        <w:t xml:space="preserve"> (протокол </w:t>
      </w:r>
      <w:r w:rsidR="003E50BD">
        <w:rPr>
          <w:sz w:val="19"/>
          <w:szCs w:val="19"/>
        </w:rPr>
        <w:t>подведения итогов котировок в электронной форме, участниками которого могут быть только субъекты малого и среднего предпринимательства, на поставку реактивов для анализаторов мочи (мочевой станции)</w:t>
      </w:r>
      <w:r w:rsidRPr="002D56C2">
        <w:rPr>
          <w:sz w:val="19"/>
          <w:szCs w:val="19"/>
        </w:rPr>
        <w:t xml:space="preserve"> № </w:t>
      </w:r>
      <w:r w:rsidR="003E50BD">
        <w:rPr>
          <w:sz w:val="19"/>
          <w:szCs w:val="19"/>
        </w:rPr>
        <w:t>31908307728-2</w:t>
      </w:r>
      <w:r w:rsidRPr="002D56C2">
        <w:rPr>
          <w:sz w:val="19"/>
          <w:szCs w:val="19"/>
        </w:rPr>
        <w:t xml:space="preserve"> от </w:t>
      </w:r>
      <w:r w:rsidR="003E50BD">
        <w:rPr>
          <w:sz w:val="19"/>
          <w:szCs w:val="19"/>
        </w:rPr>
        <w:t>25.09.2019 года</w:t>
      </w:r>
      <w:r w:rsidRPr="002D56C2">
        <w:rPr>
          <w:sz w:val="19"/>
          <w:szCs w:val="19"/>
        </w:rPr>
        <w:t>), заключили настоящий Договор о нижеследующем:</w:t>
      </w:r>
      <w:proofErr w:type="gramEnd"/>
    </w:p>
    <w:p w:rsidR="00BF243B" w:rsidRPr="002D56C2" w:rsidRDefault="00BF243B" w:rsidP="00BF243B">
      <w:pPr>
        <w:ind w:right="-144" w:firstLine="284"/>
        <w:jc w:val="both"/>
        <w:rPr>
          <w:sz w:val="19"/>
          <w:szCs w:val="19"/>
        </w:rPr>
      </w:pPr>
    </w:p>
    <w:p w:rsidR="00BF243B" w:rsidRPr="002D56C2" w:rsidRDefault="00BF243B" w:rsidP="00BF243B">
      <w:pPr>
        <w:pStyle w:val="3"/>
        <w:numPr>
          <w:ilvl w:val="0"/>
          <w:numId w:val="1"/>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BF243B" w:rsidRPr="002D56C2" w:rsidRDefault="00BF243B" w:rsidP="00BF243B">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реактивов для анализаторов мочи (мочевой станции)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BF243B" w:rsidRPr="002D56C2" w:rsidRDefault="00BF243B" w:rsidP="00BF243B">
      <w:pPr>
        <w:pStyle w:val="a4"/>
        <w:spacing w:after="0" w:line="240" w:lineRule="auto"/>
        <w:ind w:left="480"/>
        <w:jc w:val="both"/>
        <w:rPr>
          <w:rFonts w:ascii="Times New Roman" w:hAnsi="Times New Roman" w:cs="Times New Roman"/>
          <w:sz w:val="19"/>
          <w:szCs w:val="19"/>
        </w:rPr>
      </w:pPr>
    </w:p>
    <w:p w:rsidR="00BF243B" w:rsidRPr="002D56C2" w:rsidRDefault="00BF243B" w:rsidP="00BF243B">
      <w:pPr>
        <w:pStyle w:val="1"/>
        <w:numPr>
          <w:ilvl w:val="0"/>
          <w:numId w:val="1"/>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F243B" w:rsidRPr="002D56C2" w:rsidRDefault="00BF243B" w:rsidP="00BF243B">
      <w:pPr>
        <w:pStyle w:val="aa"/>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w:t>
      </w:r>
      <w:r w:rsidR="003E50BD" w:rsidRPr="003E50BD">
        <w:rPr>
          <w:b/>
          <w:sz w:val="19"/>
          <w:szCs w:val="19"/>
        </w:rPr>
        <w:t xml:space="preserve">1 696 009 </w:t>
      </w:r>
      <w:r w:rsidRPr="003E50BD">
        <w:rPr>
          <w:b/>
          <w:sz w:val="19"/>
          <w:szCs w:val="19"/>
        </w:rPr>
        <w:t>(</w:t>
      </w:r>
      <w:r w:rsidR="003E50BD" w:rsidRPr="003E50BD">
        <w:rPr>
          <w:b/>
          <w:sz w:val="19"/>
          <w:szCs w:val="19"/>
        </w:rPr>
        <w:t>один миллион шестьсот девяносто шесть тысяч девять</w:t>
      </w:r>
      <w:r w:rsidRPr="003E50BD">
        <w:rPr>
          <w:b/>
          <w:sz w:val="19"/>
          <w:szCs w:val="19"/>
        </w:rPr>
        <w:t>) рублей</w:t>
      </w:r>
      <w:r w:rsidR="003E50BD" w:rsidRPr="003E50BD">
        <w:rPr>
          <w:b/>
          <w:sz w:val="19"/>
          <w:szCs w:val="19"/>
        </w:rPr>
        <w:t xml:space="preserve"> 63 копеек</w:t>
      </w:r>
      <w:r w:rsidRPr="002D56C2">
        <w:rPr>
          <w:sz w:val="19"/>
          <w:szCs w:val="19"/>
        </w:rPr>
        <w:t xml:space="preserve">,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2D56C2">
        <w:rPr>
          <w:sz w:val="19"/>
          <w:szCs w:val="19"/>
        </w:rPr>
        <w:t xml:space="preserve"> есть является конечной. </w:t>
      </w:r>
    </w:p>
    <w:p w:rsidR="00BF243B" w:rsidRPr="002D56C2" w:rsidRDefault="00BF243B" w:rsidP="00BF243B">
      <w:pPr>
        <w:pStyle w:val="aa"/>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F243B" w:rsidRPr="002D56C2" w:rsidRDefault="00BF243B" w:rsidP="00BF243B">
      <w:pPr>
        <w:pStyle w:val="aa"/>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F243B" w:rsidRPr="002D56C2" w:rsidRDefault="00BF243B" w:rsidP="00BF243B">
      <w:pPr>
        <w:pStyle w:val="aa"/>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F243B" w:rsidRPr="002D56C2" w:rsidRDefault="00BF243B" w:rsidP="00BF243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производит</w:t>
      </w:r>
      <w:r>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BF243B" w:rsidRPr="002D56C2" w:rsidRDefault="00BF243B" w:rsidP="00BF243B">
      <w:pPr>
        <w:pStyle w:val="aa"/>
        <w:ind w:firstLine="709"/>
        <w:rPr>
          <w:sz w:val="19"/>
          <w:szCs w:val="19"/>
        </w:rPr>
      </w:pPr>
    </w:p>
    <w:p w:rsidR="00BF243B" w:rsidRPr="002D56C2" w:rsidRDefault="00BF243B" w:rsidP="00BF243B">
      <w:pPr>
        <w:jc w:val="center"/>
        <w:rPr>
          <w:b/>
          <w:sz w:val="19"/>
          <w:szCs w:val="19"/>
        </w:rPr>
      </w:pPr>
      <w:r w:rsidRPr="002D56C2">
        <w:rPr>
          <w:b/>
          <w:sz w:val="19"/>
          <w:szCs w:val="19"/>
        </w:rPr>
        <w:t>3. КАЧЕСТВО ТОВАРА</w:t>
      </w:r>
    </w:p>
    <w:p w:rsidR="00BF243B" w:rsidRPr="002D56C2" w:rsidRDefault="00BF243B" w:rsidP="00BF243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243B" w:rsidRPr="002D56C2" w:rsidRDefault="00BF243B" w:rsidP="00BF243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BF243B" w:rsidRPr="002D56C2" w:rsidRDefault="00BF243B" w:rsidP="00BF243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BF243B" w:rsidRPr="002D56C2" w:rsidRDefault="00BF243B" w:rsidP="00BF243B">
      <w:pPr>
        <w:ind w:firstLine="720"/>
        <w:jc w:val="both"/>
        <w:rPr>
          <w:bCs/>
          <w:sz w:val="19"/>
          <w:szCs w:val="19"/>
        </w:rPr>
      </w:pPr>
      <w:r w:rsidRPr="002D56C2">
        <w:rPr>
          <w:bCs/>
          <w:sz w:val="19"/>
          <w:szCs w:val="19"/>
        </w:rPr>
        <w:t>3.4. Тара и упаковка входят в стоимость поставляемого товара.</w:t>
      </w:r>
    </w:p>
    <w:p w:rsidR="00BF243B" w:rsidRPr="002D56C2" w:rsidRDefault="00BF243B" w:rsidP="00BF243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F243B" w:rsidRPr="002D56C2" w:rsidRDefault="00BF243B" w:rsidP="00BF243B">
      <w:pPr>
        <w:ind w:firstLine="708"/>
        <w:jc w:val="both"/>
        <w:rPr>
          <w:sz w:val="19"/>
          <w:szCs w:val="19"/>
        </w:rPr>
      </w:pPr>
    </w:p>
    <w:p w:rsidR="00BF243B" w:rsidRPr="002D56C2" w:rsidRDefault="00BF243B" w:rsidP="00BF243B">
      <w:pPr>
        <w:jc w:val="center"/>
        <w:rPr>
          <w:b/>
          <w:sz w:val="19"/>
          <w:szCs w:val="19"/>
        </w:rPr>
      </w:pPr>
      <w:r w:rsidRPr="002D56C2">
        <w:rPr>
          <w:b/>
          <w:sz w:val="19"/>
          <w:szCs w:val="19"/>
        </w:rPr>
        <w:t>4. СРОКИ И ПОРЯДОК ПОСТАВКИ И ПРИЕМКИ ТОВАРА</w:t>
      </w:r>
    </w:p>
    <w:p w:rsidR="00BF243B" w:rsidRPr="002D56C2" w:rsidRDefault="00BF243B" w:rsidP="00BF243B">
      <w:pPr>
        <w:ind w:firstLine="709"/>
        <w:jc w:val="both"/>
        <w:rPr>
          <w:sz w:val="19"/>
          <w:szCs w:val="19"/>
        </w:rPr>
      </w:pPr>
      <w:r w:rsidRPr="002D56C2">
        <w:rPr>
          <w:sz w:val="19"/>
          <w:szCs w:val="19"/>
        </w:rPr>
        <w:t>4.1. Поставка товара осуществляется силами Поставщика партиями  по заявкам Заказчика с момента подписания договора по 30.0</w:t>
      </w:r>
      <w:r>
        <w:rPr>
          <w:sz w:val="19"/>
          <w:szCs w:val="19"/>
        </w:rPr>
        <w:t>4</w:t>
      </w:r>
      <w:r w:rsidRPr="002D56C2">
        <w:rPr>
          <w:sz w:val="19"/>
          <w:szCs w:val="19"/>
        </w:rPr>
        <w:t>.20</w:t>
      </w:r>
      <w:r>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 ул. Баумана, 214А.</w:t>
      </w:r>
    </w:p>
    <w:p w:rsidR="00BF243B" w:rsidRPr="002D56C2" w:rsidRDefault="00BF243B" w:rsidP="00BF243B">
      <w:pPr>
        <w:ind w:firstLine="720"/>
        <w:jc w:val="both"/>
        <w:rPr>
          <w:sz w:val="19"/>
          <w:szCs w:val="19"/>
        </w:rPr>
      </w:pPr>
      <w:r w:rsidRPr="002D56C2">
        <w:rPr>
          <w:sz w:val="19"/>
          <w:szCs w:val="19"/>
        </w:rPr>
        <w:t>4.2. Тара и упаковка возврату не подлежат.</w:t>
      </w:r>
    </w:p>
    <w:p w:rsidR="00BF243B" w:rsidRPr="002D56C2" w:rsidRDefault="00BF243B" w:rsidP="00BF243B">
      <w:pPr>
        <w:ind w:firstLine="720"/>
        <w:jc w:val="both"/>
        <w:rPr>
          <w:sz w:val="19"/>
          <w:szCs w:val="19"/>
          <w:highlight w:val="yellow"/>
        </w:rPr>
      </w:pPr>
      <w:r w:rsidRPr="002D56C2">
        <w:rPr>
          <w:sz w:val="19"/>
          <w:szCs w:val="19"/>
        </w:rPr>
        <w:t>4.3. Поставка товара по заявке Заказчика осуществляется в течение 10 (десяти) календарных дней с момента подачи такой заявки.</w:t>
      </w:r>
    </w:p>
    <w:p w:rsidR="00BF243B" w:rsidRPr="002D56C2" w:rsidRDefault="00BF243B" w:rsidP="00BF243B">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F243B" w:rsidRPr="002D56C2" w:rsidRDefault="00BF243B" w:rsidP="00BF243B">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F243B" w:rsidRPr="002D56C2" w:rsidRDefault="00BF243B" w:rsidP="00BF243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BF243B" w:rsidRPr="00FE2446" w:rsidRDefault="00BF243B" w:rsidP="00BF243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F243B" w:rsidRPr="002D56C2" w:rsidRDefault="00BF243B" w:rsidP="00BF243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F243B" w:rsidRDefault="00BF243B" w:rsidP="00BF243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BF243B" w:rsidRPr="002D56C2" w:rsidRDefault="00BF243B" w:rsidP="00BF243B">
      <w:pPr>
        <w:jc w:val="center"/>
        <w:rPr>
          <w:b/>
          <w:sz w:val="19"/>
          <w:szCs w:val="19"/>
        </w:rPr>
      </w:pPr>
      <w:r w:rsidRPr="002D56C2">
        <w:rPr>
          <w:b/>
          <w:noProof/>
          <w:sz w:val="19"/>
          <w:szCs w:val="19"/>
        </w:rPr>
        <w:t>5.</w:t>
      </w:r>
      <w:r w:rsidRPr="002D56C2">
        <w:rPr>
          <w:b/>
          <w:sz w:val="19"/>
          <w:szCs w:val="19"/>
        </w:rPr>
        <w:t xml:space="preserve"> ОБЯЗАННОСТИ СТОРОН</w:t>
      </w:r>
    </w:p>
    <w:p w:rsidR="00BF243B" w:rsidRPr="002D56C2" w:rsidRDefault="00BF243B" w:rsidP="00BF243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F243B" w:rsidRPr="002D56C2" w:rsidRDefault="00BF243B" w:rsidP="00BF243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F243B" w:rsidRPr="002D56C2" w:rsidRDefault="00BF243B" w:rsidP="00BF243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F243B" w:rsidRPr="002D56C2" w:rsidRDefault="00BF243B" w:rsidP="00BF243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F243B" w:rsidRPr="002D56C2" w:rsidRDefault="00BF243B" w:rsidP="00BF243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BF243B" w:rsidRPr="002D56C2" w:rsidRDefault="00BF243B" w:rsidP="00BF243B">
      <w:pPr>
        <w:ind w:firstLine="709"/>
        <w:jc w:val="both"/>
        <w:rPr>
          <w:sz w:val="19"/>
          <w:szCs w:val="19"/>
        </w:rPr>
      </w:pPr>
      <w:r w:rsidRPr="002D56C2">
        <w:rPr>
          <w:sz w:val="19"/>
          <w:szCs w:val="19"/>
        </w:rPr>
        <w:t xml:space="preserve">5.2.1. Принять и оплатить Товар в соответствии с п. 2.2. настоящего Договора. </w:t>
      </w:r>
    </w:p>
    <w:p w:rsidR="00BF243B" w:rsidRPr="002D56C2" w:rsidRDefault="00BF243B" w:rsidP="00BF243B">
      <w:pPr>
        <w:jc w:val="both"/>
        <w:rPr>
          <w:b/>
          <w:sz w:val="19"/>
          <w:szCs w:val="19"/>
        </w:rPr>
      </w:pPr>
    </w:p>
    <w:p w:rsidR="00BF243B" w:rsidRPr="002D56C2" w:rsidRDefault="00BF243B" w:rsidP="00BF243B">
      <w:pPr>
        <w:jc w:val="center"/>
        <w:rPr>
          <w:b/>
          <w:sz w:val="19"/>
          <w:szCs w:val="19"/>
        </w:rPr>
      </w:pPr>
      <w:r w:rsidRPr="002D56C2">
        <w:rPr>
          <w:b/>
          <w:sz w:val="19"/>
          <w:szCs w:val="19"/>
        </w:rPr>
        <w:t>6. ОТВЕТСТВЕННОСТЬ СТОРОН</w:t>
      </w:r>
    </w:p>
    <w:p w:rsidR="00BF243B" w:rsidRPr="002D56C2" w:rsidRDefault="00BF243B" w:rsidP="00BF243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F243B" w:rsidRPr="002D56C2" w:rsidRDefault="00BF243B" w:rsidP="00BF243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F243B" w:rsidRPr="002D56C2" w:rsidRDefault="00BF243B" w:rsidP="00BF243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F243B" w:rsidRPr="002D56C2" w:rsidRDefault="00BF243B" w:rsidP="00BF243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F243B" w:rsidRPr="002D56C2" w:rsidRDefault="00BF243B" w:rsidP="00BF243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243B" w:rsidRPr="002D56C2" w:rsidRDefault="00BF243B" w:rsidP="00BF243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F243B" w:rsidRPr="002D56C2" w:rsidRDefault="00BF243B" w:rsidP="00BF243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F243B" w:rsidRPr="002D56C2" w:rsidRDefault="00BF243B" w:rsidP="00BF243B">
      <w:pPr>
        <w:pStyle w:val="a8"/>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F243B" w:rsidRPr="002D56C2" w:rsidRDefault="00BF243B" w:rsidP="00BF243B">
      <w:pPr>
        <w:pStyle w:val="ac"/>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3E50BD" w:rsidRPr="003E50BD">
        <w:rPr>
          <w:rFonts w:ascii="Times New Roman" w:hAnsi="Times New Roman"/>
          <w:b/>
          <w:sz w:val="19"/>
          <w:szCs w:val="19"/>
        </w:rPr>
        <w:t xml:space="preserve">85 </w:t>
      </w:r>
      <w:r w:rsidR="00BF1196">
        <w:rPr>
          <w:rFonts w:ascii="Times New Roman" w:hAnsi="Times New Roman"/>
          <w:b/>
          <w:sz w:val="19"/>
          <w:szCs w:val="19"/>
        </w:rPr>
        <w:t>455</w:t>
      </w:r>
      <w:r w:rsidRPr="003E50BD">
        <w:rPr>
          <w:rFonts w:ascii="Times New Roman" w:hAnsi="Times New Roman"/>
          <w:b/>
          <w:sz w:val="19"/>
          <w:szCs w:val="19"/>
        </w:rPr>
        <w:t xml:space="preserve"> рубл</w:t>
      </w:r>
      <w:r w:rsidR="003E50BD" w:rsidRPr="003E50BD">
        <w:rPr>
          <w:rFonts w:ascii="Times New Roman" w:hAnsi="Times New Roman"/>
          <w:b/>
          <w:sz w:val="19"/>
          <w:szCs w:val="19"/>
        </w:rPr>
        <w:t>я 13 копеек</w:t>
      </w:r>
      <w:r w:rsidRPr="002D56C2">
        <w:rPr>
          <w:rFonts w:ascii="Times New Roman" w:hAnsi="Times New Roman"/>
          <w:sz w:val="19"/>
          <w:szCs w:val="19"/>
        </w:rPr>
        <w:t>.</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F243B" w:rsidRPr="002D56C2" w:rsidRDefault="00BF243B" w:rsidP="00BF243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F243B" w:rsidRPr="002D56C2" w:rsidRDefault="00BF243B" w:rsidP="00BF243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243B" w:rsidRPr="002D56C2" w:rsidRDefault="00BF243B" w:rsidP="00BF243B">
      <w:pPr>
        <w:pStyle w:val="a8"/>
        <w:tabs>
          <w:tab w:val="left" w:pos="0"/>
          <w:tab w:val="left" w:pos="2268"/>
          <w:tab w:val="left" w:pos="10490"/>
        </w:tabs>
        <w:ind w:right="-91" w:firstLine="709"/>
        <w:jc w:val="both"/>
        <w:rPr>
          <w:sz w:val="19"/>
          <w:szCs w:val="19"/>
        </w:rPr>
      </w:pPr>
    </w:p>
    <w:p w:rsidR="00BF243B" w:rsidRPr="002D56C2" w:rsidRDefault="00BF243B" w:rsidP="00BF243B">
      <w:pPr>
        <w:pStyle w:val="a8"/>
        <w:tabs>
          <w:tab w:val="left" w:pos="0"/>
          <w:tab w:val="left" w:pos="2268"/>
        </w:tabs>
        <w:ind w:left="360" w:right="335"/>
        <w:jc w:val="center"/>
        <w:rPr>
          <w:b/>
          <w:sz w:val="19"/>
          <w:szCs w:val="19"/>
        </w:rPr>
      </w:pPr>
      <w:r w:rsidRPr="002D56C2">
        <w:rPr>
          <w:b/>
          <w:sz w:val="19"/>
          <w:szCs w:val="19"/>
        </w:rPr>
        <w:lastRenderedPageBreak/>
        <w:t>8. ДЕЙСТВИЕ НЕПРЕОДОЛИМОЙ СИЛЫ.</w:t>
      </w:r>
    </w:p>
    <w:p w:rsidR="00BF243B" w:rsidRPr="002D56C2" w:rsidRDefault="00BF243B" w:rsidP="00BF243B">
      <w:pPr>
        <w:pStyle w:val="a8"/>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F243B" w:rsidRPr="002D56C2" w:rsidRDefault="00BF243B" w:rsidP="00BF243B">
      <w:pPr>
        <w:pStyle w:val="a8"/>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BF243B" w:rsidRPr="002D56C2" w:rsidRDefault="00BF243B" w:rsidP="00BF243B">
      <w:pPr>
        <w:pStyle w:val="a8"/>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F243B" w:rsidRPr="002D56C2" w:rsidRDefault="00BF243B" w:rsidP="00BF243B">
      <w:pPr>
        <w:jc w:val="center"/>
        <w:rPr>
          <w:b/>
          <w:sz w:val="19"/>
          <w:szCs w:val="19"/>
        </w:rPr>
      </w:pPr>
      <w:r w:rsidRPr="002D56C2">
        <w:rPr>
          <w:b/>
          <w:sz w:val="19"/>
          <w:szCs w:val="19"/>
        </w:rPr>
        <w:t xml:space="preserve">9. СРОК ДЕЙСТВИЯ </w:t>
      </w:r>
    </w:p>
    <w:p w:rsidR="00BF243B" w:rsidRPr="002D56C2" w:rsidRDefault="00BF243B" w:rsidP="00BF243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F243B" w:rsidRPr="002D56C2" w:rsidRDefault="00BF243B" w:rsidP="00BF243B">
      <w:pPr>
        <w:pStyle w:val="32"/>
        <w:ind w:firstLine="709"/>
        <w:rPr>
          <w:rFonts w:ascii="Times New Roman" w:hAnsi="Times New Roman"/>
          <w:sz w:val="19"/>
          <w:szCs w:val="19"/>
        </w:rPr>
      </w:pPr>
    </w:p>
    <w:p w:rsidR="00BF243B" w:rsidRPr="002D56C2" w:rsidRDefault="00BF243B" w:rsidP="00BF243B">
      <w:pPr>
        <w:pStyle w:val="a8"/>
        <w:tabs>
          <w:tab w:val="left" w:pos="2268"/>
        </w:tabs>
        <w:jc w:val="center"/>
        <w:rPr>
          <w:b/>
          <w:sz w:val="19"/>
          <w:szCs w:val="19"/>
        </w:rPr>
      </w:pPr>
      <w:r w:rsidRPr="002D56C2">
        <w:rPr>
          <w:b/>
          <w:sz w:val="19"/>
          <w:szCs w:val="19"/>
        </w:rPr>
        <w:t>10. ПОРЯДОК РАЗРЕШЕНИЯ СПОРОВ</w:t>
      </w:r>
    </w:p>
    <w:p w:rsidR="00BF243B" w:rsidRPr="002D56C2" w:rsidRDefault="00BF243B" w:rsidP="00BF243B">
      <w:pPr>
        <w:pStyle w:val="a8"/>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BF243B" w:rsidRPr="002D56C2" w:rsidRDefault="00BF243B" w:rsidP="00BF243B">
      <w:pPr>
        <w:pStyle w:val="a8"/>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F243B" w:rsidRPr="002D56C2" w:rsidRDefault="00BF243B" w:rsidP="00BF243B">
      <w:pPr>
        <w:pStyle w:val="a8"/>
        <w:tabs>
          <w:tab w:val="left" w:pos="0"/>
        </w:tabs>
        <w:ind w:firstLine="709"/>
        <w:jc w:val="both"/>
        <w:rPr>
          <w:sz w:val="19"/>
          <w:szCs w:val="19"/>
        </w:rPr>
      </w:pPr>
    </w:p>
    <w:p w:rsidR="00BF243B" w:rsidRPr="002D56C2" w:rsidRDefault="00BF243B" w:rsidP="00BF243B">
      <w:pPr>
        <w:pStyle w:val="a8"/>
        <w:tabs>
          <w:tab w:val="left" w:pos="0"/>
        </w:tabs>
        <w:ind w:firstLine="709"/>
        <w:jc w:val="center"/>
        <w:rPr>
          <w:b/>
          <w:sz w:val="19"/>
          <w:szCs w:val="19"/>
        </w:rPr>
      </w:pPr>
      <w:r w:rsidRPr="002D56C2">
        <w:rPr>
          <w:b/>
          <w:sz w:val="19"/>
          <w:szCs w:val="19"/>
        </w:rPr>
        <w:t>11. ЗАКЛЮЧИТЕЛЬНЫЕ ПОЛОЖЕНИЯ</w:t>
      </w:r>
    </w:p>
    <w:p w:rsidR="00BF243B" w:rsidRPr="002D56C2" w:rsidRDefault="00BF243B" w:rsidP="00BF243B">
      <w:pPr>
        <w:pStyle w:val="a8"/>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BF243B" w:rsidRPr="002D56C2" w:rsidRDefault="00BF243B" w:rsidP="00BF243B">
      <w:pPr>
        <w:pStyle w:val="2"/>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BF243B" w:rsidRPr="002D56C2" w:rsidRDefault="00BF243B" w:rsidP="00BF243B">
      <w:pPr>
        <w:pStyle w:val="a8"/>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F243B" w:rsidRPr="002D56C2" w:rsidRDefault="00BF243B" w:rsidP="00BF243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F243B" w:rsidRPr="002D56C2" w:rsidRDefault="00BF243B" w:rsidP="00BF243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F243B" w:rsidRPr="002D56C2" w:rsidRDefault="00BF243B" w:rsidP="00BF243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F243B" w:rsidRPr="002D56C2" w:rsidRDefault="00BF243B" w:rsidP="00BF243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BF243B" w:rsidRDefault="00BF243B" w:rsidP="00BF243B">
      <w:pPr>
        <w:ind w:firstLine="851"/>
        <w:jc w:val="both"/>
        <w:rPr>
          <w:i/>
          <w:sz w:val="19"/>
          <w:szCs w:val="19"/>
        </w:rPr>
      </w:pPr>
      <w:r w:rsidRPr="002D56C2">
        <w:rPr>
          <w:i/>
          <w:sz w:val="19"/>
          <w:szCs w:val="19"/>
        </w:rPr>
        <w:t>- Спецификация (Приложение№1)</w:t>
      </w:r>
    </w:p>
    <w:p w:rsidR="00BF243B" w:rsidRPr="002D56C2" w:rsidRDefault="00BF243B" w:rsidP="00BF243B">
      <w:pPr>
        <w:ind w:firstLine="851"/>
        <w:jc w:val="both"/>
        <w:rPr>
          <w:i/>
          <w:sz w:val="19"/>
          <w:szCs w:val="19"/>
        </w:rPr>
      </w:pPr>
    </w:p>
    <w:p w:rsidR="00BF243B" w:rsidRPr="002D56C2" w:rsidRDefault="00BF243B" w:rsidP="00BF243B">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BF243B" w:rsidRPr="00BE0069" w:rsidRDefault="00BF243B" w:rsidP="00BF243B">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BF243B" w:rsidRPr="00F16F15" w:rsidTr="002C3D02">
        <w:trPr>
          <w:trHeight w:val="3139"/>
        </w:trPr>
        <w:tc>
          <w:tcPr>
            <w:tcW w:w="5148" w:type="dxa"/>
          </w:tcPr>
          <w:p w:rsidR="00BF243B" w:rsidRPr="00F16F15" w:rsidRDefault="00BF243B" w:rsidP="002C3D02">
            <w:pPr>
              <w:pStyle w:val="a8"/>
              <w:widowControl w:val="0"/>
              <w:tabs>
                <w:tab w:val="left" w:pos="2268"/>
              </w:tabs>
              <w:rPr>
                <w:b/>
                <w:sz w:val="18"/>
                <w:szCs w:val="18"/>
              </w:rPr>
            </w:pPr>
            <w:r w:rsidRPr="00F16F15">
              <w:rPr>
                <w:b/>
                <w:sz w:val="18"/>
                <w:szCs w:val="18"/>
              </w:rPr>
              <w:t>Заказчик:</w:t>
            </w:r>
          </w:p>
          <w:p w:rsidR="00BF243B" w:rsidRPr="00F16F15" w:rsidRDefault="00BF243B" w:rsidP="002C3D02">
            <w:pPr>
              <w:pStyle w:val="a8"/>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BF243B" w:rsidRPr="00F16F15" w:rsidRDefault="00BF243B" w:rsidP="002C3D02">
            <w:pPr>
              <w:pStyle w:val="a8"/>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BF243B" w:rsidRPr="00F16F15" w:rsidRDefault="00BF243B" w:rsidP="002C3D02">
            <w:pPr>
              <w:pStyle w:val="a8"/>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BF243B" w:rsidRPr="00F16F15" w:rsidRDefault="00BF243B" w:rsidP="002C3D02">
            <w:pPr>
              <w:pStyle w:val="a8"/>
              <w:widowControl w:val="0"/>
              <w:tabs>
                <w:tab w:val="left" w:pos="2268"/>
              </w:tabs>
              <w:rPr>
                <w:sz w:val="18"/>
                <w:szCs w:val="18"/>
              </w:rPr>
            </w:pPr>
            <w:r w:rsidRPr="00F16F15">
              <w:rPr>
                <w:b/>
                <w:sz w:val="18"/>
                <w:szCs w:val="18"/>
              </w:rPr>
              <w:t>ИНН</w:t>
            </w:r>
            <w:r w:rsidRPr="00F16F15">
              <w:rPr>
                <w:sz w:val="18"/>
                <w:szCs w:val="18"/>
              </w:rPr>
              <w:t xml:space="preserve"> 3810009342</w:t>
            </w:r>
          </w:p>
          <w:p w:rsidR="00BF243B" w:rsidRPr="00F16F15" w:rsidRDefault="00BF243B" w:rsidP="002C3D02">
            <w:pPr>
              <w:pStyle w:val="a8"/>
              <w:widowControl w:val="0"/>
              <w:tabs>
                <w:tab w:val="left" w:pos="2268"/>
              </w:tabs>
              <w:rPr>
                <w:sz w:val="18"/>
                <w:szCs w:val="18"/>
              </w:rPr>
            </w:pPr>
            <w:r w:rsidRPr="00F16F15">
              <w:rPr>
                <w:b/>
                <w:sz w:val="18"/>
                <w:szCs w:val="18"/>
              </w:rPr>
              <w:t>КПП</w:t>
            </w:r>
            <w:r w:rsidRPr="00F16F15">
              <w:rPr>
                <w:sz w:val="18"/>
                <w:szCs w:val="18"/>
              </w:rPr>
              <w:t xml:space="preserve"> 381001001</w:t>
            </w:r>
          </w:p>
          <w:p w:rsidR="00BF243B" w:rsidRPr="00F16F15" w:rsidRDefault="00BF243B" w:rsidP="002C3D02">
            <w:pPr>
              <w:pStyle w:val="a8"/>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BF243B" w:rsidRPr="00F16F15" w:rsidRDefault="00BF243B" w:rsidP="002C3D02">
            <w:pPr>
              <w:pStyle w:val="a8"/>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BF243B" w:rsidRPr="00F16F15" w:rsidRDefault="00BF243B" w:rsidP="002C3D02">
            <w:pPr>
              <w:pStyle w:val="a8"/>
              <w:widowControl w:val="0"/>
              <w:tabs>
                <w:tab w:val="left" w:pos="2268"/>
              </w:tabs>
              <w:rPr>
                <w:sz w:val="18"/>
                <w:szCs w:val="18"/>
              </w:rPr>
            </w:pPr>
            <w:r w:rsidRPr="00F16F15">
              <w:rPr>
                <w:b/>
                <w:sz w:val="18"/>
                <w:szCs w:val="18"/>
              </w:rPr>
              <w:t>БИК</w:t>
            </w:r>
            <w:r w:rsidRPr="00F16F15">
              <w:rPr>
                <w:sz w:val="18"/>
                <w:szCs w:val="18"/>
              </w:rPr>
              <w:t xml:space="preserve"> 042520001</w:t>
            </w:r>
          </w:p>
          <w:p w:rsidR="00BF243B" w:rsidRPr="00F16F15" w:rsidRDefault="00BF243B" w:rsidP="002C3D02">
            <w:pPr>
              <w:pStyle w:val="a8"/>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3E50BD" w:rsidRDefault="003E50BD" w:rsidP="002C3D02">
            <w:pPr>
              <w:pStyle w:val="a8"/>
              <w:widowControl w:val="0"/>
              <w:tabs>
                <w:tab w:val="left" w:pos="2268"/>
              </w:tabs>
              <w:rPr>
                <w:b/>
                <w:sz w:val="18"/>
                <w:szCs w:val="18"/>
              </w:rPr>
            </w:pPr>
          </w:p>
          <w:p w:rsidR="003E50BD" w:rsidRDefault="003E50BD" w:rsidP="002C3D02">
            <w:pPr>
              <w:pStyle w:val="a8"/>
              <w:widowControl w:val="0"/>
              <w:tabs>
                <w:tab w:val="left" w:pos="2268"/>
              </w:tabs>
              <w:rPr>
                <w:b/>
                <w:sz w:val="18"/>
                <w:szCs w:val="18"/>
              </w:rPr>
            </w:pPr>
          </w:p>
          <w:p w:rsidR="003E50BD" w:rsidRDefault="003E50BD" w:rsidP="002C3D02">
            <w:pPr>
              <w:pStyle w:val="a8"/>
              <w:widowControl w:val="0"/>
              <w:tabs>
                <w:tab w:val="left" w:pos="2268"/>
              </w:tabs>
              <w:rPr>
                <w:b/>
                <w:sz w:val="18"/>
                <w:szCs w:val="18"/>
              </w:rPr>
            </w:pPr>
          </w:p>
          <w:p w:rsidR="00BF243B" w:rsidRPr="00F16F15" w:rsidRDefault="00BF243B" w:rsidP="002C3D02">
            <w:pPr>
              <w:pStyle w:val="a8"/>
              <w:widowControl w:val="0"/>
              <w:tabs>
                <w:tab w:val="left" w:pos="2268"/>
              </w:tabs>
              <w:rPr>
                <w:b/>
                <w:sz w:val="18"/>
                <w:szCs w:val="18"/>
              </w:rPr>
            </w:pPr>
            <w:r w:rsidRPr="00F16F15">
              <w:rPr>
                <w:b/>
                <w:sz w:val="18"/>
                <w:szCs w:val="18"/>
              </w:rPr>
              <w:t>Главный врач</w:t>
            </w:r>
          </w:p>
          <w:p w:rsidR="00BF243B" w:rsidRPr="00F16F15" w:rsidRDefault="00BF243B" w:rsidP="002C3D02">
            <w:pPr>
              <w:pStyle w:val="a8"/>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BF243B" w:rsidRPr="00F16F15" w:rsidRDefault="00BF243B" w:rsidP="002C3D02">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BF243B" w:rsidRPr="00F16F15" w:rsidRDefault="00BF243B" w:rsidP="002C3D02">
            <w:pPr>
              <w:pStyle w:val="a8"/>
              <w:widowControl w:val="0"/>
              <w:tabs>
                <w:tab w:val="left" w:pos="2268"/>
              </w:tabs>
              <w:rPr>
                <w:bCs/>
                <w:sz w:val="18"/>
                <w:szCs w:val="18"/>
              </w:rPr>
            </w:pPr>
          </w:p>
        </w:tc>
        <w:tc>
          <w:tcPr>
            <w:tcW w:w="4580" w:type="dxa"/>
          </w:tcPr>
          <w:p w:rsidR="003E50BD" w:rsidRPr="009A1225" w:rsidRDefault="003E50BD" w:rsidP="003E50BD">
            <w:pPr>
              <w:widowControl w:val="0"/>
              <w:jc w:val="both"/>
              <w:rPr>
                <w:b/>
                <w:sz w:val="18"/>
                <w:szCs w:val="18"/>
              </w:rPr>
            </w:pPr>
            <w:r w:rsidRPr="009A1225">
              <w:rPr>
                <w:b/>
                <w:sz w:val="18"/>
                <w:szCs w:val="18"/>
              </w:rPr>
              <w:t xml:space="preserve">Поставщик: </w:t>
            </w:r>
          </w:p>
          <w:p w:rsidR="003E50BD" w:rsidRPr="009A1225" w:rsidRDefault="003E50BD" w:rsidP="003E50BD">
            <w:pPr>
              <w:widowControl w:val="0"/>
              <w:jc w:val="both"/>
              <w:rPr>
                <w:b/>
                <w:sz w:val="18"/>
                <w:szCs w:val="18"/>
              </w:rPr>
            </w:pPr>
            <w:r w:rsidRPr="009A1225">
              <w:rPr>
                <w:b/>
                <w:sz w:val="18"/>
                <w:szCs w:val="18"/>
              </w:rPr>
              <w:t>ООО «</w:t>
            </w:r>
            <w:proofErr w:type="spellStart"/>
            <w:r w:rsidRPr="009A1225">
              <w:rPr>
                <w:b/>
                <w:sz w:val="18"/>
                <w:szCs w:val="18"/>
              </w:rPr>
              <w:t>Лабора</w:t>
            </w:r>
            <w:proofErr w:type="spellEnd"/>
            <w:r w:rsidRPr="009A1225">
              <w:rPr>
                <w:b/>
                <w:sz w:val="18"/>
                <w:szCs w:val="18"/>
              </w:rPr>
              <w:t>»</w:t>
            </w:r>
          </w:p>
          <w:p w:rsidR="003E50BD" w:rsidRPr="009A1225" w:rsidRDefault="003E50BD" w:rsidP="003E50BD">
            <w:pPr>
              <w:widowControl w:val="0"/>
              <w:tabs>
                <w:tab w:val="left" w:pos="5040"/>
              </w:tabs>
              <w:autoSpaceDE w:val="0"/>
              <w:autoSpaceDN w:val="0"/>
              <w:adjustRightInd w:val="0"/>
              <w:rPr>
                <w:sz w:val="18"/>
                <w:szCs w:val="18"/>
              </w:rPr>
            </w:pPr>
            <w:proofErr w:type="gramStart"/>
            <w:r w:rsidRPr="009A1225">
              <w:rPr>
                <w:b/>
                <w:sz w:val="18"/>
                <w:szCs w:val="18"/>
              </w:rPr>
              <w:t xml:space="preserve">Адрес: </w:t>
            </w:r>
            <w:r w:rsidRPr="009A1225">
              <w:rPr>
                <w:sz w:val="18"/>
                <w:szCs w:val="18"/>
              </w:rPr>
              <w:t>664075, Российская Федерация, Иркутская область,</w:t>
            </w:r>
            <w:r w:rsidR="00B85DFA">
              <w:rPr>
                <w:sz w:val="18"/>
                <w:szCs w:val="18"/>
              </w:rPr>
              <w:t xml:space="preserve"> г. Иркутск, ул. Байкальская,</w:t>
            </w:r>
            <w:r w:rsidRPr="009A1225">
              <w:rPr>
                <w:sz w:val="18"/>
                <w:szCs w:val="18"/>
              </w:rPr>
              <w:t xml:space="preserve"> 239</w:t>
            </w:r>
            <w:proofErr w:type="gramEnd"/>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 xml:space="preserve">Телефон </w:t>
            </w:r>
            <w:r w:rsidRPr="009A1225">
              <w:rPr>
                <w:sz w:val="18"/>
                <w:szCs w:val="18"/>
              </w:rPr>
              <w:t>(3952) 28-88-67</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 xml:space="preserve">ИНН </w:t>
            </w:r>
            <w:r w:rsidRPr="009A1225">
              <w:rPr>
                <w:sz w:val="18"/>
                <w:szCs w:val="18"/>
              </w:rPr>
              <w:t>3811160603</w:t>
            </w:r>
          </w:p>
          <w:p w:rsidR="003E50BD" w:rsidRPr="009A1225" w:rsidRDefault="003E50BD" w:rsidP="003E50BD">
            <w:pPr>
              <w:widowControl w:val="0"/>
              <w:tabs>
                <w:tab w:val="left" w:pos="5040"/>
              </w:tabs>
              <w:autoSpaceDE w:val="0"/>
              <w:autoSpaceDN w:val="0"/>
              <w:adjustRightInd w:val="0"/>
              <w:rPr>
                <w:sz w:val="18"/>
                <w:szCs w:val="18"/>
              </w:rPr>
            </w:pPr>
            <w:r w:rsidRPr="009A1225">
              <w:rPr>
                <w:b/>
                <w:sz w:val="18"/>
                <w:szCs w:val="18"/>
              </w:rPr>
              <w:t xml:space="preserve">КПП </w:t>
            </w:r>
            <w:r w:rsidRPr="009A1225">
              <w:rPr>
                <w:sz w:val="18"/>
                <w:szCs w:val="18"/>
              </w:rPr>
              <w:t>381101001</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 xml:space="preserve">ОГРН </w:t>
            </w:r>
            <w:r w:rsidRPr="009A1225">
              <w:rPr>
                <w:sz w:val="18"/>
                <w:szCs w:val="18"/>
              </w:rPr>
              <w:t>1123850040214</w:t>
            </w:r>
          </w:p>
          <w:p w:rsidR="003E50BD" w:rsidRPr="009A1225" w:rsidRDefault="003E50BD" w:rsidP="003E50BD">
            <w:pPr>
              <w:widowControl w:val="0"/>
              <w:tabs>
                <w:tab w:val="left" w:pos="5040"/>
              </w:tabs>
              <w:autoSpaceDE w:val="0"/>
              <w:autoSpaceDN w:val="0"/>
              <w:adjustRightInd w:val="0"/>
              <w:rPr>
                <w:sz w:val="18"/>
                <w:szCs w:val="18"/>
              </w:rPr>
            </w:pPr>
            <w:r w:rsidRPr="009A1225">
              <w:rPr>
                <w:b/>
                <w:sz w:val="18"/>
                <w:szCs w:val="18"/>
              </w:rPr>
              <w:t xml:space="preserve">ОКПО </w:t>
            </w:r>
            <w:r w:rsidRPr="009A1225">
              <w:rPr>
                <w:sz w:val="18"/>
                <w:szCs w:val="18"/>
              </w:rPr>
              <w:t>27246858</w:t>
            </w:r>
          </w:p>
          <w:p w:rsidR="003E50BD" w:rsidRPr="009A1225" w:rsidRDefault="003E50BD" w:rsidP="003E50BD">
            <w:pPr>
              <w:widowControl w:val="0"/>
              <w:tabs>
                <w:tab w:val="left" w:pos="5040"/>
              </w:tabs>
              <w:autoSpaceDE w:val="0"/>
              <w:autoSpaceDN w:val="0"/>
              <w:adjustRightInd w:val="0"/>
              <w:rPr>
                <w:sz w:val="18"/>
                <w:szCs w:val="18"/>
              </w:rPr>
            </w:pPr>
            <w:proofErr w:type="spellStart"/>
            <w:proofErr w:type="gramStart"/>
            <w:r w:rsidRPr="009A1225">
              <w:rPr>
                <w:b/>
                <w:sz w:val="18"/>
                <w:szCs w:val="18"/>
              </w:rPr>
              <w:t>р</w:t>
            </w:r>
            <w:proofErr w:type="spellEnd"/>
            <w:proofErr w:type="gramEnd"/>
            <w:r w:rsidRPr="009A1225">
              <w:rPr>
                <w:b/>
                <w:sz w:val="18"/>
                <w:szCs w:val="18"/>
              </w:rPr>
              <w:t xml:space="preserve">/с </w:t>
            </w:r>
            <w:r w:rsidRPr="009A1225">
              <w:rPr>
                <w:sz w:val="18"/>
                <w:szCs w:val="18"/>
              </w:rPr>
              <w:t>40702810008030004079</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Филиал Банка ВТБ (ПАО) в г</w:t>
            </w:r>
            <w:proofErr w:type="gramStart"/>
            <w:r w:rsidRPr="009A1225">
              <w:rPr>
                <w:b/>
                <w:sz w:val="18"/>
                <w:szCs w:val="18"/>
              </w:rPr>
              <w:t>.К</w:t>
            </w:r>
            <w:proofErr w:type="gramEnd"/>
            <w:r w:rsidRPr="009A1225">
              <w:rPr>
                <w:b/>
                <w:sz w:val="18"/>
                <w:szCs w:val="18"/>
              </w:rPr>
              <w:t>расноярске</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 xml:space="preserve">к/с </w:t>
            </w:r>
            <w:r w:rsidRPr="009A1225">
              <w:rPr>
                <w:sz w:val="18"/>
                <w:szCs w:val="18"/>
              </w:rPr>
              <w:t>30101810200000000777</w:t>
            </w:r>
            <w:r w:rsidRPr="009A1225">
              <w:rPr>
                <w:b/>
                <w:sz w:val="18"/>
                <w:szCs w:val="18"/>
              </w:rPr>
              <w:t xml:space="preserve"> </w:t>
            </w:r>
          </w:p>
          <w:p w:rsidR="003E50BD" w:rsidRPr="009A1225" w:rsidRDefault="003E50BD" w:rsidP="003E50BD">
            <w:pPr>
              <w:widowControl w:val="0"/>
              <w:tabs>
                <w:tab w:val="left" w:pos="5040"/>
              </w:tabs>
              <w:autoSpaceDE w:val="0"/>
              <w:autoSpaceDN w:val="0"/>
              <w:adjustRightInd w:val="0"/>
              <w:rPr>
                <w:sz w:val="18"/>
                <w:szCs w:val="18"/>
              </w:rPr>
            </w:pPr>
            <w:r w:rsidRPr="009A1225">
              <w:rPr>
                <w:b/>
                <w:sz w:val="18"/>
                <w:szCs w:val="18"/>
              </w:rPr>
              <w:t xml:space="preserve">БИК </w:t>
            </w:r>
            <w:r w:rsidRPr="009A1225">
              <w:rPr>
                <w:sz w:val="18"/>
                <w:szCs w:val="18"/>
              </w:rPr>
              <w:t>04040777</w:t>
            </w:r>
          </w:p>
          <w:p w:rsidR="003E50BD" w:rsidRPr="003E50BD" w:rsidRDefault="00B023BD" w:rsidP="003E50BD">
            <w:pPr>
              <w:widowControl w:val="0"/>
              <w:tabs>
                <w:tab w:val="left" w:pos="5040"/>
              </w:tabs>
              <w:autoSpaceDE w:val="0"/>
              <w:autoSpaceDN w:val="0"/>
              <w:adjustRightInd w:val="0"/>
              <w:rPr>
                <w:b/>
                <w:sz w:val="18"/>
                <w:szCs w:val="18"/>
              </w:rPr>
            </w:pPr>
            <w:hyperlink r:id="rId6" w:history="1">
              <w:r w:rsidR="003E50BD" w:rsidRPr="009A1225">
                <w:rPr>
                  <w:rStyle w:val="ae"/>
                  <w:b/>
                  <w:sz w:val="18"/>
                  <w:szCs w:val="18"/>
                  <w:lang w:val="en-US"/>
                </w:rPr>
                <w:t>labora</w:t>
              </w:r>
              <w:r w:rsidR="003E50BD" w:rsidRPr="009A1225">
                <w:rPr>
                  <w:rStyle w:val="ae"/>
                  <w:b/>
                  <w:sz w:val="18"/>
                  <w:szCs w:val="18"/>
                </w:rPr>
                <w:t>.</w:t>
              </w:r>
              <w:r w:rsidR="003E50BD" w:rsidRPr="009A1225">
                <w:rPr>
                  <w:rStyle w:val="ae"/>
                  <w:b/>
                  <w:sz w:val="18"/>
                  <w:szCs w:val="18"/>
                  <w:lang w:val="en-US"/>
                </w:rPr>
                <w:t>irk</w:t>
              </w:r>
              <w:r w:rsidR="003E50BD" w:rsidRPr="009A1225">
                <w:rPr>
                  <w:rStyle w:val="ae"/>
                  <w:b/>
                  <w:sz w:val="18"/>
                  <w:szCs w:val="18"/>
                </w:rPr>
                <w:t>@</w:t>
              </w:r>
              <w:r w:rsidR="003E50BD" w:rsidRPr="009A1225">
                <w:rPr>
                  <w:rStyle w:val="ae"/>
                  <w:b/>
                  <w:sz w:val="18"/>
                  <w:szCs w:val="18"/>
                  <w:lang w:val="en-US"/>
                </w:rPr>
                <w:t>mail</w:t>
              </w:r>
              <w:r w:rsidR="003E50BD" w:rsidRPr="009A1225">
                <w:rPr>
                  <w:rStyle w:val="ae"/>
                  <w:b/>
                  <w:sz w:val="18"/>
                  <w:szCs w:val="18"/>
                </w:rPr>
                <w:t>.</w:t>
              </w:r>
              <w:r w:rsidR="003E50BD" w:rsidRPr="009A1225">
                <w:rPr>
                  <w:rStyle w:val="ae"/>
                  <w:b/>
                  <w:sz w:val="18"/>
                  <w:szCs w:val="18"/>
                  <w:lang w:val="en-US"/>
                </w:rPr>
                <w:t>ru</w:t>
              </w:r>
            </w:hyperlink>
          </w:p>
          <w:p w:rsidR="003E50BD" w:rsidRPr="009A1225" w:rsidRDefault="003E50BD" w:rsidP="003E50BD">
            <w:pPr>
              <w:widowControl w:val="0"/>
              <w:tabs>
                <w:tab w:val="left" w:pos="5040"/>
              </w:tabs>
              <w:autoSpaceDE w:val="0"/>
              <w:autoSpaceDN w:val="0"/>
              <w:adjustRightInd w:val="0"/>
              <w:rPr>
                <w:b/>
                <w:sz w:val="18"/>
                <w:szCs w:val="18"/>
              </w:rPr>
            </w:pPr>
          </w:p>
          <w:p w:rsidR="003E50BD" w:rsidRPr="009A1225" w:rsidRDefault="00B85DFA" w:rsidP="003E50BD">
            <w:pPr>
              <w:widowControl w:val="0"/>
              <w:tabs>
                <w:tab w:val="left" w:pos="5040"/>
              </w:tabs>
              <w:autoSpaceDE w:val="0"/>
              <w:autoSpaceDN w:val="0"/>
              <w:adjustRightInd w:val="0"/>
              <w:rPr>
                <w:b/>
                <w:sz w:val="18"/>
                <w:szCs w:val="18"/>
              </w:rPr>
            </w:pPr>
            <w:r>
              <w:rPr>
                <w:b/>
                <w:sz w:val="18"/>
                <w:szCs w:val="18"/>
              </w:rPr>
              <w:t>Генеральный директор</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_______________/</w:t>
            </w:r>
            <w:r w:rsidR="00B85DFA">
              <w:rPr>
                <w:b/>
                <w:sz w:val="18"/>
                <w:szCs w:val="18"/>
              </w:rPr>
              <w:t xml:space="preserve">Н.В. </w:t>
            </w:r>
            <w:proofErr w:type="spellStart"/>
            <w:r w:rsidR="00B85DFA">
              <w:rPr>
                <w:b/>
                <w:sz w:val="18"/>
                <w:szCs w:val="18"/>
              </w:rPr>
              <w:t>Диженин</w:t>
            </w:r>
            <w:proofErr w:type="spellEnd"/>
            <w:r w:rsidRPr="009A1225">
              <w:rPr>
                <w:b/>
                <w:sz w:val="18"/>
                <w:szCs w:val="18"/>
              </w:rPr>
              <w:t>/</w:t>
            </w:r>
          </w:p>
          <w:p w:rsidR="00BF243B" w:rsidRPr="00F16F15" w:rsidRDefault="003E50BD" w:rsidP="003E50BD">
            <w:pPr>
              <w:pStyle w:val="ac"/>
              <w:widowControl w:val="0"/>
              <w:rPr>
                <w:rFonts w:ascii="Times New Roman" w:hAnsi="Times New Roman"/>
                <w:bCs/>
                <w:sz w:val="18"/>
                <w:szCs w:val="18"/>
              </w:rPr>
            </w:pPr>
            <w:r w:rsidRPr="009A1225">
              <w:rPr>
                <w:rFonts w:ascii="Times New Roman" w:hAnsi="Times New Roman"/>
                <w:bCs/>
                <w:sz w:val="18"/>
                <w:szCs w:val="18"/>
              </w:rPr>
              <w:t xml:space="preserve">М.П.      </w:t>
            </w:r>
          </w:p>
        </w:tc>
      </w:tr>
    </w:tbl>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85DFA" w:rsidRDefault="00B85DFA" w:rsidP="00BF243B">
      <w:pPr>
        <w:jc w:val="right"/>
        <w:rPr>
          <w:b/>
          <w:sz w:val="20"/>
          <w:szCs w:val="20"/>
        </w:rPr>
      </w:pPr>
    </w:p>
    <w:p w:rsidR="00B85DFA" w:rsidRDefault="00B85DFA" w:rsidP="00BF243B">
      <w:pPr>
        <w:jc w:val="right"/>
        <w:rPr>
          <w:b/>
          <w:sz w:val="20"/>
          <w:szCs w:val="20"/>
        </w:rPr>
      </w:pPr>
    </w:p>
    <w:p w:rsidR="00B85DFA" w:rsidRDefault="00B85DFA" w:rsidP="00BF243B">
      <w:pPr>
        <w:jc w:val="right"/>
        <w:rPr>
          <w:b/>
          <w:sz w:val="20"/>
          <w:szCs w:val="20"/>
        </w:rPr>
      </w:pPr>
    </w:p>
    <w:p w:rsidR="00B85DFA" w:rsidRDefault="00B85DFA" w:rsidP="00BF243B">
      <w:pPr>
        <w:jc w:val="right"/>
        <w:rPr>
          <w:b/>
          <w:sz w:val="20"/>
          <w:szCs w:val="20"/>
        </w:rPr>
      </w:pPr>
    </w:p>
    <w:p w:rsidR="00BF243B" w:rsidRPr="00EC37B6" w:rsidRDefault="00BF243B" w:rsidP="00BF243B">
      <w:pPr>
        <w:jc w:val="right"/>
        <w:rPr>
          <w:b/>
          <w:sz w:val="20"/>
          <w:szCs w:val="20"/>
        </w:rPr>
      </w:pPr>
      <w:r w:rsidRPr="00EC37B6">
        <w:rPr>
          <w:b/>
          <w:sz w:val="20"/>
          <w:szCs w:val="20"/>
        </w:rPr>
        <w:lastRenderedPageBreak/>
        <w:t>Приложение № 1</w:t>
      </w:r>
    </w:p>
    <w:p w:rsidR="00BF243B" w:rsidRPr="00EC37B6" w:rsidRDefault="00BF243B" w:rsidP="00BF243B">
      <w:pPr>
        <w:ind w:left="4320"/>
        <w:jc w:val="right"/>
        <w:rPr>
          <w:b/>
          <w:sz w:val="20"/>
          <w:szCs w:val="20"/>
        </w:rPr>
      </w:pPr>
      <w:r w:rsidRPr="00EC37B6">
        <w:rPr>
          <w:b/>
          <w:sz w:val="20"/>
          <w:szCs w:val="20"/>
        </w:rPr>
        <w:t xml:space="preserve">                                              к договору № 173-19</w:t>
      </w:r>
      <w:r w:rsidRPr="00EC37B6">
        <w:rPr>
          <w:b/>
          <w:sz w:val="20"/>
          <w:szCs w:val="20"/>
        </w:rPr>
        <w:br/>
        <w:t xml:space="preserve">от </w:t>
      </w:r>
      <w:r w:rsidR="000F2A19">
        <w:rPr>
          <w:b/>
          <w:sz w:val="20"/>
          <w:szCs w:val="20"/>
        </w:rPr>
        <w:t>14 октября 2019г</w:t>
      </w:r>
      <w:r w:rsidRPr="00EC37B6">
        <w:rPr>
          <w:b/>
          <w:sz w:val="20"/>
          <w:szCs w:val="20"/>
        </w:rPr>
        <w:t>.</w:t>
      </w:r>
    </w:p>
    <w:p w:rsidR="00BF243B" w:rsidRPr="00BE0069" w:rsidRDefault="00BF243B" w:rsidP="00BF243B">
      <w:pPr>
        <w:jc w:val="center"/>
        <w:rPr>
          <w:b/>
          <w:sz w:val="20"/>
          <w:szCs w:val="20"/>
        </w:rPr>
      </w:pPr>
    </w:p>
    <w:p w:rsidR="00BF243B" w:rsidRPr="00BE0069" w:rsidRDefault="00BF243B" w:rsidP="00BF243B">
      <w:pPr>
        <w:jc w:val="center"/>
        <w:rPr>
          <w:b/>
          <w:sz w:val="20"/>
          <w:szCs w:val="20"/>
        </w:rPr>
      </w:pPr>
      <w:r w:rsidRPr="00BE0069">
        <w:rPr>
          <w:b/>
          <w:sz w:val="20"/>
          <w:szCs w:val="20"/>
        </w:rPr>
        <w:t>СПЕЦИФИКАЦИЯ</w:t>
      </w:r>
    </w:p>
    <w:p w:rsidR="00BF243B" w:rsidRPr="00BE0069" w:rsidRDefault="00BF243B" w:rsidP="00BF243B">
      <w:pPr>
        <w:jc w:val="center"/>
        <w:rPr>
          <w:b/>
          <w:sz w:val="20"/>
          <w:szCs w:val="20"/>
        </w:rPr>
      </w:pPr>
    </w:p>
    <w:tbl>
      <w:tblPr>
        <w:tblW w:w="106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601"/>
        <w:gridCol w:w="708"/>
        <w:gridCol w:w="993"/>
        <w:gridCol w:w="283"/>
        <w:gridCol w:w="568"/>
        <w:gridCol w:w="991"/>
        <w:gridCol w:w="1592"/>
      </w:tblGrid>
      <w:tr w:rsidR="003E50BD" w:rsidRPr="00BE0069" w:rsidTr="0022210C">
        <w:trPr>
          <w:trHeight w:val="1503"/>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 xml:space="preserve">  №</w:t>
            </w:r>
          </w:p>
          <w:p w:rsidR="003E50BD" w:rsidRPr="00BE0069" w:rsidRDefault="003E50BD" w:rsidP="002C3D02">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Цена за единицу поставляемого товара, руб.</w:t>
            </w:r>
          </w:p>
        </w:tc>
        <w:tc>
          <w:tcPr>
            <w:tcW w:w="159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Общая стоимость по позиции, руб.</w:t>
            </w:r>
          </w:p>
        </w:tc>
      </w:tr>
      <w:tr w:rsidR="003E50BD" w:rsidRPr="003E50BD"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3E50BD" w:rsidP="002C3D02">
            <w:pPr>
              <w:rPr>
                <w:sz w:val="20"/>
                <w:szCs w:val="20"/>
                <w:lang w:val="en-US"/>
              </w:rPr>
            </w:pPr>
            <w:r w:rsidRPr="00EC37B6">
              <w:rPr>
                <w:sz w:val="20"/>
                <w:szCs w:val="20"/>
              </w:rPr>
              <w:t xml:space="preserve">Тест </w:t>
            </w:r>
            <w:proofErr w:type="spellStart"/>
            <w:r w:rsidRPr="00EC37B6">
              <w:rPr>
                <w:sz w:val="20"/>
                <w:szCs w:val="20"/>
              </w:rPr>
              <w:t>полоски</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w:t>
            </w:r>
            <w:proofErr w:type="spellStart"/>
            <w:proofErr w:type="gramStart"/>
            <w:r w:rsidRPr="00EC37B6">
              <w:rPr>
                <w:sz w:val="20"/>
                <w:szCs w:val="20"/>
              </w:rPr>
              <w:t>Тест</w:t>
            </w:r>
            <w:proofErr w:type="gramEnd"/>
            <w:r w:rsidRPr="00EC37B6">
              <w:rPr>
                <w:sz w:val="20"/>
                <w:szCs w:val="20"/>
              </w:rPr>
              <w:t>-полоскиiChemVelocity</w:t>
            </w:r>
            <w:proofErr w:type="spellEnd"/>
            <w:r w:rsidRPr="00EC37B6">
              <w:rPr>
                <w:sz w:val="20"/>
                <w:szCs w:val="20"/>
              </w:rPr>
              <w:t xml:space="preserve"> 100 шт. </w:t>
            </w:r>
            <w:r w:rsidRPr="00EC37B6">
              <w:rPr>
                <w:sz w:val="20"/>
                <w:szCs w:val="20"/>
                <w:lang w:val="en-US"/>
              </w:rPr>
              <w:t>(</w:t>
            </w:r>
            <w:proofErr w:type="spellStart"/>
            <w:r w:rsidRPr="00EC37B6">
              <w:rPr>
                <w:sz w:val="20"/>
                <w:szCs w:val="20"/>
                <w:lang w:val="en-US"/>
              </w:rPr>
              <w:t>iChemVelocity</w:t>
            </w:r>
            <w:proofErr w:type="spellEnd"/>
            <w:r w:rsidRPr="00EC37B6">
              <w:rPr>
                <w:sz w:val="20"/>
                <w:szCs w:val="20"/>
                <w:lang w:val="en-US"/>
              </w:rPr>
              <w:t xml:space="preserve"> Urine Chemistry Strips 100 </w:t>
            </w:r>
            <w:proofErr w:type="spellStart"/>
            <w:r w:rsidRPr="00EC37B6">
              <w:rPr>
                <w:sz w:val="20"/>
                <w:szCs w:val="20"/>
                <w:lang w:val="en-US"/>
              </w:rPr>
              <w:t>pcs</w:t>
            </w:r>
            <w:proofErr w:type="spellEnd"/>
            <w:r w:rsidRPr="00EC37B6">
              <w:rPr>
                <w:sz w:val="20"/>
                <w:szCs w:val="20"/>
                <w:lang w:val="en-US"/>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3E50BD" w:rsidP="002C3D02">
            <w:pPr>
              <w:rPr>
                <w:color w:val="000000"/>
                <w:sz w:val="20"/>
                <w:szCs w:val="20"/>
              </w:rPr>
            </w:pPr>
            <w:r w:rsidRPr="00EC37B6">
              <w:rPr>
                <w:sz w:val="20"/>
                <w:szCs w:val="20"/>
              </w:rPr>
              <w:t xml:space="preserve">Тест полоски для быстрого выявления билирубина, </w:t>
            </w:r>
            <w:proofErr w:type="spellStart"/>
            <w:r w:rsidRPr="00EC37B6">
              <w:rPr>
                <w:sz w:val="20"/>
                <w:szCs w:val="20"/>
              </w:rPr>
              <w:t>уробилиногена</w:t>
            </w:r>
            <w:proofErr w:type="spellEnd"/>
            <w:r w:rsidRPr="00EC37B6">
              <w:rPr>
                <w:sz w:val="20"/>
                <w:szCs w:val="20"/>
              </w:rPr>
              <w:t xml:space="preserve">, кетонов (ацетоуксусной кислоты), аскорбиновой кислоты, глюкозы, белка (альбумина), крови, </w:t>
            </w:r>
            <w:proofErr w:type="spellStart"/>
            <w:r w:rsidRPr="00EC37B6">
              <w:rPr>
                <w:sz w:val="20"/>
                <w:szCs w:val="20"/>
              </w:rPr>
              <w:t>рН</w:t>
            </w:r>
            <w:proofErr w:type="spellEnd"/>
            <w:r w:rsidRPr="00EC37B6">
              <w:rPr>
                <w:sz w:val="20"/>
                <w:szCs w:val="20"/>
              </w:rPr>
              <w:t xml:space="preserve">, нитрита и лейкоцитов в моче на анализаторе IRIS </w:t>
            </w:r>
            <w:proofErr w:type="spellStart"/>
            <w:r w:rsidRPr="00EC37B6">
              <w:rPr>
                <w:sz w:val="20"/>
                <w:szCs w:val="20"/>
              </w:rPr>
              <w:t>IChemVELOCITY.Тест</w:t>
            </w:r>
            <w:proofErr w:type="spellEnd"/>
            <w:r w:rsidRPr="00EC37B6">
              <w:rPr>
                <w:sz w:val="20"/>
                <w:szCs w:val="20"/>
              </w:rPr>
              <w:t xml:space="preserve"> полоски упакованы в пластиковый контейнер (тубу) с крышкой по 100 шт.</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3E50BD"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3E50BD" w:rsidP="002C3D02">
            <w:pPr>
              <w:jc w:val="center"/>
              <w:rPr>
                <w:sz w:val="20"/>
                <w:szCs w:val="20"/>
              </w:rPr>
            </w:pPr>
            <w:r w:rsidRPr="00EC37B6">
              <w:rPr>
                <w:sz w:val="20"/>
                <w:szCs w:val="20"/>
              </w:rPr>
              <w:t>240</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3E50BD" w:rsidP="0022210C">
            <w:pPr>
              <w:jc w:val="both"/>
              <w:rPr>
                <w:sz w:val="20"/>
                <w:szCs w:val="20"/>
              </w:rPr>
            </w:pPr>
            <w:r w:rsidRPr="00EC37B6">
              <w:rPr>
                <w:sz w:val="20"/>
                <w:szCs w:val="20"/>
              </w:rPr>
              <w:t xml:space="preserve">АЙРИС </w:t>
            </w:r>
            <w:proofErr w:type="spellStart"/>
            <w:r w:rsidRPr="00EC37B6">
              <w:rPr>
                <w:sz w:val="20"/>
                <w:szCs w:val="20"/>
              </w:rPr>
              <w:t>Ди</w:t>
            </w:r>
            <w:r w:rsidR="0022210C" w:rsidRPr="00EC37B6">
              <w:rPr>
                <w:sz w:val="20"/>
                <w:szCs w:val="20"/>
              </w:rPr>
              <w:t>агностикс</w:t>
            </w:r>
            <w:proofErr w:type="spellEnd"/>
            <w:r w:rsidR="0022210C" w:rsidRPr="00EC37B6">
              <w:rPr>
                <w:sz w:val="20"/>
                <w:szCs w:val="20"/>
              </w:rPr>
              <w:t>, Ф</w:t>
            </w:r>
            <w:r w:rsidRPr="00EC37B6">
              <w:rPr>
                <w:sz w:val="20"/>
                <w:szCs w:val="20"/>
              </w:rPr>
              <w:t>РГ</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3E50BD" w:rsidP="0022210C">
            <w:pPr>
              <w:jc w:val="center"/>
              <w:rPr>
                <w:sz w:val="20"/>
                <w:szCs w:val="20"/>
              </w:rPr>
            </w:pPr>
            <w:r w:rsidRPr="00EC37B6">
              <w:rPr>
                <w:sz w:val="20"/>
                <w:szCs w:val="20"/>
              </w:rPr>
              <w:t>ФРГ</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2 956,26</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709 502,40</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 xml:space="preserve">Моющий </w:t>
            </w:r>
            <w:proofErr w:type="spellStart"/>
            <w:r w:rsidRPr="00EC37B6">
              <w:rPr>
                <w:sz w:val="20"/>
                <w:szCs w:val="20"/>
              </w:rPr>
              <w:t>раствор</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Моющий раствор 7 л (</w:t>
            </w:r>
            <w:proofErr w:type="spellStart"/>
            <w:r w:rsidRPr="00EC37B6">
              <w:rPr>
                <w:sz w:val="20"/>
                <w:szCs w:val="20"/>
              </w:rPr>
              <w:t>iChemWashSolution</w:t>
            </w:r>
            <w:proofErr w:type="spellEnd"/>
            <w:r w:rsidRPr="00EC37B6">
              <w:rPr>
                <w:sz w:val="20"/>
                <w:szCs w:val="20"/>
              </w:rPr>
              <w:t xml:space="preserve"> 7 L)</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Моющий раствор является буферным раствором для стандартной промывки системы химического анализа мочи. Готовый к использованию раствор, специально разработанный для использования в анализаторе мочи IRIS </w:t>
            </w:r>
            <w:proofErr w:type="spellStart"/>
            <w:r w:rsidRPr="00EC37B6">
              <w:rPr>
                <w:sz w:val="20"/>
                <w:szCs w:val="20"/>
              </w:rPr>
              <w:t>iChemVELOCITY</w:t>
            </w:r>
            <w:proofErr w:type="spellEnd"/>
            <w:r w:rsidRPr="00EC37B6">
              <w:rPr>
                <w:sz w:val="20"/>
                <w:szCs w:val="20"/>
              </w:rPr>
              <w:t>. Индивидуальная картонная коробка с 2 пластиковыми канистрами по 7 л каждая.</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2210C">
            <w:pPr>
              <w:jc w:val="both"/>
              <w:rPr>
                <w:sz w:val="20"/>
                <w:szCs w:val="20"/>
              </w:rPr>
            </w:pPr>
            <w:r w:rsidRPr="00EC37B6">
              <w:rPr>
                <w:sz w:val="20"/>
                <w:szCs w:val="20"/>
              </w:rPr>
              <w:t xml:space="preserve">АЙРИС </w:t>
            </w:r>
            <w:proofErr w:type="spellStart"/>
            <w:r w:rsidRPr="00EC37B6">
              <w:rPr>
                <w:sz w:val="20"/>
                <w:szCs w:val="20"/>
              </w:rPr>
              <w:t>Диагностикс</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2210C">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17 141,45</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257 121,75</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Контроли CA/CB/</w:t>
            </w:r>
            <w:proofErr w:type="spellStart"/>
            <w:r w:rsidRPr="00EC37B6">
              <w:rPr>
                <w:sz w:val="20"/>
                <w:szCs w:val="20"/>
              </w:rPr>
              <w:t>CC.Согласно</w:t>
            </w:r>
            <w:proofErr w:type="spellEnd"/>
            <w:r w:rsidRPr="00EC37B6">
              <w:rPr>
                <w:sz w:val="20"/>
                <w:szCs w:val="20"/>
              </w:rPr>
              <w:t xml:space="preserve"> РУ: Контроли CA/CB/CC (</w:t>
            </w:r>
            <w:proofErr w:type="spellStart"/>
            <w:r w:rsidRPr="00EC37B6">
              <w:rPr>
                <w:sz w:val="20"/>
                <w:szCs w:val="20"/>
              </w:rPr>
              <w:t>IRISpec</w:t>
            </w:r>
            <w:proofErr w:type="spellEnd"/>
            <w:r w:rsidRPr="00EC37B6">
              <w:rPr>
                <w:sz w:val="20"/>
                <w:szCs w:val="20"/>
              </w:rPr>
              <w:t xml:space="preserve"> CA/CB/CC)</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Контроли CA/CB/CC являются материалом контроля качества работы анализатора IRIS </w:t>
            </w:r>
            <w:proofErr w:type="spellStart"/>
            <w:r w:rsidRPr="00EC37B6">
              <w:rPr>
                <w:sz w:val="20"/>
                <w:szCs w:val="20"/>
              </w:rPr>
              <w:t>IChem</w:t>
            </w:r>
            <w:proofErr w:type="spellEnd"/>
            <w:r w:rsidRPr="00EC37B6">
              <w:rPr>
                <w:sz w:val="20"/>
                <w:szCs w:val="20"/>
              </w:rPr>
              <w:t xml:space="preserve"> VELOCITY, </w:t>
            </w:r>
            <w:proofErr w:type="spellStart"/>
            <w:r w:rsidRPr="00EC37B6">
              <w:rPr>
                <w:sz w:val="20"/>
                <w:szCs w:val="20"/>
              </w:rPr>
              <w:t>c</w:t>
            </w:r>
            <w:proofErr w:type="spellEnd"/>
            <w:r w:rsidRPr="00EC37B6">
              <w:rPr>
                <w:sz w:val="20"/>
                <w:szCs w:val="20"/>
              </w:rPr>
              <w:t xml:space="preserve"> заданными значениями </w:t>
            </w:r>
            <w:proofErr w:type="spellStart"/>
            <w:r w:rsidRPr="00EC37B6">
              <w:rPr>
                <w:sz w:val="20"/>
                <w:szCs w:val="20"/>
              </w:rPr>
              <w:t>аналитов</w:t>
            </w:r>
            <w:proofErr w:type="spellEnd"/>
            <w:r w:rsidRPr="00EC37B6">
              <w:rPr>
                <w:sz w:val="20"/>
                <w:szCs w:val="20"/>
              </w:rPr>
              <w:t xml:space="preserve"> химического анализа мочи, согласно </w:t>
            </w:r>
            <w:proofErr w:type="spellStart"/>
            <w:r w:rsidRPr="00EC37B6">
              <w:rPr>
                <w:sz w:val="20"/>
                <w:szCs w:val="20"/>
              </w:rPr>
              <w:t>перечню</w:t>
            </w:r>
            <w:proofErr w:type="gramStart"/>
            <w:r w:rsidRPr="00EC37B6">
              <w:rPr>
                <w:sz w:val="20"/>
                <w:szCs w:val="20"/>
              </w:rPr>
              <w:t>:К</w:t>
            </w:r>
            <w:proofErr w:type="gramEnd"/>
            <w:r w:rsidRPr="00EC37B6">
              <w:rPr>
                <w:sz w:val="20"/>
                <w:szCs w:val="20"/>
              </w:rPr>
              <w:t>онтроль</w:t>
            </w:r>
            <w:proofErr w:type="spellEnd"/>
            <w:r w:rsidRPr="00EC37B6">
              <w:rPr>
                <w:sz w:val="20"/>
                <w:szCs w:val="20"/>
              </w:rPr>
              <w:t xml:space="preserve"> CA – Билирубин (80 мг/дл); Глюкоза (11 г/дл); Белок (альбумин-4.5 г/л); Кровь (гемоглобин-14.3 мг/л); </w:t>
            </w:r>
            <w:proofErr w:type="spellStart"/>
            <w:r w:rsidRPr="00EC37B6">
              <w:rPr>
                <w:sz w:val="20"/>
                <w:szCs w:val="20"/>
              </w:rPr>
              <w:t>pH</w:t>
            </w:r>
            <w:proofErr w:type="spellEnd"/>
            <w:r w:rsidRPr="00EC37B6">
              <w:rPr>
                <w:sz w:val="20"/>
                <w:szCs w:val="20"/>
              </w:rPr>
              <w:t xml:space="preserve">; Плотность (хлорид кальция-8,0 г/л). Контроль CB - </w:t>
            </w:r>
            <w:proofErr w:type="spellStart"/>
            <w:r w:rsidRPr="00EC37B6">
              <w:rPr>
                <w:sz w:val="20"/>
                <w:szCs w:val="20"/>
              </w:rPr>
              <w:t>Уробилиноген</w:t>
            </w:r>
            <w:proofErr w:type="spellEnd"/>
            <w:r w:rsidRPr="00EC37B6">
              <w:rPr>
                <w:sz w:val="20"/>
                <w:szCs w:val="20"/>
              </w:rPr>
              <w:t xml:space="preserve"> (2,5-диметилиндол -50 мг/л); Кетоны (Ацетон -16 мл/л); </w:t>
            </w:r>
            <w:proofErr w:type="spellStart"/>
            <w:r w:rsidRPr="00EC37B6">
              <w:rPr>
                <w:sz w:val="20"/>
                <w:szCs w:val="20"/>
              </w:rPr>
              <w:t>рН</w:t>
            </w:r>
            <w:proofErr w:type="spellEnd"/>
            <w:r w:rsidRPr="00EC37B6">
              <w:rPr>
                <w:sz w:val="20"/>
                <w:szCs w:val="20"/>
              </w:rPr>
              <w:t>; Нитриты (нитрит натрия-6,7 мг/л); Лейкоциты (бактериальная эстераза-120 мг/л)</w:t>
            </w:r>
            <w:proofErr w:type="gramStart"/>
            <w:r w:rsidRPr="00EC37B6">
              <w:rPr>
                <w:sz w:val="20"/>
                <w:szCs w:val="20"/>
              </w:rPr>
              <w:t>;П</w:t>
            </w:r>
            <w:proofErr w:type="gramEnd"/>
            <w:r w:rsidRPr="00EC37B6">
              <w:rPr>
                <w:sz w:val="20"/>
                <w:szCs w:val="20"/>
              </w:rPr>
              <w:t xml:space="preserve">лотность (хлорид кальция-8,0 г/л). Контроль </w:t>
            </w:r>
            <w:proofErr w:type="gramStart"/>
            <w:r w:rsidRPr="00EC37B6">
              <w:rPr>
                <w:sz w:val="20"/>
                <w:szCs w:val="20"/>
              </w:rPr>
              <w:t>C</w:t>
            </w:r>
            <w:proofErr w:type="gramEnd"/>
            <w:r w:rsidRPr="00EC37B6">
              <w:rPr>
                <w:sz w:val="20"/>
                <w:szCs w:val="20"/>
              </w:rPr>
              <w:t xml:space="preserve">С - Аскорбиновая кислота (100 мг/дл); </w:t>
            </w:r>
            <w:proofErr w:type="spellStart"/>
            <w:r w:rsidRPr="00EC37B6">
              <w:rPr>
                <w:sz w:val="20"/>
                <w:szCs w:val="20"/>
              </w:rPr>
              <w:t>рН</w:t>
            </w:r>
            <w:proofErr w:type="spellEnd"/>
            <w:r w:rsidRPr="00EC37B6">
              <w:rPr>
                <w:sz w:val="20"/>
                <w:szCs w:val="20"/>
              </w:rPr>
              <w:t xml:space="preserve">. Индивидуальная картонная коробка с 9 флаконами из </w:t>
            </w:r>
            <w:proofErr w:type="spellStart"/>
            <w:r w:rsidRPr="00EC37B6">
              <w:rPr>
                <w:sz w:val="20"/>
                <w:szCs w:val="20"/>
              </w:rPr>
              <w:t>борсиликатного</w:t>
            </w:r>
            <w:proofErr w:type="spellEnd"/>
            <w:r w:rsidRPr="00EC37B6">
              <w:rPr>
                <w:sz w:val="20"/>
                <w:szCs w:val="20"/>
              </w:rPr>
              <w:t xml:space="preserve"> стекла по 100 мл (по 3 флакона каждого вида).</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2210C">
            <w:pPr>
              <w:jc w:val="both"/>
              <w:rPr>
                <w:sz w:val="20"/>
                <w:szCs w:val="20"/>
              </w:rPr>
            </w:pPr>
            <w:r w:rsidRPr="00EC37B6">
              <w:rPr>
                <w:sz w:val="20"/>
                <w:szCs w:val="20"/>
              </w:rPr>
              <w:t xml:space="preserve">АЙРИС </w:t>
            </w:r>
            <w:proofErr w:type="spellStart"/>
            <w:r w:rsidRPr="00EC37B6">
              <w:rPr>
                <w:sz w:val="20"/>
                <w:szCs w:val="20"/>
              </w:rPr>
              <w:t>Диагностикс</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28 448,49</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85 345,47</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 xml:space="preserve">Набор </w:t>
            </w:r>
            <w:proofErr w:type="spellStart"/>
            <w:r w:rsidRPr="00EC37B6">
              <w:rPr>
                <w:sz w:val="20"/>
                <w:szCs w:val="20"/>
              </w:rPr>
              <w:t>калибраторов</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Набор калибраторов </w:t>
            </w:r>
            <w:proofErr w:type="spellStart"/>
            <w:r w:rsidRPr="00EC37B6">
              <w:rPr>
                <w:sz w:val="20"/>
                <w:szCs w:val="20"/>
              </w:rPr>
              <w:t>CalChek</w:t>
            </w:r>
            <w:proofErr w:type="spellEnd"/>
            <w:r w:rsidRPr="00EC37B6">
              <w:rPr>
                <w:sz w:val="20"/>
                <w:szCs w:val="20"/>
              </w:rPr>
              <w:t xml:space="preserve"> (</w:t>
            </w:r>
            <w:proofErr w:type="spellStart"/>
            <w:r w:rsidRPr="00EC37B6">
              <w:rPr>
                <w:sz w:val="20"/>
                <w:szCs w:val="20"/>
              </w:rPr>
              <w:t>iChemVelocityCalChekkit</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2210C" w:rsidRPr="00EC37B6" w:rsidRDefault="0022210C" w:rsidP="002C3D02">
            <w:pPr>
              <w:rPr>
                <w:sz w:val="20"/>
                <w:szCs w:val="20"/>
              </w:rPr>
            </w:pPr>
            <w:r w:rsidRPr="00EC37B6">
              <w:rPr>
                <w:sz w:val="20"/>
                <w:szCs w:val="20"/>
              </w:rPr>
              <w:t xml:space="preserve">Набор калибраторов состоит </w:t>
            </w:r>
            <w:proofErr w:type="gramStart"/>
            <w:r w:rsidRPr="00EC37B6">
              <w:rPr>
                <w:sz w:val="20"/>
                <w:szCs w:val="20"/>
              </w:rPr>
              <w:t>из</w:t>
            </w:r>
            <w:proofErr w:type="gramEnd"/>
            <w:r w:rsidRPr="00EC37B6">
              <w:rPr>
                <w:sz w:val="20"/>
                <w:szCs w:val="20"/>
              </w:rPr>
              <w:t xml:space="preserve">: </w:t>
            </w:r>
          </w:p>
          <w:p w:rsidR="0022210C" w:rsidRPr="00EC37B6" w:rsidRDefault="0022210C" w:rsidP="002C3D02">
            <w:pPr>
              <w:rPr>
                <w:sz w:val="20"/>
                <w:szCs w:val="20"/>
              </w:rPr>
            </w:pPr>
            <w:r w:rsidRPr="00EC37B6">
              <w:rPr>
                <w:sz w:val="20"/>
                <w:szCs w:val="20"/>
              </w:rPr>
              <w:t>1. Набора растворов, предназначенных для калибровки и проверки работы блока определения плотности (</w:t>
            </w:r>
            <w:proofErr w:type="spellStart"/>
            <w:r w:rsidRPr="00EC37B6">
              <w:rPr>
                <w:sz w:val="20"/>
                <w:szCs w:val="20"/>
              </w:rPr>
              <w:t>рефрактометрически</w:t>
            </w:r>
            <w:proofErr w:type="spellEnd"/>
            <w:r w:rsidRPr="00EC37B6">
              <w:rPr>
                <w:sz w:val="20"/>
                <w:szCs w:val="20"/>
              </w:rPr>
              <w:t xml:space="preserve">), цвета и прозрачности (напрямую при помощи пучка рассеянного света с использованием специальных алгоритмов системы) для химического анализа мочи </w:t>
            </w:r>
            <w:proofErr w:type="spellStart"/>
            <w:r w:rsidRPr="00EC37B6">
              <w:rPr>
                <w:sz w:val="20"/>
                <w:szCs w:val="20"/>
              </w:rPr>
              <w:t>iChemVELOCITY</w:t>
            </w:r>
            <w:proofErr w:type="spellEnd"/>
            <w:r w:rsidRPr="00EC37B6">
              <w:rPr>
                <w:sz w:val="20"/>
                <w:szCs w:val="20"/>
              </w:rPr>
              <w:t xml:space="preserve">. </w:t>
            </w:r>
          </w:p>
          <w:p w:rsidR="003E50BD" w:rsidRPr="00EC37B6" w:rsidRDefault="0022210C" w:rsidP="002C3D02">
            <w:pPr>
              <w:rPr>
                <w:color w:val="000000"/>
                <w:sz w:val="20"/>
                <w:szCs w:val="20"/>
              </w:rPr>
            </w:pPr>
            <w:r w:rsidRPr="00EC37B6">
              <w:rPr>
                <w:sz w:val="20"/>
                <w:szCs w:val="20"/>
              </w:rPr>
              <w:t xml:space="preserve">2. Индикаторных полосок, предназначенных для мониторинга и проверки измерений, выполненных при помощи системы для химического анализа мочи IRIS </w:t>
            </w:r>
            <w:proofErr w:type="spellStart"/>
            <w:r w:rsidRPr="00EC37B6">
              <w:rPr>
                <w:sz w:val="20"/>
                <w:szCs w:val="20"/>
              </w:rPr>
              <w:t>iChemVELOCITY</w:t>
            </w:r>
            <w:proofErr w:type="spellEnd"/>
            <w:r w:rsidRPr="00EC37B6">
              <w:rPr>
                <w:sz w:val="20"/>
                <w:szCs w:val="20"/>
              </w:rPr>
              <w:t>. Индивидуальная картонная упаковка, включающая 10 флаконов по 10 мл из пластика с буферными растворами и 2 пластиковые емкости с 5 индикаторными полосками (в каждой)</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АЙРИС </w:t>
            </w:r>
            <w:proofErr w:type="spellStart"/>
            <w:r w:rsidRPr="00EC37B6">
              <w:rPr>
                <w:sz w:val="20"/>
                <w:szCs w:val="20"/>
              </w:rPr>
              <w:t>Диагностикс</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32 531,99</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97 595,97</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 xml:space="preserve">Раствор </w:t>
            </w:r>
            <w:proofErr w:type="spellStart"/>
            <w:r w:rsidRPr="00EC37B6">
              <w:rPr>
                <w:sz w:val="20"/>
                <w:szCs w:val="20"/>
              </w:rPr>
              <w:t>Ламина</w:t>
            </w:r>
            <w:proofErr w:type="spellEnd"/>
            <w:r w:rsidRPr="00EC37B6">
              <w:rPr>
                <w:sz w:val="20"/>
                <w:szCs w:val="20"/>
              </w:rPr>
              <w:t xml:space="preserve"> (обжимающая жидкость)</w:t>
            </w:r>
            <w:proofErr w:type="gramStart"/>
            <w:r w:rsidRPr="00EC37B6">
              <w:rPr>
                <w:sz w:val="20"/>
                <w:szCs w:val="20"/>
              </w:rPr>
              <w:t>.С</w:t>
            </w:r>
            <w:proofErr w:type="gramEnd"/>
            <w:r w:rsidRPr="00EC37B6">
              <w:rPr>
                <w:sz w:val="20"/>
                <w:szCs w:val="20"/>
              </w:rPr>
              <w:t xml:space="preserve">огласно РУ: </w:t>
            </w:r>
            <w:proofErr w:type="spellStart"/>
            <w:r w:rsidRPr="00EC37B6">
              <w:rPr>
                <w:sz w:val="20"/>
                <w:szCs w:val="20"/>
              </w:rPr>
              <w:t>Ламина</w:t>
            </w:r>
            <w:proofErr w:type="spellEnd"/>
            <w:r w:rsidRPr="00EC37B6">
              <w:rPr>
                <w:sz w:val="20"/>
                <w:szCs w:val="20"/>
              </w:rPr>
              <w:t xml:space="preserve"> (IQ </w:t>
            </w:r>
            <w:proofErr w:type="spellStart"/>
            <w:r w:rsidRPr="00EC37B6">
              <w:rPr>
                <w:sz w:val="20"/>
                <w:szCs w:val="20"/>
              </w:rPr>
              <w:t>Lamina</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Раствор </w:t>
            </w:r>
            <w:proofErr w:type="spellStart"/>
            <w:r w:rsidRPr="00EC37B6">
              <w:rPr>
                <w:sz w:val="20"/>
                <w:szCs w:val="20"/>
              </w:rPr>
              <w:t>Ламина</w:t>
            </w:r>
            <w:proofErr w:type="spellEnd"/>
            <w:r w:rsidRPr="00EC37B6">
              <w:rPr>
                <w:sz w:val="20"/>
                <w:szCs w:val="20"/>
              </w:rPr>
              <w:t xml:space="preserve"> является изотоническим буферным раствором, содержащим стабилизаторы ламинарного потока, бактериостатические вещества, </w:t>
            </w:r>
            <w:proofErr w:type="spellStart"/>
            <w:r w:rsidRPr="00EC37B6">
              <w:rPr>
                <w:sz w:val="20"/>
                <w:szCs w:val="20"/>
              </w:rPr>
              <w:t>фунгицидальные</w:t>
            </w:r>
            <w:proofErr w:type="spellEnd"/>
            <w:r w:rsidRPr="00EC37B6">
              <w:rPr>
                <w:sz w:val="20"/>
                <w:szCs w:val="20"/>
              </w:rPr>
              <w:t xml:space="preserve"> вещества и консерванты. Используется для гидродинамического движения образцов при микроскопии, а также обеспечивает ламинарное течение посредством очистки всего гидравлического тракта анализатора для мочевого анализатора </w:t>
            </w:r>
            <w:proofErr w:type="spellStart"/>
            <w:r w:rsidRPr="00EC37B6">
              <w:rPr>
                <w:sz w:val="20"/>
                <w:szCs w:val="20"/>
              </w:rPr>
              <w:t>Iris</w:t>
            </w:r>
            <w:proofErr w:type="spellEnd"/>
            <w:r w:rsidRPr="00EC37B6">
              <w:rPr>
                <w:sz w:val="20"/>
                <w:szCs w:val="20"/>
              </w:rPr>
              <w:t xml:space="preserve"> IQ 200. Индивидуальная картонная коробка с 2 пластиковыми канистрами по 7 л каждая и запасной фильтр.</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2210C">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39 578,19</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474 938,28</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proofErr w:type="spellStart"/>
            <w:r w:rsidRPr="00EC37B6">
              <w:rPr>
                <w:sz w:val="20"/>
                <w:szCs w:val="20"/>
              </w:rPr>
              <w:t>Калибратор</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Калибратор (IQ </w:t>
            </w:r>
            <w:proofErr w:type="spellStart"/>
            <w:r w:rsidRPr="00EC37B6">
              <w:rPr>
                <w:sz w:val="20"/>
                <w:szCs w:val="20"/>
              </w:rPr>
              <w:t>Calibrator</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Суспензия, состоящая из красных клеток крови человека с известной концентрацией. Используется для автоматической калибровки мочевого анализатора </w:t>
            </w:r>
            <w:proofErr w:type="spellStart"/>
            <w:r w:rsidRPr="00EC37B6">
              <w:rPr>
                <w:sz w:val="20"/>
                <w:szCs w:val="20"/>
              </w:rPr>
              <w:t>Iris</w:t>
            </w:r>
            <w:proofErr w:type="spellEnd"/>
            <w:r w:rsidRPr="00EC37B6">
              <w:rPr>
                <w:sz w:val="20"/>
                <w:szCs w:val="20"/>
              </w:rPr>
              <w:t xml:space="preserve"> IQ 200. Ожидаемые значения нанесены на каждый </w:t>
            </w:r>
            <w:proofErr w:type="spellStart"/>
            <w:r w:rsidRPr="00EC37B6">
              <w:rPr>
                <w:sz w:val="20"/>
                <w:szCs w:val="20"/>
              </w:rPr>
              <w:t>баркод-этикеток</w:t>
            </w:r>
            <w:proofErr w:type="spellEnd"/>
            <w:r w:rsidRPr="00EC37B6">
              <w:rPr>
                <w:sz w:val="20"/>
                <w:szCs w:val="20"/>
              </w:rPr>
              <w:t xml:space="preserve"> вместе с информацией о номере лота и сроке годности. Картонная коробка с 4 пластиковыми флаконами по 125 мл каждый + набор </w:t>
            </w:r>
            <w:proofErr w:type="spellStart"/>
            <w:r w:rsidRPr="00EC37B6">
              <w:rPr>
                <w:sz w:val="20"/>
                <w:szCs w:val="20"/>
              </w:rPr>
              <w:t>баркод-этикеток</w:t>
            </w:r>
            <w:proofErr w:type="spellEnd"/>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16 089,02</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16 089,02</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proofErr w:type="spellStart"/>
            <w:r w:rsidRPr="00EC37B6">
              <w:rPr>
                <w:sz w:val="20"/>
                <w:szCs w:val="20"/>
              </w:rPr>
              <w:t>Фокус-контроль</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w:t>
            </w:r>
            <w:proofErr w:type="gramStart"/>
            <w:r w:rsidRPr="00EC37B6">
              <w:rPr>
                <w:sz w:val="20"/>
                <w:szCs w:val="20"/>
              </w:rPr>
              <w:t>Контроль/Фоку</w:t>
            </w:r>
            <w:r w:rsidRPr="00EC37B6">
              <w:rPr>
                <w:sz w:val="20"/>
                <w:szCs w:val="20"/>
              </w:rPr>
              <w:lastRenderedPageBreak/>
              <w:t xml:space="preserve">с (IQ </w:t>
            </w:r>
            <w:proofErr w:type="spellStart"/>
            <w:r w:rsidRPr="00EC37B6">
              <w:rPr>
                <w:sz w:val="20"/>
                <w:szCs w:val="20"/>
              </w:rPr>
              <w:t>Control</w:t>
            </w:r>
            <w:proofErr w:type="spellEnd"/>
            <w:r w:rsidRPr="00EC37B6">
              <w:rPr>
                <w:sz w:val="20"/>
                <w:szCs w:val="20"/>
              </w:rPr>
              <w:t>/</w:t>
            </w:r>
            <w:proofErr w:type="spellStart"/>
            <w:r w:rsidRPr="00EC37B6">
              <w:rPr>
                <w:sz w:val="20"/>
                <w:szCs w:val="20"/>
              </w:rPr>
              <w:t>Focus</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lastRenderedPageBreak/>
              <w:t xml:space="preserve">Раствор используется для настройки оптической системы (фокусирования) и проверки точности анализов, </w:t>
            </w:r>
            <w:r w:rsidRPr="00EC37B6">
              <w:rPr>
                <w:sz w:val="20"/>
                <w:szCs w:val="20"/>
              </w:rPr>
              <w:lastRenderedPageBreak/>
              <w:t xml:space="preserve">выполняемых на анализаторе </w:t>
            </w:r>
            <w:proofErr w:type="spellStart"/>
            <w:r w:rsidRPr="00EC37B6">
              <w:rPr>
                <w:sz w:val="20"/>
                <w:szCs w:val="20"/>
              </w:rPr>
              <w:t>Iris</w:t>
            </w:r>
            <w:proofErr w:type="spellEnd"/>
            <w:r w:rsidRPr="00EC37B6">
              <w:rPr>
                <w:sz w:val="20"/>
                <w:szCs w:val="20"/>
              </w:rPr>
              <w:t xml:space="preserve"> IQ 200. Индивидуальная картонная коробка с пластиковыми флаконами: 1 флакон (125 мл) Негативный контроль, 1 флакон-125 мл Позитивный контроль, 2 флакона по 125 мл Фокус; набор </w:t>
            </w:r>
            <w:proofErr w:type="spellStart"/>
            <w:r w:rsidRPr="00EC37B6">
              <w:rPr>
                <w:sz w:val="20"/>
                <w:szCs w:val="20"/>
              </w:rPr>
              <w:t>баркод</w:t>
            </w:r>
            <w:proofErr w:type="spellEnd"/>
            <w:r w:rsidRPr="00EC37B6">
              <w:rPr>
                <w:sz w:val="20"/>
                <w:szCs w:val="20"/>
              </w:rPr>
              <w:t xml:space="preserve"> этикеток</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lastRenderedPageBreak/>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13 614,22</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27 228,44</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lastRenderedPageBreak/>
              <w:t>8</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proofErr w:type="spellStart"/>
            <w:r w:rsidRPr="00EC37B6">
              <w:rPr>
                <w:sz w:val="20"/>
                <w:szCs w:val="20"/>
              </w:rPr>
              <w:t>Дилюент-разбавитель</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Ирис Разбавитель (</w:t>
            </w:r>
            <w:proofErr w:type="spellStart"/>
            <w:r w:rsidRPr="00EC37B6">
              <w:rPr>
                <w:sz w:val="20"/>
                <w:szCs w:val="20"/>
              </w:rPr>
              <w:t>IrisDiluent</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proofErr w:type="spellStart"/>
            <w:r w:rsidRPr="00EC37B6">
              <w:rPr>
                <w:sz w:val="20"/>
                <w:szCs w:val="20"/>
              </w:rPr>
              <w:t>Дилюент-разбавитель</w:t>
            </w:r>
            <w:proofErr w:type="spellEnd"/>
            <w:r w:rsidRPr="00EC37B6">
              <w:rPr>
                <w:sz w:val="20"/>
                <w:szCs w:val="20"/>
              </w:rPr>
              <w:t xml:space="preserve"> - системный реагент для анализатора </w:t>
            </w:r>
            <w:proofErr w:type="spellStart"/>
            <w:r w:rsidRPr="00EC37B6">
              <w:rPr>
                <w:sz w:val="20"/>
                <w:szCs w:val="20"/>
              </w:rPr>
              <w:t>Iris</w:t>
            </w:r>
            <w:proofErr w:type="spellEnd"/>
            <w:r w:rsidRPr="00EC37B6">
              <w:rPr>
                <w:sz w:val="20"/>
                <w:szCs w:val="20"/>
              </w:rPr>
              <w:t xml:space="preserve"> IQ 200. Используется для разведения образцов и при проведении автоматической очистки прибора. Индивидуальная картонная коробка с 4 пластиковыми флаконами по 475мл и 4 пластиковые крышки</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9 587,82</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9 587,82</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 xml:space="preserve">Системный </w:t>
            </w:r>
            <w:proofErr w:type="spellStart"/>
            <w:r w:rsidRPr="00EC37B6">
              <w:rPr>
                <w:sz w:val="20"/>
                <w:szCs w:val="20"/>
              </w:rPr>
              <w:t>очиститель</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Ирис Системный Очиститель (</w:t>
            </w:r>
            <w:proofErr w:type="spellStart"/>
            <w:r w:rsidRPr="00EC37B6">
              <w:rPr>
                <w:sz w:val="20"/>
                <w:szCs w:val="20"/>
              </w:rPr>
              <w:t>IrisSystemCleanser</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Ирис Системный Очиститель - системный реагент для анализатора </w:t>
            </w:r>
            <w:proofErr w:type="spellStart"/>
            <w:r w:rsidRPr="00EC37B6">
              <w:rPr>
                <w:sz w:val="20"/>
                <w:szCs w:val="20"/>
              </w:rPr>
              <w:t>Iris</w:t>
            </w:r>
            <w:proofErr w:type="spellEnd"/>
            <w:r w:rsidRPr="00EC37B6">
              <w:rPr>
                <w:sz w:val="20"/>
                <w:szCs w:val="20"/>
              </w:rPr>
              <w:t xml:space="preserve"> IQ 200. Используется как чистящий раствор при проведении автоматической очистки от загрязнений. Индивидуальная картонная коробка с 4 пластиковыми флаконами по 425 мл и 4 пластиковые крышки</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8 183,72</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8 183,72</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rPr>
                <w:sz w:val="20"/>
                <w:szCs w:val="20"/>
              </w:rPr>
            </w:pPr>
            <w:proofErr w:type="spellStart"/>
            <w:r w:rsidRPr="00EC37B6">
              <w:rPr>
                <w:sz w:val="20"/>
                <w:szCs w:val="20"/>
              </w:rPr>
              <w:t>Влагопоглотитель</w:t>
            </w:r>
            <w:proofErr w:type="spellEnd"/>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rPr>
                <w:color w:val="000000"/>
                <w:sz w:val="20"/>
                <w:szCs w:val="20"/>
              </w:rPr>
            </w:pPr>
            <w:r w:rsidRPr="00EC37B6">
              <w:rPr>
                <w:sz w:val="20"/>
                <w:szCs w:val="20"/>
              </w:rPr>
              <w:t>Осушитель представляет собой молекулярные сита в виде гранул размером 0.5-1.3 мм. Предназначен для удаления влаги в загрузчике тест полосок и модуле подачи тест полосок. Индивидуальная картонная коробка с 2 пластиковыми канистрами по 7 л каждая.</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center"/>
              <w:rPr>
                <w:sz w:val="20"/>
                <w:szCs w:val="20"/>
              </w:rPr>
            </w:pPr>
            <w:r w:rsidRPr="00EC37B6">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EC37B6" w:rsidP="00EC37B6">
            <w:pPr>
              <w:jc w:val="both"/>
              <w:rPr>
                <w:sz w:val="20"/>
                <w:szCs w:val="20"/>
              </w:rPr>
            </w:pPr>
            <w:r w:rsidRPr="00EC37B6">
              <w:rPr>
                <w:sz w:val="20"/>
                <w:szCs w:val="20"/>
              </w:rPr>
              <w:t>"</w:t>
            </w:r>
            <w:proofErr w:type="spellStart"/>
            <w:r w:rsidRPr="00EC37B6">
              <w:rPr>
                <w:sz w:val="20"/>
                <w:szCs w:val="20"/>
              </w:rPr>
              <w:t>БекменКультер</w:t>
            </w:r>
            <w:proofErr w:type="spellEnd"/>
            <w:r w:rsidRPr="00EC37B6">
              <w:rPr>
                <w:sz w:val="20"/>
                <w:szCs w:val="20"/>
              </w:rPr>
              <w:t>, Инк</w:t>
            </w:r>
            <w:proofErr w:type="gramStart"/>
            <w:r w:rsidRPr="00EC37B6">
              <w:rPr>
                <w:sz w:val="20"/>
                <w:szCs w:val="20"/>
              </w:rPr>
              <w:t xml:space="preserve">.", </w:t>
            </w:r>
            <w:proofErr w:type="gramEnd"/>
            <w:r w:rsidRPr="00EC37B6">
              <w:rPr>
                <w:sz w:val="20"/>
                <w:szCs w:val="20"/>
              </w:rPr>
              <w:t>Мексиканские Соединенные Штаты</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center"/>
              <w:rPr>
                <w:sz w:val="20"/>
                <w:szCs w:val="20"/>
              </w:rPr>
            </w:pPr>
            <w:r w:rsidRPr="00EC37B6">
              <w:rPr>
                <w:sz w:val="20"/>
                <w:szCs w:val="20"/>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center"/>
              <w:rPr>
                <w:sz w:val="20"/>
                <w:szCs w:val="20"/>
              </w:rPr>
            </w:pPr>
            <w:r w:rsidRPr="00EC37B6">
              <w:rPr>
                <w:sz w:val="20"/>
                <w:szCs w:val="20"/>
              </w:rPr>
              <w:t xml:space="preserve">5 208,38 </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both"/>
              <w:rPr>
                <w:sz w:val="20"/>
                <w:szCs w:val="20"/>
              </w:rPr>
            </w:pPr>
            <w:r w:rsidRPr="00EC37B6">
              <w:rPr>
                <w:sz w:val="20"/>
                <w:szCs w:val="20"/>
              </w:rPr>
              <w:t>10 416,76</w:t>
            </w:r>
          </w:p>
        </w:tc>
      </w:tr>
      <w:tr w:rsidR="00BF243B"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BF243B" w:rsidRPr="00BE0069" w:rsidRDefault="00BF243B" w:rsidP="002C3D02">
            <w:pPr>
              <w:jc w:val="both"/>
              <w:rPr>
                <w:sz w:val="20"/>
                <w:szCs w:val="20"/>
              </w:rPr>
            </w:pPr>
          </w:p>
        </w:tc>
        <w:tc>
          <w:tcPr>
            <w:tcW w:w="7041" w:type="dxa"/>
            <w:gridSpan w:val="6"/>
            <w:tcBorders>
              <w:top w:val="single" w:sz="4" w:space="0" w:color="auto"/>
              <w:left w:val="single" w:sz="4" w:space="0" w:color="auto"/>
              <w:bottom w:val="single" w:sz="4" w:space="0" w:color="auto"/>
              <w:right w:val="single" w:sz="4" w:space="0" w:color="auto"/>
            </w:tcBorders>
          </w:tcPr>
          <w:p w:rsidR="00BF243B" w:rsidRPr="00BE0069" w:rsidRDefault="00BF243B" w:rsidP="002C3D02">
            <w:pPr>
              <w:jc w:val="both"/>
              <w:rPr>
                <w:sz w:val="20"/>
                <w:szCs w:val="20"/>
              </w:rPr>
            </w:pPr>
            <w:r w:rsidRPr="00BE0069">
              <w:rPr>
                <w:sz w:val="20"/>
                <w:szCs w:val="20"/>
              </w:rPr>
              <w:t>ИТОГО (цена договора), руб.:</w:t>
            </w:r>
          </w:p>
        </w:tc>
        <w:tc>
          <w:tcPr>
            <w:tcW w:w="3151" w:type="dxa"/>
            <w:gridSpan w:val="3"/>
            <w:tcBorders>
              <w:top w:val="single" w:sz="4" w:space="0" w:color="auto"/>
              <w:left w:val="single" w:sz="4" w:space="0" w:color="auto"/>
              <w:bottom w:val="single" w:sz="4" w:space="0" w:color="auto"/>
              <w:right w:val="single" w:sz="4" w:space="0" w:color="auto"/>
            </w:tcBorders>
          </w:tcPr>
          <w:p w:rsidR="00BF243B" w:rsidRPr="00EC37B6" w:rsidRDefault="00BF1196" w:rsidP="00BF1196">
            <w:pPr>
              <w:jc w:val="right"/>
              <w:rPr>
                <w:b/>
                <w:sz w:val="20"/>
                <w:szCs w:val="20"/>
              </w:rPr>
            </w:pPr>
            <w:r w:rsidRPr="006B18B5">
              <w:rPr>
                <w:b/>
                <w:sz w:val="20"/>
                <w:szCs w:val="20"/>
              </w:rPr>
              <w:t>1</w:t>
            </w:r>
            <w:r>
              <w:rPr>
                <w:b/>
                <w:sz w:val="20"/>
                <w:szCs w:val="20"/>
              </w:rPr>
              <w:t> </w:t>
            </w:r>
            <w:r w:rsidRPr="006B18B5">
              <w:rPr>
                <w:b/>
                <w:sz w:val="20"/>
                <w:szCs w:val="20"/>
              </w:rPr>
              <w:t>696</w:t>
            </w:r>
            <w:r>
              <w:rPr>
                <w:b/>
                <w:sz w:val="20"/>
                <w:szCs w:val="20"/>
              </w:rPr>
              <w:t xml:space="preserve"> </w:t>
            </w:r>
            <w:r w:rsidRPr="006B18B5">
              <w:rPr>
                <w:b/>
                <w:sz w:val="20"/>
                <w:szCs w:val="20"/>
              </w:rPr>
              <w:t>009,63</w:t>
            </w:r>
          </w:p>
        </w:tc>
      </w:tr>
      <w:tr w:rsidR="00BF243B"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BF243B" w:rsidRPr="00BE0069" w:rsidRDefault="00BF243B" w:rsidP="002C3D02">
            <w:pPr>
              <w:jc w:val="both"/>
              <w:rPr>
                <w:sz w:val="20"/>
                <w:szCs w:val="20"/>
              </w:rPr>
            </w:pPr>
          </w:p>
        </w:tc>
        <w:tc>
          <w:tcPr>
            <w:tcW w:w="7041" w:type="dxa"/>
            <w:gridSpan w:val="6"/>
            <w:tcBorders>
              <w:top w:val="single" w:sz="4" w:space="0" w:color="auto"/>
              <w:left w:val="single" w:sz="4" w:space="0" w:color="auto"/>
              <w:bottom w:val="single" w:sz="4" w:space="0" w:color="auto"/>
              <w:right w:val="single" w:sz="4" w:space="0" w:color="auto"/>
            </w:tcBorders>
          </w:tcPr>
          <w:p w:rsidR="00BF243B" w:rsidRPr="00BE0069" w:rsidRDefault="00BF243B" w:rsidP="002C3D02">
            <w:pPr>
              <w:jc w:val="both"/>
              <w:rPr>
                <w:sz w:val="20"/>
                <w:szCs w:val="20"/>
              </w:rPr>
            </w:pPr>
            <w:r w:rsidRPr="00BE0069">
              <w:rPr>
                <w:sz w:val="20"/>
                <w:szCs w:val="20"/>
              </w:rPr>
              <w:t>В том числе НДС (в случае, если Поставщик является плательщиком НДС), руб.:</w:t>
            </w:r>
          </w:p>
        </w:tc>
        <w:tc>
          <w:tcPr>
            <w:tcW w:w="3151" w:type="dxa"/>
            <w:gridSpan w:val="3"/>
            <w:tcBorders>
              <w:top w:val="single" w:sz="4" w:space="0" w:color="auto"/>
              <w:left w:val="single" w:sz="4" w:space="0" w:color="auto"/>
              <w:bottom w:val="single" w:sz="4" w:space="0" w:color="auto"/>
              <w:right w:val="single" w:sz="4" w:space="0" w:color="auto"/>
            </w:tcBorders>
          </w:tcPr>
          <w:p w:rsidR="00BF243B" w:rsidRPr="00EC37B6" w:rsidRDefault="00EC37B6" w:rsidP="00EC37B6">
            <w:pPr>
              <w:jc w:val="right"/>
              <w:rPr>
                <w:b/>
                <w:sz w:val="20"/>
                <w:szCs w:val="20"/>
              </w:rPr>
            </w:pPr>
            <w:r w:rsidRPr="00EC37B6">
              <w:rPr>
                <w:b/>
                <w:sz w:val="20"/>
                <w:szCs w:val="20"/>
              </w:rPr>
              <w:t>154 971,84</w:t>
            </w:r>
          </w:p>
        </w:tc>
      </w:tr>
    </w:tbl>
    <w:p w:rsidR="00BF243B" w:rsidRDefault="00BF243B" w:rsidP="00BF243B">
      <w:pPr>
        <w:jc w:val="both"/>
        <w:rPr>
          <w:sz w:val="20"/>
          <w:szCs w:val="20"/>
          <w:highlight w:val="yellow"/>
        </w:rPr>
      </w:pPr>
    </w:p>
    <w:p w:rsidR="00BF243B" w:rsidRDefault="00BF243B" w:rsidP="00BF243B">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F243B" w:rsidRPr="00DF5673" w:rsidRDefault="00BF243B" w:rsidP="00BF243B">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243B" w:rsidRPr="00DF5673" w:rsidRDefault="00BF243B" w:rsidP="00BF243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F243B" w:rsidRPr="00DF5673" w:rsidRDefault="00BF243B" w:rsidP="00BF243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F243B" w:rsidRPr="00DF5673" w:rsidRDefault="00BF243B" w:rsidP="00BF243B">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F243B" w:rsidRPr="00DF5673" w:rsidRDefault="00BF243B" w:rsidP="00BF243B">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F243B" w:rsidRDefault="00BF243B" w:rsidP="00BF243B">
      <w:pPr>
        <w:jc w:val="both"/>
        <w:rPr>
          <w:sz w:val="20"/>
          <w:szCs w:val="20"/>
          <w:highlight w:val="yellow"/>
        </w:rPr>
      </w:pPr>
    </w:p>
    <w:p w:rsidR="00BF243B" w:rsidRDefault="00BF243B" w:rsidP="00BF243B">
      <w:pPr>
        <w:jc w:val="both"/>
        <w:rPr>
          <w:sz w:val="20"/>
          <w:szCs w:val="20"/>
          <w:highlight w:val="yellow"/>
        </w:rPr>
      </w:pPr>
    </w:p>
    <w:p w:rsidR="00BF243B" w:rsidRPr="00BE0069" w:rsidRDefault="00BF243B" w:rsidP="00BF243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F243B" w:rsidRPr="00BE0069" w:rsidTr="002C3D02">
        <w:tc>
          <w:tcPr>
            <w:tcW w:w="4680" w:type="dxa"/>
            <w:tcBorders>
              <w:top w:val="nil"/>
              <w:left w:val="nil"/>
              <w:bottom w:val="nil"/>
              <w:right w:val="nil"/>
            </w:tcBorders>
          </w:tcPr>
          <w:p w:rsidR="00BF243B" w:rsidRPr="00EC37B6" w:rsidRDefault="00BF243B" w:rsidP="002C3D02">
            <w:pPr>
              <w:pStyle w:val="a8"/>
              <w:tabs>
                <w:tab w:val="left" w:pos="2268"/>
              </w:tabs>
              <w:rPr>
                <w:b/>
                <w:sz w:val="20"/>
              </w:rPr>
            </w:pPr>
            <w:r w:rsidRPr="00EC37B6">
              <w:rPr>
                <w:b/>
                <w:sz w:val="20"/>
              </w:rPr>
              <w:t>Заказчик:</w:t>
            </w:r>
          </w:p>
          <w:p w:rsidR="00BF243B" w:rsidRPr="00BE0069" w:rsidRDefault="00BF243B" w:rsidP="002C3D02">
            <w:pPr>
              <w:pStyle w:val="a8"/>
              <w:tabs>
                <w:tab w:val="left" w:pos="2268"/>
              </w:tabs>
              <w:rPr>
                <w:sz w:val="20"/>
              </w:rPr>
            </w:pPr>
          </w:p>
          <w:p w:rsidR="00BF243B" w:rsidRPr="00BE0069" w:rsidRDefault="00BF243B" w:rsidP="002C3D02">
            <w:pPr>
              <w:pStyle w:val="a8"/>
              <w:tabs>
                <w:tab w:val="left" w:pos="2268"/>
              </w:tabs>
              <w:rPr>
                <w:sz w:val="20"/>
              </w:rPr>
            </w:pPr>
            <w:r w:rsidRPr="00BE0069">
              <w:rPr>
                <w:sz w:val="20"/>
              </w:rPr>
              <w:t xml:space="preserve">ОГАУЗ «Иркутская городская клиническая больница № 8» </w:t>
            </w:r>
          </w:p>
          <w:p w:rsidR="00EC37B6" w:rsidRDefault="00EC37B6" w:rsidP="002C3D02">
            <w:pPr>
              <w:pStyle w:val="a8"/>
              <w:tabs>
                <w:tab w:val="left" w:pos="2268"/>
              </w:tabs>
              <w:rPr>
                <w:bCs/>
                <w:sz w:val="20"/>
              </w:rPr>
            </w:pPr>
          </w:p>
          <w:p w:rsidR="00BF243B" w:rsidRPr="00EC37B6" w:rsidRDefault="00BF243B" w:rsidP="002C3D02">
            <w:pPr>
              <w:pStyle w:val="a8"/>
              <w:tabs>
                <w:tab w:val="left" w:pos="2268"/>
              </w:tabs>
              <w:rPr>
                <w:b/>
                <w:bCs/>
                <w:sz w:val="20"/>
              </w:rPr>
            </w:pPr>
            <w:r w:rsidRPr="00EC37B6">
              <w:rPr>
                <w:b/>
                <w:bCs/>
                <w:sz w:val="20"/>
              </w:rPr>
              <w:t>Главный врач</w:t>
            </w:r>
          </w:p>
          <w:p w:rsidR="00BF243B" w:rsidRPr="00EC37B6" w:rsidRDefault="00BF243B" w:rsidP="002C3D02">
            <w:pPr>
              <w:pStyle w:val="a8"/>
              <w:tabs>
                <w:tab w:val="left" w:pos="2268"/>
              </w:tabs>
              <w:rPr>
                <w:b/>
                <w:sz w:val="20"/>
              </w:rPr>
            </w:pPr>
            <w:r w:rsidRPr="00EC37B6">
              <w:rPr>
                <w:b/>
                <w:sz w:val="20"/>
              </w:rPr>
              <w:t xml:space="preserve">_____________________/ Ж. В. </w:t>
            </w:r>
            <w:proofErr w:type="spellStart"/>
            <w:r w:rsidRPr="00EC37B6">
              <w:rPr>
                <w:b/>
                <w:sz w:val="20"/>
              </w:rPr>
              <w:t>Есева</w:t>
            </w:r>
            <w:proofErr w:type="spellEnd"/>
            <w:r w:rsidRPr="00EC37B6">
              <w:rPr>
                <w:b/>
                <w:sz w:val="20"/>
              </w:rPr>
              <w:t>/</w:t>
            </w:r>
          </w:p>
          <w:p w:rsidR="00BF243B" w:rsidRPr="00BE0069" w:rsidRDefault="00BF243B" w:rsidP="002C3D02">
            <w:pPr>
              <w:rPr>
                <w:bCs/>
                <w:sz w:val="20"/>
                <w:szCs w:val="20"/>
              </w:rPr>
            </w:pPr>
            <w:r w:rsidRPr="00BE0069">
              <w:rPr>
                <w:bCs/>
                <w:sz w:val="20"/>
                <w:szCs w:val="20"/>
              </w:rPr>
              <w:t>М.П.</w:t>
            </w:r>
          </w:p>
        </w:tc>
        <w:tc>
          <w:tcPr>
            <w:tcW w:w="540" w:type="dxa"/>
            <w:tcBorders>
              <w:top w:val="nil"/>
              <w:left w:val="nil"/>
              <w:bottom w:val="nil"/>
              <w:right w:val="nil"/>
            </w:tcBorders>
          </w:tcPr>
          <w:p w:rsidR="00BF243B" w:rsidRPr="00BE0069" w:rsidRDefault="00BF243B" w:rsidP="002C3D02">
            <w:pPr>
              <w:pStyle w:val="a8"/>
              <w:tabs>
                <w:tab w:val="left" w:pos="2268"/>
              </w:tabs>
              <w:rPr>
                <w:bCs/>
                <w:sz w:val="20"/>
              </w:rPr>
            </w:pPr>
          </w:p>
        </w:tc>
        <w:tc>
          <w:tcPr>
            <w:tcW w:w="4680" w:type="dxa"/>
            <w:tcBorders>
              <w:top w:val="nil"/>
              <w:left w:val="nil"/>
              <w:bottom w:val="nil"/>
              <w:right w:val="nil"/>
            </w:tcBorders>
          </w:tcPr>
          <w:p w:rsidR="00BF243B" w:rsidRPr="00EC37B6" w:rsidRDefault="00BF243B" w:rsidP="002C3D02">
            <w:pPr>
              <w:jc w:val="both"/>
              <w:rPr>
                <w:b/>
                <w:sz w:val="20"/>
                <w:szCs w:val="20"/>
              </w:rPr>
            </w:pPr>
            <w:r w:rsidRPr="00EC37B6">
              <w:rPr>
                <w:b/>
                <w:sz w:val="20"/>
                <w:szCs w:val="20"/>
              </w:rPr>
              <w:t xml:space="preserve">Поставщик: </w:t>
            </w:r>
          </w:p>
          <w:p w:rsidR="00BF243B" w:rsidRPr="00BE0069" w:rsidRDefault="00BF243B" w:rsidP="002C3D02">
            <w:pPr>
              <w:widowControl w:val="0"/>
              <w:tabs>
                <w:tab w:val="left" w:pos="5040"/>
              </w:tabs>
              <w:autoSpaceDE w:val="0"/>
              <w:autoSpaceDN w:val="0"/>
              <w:adjustRightInd w:val="0"/>
              <w:rPr>
                <w:sz w:val="20"/>
                <w:szCs w:val="20"/>
              </w:rPr>
            </w:pPr>
          </w:p>
          <w:p w:rsidR="00BF243B" w:rsidRPr="00BE0069" w:rsidRDefault="00EC37B6" w:rsidP="002C3D02">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BF243B" w:rsidRPr="00BE0069" w:rsidRDefault="00BF243B" w:rsidP="002C3D02">
            <w:pPr>
              <w:widowControl w:val="0"/>
              <w:tabs>
                <w:tab w:val="left" w:pos="5040"/>
              </w:tabs>
              <w:autoSpaceDE w:val="0"/>
              <w:autoSpaceDN w:val="0"/>
              <w:adjustRightInd w:val="0"/>
              <w:rPr>
                <w:sz w:val="20"/>
                <w:szCs w:val="20"/>
              </w:rPr>
            </w:pPr>
          </w:p>
          <w:p w:rsidR="00EC37B6" w:rsidRDefault="00EC37B6" w:rsidP="002C3D02">
            <w:pPr>
              <w:widowControl w:val="0"/>
              <w:tabs>
                <w:tab w:val="left" w:pos="5040"/>
              </w:tabs>
              <w:autoSpaceDE w:val="0"/>
              <w:autoSpaceDN w:val="0"/>
              <w:adjustRightInd w:val="0"/>
              <w:rPr>
                <w:sz w:val="20"/>
                <w:szCs w:val="20"/>
              </w:rPr>
            </w:pPr>
          </w:p>
          <w:p w:rsidR="00BF243B" w:rsidRPr="00EC37B6" w:rsidRDefault="00B85DFA" w:rsidP="002C3D02">
            <w:pPr>
              <w:widowControl w:val="0"/>
              <w:tabs>
                <w:tab w:val="left" w:pos="5040"/>
              </w:tabs>
              <w:autoSpaceDE w:val="0"/>
              <w:autoSpaceDN w:val="0"/>
              <w:adjustRightInd w:val="0"/>
              <w:rPr>
                <w:b/>
                <w:sz w:val="20"/>
                <w:szCs w:val="20"/>
              </w:rPr>
            </w:pPr>
            <w:r>
              <w:rPr>
                <w:b/>
                <w:sz w:val="20"/>
                <w:szCs w:val="20"/>
              </w:rPr>
              <w:t>Генеральный директор</w:t>
            </w:r>
          </w:p>
          <w:p w:rsidR="00BF243B" w:rsidRPr="00EC37B6" w:rsidRDefault="00BF243B" w:rsidP="002C3D02">
            <w:pPr>
              <w:widowControl w:val="0"/>
              <w:tabs>
                <w:tab w:val="left" w:pos="5040"/>
              </w:tabs>
              <w:autoSpaceDE w:val="0"/>
              <w:autoSpaceDN w:val="0"/>
              <w:adjustRightInd w:val="0"/>
              <w:rPr>
                <w:b/>
                <w:sz w:val="20"/>
                <w:szCs w:val="20"/>
              </w:rPr>
            </w:pPr>
            <w:r w:rsidRPr="00EC37B6">
              <w:rPr>
                <w:b/>
                <w:sz w:val="20"/>
                <w:szCs w:val="20"/>
              </w:rPr>
              <w:t>______________________/</w:t>
            </w:r>
            <w:r w:rsidR="00B85DFA">
              <w:rPr>
                <w:b/>
                <w:sz w:val="20"/>
                <w:szCs w:val="20"/>
              </w:rPr>
              <w:t xml:space="preserve">Н.В. </w:t>
            </w:r>
            <w:proofErr w:type="spellStart"/>
            <w:r w:rsidR="00B85DFA">
              <w:rPr>
                <w:b/>
                <w:sz w:val="20"/>
                <w:szCs w:val="20"/>
              </w:rPr>
              <w:t>Диженин</w:t>
            </w:r>
            <w:proofErr w:type="spellEnd"/>
            <w:r w:rsidRPr="00EC37B6">
              <w:rPr>
                <w:b/>
                <w:sz w:val="20"/>
                <w:szCs w:val="20"/>
              </w:rPr>
              <w:t>/</w:t>
            </w:r>
          </w:p>
          <w:p w:rsidR="00BF243B" w:rsidRPr="00BE0069" w:rsidRDefault="00BF243B" w:rsidP="002C3D02">
            <w:pPr>
              <w:pStyle w:val="ac"/>
              <w:rPr>
                <w:rFonts w:ascii="Times New Roman" w:hAnsi="Times New Roman"/>
                <w:bCs/>
              </w:rPr>
            </w:pPr>
            <w:r w:rsidRPr="00BE0069">
              <w:rPr>
                <w:rFonts w:ascii="Times New Roman" w:hAnsi="Times New Roman"/>
                <w:bCs/>
              </w:rPr>
              <w:t xml:space="preserve">  М.П.            </w:t>
            </w:r>
          </w:p>
        </w:tc>
      </w:tr>
    </w:tbl>
    <w:p w:rsidR="00B45546" w:rsidRDefault="000F2A19"/>
    <w:sectPr w:rsidR="00B45546" w:rsidSect="00BF243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F243B"/>
    <w:rsid w:val="000A5A1F"/>
    <w:rsid w:val="000F2A19"/>
    <w:rsid w:val="0022210C"/>
    <w:rsid w:val="003E50BD"/>
    <w:rsid w:val="00464142"/>
    <w:rsid w:val="004E7521"/>
    <w:rsid w:val="009B72C1"/>
    <w:rsid w:val="00B023BD"/>
    <w:rsid w:val="00B85DFA"/>
    <w:rsid w:val="00BD1219"/>
    <w:rsid w:val="00BF1196"/>
    <w:rsid w:val="00BF243B"/>
    <w:rsid w:val="00C0093C"/>
    <w:rsid w:val="00DB19D1"/>
    <w:rsid w:val="00EC3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43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43B"/>
    <w:rPr>
      <w:rFonts w:ascii="Arial" w:eastAsia="Times New Roman" w:hAnsi="Arial" w:cs="Arial"/>
      <w:b/>
      <w:bCs/>
      <w:kern w:val="32"/>
      <w:sz w:val="32"/>
      <w:szCs w:val="32"/>
      <w:lang w:eastAsia="ru-RU"/>
    </w:rPr>
  </w:style>
  <w:style w:type="paragraph" w:customStyle="1" w:styleId="a3">
    <w:name w:val="Базовый"/>
    <w:rsid w:val="00BF243B"/>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F243B"/>
    <w:pPr>
      <w:ind w:left="720"/>
      <w:contextualSpacing/>
    </w:pPr>
  </w:style>
  <w:style w:type="paragraph" w:styleId="a6">
    <w:name w:val="Title"/>
    <w:basedOn w:val="a"/>
    <w:link w:val="a7"/>
    <w:qFormat/>
    <w:rsid w:val="00BF243B"/>
    <w:pPr>
      <w:jc w:val="center"/>
    </w:pPr>
    <w:rPr>
      <w:b/>
      <w:sz w:val="28"/>
      <w:szCs w:val="20"/>
    </w:rPr>
  </w:style>
  <w:style w:type="character" w:customStyle="1" w:styleId="a7">
    <w:name w:val="Название Знак"/>
    <w:basedOn w:val="a0"/>
    <w:link w:val="a6"/>
    <w:rsid w:val="00BF243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F243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F243B"/>
    <w:rPr>
      <w:rFonts w:ascii="Times New Roman" w:eastAsia="Times New Roman" w:hAnsi="Times New Roman" w:cs="Times New Roman"/>
      <w:sz w:val="24"/>
      <w:szCs w:val="20"/>
      <w:lang w:eastAsia="ru-RU"/>
    </w:rPr>
  </w:style>
  <w:style w:type="paragraph" w:styleId="aa">
    <w:name w:val="Body Text Indent"/>
    <w:basedOn w:val="a"/>
    <w:link w:val="ab"/>
    <w:rsid w:val="00BF243B"/>
    <w:pPr>
      <w:ind w:firstLine="708"/>
      <w:jc w:val="both"/>
    </w:pPr>
    <w:rPr>
      <w:szCs w:val="20"/>
    </w:rPr>
  </w:style>
  <w:style w:type="character" w:customStyle="1" w:styleId="ab">
    <w:name w:val="Основной текст с отступом Знак"/>
    <w:basedOn w:val="a0"/>
    <w:link w:val="aa"/>
    <w:rsid w:val="00BF243B"/>
    <w:rPr>
      <w:rFonts w:ascii="Times New Roman" w:eastAsia="Times New Roman" w:hAnsi="Times New Roman" w:cs="Times New Roman"/>
      <w:sz w:val="24"/>
      <w:szCs w:val="20"/>
      <w:lang w:eastAsia="ru-RU"/>
    </w:rPr>
  </w:style>
  <w:style w:type="paragraph" w:styleId="2">
    <w:name w:val="Body Text Indent 2"/>
    <w:basedOn w:val="a"/>
    <w:link w:val="20"/>
    <w:rsid w:val="00BF243B"/>
    <w:pPr>
      <w:ind w:firstLine="709"/>
      <w:jc w:val="both"/>
    </w:pPr>
    <w:rPr>
      <w:szCs w:val="20"/>
    </w:rPr>
  </w:style>
  <w:style w:type="character" w:customStyle="1" w:styleId="20">
    <w:name w:val="Основной текст с отступом 2 Знак"/>
    <w:basedOn w:val="a0"/>
    <w:link w:val="2"/>
    <w:rsid w:val="00BF243B"/>
    <w:rPr>
      <w:rFonts w:ascii="Times New Roman" w:eastAsia="Times New Roman" w:hAnsi="Times New Roman" w:cs="Times New Roman"/>
      <w:sz w:val="24"/>
      <w:szCs w:val="20"/>
      <w:lang w:eastAsia="ru-RU"/>
    </w:rPr>
  </w:style>
  <w:style w:type="paragraph" w:customStyle="1" w:styleId="ConsNonformat">
    <w:name w:val="ConsNonformat"/>
    <w:rsid w:val="00BF243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F243B"/>
    <w:rPr>
      <w:rFonts w:ascii="Courier New" w:hAnsi="Courier New"/>
      <w:sz w:val="20"/>
      <w:szCs w:val="20"/>
    </w:rPr>
  </w:style>
  <w:style w:type="character" w:customStyle="1" w:styleId="ad">
    <w:name w:val="Текст Знак"/>
    <w:basedOn w:val="a0"/>
    <w:link w:val="ac"/>
    <w:uiPriority w:val="99"/>
    <w:rsid w:val="00BF243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F243B"/>
    <w:pPr>
      <w:widowControl w:val="0"/>
      <w:ind w:firstLine="720"/>
      <w:jc w:val="both"/>
    </w:pPr>
    <w:rPr>
      <w:rFonts w:ascii="Arial" w:hAnsi="Arial"/>
    </w:rPr>
  </w:style>
  <w:style w:type="paragraph" w:customStyle="1" w:styleId="3">
    <w:name w:val="Текст3"/>
    <w:basedOn w:val="a"/>
    <w:rsid w:val="00BF243B"/>
    <w:rPr>
      <w:rFonts w:ascii="Courier New" w:hAnsi="Courier New"/>
      <w:sz w:val="20"/>
      <w:szCs w:val="20"/>
    </w:rPr>
  </w:style>
  <w:style w:type="paragraph" w:customStyle="1" w:styleId="32">
    <w:name w:val="Основной текст с отступом 32"/>
    <w:basedOn w:val="a"/>
    <w:rsid w:val="00BF243B"/>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F243B"/>
    <w:rPr>
      <w:rFonts w:ascii="Calibri" w:eastAsia="Lucida Sans Unicode" w:hAnsi="Calibri" w:cs="Calibri"/>
      <w:color w:val="00000A"/>
    </w:rPr>
  </w:style>
  <w:style w:type="character" w:styleId="ae">
    <w:name w:val="Hyperlink"/>
    <w:basedOn w:val="a0"/>
    <w:uiPriority w:val="99"/>
    <w:unhideWhenUsed/>
    <w:rsid w:val="003E50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594F-0444-4503-99A2-5B4111D2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3334</Words>
  <Characters>19009</Characters>
  <Application>Microsoft Office Word</Application>
  <DocSecurity>4</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2019-10-14T00:12:00Z</cp:lastPrinted>
  <dcterms:created xsi:type="dcterms:W3CDTF">2019-10-14T00:13:00Z</dcterms:created>
  <dcterms:modified xsi:type="dcterms:W3CDTF">2019-10-14T00:13:00Z</dcterms:modified>
</cp:coreProperties>
</file>