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59553D">
        <w:rPr>
          <w:sz w:val="24"/>
          <w:szCs w:val="24"/>
        </w:rPr>
        <w:t>90</w:t>
      </w:r>
      <w:r w:rsidR="005538BC">
        <w:rPr>
          <w:sz w:val="24"/>
          <w:szCs w:val="24"/>
        </w:rPr>
        <w:t>8</w:t>
      </w:r>
      <w:r w:rsidR="00885545">
        <w:rPr>
          <w:sz w:val="24"/>
          <w:szCs w:val="24"/>
        </w:rPr>
        <w:t>303810</w:t>
      </w:r>
      <w:r w:rsidR="004C58AC">
        <w:rPr>
          <w:sz w:val="24"/>
          <w:szCs w:val="24"/>
        </w:rPr>
        <w:t>-1</w:t>
      </w:r>
    </w:p>
    <w:p w:rsidR="00A55CF0" w:rsidRPr="00885545" w:rsidRDefault="00A55CF0" w:rsidP="002B6282">
      <w:pPr>
        <w:jc w:val="center"/>
        <w:rPr>
          <w:b/>
          <w:bCs/>
        </w:rPr>
      </w:pPr>
      <w:r w:rsidRPr="004C58AC">
        <w:rPr>
          <w:b/>
          <w:bCs/>
        </w:rPr>
        <w:t>рассмотрения заяв</w:t>
      </w:r>
      <w:r w:rsidR="00182797" w:rsidRPr="004C58AC">
        <w:rPr>
          <w:b/>
          <w:bCs/>
        </w:rPr>
        <w:t>о</w:t>
      </w:r>
      <w:r w:rsidRPr="004C58AC">
        <w:rPr>
          <w:b/>
          <w:bCs/>
        </w:rPr>
        <w:t>к на участие в запросе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Pr="00781821">
        <w:rPr>
          <w:b/>
          <w:bCs/>
        </w:rPr>
        <w:t xml:space="preserve"> </w:t>
      </w:r>
      <w:r w:rsidR="005E1975" w:rsidRPr="00781821">
        <w:rPr>
          <w:b/>
          <w:kern w:val="32"/>
        </w:rPr>
        <w:t>на</w:t>
      </w:r>
      <w:r w:rsidR="005E1975" w:rsidRPr="00781821">
        <w:rPr>
          <w:b/>
        </w:rPr>
        <w:t xml:space="preserve"> </w:t>
      </w:r>
      <w:r w:rsidR="007A186B" w:rsidRPr="00781821">
        <w:rPr>
          <w:b/>
        </w:rPr>
        <w:t xml:space="preserve">поставку </w:t>
      </w:r>
      <w:r w:rsidR="00885545" w:rsidRPr="00885545">
        <w:rPr>
          <w:b/>
        </w:rPr>
        <w:t>смеси белковой композитной сухой</w:t>
      </w:r>
      <w:r w:rsidR="002B6282" w:rsidRPr="00885545">
        <w:rPr>
          <w:b/>
        </w:rPr>
        <w:t xml:space="preserve"> </w:t>
      </w:r>
      <w:r w:rsidR="00DD3C03" w:rsidRPr="00885545">
        <w:rPr>
          <w:b/>
        </w:rPr>
        <w:t>(</w:t>
      </w:r>
      <w:r w:rsidR="004C58AC" w:rsidRPr="00885545">
        <w:rPr>
          <w:b/>
        </w:rPr>
        <w:t>1</w:t>
      </w:r>
      <w:r w:rsidR="00781821" w:rsidRPr="00885545">
        <w:rPr>
          <w:b/>
        </w:rPr>
        <w:t>7</w:t>
      </w:r>
      <w:r w:rsidR="00885545" w:rsidRPr="00885545">
        <w:rPr>
          <w:b/>
        </w:rPr>
        <w:t>1</w:t>
      </w:r>
      <w:r w:rsidR="00DD3C03" w:rsidRPr="00885545">
        <w:rPr>
          <w:b/>
        </w:rPr>
        <w:t>-1</w:t>
      </w:r>
      <w:r w:rsidR="00C74539" w:rsidRPr="00885545">
        <w:rPr>
          <w:b/>
        </w:rPr>
        <w:t>9</w:t>
      </w:r>
      <w:r w:rsidR="00DD3C03" w:rsidRPr="00885545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885545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24</w:t>
      </w:r>
      <w:r w:rsidR="00FF1735">
        <w:rPr>
          <w:b w:val="0"/>
          <w:sz w:val="24"/>
          <w:szCs w:val="24"/>
        </w:rPr>
        <w:t>.</w:t>
      </w:r>
      <w:r w:rsidR="00C74539">
        <w:rPr>
          <w:b w:val="0"/>
          <w:sz w:val="24"/>
          <w:szCs w:val="24"/>
        </w:rPr>
        <w:t>0</w:t>
      </w:r>
      <w:r w:rsidR="00F10833">
        <w:rPr>
          <w:b w:val="0"/>
          <w:sz w:val="24"/>
          <w:szCs w:val="24"/>
        </w:rPr>
        <w:t>9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и время рассмотрения заявок: </w:t>
      </w:r>
      <w:r w:rsidRPr="00F10833">
        <w:t xml:space="preserve"> </w:t>
      </w:r>
      <w:r w:rsidR="00885545">
        <w:t>24</w:t>
      </w:r>
      <w:r w:rsidRPr="00F10833">
        <w:t xml:space="preserve"> </w:t>
      </w:r>
      <w:r w:rsidR="00F10833" w:rsidRPr="00F10833">
        <w:t>сентября</w:t>
      </w:r>
      <w:r w:rsidRPr="00F10833">
        <w:t xml:space="preserve"> </w:t>
      </w:r>
      <w:r w:rsidRPr="00F10833">
        <w:rPr>
          <w:color w:val="000000"/>
        </w:rPr>
        <w:t>2019 г.</w:t>
      </w:r>
      <w:r w:rsidRPr="00F10833">
        <w:t xml:space="preserve"> в 10.00 часов.</w:t>
      </w:r>
    </w:p>
    <w:p w:rsidR="00D7635A" w:rsidRPr="00885545" w:rsidRDefault="00D7635A" w:rsidP="00107AF6">
      <w:pPr>
        <w:jc w:val="both"/>
        <w:rPr>
          <w:b/>
          <w:bCs/>
          <w:color w:val="000000"/>
        </w:rPr>
      </w:pPr>
      <w:r w:rsidRPr="00885545">
        <w:rPr>
          <w:b/>
          <w:bCs/>
        </w:rPr>
        <w:t xml:space="preserve">Место рассмотрения заявок:  </w:t>
      </w:r>
      <w:proofErr w:type="gramStart"/>
      <w:r w:rsidRPr="00885545">
        <w:t>г</w:t>
      </w:r>
      <w:proofErr w:type="gramEnd"/>
      <w:r w:rsidRPr="00885545">
        <w:t xml:space="preserve">. Иркутск  ул. Ярославского, 300, </w:t>
      </w:r>
      <w:proofErr w:type="spellStart"/>
      <w:r w:rsidRPr="00885545">
        <w:t>каб</w:t>
      </w:r>
      <w:proofErr w:type="spellEnd"/>
      <w:r w:rsidRPr="00885545">
        <w:t>. 401</w:t>
      </w:r>
      <w:r w:rsidR="006D1FF1" w:rsidRPr="00885545">
        <w:t>.</w:t>
      </w:r>
    </w:p>
    <w:p w:rsidR="00D7635A" w:rsidRPr="00885545" w:rsidRDefault="00D7635A" w:rsidP="004B2B12">
      <w:pPr>
        <w:jc w:val="both"/>
        <w:rPr>
          <w:color w:val="000000"/>
        </w:rPr>
      </w:pPr>
      <w:r w:rsidRPr="00885545">
        <w:rPr>
          <w:b/>
          <w:bCs/>
          <w:color w:val="000000"/>
        </w:rPr>
        <w:t xml:space="preserve">Начальная (максимальная) цена </w:t>
      </w:r>
      <w:r w:rsidR="00417903" w:rsidRPr="00885545">
        <w:rPr>
          <w:b/>
          <w:bCs/>
          <w:color w:val="000000"/>
        </w:rPr>
        <w:t>договора</w:t>
      </w:r>
      <w:r w:rsidR="00092FC9" w:rsidRPr="00885545">
        <w:rPr>
          <w:b/>
          <w:bCs/>
          <w:color w:val="000000"/>
        </w:rPr>
        <w:t>:</w:t>
      </w:r>
      <w:r w:rsidRPr="00885545">
        <w:t xml:space="preserve"> </w:t>
      </w:r>
      <w:r w:rsidR="00885545" w:rsidRPr="00885545">
        <w:t>296 790,00</w:t>
      </w:r>
      <w:r w:rsidR="001C1684" w:rsidRPr="00885545">
        <w:t xml:space="preserve"> </w:t>
      </w:r>
      <w:r w:rsidRPr="00885545">
        <w:t>рублей с учетом налогов, сборов и других обязательных платежей</w:t>
      </w:r>
      <w:r w:rsidRPr="00885545">
        <w:rPr>
          <w:color w:val="000000"/>
        </w:rPr>
        <w:t>.</w:t>
      </w:r>
    </w:p>
    <w:p w:rsidR="007E1615" w:rsidRPr="00885545" w:rsidRDefault="00B05FCF" w:rsidP="00F10833">
      <w:pPr>
        <w:autoSpaceDE w:val="0"/>
        <w:autoSpaceDN w:val="0"/>
        <w:adjustRightInd w:val="0"/>
        <w:jc w:val="both"/>
      </w:pPr>
      <w:r w:rsidRPr="00885545">
        <w:rPr>
          <w:b/>
          <w:bCs/>
          <w:color w:val="000000"/>
        </w:rPr>
        <w:t xml:space="preserve">Место  </w:t>
      </w:r>
      <w:r w:rsidR="00DF153D" w:rsidRPr="00885545">
        <w:rPr>
          <w:b/>
          <w:bCs/>
          <w:color w:val="000000"/>
        </w:rPr>
        <w:t xml:space="preserve">поставки товара, </w:t>
      </w:r>
      <w:r w:rsidRPr="00885545">
        <w:rPr>
          <w:b/>
          <w:bCs/>
          <w:color w:val="000000"/>
        </w:rPr>
        <w:t>выполнения работ,</w:t>
      </w:r>
      <w:r w:rsidR="007A6036" w:rsidRPr="00885545">
        <w:rPr>
          <w:b/>
          <w:bCs/>
          <w:color w:val="000000"/>
        </w:rPr>
        <w:t xml:space="preserve"> </w:t>
      </w:r>
      <w:r w:rsidR="00DF153D" w:rsidRPr="00885545">
        <w:rPr>
          <w:b/>
          <w:bCs/>
          <w:color w:val="000000"/>
        </w:rPr>
        <w:t>оказания</w:t>
      </w:r>
      <w:r w:rsidRPr="00885545">
        <w:rPr>
          <w:b/>
          <w:bCs/>
          <w:color w:val="000000"/>
        </w:rPr>
        <w:t xml:space="preserve"> </w:t>
      </w:r>
      <w:r w:rsidRPr="00885545">
        <w:rPr>
          <w:b/>
        </w:rPr>
        <w:t>услуг:</w:t>
      </w:r>
      <w:r w:rsidR="00A55CF0" w:rsidRPr="00885545">
        <w:t xml:space="preserve"> </w:t>
      </w:r>
      <w:proofErr w:type="gramStart"/>
      <w:r w:rsidR="00CB50AD" w:rsidRPr="00885545">
        <w:t>г</w:t>
      </w:r>
      <w:proofErr w:type="gramEnd"/>
      <w:r w:rsidR="00CB50AD" w:rsidRPr="00885545">
        <w:t xml:space="preserve">. Иркутск, </w:t>
      </w:r>
      <w:r w:rsidR="007A186B" w:rsidRPr="00885545">
        <w:t xml:space="preserve">ул. </w:t>
      </w:r>
      <w:r w:rsidR="00885545" w:rsidRPr="00885545">
        <w:t>Ярославского, 300</w:t>
      </w:r>
      <w:r w:rsidR="00F933DC" w:rsidRPr="00885545">
        <w:t>.</w:t>
      </w:r>
    </w:p>
    <w:p w:rsidR="003D5AF2" w:rsidRPr="00885545" w:rsidRDefault="00B05FCF" w:rsidP="001605FA">
      <w:pPr>
        <w:jc w:val="both"/>
      </w:pPr>
      <w:r w:rsidRPr="00885545">
        <w:rPr>
          <w:b/>
        </w:rPr>
        <w:t xml:space="preserve">Срок (период) </w:t>
      </w:r>
      <w:r w:rsidR="009426CE" w:rsidRPr="00885545">
        <w:rPr>
          <w:b/>
        </w:rPr>
        <w:t>поставки</w:t>
      </w:r>
      <w:r w:rsidR="0031032F" w:rsidRPr="00885545">
        <w:rPr>
          <w:b/>
        </w:rPr>
        <w:t xml:space="preserve"> товара, выполнения работ, оказания услуг</w:t>
      </w:r>
      <w:r w:rsidRPr="00885545">
        <w:rPr>
          <w:b/>
        </w:rPr>
        <w:t>:</w:t>
      </w:r>
      <w:r w:rsidR="00C45669" w:rsidRPr="00885545">
        <w:rPr>
          <w:b/>
        </w:rPr>
        <w:t xml:space="preserve"> </w:t>
      </w:r>
      <w:r w:rsidR="00885545" w:rsidRPr="00885545">
        <w:t>в течение 14 (четырнадцати) рабочих дней с момента подписания договора</w:t>
      </w:r>
      <w:r w:rsidR="00010328" w:rsidRPr="00885545">
        <w:t>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7" w:type="dxa"/>
        <w:tblInd w:w="108" w:type="dxa"/>
        <w:tblLayout w:type="fixed"/>
        <w:tblLook w:val="04A0"/>
      </w:tblPr>
      <w:tblGrid>
        <w:gridCol w:w="599"/>
        <w:gridCol w:w="6772"/>
        <w:gridCol w:w="1560"/>
        <w:gridCol w:w="1276"/>
      </w:tblGrid>
      <w:tr w:rsidR="00885545" w:rsidRPr="00885545" w:rsidTr="00885545">
        <w:trPr>
          <w:trHeight w:val="889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45" w:rsidRPr="00885545" w:rsidRDefault="00885545" w:rsidP="007A186B">
            <w:pPr>
              <w:jc w:val="center"/>
              <w:rPr>
                <w:b/>
                <w:color w:val="000000"/>
              </w:rPr>
            </w:pPr>
            <w:r w:rsidRPr="00885545">
              <w:rPr>
                <w:b/>
                <w:color w:val="000000"/>
              </w:rPr>
              <w:t xml:space="preserve">№ </w:t>
            </w:r>
            <w:proofErr w:type="spellStart"/>
            <w:proofErr w:type="gramStart"/>
            <w:r w:rsidRPr="00885545">
              <w:rPr>
                <w:b/>
                <w:color w:val="000000"/>
              </w:rPr>
              <w:t>п</w:t>
            </w:r>
            <w:proofErr w:type="spellEnd"/>
            <w:proofErr w:type="gramEnd"/>
            <w:r w:rsidRPr="00885545">
              <w:rPr>
                <w:b/>
                <w:color w:val="000000"/>
              </w:rPr>
              <w:t>/</w:t>
            </w:r>
            <w:proofErr w:type="spellStart"/>
            <w:r w:rsidRPr="00885545">
              <w:rPr>
                <w:b/>
                <w:color w:val="000000"/>
              </w:rPr>
              <w:t>п</w:t>
            </w:r>
            <w:proofErr w:type="spellEnd"/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45" w:rsidRPr="00885545" w:rsidRDefault="00885545" w:rsidP="007A186B">
            <w:pPr>
              <w:jc w:val="center"/>
              <w:rPr>
                <w:b/>
                <w:color w:val="000000"/>
              </w:rPr>
            </w:pPr>
            <w:r w:rsidRPr="00885545">
              <w:rPr>
                <w:b/>
              </w:rPr>
              <w:t>Наименование поставляемого товара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5545" w:rsidRPr="00885545" w:rsidRDefault="00885545" w:rsidP="007A186B">
            <w:pPr>
              <w:jc w:val="center"/>
              <w:rPr>
                <w:b/>
                <w:color w:val="000000"/>
              </w:rPr>
            </w:pPr>
            <w:r w:rsidRPr="00885545">
              <w:rPr>
                <w:b/>
                <w:color w:val="000000"/>
              </w:rPr>
              <w:t xml:space="preserve">Ед. </w:t>
            </w:r>
            <w:proofErr w:type="spellStart"/>
            <w:r w:rsidRPr="00885545">
              <w:rPr>
                <w:b/>
                <w:color w:val="000000"/>
              </w:rPr>
              <w:t>изм</w:t>
            </w:r>
            <w:proofErr w:type="spellEnd"/>
            <w:r w:rsidRPr="00885545">
              <w:rPr>
                <w:b/>
                <w:color w:val="00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85545" w:rsidRPr="00885545" w:rsidRDefault="00885545" w:rsidP="007A186B">
            <w:pPr>
              <w:jc w:val="center"/>
              <w:rPr>
                <w:b/>
                <w:color w:val="000000"/>
              </w:rPr>
            </w:pPr>
            <w:r w:rsidRPr="00885545">
              <w:rPr>
                <w:b/>
                <w:color w:val="000000"/>
              </w:rPr>
              <w:t>Кол-во</w:t>
            </w:r>
          </w:p>
        </w:tc>
      </w:tr>
      <w:tr w:rsidR="00885545" w:rsidRPr="00885545" w:rsidTr="00885545">
        <w:trPr>
          <w:trHeight w:val="130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85545" w:rsidRPr="00885545" w:rsidRDefault="00885545" w:rsidP="00A93E38">
            <w:r w:rsidRPr="00885545">
              <w:t>1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45" w:rsidRPr="00885545" w:rsidRDefault="00885545" w:rsidP="00B84965">
            <w:r w:rsidRPr="00885545">
              <w:t>Смесь сухая, белковая, композитная (СБКС).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45" w:rsidRPr="00885545" w:rsidRDefault="00885545" w:rsidP="00B84965">
            <w:pPr>
              <w:jc w:val="center"/>
            </w:pPr>
            <w:r w:rsidRPr="00885545">
              <w:t>кг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5545" w:rsidRPr="00885545" w:rsidRDefault="00885545" w:rsidP="00B84965">
            <w:pPr>
              <w:jc w:val="center"/>
            </w:pPr>
            <w:r w:rsidRPr="00885545">
              <w:t>130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885545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885545">
              <w:rPr>
                <w:sz w:val="22"/>
                <w:szCs w:val="22"/>
              </w:rPr>
              <w:t>18</w:t>
            </w:r>
            <w:r w:rsidR="005F2159">
              <w:rPr>
                <w:sz w:val="22"/>
                <w:szCs w:val="22"/>
              </w:rPr>
              <w:t>.0</w:t>
            </w:r>
            <w:r w:rsidR="00781821">
              <w:rPr>
                <w:sz w:val="22"/>
                <w:szCs w:val="22"/>
              </w:rPr>
              <w:t>9</w:t>
            </w:r>
            <w:r w:rsidR="004C58AC">
              <w:rPr>
                <w:sz w:val="22"/>
                <w:szCs w:val="22"/>
              </w:rPr>
              <w:t xml:space="preserve">.2019 </w:t>
            </w:r>
            <w:r w:rsidR="00781821">
              <w:rPr>
                <w:sz w:val="22"/>
                <w:szCs w:val="22"/>
              </w:rPr>
              <w:t>1</w:t>
            </w:r>
            <w:r w:rsidR="00885545">
              <w:rPr>
                <w:sz w:val="22"/>
                <w:szCs w:val="22"/>
              </w:rPr>
              <w:t>8</w:t>
            </w:r>
            <w:r w:rsidRPr="00473A88">
              <w:rPr>
                <w:sz w:val="22"/>
                <w:szCs w:val="22"/>
              </w:rPr>
              <w:t>:</w:t>
            </w:r>
            <w:r w:rsidR="00885545">
              <w:rPr>
                <w:sz w:val="22"/>
                <w:szCs w:val="22"/>
              </w:rPr>
              <w:t>30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F10833" w:rsidP="00885545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</w:t>
            </w:r>
            <w:r w:rsidR="00885545">
              <w:rPr>
                <w:color w:val="000000"/>
                <w:sz w:val="22"/>
                <w:szCs w:val="22"/>
              </w:rPr>
              <w:t>АРГУМЕНТ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885545" w:rsidRDefault="00885545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109518, г. Москва, ул. </w:t>
            </w:r>
            <w:proofErr w:type="spellStart"/>
            <w:r>
              <w:rPr>
                <w:color w:val="000000"/>
                <w:sz w:val="22"/>
                <w:szCs w:val="22"/>
              </w:rPr>
              <w:t>Грайвороновская</w:t>
            </w:r>
            <w:proofErr w:type="spellEnd"/>
            <w:r>
              <w:rPr>
                <w:color w:val="000000"/>
                <w:sz w:val="22"/>
                <w:szCs w:val="22"/>
              </w:rPr>
              <w:t>, д. 4, стр. 1, э</w:t>
            </w:r>
            <w:proofErr w:type="gramStart"/>
            <w:r>
              <w:rPr>
                <w:color w:val="000000"/>
                <w:sz w:val="22"/>
                <w:szCs w:val="22"/>
              </w:rPr>
              <w:t>1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II</w:t>
            </w:r>
            <w:r>
              <w:rPr>
                <w:color w:val="000000"/>
                <w:sz w:val="22"/>
                <w:szCs w:val="22"/>
              </w:rPr>
              <w:t xml:space="preserve">, к 40, </w:t>
            </w:r>
            <w:proofErr w:type="spellStart"/>
            <w:r>
              <w:rPr>
                <w:color w:val="000000"/>
                <w:sz w:val="22"/>
                <w:szCs w:val="22"/>
              </w:rPr>
              <w:t>оф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885545" w:rsidP="0078182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8-495-626-07-00</w:t>
            </w:r>
          </w:p>
        </w:tc>
      </w:tr>
      <w:tr w:rsidR="00ED5CF4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ED5CF4" w:rsidP="00885545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>
              <w:rPr>
                <w:sz w:val="22"/>
                <w:szCs w:val="22"/>
              </w:rPr>
              <w:t>2</w:t>
            </w:r>
            <w:r w:rsidRPr="00473A88">
              <w:rPr>
                <w:sz w:val="22"/>
                <w:szCs w:val="22"/>
              </w:rPr>
              <w:t xml:space="preserve"> от </w:t>
            </w:r>
            <w:r w:rsidR="00781821">
              <w:rPr>
                <w:sz w:val="22"/>
                <w:szCs w:val="22"/>
              </w:rPr>
              <w:t>1</w:t>
            </w:r>
            <w:r w:rsidR="00885545">
              <w:rPr>
                <w:sz w:val="22"/>
                <w:szCs w:val="22"/>
              </w:rPr>
              <w:t>9</w:t>
            </w:r>
            <w:r w:rsidR="00781821">
              <w:rPr>
                <w:sz w:val="22"/>
                <w:szCs w:val="22"/>
              </w:rPr>
              <w:t>.09.2019 1</w:t>
            </w:r>
            <w:r w:rsidR="00885545">
              <w:rPr>
                <w:sz w:val="22"/>
                <w:szCs w:val="22"/>
              </w:rPr>
              <w:t>4</w:t>
            </w:r>
            <w:r w:rsidRPr="00473A88">
              <w:rPr>
                <w:sz w:val="22"/>
                <w:szCs w:val="22"/>
              </w:rPr>
              <w:t>:</w:t>
            </w:r>
            <w:r w:rsidR="00885545">
              <w:rPr>
                <w:sz w:val="22"/>
                <w:szCs w:val="22"/>
              </w:rPr>
              <w:t>08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781821" w:rsidP="008855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885545">
              <w:rPr>
                <w:color w:val="000000"/>
                <w:sz w:val="22"/>
                <w:szCs w:val="22"/>
              </w:rPr>
              <w:t>ХАМОВНИКИ</w:t>
            </w:r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885545" w:rsidP="0088554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127018, г. Москва, ул. Складочная, дом 1, строение 15, помещение № 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CF4" w:rsidRPr="00473A88" w:rsidRDefault="00885545" w:rsidP="00C229DA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8-495-211-30-51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781821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781821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78182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jc w:val="center"/>
              <w:rPr>
                <w:sz w:val="22"/>
                <w:szCs w:val="22"/>
              </w:rPr>
            </w:pPr>
            <w:r w:rsidRPr="0078182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78182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885545" w:rsidP="005A467D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>
              <w:rPr>
                <w:color w:val="000000"/>
                <w:sz w:val="22"/>
                <w:szCs w:val="22"/>
              </w:rPr>
              <w:t xml:space="preserve"> «АРГУМЕНТ»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4C58AC" w:rsidRPr="00781821" w:rsidRDefault="002540A7" w:rsidP="005A467D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Козлов М.А.</w:t>
            </w:r>
            <w:r w:rsidR="004C58AC" w:rsidRPr="00781821">
              <w:rPr>
                <w:sz w:val="22"/>
                <w:szCs w:val="22"/>
              </w:rPr>
              <w:t xml:space="preserve"> – соответствует, </w:t>
            </w:r>
          </w:p>
          <w:p w:rsidR="004C58AC" w:rsidRPr="00781821" w:rsidRDefault="00781821" w:rsidP="00781821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4C58AC" w:rsidRPr="00781821">
              <w:rPr>
                <w:sz w:val="22"/>
                <w:szCs w:val="22"/>
              </w:rPr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781821" w:rsidRDefault="004C58AC" w:rsidP="005A467D">
            <w:pPr>
              <w:tabs>
                <w:tab w:val="num" w:pos="34"/>
              </w:tabs>
              <w:ind w:left="34"/>
              <w:outlineLvl w:val="2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  <w:tr w:rsidR="007A186B" w:rsidRPr="00781821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885545" w:rsidP="00F1083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«ХАМОВНИКИ»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Островская Т.Б. – соответствует,</w:t>
            </w:r>
          </w:p>
          <w:p w:rsidR="007A186B" w:rsidRPr="00781821" w:rsidRDefault="007A186B" w:rsidP="001C1684">
            <w:pPr>
              <w:jc w:val="center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 xml:space="preserve">Козлов М.А. – соответствует, </w:t>
            </w:r>
          </w:p>
          <w:p w:rsidR="007A186B" w:rsidRPr="00781821" w:rsidRDefault="00781821" w:rsidP="00ED5CF4">
            <w:pPr>
              <w:jc w:val="center"/>
              <w:rPr>
                <w:sz w:val="22"/>
                <w:szCs w:val="22"/>
              </w:rPr>
            </w:pPr>
            <w:proofErr w:type="spellStart"/>
            <w:r w:rsidRPr="00781821">
              <w:rPr>
                <w:bCs/>
                <w:sz w:val="22"/>
                <w:szCs w:val="22"/>
              </w:rPr>
              <w:t>Бартель</w:t>
            </w:r>
            <w:proofErr w:type="spellEnd"/>
            <w:r w:rsidRPr="00781821">
              <w:rPr>
                <w:bCs/>
                <w:sz w:val="22"/>
                <w:szCs w:val="22"/>
              </w:rPr>
              <w:t xml:space="preserve"> Т.В.</w:t>
            </w:r>
            <w:r w:rsidR="007A186B" w:rsidRPr="00781821">
              <w:rPr>
                <w:sz w:val="22"/>
                <w:szCs w:val="22"/>
              </w:rPr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4C3" w:rsidRPr="00781821" w:rsidRDefault="00ED5CF4" w:rsidP="000C44C3">
            <w:pPr>
              <w:tabs>
                <w:tab w:val="left" w:pos="187"/>
                <w:tab w:val="left" w:pos="317"/>
              </w:tabs>
              <w:ind w:left="33"/>
              <w:rPr>
                <w:sz w:val="22"/>
                <w:szCs w:val="22"/>
              </w:rPr>
            </w:pPr>
            <w:r w:rsidRPr="00781821">
              <w:rPr>
                <w:sz w:val="22"/>
                <w:szCs w:val="22"/>
              </w:rPr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B47CC6">
    <w:pPr>
      <w:pStyle w:val="af5"/>
      <w:jc w:val="right"/>
    </w:pPr>
    <w:fldSimple w:instr=" PAGE   \* MERGEFORMAT ">
      <w:r w:rsidR="00885545">
        <w:rPr>
          <w:noProof/>
        </w:rPr>
        <w:t>2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B47CC6">
    <w:pPr>
      <w:pStyle w:val="af5"/>
      <w:jc w:val="right"/>
    </w:pPr>
    <w:fldSimple w:instr=" PAGE   \* MERGEFORMAT ">
      <w:r w:rsidR="00885545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5545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47CC6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06A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388</Words>
  <Characters>2611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2019-09-24T01:39:00Z</cp:lastPrinted>
  <dcterms:created xsi:type="dcterms:W3CDTF">2019-09-24T01:33:00Z</dcterms:created>
  <dcterms:modified xsi:type="dcterms:W3CDTF">2019-09-24T01:39:00Z</dcterms:modified>
</cp:coreProperties>
</file>