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>Ж.В. Есева</w:t>
            </w:r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</w:t>
      </w:r>
      <w:r w:rsidR="00B63FE8">
        <w:rPr>
          <w:b/>
          <w:kern w:val="32"/>
          <w:sz w:val="28"/>
          <w:szCs w:val="28"/>
        </w:rPr>
        <w:t xml:space="preserve">купки у единственного поставщика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B63FE8">
        <w:rPr>
          <w:b/>
          <w:sz w:val="28"/>
          <w:szCs w:val="28"/>
        </w:rPr>
        <w:t>поставку электрической энергии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B63FE8">
        <w:rPr>
          <w:b/>
          <w:kern w:val="32"/>
          <w:sz w:val="28"/>
          <w:szCs w:val="28"/>
        </w:rPr>
        <w:t>274-19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B63FE8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B63FE8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пп. </w:t>
            </w:r>
            <w:r w:rsidR="001776AA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44302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B63FE8">
              <w:rPr>
                <w:sz w:val="20"/>
                <w:szCs w:val="20"/>
              </w:rPr>
              <w:t>Поставка электрической энергии</w:t>
            </w:r>
            <w:r w:rsidR="00A84ECD" w:rsidRPr="00FE2446">
              <w:rPr>
                <w:bCs/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</w:t>
            </w:r>
            <w:r w:rsidR="00B63FE8">
              <w:rPr>
                <w:i/>
                <w:sz w:val="20"/>
                <w:szCs w:val="20"/>
              </w:rPr>
              <w:t xml:space="preserve">(подрядчика, исполнителя) </w:t>
            </w:r>
            <w:r w:rsidRPr="00FE2446">
              <w:rPr>
                <w:i/>
                <w:sz w:val="20"/>
                <w:szCs w:val="20"/>
              </w:rPr>
              <w:t>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E34D83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B63FE8" w:rsidP="00E0077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63FE8">
              <w:rPr>
                <w:sz w:val="20"/>
                <w:szCs w:val="20"/>
              </w:rPr>
              <w:t>35.14.10.000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B63FE8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3" w:rsidRPr="008F0A83" w:rsidRDefault="00C35A4E" w:rsidP="001776A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B63FE8" w:rsidP="00AF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290,8 тыс.кВт ч</w:t>
            </w:r>
            <w:r w:rsidRPr="00FE2446">
              <w:rPr>
                <w:sz w:val="20"/>
                <w:szCs w:val="20"/>
              </w:rPr>
              <w:t xml:space="preserve"> </w:t>
            </w:r>
          </w:p>
        </w:tc>
      </w:tr>
      <w:tr w:rsidR="00B63FE8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E8" w:rsidRPr="00FE2446" w:rsidRDefault="00B63FE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E8" w:rsidRPr="00FE2446" w:rsidRDefault="00B63FE8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E8" w:rsidRDefault="00B63FE8" w:rsidP="002E76AE">
            <w:pPr>
              <w:jc w:val="both"/>
              <w:rPr>
                <w:sz w:val="20"/>
                <w:szCs w:val="20"/>
              </w:rPr>
            </w:pPr>
            <w:r w:rsidRPr="007410E7">
              <w:rPr>
                <w:sz w:val="22"/>
                <w:szCs w:val="22"/>
              </w:rPr>
              <w:t>г. Иркутск: ул. Образцова, 27, ул. Ангарская, 11</w:t>
            </w:r>
            <w:r w:rsidRPr="007410E7">
              <w:rPr>
                <w:color w:val="000000"/>
                <w:sz w:val="22"/>
                <w:szCs w:val="22"/>
              </w:rPr>
              <w:t>.</w:t>
            </w:r>
            <w:r w:rsidRPr="008F0A83">
              <w:rPr>
                <w:sz w:val="20"/>
                <w:szCs w:val="20"/>
              </w:rPr>
              <w:t xml:space="preserve"> </w:t>
            </w:r>
          </w:p>
          <w:p w:rsidR="00B63FE8" w:rsidRPr="008F0A83" w:rsidRDefault="00B63FE8" w:rsidP="00B63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поставки: с 01.01.20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 по 31.12.20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</w:t>
            </w:r>
          </w:p>
        </w:tc>
      </w:tr>
      <w:tr w:rsidR="00C35A4E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B63FE8" w:rsidP="00B63FE8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1 017 800,00</w:t>
            </w:r>
            <w:r w:rsidR="00AF697D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один миллион семнадцать тысяч восемьсот</w:t>
            </w:r>
            <w:r w:rsidR="001776AA">
              <w:rPr>
                <w:sz w:val="20"/>
                <w:szCs w:val="20"/>
              </w:rPr>
              <w:t xml:space="preserve"> рублей</w:t>
            </w:r>
            <w:r w:rsidR="00AF697D">
              <w:rPr>
                <w:sz w:val="20"/>
                <w:szCs w:val="20"/>
              </w:rPr>
              <w:t>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E" w:rsidRPr="00FE2446" w:rsidRDefault="00724A39" w:rsidP="00DA533D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не установлено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E8" w:rsidRDefault="00B63FE8" w:rsidP="00B63FE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ответственностью «РУСЭНЕРГОСБЫТ»</w:t>
            </w:r>
          </w:p>
          <w:p w:rsidR="00712BFE" w:rsidRPr="00C35A4E" w:rsidRDefault="00B63FE8" w:rsidP="00B63FE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ИНН 7706284124</w:t>
            </w: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B63FE8" w:rsidRDefault="00B63FE8" w:rsidP="00B8322C">
      <w:pPr>
        <w:jc w:val="right"/>
        <w:rPr>
          <w:b/>
          <w:bCs/>
          <w:sz w:val="20"/>
          <w:szCs w:val="20"/>
        </w:rPr>
      </w:pPr>
    </w:p>
    <w:p w:rsidR="00E63F1A" w:rsidRDefault="00E63F1A" w:rsidP="00B8322C">
      <w:pPr>
        <w:jc w:val="right"/>
        <w:rPr>
          <w:b/>
          <w:bCs/>
          <w:sz w:val="22"/>
          <w:szCs w:val="22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  <w:r w:rsidR="00B63FE8">
        <w:rPr>
          <w:b/>
          <w:kern w:val="32"/>
          <w:sz w:val="22"/>
          <w:szCs w:val="22"/>
        </w:rPr>
        <w:t xml:space="preserve"> (подрядчика, исполнителя)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B63FE8">
        <w:rPr>
          <w:b/>
          <w:bCs/>
          <w:sz w:val="22"/>
          <w:szCs w:val="22"/>
        </w:rPr>
        <w:t>поставку электрической энергии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B63FE8">
        <w:rPr>
          <w:b/>
          <w:kern w:val="32"/>
          <w:sz w:val="22"/>
          <w:szCs w:val="22"/>
        </w:rPr>
        <w:t>274-19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 Техническое задание </w:t>
      </w:r>
    </w:p>
    <w:p w:rsidR="007145FB" w:rsidRPr="005A07FA" w:rsidRDefault="007145FB" w:rsidP="007145FB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B63FE8">
        <w:rPr>
          <w:b/>
          <w:bCs/>
          <w:sz w:val="20"/>
        </w:rPr>
        <w:t>поставку электрической энергии</w:t>
      </w:r>
      <w:r w:rsidRPr="005A07FA">
        <w:rPr>
          <w:b/>
          <w:bCs/>
          <w:sz w:val="20"/>
        </w:rPr>
        <w:t xml:space="preserve"> </w:t>
      </w:r>
      <w:bookmarkEnd w:id="0"/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1690"/>
        <w:gridCol w:w="5670"/>
        <w:gridCol w:w="1276"/>
        <w:gridCol w:w="1275"/>
      </w:tblGrid>
      <w:tr w:rsidR="00D83077" w:rsidRPr="005A07FA" w:rsidTr="00B63FE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</w:t>
            </w:r>
            <w:r w:rsidRPr="000C6EB2">
              <w:rPr>
                <w:b/>
                <w:color w:val="000000"/>
                <w:sz w:val="20"/>
                <w:szCs w:val="20"/>
              </w:rPr>
              <w:t xml:space="preserve"> товара,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63FE8" w:rsidRPr="00460C07" w:rsidTr="00B63FE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3FE8" w:rsidRPr="00460C07" w:rsidRDefault="00B63FE8" w:rsidP="00AF697D">
            <w:pPr>
              <w:jc w:val="center"/>
              <w:rPr>
                <w:color w:val="000000"/>
                <w:sz w:val="20"/>
                <w:szCs w:val="20"/>
              </w:rPr>
            </w:pPr>
            <w:r w:rsidRPr="00460C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E8" w:rsidRPr="00733429" w:rsidRDefault="00B63FE8" w:rsidP="002E76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33429">
              <w:rPr>
                <w:bCs/>
                <w:sz w:val="20"/>
                <w:szCs w:val="20"/>
              </w:rPr>
              <w:t>Поставка электрической энергии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E8" w:rsidRPr="00733429" w:rsidRDefault="00B63FE8" w:rsidP="002E76AE">
            <w:pPr>
              <w:rPr>
                <w:snapToGrid w:val="0"/>
                <w:sz w:val="20"/>
                <w:szCs w:val="20"/>
              </w:rPr>
            </w:pPr>
            <w:r w:rsidRPr="00733429">
              <w:rPr>
                <w:snapToGrid w:val="0"/>
                <w:sz w:val="20"/>
                <w:szCs w:val="20"/>
              </w:rPr>
              <w:t>Однолинейная схема электроснабжения.</w:t>
            </w:r>
          </w:p>
          <w:p w:rsidR="00B63FE8" w:rsidRPr="00733429" w:rsidRDefault="00B63FE8" w:rsidP="002E76AE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733429">
              <w:rPr>
                <w:snapToGrid w:val="0"/>
                <w:sz w:val="20"/>
                <w:szCs w:val="20"/>
              </w:rPr>
              <w:t>Соблюдение требований оперативно-диспетчерского управления процессом передачи и распределения электрической энергии, установленные действующим законодательством.</w:t>
            </w:r>
          </w:p>
          <w:p w:rsidR="00B63FE8" w:rsidRPr="00733429" w:rsidRDefault="00B63FE8" w:rsidP="002E76AE">
            <w:pPr>
              <w:rPr>
                <w:sz w:val="20"/>
                <w:szCs w:val="20"/>
              </w:rPr>
            </w:pPr>
            <w:r w:rsidRPr="00733429">
              <w:rPr>
                <w:b/>
                <w:bCs/>
                <w:snapToGrid w:val="0"/>
                <w:sz w:val="20"/>
                <w:szCs w:val="20"/>
              </w:rPr>
              <w:t>Гарантирующий поставщик</w:t>
            </w:r>
            <w:r w:rsidRPr="00733429">
              <w:rPr>
                <w:b/>
                <w:bCs/>
                <w:sz w:val="20"/>
                <w:szCs w:val="20"/>
              </w:rPr>
              <w:t xml:space="preserve"> обязан:</w:t>
            </w:r>
          </w:p>
          <w:p w:rsidR="00B63FE8" w:rsidRPr="00733429" w:rsidRDefault="00B63FE8" w:rsidP="002E76AE">
            <w:pPr>
              <w:jc w:val="both"/>
              <w:rPr>
                <w:snapToGrid w:val="0"/>
                <w:sz w:val="20"/>
                <w:szCs w:val="20"/>
              </w:rPr>
            </w:pPr>
            <w:r w:rsidRPr="00733429">
              <w:rPr>
                <w:snapToGrid w:val="0"/>
                <w:sz w:val="20"/>
                <w:szCs w:val="20"/>
              </w:rPr>
              <w:t>Поставлять Потребителю электрическую энергию и мощность в количестве, сроки в соответствии с условиями настоящего Договора в точках поставки.</w:t>
            </w:r>
          </w:p>
          <w:p w:rsidR="00B63FE8" w:rsidRPr="00733429" w:rsidRDefault="00B63FE8" w:rsidP="002E76AE">
            <w:pPr>
              <w:jc w:val="both"/>
              <w:rPr>
                <w:snapToGrid w:val="0"/>
                <w:sz w:val="20"/>
                <w:szCs w:val="20"/>
              </w:rPr>
            </w:pPr>
            <w:r w:rsidRPr="00733429">
              <w:rPr>
                <w:sz w:val="20"/>
                <w:szCs w:val="20"/>
              </w:rPr>
              <w:t>Обеспечить урегулирование в интересах Потребителя отношений по передаче электроэнергии, а также услуг, оказание которых является неотъемлемой частью процесса поставки электрической энергии Потребителю, в соответствии с правилами, установленными законодательством РФ в отношении договора оказания услуг по передаче электрической энергии и иных услуг.</w:t>
            </w:r>
          </w:p>
          <w:p w:rsidR="00B63FE8" w:rsidRPr="00733429" w:rsidRDefault="00B63FE8" w:rsidP="002E76AE">
            <w:pPr>
              <w:rPr>
                <w:color w:val="000000"/>
                <w:sz w:val="20"/>
                <w:szCs w:val="20"/>
              </w:rPr>
            </w:pPr>
            <w:r w:rsidRPr="00733429">
              <w:rPr>
                <w:snapToGrid w:val="0"/>
                <w:sz w:val="20"/>
                <w:szCs w:val="20"/>
              </w:rPr>
              <w:t>Обеспечить поддержание Сетевой организацией до границы разграничения ответственности Сторон показателей качества электрической энергии и мощности, соответствующих требованиям технических регламентов и иным обязательным требованиям, установленным действующим законодательством.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FE8" w:rsidRPr="00733429" w:rsidRDefault="00B63FE8" w:rsidP="002E76AE">
            <w:pPr>
              <w:jc w:val="center"/>
              <w:rPr>
                <w:color w:val="000000"/>
                <w:sz w:val="20"/>
                <w:szCs w:val="20"/>
              </w:rPr>
            </w:pPr>
            <w:r w:rsidRPr="00733429">
              <w:rPr>
                <w:sz w:val="20"/>
                <w:szCs w:val="20"/>
              </w:rPr>
              <w:t>тыс.кВт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E8" w:rsidRPr="00733429" w:rsidRDefault="00B63FE8" w:rsidP="002E76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290,8</w:t>
            </w:r>
          </w:p>
        </w:tc>
      </w:tr>
    </w:tbl>
    <w:p w:rsidR="00060FEB" w:rsidRDefault="00060FEB" w:rsidP="00460C07">
      <w:pPr>
        <w:pStyle w:val="af0"/>
        <w:rPr>
          <w:sz w:val="20"/>
        </w:rPr>
      </w:pPr>
    </w:p>
    <w:sectPr w:rsidR="00060FEB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858" w:rsidRDefault="00F23858" w:rsidP="00ED57EB">
      <w:r>
        <w:separator/>
      </w:r>
    </w:p>
  </w:endnote>
  <w:endnote w:type="continuationSeparator" w:id="1">
    <w:p w:rsidR="00F23858" w:rsidRDefault="00F23858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E63F1A" w:rsidRDefault="00444302">
        <w:pPr>
          <w:pStyle w:val="af8"/>
          <w:jc w:val="right"/>
        </w:pPr>
        <w:fldSimple w:instr=" PAGE   \* MERGEFORMAT ">
          <w:r w:rsidR="00B63FE8">
            <w:rPr>
              <w:noProof/>
            </w:rPr>
            <w:t>1</w:t>
          </w:r>
        </w:fldSimple>
      </w:p>
    </w:sdtContent>
  </w:sdt>
  <w:p w:rsidR="00E63F1A" w:rsidRDefault="00E63F1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858" w:rsidRDefault="00F23858" w:rsidP="00ED57EB">
      <w:r>
        <w:separator/>
      </w:r>
    </w:p>
  </w:footnote>
  <w:footnote w:type="continuationSeparator" w:id="1">
    <w:p w:rsidR="00F23858" w:rsidRDefault="00F23858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BBE632B"/>
    <w:multiLevelType w:val="multilevel"/>
    <w:tmpl w:val="F0C07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7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40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5"/>
  </w:num>
  <w:num w:numId="10">
    <w:abstractNumId w:val="46"/>
  </w:num>
  <w:num w:numId="11">
    <w:abstractNumId w:val="33"/>
  </w:num>
  <w:num w:numId="12">
    <w:abstractNumId w:val="8"/>
  </w:num>
  <w:num w:numId="13">
    <w:abstractNumId w:val="47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2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9"/>
  </w:num>
  <w:num w:numId="25">
    <w:abstractNumId w:val="11"/>
  </w:num>
  <w:num w:numId="26">
    <w:abstractNumId w:val="44"/>
  </w:num>
  <w:num w:numId="27">
    <w:abstractNumId w:val="22"/>
  </w:num>
  <w:num w:numId="28">
    <w:abstractNumId w:val="43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071C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7CBF"/>
    <w:rsid w:val="0017177A"/>
    <w:rsid w:val="00171EC0"/>
    <w:rsid w:val="001720FB"/>
    <w:rsid w:val="00175E6F"/>
    <w:rsid w:val="001776AA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D6A"/>
    <w:rsid w:val="00371080"/>
    <w:rsid w:val="003721B9"/>
    <w:rsid w:val="0037293D"/>
    <w:rsid w:val="00375964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44302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0833"/>
    <w:rsid w:val="004A26BB"/>
    <w:rsid w:val="004A3B04"/>
    <w:rsid w:val="004A5214"/>
    <w:rsid w:val="004A5B09"/>
    <w:rsid w:val="004A5C1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08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71B4"/>
    <w:rsid w:val="00570378"/>
    <w:rsid w:val="00570B37"/>
    <w:rsid w:val="00570C6E"/>
    <w:rsid w:val="00571FA3"/>
    <w:rsid w:val="005721C1"/>
    <w:rsid w:val="00572854"/>
    <w:rsid w:val="00573D4C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1484"/>
    <w:rsid w:val="005A3FF6"/>
    <w:rsid w:val="005A57BF"/>
    <w:rsid w:val="005A778C"/>
    <w:rsid w:val="005B3316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17E4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36E7"/>
    <w:rsid w:val="007A5858"/>
    <w:rsid w:val="007B04F0"/>
    <w:rsid w:val="007B0C25"/>
    <w:rsid w:val="007B37BF"/>
    <w:rsid w:val="007B54D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22F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DBB"/>
    <w:rsid w:val="00937E75"/>
    <w:rsid w:val="009409C0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50B1"/>
    <w:rsid w:val="009D7181"/>
    <w:rsid w:val="009D7498"/>
    <w:rsid w:val="009E731C"/>
    <w:rsid w:val="009F1ADF"/>
    <w:rsid w:val="009F1BDA"/>
    <w:rsid w:val="009F39D5"/>
    <w:rsid w:val="009F43B8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F1E49"/>
    <w:rsid w:val="00AF2DD7"/>
    <w:rsid w:val="00AF697D"/>
    <w:rsid w:val="00AF74BC"/>
    <w:rsid w:val="00B0297A"/>
    <w:rsid w:val="00B05CFC"/>
    <w:rsid w:val="00B0643C"/>
    <w:rsid w:val="00B107C1"/>
    <w:rsid w:val="00B126A9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3FE8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E6FEF"/>
    <w:rsid w:val="00BF0399"/>
    <w:rsid w:val="00BF0434"/>
    <w:rsid w:val="00BF0858"/>
    <w:rsid w:val="00BF46BE"/>
    <w:rsid w:val="00BF6F6D"/>
    <w:rsid w:val="00C001E8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89B"/>
    <w:rsid w:val="00D22E87"/>
    <w:rsid w:val="00D238C8"/>
    <w:rsid w:val="00D25038"/>
    <w:rsid w:val="00D2638E"/>
    <w:rsid w:val="00D30108"/>
    <w:rsid w:val="00D30B0C"/>
    <w:rsid w:val="00D31265"/>
    <w:rsid w:val="00D32C54"/>
    <w:rsid w:val="00D32F5A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0771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3F1A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0CD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163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5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0DCE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2673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"/>
    <w:link w:val="ae"/>
    <w:uiPriority w:val="34"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4353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4</cp:revision>
  <cp:lastPrinted>2019-11-25T04:26:00Z</cp:lastPrinted>
  <dcterms:created xsi:type="dcterms:W3CDTF">2019-11-25T04:17:00Z</dcterms:created>
  <dcterms:modified xsi:type="dcterms:W3CDTF">2019-11-25T04:33:00Z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