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7C19CE">
        <w:rPr>
          <w:b/>
          <w:sz w:val="28"/>
          <w:szCs w:val="28"/>
        </w:rPr>
        <w:t>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C19CE">
        <w:rPr>
          <w:b/>
          <w:kern w:val="32"/>
          <w:sz w:val="28"/>
          <w:szCs w:val="28"/>
        </w:rPr>
        <w:t>261-19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F53B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7C19CE">
              <w:rPr>
                <w:sz w:val="20"/>
                <w:szCs w:val="20"/>
              </w:rPr>
              <w:t>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01953" w:rsidP="00BF5704">
            <w:pPr>
              <w:autoSpaceDE w:val="0"/>
              <w:autoSpaceDN w:val="0"/>
              <w:adjustRightInd w:val="0"/>
              <w:rPr>
                <w:sz w:val="20"/>
                <w:szCs w:val="20"/>
                <w:highlight w:val="yellow"/>
              </w:rPr>
            </w:pPr>
            <w:r w:rsidRPr="00401953">
              <w:rPr>
                <w:sz w:val="20"/>
                <w:szCs w:val="20"/>
              </w:rPr>
              <w:t>80.20.10.000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01953" w:rsidP="00040158">
            <w:pPr>
              <w:autoSpaceDE w:val="0"/>
              <w:autoSpaceDN w:val="0"/>
              <w:adjustRightInd w:val="0"/>
              <w:rPr>
                <w:sz w:val="20"/>
                <w:szCs w:val="20"/>
              </w:rPr>
            </w:pPr>
            <w:r>
              <w:rPr>
                <w:sz w:val="20"/>
                <w:szCs w:val="20"/>
              </w:rPr>
              <w:t>8</w:t>
            </w:r>
            <w:r w:rsidR="00040158">
              <w:rPr>
                <w:sz w:val="20"/>
                <w:szCs w:val="20"/>
              </w:rPr>
              <w:t>9</w:t>
            </w:r>
            <w:r w:rsidR="007C19CE">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C2BF2" w:rsidRDefault="00A84ECD" w:rsidP="00CD545C">
            <w:pPr>
              <w:autoSpaceDE w:val="0"/>
              <w:autoSpaceDN w:val="0"/>
              <w:adjustRightInd w:val="0"/>
              <w:rPr>
                <w:sz w:val="20"/>
                <w:szCs w:val="20"/>
              </w:rPr>
            </w:pPr>
            <w:r w:rsidRPr="00FE2446">
              <w:rPr>
                <w:sz w:val="20"/>
                <w:szCs w:val="20"/>
              </w:rPr>
              <w:t>Средства территориального фонда ОМС</w:t>
            </w:r>
            <w:r w:rsidR="004C2BF2">
              <w:rPr>
                <w:sz w:val="20"/>
                <w:szCs w:val="20"/>
              </w:rPr>
              <w:t xml:space="preserve">, </w:t>
            </w:r>
          </w:p>
          <w:p w:rsidR="00CE2574" w:rsidRPr="00FE2446" w:rsidRDefault="004C2BF2" w:rsidP="004C2BF2">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C2BF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401953" w:rsidRDefault="004C2BF2" w:rsidP="004C2BF2">
            <w:pPr>
              <w:jc w:val="both"/>
              <w:rPr>
                <w:sz w:val="20"/>
                <w:szCs w:val="20"/>
              </w:rPr>
            </w:pPr>
            <w:r w:rsidRPr="00C16477">
              <w:rPr>
                <w:sz w:val="20"/>
                <w:szCs w:val="20"/>
              </w:rPr>
              <w:t xml:space="preserve">Место </w:t>
            </w:r>
            <w:r>
              <w:rPr>
                <w:sz w:val="20"/>
                <w:szCs w:val="20"/>
              </w:rPr>
              <w:t>оказания услуг</w:t>
            </w:r>
            <w:r w:rsidRPr="00C16477">
              <w:rPr>
                <w:sz w:val="20"/>
                <w:szCs w:val="20"/>
              </w:rPr>
              <w:t>:</w:t>
            </w:r>
            <w:r>
              <w:rPr>
                <w:sz w:val="20"/>
                <w:szCs w:val="20"/>
              </w:rPr>
              <w:t xml:space="preserve"> </w:t>
            </w:r>
            <w:r w:rsidRPr="00F0448B">
              <w:rPr>
                <w:sz w:val="20"/>
                <w:szCs w:val="20"/>
              </w:rPr>
              <w:t xml:space="preserve">г. Иркутск: </w:t>
            </w:r>
          </w:p>
          <w:p w:rsidR="00401953" w:rsidRDefault="004C2BF2" w:rsidP="004C2BF2">
            <w:pPr>
              <w:jc w:val="both"/>
              <w:rPr>
                <w:sz w:val="20"/>
                <w:szCs w:val="20"/>
              </w:rPr>
            </w:pPr>
            <w:r w:rsidRPr="00F0448B">
              <w:rPr>
                <w:sz w:val="20"/>
                <w:szCs w:val="20"/>
              </w:rPr>
              <w:t xml:space="preserve">ул. Ярославского, 300, </w:t>
            </w:r>
          </w:p>
          <w:p w:rsidR="00401953" w:rsidRDefault="004C2BF2" w:rsidP="004C2BF2">
            <w:pPr>
              <w:jc w:val="both"/>
              <w:rPr>
                <w:sz w:val="20"/>
                <w:szCs w:val="20"/>
              </w:rPr>
            </w:pPr>
            <w:r w:rsidRPr="00F0448B">
              <w:rPr>
                <w:sz w:val="20"/>
                <w:szCs w:val="20"/>
              </w:rPr>
              <w:t xml:space="preserve">ул. Баумана, 206, </w:t>
            </w:r>
          </w:p>
          <w:p w:rsidR="00401953" w:rsidRDefault="004C2BF2" w:rsidP="004C2BF2">
            <w:pPr>
              <w:jc w:val="both"/>
              <w:rPr>
                <w:sz w:val="20"/>
                <w:szCs w:val="20"/>
              </w:rPr>
            </w:pPr>
            <w:r w:rsidRPr="00F0448B">
              <w:rPr>
                <w:sz w:val="20"/>
                <w:szCs w:val="20"/>
              </w:rPr>
              <w:t xml:space="preserve">ул. Баумана, 214А, </w:t>
            </w:r>
          </w:p>
          <w:p w:rsidR="00401953" w:rsidRDefault="004C2BF2" w:rsidP="004C2BF2">
            <w:pPr>
              <w:jc w:val="both"/>
              <w:rPr>
                <w:sz w:val="20"/>
                <w:szCs w:val="20"/>
              </w:rPr>
            </w:pPr>
            <w:r w:rsidRPr="00F0448B">
              <w:rPr>
                <w:sz w:val="20"/>
                <w:szCs w:val="20"/>
              </w:rPr>
              <w:t xml:space="preserve">ул. Академика Образцова, 27Ш, </w:t>
            </w:r>
          </w:p>
          <w:p w:rsidR="00401953" w:rsidRDefault="004C2BF2" w:rsidP="004C2BF2">
            <w:pPr>
              <w:jc w:val="both"/>
              <w:rPr>
                <w:sz w:val="20"/>
                <w:szCs w:val="20"/>
              </w:rPr>
            </w:pPr>
            <w:r w:rsidRPr="00F0448B">
              <w:rPr>
                <w:sz w:val="20"/>
                <w:szCs w:val="20"/>
              </w:rPr>
              <w:t xml:space="preserve">ул. Академика Образцова, 27Ч, </w:t>
            </w:r>
          </w:p>
          <w:p w:rsidR="00401953" w:rsidRDefault="004C2BF2" w:rsidP="004C2BF2">
            <w:pPr>
              <w:jc w:val="both"/>
              <w:rPr>
                <w:sz w:val="20"/>
                <w:szCs w:val="20"/>
              </w:rPr>
            </w:pPr>
            <w:r w:rsidRPr="00F0448B">
              <w:rPr>
                <w:sz w:val="20"/>
                <w:szCs w:val="20"/>
              </w:rPr>
              <w:t>ул. Партизанская, 74Ж</w:t>
            </w:r>
            <w:r w:rsidR="00401953">
              <w:rPr>
                <w:sz w:val="20"/>
                <w:szCs w:val="20"/>
              </w:rPr>
              <w:t xml:space="preserve">, </w:t>
            </w:r>
          </w:p>
          <w:p w:rsidR="00401953" w:rsidRDefault="00401953" w:rsidP="004C2BF2">
            <w:pPr>
              <w:jc w:val="both"/>
              <w:rPr>
                <w:sz w:val="20"/>
                <w:szCs w:val="20"/>
              </w:rPr>
            </w:pPr>
            <w:r>
              <w:rPr>
                <w:sz w:val="20"/>
                <w:szCs w:val="20"/>
              </w:rPr>
              <w:t>ул. Баумана, 191,</w:t>
            </w:r>
          </w:p>
          <w:p w:rsidR="00401953" w:rsidRDefault="00401953" w:rsidP="004C2BF2">
            <w:pPr>
              <w:jc w:val="both"/>
              <w:rPr>
                <w:sz w:val="20"/>
                <w:szCs w:val="20"/>
              </w:rPr>
            </w:pPr>
            <w:r>
              <w:rPr>
                <w:sz w:val="20"/>
                <w:szCs w:val="20"/>
              </w:rPr>
              <w:t>ул. Баумана, 235/4,</w:t>
            </w:r>
          </w:p>
          <w:p w:rsidR="00401953" w:rsidRDefault="00401953" w:rsidP="004C2BF2">
            <w:pPr>
              <w:jc w:val="both"/>
              <w:rPr>
                <w:sz w:val="20"/>
                <w:szCs w:val="20"/>
              </w:rPr>
            </w:pPr>
            <w:r>
              <w:rPr>
                <w:sz w:val="20"/>
                <w:szCs w:val="20"/>
              </w:rPr>
              <w:t>ул. 1-я Кировская, 41,</w:t>
            </w:r>
          </w:p>
          <w:p w:rsidR="00401953" w:rsidRDefault="00401953" w:rsidP="004C2BF2">
            <w:pPr>
              <w:jc w:val="both"/>
              <w:rPr>
                <w:sz w:val="20"/>
                <w:szCs w:val="20"/>
              </w:rPr>
            </w:pPr>
            <w:r>
              <w:rPr>
                <w:sz w:val="20"/>
                <w:szCs w:val="20"/>
              </w:rPr>
              <w:t>ст. Батарейная, ул. Ангарская, 11,</w:t>
            </w:r>
          </w:p>
          <w:p w:rsidR="00401953" w:rsidRDefault="00401953" w:rsidP="004C2BF2">
            <w:pPr>
              <w:jc w:val="both"/>
              <w:rPr>
                <w:sz w:val="20"/>
                <w:szCs w:val="20"/>
              </w:rPr>
            </w:pPr>
            <w:r>
              <w:rPr>
                <w:sz w:val="20"/>
                <w:szCs w:val="20"/>
              </w:rPr>
              <w:lastRenderedPageBreak/>
              <w:t>с. Мамоны, ул. Садовая, 7/1,</w:t>
            </w:r>
          </w:p>
          <w:p w:rsidR="004C2BF2" w:rsidRPr="00F0448B" w:rsidRDefault="00401953" w:rsidP="004C2BF2">
            <w:pPr>
              <w:jc w:val="both"/>
              <w:rPr>
                <w:sz w:val="20"/>
                <w:szCs w:val="20"/>
              </w:rPr>
            </w:pPr>
            <w:r>
              <w:rPr>
                <w:sz w:val="20"/>
                <w:szCs w:val="20"/>
              </w:rPr>
              <w:t>п. Вересовка, ул. 3-я Дачная, 44</w:t>
            </w:r>
            <w:r w:rsidR="004C2BF2" w:rsidRPr="00F0448B">
              <w:rPr>
                <w:sz w:val="20"/>
                <w:szCs w:val="20"/>
              </w:rPr>
              <w:t>.</w:t>
            </w:r>
          </w:p>
          <w:p w:rsidR="004C2BF2" w:rsidRPr="00C16477" w:rsidRDefault="004C2BF2" w:rsidP="008C75B8">
            <w:pPr>
              <w:jc w:val="both"/>
              <w:rPr>
                <w:sz w:val="20"/>
                <w:szCs w:val="20"/>
              </w:rPr>
            </w:pPr>
            <w:r>
              <w:rPr>
                <w:sz w:val="20"/>
                <w:szCs w:val="20"/>
              </w:rPr>
              <w:t xml:space="preserve">Период оказания услуг: </w:t>
            </w:r>
            <w:r w:rsidRPr="00F1791C">
              <w:rPr>
                <w:sz w:val="20"/>
                <w:szCs w:val="20"/>
              </w:rPr>
              <w:t>с 0</w:t>
            </w:r>
            <w:r w:rsidR="00401953">
              <w:rPr>
                <w:sz w:val="20"/>
                <w:szCs w:val="20"/>
              </w:rPr>
              <w:t>1</w:t>
            </w:r>
            <w:r w:rsidRPr="00F1791C">
              <w:rPr>
                <w:sz w:val="20"/>
                <w:szCs w:val="20"/>
              </w:rPr>
              <w:t>.</w:t>
            </w:r>
            <w:r>
              <w:rPr>
                <w:sz w:val="20"/>
                <w:szCs w:val="20"/>
              </w:rPr>
              <w:t>12</w:t>
            </w:r>
            <w:r w:rsidRPr="00F1791C">
              <w:rPr>
                <w:sz w:val="20"/>
                <w:szCs w:val="20"/>
              </w:rPr>
              <w:t>.201</w:t>
            </w:r>
            <w:r>
              <w:rPr>
                <w:sz w:val="20"/>
                <w:szCs w:val="20"/>
              </w:rPr>
              <w:t>9</w:t>
            </w:r>
            <w:r w:rsidRPr="00F1791C">
              <w:rPr>
                <w:sz w:val="20"/>
                <w:szCs w:val="20"/>
              </w:rPr>
              <w:t>г.</w:t>
            </w:r>
            <w:r>
              <w:rPr>
                <w:sz w:val="20"/>
                <w:szCs w:val="20"/>
              </w:rPr>
              <w:t xml:space="preserve"> </w:t>
            </w:r>
            <w:r w:rsidRPr="00F1791C">
              <w:rPr>
                <w:sz w:val="20"/>
                <w:szCs w:val="20"/>
              </w:rPr>
              <w:t xml:space="preserve">по </w:t>
            </w:r>
            <w:r>
              <w:rPr>
                <w:sz w:val="20"/>
                <w:szCs w:val="20"/>
              </w:rPr>
              <w:t>01</w:t>
            </w:r>
            <w:r w:rsidRPr="00F1791C">
              <w:rPr>
                <w:sz w:val="20"/>
                <w:szCs w:val="20"/>
              </w:rPr>
              <w:t>.</w:t>
            </w:r>
            <w:r w:rsidR="00401953">
              <w:rPr>
                <w:sz w:val="20"/>
                <w:szCs w:val="20"/>
              </w:rPr>
              <w:t>12</w:t>
            </w:r>
            <w:r w:rsidRPr="00F1791C">
              <w:rPr>
                <w:sz w:val="20"/>
                <w:szCs w:val="20"/>
              </w:rPr>
              <w:t>.20</w:t>
            </w:r>
            <w:r w:rsidR="003722D4">
              <w:rPr>
                <w:sz w:val="20"/>
                <w:szCs w:val="20"/>
              </w:rPr>
              <w:t>20</w:t>
            </w:r>
            <w:r w:rsidRPr="00F1791C">
              <w:rPr>
                <w:sz w:val="20"/>
                <w:szCs w:val="20"/>
              </w:rPr>
              <w:t xml:space="preserve">г. </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lastRenderedPageBreak/>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7C19CE" w:rsidP="007C19CE">
            <w:pPr>
              <w:tabs>
                <w:tab w:val="left" w:pos="6022"/>
              </w:tabs>
              <w:ind w:right="72"/>
              <w:rPr>
                <w:sz w:val="20"/>
                <w:szCs w:val="20"/>
              </w:rPr>
            </w:pPr>
            <w:r>
              <w:rPr>
                <w:sz w:val="20"/>
                <w:szCs w:val="20"/>
              </w:rPr>
              <w:t>480 036,00</w:t>
            </w:r>
            <w:r w:rsidR="004C2BF2">
              <w:rPr>
                <w:sz w:val="20"/>
                <w:szCs w:val="20"/>
              </w:rPr>
              <w:t xml:space="preserve">  </w:t>
            </w:r>
            <w:r w:rsidR="004C2BF2" w:rsidRPr="00FE2446">
              <w:rPr>
                <w:sz w:val="20"/>
                <w:szCs w:val="20"/>
              </w:rPr>
              <w:t>руб. (</w:t>
            </w:r>
            <w:r>
              <w:rPr>
                <w:sz w:val="20"/>
                <w:szCs w:val="20"/>
              </w:rPr>
              <w:t>четыреста восемьдесят тысяч тридцать шесть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4015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040158">
              <w:rPr>
                <w:b/>
                <w:sz w:val="20"/>
                <w:szCs w:val="20"/>
              </w:rPr>
              <w:t>15</w:t>
            </w:r>
            <w:r w:rsidRPr="00FE2446">
              <w:rPr>
                <w:b/>
                <w:sz w:val="20"/>
                <w:szCs w:val="20"/>
              </w:rPr>
              <w:t>»</w:t>
            </w:r>
            <w:r w:rsidR="008F1AED" w:rsidRPr="00FE2446">
              <w:rPr>
                <w:b/>
                <w:sz w:val="20"/>
                <w:szCs w:val="20"/>
              </w:rPr>
              <w:t xml:space="preserve"> </w:t>
            </w:r>
            <w:r w:rsidR="00401953">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040158">
              <w:rPr>
                <w:b/>
                <w:sz w:val="20"/>
                <w:szCs w:val="20"/>
              </w:rPr>
              <w:t>22</w:t>
            </w:r>
            <w:r w:rsidRPr="00485047">
              <w:rPr>
                <w:b/>
                <w:sz w:val="20"/>
                <w:szCs w:val="20"/>
              </w:rPr>
              <w:t xml:space="preserve">» </w:t>
            </w:r>
            <w:r w:rsidR="00741A9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040158">
              <w:rPr>
                <w:sz w:val="20"/>
                <w:szCs w:val="20"/>
              </w:rPr>
              <w:t>15</w:t>
            </w:r>
            <w:r w:rsidRPr="00FE2446">
              <w:rPr>
                <w:sz w:val="20"/>
                <w:szCs w:val="20"/>
              </w:rPr>
              <w:t xml:space="preserve">» </w:t>
            </w:r>
            <w:r w:rsidR="00401953">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40158">
            <w:pPr>
              <w:jc w:val="both"/>
              <w:rPr>
                <w:sz w:val="20"/>
                <w:szCs w:val="20"/>
              </w:rPr>
            </w:pPr>
            <w:r w:rsidRPr="00FE2446">
              <w:rPr>
                <w:bCs/>
                <w:sz w:val="20"/>
                <w:szCs w:val="20"/>
              </w:rPr>
              <w:t>«</w:t>
            </w:r>
            <w:r w:rsidR="00040158">
              <w:rPr>
                <w:bCs/>
                <w:sz w:val="20"/>
                <w:szCs w:val="20"/>
              </w:rPr>
              <w:t>22</w:t>
            </w:r>
            <w:r w:rsidRPr="00FE2446">
              <w:rPr>
                <w:bCs/>
                <w:sz w:val="20"/>
                <w:szCs w:val="20"/>
              </w:rPr>
              <w:t xml:space="preserve">» </w:t>
            </w:r>
            <w:r w:rsidR="00741A9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w:t>
            </w:r>
            <w:r w:rsidRPr="00A00D23">
              <w:rPr>
                <w:sz w:val="20"/>
                <w:szCs w:val="20"/>
                <w:highlight w:val="yellow"/>
              </w:rPr>
              <w:lastRenderedPageBreak/>
              <w:t xml:space="preserve">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C19CE" w:rsidP="007C0DB3">
            <w:pPr>
              <w:autoSpaceDE w:val="0"/>
              <w:autoSpaceDN w:val="0"/>
              <w:adjustRightInd w:val="0"/>
              <w:jc w:val="both"/>
              <w:outlineLvl w:val="1"/>
              <w:rPr>
                <w:sz w:val="20"/>
                <w:szCs w:val="20"/>
              </w:rPr>
            </w:pPr>
            <w:r>
              <w:rPr>
                <w:sz w:val="20"/>
                <w:szCs w:val="20"/>
              </w:rPr>
              <w:t>24 001,80</w:t>
            </w:r>
            <w:r w:rsidR="0073495D">
              <w:rPr>
                <w:sz w:val="20"/>
                <w:szCs w:val="20"/>
              </w:rPr>
              <w:t xml:space="preserve"> </w:t>
            </w:r>
            <w:r w:rsidR="00A84ECD" w:rsidRPr="00FE2446">
              <w:rPr>
                <w:sz w:val="20"/>
                <w:szCs w:val="20"/>
              </w:rPr>
              <w:t>руб. (</w:t>
            </w:r>
            <w:r>
              <w:rPr>
                <w:sz w:val="20"/>
                <w:szCs w:val="20"/>
              </w:rPr>
              <w:t>двадцать четыре тысячи один рубль восемьдесят</w:t>
            </w:r>
            <w:r w:rsidR="00040158">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w:t>
            </w:r>
            <w:r w:rsidR="00641A75" w:rsidRPr="00FE2446">
              <w:rPr>
                <w:sz w:val="20"/>
                <w:szCs w:val="20"/>
              </w:rPr>
              <w:lastRenderedPageBreak/>
              <w:t>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w:t>
            </w:r>
            <w:r w:rsidRPr="00FE2446">
              <w:rPr>
                <w:sz w:val="20"/>
                <w:szCs w:val="20"/>
              </w:rPr>
              <w:lastRenderedPageBreak/>
              <w:t>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w:t>
            </w:r>
            <w:r w:rsidR="00487F7E" w:rsidRPr="00FE2446">
              <w:rPr>
                <w:rFonts w:ascii="Times New Roman" w:hAnsi="Times New Roman" w:cs="Times New Roman"/>
                <w:color w:val="auto"/>
                <w:sz w:val="20"/>
                <w:szCs w:val="20"/>
              </w:rPr>
              <w:lastRenderedPageBreak/>
              <w:t xml:space="preserve">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Default="00260D54" w:rsidP="004C2BF2">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пункте 1 Раздела 30 </w:t>
            </w:r>
            <w:r w:rsidR="004C2BF2" w:rsidRPr="0097238A">
              <w:rPr>
                <w:rFonts w:ascii="Times New Roman" w:hAnsi="Times New Roman" w:cs="Times New Roman"/>
                <w:i/>
                <w:sz w:val="20"/>
                <w:szCs w:val="20"/>
              </w:rPr>
              <w:t>(в составе заявки необходимо представить копию документа)</w:t>
            </w:r>
            <w:r w:rsidR="004C2BF2">
              <w:rPr>
                <w:rFonts w:ascii="Times New Roman" w:hAnsi="Times New Roman" w:cs="Times New Roman"/>
                <w:i/>
                <w:sz w:val="20"/>
                <w:szCs w:val="20"/>
              </w:rPr>
              <w:t>:</w:t>
            </w:r>
          </w:p>
          <w:p w:rsidR="007C19CE" w:rsidRPr="00BE6BFA" w:rsidRDefault="007C19CE" w:rsidP="007C19CE">
            <w:pPr>
              <w:pStyle w:val="ac"/>
              <w:spacing w:after="0" w:line="100" w:lineRule="atLeast"/>
              <w:jc w:val="both"/>
              <w:rPr>
                <w:rFonts w:ascii="Times New Roman" w:hAnsi="Times New Roman" w:cs="Times New Roman"/>
                <w:b/>
                <w:sz w:val="20"/>
                <w:szCs w:val="20"/>
              </w:rPr>
            </w:pPr>
            <w:r>
              <w:rPr>
                <w:rFonts w:ascii="Times New Roman" w:hAnsi="Times New Roman" w:cs="Times New Roman"/>
                <w:b/>
                <w:sz w:val="20"/>
                <w:szCs w:val="20"/>
              </w:rPr>
              <w:t xml:space="preserve">- копию </w:t>
            </w:r>
            <w:r>
              <w:rPr>
                <w:rFonts w:ascii="Times New Roman" w:eastAsia="Times New Roman" w:hAnsi="Times New Roman" w:cs="Times New Roman"/>
                <w:b/>
                <w:sz w:val="20"/>
                <w:szCs w:val="20"/>
                <w:lang w:eastAsia="ru-RU"/>
              </w:rPr>
              <w:t>лицензии</w:t>
            </w:r>
            <w:r w:rsidRPr="00BE6BFA">
              <w:rPr>
                <w:rFonts w:ascii="Times New Roman" w:eastAsia="Times New Roman" w:hAnsi="Times New Roman" w:cs="Times New Roman"/>
                <w:b/>
                <w:sz w:val="20"/>
                <w:szCs w:val="20"/>
                <w:lang w:eastAsia="ru-RU"/>
              </w:rPr>
              <w:t xml:space="preserve"> </w:t>
            </w:r>
            <w:r w:rsidRPr="00BE6BFA">
              <w:rPr>
                <w:rFonts w:ascii="Times New Roman" w:hAnsi="Times New Roman" w:cs="Times New Roman"/>
                <w:b/>
                <w:sz w:val="20"/>
                <w:szCs w:val="20"/>
              </w:rPr>
              <w:t>на осуществление деятельности по монтажу, техническому обслуживанию и ремонту средств обеспечений пожарной безопасности зданий и сооружений по следующим видам работ и услуг:</w:t>
            </w:r>
          </w:p>
          <w:p w:rsidR="007C19CE" w:rsidRPr="007C19CE" w:rsidRDefault="007C19CE" w:rsidP="007C19CE">
            <w:pPr>
              <w:autoSpaceDE w:val="0"/>
              <w:autoSpaceDN w:val="0"/>
              <w:adjustRightInd w:val="0"/>
              <w:jc w:val="both"/>
              <w:rPr>
                <w:b/>
                <w:i/>
                <w:sz w:val="20"/>
                <w:szCs w:val="20"/>
              </w:rPr>
            </w:pPr>
            <w:r w:rsidRPr="007C19CE">
              <w:rPr>
                <w:b/>
                <w:i/>
                <w:sz w:val="20"/>
                <w:szCs w:val="20"/>
              </w:rPr>
              <w:t>а)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4C2BF2" w:rsidRPr="007C19CE" w:rsidRDefault="007C19CE" w:rsidP="007C19CE">
            <w:pPr>
              <w:autoSpaceDE w:val="0"/>
              <w:autoSpaceDN w:val="0"/>
              <w:adjustRightInd w:val="0"/>
              <w:ind w:left="34"/>
              <w:jc w:val="both"/>
              <w:rPr>
                <w:b/>
                <w:sz w:val="20"/>
                <w:szCs w:val="20"/>
              </w:rPr>
            </w:pPr>
            <w:r w:rsidRPr="007C19CE">
              <w:rPr>
                <w:b/>
                <w:i/>
                <w:sz w:val="20"/>
                <w:szCs w:val="20"/>
              </w:rPr>
              <w:t>б)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w:t>
            </w:r>
            <w:r w:rsidRPr="00B168FB">
              <w:rPr>
                <w:rFonts w:ascii="Times New Roman" w:hAnsi="Times New Roman"/>
                <w:sz w:val="20"/>
                <w:szCs w:val="20"/>
              </w:rPr>
              <w:lastRenderedPageBreak/>
              <w:t>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 xml:space="preserve">Форма, сроки и порядок </w:t>
            </w:r>
            <w:r w:rsidRPr="00FE2446">
              <w:rPr>
                <w:b/>
                <w:sz w:val="20"/>
                <w:szCs w:val="20"/>
              </w:rPr>
              <w:lastRenderedPageBreak/>
              <w:t>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C2BF2" w:rsidP="0051127A">
            <w:pPr>
              <w:jc w:val="both"/>
              <w:rPr>
                <w:sz w:val="20"/>
                <w:szCs w:val="20"/>
              </w:rPr>
            </w:pPr>
            <w:r w:rsidRPr="00F1791C">
              <w:rPr>
                <w:sz w:val="20"/>
                <w:szCs w:val="20"/>
              </w:rPr>
              <w:lastRenderedPageBreak/>
              <w:t>Оплата производится</w:t>
            </w:r>
            <w:r w:rsidR="00FE1CB1">
              <w:rPr>
                <w:sz w:val="20"/>
                <w:szCs w:val="20"/>
              </w:rPr>
              <w:t xml:space="preserve"> </w:t>
            </w:r>
            <w:r w:rsidRPr="00F1791C">
              <w:rPr>
                <w:sz w:val="20"/>
                <w:szCs w:val="20"/>
              </w:rPr>
              <w:t xml:space="preserve">за фактически оказанные услуги </w:t>
            </w:r>
            <w:r w:rsidR="0051127A">
              <w:rPr>
                <w:sz w:val="20"/>
                <w:szCs w:val="20"/>
              </w:rPr>
              <w:t xml:space="preserve">ежемесячно </w:t>
            </w:r>
            <w:r w:rsidRPr="00F1791C">
              <w:rPr>
                <w:sz w:val="20"/>
                <w:szCs w:val="20"/>
              </w:rPr>
              <w:t xml:space="preserve">на основании </w:t>
            </w:r>
            <w:r w:rsidRPr="00F1791C">
              <w:rPr>
                <w:sz w:val="20"/>
                <w:szCs w:val="20"/>
              </w:rPr>
              <w:lastRenderedPageBreak/>
              <w:t xml:space="preserve">подписанного сторонами акта об оказанных услугах, путем перечисления денежных средств на расчетный счет </w:t>
            </w:r>
            <w:r>
              <w:rPr>
                <w:sz w:val="20"/>
                <w:szCs w:val="20"/>
              </w:rPr>
              <w:t>Исполнителя в течение 30</w:t>
            </w:r>
            <w:r w:rsidRPr="00F1791C">
              <w:rPr>
                <w:sz w:val="20"/>
                <w:szCs w:val="20"/>
              </w:rPr>
              <w:t xml:space="preserve"> (</w:t>
            </w:r>
            <w:r>
              <w:rPr>
                <w:sz w:val="20"/>
                <w:szCs w:val="20"/>
              </w:rPr>
              <w:t>тридцати</w:t>
            </w:r>
            <w:r w:rsidRPr="00F1791C">
              <w:rPr>
                <w:sz w:val="20"/>
                <w:szCs w:val="20"/>
              </w:rPr>
              <w:t>) календарных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lastRenderedPageBreak/>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722D4" w:rsidRPr="004F34FE" w:rsidRDefault="00487F7E" w:rsidP="003722D4">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C19CE" w:rsidRDefault="007C19CE" w:rsidP="007C19CE">
            <w:pPr>
              <w:autoSpaceDE w:val="0"/>
              <w:autoSpaceDN w:val="0"/>
              <w:adjustRightInd w:val="0"/>
              <w:ind w:left="318"/>
              <w:jc w:val="both"/>
              <w:rPr>
                <w:b/>
                <w:sz w:val="20"/>
                <w:szCs w:val="20"/>
              </w:rPr>
            </w:pPr>
            <w:r>
              <w:rPr>
                <w:b/>
                <w:sz w:val="20"/>
                <w:szCs w:val="20"/>
              </w:rPr>
              <w:t>- наличие лицензии</w:t>
            </w:r>
            <w:r w:rsidRPr="00BE6BFA">
              <w:rPr>
                <w:b/>
                <w:sz w:val="20"/>
                <w:szCs w:val="20"/>
              </w:rPr>
              <w:t xml:space="preserve"> на осуществление деятельности по монтажу, техническому обслуживанию и ремонту средств обеспечений пожарной безопасности зданий и сооружений по следующим видам работ и услуг:</w:t>
            </w:r>
          </w:p>
          <w:p w:rsidR="007C19CE" w:rsidRPr="007C19CE" w:rsidRDefault="007C19CE" w:rsidP="007C19CE">
            <w:pPr>
              <w:autoSpaceDE w:val="0"/>
              <w:autoSpaceDN w:val="0"/>
              <w:adjustRightInd w:val="0"/>
              <w:ind w:left="318"/>
              <w:jc w:val="both"/>
              <w:rPr>
                <w:b/>
                <w:i/>
                <w:sz w:val="20"/>
                <w:szCs w:val="20"/>
              </w:rPr>
            </w:pPr>
            <w:r w:rsidRPr="007C19CE">
              <w:rPr>
                <w:b/>
                <w:i/>
                <w:sz w:val="20"/>
                <w:szCs w:val="20"/>
              </w:rPr>
              <w:t>а)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FE1CB1" w:rsidRPr="007C19CE" w:rsidRDefault="007C19CE" w:rsidP="007C19CE">
            <w:pPr>
              <w:autoSpaceDE w:val="0"/>
              <w:autoSpaceDN w:val="0"/>
              <w:adjustRightInd w:val="0"/>
              <w:ind w:left="318"/>
              <w:jc w:val="both"/>
              <w:rPr>
                <w:b/>
                <w:sz w:val="21"/>
                <w:szCs w:val="21"/>
              </w:rPr>
            </w:pPr>
            <w:r w:rsidRPr="007C19CE">
              <w:rPr>
                <w:b/>
                <w:i/>
                <w:sz w:val="20"/>
                <w:szCs w:val="20"/>
              </w:rPr>
              <w:t>б)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FE2446">
              <w:rPr>
                <w:sz w:val="20"/>
                <w:szCs w:val="20"/>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w:t>
            </w:r>
            <w:r w:rsidRPr="00FE2446">
              <w:rPr>
                <w:sz w:val="20"/>
                <w:szCs w:val="20"/>
              </w:rPr>
              <w:lastRenderedPageBreak/>
              <w:t>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040158">
            <w:pPr>
              <w:jc w:val="both"/>
              <w:rPr>
                <w:sz w:val="20"/>
                <w:szCs w:val="20"/>
              </w:rPr>
            </w:pPr>
            <w:r w:rsidRPr="00FE2446">
              <w:rPr>
                <w:sz w:val="20"/>
                <w:szCs w:val="20"/>
              </w:rPr>
              <w:t>«</w:t>
            </w:r>
            <w:r w:rsidR="00040158">
              <w:rPr>
                <w:sz w:val="20"/>
                <w:szCs w:val="20"/>
              </w:rPr>
              <w:t>21</w:t>
            </w:r>
            <w:r w:rsidR="00487F7E" w:rsidRPr="00FE2446">
              <w:rPr>
                <w:sz w:val="20"/>
                <w:szCs w:val="20"/>
              </w:rPr>
              <w:t xml:space="preserve">» </w:t>
            </w:r>
            <w:r w:rsidR="00741A9E">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40158">
              <w:rPr>
                <w:b/>
                <w:sz w:val="20"/>
                <w:szCs w:val="20"/>
              </w:rPr>
              <w:t>22</w:t>
            </w:r>
            <w:r w:rsidRPr="00485047">
              <w:rPr>
                <w:b/>
                <w:sz w:val="20"/>
                <w:szCs w:val="20"/>
              </w:rPr>
              <w:t>»</w:t>
            </w:r>
            <w:r w:rsidR="00DF1B1A" w:rsidRPr="00485047">
              <w:rPr>
                <w:b/>
                <w:sz w:val="20"/>
                <w:szCs w:val="20"/>
              </w:rPr>
              <w:t xml:space="preserve"> </w:t>
            </w:r>
            <w:r w:rsidR="00741A9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04015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40158">
              <w:rPr>
                <w:b/>
                <w:sz w:val="20"/>
                <w:szCs w:val="20"/>
              </w:rPr>
              <w:t>22</w:t>
            </w:r>
            <w:r w:rsidR="00487F7E" w:rsidRPr="00485047">
              <w:rPr>
                <w:b/>
                <w:sz w:val="20"/>
                <w:szCs w:val="20"/>
              </w:rPr>
              <w:t xml:space="preserve">» </w:t>
            </w:r>
            <w:r w:rsidR="00741A9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FE2446">
              <w:rPr>
                <w:sz w:val="20"/>
                <w:szCs w:val="20"/>
              </w:rPr>
              <w:lastRenderedPageBreak/>
              <w:t xml:space="preserve">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FE2446">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xml:space="preserve">, обеспечения исполнения договора Заказчик обязан разместить на ЭП договор, подписанный усиленной квалифицированной электронной подписью </w:t>
            </w:r>
            <w:r w:rsidRPr="00FE2446">
              <w:rPr>
                <w:bCs/>
                <w:sz w:val="20"/>
                <w:szCs w:val="20"/>
              </w:rPr>
              <w:lastRenderedPageBreak/>
              <w:t>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w:t>
            </w:r>
            <w:r w:rsidRPr="00FE2446">
              <w:rPr>
                <w:bCs/>
                <w:sz w:val="20"/>
                <w:szCs w:val="20"/>
              </w:rPr>
              <w:lastRenderedPageBreak/>
              <w:t xml:space="preserve">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изменение в соответствии с законодательством Российской Федерации </w:t>
            </w:r>
            <w:r w:rsidR="00487F7E" w:rsidRPr="00FE2446">
              <w:rPr>
                <w:rFonts w:ascii="Times New Roman" w:hAnsi="Times New Roman" w:cs="Times New Roman"/>
                <w:color w:val="auto"/>
                <w:sz w:val="20"/>
                <w:szCs w:val="20"/>
              </w:rPr>
              <w:lastRenderedPageBreak/>
              <w:t>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7C19CE">
        <w:rPr>
          <w:b/>
          <w:sz w:val="20"/>
          <w:szCs w:val="20"/>
        </w:rPr>
        <w:t>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w:t>
      </w:r>
      <w:r w:rsidR="00040158">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7C19CE">
        <w:rPr>
          <w:b/>
          <w:kern w:val="32"/>
          <w:sz w:val="20"/>
          <w:szCs w:val="20"/>
        </w:rPr>
        <w:t>261-19</w:t>
      </w:r>
    </w:p>
    <w:p w:rsidR="00A53930" w:rsidRDefault="00A53930" w:rsidP="000E4C5A">
      <w:pPr>
        <w:jc w:val="center"/>
        <w:rPr>
          <w:b/>
          <w:bCs/>
          <w:sz w:val="20"/>
          <w:szCs w:val="20"/>
        </w:rPr>
      </w:pPr>
    </w:p>
    <w:p w:rsidR="00B90BB4" w:rsidRDefault="00937DBB" w:rsidP="000E4C5A">
      <w:pPr>
        <w:jc w:val="center"/>
        <w:rPr>
          <w:b/>
          <w:bCs/>
          <w:sz w:val="20"/>
          <w:szCs w:val="20"/>
        </w:rPr>
      </w:pPr>
      <w:r w:rsidRPr="005A07FA">
        <w:rPr>
          <w:b/>
          <w:bCs/>
          <w:sz w:val="20"/>
          <w:szCs w:val="20"/>
        </w:rPr>
        <w:t xml:space="preserve"> </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7C19CE">
        <w:rPr>
          <w:b/>
          <w:bCs/>
          <w:sz w:val="20"/>
        </w:rPr>
        <w:t>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w:t>
      </w:r>
      <w:r w:rsidR="00040158">
        <w:rPr>
          <w:b/>
          <w:bCs/>
          <w:sz w:val="20"/>
        </w:rPr>
        <w:t xml:space="preserve"> </w:t>
      </w:r>
      <w:bookmarkEnd w:id="2"/>
    </w:p>
    <w:tbl>
      <w:tblPr>
        <w:tblW w:w="10349" w:type="dxa"/>
        <w:tblInd w:w="-34" w:type="dxa"/>
        <w:tblLayout w:type="fixed"/>
        <w:tblLook w:val="04A0"/>
      </w:tblPr>
      <w:tblGrid>
        <w:gridCol w:w="579"/>
        <w:gridCol w:w="1831"/>
        <w:gridCol w:w="4820"/>
        <w:gridCol w:w="851"/>
        <w:gridCol w:w="992"/>
        <w:gridCol w:w="1276"/>
      </w:tblGrid>
      <w:tr w:rsidR="00DB4626" w:rsidRPr="005A07FA" w:rsidTr="00DB462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820" w:type="dxa"/>
            <w:tcBorders>
              <w:top w:val="single" w:sz="4" w:space="0" w:color="auto"/>
              <w:left w:val="single" w:sz="4" w:space="0" w:color="auto"/>
              <w:bottom w:val="single" w:sz="4" w:space="0" w:color="auto"/>
              <w:right w:val="single" w:sz="4" w:space="0" w:color="auto"/>
            </w:tcBorders>
          </w:tcPr>
          <w:p w:rsidR="00DB4626" w:rsidRPr="005A07FA" w:rsidRDefault="00DB4626"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DB4626" w:rsidRPr="005A07FA" w:rsidRDefault="00DB4626" w:rsidP="007C19CE">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DB4626" w:rsidRPr="005A07FA" w:rsidRDefault="00DB4626" w:rsidP="007C19CE">
            <w:pPr>
              <w:jc w:val="center"/>
              <w:rPr>
                <w:b/>
                <w:color w:val="000000"/>
                <w:sz w:val="20"/>
                <w:szCs w:val="20"/>
              </w:rPr>
            </w:pPr>
            <w:r w:rsidRPr="005A07FA">
              <w:rPr>
                <w:b/>
                <w:color w:val="000000"/>
                <w:sz w:val="20"/>
                <w:szCs w:val="20"/>
              </w:rPr>
              <w:t>Начальная (максимальная)* цена за ед., руб.</w:t>
            </w:r>
          </w:p>
        </w:tc>
      </w:tr>
      <w:tr w:rsidR="007C19CE" w:rsidRPr="005A07FA" w:rsidTr="00DB4626">
        <w:trPr>
          <w:trHeight w:val="132"/>
        </w:trPr>
        <w:tc>
          <w:tcPr>
            <w:tcW w:w="579" w:type="dxa"/>
            <w:tcBorders>
              <w:top w:val="single" w:sz="4" w:space="0" w:color="auto"/>
              <w:left w:val="single" w:sz="4" w:space="0" w:color="auto"/>
              <w:bottom w:val="single" w:sz="4" w:space="0" w:color="auto"/>
              <w:right w:val="nil"/>
            </w:tcBorders>
            <w:shd w:val="clear" w:color="auto" w:fill="auto"/>
          </w:tcPr>
          <w:p w:rsidR="007C19CE" w:rsidRDefault="007C19CE" w:rsidP="007C19CE">
            <w:pPr>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7C19CE" w:rsidRPr="00E62599" w:rsidRDefault="007C19CE" w:rsidP="00DB4626">
            <w:pPr>
              <w:rPr>
                <w:bCs/>
                <w:sz w:val="20"/>
              </w:rPr>
            </w:pPr>
            <w:r w:rsidRPr="00E62599">
              <w:rPr>
                <w:bCs/>
                <w:sz w:val="20"/>
              </w:rPr>
              <w:t>Оказание</w:t>
            </w:r>
            <w:r>
              <w:rPr>
                <w:bCs/>
                <w:sz w:val="20"/>
              </w:rPr>
              <w:t xml:space="preserve"> </w:t>
            </w:r>
            <w:r w:rsidRPr="00E62599">
              <w:rPr>
                <w:bCs/>
                <w:sz w:val="20"/>
              </w:rPr>
              <w:t xml:space="preserve">услуг </w:t>
            </w:r>
            <w:r>
              <w:rPr>
                <w:bCs/>
                <w:sz w:val="20"/>
              </w:rPr>
              <w:t>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w:t>
            </w:r>
          </w:p>
        </w:tc>
        <w:tc>
          <w:tcPr>
            <w:tcW w:w="4820" w:type="dxa"/>
            <w:tcBorders>
              <w:top w:val="single" w:sz="4" w:space="0" w:color="auto"/>
              <w:left w:val="single" w:sz="4" w:space="0" w:color="auto"/>
              <w:bottom w:val="single" w:sz="4" w:space="0" w:color="auto"/>
              <w:right w:val="single" w:sz="4" w:space="0" w:color="auto"/>
            </w:tcBorders>
          </w:tcPr>
          <w:p w:rsidR="002E4AA6" w:rsidRPr="002E4AA6" w:rsidRDefault="002E4AA6" w:rsidP="007C19CE">
            <w:pPr>
              <w:tabs>
                <w:tab w:val="left" w:pos="1276"/>
              </w:tabs>
              <w:ind w:firstLine="567"/>
              <w:jc w:val="both"/>
              <w:rPr>
                <w:bCs/>
                <w:sz w:val="20"/>
              </w:rPr>
            </w:pPr>
            <w:r w:rsidRPr="00E62599">
              <w:rPr>
                <w:bCs/>
                <w:sz w:val="20"/>
              </w:rPr>
              <w:t>Оказание</w:t>
            </w:r>
            <w:r>
              <w:rPr>
                <w:bCs/>
                <w:sz w:val="20"/>
              </w:rPr>
              <w:t xml:space="preserve"> </w:t>
            </w:r>
            <w:r w:rsidRPr="00E62599">
              <w:rPr>
                <w:bCs/>
                <w:sz w:val="20"/>
              </w:rPr>
              <w:t xml:space="preserve">услуг </w:t>
            </w:r>
            <w:r>
              <w:rPr>
                <w:bCs/>
                <w:sz w:val="20"/>
              </w:rPr>
              <w:t xml:space="preserve">по техническому обслуживанию и ремонту систем охранно-пожарной сигнализации и систем оповещения и управления эвакуацией людей в случае пожара на </w:t>
            </w:r>
            <w:r w:rsidRPr="002E4AA6">
              <w:rPr>
                <w:bCs/>
                <w:sz w:val="20"/>
              </w:rPr>
              <w:t>объектах с</w:t>
            </w:r>
            <w:r w:rsidRPr="002E4AA6">
              <w:rPr>
                <w:b/>
                <w:bCs/>
                <w:sz w:val="20"/>
              </w:rPr>
              <w:t xml:space="preserve"> </w:t>
            </w:r>
            <w:r w:rsidRPr="002E4AA6">
              <w:rPr>
                <w:bCs/>
                <w:sz w:val="20"/>
              </w:rPr>
              <w:t xml:space="preserve">организацией передачи сигналов  на пульт подразделений пожарной охраны. </w:t>
            </w:r>
          </w:p>
          <w:p w:rsidR="002E4AA6" w:rsidRDefault="002E4AA6" w:rsidP="007C19CE">
            <w:pPr>
              <w:tabs>
                <w:tab w:val="left" w:pos="1276"/>
              </w:tabs>
              <w:ind w:firstLine="567"/>
              <w:jc w:val="both"/>
              <w:rPr>
                <w:bCs/>
                <w:sz w:val="20"/>
              </w:rPr>
            </w:pPr>
            <w:r w:rsidRPr="002E4AA6">
              <w:rPr>
                <w:sz w:val="20"/>
                <w:szCs w:val="20"/>
              </w:rPr>
              <w:t>Передача сигналов о срабатывании пожарной сигнализации (ПС) на пульт подразделения пожарной охраны производится с целью</w:t>
            </w:r>
            <w:r w:rsidRPr="002E4AA6">
              <w:rPr>
                <w:sz w:val="20"/>
                <w:szCs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2E4AA6">
              <w:rPr>
                <w:sz w:val="20"/>
                <w:szCs w:val="20"/>
              </w:rPr>
              <w:t xml:space="preserve"> Передача сигналов на пульт подразделения пожарной охраны должна осуществляться бесперебойно.</w:t>
            </w:r>
          </w:p>
          <w:p w:rsidR="007C19CE" w:rsidRPr="006E6D37" w:rsidRDefault="007C19CE" w:rsidP="007C19CE">
            <w:pPr>
              <w:tabs>
                <w:tab w:val="left" w:pos="1276"/>
              </w:tabs>
              <w:ind w:firstLine="567"/>
              <w:jc w:val="both"/>
              <w:rPr>
                <w:bCs/>
                <w:sz w:val="20"/>
                <w:szCs w:val="20"/>
              </w:rPr>
            </w:pPr>
            <w:r w:rsidRPr="006E6D37">
              <w:rPr>
                <w:bCs/>
                <w:sz w:val="20"/>
                <w:szCs w:val="20"/>
              </w:rPr>
              <w:t xml:space="preserve">Техническое обслуживание (ТО) систем охранно-пожарной сигнализации (ОПС) и системы оповещения и управления эвакуацией людей в </w:t>
            </w:r>
            <w:r>
              <w:rPr>
                <w:bCs/>
                <w:sz w:val="20"/>
                <w:szCs w:val="20"/>
              </w:rPr>
              <w:t>случае пожара (СОУЭ)</w:t>
            </w:r>
            <w:r w:rsidRPr="006E6D37">
              <w:rPr>
                <w:bCs/>
                <w:sz w:val="20"/>
                <w:szCs w:val="20"/>
              </w:rPr>
              <w:t xml:space="preserve"> проводится для </w:t>
            </w:r>
            <w:r w:rsidRPr="006E6D37">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r w:rsidRPr="006E6D37">
              <w:rPr>
                <w:bCs/>
                <w:sz w:val="20"/>
                <w:szCs w:val="20"/>
              </w:rPr>
              <w:t xml:space="preserve">Состав обслуживаемого оборудования </w:t>
            </w:r>
            <w:r w:rsidR="0004380E">
              <w:rPr>
                <w:bCs/>
                <w:sz w:val="20"/>
                <w:szCs w:val="20"/>
              </w:rPr>
              <w:t>указан</w:t>
            </w:r>
            <w:r w:rsidRPr="006E6D37">
              <w:rPr>
                <w:bCs/>
                <w:sz w:val="20"/>
                <w:szCs w:val="20"/>
              </w:rPr>
              <w:t xml:space="preserve"> в Таблице </w:t>
            </w:r>
            <w:r>
              <w:rPr>
                <w:bCs/>
                <w:sz w:val="20"/>
                <w:szCs w:val="20"/>
              </w:rPr>
              <w:t>1 и Таблице 2</w:t>
            </w:r>
            <w:r w:rsidRPr="006E6D37">
              <w:rPr>
                <w:bCs/>
                <w:sz w:val="20"/>
                <w:szCs w:val="20"/>
              </w:rPr>
              <w:t>.</w:t>
            </w:r>
          </w:p>
          <w:p w:rsidR="007C19CE" w:rsidRDefault="007C19CE" w:rsidP="007C19CE">
            <w:pPr>
              <w:tabs>
                <w:tab w:val="left" w:pos="1276"/>
              </w:tabs>
              <w:ind w:firstLine="567"/>
              <w:jc w:val="both"/>
              <w:rPr>
                <w:sz w:val="20"/>
                <w:szCs w:val="20"/>
              </w:rPr>
            </w:pPr>
            <w:r w:rsidRPr="006E6D37">
              <w:rPr>
                <w:sz w:val="20"/>
                <w:szCs w:val="20"/>
              </w:rPr>
              <w:t xml:space="preserve">Порядок и объем проводимых работ определяется эксплуатационной документацией и типовыми технологическими процессами ТО. </w:t>
            </w:r>
          </w:p>
          <w:p w:rsidR="0004380E" w:rsidRPr="006E6D37" w:rsidRDefault="0004380E" w:rsidP="0004380E">
            <w:pPr>
              <w:tabs>
                <w:tab w:val="left" w:pos="1276"/>
              </w:tabs>
              <w:ind w:firstLine="567"/>
              <w:jc w:val="both"/>
              <w:rPr>
                <w:sz w:val="20"/>
                <w:szCs w:val="20"/>
              </w:rPr>
            </w:pPr>
            <w:r>
              <w:rPr>
                <w:sz w:val="20"/>
                <w:szCs w:val="20"/>
              </w:rPr>
              <w:t>Виды работ и периодичность технического обслуживания оборудования указана в Таблице 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19CE" w:rsidRPr="003044B3" w:rsidRDefault="007C19CE" w:rsidP="007C19CE">
            <w:pPr>
              <w:jc w:val="center"/>
              <w:rPr>
                <w:sz w:val="20"/>
                <w:szCs w:val="20"/>
                <w:lang w:eastAsia="en-US"/>
              </w:rPr>
            </w:pPr>
            <w:r>
              <w:rPr>
                <w:sz w:val="20"/>
                <w:szCs w:val="20"/>
                <w:lang w:eastAsia="en-US"/>
              </w:rPr>
              <w:t>Усл.ед.</w:t>
            </w:r>
          </w:p>
        </w:tc>
        <w:tc>
          <w:tcPr>
            <w:tcW w:w="992" w:type="dxa"/>
            <w:tcBorders>
              <w:top w:val="single" w:sz="4" w:space="0" w:color="auto"/>
              <w:left w:val="nil"/>
              <w:bottom w:val="single" w:sz="4" w:space="0" w:color="auto"/>
              <w:right w:val="single" w:sz="4" w:space="0" w:color="auto"/>
            </w:tcBorders>
            <w:shd w:val="clear" w:color="auto" w:fill="auto"/>
          </w:tcPr>
          <w:p w:rsidR="007C19CE" w:rsidRPr="003044B3" w:rsidRDefault="007C19CE" w:rsidP="007C19CE">
            <w:pPr>
              <w:jc w:val="center"/>
              <w:rPr>
                <w:sz w:val="20"/>
                <w:szCs w:val="20"/>
                <w:lang w:eastAsia="en-US"/>
              </w:rPr>
            </w:pPr>
            <w:r>
              <w:rPr>
                <w:sz w:val="20"/>
                <w:szCs w:val="20"/>
                <w:lang w:eastAsia="en-US"/>
              </w:rPr>
              <w:t>2616</w:t>
            </w:r>
          </w:p>
        </w:tc>
        <w:tc>
          <w:tcPr>
            <w:tcW w:w="1276" w:type="dxa"/>
            <w:tcBorders>
              <w:top w:val="single" w:sz="4" w:space="0" w:color="auto"/>
              <w:left w:val="nil"/>
              <w:bottom w:val="single" w:sz="4" w:space="0" w:color="auto"/>
              <w:right w:val="single" w:sz="4" w:space="0" w:color="auto"/>
            </w:tcBorders>
          </w:tcPr>
          <w:p w:rsidR="007C19CE" w:rsidRPr="005A07FA" w:rsidRDefault="007C19CE" w:rsidP="007C19CE">
            <w:pPr>
              <w:jc w:val="center"/>
              <w:rPr>
                <w:sz w:val="20"/>
                <w:szCs w:val="20"/>
              </w:rPr>
            </w:pPr>
            <w:r>
              <w:rPr>
                <w:sz w:val="20"/>
                <w:szCs w:val="20"/>
              </w:rPr>
              <w:t>184,00</w:t>
            </w:r>
          </w:p>
        </w:tc>
      </w:tr>
    </w:tbl>
    <w:p w:rsidR="00B90BB4" w:rsidRPr="005A07FA" w:rsidRDefault="00B90BB4" w:rsidP="00B90BB4">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9070C" w:rsidRDefault="00C9070C" w:rsidP="00E62599">
      <w:pPr>
        <w:pStyle w:val="aff"/>
        <w:contextualSpacing/>
        <w:jc w:val="right"/>
        <w:rPr>
          <w:rFonts w:ascii="Times New Roman" w:hAnsi="Times New Roman"/>
          <w:b/>
          <w:sz w:val="20"/>
        </w:rPr>
      </w:pPr>
    </w:p>
    <w:p w:rsidR="0004380E" w:rsidRPr="008C75B8" w:rsidRDefault="0004380E" w:rsidP="0004380E">
      <w:pPr>
        <w:rPr>
          <w:rFonts w:ascii="Cuprum" w:hAnsi="Cuprum" w:cs="Tahoma"/>
          <w:b/>
          <w:bCs/>
          <w:sz w:val="20"/>
          <w:szCs w:val="20"/>
        </w:rPr>
      </w:pPr>
      <w:r>
        <w:rPr>
          <w:rFonts w:ascii="Cuprum" w:hAnsi="Cuprum" w:cs="Tahoma"/>
          <w:b/>
          <w:bCs/>
          <w:sz w:val="20"/>
          <w:szCs w:val="20"/>
        </w:rPr>
        <w:t>1. Требования к оказанию услуг</w:t>
      </w:r>
      <w:r>
        <w:rPr>
          <w:b/>
          <w:bCs/>
          <w:sz w:val="20"/>
        </w:rPr>
        <w:t>:</w:t>
      </w:r>
    </w:p>
    <w:p w:rsidR="0004380E" w:rsidRPr="008A5D7E" w:rsidRDefault="0004380E" w:rsidP="0004380E">
      <w:pPr>
        <w:pStyle w:val="aff"/>
        <w:tabs>
          <w:tab w:val="left" w:pos="0"/>
        </w:tabs>
        <w:spacing w:after="0"/>
        <w:ind w:firstLine="567"/>
        <w:contextualSpacing/>
        <w:jc w:val="both"/>
        <w:rPr>
          <w:rFonts w:ascii="Times New Roman" w:hAnsi="Times New Roman"/>
          <w:sz w:val="20"/>
        </w:rPr>
      </w:pPr>
      <w:r>
        <w:rPr>
          <w:rFonts w:ascii="Times New Roman" w:hAnsi="Times New Roman"/>
          <w:sz w:val="20"/>
        </w:rPr>
        <w:t xml:space="preserve">1.1. </w:t>
      </w:r>
      <w:r w:rsidRPr="008A5D7E">
        <w:rPr>
          <w:rFonts w:ascii="Times New Roman" w:hAnsi="Times New Roman"/>
          <w:sz w:val="20"/>
          <w:lang w:eastAsia="ar-SA"/>
        </w:rPr>
        <w:t>Исполнитель обязан для оперативного реагирования на срабатывания системы пожарной сигнализации обеспечить вывод</w:t>
      </w:r>
      <w:r>
        <w:rPr>
          <w:rFonts w:ascii="Times New Roman" w:hAnsi="Times New Roman"/>
          <w:sz w:val="20"/>
          <w:lang w:eastAsia="ar-SA"/>
        </w:rPr>
        <w:t xml:space="preserve"> </w:t>
      </w:r>
      <w:r w:rsidRPr="008A5D7E">
        <w:rPr>
          <w:rFonts w:ascii="Times New Roman" w:hAnsi="Times New Roman"/>
          <w:sz w:val="20"/>
          <w:lang w:eastAsia="ar-SA"/>
        </w:rPr>
        <w:t xml:space="preserve">системы пожарной сигнализации (ПС) </w:t>
      </w:r>
      <w:r>
        <w:rPr>
          <w:rFonts w:ascii="Times New Roman" w:hAnsi="Times New Roman"/>
          <w:sz w:val="20"/>
          <w:lang w:eastAsia="ar-SA"/>
        </w:rPr>
        <w:t xml:space="preserve">и </w:t>
      </w:r>
      <w:r w:rsidRPr="008A5D7E">
        <w:rPr>
          <w:rFonts w:ascii="Times New Roman" w:hAnsi="Times New Roman"/>
          <w:sz w:val="20"/>
        </w:rPr>
        <w:t>обеспечить бесперебойную передачу вышеуказанных сигналов на пульт подразделения пожарной охраны.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подразделения пожарной охраны, а также выполняет техническое облуживание (установленное Исполнителем оборудование подлежит возврату по окончанию срока действия Договора).</w:t>
      </w:r>
      <w:r w:rsidRPr="00152D74">
        <w:t xml:space="preserve"> </w:t>
      </w:r>
      <w:r w:rsidRPr="008A5D7E">
        <w:rPr>
          <w:rFonts w:ascii="Times New Roman" w:hAnsi="Times New Roman"/>
          <w:sz w:val="20"/>
        </w:rPr>
        <w:t xml:space="preserve">Объекты Заказчика, которые  должны быть оснащены устройствами вывода сигнала о срабатывании ПС на пульт подразделения пожарной охраны, в соответствии с Федеральным законом от 22.07.2008 №123-ФЗ «Технический регламент о требованиях пожарной безопасности», относятся к классу функциональной опасности Ф1.1. В соответствии с пунктом 14.4 раздела 14 СП 5.13130.2009 «Свод правил. Системы противопожарной защиты. Установки пожарной сигнализации и пожаротушения автоматические. Нормы и правила проектирования» на </w:t>
      </w:r>
      <w:r w:rsidRPr="008A5D7E">
        <w:rPr>
          <w:rFonts w:ascii="Times New Roman" w:hAnsi="Times New Roman"/>
          <w:sz w:val="20"/>
        </w:rPr>
        <w:lastRenderedPageBreak/>
        <w:t>вышеуказанных объектах извещения о пожаре передаются в подразделения пожарной охраны в автоматическом режиме без участия персонала объектов и любых организаций, транслирующих эти сигналы.</w:t>
      </w:r>
    </w:p>
    <w:p w:rsidR="0004380E" w:rsidRDefault="0004380E" w:rsidP="0004380E">
      <w:pPr>
        <w:autoSpaceDE w:val="0"/>
        <w:autoSpaceDN w:val="0"/>
        <w:adjustRightInd w:val="0"/>
        <w:ind w:firstLine="567"/>
        <w:jc w:val="both"/>
        <w:rPr>
          <w:sz w:val="20"/>
          <w:szCs w:val="20"/>
        </w:rPr>
      </w:pPr>
      <w:r w:rsidRPr="002770B7">
        <w:rPr>
          <w:sz w:val="20"/>
          <w:szCs w:val="20"/>
        </w:rPr>
        <w:t>1.</w:t>
      </w:r>
      <w:r>
        <w:rPr>
          <w:sz w:val="20"/>
          <w:szCs w:val="20"/>
        </w:rPr>
        <w:t>2</w:t>
      </w:r>
      <w:r w:rsidRPr="002770B7">
        <w:rPr>
          <w:sz w:val="20"/>
          <w:szCs w:val="20"/>
        </w:rPr>
        <w:t>. По результатам подключения на пульт подразделений пожарной охраны Исполнитель и Заказчик подписывают соответствующий акт, в котором также указывается состав смонтированных при необходи</w:t>
      </w:r>
      <w:r>
        <w:rPr>
          <w:sz w:val="20"/>
          <w:szCs w:val="20"/>
        </w:rPr>
        <w:t>мости технических средств</w:t>
      </w:r>
      <w:r w:rsidRPr="002770B7">
        <w:rPr>
          <w:sz w:val="20"/>
          <w:szCs w:val="20"/>
        </w:rPr>
        <w:t>, которые передаются Заказчику в пользование.</w:t>
      </w:r>
    </w:p>
    <w:p w:rsidR="0004380E" w:rsidRPr="002770B7" w:rsidRDefault="0004380E" w:rsidP="0004380E">
      <w:pPr>
        <w:autoSpaceDE w:val="0"/>
        <w:autoSpaceDN w:val="0"/>
        <w:adjustRightInd w:val="0"/>
        <w:ind w:firstLine="567"/>
        <w:jc w:val="both"/>
        <w:rPr>
          <w:sz w:val="20"/>
          <w:szCs w:val="20"/>
        </w:rPr>
      </w:pPr>
      <w:r w:rsidRPr="002770B7">
        <w:rPr>
          <w:sz w:val="20"/>
          <w:szCs w:val="20"/>
        </w:rPr>
        <w:t>1.</w:t>
      </w:r>
      <w:r>
        <w:rPr>
          <w:sz w:val="20"/>
          <w:szCs w:val="20"/>
        </w:rPr>
        <w:t>3</w:t>
      </w:r>
      <w:r w:rsidRPr="002770B7">
        <w:rPr>
          <w:sz w:val="20"/>
          <w:szCs w:val="20"/>
        </w:rPr>
        <w:t>. Исполнитель производит за свой счет, с использованием собственных материалов и оборудования, замену установленных Исполнителем на объекте Зака</w:t>
      </w:r>
      <w:r>
        <w:rPr>
          <w:sz w:val="20"/>
          <w:szCs w:val="20"/>
        </w:rPr>
        <w:t>зчика технических средств</w:t>
      </w:r>
      <w:r w:rsidRPr="002770B7">
        <w:rPr>
          <w:sz w:val="20"/>
          <w:szCs w:val="20"/>
        </w:rPr>
        <w:t xml:space="preserve"> для передачи информации с объекта на пульт </w:t>
      </w:r>
      <w:r>
        <w:rPr>
          <w:sz w:val="20"/>
          <w:szCs w:val="20"/>
        </w:rPr>
        <w:t>подразделения пожарной охраны</w:t>
      </w:r>
      <w:r w:rsidRPr="002770B7">
        <w:rPr>
          <w:sz w:val="20"/>
          <w:szCs w:val="20"/>
        </w:rPr>
        <w:t>, и их ремонт без взимания дополнительной платы с Заказчика, в случае выхода их из строя в период срока оказания услуг.</w:t>
      </w:r>
    </w:p>
    <w:p w:rsidR="0004380E" w:rsidRPr="00BA1B5D" w:rsidRDefault="0004380E" w:rsidP="0004380E">
      <w:pPr>
        <w:tabs>
          <w:tab w:val="left" w:pos="1276"/>
        </w:tabs>
        <w:ind w:firstLine="567"/>
        <w:jc w:val="both"/>
        <w:rPr>
          <w:color w:val="24342E"/>
          <w:sz w:val="20"/>
          <w:szCs w:val="20"/>
        </w:rPr>
      </w:pPr>
      <w:r>
        <w:rPr>
          <w:color w:val="24342E"/>
          <w:sz w:val="20"/>
          <w:szCs w:val="20"/>
        </w:rPr>
        <w:t>1.4</w:t>
      </w:r>
      <w:r w:rsidRPr="00BA1B5D">
        <w:rPr>
          <w:color w:val="24342E"/>
          <w:sz w:val="20"/>
          <w:szCs w:val="20"/>
        </w:rPr>
        <w:t>. Оказание услуг по техническому обслуживанию ОПС и СОУЭ должно осуществляться в соответствии с требованиями стандартов, технических регламентов и действующих нормативных документов:</w:t>
      </w:r>
    </w:p>
    <w:p w:rsidR="0004380E" w:rsidRPr="0014344E" w:rsidRDefault="0004380E" w:rsidP="0004380E">
      <w:pPr>
        <w:autoSpaceDE w:val="0"/>
        <w:autoSpaceDN w:val="0"/>
        <w:adjustRightInd w:val="0"/>
        <w:jc w:val="both"/>
        <w:rPr>
          <w:sz w:val="20"/>
          <w:szCs w:val="20"/>
        </w:rPr>
      </w:pPr>
      <w:r w:rsidRPr="0014344E">
        <w:rPr>
          <w:sz w:val="20"/>
          <w:szCs w:val="20"/>
        </w:rPr>
        <w:t>Федеральный закон от 22.07.2008 N 123-ФЗ «Технический регламент о требованиях пожарной безопасности»</w:t>
      </w:r>
    </w:p>
    <w:p w:rsidR="0004380E" w:rsidRPr="0014344E" w:rsidRDefault="0004380E" w:rsidP="0004380E">
      <w:pPr>
        <w:pStyle w:val="Style1"/>
        <w:widowControl/>
        <w:spacing w:line="240" w:lineRule="auto"/>
        <w:ind w:firstLine="0"/>
        <w:rPr>
          <w:rStyle w:val="FontStyle13"/>
          <w:sz w:val="20"/>
          <w:szCs w:val="20"/>
        </w:rPr>
      </w:pPr>
      <w:r w:rsidRPr="0014344E">
        <w:rPr>
          <w:sz w:val="20"/>
          <w:szCs w:val="20"/>
        </w:rPr>
        <w:t>Федеральный закон</w:t>
      </w:r>
      <w:r w:rsidRPr="0014344E">
        <w:rPr>
          <w:rStyle w:val="FontStyle13"/>
          <w:sz w:val="20"/>
          <w:szCs w:val="20"/>
        </w:rPr>
        <w:t xml:space="preserve"> от 12.12.1994 №69-ФЗ «О пожарной безопасности»;</w:t>
      </w:r>
    </w:p>
    <w:p w:rsidR="0004380E" w:rsidRPr="0014344E" w:rsidRDefault="0004380E" w:rsidP="0004380E">
      <w:pPr>
        <w:pStyle w:val="Style1"/>
        <w:widowControl/>
        <w:spacing w:line="240" w:lineRule="auto"/>
        <w:ind w:firstLine="0"/>
        <w:rPr>
          <w:rStyle w:val="FontStyle13"/>
          <w:sz w:val="20"/>
          <w:szCs w:val="20"/>
        </w:rPr>
      </w:pPr>
      <w:r w:rsidRPr="0014344E">
        <w:rPr>
          <w:rStyle w:val="FontStyle13"/>
          <w:sz w:val="20"/>
          <w:szCs w:val="20"/>
        </w:rPr>
        <w:t>ППБ 01-03 «Правила пожарной безопасности в Российской Федерации»;</w:t>
      </w:r>
    </w:p>
    <w:p w:rsidR="0004380E" w:rsidRPr="0014344E" w:rsidRDefault="0004380E" w:rsidP="0004380E">
      <w:pPr>
        <w:pStyle w:val="Style1"/>
        <w:widowControl/>
        <w:spacing w:line="240" w:lineRule="auto"/>
        <w:ind w:firstLine="0"/>
        <w:rPr>
          <w:rStyle w:val="FontStyle13"/>
          <w:sz w:val="20"/>
          <w:szCs w:val="20"/>
        </w:rPr>
      </w:pPr>
      <w:r w:rsidRPr="0014344E">
        <w:rPr>
          <w:rStyle w:val="FontStyle13"/>
          <w:sz w:val="20"/>
          <w:szCs w:val="20"/>
        </w:rPr>
        <w:t>ГОСТ 12.1.004-91 «Пожарная безопасность. Общие требования»;</w:t>
      </w:r>
    </w:p>
    <w:p w:rsidR="0004380E" w:rsidRPr="0014344E" w:rsidRDefault="0004380E" w:rsidP="0004380E">
      <w:pPr>
        <w:pStyle w:val="Style1"/>
        <w:widowControl/>
        <w:spacing w:line="240" w:lineRule="auto"/>
        <w:ind w:firstLine="0"/>
        <w:rPr>
          <w:rStyle w:val="FontStyle13"/>
          <w:sz w:val="20"/>
          <w:szCs w:val="20"/>
        </w:rPr>
      </w:pPr>
      <w:r w:rsidRPr="0014344E">
        <w:rPr>
          <w:rStyle w:val="FontStyle13"/>
          <w:sz w:val="20"/>
          <w:szCs w:val="20"/>
        </w:rPr>
        <w:t>ГОСТ 12.4.009-83 «Пожарная техника для защиты объектов. Основные виды. Размещение и обслуживание»;</w:t>
      </w:r>
    </w:p>
    <w:p w:rsidR="0004380E" w:rsidRPr="0014344E" w:rsidRDefault="0004380E" w:rsidP="0004380E">
      <w:pPr>
        <w:jc w:val="both"/>
        <w:rPr>
          <w:color w:val="24342E"/>
          <w:sz w:val="20"/>
          <w:szCs w:val="20"/>
        </w:rPr>
      </w:pPr>
      <w:r w:rsidRPr="0014344E">
        <w:rPr>
          <w:color w:val="24342E"/>
          <w:sz w:val="20"/>
          <w:szCs w:val="20"/>
        </w:rPr>
        <w:t>ГОСТ Р 54101-2010 Средства и системы обеспечения безопасности. Техническое обслуживание и текущий ремонт;</w:t>
      </w:r>
    </w:p>
    <w:p w:rsidR="0004380E" w:rsidRPr="0014344E" w:rsidRDefault="0004380E" w:rsidP="0004380E">
      <w:pPr>
        <w:pStyle w:val="Style1"/>
        <w:widowControl/>
        <w:spacing w:line="240" w:lineRule="auto"/>
        <w:ind w:firstLine="0"/>
        <w:rPr>
          <w:rStyle w:val="FontStyle13"/>
          <w:sz w:val="20"/>
          <w:szCs w:val="20"/>
        </w:rPr>
      </w:pPr>
      <w:r w:rsidRPr="0014344E">
        <w:rPr>
          <w:rStyle w:val="FontStyle13"/>
          <w:sz w:val="20"/>
          <w:szCs w:val="20"/>
        </w:rPr>
        <w:t>ГОСТ 12.3.006-75 «Эксплуатация водопроводных сооружений и сетей. Общие требования безопасности»;</w:t>
      </w:r>
    </w:p>
    <w:p w:rsidR="0004380E" w:rsidRPr="0014344E" w:rsidRDefault="0004380E" w:rsidP="0004380E">
      <w:pPr>
        <w:pStyle w:val="Style1"/>
        <w:widowControl/>
        <w:spacing w:line="240" w:lineRule="auto"/>
        <w:ind w:firstLine="0"/>
        <w:rPr>
          <w:sz w:val="20"/>
          <w:szCs w:val="20"/>
        </w:rPr>
      </w:pPr>
      <w:r w:rsidRPr="0014344E">
        <w:rPr>
          <w:rStyle w:val="FontStyle13"/>
          <w:sz w:val="20"/>
          <w:szCs w:val="20"/>
        </w:rPr>
        <w:t>СНиП 2.04.01-85* «</w:t>
      </w:r>
      <w:r w:rsidRPr="0014344E">
        <w:rPr>
          <w:sz w:val="20"/>
          <w:szCs w:val="20"/>
        </w:rPr>
        <w:t>Внутренний водопровод и канализация зданий»;</w:t>
      </w:r>
    </w:p>
    <w:p w:rsidR="0004380E" w:rsidRPr="0014344E" w:rsidRDefault="0004380E" w:rsidP="0004380E">
      <w:pPr>
        <w:pStyle w:val="Style1"/>
        <w:widowControl/>
        <w:spacing w:line="240" w:lineRule="auto"/>
        <w:ind w:firstLine="0"/>
        <w:rPr>
          <w:sz w:val="20"/>
          <w:szCs w:val="20"/>
        </w:rPr>
      </w:pPr>
      <w:r w:rsidRPr="0014344E">
        <w:rPr>
          <w:rStyle w:val="FontStyle13"/>
          <w:sz w:val="20"/>
          <w:szCs w:val="20"/>
        </w:rPr>
        <w:t>НПБ 152-2000 «</w:t>
      </w:r>
      <w:r w:rsidRPr="0014344E">
        <w:rPr>
          <w:sz w:val="20"/>
          <w:szCs w:val="20"/>
        </w:rPr>
        <w:t>Техника пожарная. Рукава пожарные напорные. Технические требования пожарной безопасности. Методы испытаний»;</w:t>
      </w:r>
    </w:p>
    <w:p w:rsidR="0004380E" w:rsidRPr="0014344E" w:rsidRDefault="0004380E" w:rsidP="0004380E">
      <w:pPr>
        <w:pStyle w:val="Style1"/>
        <w:widowControl/>
        <w:spacing w:line="240" w:lineRule="auto"/>
        <w:ind w:firstLine="0"/>
        <w:rPr>
          <w:rStyle w:val="FontStyle13"/>
          <w:sz w:val="20"/>
          <w:szCs w:val="20"/>
        </w:rPr>
      </w:pPr>
      <w:r w:rsidRPr="0014344E">
        <w:rPr>
          <w:rStyle w:val="FontStyle13"/>
          <w:sz w:val="20"/>
          <w:szCs w:val="20"/>
        </w:rPr>
        <w:t>НПБ 154-2000 «</w:t>
      </w:r>
      <w:r w:rsidRPr="0014344E">
        <w:rPr>
          <w:bCs/>
          <w:sz w:val="20"/>
          <w:szCs w:val="20"/>
        </w:rPr>
        <w:t>Техника пожарная. Клапаны пожарных кранов. Технические требования пожарной безопасности. Методы испытаний»;</w:t>
      </w:r>
    </w:p>
    <w:p w:rsidR="0004380E" w:rsidRPr="0014344E" w:rsidRDefault="0004380E" w:rsidP="0004380E">
      <w:pPr>
        <w:pStyle w:val="Style1"/>
        <w:widowControl/>
        <w:spacing w:line="240" w:lineRule="auto"/>
        <w:ind w:firstLine="0"/>
        <w:rPr>
          <w:rStyle w:val="FontStyle13"/>
          <w:sz w:val="20"/>
          <w:szCs w:val="20"/>
        </w:rPr>
      </w:pPr>
      <w:r w:rsidRPr="0014344E">
        <w:rPr>
          <w:rStyle w:val="FontStyle13"/>
          <w:sz w:val="20"/>
          <w:szCs w:val="20"/>
        </w:rPr>
        <w:t>НПБ 155-2002 «</w:t>
      </w:r>
      <w:r w:rsidRPr="0014344E">
        <w:rPr>
          <w:bCs/>
          <w:sz w:val="20"/>
          <w:szCs w:val="20"/>
        </w:rPr>
        <w:t>Техника пожарная. Огнетушители. Порядок постановки огнетушителей на производство и проведения сертификационных испытаний»;</w:t>
      </w:r>
    </w:p>
    <w:p w:rsidR="0004380E" w:rsidRPr="0014344E" w:rsidRDefault="0004380E" w:rsidP="0004380E">
      <w:pPr>
        <w:pStyle w:val="Style1"/>
        <w:widowControl/>
        <w:spacing w:line="240" w:lineRule="auto"/>
        <w:ind w:firstLine="0"/>
        <w:rPr>
          <w:rStyle w:val="FontStyle13"/>
          <w:sz w:val="20"/>
          <w:szCs w:val="20"/>
        </w:rPr>
      </w:pPr>
      <w:r w:rsidRPr="0014344E">
        <w:rPr>
          <w:rStyle w:val="FontStyle13"/>
          <w:sz w:val="20"/>
          <w:szCs w:val="20"/>
        </w:rPr>
        <w:t>НПБ 166-97 «</w:t>
      </w:r>
      <w:hyperlink r:id="rId15" w:history="1">
        <w:r w:rsidRPr="0014344E">
          <w:rPr>
            <w:sz w:val="20"/>
            <w:szCs w:val="20"/>
          </w:rPr>
          <w:t>Пожарная техника</w:t>
        </w:r>
      </w:hyperlink>
      <w:r w:rsidRPr="0014344E">
        <w:rPr>
          <w:bCs/>
          <w:sz w:val="20"/>
          <w:szCs w:val="20"/>
        </w:rPr>
        <w:t>. Огнетушители. Требования к эксплуатации»;</w:t>
      </w:r>
    </w:p>
    <w:p w:rsidR="0004380E" w:rsidRPr="0014344E" w:rsidRDefault="0004380E" w:rsidP="0004380E">
      <w:pPr>
        <w:pStyle w:val="Style1"/>
        <w:widowControl/>
        <w:spacing w:line="240" w:lineRule="auto"/>
        <w:ind w:firstLine="0"/>
        <w:rPr>
          <w:sz w:val="20"/>
          <w:szCs w:val="20"/>
        </w:rPr>
      </w:pPr>
      <w:r w:rsidRPr="0014344E">
        <w:rPr>
          <w:sz w:val="20"/>
          <w:szCs w:val="20"/>
        </w:rPr>
        <w:t>НПБ 104-03 «Системы оповещения и управления эвакуацией людей при пожарах в зданиях и сооружениях»;</w:t>
      </w:r>
    </w:p>
    <w:p w:rsidR="0004380E" w:rsidRPr="0014344E" w:rsidRDefault="0004380E" w:rsidP="0004380E">
      <w:pPr>
        <w:jc w:val="both"/>
        <w:rPr>
          <w:color w:val="24342E"/>
          <w:sz w:val="20"/>
          <w:szCs w:val="20"/>
        </w:rPr>
      </w:pPr>
      <w:r w:rsidRPr="0014344E">
        <w:rPr>
          <w:color w:val="24342E"/>
          <w:sz w:val="20"/>
          <w:szCs w:val="20"/>
        </w:rPr>
        <w:t xml:space="preserve">НПБ 88-2001 «Установки пожаротушения и сигнализации. Нормы и правила проектирования»  </w:t>
      </w:r>
    </w:p>
    <w:p w:rsidR="0004380E" w:rsidRPr="0014344E" w:rsidRDefault="0004380E" w:rsidP="0004380E">
      <w:pPr>
        <w:pStyle w:val="Style1"/>
        <w:widowControl/>
        <w:spacing w:line="240" w:lineRule="auto"/>
        <w:ind w:firstLine="0"/>
        <w:rPr>
          <w:sz w:val="20"/>
          <w:szCs w:val="20"/>
        </w:rPr>
      </w:pPr>
      <w:r w:rsidRPr="0014344E">
        <w:rPr>
          <w:sz w:val="20"/>
          <w:szCs w:val="20"/>
        </w:rPr>
        <w:t>НПБ 240-97 «Противодымная защита зданий и сооружений. Методы приемосдаточных и периодических испытаний»;</w:t>
      </w:r>
    </w:p>
    <w:p w:rsidR="0004380E" w:rsidRPr="0014344E" w:rsidRDefault="0004380E" w:rsidP="0004380E">
      <w:pPr>
        <w:pStyle w:val="Style1"/>
        <w:widowControl/>
        <w:spacing w:line="240" w:lineRule="auto"/>
        <w:ind w:firstLine="0"/>
        <w:rPr>
          <w:sz w:val="20"/>
          <w:szCs w:val="20"/>
        </w:rPr>
      </w:pPr>
      <w:r w:rsidRPr="0014344E">
        <w:rPr>
          <w:sz w:val="20"/>
          <w:szCs w:val="20"/>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04380E" w:rsidRPr="0014344E" w:rsidRDefault="0004380E" w:rsidP="0004380E">
      <w:pPr>
        <w:autoSpaceDE w:val="0"/>
        <w:autoSpaceDN w:val="0"/>
        <w:adjustRightInd w:val="0"/>
        <w:jc w:val="both"/>
        <w:rPr>
          <w:sz w:val="20"/>
          <w:szCs w:val="20"/>
        </w:rPr>
      </w:pPr>
      <w:r w:rsidRPr="0014344E">
        <w:rPr>
          <w:sz w:val="20"/>
          <w:szCs w:val="20"/>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04380E" w:rsidRPr="0014344E" w:rsidRDefault="0004380E" w:rsidP="0004380E">
      <w:pPr>
        <w:pStyle w:val="Style1"/>
        <w:widowControl/>
        <w:spacing w:line="240" w:lineRule="auto"/>
        <w:ind w:firstLine="0"/>
        <w:rPr>
          <w:sz w:val="20"/>
          <w:szCs w:val="20"/>
        </w:rPr>
      </w:pPr>
      <w:r w:rsidRPr="0014344E">
        <w:rPr>
          <w:sz w:val="20"/>
          <w:szCs w:val="20"/>
        </w:rPr>
        <w:t>РД 25.964-90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  Организация и порядок проведения работ»;</w:t>
      </w:r>
    </w:p>
    <w:p w:rsidR="0004380E" w:rsidRPr="0014344E" w:rsidRDefault="0004380E" w:rsidP="0004380E">
      <w:pPr>
        <w:pStyle w:val="Style1"/>
        <w:widowControl/>
        <w:spacing w:line="240" w:lineRule="auto"/>
        <w:ind w:firstLine="0"/>
        <w:rPr>
          <w:sz w:val="20"/>
          <w:szCs w:val="20"/>
        </w:rPr>
      </w:pPr>
      <w:r w:rsidRPr="0014344E">
        <w:rPr>
          <w:sz w:val="20"/>
          <w:szCs w:val="20"/>
        </w:rPr>
        <w:t>РД 009-01-96 «Установки пожарной автоматики. Правила технического содержания»;</w:t>
      </w:r>
    </w:p>
    <w:p w:rsidR="0004380E" w:rsidRPr="0014344E" w:rsidRDefault="0004380E" w:rsidP="0004380E">
      <w:pPr>
        <w:pStyle w:val="Style1"/>
        <w:widowControl/>
        <w:spacing w:line="240" w:lineRule="auto"/>
        <w:ind w:firstLine="0"/>
        <w:rPr>
          <w:sz w:val="20"/>
          <w:szCs w:val="20"/>
        </w:rPr>
      </w:pPr>
      <w:r w:rsidRPr="0014344E">
        <w:rPr>
          <w:sz w:val="20"/>
          <w:szCs w:val="20"/>
        </w:rPr>
        <w:t>РД 009-02-96 «Установки пожарной автоматики. Техническое обслуживание и планово-предупредительный ремонт»;</w:t>
      </w:r>
    </w:p>
    <w:p w:rsidR="0004380E" w:rsidRPr="0014344E" w:rsidRDefault="0004380E" w:rsidP="0004380E">
      <w:pPr>
        <w:pStyle w:val="Style1"/>
        <w:widowControl/>
        <w:spacing w:line="240" w:lineRule="auto"/>
        <w:ind w:firstLine="0"/>
        <w:rPr>
          <w:sz w:val="20"/>
          <w:szCs w:val="20"/>
        </w:rPr>
      </w:pPr>
      <w:r w:rsidRPr="0014344E">
        <w:rPr>
          <w:sz w:val="20"/>
          <w:szCs w:val="20"/>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04380E" w:rsidRPr="0014344E" w:rsidRDefault="0004380E" w:rsidP="0004380E">
      <w:pPr>
        <w:pStyle w:val="Style1"/>
        <w:widowControl/>
        <w:spacing w:line="240" w:lineRule="auto"/>
        <w:ind w:firstLine="0"/>
        <w:rPr>
          <w:sz w:val="20"/>
          <w:szCs w:val="20"/>
        </w:rPr>
      </w:pPr>
      <w:r w:rsidRPr="0014344E">
        <w:rPr>
          <w:sz w:val="20"/>
          <w:szCs w:val="20"/>
        </w:rPr>
        <w:t>СНиП 41-01-2003 «Отопление, вентиляция и кондиционирование»;</w:t>
      </w:r>
    </w:p>
    <w:p w:rsidR="0004380E" w:rsidRPr="0014344E" w:rsidRDefault="0004380E" w:rsidP="0004380E">
      <w:pPr>
        <w:pStyle w:val="Style1"/>
        <w:widowControl/>
        <w:spacing w:line="240" w:lineRule="auto"/>
        <w:ind w:firstLine="0"/>
        <w:rPr>
          <w:sz w:val="20"/>
          <w:szCs w:val="20"/>
        </w:rPr>
      </w:pPr>
      <w:r w:rsidRPr="0014344E">
        <w:rPr>
          <w:sz w:val="20"/>
          <w:szCs w:val="20"/>
        </w:rPr>
        <w:t>ВСН 25-09-68—85* «Правила производства и приемки работ установки охранной, пожарной и охранно-пожарной сигнализации»;</w:t>
      </w:r>
    </w:p>
    <w:p w:rsidR="0004380E" w:rsidRPr="0014344E" w:rsidRDefault="0004380E" w:rsidP="0004380E">
      <w:pPr>
        <w:pStyle w:val="Style1"/>
        <w:widowControl/>
        <w:spacing w:line="240" w:lineRule="auto"/>
        <w:ind w:firstLine="0"/>
        <w:rPr>
          <w:sz w:val="20"/>
          <w:szCs w:val="20"/>
        </w:rPr>
      </w:pPr>
      <w:r w:rsidRPr="0014344E">
        <w:rPr>
          <w:sz w:val="20"/>
          <w:szCs w:val="20"/>
        </w:rPr>
        <w:t>МДС 41-1.99 «Рекомендации по противодымной защите при пожаре» (к СНиП 2.04.05-91*);</w:t>
      </w:r>
    </w:p>
    <w:p w:rsidR="0004380E" w:rsidRPr="0014344E" w:rsidRDefault="0004380E" w:rsidP="0004380E">
      <w:pPr>
        <w:pStyle w:val="Style1"/>
        <w:widowControl/>
        <w:spacing w:line="240" w:lineRule="auto"/>
        <w:ind w:firstLine="0"/>
        <w:rPr>
          <w:sz w:val="20"/>
          <w:szCs w:val="20"/>
        </w:rPr>
      </w:pPr>
      <w:r w:rsidRPr="0014344E">
        <w:rPr>
          <w:sz w:val="20"/>
          <w:szCs w:val="20"/>
        </w:rPr>
        <w:t>МГСН 3.01-01 «Жилые здания»</w:t>
      </w:r>
      <w:r>
        <w:rPr>
          <w:sz w:val="20"/>
          <w:szCs w:val="20"/>
        </w:rPr>
        <w:t>.</w:t>
      </w:r>
    </w:p>
    <w:p w:rsidR="0004380E" w:rsidRDefault="0004380E" w:rsidP="0004380E">
      <w:pPr>
        <w:ind w:firstLine="567"/>
        <w:jc w:val="both"/>
        <w:rPr>
          <w:color w:val="24342E"/>
          <w:sz w:val="20"/>
          <w:szCs w:val="20"/>
        </w:rPr>
      </w:pPr>
      <w:r>
        <w:rPr>
          <w:color w:val="24342E"/>
          <w:sz w:val="20"/>
          <w:szCs w:val="20"/>
        </w:rPr>
        <w:t>1.5</w:t>
      </w:r>
      <w:r w:rsidRPr="0014344E">
        <w:rPr>
          <w:color w:val="24342E"/>
          <w:sz w:val="20"/>
          <w:szCs w:val="20"/>
        </w:rPr>
        <w:t>. Перечень работ по плановому техническому обслуживанию систем ОПС и СОУЭ и периодичность их проведения приведены в Таблице № 4.</w:t>
      </w:r>
    </w:p>
    <w:p w:rsidR="0004380E" w:rsidRDefault="0004380E" w:rsidP="0004380E">
      <w:pPr>
        <w:ind w:firstLine="567"/>
        <w:jc w:val="both"/>
        <w:rPr>
          <w:color w:val="24342E"/>
          <w:sz w:val="20"/>
          <w:szCs w:val="20"/>
        </w:rPr>
      </w:pPr>
      <w:r>
        <w:rPr>
          <w:color w:val="24342E"/>
          <w:sz w:val="20"/>
          <w:szCs w:val="20"/>
        </w:rPr>
        <w:t>1.6</w:t>
      </w:r>
      <w:r w:rsidRPr="0014344E">
        <w:rPr>
          <w:color w:val="24342E"/>
          <w:sz w:val="20"/>
          <w:szCs w:val="20"/>
        </w:rPr>
        <w:t>. Результаты проведения технического обслуживания регистрируются в журнале регистрации работ по техническому обслуживанию и ремонту ОПС.</w:t>
      </w:r>
    </w:p>
    <w:p w:rsidR="0004380E" w:rsidRPr="0014344E" w:rsidRDefault="0004380E" w:rsidP="0004380E">
      <w:pPr>
        <w:ind w:firstLine="567"/>
        <w:jc w:val="both"/>
        <w:rPr>
          <w:color w:val="24342E"/>
          <w:sz w:val="20"/>
          <w:szCs w:val="20"/>
        </w:rPr>
      </w:pPr>
      <w:r>
        <w:rPr>
          <w:color w:val="24342E"/>
          <w:sz w:val="20"/>
          <w:szCs w:val="20"/>
        </w:rPr>
        <w:t>1.7</w:t>
      </w:r>
      <w:r w:rsidRPr="0014344E">
        <w:rPr>
          <w:color w:val="24342E"/>
          <w:sz w:val="20"/>
          <w:szCs w:val="20"/>
        </w:rPr>
        <w:t>. Внеплановое техническое обслуживание ОПС проводится:</w:t>
      </w:r>
    </w:p>
    <w:p w:rsidR="0004380E" w:rsidRPr="0014344E" w:rsidRDefault="0004380E" w:rsidP="0004380E">
      <w:pPr>
        <w:pStyle w:val="ad"/>
        <w:numPr>
          <w:ilvl w:val="0"/>
          <w:numId w:val="8"/>
        </w:numPr>
        <w:suppressAutoHyphens w:val="0"/>
        <w:spacing w:after="0" w:line="240" w:lineRule="auto"/>
        <w:ind w:left="851"/>
        <w:jc w:val="both"/>
        <w:rPr>
          <w:rFonts w:ascii="Times New Roman" w:eastAsia="Times New Roman" w:hAnsi="Times New Roman"/>
          <w:sz w:val="20"/>
          <w:szCs w:val="20"/>
          <w:lang w:eastAsia="ru-RU"/>
        </w:rPr>
      </w:pPr>
      <w:r w:rsidRPr="0014344E">
        <w:rPr>
          <w:rFonts w:ascii="Times New Roman" w:eastAsia="Times New Roman" w:hAnsi="Times New Roman"/>
          <w:color w:val="24342E"/>
          <w:sz w:val="20"/>
          <w:szCs w:val="20"/>
          <w:lang w:eastAsia="ru-RU"/>
        </w:rPr>
        <w:t xml:space="preserve">при </w:t>
      </w:r>
      <w:r w:rsidRPr="0014344E">
        <w:rPr>
          <w:rFonts w:ascii="Times New Roman" w:eastAsia="Times New Roman" w:hAnsi="Times New Roman"/>
          <w:sz w:val="20"/>
          <w:szCs w:val="20"/>
          <w:lang w:eastAsia="ru-RU"/>
        </w:rPr>
        <w:t>поступлении ложных сигналов тревоги с охраняемого объекта;</w:t>
      </w:r>
    </w:p>
    <w:p w:rsidR="0004380E" w:rsidRPr="0014344E" w:rsidRDefault="0004380E" w:rsidP="0004380E">
      <w:pPr>
        <w:pStyle w:val="ad"/>
        <w:numPr>
          <w:ilvl w:val="0"/>
          <w:numId w:val="8"/>
        </w:numPr>
        <w:suppressAutoHyphens w:val="0"/>
        <w:spacing w:after="0" w:line="240" w:lineRule="auto"/>
        <w:ind w:left="851"/>
        <w:jc w:val="both"/>
        <w:rPr>
          <w:rFonts w:ascii="Times New Roman" w:eastAsia="Times New Roman" w:hAnsi="Times New Roman"/>
          <w:sz w:val="20"/>
          <w:szCs w:val="20"/>
          <w:lang w:eastAsia="ru-RU"/>
        </w:rPr>
      </w:pPr>
      <w:r w:rsidRPr="0014344E">
        <w:rPr>
          <w:rFonts w:ascii="Times New Roman" w:eastAsia="Times New Roman" w:hAnsi="Times New Roman"/>
          <w:sz w:val="20"/>
          <w:szCs w:val="20"/>
          <w:lang w:eastAsia="ru-RU"/>
        </w:rPr>
        <w:t>при отказе аппаратуры;</w:t>
      </w:r>
    </w:p>
    <w:p w:rsidR="0004380E" w:rsidRPr="0014344E" w:rsidRDefault="0004380E" w:rsidP="0004380E">
      <w:pPr>
        <w:pStyle w:val="ad"/>
        <w:numPr>
          <w:ilvl w:val="0"/>
          <w:numId w:val="8"/>
        </w:numPr>
        <w:suppressAutoHyphens w:val="0"/>
        <w:spacing w:after="0" w:line="240" w:lineRule="auto"/>
        <w:ind w:left="851"/>
        <w:jc w:val="both"/>
        <w:rPr>
          <w:rFonts w:ascii="Times New Roman" w:eastAsia="Times New Roman" w:hAnsi="Times New Roman"/>
          <w:sz w:val="20"/>
          <w:szCs w:val="20"/>
          <w:lang w:eastAsia="ru-RU"/>
        </w:rPr>
      </w:pPr>
      <w:r w:rsidRPr="0014344E">
        <w:rPr>
          <w:rFonts w:ascii="Times New Roman" w:eastAsia="Times New Roman" w:hAnsi="Times New Roman"/>
          <w:sz w:val="20"/>
          <w:szCs w:val="20"/>
          <w:lang w:eastAsia="ru-RU"/>
        </w:rPr>
        <w:t>по заявке Заказчика;</w:t>
      </w:r>
    </w:p>
    <w:p w:rsidR="0004380E" w:rsidRPr="0014344E" w:rsidRDefault="0004380E" w:rsidP="0004380E">
      <w:pPr>
        <w:pStyle w:val="ad"/>
        <w:numPr>
          <w:ilvl w:val="0"/>
          <w:numId w:val="8"/>
        </w:numPr>
        <w:suppressAutoHyphens w:val="0"/>
        <w:spacing w:after="0" w:line="240" w:lineRule="auto"/>
        <w:ind w:left="851"/>
        <w:jc w:val="both"/>
        <w:rPr>
          <w:rFonts w:ascii="Times New Roman" w:eastAsia="Times New Roman" w:hAnsi="Times New Roman"/>
          <w:sz w:val="20"/>
          <w:szCs w:val="20"/>
          <w:lang w:eastAsia="ru-RU"/>
        </w:rPr>
      </w:pPr>
      <w:r w:rsidRPr="0014344E">
        <w:rPr>
          <w:rFonts w:ascii="Times New Roman" w:eastAsia="Times New Roman" w:hAnsi="Times New Roman"/>
          <w:sz w:val="20"/>
          <w:szCs w:val="20"/>
          <w:lang w:eastAsia="ru-RU"/>
        </w:rPr>
        <w:t>при ликвидации последствий неблагоприятных климатических, технологических и иных условий.</w:t>
      </w:r>
    </w:p>
    <w:p w:rsidR="0004380E" w:rsidRPr="0014344E" w:rsidRDefault="0004380E" w:rsidP="0004380E">
      <w:pPr>
        <w:ind w:left="851" w:firstLine="567"/>
        <w:jc w:val="both"/>
        <w:rPr>
          <w:color w:val="24342E"/>
          <w:sz w:val="20"/>
          <w:szCs w:val="20"/>
        </w:rPr>
      </w:pPr>
      <w:r w:rsidRPr="0014344E">
        <w:rPr>
          <w:sz w:val="20"/>
          <w:szCs w:val="20"/>
        </w:rPr>
        <w:t>1.13. Ремонт технических средств ОПС включает</w:t>
      </w:r>
      <w:r w:rsidRPr="0014344E">
        <w:rPr>
          <w:color w:val="24342E"/>
          <w:sz w:val="20"/>
          <w:szCs w:val="20"/>
        </w:rPr>
        <w:t>:</w:t>
      </w:r>
    </w:p>
    <w:p w:rsidR="0004380E" w:rsidRPr="002C4C0E" w:rsidRDefault="0004380E" w:rsidP="0004380E">
      <w:pPr>
        <w:pStyle w:val="ad"/>
        <w:numPr>
          <w:ilvl w:val="0"/>
          <w:numId w:val="9"/>
        </w:numPr>
        <w:suppressAutoHyphens w:val="0"/>
        <w:spacing w:after="0" w:line="240" w:lineRule="auto"/>
        <w:ind w:left="851"/>
        <w:jc w:val="both"/>
        <w:rPr>
          <w:rFonts w:ascii="Times New Roman" w:eastAsia="Times New Roman" w:hAnsi="Times New Roman"/>
          <w:color w:val="24342E"/>
          <w:lang w:eastAsia="ru-RU"/>
        </w:rPr>
      </w:pPr>
      <w:r w:rsidRPr="002C4C0E">
        <w:rPr>
          <w:rFonts w:ascii="Times New Roman" w:eastAsia="Times New Roman" w:hAnsi="Times New Roman"/>
          <w:color w:val="24342E"/>
          <w:lang w:eastAsia="ru-RU"/>
        </w:rPr>
        <w:t>текущий ремонт шлейфов сигнализации – замена отдельных вышедших из строя компонентов (извещателей, установочных элементов, участков соединительных линий и т.п.);</w:t>
      </w:r>
    </w:p>
    <w:p w:rsidR="0004380E" w:rsidRPr="002C4C0E" w:rsidRDefault="0004380E" w:rsidP="0004380E">
      <w:pPr>
        <w:pStyle w:val="ad"/>
        <w:numPr>
          <w:ilvl w:val="0"/>
          <w:numId w:val="9"/>
        </w:numPr>
        <w:suppressAutoHyphens w:val="0"/>
        <w:spacing w:after="0" w:line="240" w:lineRule="auto"/>
        <w:ind w:left="851"/>
        <w:jc w:val="both"/>
        <w:rPr>
          <w:rFonts w:ascii="Times New Roman" w:eastAsia="Times New Roman" w:hAnsi="Times New Roman"/>
          <w:color w:val="24342E"/>
          <w:lang w:eastAsia="ru-RU"/>
        </w:rPr>
      </w:pPr>
      <w:r w:rsidRPr="002C4C0E">
        <w:rPr>
          <w:rFonts w:ascii="Times New Roman" w:eastAsia="Times New Roman" w:hAnsi="Times New Roman"/>
          <w:color w:val="24342E"/>
          <w:lang w:eastAsia="ru-RU"/>
        </w:rPr>
        <w:t>текущий ремонт аппаратуры – замена отказавших легкосъемных элементов.</w:t>
      </w:r>
    </w:p>
    <w:p w:rsidR="0004380E" w:rsidRDefault="0004380E" w:rsidP="0004380E">
      <w:pPr>
        <w:ind w:firstLine="567"/>
        <w:jc w:val="both"/>
        <w:rPr>
          <w:color w:val="24342E"/>
          <w:sz w:val="20"/>
          <w:szCs w:val="20"/>
        </w:rPr>
      </w:pPr>
      <w:r>
        <w:rPr>
          <w:color w:val="24342E"/>
          <w:sz w:val="20"/>
          <w:szCs w:val="20"/>
        </w:rPr>
        <w:t>1.8</w:t>
      </w:r>
      <w:r w:rsidRPr="0014344E">
        <w:rPr>
          <w:color w:val="24342E"/>
          <w:sz w:val="20"/>
          <w:szCs w:val="20"/>
        </w:rPr>
        <w:t>. В случае возникновения аварийных неисправностей, срабатывания ОПС и СОУЭ (поступления сигнала «тревоги») Исполнитель обязан в течение 2 (двух) часов восстановить работоспособность систем ОПС и СОУЭ.</w:t>
      </w:r>
    </w:p>
    <w:p w:rsidR="0004380E" w:rsidRPr="0014344E" w:rsidRDefault="0004380E" w:rsidP="0004380E">
      <w:pPr>
        <w:ind w:firstLine="567"/>
        <w:jc w:val="both"/>
        <w:rPr>
          <w:color w:val="24342E"/>
          <w:sz w:val="20"/>
          <w:szCs w:val="20"/>
        </w:rPr>
      </w:pPr>
      <w:r>
        <w:rPr>
          <w:color w:val="24342E"/>
          <w:sz w:val="20"/>
          <w:szCs w:val="20"/>
        </w:rPr>
        <w:t>1.9</w:t>
      </w:r>
      <w:r w:rsidRPr="0014344E">
        <w:rPr>
          <w:color w:val="24342E"/>
          <w:sz w:val="20"/>
          <w:szCs w:val="20"/>
        </w:rPr>
        <w:t>.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04380E" w:rsidRDefault="0004380E" w:rsidP="0004380E">
      <w:pPr>
        <w:ind w:firstLine="567"/>
        <w:jc w:val="both"/>
        <w:rPr>
          <w:color w:val="000000"/>
          <w:sz w:val="20"/>
          <w:szCs w:val="20"/>
        </w:rPr>
      </w:pPr>
      <w:r w:rsidRPr="0014344E">
        <w:rPr>
          <w:color w:val="24342E"/>
          <w:sz w:val="20"/>
          <w:szCs w:val="20"/>
        </w:rPr>
        <w:t>1.</w:t>
      </w:r>
      <w:r w:rsidRPr="0014344E">
        <w:rPr>
          <w:color w:val="000000"/>
          <w:sz w:val="20"/>
          <w:szCs w:val="20"/>
        </w:rPr>
        <w:t>1</w:t>
      </w:r>
      <w:r>
        <w:rPr>
          <w:color w:val="000000"/>
          <w:sz w:val="20"/>
          <w:szCs w:val="20"/>
        </w:rPr>
        <w:t>0</w:t>
      </w:r>
      <w:r w:rsidRPr="0014344E">
        <w:rPr>
          <w:color w:val="000000"/>
          <w:sz w:val="20"/>
          <w:szCs w:val="20"/>
        </w:rPr>
        <w:t xml:space="preserve">. Техническое обслуживание и ремонт осуществляются в условиях действующего лечебного учреждения, без остановки лечебного процесса. </w:t>
      </w:r>
    </w:p>
    <w:p w:rsidR="0004380E" w:rsidRDefault="0004380E" w:rsidP="0004380E">
      <w:pPr>
        <w:ind w:firstLine="567"/>
        <w:jc w:val="both"/>
        <w:rPr>
          <w:sz w:val="20"/>
          <w:szCs w:val="20"/>
        </w:rPr>
      </w:pPr>
      <w:r w:rsidRPr="0014344E">
        <w:rPr>
          <w:color w:val="000000"/>
          <w:sz w:val="20"/>
          <w:szCs w:val="20"/>
        </w:rPr>
        <w:lastRenderedPageBreak/>
        <w:t>1.</w:t>
      </w:r>
      <w:r>
        <w:rPr>
          <w:color w:val="000000"/>
          <w:sz w:val="20"/>
          <w:szCs w:val="20"/>
        </w:rPr>
        <w:t>11</w:t>
      </w:r>
      <w:r w:rsidRPr="0014344E">
        <w:rPr>
          <w:color w:val="000000"/>
          <w:sz w:val="20"/>
          <w:szCs w:val="20"/>
        </w:rPr>
        <w:t xml:space="preserve">. </w:t>
      </w:r>
      <w:r w:rsidRPr="0014344E">
        <w:rPr>
          <w:sz w:val="20"/>
          <w:szCs w:val="20"/>
        </w:rPr>
        <w:t>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ОПС и СОУЭ а также Спецификации.</w:t>
      </w:r>
    </w:p>
    <w:p w:rsidR="0004380E" w:rsidRDefault="0004380E" w:rsidP="0004380E">
      <w:pPr>
        <w:ind w:firstLine="567"/>
        <w:jc w:val="both"/>
        <w:rPr>
          <w:color w:val="24342E"/>
          <w:sz w:val="20"/>
          <w:szCs w:val="20"/>
        </w:rPr>
      </w:pPr>
      <w:r w:rsidRPr="0014344E">
        <w:rPr>
          <w:sz w:val="20"/>
          <w:szCs w:val="20"/>
        </w:rPr>
        <w:t>1.</w:t>
      </w:r>
      <w:r>
        <w:rPr>
          <w:sz w:val="20"/>
          <w:szCs w:val="20"/>
        </w:rPr>
        <w:t>1</w:t>
      </w:r>
      <w:r>
        <w:rPr>
          <w:color w:val="24342E"/>
          <w:sz w:val="20"/>
          <w:szCs w:val="20"/>
        </w:rPr>
        <w:t>2</w:t>
      </w:r>
      <w:r w:rsidRPr="0014344E">
        <w:rPr>
          <w:color w:val="24342E"/>
          <w:sz w:val="20"/>
          <w:szCs w:val="20"/>
        </w:rPr>
        <w:t xml:space="preserve">. </w:t>
      </w:r>
      <w:r>
        <w:rPr>
          <w:color w:val="24342E"/>
          <w:sz w:val="20"/>
          <w:szCs w:val="20"/>
        </w:rPr>
        <w:t>При проведении технического обслуживания</w:t>
      </w:r>
      <w:r w:rsidRPr="0014344E">
        <w:rPr>
          <w:color w:val="24342E"/>
          <w:sz w:val="20"/>
          <w:szCs w:val="20"/>
        </w:rPr>
        <w:t xml:space="preserve"> Исполнител</w:t>
      </w:r>
      <w:r>
        <w:rPr>
          <w:color w:val="24342E"/>
          <w:sz w:val="20"/>
          <w:szCs w:val="20"/>
        </w:rPr>
        <w:t>ь обязан</w:t>
      </w:r>
      <w:r w:rsidRPr="0014344E">
        <w:rPr>
          <w:color w:val="24342E"/>
          <w:sz w:val="20"/>
          <w:szCs w:val="20"/>
        </w:rPr>
        <w:t>:</w:t>
      </w:r>
    </w:p>
    <w:p w:rsidR="0004380E" w:rsidRPr="00A11C05" w:rsidRDefault="0004380E" w:rsidP="0004380E">
      <w:pPr>
        <w:pStyle w:val="ad"/>
        <w:numPr>
          <w:ilvl w:val="0"/>
          <w:numId w:val="10"/>
        </w:numPr>
        <w:spacing w:after="0" w:line="240" w:lineRule="auto"/>
        <w:ind w:left="851" w:hanging="284"/>
        <w:jc w:val="both"/>
        <w:rPr>
          <w:rFonts w:ascii="Times New Roman" w:hAnsi="Times New Roman" w:cs="Times New Roman"/>
          <w:sz w:val="20"/>
          <w:szCs w:val="20"/>
        </w:rPr>
      </w:pPr>
      <w:r w:rsidRPr="00A11C05">
        <w:rPr>
          <w:rFonts w:ascii="Times New Roman" w:hAnsi="Times New Roman" w:cs="Times New Roman"/>
          <w:sz w:val="20"/>
          <w:szCs w:val="20"/>
        </w:rPr>
        <w:t>Исполнитель осуществляет техническое обслуживание систем ОПС и СОУЭ, заключающееся в поддержании работоспособности технических средств ОПС и СОУЭ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04380E" w:rsidRPr="00A11C05" w:rsidRDefault="0004380E" w:rsidP="0004380E">
      <w:pPr>
        <w:pStyle w:val="af9"/>
        <w:numPr>
          <w:ilvl w:val="0"/>
          <w:numId w:val="10"/>
        </w:numPr>
        <w:ind w:left="851" w:hanging="284"/>
        <w:jc w:val="both"/>
        <w:rPr>
          <w:rFonts w:ascii="Times New Roman" w:hAnsi="Times New Roman"/>
          <w:sz w:val="20"/>
          <w:szCs w:val="20"/>
        </w:rPr>
      </w:pPr>
      <w:r w:rsidRPr="00A11C05">
        <w:rPr>
          <w:rFonts w:ascii="Times New Roman" w:hAnsi="Times New Roman"/>
          <w:sz w:val="20"/>
          <w:szCs w:val="20"/>
        </w:rPr>
        <w:t>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04380E" w:rsidRPr="00A11C05" w:rsidRDefault="0004380E" w:rsidP="0004380E">
      <w:pPr>
        <w:pStyle w:val="af9"/>
        <w:numPr>
          <w:ilvl w:val="0"/>
          <w:numId w:val="10"/>
        </w:numPr>
        <w:ind w:left="851" w:hanging="284"/>
        <w:jc w:val="both"/>
        <w:rPr>
          <w:rFonts w:ascii="Times New Roman" w:hAnsi="Times New Roman"/>
          <w:sz w:val="20"/>
          <w:szCs w:val="20"/>
        </w:rPr>
      </w:pPr>
      <w:r w:rsidRPr="00A11C05">
        <w:rPr>
          <w:rFonts w:ascii="Times New Roman" w:hAnsi="Times New Roman"/>
          <w:sz w:val="20"/>
          <w:szCs w:val="20"/>
        </w:rPr>
        <w:t xml:space="preserve">Услуги должны оказываться специалистами Исполнителя, имеющими образование по специальностям, связанным с монтажом и эксплуатацией оборудования систем ОПС и СОУЭ и имеющими стаж работы по специальности не менее 3-лет, а также группу электробезопасности не ниже III. </w:t>
      </w:r>
      <w:r w:rsidRPr="00A11C05">
        <w:rPr>
          <w:rFonts w:ascii="Times New Roman" w:hAnsi="Times New Roman"/>
          <w:color w:val="000000"/>
          <w:sz w:val="20"/>
          <w:szCs w:val="20"/>
          <w:shd w:val="clear" w:color="auto" w:fill="FFFFFF"/>
        </w:rPr>
        <w:t>Обязательное наличие не менее 1 (одного) сотрудника имеющего сертификат об обучении работе с интегральной системой охраны «Орион».</w:t>
      </w:r>
    </w:p>
    <w:p w:rsidR="0004380E" w:rsidRDefault="0004380E" w:rsidP="0004380E">
      <w:pPr>
        <w:pStyle w:val="af9"/>
        <w:ind w:firstLine="567"/>
        <w:jc w:val="both"/>
        <w:rPr>
          <w:rFonts w:ascii="Times New Roman" w:hAnsi="Times New Roman"/>
          <w:sz w:val="20"/>
          <w:szCs w:val="20"/>
        </w:rPr>
      </w:pPr>
      <w:r>
        <w:rPr>
          <w:rFonts w:ascii="Times New Roman" w:hAnsi="Times New Roman"/>
          <w:sz w:val="20"/>
          <w:szCs w:val="20"/>
        </w:rPr>
        <w:t xml:space="preserve">1.13. </w:t>
      </w:r>
      <w:r w:rsidRPr="00A11C05">
        <w:rPr>
          <w:rFonts w:ascii="Times New Roman" w:hAnsi="Times New Roman"/>
          <w:sz w:val="20"/>
          <w:szCs w:val="20"/>
        </w:rPr>
        <w:t xml:space="preserve">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технической укрепленности и составляют акт обследования технического состояния систем </w:t>
      </w:r>
      <w:r>
        <w:rPr>
          <w:rFonts w:ascii="Times New Roman" w:hAnsi="Times New Roman"/>
          <w:sz w:val="20"/>
          <w:szCs w:val="20"/>
        </w:rPr>
        <w:t>О</w:t>
      </w:r>
      <w:r w:rsidRPr="00A11C05">
        <w:rPr>
          <w:rFonts w:ascii="Times New Roman" w:hAnsi="Times New Roman"/>
          <w:sz w:val="20"/>
          <w:szCs w:val="20"/>
        </w:rPr>
        <w:t xml:space="preserve">ПС и СОУЭ по каждому объекту. </w:t>
      </w:r>
    </w:p>
    <w:p w:rsidR="0004380E" w:rsidRDefault="0004380E" w:rsidP="0004380E">
      <w:pPr>
        <w:pStyle w:val="af9"/>
        <w:ind w:firstLine="567"/>
        <w:jc w:val="both"/>
        <w:rPr>
          <w:rFonts w:ascii="Times New Roman" w:hAnsi="Times New Roman"/>
          <w:sz w:val="20"/>
          <w:szCs w:val="20"/>
        </w:rPr>
      </w:pPr>
      <w:r>
        <w:rPr>
          <w:rFonts w:ascii="Times New Roman" w:hAnsi="Times New Roman"/>
          <w:sz w:val="20"/>
          <w:szCs w:val="20"/>
        </w:rPr>
        <w:t>1.14</w:t>
      </w:r>
      <w:r w:rsidRPr="00A11C05">
        <w:rPr>
          <w:rFonts w:ascii="Times New Roman" w:hAnsi="Times New Roman"/>
          <w:sz w:val="20"/>
          <w:szCs w:val="20"/>
        </w:rPr>
        <w:t>. Исполнитель информирует Заказчика о техническом состоянии систем ОПС и СОУЭ, ее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ОПС и СОУЭ, Исполнитель направляет Заказчику рекомендации о проведении такого ремонта.</w:t>
      </w:r>
    </w:p>
    <w:p w:rsidR="0004380E" w:rsidRDefault="0004380E" w:rsidP="0004380E">
      <w:pPr>
        <w:pStyle w:val="af9"/>
        <w:ind w:firstLine="567"/>
        <w:jc w:val="both"/>
        <w:rPr>
          <w:rFonts w:ascii="Times New Roman" w:hAnsi="Times New Roman"/>
          <w:bCs/>
          <w:snapToGrid w:val="0"/>
          <w:sz w:val="20"/>
          <w:szCs w:val="20"/>
        </w:rPr>
      </w:pPr>
      <w:r>
        <w:rPr>
          <w:rFonts w:ascii="Times New Roman" w:hAnsi="Times New Roman"/>
          <w:bCs/>
          <w:snapToGrid w:val="0"/>
          <w:sz w:val="20"/>
          <w:szCs w:val="20"/>
        </w:rPr>
        <w:t>1.15</w:t>
      </w:r>
      <w:r w:rsidRPr="00A11C05">
        <w:rPr>
          <w:rFonts w:ascii="Times New Roman" w:hAnsi="Times New Roman"/>
          <w:bCs/>
          <w:snapToGrid w:val="0"/>
          <w:sz w:val="20"/>
          <w:szCs w:val="20"/>
        </w:rPr>
        <w:t>.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r>
        <w:rPr>
          <w:rFonts w:ascii="Times New Roman" w:hAnsi="Times New Roman"/>
          <w:bCs/>
          <w:snapToGrid w:val="0"/>
          <w:sz w:val="20"/>
          <w:szCs w:val="20"/>
        </w:rPr>
        <w:t>.</w:t>
      </w:r>
    </w:p>
    <w:p w:rsidR="0004380E" w:rsidRPr="00A11C05" w:rsidRDefault="0004380E" w:rsidP="0004380E">
      <w:pPr>
        <w:pStyle w:val="af9"/>
        <w:ind w:firstLine="567"/>
        <w:jc w:val="both"/>
        <w:rPr>
          <w:rFonts w:ascii="Times New Roman" w:hAnsi="Times New Roman"/>
          <w:sz w:val="20"/>
          <w:szCs w:val="20"/>
        </w:rPr>
      </w:pPr>
      <w:r w:rsidRPr="00A11C05">
        <w:rPr>
          <w:rFonts w:ascii="Times New Roman" w:hAnsi="Times New Roman"/>
          <w:sz w:val="20"/>
          <w:szCs w:val="20"/>
        </w:rPr>
        <w:t>1.</w:t>
      </w:r>
      <w:r>
        <w:rPr>
          <w:rFonts w:ascii="Times New Roman" w:hAnsi="Times New Roman"/>
          <w:sz w:val="20"/>
          <w:szCs w:val="20"/>
        </w:rPr>
        <w:t>16</w:t>
      </w:r>
      <w:r w:rsidRPr="00A11C05">
        <w:rPr>
          <w:rFonts w:ascii="Times New Roman" w:hAnsi="Times New Roman"/>
          <w:sz w:val="20"/>
          <w:szCs w:val="20"/>
        </w:rPr>
        <w:t xml:space="preserve">. Исполнитель производит замену аппаратуры и средств систем ОПС и СОУЭ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A11C05">
        <w:rPr>
          <w:rFonts w:ascii="Times New Roman" w:hAnsi="Times New Roman"/>
          <w:bCs/>
          <w:snapToGrid w:val="0"/>
          <w:sz w:val="20"/>
          <w:szCs w:val="20"/>
        </w:rPr>
        <w:t>Гарантийный срок на результат оказанных услуг (</w:t>
      </w:r>
      <w:r w:rsidRPr="00A11C05">
        <w:rPr>
          <w:rFonts w:ascii="Times New Roman" w:hAnsi="Times New Roman"/>
          <w:snapToGrid w:val="0"/>
          <w:sz w:val="20"/>
          <w:szCs w:val="20"/>
        </w:rPr>
        <w:t>выполненных работ</w:t>
      </w:r>
      <w:r w:rsidRPr="00A11C05">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r w:rsidRPr="00A11C05">
        <w:rPr>
          <w:rFonts w:ascii="Times New Roman" w:hAnsi="Times New Roman"/>
          <w:sz w:val="20"/>
          <w:szCs w:val="20"/>
        </w:rPr>
        <w:t xml:space="preserve"> </w:t>
      </w:r>
    </w:p>
    <w:p w:rsidR="0004380E" w:rsidRPr="00A11C05" w:rsidRDefault="0004380E" w:rsidP="0004380E">
      <w:pPr>
        <w:pStyle w:val="af9"/>
        <w:ind w:firstLine="567"/>
        <w:jc w:val="both"/>
        <w:rPr>
          <w:rFonts w:ascii="Times New Roman" w:hAnsi="Times New Roman"/>
          <w:sz w:val="20"/>
          <w:szCs w:val="20"/>
        </w:rPr>
      </w:pPr>
      <w:r>
        <w:rPr>
          <w:rFonts w:ascii="Times New Roman" w:hAnsi="Times New Roman"/>
          <w:sz w:val="20"/>
          <w:szCs w:val="20"/>
        </w:rPr>
        <w:t>1.17</w:t>
      </w:r>
      <w:r w:rsidRPr="00A11C05">
        <w:rPr>
          <w:rFonts w:ascii="Times New Roman" w:hAnsi="Times New Roman"/>
          <w:sz w:val="20"/>
          <w:szCs w:val="20"/>
        </w:rPr>
        <w:t>. Исполнитель производит работы по перемещению аппаратуры и средств ОПС и СОУЭ в пределах одного наблюдаемого помещения в течение двух суток с момента подачи заявки Заказчиком.</w:t>
      </w:r>
    </w:p>
    <w:p w:rsidR="0004380E" w:rsidRPr="00A11C05" w:rsidRDefault="0004380E" w:rsidP="0004380E">
      <w:pPr>
        <w:pStyle w:val="af9"/>
        <w:ind w:firstLine="567"/>
        <w:jc w:val="both"/>
        <w:rPr>
          <w:rFonts w:ascii="Times New Roman" w:hAnsi="Times New Roman"/>
          <w:sz w:val="20"/>
          <w:szCs w:val="20"/>
        </w:rPr>
      </w:pPr>
      <w:r>
        <w:rPr>
          <w:rFonts w:ascii="Times New Roman" w:hAnsi="Times New Roman"/>
          <w:sz w:val="20"/>
          <w:szCs w:val="20"/>
        </w:rPr>
        <w:t>1.18</w:t>
      </w:r>
      <w:r w:rsidRPr="00A11C05">
        <w:rPr>
          <w:rFonts w:ascii="Times New Roman" w:hAnsi="Times New Roman"/>
          <w:sz w:val="20"/>
          <w:szCs w:val="20"/>
        </w:rPr>
        <w:t>. Исполнитель обеспечивает круглосуточный прием и выполнение заявок Заказчика на устранение неисправностей систем ОПС и СОУЭ. Исполнитель так же дает рекомендации по устранению неисправностей по телефону.</w:t>
      </w:r>
    </w:p>
    <w:p w:rsidR="0004380E" w:rsidRPr="00A11C05" w:rsidRDefault="0004380E" w:rsidP="0004380E">
      <w:pPr>
        <w:pStyle w:val="af9"/>
        <w:ind w:firstLine="567"/>
        <w:jc w:val="both"/>
        <w:rPr>
          <w:rFonts w:ascii="Times New Roman" w:hAnsi="Times New Roman"/>
          <w:sz w:val="20"/>
          <w:szCs w:val="20"/>
        </w:rPr>
      </w:pPr>
      <w:r>
        <w:rPr>
          <w:rFonts w:ascii="Times New Roman" w:hAnsi="Times New Roman"/>
          <w:sz w:val="20"/>
          <w:szCs w:val="20"/>
        </w:rPr>
        <w:t>1.19</w:t>
      </w:r>
      <w:r w:rsidRPr="00A11C05">
        <w:rPr>
          <w:rFonts w:ascii="Times New Roman" w:hAnsi="Times New Roman"/>
          <w:sz w:val="20"/>
          <w:szCs w:val="20"/>
        </w:rPr>
        <w:t xml:space="preserve">. Исполнитель оказывает техническую помощь Заказчику в вопросах эксплуатации систем ОПС и СОУЭ (проведение инструктажа, составление инструкций по эксплуатации, выдачу технических рекомендаций по улучшению работы системы и т.д.). </w:t>
      </w:r>
    </w:p>
    <w:p w:rsidR="0004380E" w:rsidRPr="00A11C05" w:rsidRDefault="0004380E" w:rsidP="0004380E">
      <w:pPr>
        <w:pStyle w:val="af9"/>
        <w:ind w:firstLine="567"/>
        <w:jc w:val="both"/>
        <w:rPr>
          <w:rFonts w:ascii="Times New Roman" w:hAnsi="Times New Roman"/>
          <w:sz w:val="20"/>
          <w:szCs w:val="20"/>
        </w:rPr>
      </w:pPr>
      <w:r w:rsidRPr="00A11C05">
        <w:rPr>
          <w:rFonts w:ascii="Times New Roman" w:hAnsi="Times New Roman"/>
          <w:sz w:val="20"/>
          <w:szCs w:val="20"/>
        </w:rPr>
        <w:t>1.2</w:t>
      </w:r>
      <w:r>
        <w:rPr>
          <w:rFonts w:ascii="Times New Roman" w:hAnsi="Times New Roman"/>
          <w:sz w:val="20"/>
          <w:szCs w:val="20"/>
        </w:rPr>
        <w:t>0</w:t>
      </w:r>
      <w:r w:rsidRPr="00A11C05">
        <w:rPr>
          <w:rFonts w:ascii="Times New Roman" w:hAnsi="Times New Roman"/>
          <w:sz w:val="20"/>
          <w:szCs w:val="20"/>
        </w:rPr>
        <w:t>. Исполнитель обеспечивает проведение профилактических работы в системах ОПС и СОУЭ в период, когда объект не находится в режиме охраны.</w:t>
      </w:r>
    </w:p>
    <w:p w:rsidR="0004380E" w:rsidRPr="00A11C05" w:rsidRDefault="0004380E" w:rsidP="0004380E">
      <w:pPr>
        <w:pStyle w:val="af9"/>
        <w:ind w:firstLine="567"/>
        <w:jc w:val="both"/>
        <w:rPr>
          <w:rFonts w:ascii="Times New Roman" w:hAnsi="Times New Roman"/>
          <w:sz w:val="20"/>
          <w:szCs w:val="20"/>
        </w:rPr>
      </w:pPr>
      <w:r w:rsidRPr="00A11C05">
        <w:rPr>
          <w:rFonts w:ascii="Times New Roman" w:hAnsi="Times New Roman"/>
          <w:sz w:val="20"/>
          <w:szCs w:val="20"/>
        </w:rPr>
        <w:t>1.</w:t>
      </w:r>
      <w:r>
        <w:rPr>
          <w:rFonts w:ascii="Times New Roman" w:hAnsi="Times New Roman"/>
          <w:sz w:val="20"/>
          <w:szCs w:val="20"/>
        </w:rPr>
        <w:t>21</w:t>
      </w:r>
      <w:r w:rsidRPr="00A11C05">
        <w:rPr>
          <w:rFonts w:ascii="Times New Roman" w:hAnsi="Times New Roman"/>
          <w:sz w:val="20"/>
          <w:szCs w:val="20"/>
        </w:rPr>
        <w:t>.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ОПС и СОУЭ.</w:t>
      </w:r>
    </w:p>
    <w:p w:rsidR="0004380E" w:rsidRPr="00A11C05" w:rsidRDefault="0004380E" w:rsidP="0004380E">
      <w:pPr>
        <w:pStyle w:val="af9"/>
        <w:ind w:firstLine="567"/>
        <w:jc w:val="both"/>
        <w:rPr>
          <w:rFonts w:ascii="Times New Roman" w:hAnsi="Times New Roman"/>
          <w:sz w:val="20"/>
          <w:szCs w:val="20"/>
        </w:rPr>
      </w:pPr>
      <w:r w:rsidRPr="00A11C05">
        <w:rPr>
          <w:rFonts w:ascii="Times New Roman" w:hAnsi="Times New Roman"/>
          <w:sz w:val="20"/>
          <w:szCs w:val="20"/>
        </w:rPr>
        <w:t>1.</w:t>
      </w:r>
      <w:r>
        <w:rPr>
          <w:rFonts w:ascii="Times New Roman" w:hAnsi="Times New Roman"/>
          <w:sz w:val="20"/>
          <w:szCs w:val="20"/>
        </w:rPr>
        <w:t>22</w:t>
      </w:r>
      <w:r w:rsidRPr="00A11C05">
        <w:rPr>
          <w:rFonts w:ascii="Times New Roman" w:hAnsi="Times New Roman"/>
          <w:sz w:val="20"/>
          <w:szCs w:val="20"/>
        </w:rPr>
        <w:t>. Исполнитель обеспечивает согласование документации, передаваемой Заказчику по результатам оказания Услуг, с соответствующими организациями и государственными органами, если законодательством Российской Федерации установлены обязательные требования, предусматривающие согласование такими организациями или органами результата Услуг, являющихся предметом Договора, и в минимально возможные сроки за свой счет исправлять работу по замечаниям указанных органов.</w:t>
      </w:r>
    </w:p>
    <w:p w:rsidR="0004380E" w:rsidRDefault="0004380E" w:rsidP="0004380E">
      <w:pPr>
        <w:pStyle w:val="af9"/>
        <w:ind w:firstLine="567"/>
        <w:jc w:val="both"/>
        <w:rPr>
          <w:rFonts w:ascii="Times New Roman" w:hAnsi="Times New Roman"/>
          <w:sz w:val="20"/>
          <w:szCs w:val="20"/>
        </w:rPr>
      </w:pPr>
      <w:r w:rsidRPr="00A11C05">
        <w:rPr>
          <w:rFonts w:ascii="Times New Roman" w:hAnsi="Times New Roman"/>
          <w:sz w:val="20"/>
          <w:szCs w:val="20"/>
        </w:rPr>
        <w:t>1.</w:t>
      </w:r>
      <w:r>
        <w:rPr>
          <w:rFonts w:ascii="Times New Roman" w:hAnsi="Times New Roman"/>
          <w:sz w:val="20"/>
          <w:szCs w:val="20"/>
        </w:rPr>
        <w:t>23</w:t>
      </w:r>
      <w:r w:rsidRPr="00A11C05">
        <w:rPr>
          <w:rFonts w:ascii="Times New Roman" w:hAnsi="Times New Roman"/>
          <w:sz w:val="20"/>
          <w:szCs w:val="20"/>
        </w:rPr>
        <w:t>. Исполнителем по каждому объекту обслуживания должен быть заведен журнал регистрации работ по техническому обслуживанию и ремонту систем ОПС и СОУЭ. В нем должны быть зафиксированы все работы по техническому обслуживанию, в том числе ремонту и контролю качества.</w:t>
      </w:r>
    </w:p>
    <w:p w:rsidR="0004380E" w:rsidRDefault="0004380E" w:rsidP="0004380E">
      <w:pPr>
        <w:pStyle w:val="af9"/>
        <w:ind w:firstLine="567"/>
        <w:jc w:val="both"/>
        <w:rPr>
          <w:rFonts w:ascii="Times New Roman" w:hAnsi="Times New Roman"/>
          <w:sz w:val="20"/>
          <w:szCs w:val="20"/>
        </w:rPr>
      </w:pPr>
      <w:r>
        <w:rPr>
          <w:rFonts w:ascii="Times New Roman" w:hAnsi="Times New Roman"/>
          <w:sz w:val="20"/>
          <w:szCs w:val="20"/>
        </w:rPr>
        <w:t>1.24</w:t>
      </w:r>
      <w:r w:rsidRPr="00A11C05">
        <w:rPr>
          <w:rFonts w:ascii="Times New Roman" w:hAnsi="Times New Roman"/>
          <w:sz w:val="20"/>
          <w:szCs w:val="20"/>
        </w:rPr>
        <w:t>.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04380E" w:rsidRPr="00152D74" w:rsidRDefault="0004380E" w:rsidP="0004380E">
      <w:pPr>
        <w:pStyle w:val="af9"/>
        <w:ind w:firstLine="567"/>
        <w:jc w:val="both"/>
        <w:rPr>
          <w:rFonts w:ascii="Times New Roman" w:hAnsi="Times New Roman"/>
          <w:sz w:val="20"/>
          <w:szCs w:val="20"/>
        </w:rPr>
      </w:pPr>
      <w:r>
        <w:rPr>
          <w:rFonts w:ascii="Times New Roman" w:hAnsi="Times New Roman"/>
          <w:sz w:val="20"/>
          <w:szCs w:val="20"/>
        </w:rPr>
        <w:t>1.25</w:t>
      </w:r>
      <w:r w:rsidRPr="00152D74">
        <w:rPr>
          <w:rFonts w:ascii="Times New Roman" w:hAnsi="Times New Roman"/>
          <w:sz w:val="20"/>
          <w:szCs w:val="20"/>
        </w:rPr>
        <w:t>. Исполнитель должен ежемесячно предоставлять отчет о снятии и постановки объекта под охрану, а также открытии и закрытии двери без постановки на сигнализацию</w:t>
      </w:r>
    </w:p>
    <w:p w:rsidR="0004380E" w:rsidRPr="002C4C0E" w:rsidRDefault="0004380E" w:rsidP="0004380E">
      <w:pPr>
        <w:ind w:firstLine="284"/>
        <w:jc w:val="both"/>
      </w:pPr>
    </w:p>
    <w:p w:rsidR="0004380E" w:rsidRPr="00152D74" w:rsidRDefault="0004380E" w:rsidP="0004380E">
      <w:pPr>
        <w:jc w:val="both"/>
        <w:rPr>
          <w:b/>
          <w:sz w:val="20"/>
          <w:szCs w:val="20"/>
        </w:rPr>
      </w:pPr>
      <w:r w:rsidRPr="00152D74">
        <w:rPr>
          <w:b/>
          <w:sz w:val="20"/>
          <w:szCs w:val="20"/>
        </w:rPr>
        <w:t xml:space="preserve">2. </w:t>
      </w:r>
      <w:r w:rsidRPr="00152D74">
        <w:rPr>
          <w:b/>
          <w:color w:val="000000"/>
          <w:sz w:val="20"/>
          <w:szCs w:val="20"/>
        </w:rPr>
        <w:t>Организация и порядок оказания услуг.</w:t>
      </w:r>
    </w:p>
    <w:p w:rsidR="0004380E" w:rsidRDefault="0004380E" w:rsidP="0004380E">
      <w:pPr>
        <w:tabs>
          <w:tab w:val="left" w:pos="851"/>
        </w:tabs>
        <w:ind w:firstLine="567"/>
        <w:jc w:val="both"/>
        <w:rPr>
          <w:sz w:val="20"/>
          <w:szCs w:val="20"/>
        </w:rPr>
      </w:pPr>
      <w:r w:rsidRPr="00AA46AC">
        <w:rPr>
          <w:rStyle w:val="FontStyle11"/>
          <w:sz w:val="20"/>
          <w:szCs w:val="20"/>
        </w:rPr>
        <w:t xml:space="preserve">2.1. В течение 3 (трех) календарных дней с момента заключения договора </w:t>
      </w:r>
      <w:r w:rsidRPr="00AA46AC">
        <w:rPr>
          <w:sz w:val="20"/>
          <w:szCs w:val="20"/>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AA46AC">
        <w:rPr>
          <w:color w:val="000000"/>
          <w:sz w:val="20"/>
          <w:szCs w:val="20"/>
          <w:shd w:val="clear" w:color="auto" w:fill="FFFFFF"/>
        </w:rPr>
        <w:lastRenderedPageBreak/>
        <w:t xml:space="preserve">по штатному расписанию </w:t>
      </w:r>
      <w:r w:rsidRPr="00AA46AC">
        <w:rPr>
          <w:sz w:val="20"/>
          <w:szCs w:val="20"/>
        </w:rPr>
        <w:t xml:space="preserve">и контактных телефонов. Также Исполнитель направляет Заказчику документы, подтверждающие соответствие сотрудников Исполнителя требованиям, указанным в п. </w:t>
      </w:r>
      <w:r>
        <w:rPr>
          <w:sz w:val="20"/>
          <w:szCs w:val="20"/>
        </w:rPr>
        <w:t>1.12</w:t>
      </w:r>
      <w:r w:rsidRPr="00AA46AC">
        <w:rPr>
          <w:sz w:val="20"/>
          <w:szCs w:val="20"/>
        </w:rPr>
        <w:t xml:space="preserve">. настоящего технического задания. </w:t>
      </w:r>
    </w:p>
    <w:p w:rsidR="0004380E" w:rsidRPr="00AA46AC" w:rsidRDefault="0004380E" w:rsidP="0004380E">
      <w:pPr>
        <w:tabs>
          <w:tab w:val="left" w:pos="851"/>
        </w:tabs>
        <w:ind w:firstLine="567"/>
        <w:jc w:val="both"/>
        <w:rPr>
          <w:sz w:val="20"/>
          <w:szCs w:val="20"/>
        </w:rPr>
      </w:pPr>
      <w:r w:rsidRPr="00AA46AC">
        <w:rPr>
          <w:sz w:val="20"/>
          <w:szCs w:val="20"/>
        </w:rPr>
        <w:t xml:space="preserve">2.2. </w:t>
      </w:r>
      <w:r w:rsidRPr="00AA46AC">
        <w:rPr>
          <w:rStyle w:val="FontStyle11"/>
          <w:sz w:val="20"/>
          <w:szCs w:val="20"/>
        </w:rPr>
        <w:t xml:space="preserve">Первичное обследование. В течение 5 (пяти) календарных дней с момента заключения Контракта </w:t>
      </w:r>
      <w:r w:rsidRPr="00AA46AC">
        <w:rPr>
          <w:sz w:val="20"/>
          <w:szCs w:val="20"/>
        </w:rPr>
        <w:t xml:space="preserve">Исполнитель организует и проводит первичное обследование установок ОПС и СОУЭ на объектах Заказчика с целью определения их технического состояния. </w:t>
      </w:r>
    </w:p>
    <w:p w:rsidR="0004380E" w:rsidRPr="00AA46AC" w:rsidRDefault="0004380E" w:rsidP="0004380E">
      <w:pPr>
        <w:tabs>
          <w:tab w:val="left" w:pos="1276"/>
        </w:tabs>
        <w:ind w:left="567"/>
        <w:jc w:val="both"/>
        <w:rPr>
          <w:sz w:val="20"/>
          <w:szCs w:val="20"/>
        </w:rPr>
      </w:pPr>
      <w:r>
        <w:rPr>
          <w:sz w:val="20"/>
          <w:szCs w:val="20"/>
        </w:rPr>
        <w:t xml:space="preserve">2.2.1. </w:t>
      </w:r>
      <w:r w:rsidRPr="00AA46AC">
        <w:rPr>
          <w:sz w:val="20"/>
          <w:szCs w:val="20"/>
        </w:rPr>
        <w:t>При этом Исполнитель обязуется:</w:t>
      </w:r>
    </w:p>
    <w:p w:rsidR="0004380E" w:rsidRPr="00AA46AC" w:rsidRDefault="0004380E" w:rsidP="0004380E">
      <w:pPr>
        <w:tabs>
          <w:tab w:val="left" w:pos="1276"/>
        </w:tabs>
        <w:ind w:firstLine="567"/>
        <w:jc w:val="both"/>
        <w:rPr>
          <w:sz w:val="20"/>
          <w:szCs w:val="20"/>
        </w:rPr>
      </w:pPr>
      <w:r w:rsidRPr="00AA46AC">
        <w:rPr>
          <w:sz w:val="20"/>
          <w:szCs w:val="20"/>
        </w:rPr>
        <w:t>- согласовать с Заказчиком дату проведения первичного обследования;</w:t>
      </w:r>
    </w:p>
    <w:p w:rsidR="0004380E" w:rsidRPr="00AA46AC" w:rsidRDefault="0004380E" w:rsidP="0004380E">
      <w:pPr>
        <w:tabs>
          <w:tab w:val="left" w:pos="1276"/>
        </w:tabs>
        <w:ind w:firstLine="567"/>
        <w:jc w:val="both"/>
        <w:rPr>
          <w:sz w:val="20"/>
          <w:szCs w:val="20"/>
        </w:rPr>
      </w:pPr>
      <w:r w:rsidRPr="00AA46AC">
        <w:rPr>
          <w:sz w:val="20"/>
          <w:szCs w:val="20"/>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04380E" w:rsidRPr="00AA46AC" w:rsidRDefault="0004380E" w:rsidP="0004380E">
      <w:pPr>
        <w:tabs>
          <w:tab w:val="left" w:pos="1276"/>
        </w:tabs>
        <w:ind w:firstLine="567"/>
        <w:jc w:val="both"/>
        <w:rPr>
          <w:sz w:val="20"/>
          <w:szCs w:val="20"/>
        </w:rPr>
      </w:pPr>
      <w:r w:rsidRPr="00AA46AC">
        <w:rPr>
          <w:sz w:val="20"/>
          <w:szCs w:val="20"/>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04380E" w:rsidRPr="00AA46AC" w:rsidRDefault="0004380E" w:rsidP="0004380E">
      <w:pPr>
        <w:tabs>
          <w:tab w:val="left" w:pos="1276"/>
        </w:tabs>
        <w:ind w:firstLine="567"/>
        <w:jc w:val="both"/>
        <w:rPr>
          <w:sz w:val="20"/>
          <w:szCs w:val="20"/>
        </w:rPr>
      </w:pPr>
      <w:r w:rsidRPr="00AA46AC">
        <w:rPr>
          <w:sz w:val="20"/>
          <w:szCs w:val="20"/>
        </w:rPr>
        <w:t>- составить Акт первичного обследования на каждый объект.</w:t>
      </w:r>
    </w:p>
    <w:p w:rsidR="0004380E" w:rsidRPr="00AA46AC" w:rsidRDefault="0004380E" w:rsidP="0004380E">
      <w:pPr>
        <w:tabs>
          <w:tab w:val="left" w:pos="1276"/>
        </w:tabs>
        <w:ind w:left="567"/>
        <w:jc w:val="both"/>
        <w:rPr>
          <w:sz w:val="20"/>
          <w:szCs w:val="20"/>
        </w:rPr>
      </w:pPr>
      <w:r w:rsidRPr="00AA46AC">
        <w:rPr>
          <w:sz w:val="20"/>
          <w:szCs w:val="20"/>
        </w:rPr>
        <w:t>2.2.2. Для участия в комиссии по проведению обследования Заказчик обеспечивает:</w:t>
      </w:r>
    </w:p>
    <w:p w:rsidR="0004380E" w:rsidRPr="00AA46AC" w:rsidRDefault="0004380E" w:rsidP="0004380E">
      <w:pPr>
        <w:tabs>
          <w:tab w:val="left" w:pos="1276"/>
        </w:tabs>
        <w:ind w:firstLine="567"/>
        <w:jc w:val="both"/>
        <w:rPr>
          <w:sz w:val="20"/>
          <w:szCs w:val="20"/>
        </w:rPr>
      </w:pPr>
      <w:r w:rsidRPr="00AA46AC">
        <w:rPr>
          <w:sz w:val="20"/>
          <w:szCs w:val="20"/>
        </w:rPr>
        <w:t>- допуск Исполнителя на территорию объектов;</w:t>
      </w:r>
    </w:p>
    <w:p w:rsidR="0004380E" w:rsidRPr="00AA46AC" w:rsidRDefault="0004380E" w:rsidP="0004380E">
      <w:pPr>
        <w:tabs>
          <w:tab w:val="left" w:pos="1276"/>
        </w:tabs>
        <w:ind w:firstLine="567"/>
        <w:jc w:val="both"/>
        <w:rPr>
          <w:sz w:val="20"/>
          <w:szCs w:val="20"/>
        </w:rPr>
      </w:pPr>
      <w:r w:rsidRPr="00AA46AC">
        <w:rPr>
          <w:sz w:val="20"/>
          <w:szCs w:val="20"/>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04380E" w:rsidRPr="00AA46AC" w:rsidRDefault="0004380E" w:rsidP="0004380E">
      <w:pPr>
        <w:tabs>
          <w:tab w:val="left" w:pos="1276"/>
        </w:tabs>
        <w:ind w:left="567"/>
        <w:jc w:val="both"/>
        <w:rPr>
          <w:sz w:val="20"/>
          <w:szCs w:val="20"/>
        </w:rPr>
      </w:pPr>
      <w:r w:rsidRPr="00AA46AC">
        <w:rPr>
          <w:sz w:val="20"/>
          <w:szCs w:val="20"/>
        </w:rPr>
        <w:t>2.2.3. Работы по первичному обследованию состоят из:</w:t>
      </w:r>
    </w:p>
    <w:p w:rsidR="0004380E" w:rsidRPr="00AA46AC" w:rsidRDefault="0004380E" w:rsidP="0004380E">
      <w:pPr>
        <w:tabs>
          <w:tab w:val="left" w:pos="1276"/>
        </w:tabs>
        <w:ind w:firstLine="567"/>
        <w:jc w:val="both"/>
        <w:rPr>
          <w:sz w:val="20"/>
          <w:szCs w:val="20"/>
        </w:rPr>
      </w:pPr>
      <w:r w:rsidRPr="00AA46AC">
        <w:rPr>
          <w:sz w:val="20"/>
          <w:szCs w:val="20"/>
        </w:rPr>
        <w:t>- проверки наличия эксплуатационной, проектной и приёмо-сдаточной документации;</w:t>
      </w:r>
    </w:p>
    <w:p w:rsidR="0004380E" w:rsidRPr="00AA46AC" w:rsidRDefault="0004380E" w:rsidP="0004380E">
      <w:pPr>
        <w:tabs>
          <w:tab w:val="left" w:pos="1276"/>
        </w:tabs>
        <w:ind w:firstLine="567"/>
        <w:jc w:val="both"/>
        <w:rPr>
          <w:sz w:val="20"/>
          <w:szCs w:val="20"/>
        </w:rPr>
      </w:pPr>
      <w:r w:rsidRPr="00AA46AC">
        <w:rPr>
          <w:sz w:val="20"/>
          <w:szCs w:val="20"/>
        </w:rPr>
        <w:t>- проверки соответствия монтажа установок пожарной автоматики проектной или исполнительной документации;</w:t>
      </w:r>
    </w:p>
    <w:p w:rsidR="0004380E" w:rsidRPr="00AA46AC" w:rsidRDefault="0004380E" w:rsidP="0004380E">
      <w:pPr>
        <w:tabs>
          <w:tab w:val="left" w:pos="1276"/>
        </w:tabs>
        <w:ind w:firstLine="567"/>
        <w:jc w:val="both"/>
        <w:rPr>
          <w:sz w:val="20"/>
          <w:szCs w:val="20"/>
        </w:rPr>
      </w:pPr>
      <w:r w:rsidRPr="00AA46AC">
        <w:rPr>
          <w:sz w:val="20"/>
          <w:szCs w:val="20"/>
        </w:rPr>
        <w:t>- комплексной проверки работоспособности установок ОПС и СОУЭ.</w:t>
      </w:r>
    </w:p>
    <w:p w:rsidR="0004380E" w:rsidRPr="00AA46AC" w:rsidRDefault="0004380E" w:rsidP="0004380E">
      <w:pPr>
        <w:ind w:firstLine="567"/>
        <w:jc w:val="both"/>
        <w:rPr>
          <w:sz w:val="20"/>
          <w:szCs w:val="20"/>
        </w:rPr>
      </w:pPr>
      <w:r>
        <w:rPr>
          <w:rStyle w:val="FontStyle11"/>
          <w:sz w:val="20"/>
          <w:szCs w:val="20"/>
        </w:rPr>
        <w:t xml:space="preserve">2.2.4. </w:t>
      </w:r>
      <w:r w:rsidRPr="00AA46AC">
        <w:rPr>
          <w:rStyle w:val="FontStyle11"/>
          <w:sz w:val="20"/>
          <w:szCs w:val="20"/>
        </w:rPr>
        <w:t xml:space="preserve">В течение 3 (трёх) календарных дней с момента подписания Акта первичного обследования </w:t>
      </w:r>
      <w:r w:rsidRPr="00AA46AC">
        <w:rPr>
          <w:sz w:val="20"/>
          <w:szCs w:val="20"/>
        </w:rPr>
        <w:t>Исполнитель оформляет и передаёт Заказчику следующую документацию</w:t>
      </w:r>
      <w:r w:rsidRPr="00AA46AC">
        <w:rPr>
          <w:rStyle w:val="FontStyle11"/>
          <w:sz w:val="20"/>
          <w:szCs w:val="20"/>
        </w:rPr>
        <w:t>:</w:t>
      </w:r>
    </w:p>
    <w:p w:rsidR="0004380E" w:rsidRPr="00AA46AC" w:rsidRDefault="0004380E" w:rsidP="0004380E">
      <w:pPr>
        <w:ind w:left="567"/>
        <w:jc w:val="both"/>
        <w:rPr>
          <w:sz w:val="20"/>
          <w:szCs w:val="20"/>
        </w:rPr>
      </w:pPr>
      <w:r w:rsidRPr="00AA46AC">
        <w:rPr>
          <w:sz w:val="20"/>
          <w:szCs w:val="20"/>
        </w:rPr>
        <w:t>- Журнал регистрации работ по ТО и ППР;</w:t>
      </w:r>
    </w:p>
    <w:p w:rsidR="0004380E" w:rsidRPr="00AA46AC" w:rsidRDefault="0004380E" w:rsidP="0004380E">
      <w:pPr>
        <w:ind w:left="567"/>
        <w:jc w:val="both"/>
        <w:rPr>
          <w:sz w:val="20"/>
          <w:szCs w:val="20"/>
        </w:rPr>
      </w:pPr>
      <w:r w:rsidRPr="00AA46AC">
        <w:rPr>
          <w:sz w:val="20"/>
          <w:szCs w:val="20"/>
        </w:rPr>
        <w:t>- Журнал учета вызовов;</w:t>
      </w:r>
    </w:p>
    <w:p w:rsidR="0004380E" w:rsidRPr="00AA46AC" w:rsidRDefault="0004380E" w:rsidP="0004380E">
      <w:pPr>
        <w:ind w:left="567"/>
        <w:jc w:val="both"/>
        <w:rPr>
          <w:sz w:val="20"/>
          <w:szCs w:val="20"/>
        </w:rPr>
      </w:pPr>
      <w:r w:rsidRPr="00AA46AC">
        <w:rPr>
          <w:sz w:val="20"/>
          <w:szCs w:val="20"/>
        </w:rPr>
        <w:t>- Журнал учёта неисправностей и отказов;</w:t>
      </w:r>
    </w:p>
    <w:p w:rsidR="0004380E" w:rsidRPr="00AA46AC" w:rsidRDefault="0004380E" w:rsidP="0004380E">
      <w:pPr>
        <w:ind w:left="567"/>
        <w:jc w:val="both"/>
        <w:rPr>
          <w:sz w:val="20"/>
          <w:szCs w:val="20"/>
        </w:rPr>
      </w:pPr>
      <w:r w:rsidRPr="00AA46AC">
        <w:rPr>
          <w:sz w:val="20"/>
          <w:szCs w:val="20"/>
        </w:rPr>
        <w:t>- График проведения ТО и ППР;</w:t>
      </w:r>
    </w:p>
    <w:p w:rsidR="0004380E" w:rsidRPr="00AA46AC" w:rsidRDefault="0004380E" w:rsidP="0004380E">
      <w:pPr>
        <w:ind w:left="567"/>
        <w:jc w:val="both"/>
        <w:rPr>
          <w:sz w:val="20"/>
          <w:szCs w:val="20"/>
        </w:rPr>
      </w:pPr>
      <w:r w:rsidRPr="00AA46AC">
        <w:rPr>
          <w:sz w:val="20"/>
          <w:szCs w:val="20"/>
        </w:rPr>
        <w:t>- Инструкцию по эксплуатации систем ОПС и СОУЭ;</w:t>
      </w:r>
    </w:p>
    <w:p w:rsidR="0004380E" w:rsidRPr="00152D74" w:rsidRDefault="0004380E" w:rsidP="0004380E">
      <w:pPr>
        <w:ind w:left="567"/>
        <w:jc w:val="both"/>
        <w:rPr>
          <w:sz w:val="20"/>
          <w:szCs w:val="20"/>
        </w:rPr>
      </w:pPr>
      <w:r w:rsidRPr="00152D74">
        <w:rPr>
          <w:sz w:val="20"/>
          <w:szCs w:val="20"/>
        </w:rPr>
        <w:t>- Регламент работ.</w:t>
      </w:r>
    </w:p>
    <w:p w:rsidR="0004380E" w:rsidRPr="00152D74" w:rsidRDefault="0004380E" w:rsidP="0004380E">
      <w:pPr>
        <w:ind w:firstLine="567"/>
        <w:jc w:val="both"/>
        <w:rPr>
          <w:sz w:val="20"/>
          <w:szCs w:val="20"/>
        </w:rPr>
      </w:pPr>
      <w:r w:rsidRPr="00152D74">
        <w:rPr>
          <w:bCs/>
          <w:sz w:val="20"/>
          <w:szCs w:val="20"/>
        </w:rPr>
        <w:t xml:space="preserve">2.2.5. На основании </w:t>
      </w:r>
      <w:r w:rsidRPr="00152D74">
        <w:rPr>
          <w:sz w:val="20"/>
          <w:szCs w:val="20"/>
        </w:rPr>
        <w:t>Акта первичного обследования систем пожарной автоматики в течение 10 (десяти) календарных суток после его подписания Исполнитель за свой счет устраняет выявленные неисправности и приводит системы ОПС и СОУЭ в дежурный (автоматический) режим. Системы СОУЭ должны работать в автоматическом режиме и запускаться по команде управления от автоматической пожарной сигнализации. На устройстве записи СОУЭ должны быть записаны сообщения на русском языке.</w:t>
      </w:r>
    </w:p>
    <w:p w:rsidR="0004380E" w:rsidRPr="00152D74" w:rsidRDefault="0004380E" w:rsidP="0004380E">
      <w:pPr>
        <w:ind w:firstLine="567"/>
        <w:jc w:val="both"/>
        <w:rPr>
          <w:sz w:val="20"/>
          <w:szCs w:val="20"/>
        </w:rPr>
      </w:pPr>
      <w:r w:rsidRPr="00152D74">
        <w:rPr>
          <w:sz w:val="20"/>
          <w:szCs w:val="20"/>
        </w:rPr>
        <w:t>2.2.6. Введение установок в дежурное (автоматическое) рабочее состояние оформляется двухсторонним Актом не позднее, чем через 3 (трое) календарных суток после устранения неисправностей и приведения систем ОПС и СОУЭ в дежурное (автоматическое) рабочее состояние.</w:t>
      </w:r>
    </w:p>
    <w:p w:rsidR="0004380E" w:rsidRPr="00152D74" w:rsidRDefault="0004380E" w:rsidP="0004380E">
      <w:pPr>
        <w:ind w:firstLine="567"/>
        <w:jc w:val="both"/>
        <w:rPr>
          <w:sz w:val="20"/>
          <w:szCs w:val="20"/>
        </w:rPr>
      </w:pPr>
      <w:r w:rsidRPr="00152D74">
        <w:rPr>
          <w:sz w:val="20"/>
          <w:szCs w:val="20"/>
        </w:rPr>
        <w:t>2.2.7. В течение 5</w:t>
      </w:r>
      <w:r w:rsidRPr="00152D74">
        <w:rPr>
          <w:rStyle w:val="FontStyle11"/>
          <w:sz w:val="20"/>
          <w:szCs w:val="20"/>
        </w:rPr>
        <w:t xml:space="preserve"> (пяти) календарных дней с момента заключения Контракта, </w:t>
      </w:r>
      <w:r w:rsidRPr="00152D74">
        <w:rPr>
          <w:sz w:val="20"/>
          <w:szCs w:val="20"/>
        </w:rPr>
        <w:t>Исполнитель, на о</w:t>
      </w:r>
      <w:r>
        <w:rPr>
          <w:sz w:val="20"/>
          <w:szCs w:val="20"/>
        </w:rPr>
        <w:t>бъектах, указанных в Таблице № 2</w:t>
      </w:r>
      <w:r w:rsidRPr="00152D74">
        <w:rPr>
          <w:sz w:val="20"/>
          <w:szCs w:val="20"/>
        </w:rPr>
        <w:t xml:space="preserve">. настоящего Технического задания, за свой счет производит установку объектового оборудования для передачи информации о сработках </w:t>
      </w:r>
      <w:r w:rsidRPr="00152D74">
        <w:rPr>
          <w:sz w:val="20"/>
          <w:szCs w:val="20"/>
          <w:lang w:eastAsia="ar-SA"/>
        </w:rPr>
        <w:t xml:space="preserve">пожарной сигнализации на пульт центрального наблюдения (ПЦН), а так же </w:t>
      </w:r>
      <w:r w:rsidRPr="00152D74">
        <w:rPr>
          <w:sz w:val="20"/>
          <w:szCs w:val="20"/>
        </w:rPr>
        <w:t xml:space="preserve">организовывает вывод сигнала о срабатывании на пульт подразделения пожарной охраны. </w:t>
      </w:r>
    </w:p>
    <w:p w:rsidR="0004380E" w:rsidRDefault="0004380E" w:rsidP="00E62599">
      <w:pPr>
        <w:pStyle w:val="aff"/>
        <w:contextualSpacing/>
        <w:jc w:val="right"/>
        <w:rPr>
          <w:rFonts w:ascii="Times New Roman" w:hAnsi="Times New Roman"/>
          <w:b/>
          <w:sz w:val="20"/>
        </w:rPr>
      </w:pPr>
    </w:p>
    <w:p w:rsidR="0004380E" w:rsidRDefault="0004380E" w:rsidP="00E62599">
      <w:pPr>
        <w:pStyle w:val="aff"/>
        <w:contextualSpacing/>
        <w:jc w:val="right"/>
        <w:rPr>
          <w:rFonts w:ascii="Times New Roman" w:hAnsi="Times New Roman"/>
          <w:b/>
          <w:sz w:val="20"/>
        </w:rPr>
      </w:pPr>
    </w:p>
    <w:p w:rsidR="00E62599" w:rsidRDefault="00E62599" w:rsidP="00E62599">
      <w:pPr>
        <w:pStyle w:val="aff"/>
        <w:contextualSpacing/>
        <w:jc w:val="right"/>
        <w:rPr>
          <w:rFonts w:ascii="Times New Roman" w:hAnsi="Times New Roman"/>
          <w:b/>
          <w:sz w:val="20"/>
        </w:rPr>
      </w:pPr>
      <w:r w:rsidRPr="009C596D">
        <w:rPr>
          <w:rFonts w:ascii="Times New Roman" w:hAnsi="Times New Roman"/>
          <w:b/>
          <w:sz w:val="20"/>
        </w:rPr>
        <w:t>Таблица 1</w:t>
      </w:r>
    </w:p>
    <w:p w:rsidR="0004380E" w:rsidRPr="0004380E" w:rsidRDefault="0004380E" w:rsidP="0004380E">
      <w:pPr>
        <w:jc w:val="center"/>
        <w:rPr>
          <w:b/>
          <w:sz w:val="20"/>
          <w:szCs w:val="20"/>
        </w:rPr>
      </w:pPr>
      <w:r>
        <w:rPr>
          <w:b/>
          <w:sz w:val="20"/>
          <w:szCs w:val="20"/>
        </w:rPr>
        <w:t>Виды</w:t>
      </w:r>
      <w:r w:rsidRPr="0004380E">
        <w:rPr>
          <w:b/>
          <w:sz w:val="20"/>
          <w:szCs w:val="20"/>
        </w:rPr>
        <w:t xml:space="preserve"> оборудования в подразделениях ОГАУЗ ИГКБ № 8,</w:t>
      </w:r>
    </w:p>
    <w:p w:rsidR="0004380E" w:rsidRPr="0004380E" w:rsidRDefault="0004380E" w:rsidP="0004380E">
      <w:pPr>
        <w:pStyle w:val="aff"/>
        <w:spacing w:after="0"/>
        <w:contextualSpacing/>
        <w:rPr>
          <w:rFonts w:ascii="Times New Roman" w:hAnsi="Times New Roman"/>
          <w:b/>
          <w:sz w:val="20"/>
        </w:rPr>
      </w:pPr>
      <w:r w:rsidRPr="0004380E">
        <w:rPr>
          <w:rFonts w:ascii="Times New Roman" w:hAnsi="Times New Roman"/>
          <w:b/>
          <w:sz w:val="20"/>
        </w:rPr>
        <w:t>подлежащего техническому обслуживанию</w:t>
      </w:r>
    </w:p>
    <w:tbl>
      <w:tblPr>
        <w:tblW w:w="10206" w:type="dxa"/>
        <w:tblInd w:w="108" w:type="dxa"/>
        <w:tblLook w:val="04A0"/>
      </w:tblPr>
      <w:tblGrid>
        <w:gridCol w:w="1384"/>
        <w:gridCol w:w="8822"/>
      </w:tblGrid>
      <w:tr w:rsidR="0004380E" w:rsidRPr="0004380E" w:rsidTr="0004380E">
        <w:trPr>
          <w:trHeight w:val="3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80E" w:rsidRPr="0004380E" w:rsidRDefault="0004380E" w:rsidP="0004380E">
            <w:pPr>
              <w:jc w:val="center"/>
              <w:rPr>
                <w:b/>
                <w:color w:val="000000"/>
                <w:sz w:val="20"/>
                <w:szCs w:val="20"/>
              </w:rPr>
            </w:pPr>
            <w:r w:rsidRPr="0004380E">
              <w:rPr>
                <w:b/>
                <w:color w:val="000000"/>
                <w:sz w:val="20"/>
                <w:szCs w:val="20"/>
              </w:rPr>
              <w:t>№п/п</w:t>
            </w:r>
          </w:p>
        </w:tc>
        <w:tc>
          <w:tcPr>
            <w:tcW w:w="8822" w:type="dxa"/>
            <w:tcBorders>
              <w:top w:val="single" w:sz="4" w:space="0" w:color="auto"/>
              <w:left w:val="nil"/>
              <w:bottom w:val="single" w:sz="4" w:space="0" w:color="auto"/>
              <w:right w:val="single" w:sz="4" w:space="0" w:color="auto"/>
            </w:tcBorders>
            <w:shd w:val="clear" w:color="auto" w:fill="auto"/>
            <w:noWrap/>
            <w:vAlign w:val="center"/>
            <w:hideMark/>
          </w:tcPr>
          <w:p w:rsidR="0004380E" w:rsidRPr="0004380E" w:rsidRDefault="0004380E" w:rsidP="0004380E">
            <w:pPr>
              <w:jc w:val="center"/>
              <w:rPr>
                <w:b/>
                <w:color w:val="000000"/>
                <w:sz w:val="20"/>
                <w:szCs w:val="20"/>
              </w:rPr>
            </w:pPr>
            <w:r w:rsidRPr="0004380E">
              <w:rPr>
                <w:b/>
                <w:color w:val="000000"/>
                <w:sz w:val="20"/>
                <w:szCs w:val="20"/>
              </w:rPr>
              <w:t>Наименование оборудования</w:t>
            </w:r>
          </w:p>
        </w:tc>
      </w:tr>
      <w:tr w:rsidR="0004380E" w:rsidRPr="006E6D37" w:rsidTr="0004380E">
        <w:trPr>
          <w:trHeight w:val="16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BA1B5D">
              <w:rPr>
                <w:b/>
                <w:color w:val="000000"/>
                <w:sz w:val="20"/>
                <w:szCs w:val="20"/>
              </w:rPr>
              <w:t>ул. Ярославского, 300  Гаражи (5 шт.)</w:t>
            </w:r>
          </w:p>
        </w:tc>
      </w:tr>
      <w:tr w:rsidR="0004380E" w:rsidRPr="006E6D37" w:rsidTr="0004380E">
        <w:trPr>
          <w:trHeight w:val="16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11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ИК- пасивный</w:t>
            </w:r>
          </w:p>
        </w:tc>
      </w:tr>
      <w:tr w:rsidR="0004380E" w:rsidRPr="006E6D37" w:rsidTr="0004380E">
        <w:trPr>
          <w:trHeight w:val="9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19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4.</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Оповещатель световой Маяк 12с</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Клавиатура Барьер</w:t>
            </w:r>
          </w:p>
        </w:tc>
      </w:tr>
      <w:tr w:rsidR="0004380E" w:rsidRPr="006E6D37" w:rsidTr="0004380E">
        <w:trPr>
          <w:trHeight w:val="22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Ярославского, 300 Пищеблок стационара</w:t>
            </w:r>
          </w:p>
        </w:tc>
      </w:tr>
      <w:tr w:rsidR="0004380E" w:rsidRPr="006E6D37" w:rsidTr="0004380E">
        <w:trPr>
          <w:trHeight w:val="22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6.</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7.</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ИК- пасивный</w:t>
            </w:r>
          </w:p>
        </w:tc>
      </w:tr>
      <w:tr w:rsidR="0004380E" w:rsidRPr="006E6D37" w:rsidTr="0004380E">
        <w:trPr>
          <w:trHeight w:val="16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8.</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9.</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Сигнал-20П</w:t>
            </w:r>
          </w:p>
        </w:tc>
      </w:tr>
      <w:tr w:rsidR="0004380E" w:rsidRPr="006E6D37" w:rsidTr="0004380E">
        <w:trPr>
          <w:trHeight w:val="1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Баумана, 191 Лаборатория</w:t>
            </w:r>
          </w:p>
        </w:tc>
      </w:tr>
      <w:tr w:rsidR="0004380E" w:rsidRPr="006E6D37" w:rsidTr="0004380E">
        <w:trPr>
          <w:trHeight w:val="1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10.</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11.</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ИК- пасивный</w:t>
            </w:r>
          </w:p>
        </w:tc>
      </w:tr>
      <w:tr w:rsidR="0004380E" w:rsidRPr="006E6D37" w:rsidTr="0004380E">
        <w:trPr>
          <w:trHeight w:val="11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12</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lastRenderedPageBreak/>
              <w:t>13.</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аккустический</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14.</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КТС</w:t>
            </w:r>
          </w:p>
        </w:tc>
      </w:tr>
      <w:tr w:rsidR="0004380E" w:rsidRPr="006E6D37" w:rsidTr="0004380E">
        <w:trPr>
          <w:trHeight w:val="14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15.</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Оповещатель световой Маяк 12с</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16.</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Клавиатура Барьер</w:t>
            </w:r>
          </w:p>
        </w:tc>
      </w:tr>
      <w:tr w:rsidR="0004380E" w:rsidRPr="006E6D37" w:rsidTr="0004380E">
        <w:trPr>
          <w:trHeight w:val="11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Баумана, 191 Клиника "Линия жизни"</w:t>
            </w:r>
          </w:p>
        </w:tc>
      </w:tr>
      <w:tr w:rsidR="0004380E" w:rsidRPr="006E6D37" w:rsidTr="0004380E">
        <w:trPr>
          <w:trHeight w:val="11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17.</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7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18.</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ИК- пасивный</w:t>
            </w:r>
          </w:p>
        </w:tc>
      </w:tr>
      <w:tr w:rsidR="0004380E" w:rsidRPr="006E6D37" w:rsidTr="0004380E">
        <w:trPr>
          <w:trHeight w:val="189"/>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19.</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20.</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аккустический</w:t>
            </w:r>
          </w:p>
        </w:tc>
      </w:tr>
      <w:tr w:rsidR="0004380E" w:rsidRPr="006E6D37" w:rsidTr="0004380E">
        <w:trPr>
          <w:trHeight w:val="1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21.</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КТС</w:t>
            </w:r>
          </w:p>
        </w:tc>
      </w:tr>
      <w:tr w:rsidR="0004380E" w:rsidRPr="006E6D37" w:rsidTr="0004380E">
        <w:trPr>
          <w:trHeight w:val="7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22.</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Оповещатель световой Маяк 12с</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23.</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Клавиатура Барьер</w:t>
            </w:r>
          </w:p>
        </w:tc>
      </w:tr>
      <w:tr w:rsidR="0004380E" w:rsidRPr="006E6D37" w:rsidTr="0004380E">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Академика Образцова, 27  Кабинет УЗИ филиала взрослой поликлиники</w:t>
            </w:r>
          </w:p>
        </w:tc>
      </w:tr>
      <w:tr w:rsidR="0004380E" w:rsidRPr="006E6D37" w:rsidTr="0004380E">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24.</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6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25.</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ИК- пасивный</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26.</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14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27.</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аккустический</w:t>
            </w:r>
          </w:p>
        </w:tc>
      </w:tr>
      <w:tr w:rsidR="0004380E" w:rsidRPr="006E6D37" w:rsidTr="0004380E">
        <w:trPr>
          <w:trHeight w:val="2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28.</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Оповещатель световой Маяк 12с</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29.</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Клавиатура Барьер</w:t>
            </w:r>
          </w:p>
        </w:tc>
      </w:tr>
      <w:tr w:rsidR="0004380E" w:rsidRPr="006E6D37" w:rsidTr="0004380E">
        <w:trPr>
          <w:trHeight w:val="1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Академика Образцова, 27 Детская поликлиника</w:t>
            </w:r>
          </w:p>
        </w:tc>
      </w:tr>
      <w:tr w:rsidR="0004380E" w:rsidRPr="006E6D37" w:rsidTr="0004380E">
        <w:trPr>
          <w:trHeight w:val="1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30.</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31.</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КТС</w:t>
            </w:r>
          </w:p>
        </w:tc>
      </w:tr>
      <w:tr w:rsidR="0004380E" w:rsidRPr="006E6D37" w:rsidTr="0004380E">
        <w:trPr>
          <w:trHeight w:val="6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32.</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Клавиатура Барьер</w:t>
            </w:r>
          </w:p>
        </w:tc>
      </w:tr>
      <w:tr w:rsidR="0004380E" w:rsidRPr="006E6D37" w:rsidTr="0004380E">
        <w:trPr>
          <w:trHeight w:val="10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1-я Кировская, 41 Амбулаторная поликлиника</w:t>
            </w:r>
          </w:p>
        </w:tc>
      </w:tr>
      <w:tr w:rsidR="0004380E" w:rsidRPr="006E6D37" w:rsidTr="0004380E">
        <w:trPr>
          <w:trHeight w:val="10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33.</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34.</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ИК- пасивный</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35.</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12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36.</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аккустический</w:t>
            </w:r>
          </w:p>
        </w:tc>
      </w:tr>
      <w:tr w:rsidR="0004380E" w:rsidRPr="006E6D37" w:rsidTr="0004380E">
        <w:trPr>
          <w:trHeight w:val="9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37.</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Оповещатель световой Маяк 12с</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38.</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КТС</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39.</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Клавиатура Барьер</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Баумана, 214 "А" Взрослая поликлиника</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4</w:t>
            </w:r>
            <w:r>
              <w:rPr>
                <w:color w:val="000000"/>
                <w:sz w:val="20"/>
                <w:szCs w:val="20"/>
              </w:rPr>
              <w:t>0</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Баумана, 206 Детская поликлиника</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41.</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13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42.</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КТС</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43.</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Клавиатура Барьер</w:t>
            </w:r>
          </w:p>
        </w:tc>
      </w:tr>
      <w:tr w:rsidR="0004380E" w:rsidRPr="006E6D37" w:rsidTr="0004380E">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ст. Батарейная, ул. Ангарская, 11 Амбулаторная поликлиника</w:t>
            </w:r>
          </w:p>
        </w:tc>
      </w:tr>
      <w:tr w:rsidR="0004380E" w:rsidRPr="006E6D37" w:rsidTr="0004380E">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44.</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ИК+БС</w:t>
            </w:r>
          </w:p>
        </w:tc>
      </w:tr>
      <w:tr w:rsidR="0004380E" w:rsidRPr="006E6D37" w:rsidTr="0004380E">
        <w:trPr>
          <w:trHeight w:val="2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45.</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46.</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КТС</w:t>
            </w:r>
          </w:p>
        </w:tc>
      </w:tr>
      <w:tr w:rsidR="0004380E" w:rsidRPr="006E6D37" w:rsidTr="0004380E">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п. Вересовка, ул. 3-я Дачная, 44 Амбулаторная поликлиника</w:t>
            </w:r>
          </w:p>
        </w:tc>
      </w:tr>
      <w:tr w:rsidR="0004380E" w:rsidRPr="006E6D37" w:rsidTr="0004380E">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4</w:t>
            </w:r>
            <w:r>
              <w:rPr>
                <w:color w:val="000000"/>
                <w:sz w:val="20"/>
                <w:szCs w:val="20"/>
              </w:rPr>
              <w:t>7</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Сигнал-20П</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4</w:t>
            </w:r>
            <w:r>
              <w:rPr>
                <w:color w:val="000000"/>
                <w:sz w:val="20"/>
                <w:szCs w:val="20"/>
              </w:rPr>
              <w:t>8</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ПКУ С-2000</w:t>
            </w:r>
          </w:p>
        </w:tc>
      </w:tr>
      <w:tr w:rsidR="0004380E" w:rsidRPr="006E6D37" w:rsidTr="0004380E">
        <w:trPr>
          <w:trHeight w:val="13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с. Мамоны, ул. Садовая,7 Фельдшерско-акушерский пункт</w:t>
            </w:r>
          </w:p>
        </w:tc>
      </w:tr>
      <w:tr w:rsidR="0004380E" w:rsidRPr="006E6D37" w:rsidTr="0004380E">
        <w:trPr>
          <w:trHeight w:val="13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49.</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ИК+БС</w:t>
            </w:r>
          </w:p>
        </w:tc>
      </w:tr>
      <w:tr w:rsidR="0004380E" w:rsidRPr="006E6D37" w:rsidTr="0004380E">
        <w:trPr>
          <w:trHeight w:val="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50.</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51.</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КТС</w:t>
            </w:r>
          </w:p>
        </w:tc>
      </w:tr>
      <w:tr w:rsidR="0004380E" w:rsidRPr="006E6D37" w:rsidTr="0004380E">
        <w:trPr>
          <w:trHeight w:val="1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52.</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Оповещатель световой Маяк 12с</w:t>
            </w:r>
          </w:p>
        </w:tc>
      </w:tr>
      <w:tr w:rsidR="0004380E" w:rsidRPr="006E6D37" w:rsidTr="0004380E">
        <w:trPr>
          <w:trHeight w:val="24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Баумана, 235/4 Филиал детской поликлиники</w:t>
            </w:r>
          </w:p>
        </w:tc>
      </w:tr>
      <w:tr w:rsidR="0004380E" w:rsidRPr="006E6D37" w:rsidTr="0004380E">
        <w:trPr>
          <w:trHeight w:val="24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53.</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Сигнал-20П</w:t>
            </w:r>
          </w:p>
        </w:tc>
      </w:tr>
      <w:tr w:rsidR="0004380E" w:rsidRPr="006E6D37" w:rsidTr="0004380E">
        <w:trPr>
          <w:trHeight w:val="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54.</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ИК- пасивный</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55.</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56.</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КТС</w:t>
            </w:r>
          </w:p>
        </w:tc>
      </w:tr>
      <w:tr w:rsidR="0004380E" w:rsidRPr="006E6D37" w:rsidTr="0004380E">
        <w:trPr>
          <w:trHeight w:val="9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57.</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Оповещатель световой Маяк 12с</w:t>
            </w:r>
          </w:p>
        </w:tc>
      </w:tr>
      <w:tr w:rsidR="0004380E" w:rsidRPr="006E6D37" w:rsidTr="0004380E">
        <w:trPr>
          <w:trHeight w:val="1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Ярославского, 300 Стационар</w:t>
            </w:r>
          </w:p>
        </w:tc>
      </w:tr>
      <w:tr w:rsidR="0004380E" w:rsidRPr="006E6D37" w:rsidTr="0004380E">
        <w:trPr>
          <w:trHeight w:val="1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58.</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59.</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ИК- пасивный</w:t>
            </w:r>
          </w:p>
        </w:tc>
      </w:tr>
      <w:tr w:rsidR="0004380E" w:rsidRPr="006E6D37" w:rsidTr="0004380E">
        <w:trPr>
          <w:trHeight w:val="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6</w:t>
            </w:r>
            <w:r>
              <w:rPr>
                <w:color w:val="000000"/>
                <w:sz w:val="20"/>
                <w:szCs w:val="20"/>
              </w:rPr>
              <w:t>0.</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12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61.</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Оповещатель световой Маяк 12с</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6</w:t>
            </w:r>
            <w:r>
              <w:rPr>
                <w:color w:val="000000"/>
                <w:sz w:val="20"/>
                <w:szCs w:val="20"/>
              </w:rPr>
              <w:t>2</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Клавиатура Барьер</w:t>
            </w:r>
          </w:p>
        </w:tc>
      </w:tr>
      <w:tr w:rsidR="0004380E" w:rsidRPr="006E6D37" w:rsidTr="0004380E">
        <w:trPr>
          <w:trHeight w:val="1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Академика Образцова, 27 Филиал взрослой поликлиники</w:t>
            </w:r>
          </w:p>
        </w:tc>
      </w:tr>
      <w:tr w:rsidR="0004380E" w:rsidRPr="006E6D37" w:rsidTr="0004380E">
        <w:trPr>
          <w:trHeight w:val="1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lastRenderedPageBreak/>
              <w:t>63.</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64</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КТС</w:t>
            </w:r>
          </w:p>
        </w:tc>
      </w:tr>
      <w:tr w:rsidR="0004380E" w:rsidRPr="006E6D37" w:rsidTr="0004380E">
        <w:trPr>
          <w:trHeight w:val="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Партизанская, 74 "Ж" Отделение профилактических осмотров</w:t>
            </w:r>
          </w:p>
        </w:tc>
      </w:tr>
      <w:tr w:rsidR="0004380E" w:rsidRPr="006E6D37" w:rsidTr="0004380E">
        <w:trPr>
          <w:trHeight w:val="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65</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66</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КТС</w:t>
            </w:r>
          </w:p>
        </w:tc>
      </w:tr>
    </w:tbl>
    <w:p w:rsidR="007C43B6" w:rsidRPr="002C4C0E" w:rsidRDefault="007C43B6" w:rsidP="007C43B6">
      <w:pPr>
        <w:pStyle w:val="ad"/>
        <w:spacing w:after="0" w:line="240" w:lineRule="auto"/>
        <w:ind w:left="0" w:firstLine="567"/>
        <w:jc w:val="both"/>
        <w:outlineLvl w:val="1"/>
        <w:rPr>
          <w:rFonts w:ascii="Times New Roman" w:eastAsia="Times New Roman" w:hAnsi="Times New Roman"/>
          <w:bCs/>
          <w:lang w:eastAsia="ru-RU"/>
        </w:rPr>
      </w:pPr>
    </w:p>
    <w:p w:rsidR="0004380E" w:rsidRPr="002C4C0E" w:rsidRDefault="0004380E" w:rsidP="0004380E">
      <w:pPr>
        <w:autoSpaceDE w:val="0"/>
        <w:autoSpaceDN w:val="0"/>
        <w:adjustRightInd w:val="0"/>
        <w:ind w:firstLine="567"/>
        <w:jc w:val="both"/>
      </w:pPr>
    </w:p>
    <w:p w:rsidR="0004380E" w:rsidRPr="00152D74" w:rsidRDefault="0004380E" w:rsidP="0004380E">
      <w:pPr>
        <w:jc w:val="right"/>
        <w:outlineLvl w:val="1"/>
        <w:rPr>
          <w:b/>
          <w:bCs/>
          <w:sz w:val="20"/>
          <w:szCs w:val="20"/>
        </w:rPr>
      </w:pPr>
      <w:r w:rsidRPr="00152D74">
        <w:rPr>
          <w:b/>
          <w:bCs/>
          <w:sz w:val="20"/>
          <w:szCs w:val="20"/>
        </w:rPr>
        <w:t xml:space="preserve"> Таблица </w:t>
      </w:r>
      <w:r>
        <w:rPr>
          <w:b/>
          <w:bCs/>
          <w:sz w:val="20"/>
          <w:szCs w:val="20"/>
        </w:rPr>
        <w:t>2</w:t>
      </w:r>
    </w:p>
    <w:p w:rsidR="0004380E" w:rsidRDefault="0004380E" w:rsidP="0004380E">
      <w:pPr>
        <w:jc w:val="center"/>
        <w:rPr>
          <w:b/>
          <w:sz w:val="20"/>
          <w:szCs w:val="20"/>
        </w:rPr>
      </w:pPr>
      <w:r w:rsidRPr="00BA1B5D">
        <w:rPr>
          <w:b/>
          <w:bCs/>
          <w:sz w:val="20"/>
          <w:szCs w:val="20"/>
        </w:rPr>
        <w:t>Состав оборудования</w:t>
      </w:r>
      <w:r w:rsidRPr="00BA1B5D">
        <w:rPr>
          <w:b/>
          <w:sz w:val="20"/>
          <w:szCs w:val="20"/>
        </w:rPr>
        <w:t xml:space="preserve">, </w:t>
      </w:r>
    </w:p>
    <w:p w:rsidR="0004380E" w:rsidRPr="008E472C" w:rsidRDefault="0004380E" w:rsidP="0004380E">
      <w:pPr>
        <w:jc w:val="center"/>
        <w:rPr>
          <w:b/>
          <w:bCs/>
        </w:rPr>
      </w:pPr>
      <w:r>
        <w:rPr>
          <w:b/>
          <w:sz w:val="20"/>
          <w:szCs w:val="20"/>
        </w:rPr>
        <w:t>подлежащего техническому обслуживанию</w:t>
      </w:r>
    </w:p>
    <w:tbl>
      <w:tblPr>
        <w:tblW w:w="10206" w:type="dxa"/>
        <w:tblInd w:w="108" w:type="dxa"/>
        <w:tblLayout w:type="fixed"/>
        <w:tblLook w:val="04A0"/>
      </w:tblPr>
      <w:tblGrid>
        <w:gridCol w:w="1135"/>
        <w:gridCol w:w="5811"/>
        <w:gridCol w:w="1701"/>
        <w:gridCol w:w="1559"/>
      </w:tblGrid>
      <w:tr w:rsidR="0004380E" w:rsidRPr="00BA1B5D" w:rsidTr="0004380E">
        <w:trPr>
          <w:trHeight w:val="8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b/>
                <w:color w:val="000000"/>
                <w:sz w:val="20"/>
                <w:szCs w:val="20"/>
              </w:rPr>
            </w:pPr>
            <w:r w:rsidRPr="00BA1B5D">
              <w:rPr>
                <w:b/>
                <w:color w:val="000000"/>
                <w:sz w:val="20"/>
                <w:szCs w:val="20"/>
              </w:rPr>
              <w:t>№ п/п</w:t>
            </w:r>
          </w:p>
        </w:tc>
        <w:tc>
          <w:tcPr>
            <w:tcW w:w="5811" w:type="dxa"/>
            <w:tcBorders>
              <w:top w:val="single" w:sz="4" w:space="0" w:color="auto"/>
              <w:left w:val="nil"/>
              <w:bottom w:val="single" w:sz="4" w:space="0" w:color="auto"/>
              <w:right w:val="single" w:sz="4" w:space="0" w:color="auto"/>
            </w:tcBorders>
            <w:vAlign w:val="center"/>
          </w:tcPr>
          <w:p w:rsidR="0004380E" w:rsidRPr="00BA1B5D" w:rsidRDefault="0004380E" w:rsidP="0004380E">
            <w:pPr>
              <w:jc w:val="center"/>
              <w:rPr>
                <w:b/>
                <w:color w:val="000000"/>
                <w:sz w:val="20"/>
                <w:szCs w:val="20"/>
              </w:rPr>
            </w:pPr>
            <w:r w:rsidRPr="00BA1B5D">
              <w:rPr>
                <w:b/>
                <w:color w:val="000000"/>
                <w:sz w:val="20"/>
                <w:szCs w:val="20"/>
              </w:rPr>
              <w:t>Перечень технических средств автоматической охранно-пожарной сигнализации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b/>
                <w:color w:val="000000"/>
                <w:sz w:val="20"/>
                <w:szCs w:val="20"/>
              </w:rPr>
            </w:pPr>
            <w:r w:rsidRPr="00BA1B5D">
              <w:rPr>
                <w:b/>
                <w:color w:val="000000"/>
                <w:sz w:val="20"/>
                <w:szCs w:val="20"/>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tcPr>
          <w:p w:rsidR="0004380E" w:rsidRPr="00BA1B5D" w:rsidRDefault="0004380E" w:rsidP="0004380E">
            <w:pPr>
              <w:jc w:val="center"/>
              <w:rPr>
                <w:b/>
                <w:color w:val="000000"/>
                <w:sz w:val="20"/>
                <w:szCs w:val="20"/>
              </w:rPr>
            </w:pPr>
            <w:r w:rsidRPr="00BA1B5D">
              <w:rPr>
                <w:b/>
                <w:color w:val="000000"/>
                <w:sz w:val="20"/>
                <w:szCs w:val="20"/>
              </w:rPr>
              <w:t>Кол-во</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1</w:t>
            </w:r>
          </w:p>
        </w:tc>
        <w:tc>
          <w:tcPr>
            <w:tcW w:w="5811" w:type="dxa"/>
            <w:tcBorders>
              <w:top w:val="single" w:sz="4" w:space="0" w:color="auto"/>
              <w:left w:val="single" w:sz="4" w:space="0" w:color="auto"/>
              <w:bottom w:val="single" w:sz="4" w:space="0" w:color="auto"/>
              <w:right w:val="single" w:sz="4" w:space="0" w:color="auto"/>
            </w:tcBorders>
          </w:tcPr>
          <w:p w:rsidR="0004380E" w:rsidRPr="00BA1B5D" w:rsidRDefault="0004380E" w:rsidP="0004380E">
            <w:pPr>
              <w:shd w:val="clear" w:color="auto" w:fill="FFFFFF"/>
              <w:rPr>
                <w:color w:val="000000"/>
                <w:sz w:val="20"/>
                <w:szCs w:val="20"/>
              </w:rPr>
            </w:pPr>
            <w:r w:rsidRPr="00BA1B5D">
              <w:rPr>
                <w:color w:val="000000"/>
                <w:sz w:val="20"/>
                <w:szCs w:val="20"/>
              </w:rPr>
              <w:t>Извещатель пожарный дымовой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1549</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2</w:t>
            </w:r>
          </w:p>
        </w:tc>
        <w:tc>
          <w:tcPr>
            <w:tcW w:w="5811" w:type="dxa"/>
            <w:tcBorders>
              <w:top w:val="single" w:sz="4" w:space="0" w:color="auto"/>
              <w:left w:val="single" w:sz="4" w:space="0" w:color="auto"/>
              <w:bottom w:val="single" w:sz="4" w:space="0" w:color="auto"/>
              <w:right w:val="single" w:sz="4" w:space="0" w:color="auto"/>
            </w:tcBorders>
          </w:tcPr>
          <w:p w:rsidR="0004380E" w:rsidRPr="00BA1B5D" w:rsidRDefault="0004380E" w:rsidP="0004380E">
            <w:pPr>
              <w:pStyle w:val="aff1"/>
              <w:ind w:left="0" w:right="-5" w:firstLine="0"/>
              <w:rPr>
                <w:sz w:val="20"/>
              </w:rPr>
            </w:pPr>
            <w:r w:rsidRPr="00BA1B5D">
              <w:rPr>
                <w:sz w:val="20"/>
              </w:rPr>
              <w:t>Извещатель охранный инфракрасный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230</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3</w:t>
            </w:r>
          </w:p>
        </w:tc>
        <w:tc>
          <w:tcPr>
            <w:tcW w:w="5811" w:type="dxa"/>
            <w:tcBorders>
              <w:top w:val="single" w:sz="4" w:space="0" w:color="auto"/>
              <w:left w:val="single" w:sz="4" w:space="0" w:color="auto"/>
              <w:bottom w:val="single" w:sz="4" w:space="0" w:color="auto"/>
              <w:right w:val="single" w:sz="4" w:space="0" w:color="auto"/>
            </w:tcBorders>
          </w:tcPr>
          <w:p w:rsidR="0004380E" w:rsidRPr="00BA1B5D" w:rsidRDefault="0004380E" w:rsidP="0004380E">
            <w:pPr>
              <w:pStyle w:val="aff1"/>
              <w:ind w:left="0" w:right="-5" w:firstLine="0"/>
              <w:rPr>
                <w:sz w:val="20"/>
              </w:rPr>
            </w:pPr>
            <w:r w:rsidRPr="00BA1B5D">
              <w:rPr>
                <w:sz w:val="20"/>
              </w:rPr>
              <w:t>Извещатель охранный магнитоконтактный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206</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4</w:t>
            </w:r>
          </w:p>
        </w:tc>
        <w:tc>
          <w:tcPr>
            <w:tcW w:w="5811" w:type="dxa"/>
            <w:tcBorders>
              <w:top w:val="single" w:sz="4" w:space="0" w:color="auto"/>
              <w:left w:val="single" w:sz="4" w:space="0" w:color="auto"/>
              <w:bottom w:val="single" w:sz="4" w:space="0" w:color="auto"/>
              <w:right w:val="single" w:sz="4" w:space="0" w:color="auto"/>
            </w:tcBorders>
          </w:tcPr>
          <w:p w:rsidR="0004380E" w:rsidRPr="00BA1B5D" w:rsidRDefault="0004380E" w:rsidP="0004380E">
            <w:pPr>
              <w:pStyle w:val="aff1"/>
              <w:ind w:left="0" w:right="-5" w:firstLine="0"/>
              <w:rPr>
                <w:sz w:val="20"/>
              </w:rPr>
            </w:pPr>
            <w:r w:rsidRPr="00BA1B5D">
              <w:rPr>
                <w:sz w:val="20"/>
              </w:rPr>
              <w:t>Извещатель охранный поверхностный, звуковой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45</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5</w:t>
            </w:r>
          </w:p>
        </w:tc>
        <w:tc>
          <w:tcPr>
            <w:tcW w:w="5811" w:type="dxa"/>
            <w:tcBorders>
              <w:top w:val="single" w:sz="4" w:space="0" w:color="auto"/>
              <w:left w:val="single" w:sz="4" w:space="0" w:color="auto"/>
              <w:bottom w:val="single" w:sz="4" w:space="0" w:color="auto"/>
              <w:right w:val="single" w:sz="4" w:space="0" w:color="auto"/>
            </w:tcBorders>
            <w:vAlign w:val="center"/>
          </w:tcPr>
          <w:p w:rsidR="0004380E" w:rsidRPr="00BA1B5D" w:rsidRDefault="0004380E" w:rsidP="0004380E">
            <w:pPr>
              <w:rPr>
                <w:color w:val="000000"/>
                <w:sz w:val="20"/>
                <w:szCs w:val="20"/>
              </w:rPr>
            </w:pPr>
            <w:r w:rsidRPr="00BA1B5D">
              <w:rPr>
                <w:color w:val="000000"/>
                <w:sz w:val="20"/>
                <w:szCs w:val="20"/>
              </w:rPr>
              <w:t>Извещатель пожарный тепловой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26</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6</w:t>
            </w:r>
          </w:p>
        </w:tc>
        <w:tc>
          <w:tcPr>
            <w:tcW w:w="5811" w:type="dxa"/>
            <w:tcBorders>
              <w:top w:val="single" w:sz="4" w:space="0" w:color="auto"/>
              <w:left w:val="single" w:sz="4" w:space="0" w:color="auto"/>
              <w:bottom w:val="single" w:sz="4" w:space="0" w:color="auto"/>
              <w:right w:val="single" w:sz="4" w:space="0" w:color="auto"/>
            </w:tcBorders>
            <w:vAlign w:val="center"/>
          </w:tcPr>
          <w:p w:rsidR="0004380E" w:rsidRPr="00BA1B5D" w:rsidRDefault="0004380E" w:rsidP="0004380E">
            <w:pPr>
              <w:rPr>
                <w:color w:val="000000"/>
                <w:sz w:val="20"/>
                <w:szCs w:val="20"/>
              </w:rPr>
            </w:pPr>
            <w:r w:rsidRPr="00BA1B5D">
              <w:rPr>
                <w:color w:val="000000"/>
                <w:sz w:val="20"/>
                <w:szCs w:val="20"/>
              </w:rPr>
              <w:t>Извещатель пожарный ручной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109</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7</w:t>
            </w:r>
          </w:p>
        </w:tc>
        <w:tc>
          <w:tcPr>
            <w:tcW w:w="5811" w:type="dxa"/>
            <w:tcBorders>
              <w:top w:val="single" w:sz="4" w:space="0" w:color="auto"/>
              <w:left w:val="single" w:sz="4" w:space="0" w:color="auto"/>
              <w:bottom w:val="single" w:sz="4" w:space="0" w:color="auto"/>
              <w:right w:val="single" w:sz="4" w:space="0" w:color="auto"/>
            </w:tcBorders>
            <w:vAlign w:val="center"/>
          </w:tcPr>
          <w:p w:rsidR="0004380E" w:rsidRPr="00BA1B5D" w:rsidRDefault="0004380E" w:rsidP="0004380E">
            <w:pPr>
              <w:rPr>
                <w:color w:val="000000"/>
                <w:sz w:val="20"/>
                <w:szCs w:val="20"/>
              </w:rPr>
            </w:pPr>
            <w:r w:rsidRPr="00BA1B5D">
              <w:rPr>
                <w:color w:val="000000"/>
                <w:sz w:val="20"/>
                <w:szCs w:val="20"/>
              </w:rPr>
              <w:t>Извещатель оповещатель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127</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8</w:t>
            </w:r>
          </w:p>
        </w:tc>
        <w:tc>
          <w:tcPr>
            <w:tcW w:w="5811" w:type="dxa"/>
            <w:tcBorders>
              <w:top w:val="single" w:sz="4" w:space="0" w:color="auto"/>
              <w:left w:val="single" w:sz="4" w:space="0" w:color="auto"/>
              <w:bottom w:val="single" w:sz="4" w:space="0" w:color="auto"/>
              <w:right w:val="single" w:sz="4" w:space="0" w:color="auto"/>
            </w:tcBorders>
            <w:vAlign w:val="center"/>
          </w:tcPr>
          <w:p w:rsidR="0004380E" w:rsidRPr="00BA1B5D" w:rsidRDefault="0004380E" w:rsidP="0004380E">
            <w:pPr>
              <w:rPr>
                <w:color w:val="000000"/>
                <w:sz w:val="20"/>
                <w:szCs w:val="20"/>
              </w:rPr>
            </w:pPr>
            <w:r w:rsidRPr="00BA1B5D">
              <w:rPr>
                <w:color w:val="000000"/>
                <w:sz w:val="20"/>
                <w:szCs w:val="20"/>
              </w:rPr>
              <w:t>Прибор приемо-контрольный (до 20 шлейфов)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46</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9</w:t>
            </w:r>
          </w:p>
        </w:tc>
        <w:tc>
          <w:tcPr>
            <w:tcW w:w="5811" w:type="dxa"/>
            <w:tcBorders>
              <w:top w:val="single" w:sz="4" w:space="0" w:color="auto"/>
              <w:left w:val="single" w:sz="4" w:space="0" w:color="auto"/>
              <w:bottom w:val="single" w:sz="4" w:space="0" w:color="auto"/>
              <w:right w:val="single" w:sz="4" w:space="0" w:color="auto"/>
            </w:tcBorders>
            <w:vAlign w:val="center"/>
          </w:tcPr>
          <w:p w:rsidR="0004380E" w:rsidRPr="00BA1B5D" w:rsidRDefault="0004380E" w:rsidP="0004380E">
            <w:pPr>
              <w:rPr>
                <w:color w:val="000000"/>
                <w:sz w:val="20"/>
                <w:szCs w:val="20"/>
              </w:rPr>
            </w:pPr>
            <w:r w:rsidRPr="00BA1B5D">
              <w:rPr>
                <w:color w:val="000000"/>
                <w:sz w:val="20"/>
                <w:szCs w:val="20"/>
              </w:rPr>
              <w:t>Пульт 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18</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10</w:t>
            </w:r>
          </w:p>
        </w:tc>
        <w:tc>
          <w:tcPr>
            <w:tcW w:w="5811" w:type="dxa"/>
            <w:tcBorders>
              <w:top w:val="single" w:sz="4" w:space="0" w:color="auto"/>
              <w:left w:val="single" w:sz="4" w:space="0" w:color="auto"/>
              <w:bottom w:val="single" w:sz="4" w:space="0" w:color="auto"/>
              <w:right w:val="single" w:sz="4" w:space="0" w:color="auto"/>
            </w:tcBorders>
            <w:vAlign w:val="center"/>
          </w:tcPr>
          <w:p w:rsidR="0004380E" w:rsidRPr="00BA1B5D" w:rsidRDefault="0004380E" w:rsidP="0004380E">
            <w:pPr>
              <w:rPr>
                <w:color w:val="000000"/>
                <w:sz w:val="20"/>
                <w:szCs w:val="20"/>
              </w:rPr>
            </w:pPr>
            <w:r w:rsidRPr="00BA1B5D">
              <w:rPr>
                <w:color w:val="000000"/>
                <w:sz w:val="20"/>
                <w:szCs w:val="20"/>
              </w:rPr>
              <w:t>Блоки бесперебойного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79</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11</w:t>
            </w:r>
          </w:p>
        </w:tc>
        <w:tc>
          <w:tcPr>
            <w:tcW w:w="5811" w:type="dxa"/>
            <w:tcBorders>
              <w:top w:val="single" w:sz="4" w:space="0" w:color="auto"/>
              <w:left w:val="single" w:sz="4" w:space="0" w:color="auto"/>
              <w:bottom w:val="single" w:sz="4" w:space="0" w:color="auto"/>
              <w:right w:val="single" w:sz="4" w:space="0" w:color="auto"/>
            </w:tcBorders>
            <w:vAlign w:val="center"/>
          </w:tcPr>
          <w:p w:rsidR="0004380E" w:rsidRPr="00BA1B5D" w:rsidRDefault="0004380E" w:rsidP="0004380E">
            <w:pPr>
              <w:rPr>
                <w:color w:val="000000"/>
                <w:sz w:val="20"/>
                <w:szCs w:val="20"/>
              </w:rPr>
            </w:pPr>
            <w:r w:rsidRPr="00BA1B5D">
              <w:rPr>
                <w:color w:val="000000"/>
                <w:sz w:val="20"/>
                <w:szCs w:val="20"/>
              </w:rPr>
              <w:t>Световой сигнализатор «ВЫХОД»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85</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12</w:t>
            </w:r>
          </w:p>
        </w:tc>
        <w:tc>
          <w:tcPr>
            <w:tcW w:w="5811" w:type="dxa"/>
            <w:tcBorders>
              <w:top w:val="single" w:sz="4" w:space="0" w:color="auto"/>
              <w:left w:val="single" w:sz="4" w:space="0" w:color="auto"/>
              <w:bottom w:val="single" w:sz="4" w:space="0" w:color="auto"/>
              <w:right w:val="single" w:sz="4" w:space="0" w:color="auto"/>
            </w:tcBorders>
            <w:vAlign w:val="center"/>
          </w:tcPr>
          <w:p w:rsidR="0004380E" w:rsidRPr="00BA1B5D" w:rsidRDefault="0004380E" w:rsidP="0004380E">
            <w:pPr>
              <w:rPr>
                <w:color w:val="000000"/>
                <w:sz w:val="20"/>
                <w:szCs w:val="20"/>
              </w:rPr>
            </w:pPr>
            <w:r w:rsidRPr="00BA1B5D">
              <w:rPr>
                <w:color w:val="000000"/>
                <w:sz w:val="20"/>
                <w:szCs w:val="20"/>
              </w:rPr>
              <w:t>Светильники эвакуационного и резервного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96</w:t>
            </w:r>
          </w:p>
        </w:tc>
      </w:tr>
    </w:tbl>
    <w:p w:rsidR="0004380E" w:rsidRDefault="0004380E" w:rsidP="0004380E">
      <w:pPr>
        <w:jc w:val="both"/>
        <w:rPr>
          <w:color w:val="24342E"/>
        </w:rPr>
      </w:pPr>
    </w:p>
    <w:p w:rsidR="0004380E" w:rsidRDefault="0004380E" w:rsidP="0004380E">
      <w:pPr>
        <w:jc w:val="right"/>
        <w:rPr>
          <w:b/>
          <w:color w:val="24342E"/>
          <w:sz w:val="20"/>
          <w:szCs w:val="20"/>
        </w:rPr>
      </w:pPr>
      <w:r w:rsidRPr="0014344E">
        <w:rPr>
          <w:b/>
          <w:color w:val="24342E"/>
          <w:sz w:val="20"/>
          <w:szCs w:val="20"/>
        </w:rPr>
        <w:t xml:space="preserve">Таблица № </w:t>
      </w:r>
      <w:r>
        <w:rPr>
          <w:b/>
          <w:color w:val="24342E"/>
          <w:sz w:val="20"/>
          <w:szCs w:val="20"/>
        </w:rPr>
        <w:t>3</w:t>
      </w:r>
      <w:r w:rsidRPr="0014344E">
        <w:rPr>
          <w:b/>
          <w:color w:val="24342E"/>
          <w:sz w:val="20"/>
          <w:szCs w:val="20"/>
        </w:rPr>
        <w:t xml:space="preserve"> </w:t>
      </w:r>
    </w:p>
    <w:p w:rsidR="0004380E" w:rsidRPr="0014344E" w:rsidRDefault="0004380E" w:rsidP="0004380E">
      <w:pPr>
        <w:jc w:val="center"/>
        <w:rPr>
          <w:b/>
          <w:color w:val="24342E"/>
          <w:sz w:val="20"/>
          <w:szCs w:val="20"/>
        </w:rPr>
      </w:pPr>
      <w:r>
        <w:rPr>
          <w:b/>
          <w:color w:val="24342E"/>
          <w:sz w:val="20"/>
          <w:szCs w:val="20"/>
        </w:rPr>
        <w:t>Виды работ</w:t>
      </w:r>
      <w:r w:rsidRPr="0014344E">
        <w:rPr>
          <w:b/>
          <w:color w:val="24342E"/>
          <w:sz w:val="20"/>
          <w:szCs w:val="20"/>
        </w:rPr>
        <w:t xml:space="preserve"> и периодичность работ по ТО систем ОПС и СОУЭ.</w:t>
      </w:r>
    </w:p>
    <w:tbl>
      <w:tblPr>
        <w:tblW w:w="10065" w:type="dxa"/>
        <w:tblInd w:w="250" w:type="dxa"/>
        <w:tblLayout w:type="fixed"/>
        <w:tblLook w:val="04A0"/>
      </w:tblPr>
      <w:tblGrid>
        <w:gridCol w:w="709"/>
        <w:gridCol w:w="7371"/>
        <w:gridCol w:w="1985"/>
      </w:tblGrid>
      <w:tr w:rsidR="0004380E" w:rsidRPr="0014344E" w:rsidTr="0004380E">
        <w:trPr>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b/>
                <w:color w:val="000000"/>
                <w:sz w:val="20"/>
                <w:szCs w:val="20"/>
              </w:rPr>
            </w:pPr>
            <w:r w:rsidRPr="0014344E">
              <w:rPr>
                <w:b/>
                <w:color w:val="000000"/>
                <w:sz w:val="20"/>
                <w:szCs w:val="20"/>
              </w:rPr>
              <w:t>№ п/п</w:t>
            </w:r>
          </w:p>
        </w:tc>
        <w:tc>
          <w:tcPr>
            <w:tcW w:w="7371" w:type="dxa"/>
            <w:tcBorders>
              <w:top w:val="single" w:sz="4" w:space="0" w:color="auto"/>
              <w:left w:val="nil"/>
              <w:bottom w:val="single" w:sz="4" w:space="0" w:color="auto"/>
              <w:right w:val="single" w:sz="4" w:space="0" w:color="auto"/>
            </w:tcBorders>
            <w:vAlign w:val="center"/>
          </w:tcPr>
          <w:p w:rsidR="0004380E" w:rsidRPr="0014344E" w:rsidRDefault="0004380E" w:rsidP="0004380E">
            <w:pPr>
              <w:jc w:val="center"/>
              <w:rPr>
                <w:b/>
                <w:color w:val="000000"/>
                <w:sz w:val="20"/>
                <w:szCs w:val="20"/>
              </w:rPr>
            </w:pPr>
            <w:r>
              <w:rPr>
                <w:b/>
                <w:color w:val="000000"/>
                <w:sz w:val="20"/>
                <w:szCs w:val="20"/>
              </w:rPr>
              <w:t>Виды</w:t>
            </w:r>
            <w:r w:rsidRPr="0014344E">
              <w:rPr>
                <w:b/>
                <w:color w:val="000000"/>
                <w:sz w:val="20"/>
                <w:szCs w:val="20"/>
              </w:rPr>
              <w:t xml:space="preserve"> работ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b/>
                <w:color w:val="000000"/>
                <w:sz w:val="20"/>
                <w:szCs w:val="20"/>
              </w:rPr>
            </w:pPr>
            <w:r w:rsidRPr="0014344E">
              <w:rPr>
                <w:b/>
                <w:color w:val="000000"/>
                <w:sz w:val="20"/>
                <w:szCs w:val="20"/>
              </w:rPr>
              <w:t>Периодичность обслуживания</w:t>
            </w:r>
          </w:p>
        </w:tc>
      </w:tr>
      <w:tr w:rsidR="0004380E" w:rsidRPr="0014344E" w:rsidTr="0004380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4380E" w:rsidRPr="0014344E" w:rsidRDefault="0004380E" w:rsidP="0004380E">
            <w:pPr>
              <w:jc w:val="center"/>
              <w:rPr>
                <w:color w:val="000000"/>
                <w:sz w:val="20"/>
                <w:szCs w:val="20"/>
              </w:rPr>
            </w:pPr>
            <w:r w:rsidRPr="0014344E">
              <w:rPr>
                <w:color w:val="000000"/>
                <w:sz w:val="20"/>
                <w:szCs w:val="20"/>
              </w:rPr>
              <w:t>1</w:t>
            </w:r>
          </w:p>
        </w:tc>
        <w:tc>
          <w:tcPr>
            <w:tcW w:w="7371" w:type="dxa"/>
            <w:tcBorders>
              <w:top w:val="single" w:sz="4" w:space="0" w:color="auto"/>
              <w:left w:val="single" w:sz="4" w:space="0" w:color="auto"/>
              <w:bottom w:val="single" w:sz="4" w:space="0" w:color="auto"/>
              <w:right w:val="single" w:sz="4" w:space="0" w:color="auto"/>
            </w:tcBorders>
          </w:tcPr>
          <w:p w:rsidR="0004380E" w:rsidRPr="0014344E" w:rsidRDefault="0004380E" w:rsidP="0004380E">
            <w:pPr>
              <w:shd w:val="clear" w:color="auto" w:fill="FFFFFF"/>
              <w:rPr>
                <w:color w:val="000000"/>
                <w:sz w:val="20"/>
                <w:szCs w:val="20"/>
              </w:rPr>
            </w:pPr>
            <w:r w:rsidRPr="0014344E">
              <w:rPr>
                <w:color w:val="24342E"/>
                <w:sz w:val="20"/>
                <w:szCs w:val="20"/>
              </w:rPr>
              <w:t>Проверка состояния монтажа, крепления и внешнего вида аппаратуры – внешний осмотр составных частей систем (приемно-контрольного устройства, извещателей, оповещателей, источников питания, шлейфов сигнализации и т.п.), состояния гибких соединений (переходов) на отсутствие механических повреждений, коррозии, грязи, прочности крепления, наличие пломб (печатей)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4380E" w:rsidRPr="0014344E" w:rsidRDefault="0004380E" w:rsidP="0004380E">
            <w:pPr>
              <w:jc w:val="center"/>
              <w:rPr>
                <w:color w:val="000000"/>
                <w:sz w:val="20"/>
                <w:szCs w:val="20"/>
              </w:rPr>
            </w:pPr>
            <w:r w:rsidRPr="0014344E">
              <w:rPr>
                <w:color w:val="000000"/>
                <w:sz w:val="20"/>
                <w:szCs w:val="20"/>
              </w:rPr>
              <w:t>ежемесячно</w:t>
            </w:r>
          </w:p>
        </w:tc>
      </w:tr>
      <w:tr w:rsidR="0004380E" w:rsidRPr="0014344E" w:rsidTr="0004380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4380E" w:rsidRPr="0014344E" w:rsidRDefault="0004380E" w:rsidP="0004380E">
            <w:pPr>
              <w:jc w:val="center"/>
              <w:rPr>
                <w:color w:val="000000"/>
                <w:sz w:val="20"/>
                <w:szCs w:val="20"/>
              </w:rPr>
            </w:pPr>
            <w:r w:rsidRPr="0014344E">
              <w:rPr>
                <w:color w:val="000000"/>
                <w:sz w:val="20"/>
                <w:szCs w:val="20"/>
              </w:rPr>
              <w:t>2</w:t>
            </w:r>
          </w:p>
        </w:tc>
        <w:tc>
          <w:tcPr>
            <w:tcW w:w="7371" w:type="dxa"/>
            <w:tcBorders>
              <w:top w:val="single" w:sz="4" w:space="0" w:color="auto"/>
              <w:left w:val="single" w:sz="4" w:space="0" w:color="auto"/>
              <w:bottom w:val="single" w:sz="4" w:space="0" w:color="auto"/>
              <w:right w:val="single" w:sz="4" w:space="0" w:color="auto"/>
            </w:tcBorders>
          </w:tcPr>
          <w:p w:rsidR="0004380E" w:rsidRPr="0014344E" w:rsidRDefault="0004380E" w:rsidP="0004380E">
            <w:pPr>
              <w:pStyle w:val="aff1"/>
              <w:ind w:left="0" w:right="-5" w:firstLine="0"/>
              <w:rPr>
                <w:sz w:val="20"/>
              </w:rPr>
            </w:pPr>
            <w:r w:rsidRPr="0014344E">
              <w:rPr>
                <w:color w:val="24342E"/>
                <w:sz w:val="20"/>
              </w:rPr>
              <w:t>Проверка срабатывания извещателей и работоспособность приемно-контрольных приборов и устройств – контроль рабочего положения выключателей и переключателей, исправности световой индикации, наличие защитных крышек, кожухов, пломб</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4380E" w:rsidRPr="0014344E" w:rsidRDefault="0004380E" w:rsidP="0004380E">
            <w:pPr>
              <w:jc w:val="center"/>
              <w:rPr>
                <w:color w:val="000000"/>
                <w:sz w:val="20"/>
                <w:szCs w:val="20"/>
              </w:rPr>
            </w:pPr>
            <w:r w:rsidRPr="0014344E">
              <w:rPr>
                <w:color w:val="000000"/>
                <w:sz w:val="20"/>
                <w:szCs w:val="20"/>
              </w:rPr>
              <w:t>ежемесячно</w:t>
            </w:r>
          </w:p>
        </w:tc>
      </w:tr>
      <w:tr w:rsidR="0004380E" w:rsidRPr="0014344E" w:rsidTr="0004380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4380E" w:rsidRPr="0014344E" w:rsidRDefault="0004380E" w:rsidP="0004380E">
            <w:pPr>
              <w:jc w:val="center"/>
              <w:rPr>
                <w:color w:val="000000"/>
                <w:sz w:val="20"/>
                <w:szCs w:val="20"/>
              </w:rPr>
            </w:pPr>
            <w:r w:rsidRPr="0014344E">
              <w:rPr>
                <w:color w:val="000000"/>
                <w:sz w:val="20"/>
                <w:szCs w:val="20"/>
              </w:rPr>
              <w:t>3</w:t>
            </w:r>
          </w:p>
        </w:tc>
        <w:tc>
          <w:tcPr>
            <w:tcW w:w="7371" w:type="dxa"/>
            <w:tcBorders>
              <w:top w:val="single" w:sz="4" w:space="0" w:color="auto"/>
              <w:left w:val="single" w:sz="4" w:space="0" w:color="auto"/>
              <w:bottom w:val="single" w:sz="4" w:space="0" w:color="auto"/>
              <w:right w:val="single" w:sz="4" w:space="0" w:color="auto"/>
            </w:tcBorders>
          </w:tcPr>
          <w:p w:rsidR="0004380E" w:rsidRPr="0014344E" w:rsidRDefault="0004380E" w:rsidP="0004380E">
            <w:pPr>
              <w:pStyle w:val="aff1"/>
              <w:ind w:left="0" w:right="-5" w:firstLine="0"/>
              <w:rPr>
                <w:sz w:val="20"/>
              </w:rPr>
            </w:pPr>
            <w:r w:rsidRPr="0014344E">
              <w:rPr>
                <w:color w:val="24342E"/>
                <w:sz w:val="20"/>
              </w:rPr>
              <w:t>Проверка работоспособности основных и резервных источников электропитания, автоматического переключения питания с рабочего ввода на резервный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4380E" w:rsidRPr="0014344E" w:rsidRDefault="0004380E" w:rsidP="0004380E">
            <w:pPr>
              <w:jc w:val="center"/>
              <w:rPr>
                <w:color w:val="000000"/>
                <w:sz w:val="20"/>
                <w:szCs w:val="20"/>
              </w:rPr>
            </w:pPr>
            <w:r w:rsidRPr="0014344E">
              <w:rPr>
                <w:color w:val="000000"/>
                <w:sz w:val="20"/>
                <w:szCs w:val="20"/>
              </w:rPr>
              <w:t>ежемесячно</w:t>
            </w:r>
          </w:p>
        </w:tc>
      </w:tr>
      <w:tr w:rsidR="0004380E" w:rsidRPr="0014344E" w:rsidTr="0004380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4380E" w:rsidRPr="0014344E" w:rsidRDefault="0004380E" w:rsidP="0004380E">
            <w:pPr>
              <w:jc w:val="center"/>
              <w:rPr>
                <w:color w:val="000000"/>
                <w:sz w:val="20"/>
                <w:szCs w:val="20"/>
              </w:rPr>
            </w:pPr>
            <w:r w:rsidRPr="0014344E">
              <w:rPr>
                <w:color w:val="000000"/>
                <w:sz w:val="20"/>
                <w:szCs w:val="20"/>
              </w:rPr>
              <w:t>4</w:t>
            </w:r>
          </w:p>
        </w:tc>
        <w:tc>
          <w:tcPr>
            <w:tcW w:w="7371" w:type="dxa"/>
            <w:tcBorders>
              <w:top w:val="single" w:sz="4" w:space="0" w:color="auto"/>
              <w:left w:val="single" w:sz="4" w:space="0" w:color="auto"/>
              <w:bottom w:val="single" w:sz="4" w:space="0" w:color="auto"/>
              <w:right w:val="single" w:sz="4" w:space="0" w:color="auto"/>
            </w:tcBorders>
          </w:tcPr>
          <w:p w:rsidR="0004380E" w:rsidRPr="0014344E" w:rsidRDefault="0004380E" w:rsidP="0004380E">
            <w:pPr>
              <w:pStyle w:val="aff1"/>
              <w:ind w:left="0" w:right="-5" w:firstLine="0"/>
              <w:rPr>
                <w:sz w:val="20"/>
              </w:rPr>
            </w:pPr>
            <w:r w:rsidRPr="0014344E">
              <w:rPr>
                <w:color w:val="24342E"/>
                <w:sz w:val="20"/>
              </w:rPr>
              <w:t>Проверка работоспособности составных частей систем (приемно-контрольного устройства, извещателей, оповещателей, источников питания, шлейфов сигнализации и т.п., измерение параметров шлейфов сигнализации и.т.п.)</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4380E" w:rsidRPr="0014344E" w:rsidRDefault="0004380E" w:rsidP="0004380E">
            <w:pPr>
              <w:jc w:val="center"/>
              <w:rPr>
                <w:color w:val="000000"/>
                <w:sz w:val="20"/>
                <w:szCs w:val="20"/>
              </w:rPr>
            </w:pPr>
            <w:r w:rsidRPr="0014344E">
              <w:rPr>
                <w:color w:val="000000"/>
                <w:sz w:val="20"/>
                <w:szCs w:val="20"/>
              </w:rPr>
              <w:t>ежемесячно</w:t>
            </w:r>
          </w:p>
        </w:tc>
      </w:tr>
      <w:tr w:rsidR="0004380E" w:rsidRPr="0014344E" w:rsidTr="0004380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color w:val="000000"/>
                <w:sz w:val="20"/>
                <w:szCs w:val="20"/>
              </w:rPr>
            </w:pPr>
            <w:r w:rsidRPr="0014344E">
              <w:rPr>
                <w:color w:val="000000"/>
                <w:sz w:val="20"/>
                <w:szCs w:val="20"/>
              </w:rPr>
              <w:t>5</w:t>
            </w:r>
          </w:p>
        </w:tc>
        <w:tc>
          <w:tcPr>
            <w:tcW w:w="7371" w:type="dxa"/>
            <w:tcBorders>
              <w:top w:val="single" w:sz="4" w:space="0" w:color="auto"/>
              <w:left w:val="single" w:sz="4" w:space="0" w:color="auto"/>
              <w:bottom w:val="single" w:sz="4" w:space="0" w:color="auto"/>
              <w:right w:val="single" w:sz="4" w:space="0" w:color="auto"/>
            </w:tcBorders>
            <w:vAlign w:val="center"/>
          </w:tcPr>
          <w:p w:rsidR="0004380E" w:rsidRPr="0014344E" w:rsidRDefault="0004380E" w:rsidP="0004380E">
            <w:pPr>
              <w:rPr>
                <w:color w:val="000000"/>
                <w:sz w:val="20"/>
                <w:szCs w:val="20"/>
              </w:rPr>
            </w:pPr>
            <w:r w:rsidRPr="0014344E">
              <w:rPr>
                <w:color w:val="000000"/>
                <w:sz w:val="20"/>
                <w:szCs w:val="20"/>
              </w:rPr>
              <w:t>Профилактические работы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color w:val="000000"/>
                <w:sz w:val="20"/>
                <w:szCs w:val="20"/>
              </w:rPr>
            </w:pPr>
            <w:r w:rsidRPr="0014344E">
              <w:rPr>
                <w:color w:val="000000"/>
                <w:sz w:val="20"/>
                <w:szCs w:val="20"/>
              </w:rPr>
              <w:t>ежемесячно</w:t>
            </w:r>
          </w:p>
        </w:tc>
      </w:tr>
      <w:tr w:rsidR="0004380E" w:rsidRPr="0014344E" w:rsidTr="0004380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color w:val="000000"/>
                <w:sz w:val="20"/>
                <w:szCs w:val="20"/>
              </w:rPr>
            </w:pPr>
            <w:r w:rsidRPr="0014344E">
              <w:rPr>
                <w:color w:val="000000"/>
                <w:sz w:val="20"/>
                <w:szCs w:val="20"/>
              </w:rPr>
              <w:t>6</w:t>
            </w:r>
          </w:p>
        </w:tc>
        <w:tc>
          <w:tcPr>
            <w:tcW w:w="7371" w:type="dxa"/>
            <w:tcBorders>
              <w:top w:val="single" w:sz="4" w:space="0" w:color="auto"/>
              <w:left w:val="single" w:sz="4" w:space="0" w:color="auto"/>
              <w:bottom w:val="single" w:sz="4" w:space="0" w:color="auto"/>
              <w:right w:val="single" w:sz="4" w:space="0" w:color="auto"/>
            </w:tcBorders>
            <w:vAlign w:val="center"/>
          </w:tcPr>
          <w:p w:rsidR="0004380E" w:rsidRPr="0014344E" w:rsidRDefault="0004380E" w:rsidP="0004380E">
            <w:pPr>
              <w:rPr>
                <w:color w:val="000000"/>
                <w:sz w:val="20"/>
                <w:szCs w:val="20"/>
              </w:rPr>
            </w:pPr>
            <w:r w:rsidRPr="0014344E">
              <w:rPr>
                <w:color w:val="24342E"/>
                <w:sz w:val="20"/>
                <w:szCs w:val="20"/>
              </w:rPr>
              <w:t>Проверка общей работоспособности системы, комплекса в целом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color w:val="000000"/>
                <w:sz w:val="20"/>
                <w:szCs w:val="20"/>
              </w:rPr>
            </w:pPr>
            <w:r w:rsidRPr="0014344E">
              <w:rPr>
                <w:color w:val="000000"/>
                <w:sz w:val="20"/>
                <w:szCs w:val="20"/>
              </w:rPr>
              <w:t>ежемесячно</w:t>
            </w:r>
          </w:p>
        </w:tc>
      </w:tr>
      <w:tr w:rsidR="0004380E" w:rsidRPr="0014344E" w:rsidTr="0004380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color w:val="000000"/>
                <w:sz w:val="20"/>
                <w:szCs w:val="20"/>
              </w:rPr>
            </w:pPr>
            <w:r w:rsidRPr="0014344E">
              <w:rPr>
                <w:color w:val="000000"/>
                <w:sz w:val="20"/>
                <w:szCs w:val="20"/>
              </w:rPr>
              <w:t>7</w:t>
            </w:r>
          </w:p>
        </w:tc>
        <w:tc>
          <w:tcPr>
            <w:tcW w:w="7371" w:type="dxa"/>
            <w:tcBorders>
              <w:top w:val="single" w:sz="4" w:space="0" w:color="auto"/>
              <w:left w:val="single" w:sz="4" w:space="0" w:color="auto"/>
              <w:bottom w:val="single" w:sz="4" w:space="0" w:color="auto"/>
              <w:right w:val="single" w:sz="4" w:space="0" w:color="auto"/>
            </w:tcBorders>
            <w:vAlign w:val="center"/>
          </w:tcPr>
          <w:p w:rsidR="0004380E" w:rsidRPr="0014344E" w:rsidRDefault="0004380E" w:rsidP="0004380E">
            <w:pPr>
              <w:rPr>
                <w:color w:val="000000"/>
                <w:sz w:val="20"/>
                <w:szCs w:val="20"/>
              </w:rPr>
            </w:pPr>
            <w:r w:rsidRPr="0014344E">
              <w:rPr>
                <w:color w:val="24342E"/>
                <w:sz w:val="20"/>
                <w:szCs w:val="20"/>
              </w:rPr>
              <w:t>Измерение сопротивления защитного и рабочего заземления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color w:val="000000"/>
                <w:sz w:val="20"/>
                <w:szCs w:val="20"/>
              </w:rPr>
            </w:pPr>
            <w:r w:rsidRPr="0014344E">
              <w:rPr>
                <w:color w:val="000000"/>
                <w:sz w:val="20"/>
                <w:szCs w:val="20"/>
              </w:rPr>
              <w:t>1 раз в полгода</w:t>
            </w:r>
          </w:p>
        </w:tc>
      </w:tr>
      <w:tr w:rsidR="0004380E" w:rsidRPr="0014344E" w:rsidTr="0004380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color w:val="000000"/>
                <w:sz w:val="20"/>
                <w:szCs w:val="20"/>
              </w:rPr>
            </w:pPr>
            <w:r w:rsidRPr="0014344E">
              <w:rPr>
                <w:color w:val="000000"/>
                <w:sz w:val="20"/>
                <w:szCs w:val="20"/>
              </w:rPr>
              <w:t>8</w:t>
            </w:r>
          </w:p>
        </w:tc>
        <w:tc>
          <w:tcPr>
            <w:tcW w:w="7371" w:type="dxa"/>
            <w:tcBorders>
              <w:top w:val="single" w:sz="4" w:space="0" w:color="auto"/>
              <w:left w:val="single" w:sz="4" w:space="0" w:color="auto"/>
              <w:bottom w:val="single" w:sz="4" w:space="0" w:color="auto"/>
              <w:right w:val="single" w:sz="4" w:space="0" w:color="auto"/>
            </w:tcBorders>
            <w:vAlign w:val="center"/>
          </w:tcPr>
          <w:p w:rsidR="0004380E" w:rsidRPr="0014344E" w:rsidRDefault="0004380E" w:rsidP="0004380E">
            <w:pPr>
              <w:rPr>
                <w:color w:val="000000"/>
                <w:sz w:val="20"/>
                <w:szCs w:val="20"/>
              </w:rPr>
            </w:pPr>
            <w:r w:rsidRPr="0014344E">
              <w:rPr>
                <w:color w:val="000000"/>
                <w:sz w:val="20"/>
                <w:szCs w:val="20"/>
              </w:rPr>
              <w:t>Измерение сопротивления изоляции электрических цепей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color w:val="000000"/>
                <w:sz w:val="20"/>
                <w:szCs w:val="20"/>
              </w:rPr>
            </w:pPr>
            <w:r w:rsidRPr="0014344E">
              <w:rPr>
                <w:color w:val="000000"/>
                <w:sz w:val="20"/>
                <w:szCs w:val="20"/>
              </w:rPr>
              <w:t>1 раз в полгода</w:t>
            </w:r>
          </w:p>
        </w:tc>
      </w:tr>
    </w:tbl>
    <w:p w:rsidR="007C43B6" w:rsidRDefault="007C43B6"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7C19CE">
        <w:rPr>
          <w:b/>
          <w:sz w:val="20"/>
          <w:szCs w:val="20"/>
        </w:rPr>
        <w:t>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w:t>
      </w:r>
      <w:r w:rsidR="000F3477">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C19CE">
        <w:rPr>
          <w:b/>
          <w:kern w:val="32"/>
          <w:sz w:val="20"/>
          <w:szCs w:val="20"/>
        </w:rPr>
        <w:t>261-19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3722D4" w:rsidRDefault="00060FEB" w:rsidP="00060FEB">
      <w:pPr>
        <w:pStyle w:val="af"/>
        <w:widowControl w:val="0"/>
        <w:rPr>
          <w:sz w:val="20"/>
        </w:rPr>
      </w:pPr>
      <w:r w:rsidRPr="003722D4">
        <w:rPr>
          <w:sz w:val="20"/>
        </w:rPr>
        <w:t xml:space="preserve">Договор № </w:t>
      </w:r>
      <w:r w:rsidR="007C19CE">
        <w:rPr>
          <w:sz w:val="20"/>
        </w:rPr>
        <w:t>261-19</w:t>
      </w:r>
      <w:r w:rsidRPr="003722D4">
        <w:rPr>
          <w:sz w:val="20"/>
        </w:rPr>
        <w:t xml:space="preserve">  </w:t>
      </w:r>
    </w:p>
    <w:p w:rsidR="00060FEB" w:rsidRPr="003722D4" w:rsidRDefault="00060FEB" w:rsidP="00060FEB">
      <w:pPr>
        <w:widowControl w:val="0"/>
        <w:jc w:val="center"/>
        <w:rPr>
          <w:b/>
          <w:bCs/>
          <w:sz w:val="20"/>
          <w:szCs w:val="20"/>
        </w:rPr>
      </w:pPr>
      <w:r w:rsidRPr="003722D4">
        <w:rPr>
          <w:b/>
          <w:bCs/>
          <w:sz w:val="20"/>
          <w:szCs w:val="20"/>
        </w:rPr>
        <w:t xml:space="preserve">на </w:t>
      </w:r>
      <w:r w:rsidR="004C2BF2" w:rsidRPr="003722D4">
        <w:rPr>
          <w:b/>
          <w:bCs/>
          <w:sz w:val="20"/>
          <w:szCs w:val="20"/>
        </w:rPr>
        <w:t xml:space="preserve">оказание услуг </w:t>
      </w:r>
      <w:r w:rsidR="007C19CE">
        <w:rPr>
          <w:b/>
          <w:bCs/>
          <w:sz w:val="20"/>
          <w:szCs w:val="20"/>
        </w:rPr>
        <w:t>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w:t>
      </w:r>
      <w:r w:rsidRPr="003722D4">
        <w:rPr>
          <w:b/>
          <w:bCs/>
          <w:sz w:val="20"/>
          <w:szCs w:val="20"/>
        </w:rPr>
        <w:t xml:space="preserve">  </w:t>
      </w:r>
    </w:p>
    <w:p w:rsidR="00060FEB" w:rsidRPr="003722D4" w:rsidRDefault="00060FEB" w:rsidP="00060FEB">
      <w:pPr>
        <w:jc w:val="both"/>
        <w:rPr>
          <w:b/>
          <w:sz w:val="20"/>
          <w:szCs w:val="20"/>
        </w:rPr>
      </w:pPr>
      <w:r w:rsidRPr="003722D4">
        <w:rPr>
          <w:b/>
          <w:sz w:val="20"/>
          <w:szCs w:val="20"/>
        </w:rPr>
        <w:t xml:space="preserve">        г. Иркутск                                                               </w:t>
      </w:r>
      <w:r w:rsidR="00F16AF2" w:rsidRPr="003722D4">
        <w:rPr>
          <w:b/>
          <w:sz w:val="20"/>
          <w:szCs w:val="20"/>
        </w:rPr>
        <w:t xml:space="preserve">                             </w:t>
      </w:r>
      <w:r w:rsidR="00F16AF2" w:rsidRPr="003722D4">
        <w:rPr>
          <w:b/>
          <w:sz w:val="20"/>
          <w:szCs w:val="20"/>
        </w:rPr>
        <w:tab/>
      </w:r>
      <w:r w:rsidR="000E2F75" w:rsidRPr="003722D4">
        <w:rPr>
          <w:b/>
          <w:sz w:val="20"/>
          <w:szCs w:val="20"/>
        </w:rPr>
        <w:tab/>
      </w:r>
      <w:r w:rsidRPr="003722D4">
        <w:rPr>
          <w:b/>
          <w:sz w:val="20"/>
          <w:szCs w:val="20"/>
        </w:rPr>
        <w:t>«___»  _____________  201</w:t>
      </w:r>
      <w:r w:rsidR="00E51D10" w:rsidRPr="003722D4">
        <w:rPr>
          <w:b/>
          <w:sz w:val="20"/>
          <w:szCs w:val="20"/>
        </w:rPr>
        <w:t>9</w:t>
      </w:r>
      <w:r w:rsidRPr="003722D4">
        <w:rPr>
          <w:b/>
          <w:sz w:val="20"/>
          <w:szCs w:val="20"/>
        </w:rPr>
        <w:t xml:space="preserve">г. </w:t>
      </w:r>
    </w:p>
    <w:p w:rsidR="00060FEB" w:rsidRPr="003722D4" w:rsidRDefault="00060FEB" w:rsidP="00060FEB">
      <w:pPr>
        <w:jc w:val="both"/>
        <w:rPr>
          <w:b/>
          <w:sz w:val="20"/>
          <w:szCs w:val="20"/>
        </w:rPr>
      </w:pPr>
    </w:p>
    <w:p w:rsidR="000E2F75" w:rsidRPr="003722D4" w:rsidRDefault="000E2F75" w:rsidP="000E2F75">
      <w:pPr>
        <w:jc w:val="both"/>
        <w:rPr>
          <w:sz w:val="20"/>
          <w:szCs w:val="20"/>
        </w:rPr>
      </w:pPr>
      <w:r w:rsidRPr="003722D4">
        <w:rPr>
          <w:b/>
          <w:sz w:val="20"/>
          <w:szCs w:val="20"/>
        </w:rPr>
        <w:t>Областное государственное автономное учреждение здравоохранения «Иркутская городская клиническая больница №8»</w:t>
      </w:r>
      <w:r w:rsidRPr="003722D4">
        <w:rPr>
          <w:sz w:val="20"/>
          <w:szCs w:val="20"/>
        </w:rPr>
        <w:t xml:space="preserve">, именуемое в дальнейшем  </w:t>
      </w:r>
      <w:r w:rsidRPr="003722D4">
        <w:rPr>
          <w:b/>
          <w:sz w:val="20"/>
          <w:szCs w:val="20"/>
        </w:rPr>
        <w:t xml:space="preserve">Заказчик, </w:t>
      </w:r>
      <w:r w:rsidRPr="003722D4">
        <w:rPr>
          <w:sz w:val="20"/>
          <w:szCs w:val="20"/>
        </w:rPr>
        <w:t>в лице главного врача Есевой Ж</w:t>
      </w:r>
      <w:r w:rsidR="00492996" w:rsidRPr="003722D4">
        <w:rPr>
          <w:sz w:val="20"/>
          <w:szCs w:val="20"/>
        </w:rPr>
        <w:t xml:space="preserve">анны </w:t>
      </w:r>
      <w:r w:rsidRPr="003722D4">
        <w:rPr>
          <w:sz w:val="20"/>
          <w:szCs w:val="20"/>
        </w:rPr>
        <w:t>В</w:t>
      </w:r>
      <w:r w:rsidR="00492996" w:rsidRPr="003722D4">
        <w:rPr>
          <w:sz w:val="20"/>
          <w:szCs w:val="20"/>
        </w:rPr>
        <w:t>ладимировны</w:t>
      </w:r>
      <w:r w:rsidRPr="003722D4">
        <w:rPr>
          <w:sz w:val="20"/>
          <w:szCs w:val="20"/>
        </w:rPr>
        <w:t xml:space="preserve">, действующего на основании Устава, с одной стороны, и </w:t>
      </w:r>
      <w:r w:rsidRPr="003722D4">
        <w:rPr>
          <w:b/>
          <w:sz w:val="20"/>
          <w:szCs w:val="20"/>
        </w:rPr>
        <w:t>_______________________________,</w:t>
      </w:r>
      <w:r w:rsidRPr="003722D4">
        <w:rPr>
          <w:sz w:val="20"/>
          <w:szCs w:val="20"/>
        </w:rPr>
        <w:t xml:space="preserve"> именуемый  в дальнейшем  </w:t>
      </w:r>
      <w:r w:rsidR="003722D4" w:rsidRPr="003722D4">
        <w:rPr>
          <w:b/>
          <w:sz w:val="20"/>
          <w:szCs w:val="20"/>
        </w:rPr>
        <w:t>Исполнитель</w:t>
      </w:r>
      <w:r w:rsidRPr="003722D4">
        <w:rPr>
          <w:sz w:val="20"/>
          <w:szCs w:val="20"/>
        </w:rPr>
        <w:t>, в лице  ________________________</w:t>
      </w:r>
      <w:r w:rsidRPr="003722D4">
        <w:rPr>
          <w:b/>
          <w:sz w:val="20"/>
          <w:szCs w:val="20"/>
        </w:rPr>
        <w:t>,</w:t>
      </w:r>
      <w:r w:rsidRPr="003722D4">
        <w:rPr>
          <w:sz w:val="20"/>
          <w:szCs w:val="20"/>
        </w:rPr>
        <w:t xml:space="preserve"> действующего на основании ______________, с другой стороны, </w:t>
      </w:r>
      <w:r w:rsidR="00492996" w:rsidRPr="003722D4">
        <w:rPr>
          <w:sz w:val="20"/>
          <w:szCs w:val="20"/>
        </w:rPr>
        <w:t xml:space="preserve">в дальнейшем совместно именуемые Стороны, </w:t>
      </w:r>
      <w:r w:rsidRPr="003722D4">
        <w:rPr>
          <w:sz w:val="20"/>
          <w:szCs w:val="20"/>
        </w:rPr>
        <w:t>на осно</w:t>
      </w:r>
      <w:r w:rsidR="000A23CC">
        <w:rPr>
          <w:sz w:val="20"/>
          <w:szCs w:val="20"/>
        </w:rPr>
        <w:t>вании  результатов определения п</w:t>
      </w:r>
      <w:r w:rsidRPr="003722D4">
        <w:rPr>
          <w:sz w:val="20"/>
          <w:szCs w:val="20"/>
        </w:rPr>
        <w:t>оставщика</w:t>
      </w:r>
      <w:r w:rsidR="000A23CC">
        <w:rPr>
          <w:sz w:val="20"/>
          <w:szCs w:val="20"/>
        </w:rPr>
        <w:t xml:space="preserve"> (подрядчика, исполнителя)</w:t>
      </w:r>
      <w:r w:rsidRPr="003722D4">
        <w:rPr>
          <w:sz w:val="20"/>
          <w:szCs w:val="20"/>
        </w:rPr>
        <w:t xml:space="preserve"> путем проведения запроса котировок в электронной </w:t>
      </w:r>
      <w:r w:rsidR="00E51D10" w:rsidRPr="003722D4">
        <w:rPr>
          <w:sz w:val="20"/>
          <w:szCs w:val="20"/>
        </w:rPr>
        <w:t>форме</w:t>
      </w:r>
      <w:r w:rsidR="00E51D10" w:rsidRPr="003722D4">
        <w:rPr>
          <w:kern w:val="32"/>
          <w:sz w:val="20"/>
          <w:szCs w:val="20"/>
        </w:rPr>
        <w:t>,</w:t>
      </w:r>
      <w:r w:rsidR="00E51D10" w:rsidRPr="003722D4">
        <w:rPr>
          <w:i/>
          <w:kern w:val="32"/>
          <w:sz w:val="20"/>
          <w:szCs w:val="20"/>
        </w:rPr>
        <w:t xml:space="preserve"> </w:t>
      </w:r>
      <w:r w:rsidR="00E51D10" w:rsidRPr="003722D4">
        <w:rPr>
          <w:kern w:val="32"/>
          <w:sz w:val="20"/>
          <w:szCs w:val="20"/>
          <w:highlight w:val="yellow"/>
        </w:rPr>
        <w:t>участниками которого могут являться только субъекты малого и среднего предпринимательства</w:t>
      </w:r>
      <w:r w:rsidRPr="003722D4">
        <w:rPr>
          <w:sz w:val="20"/>
          <w:szCs w:val="20"/>
        </w:rPr>
        <w:t xml:space="preserve"> </w:t>
      </w:r>
      <w:r w:rsidR="00492996" w:rsidRPr="003722D4">
        <w:rPr>
          <w:sz w:val="20"/>
          <w:szCs w:val="20"/>
        </w:rPr>
        <w:t>(</w:t>
      </w:r>
      <w:r w:rsidRPr="003722D4">
        <w:rPr>
          <w:sz w:val="20"/>
          <w:szCs w:val="20"/>
        </w:rPr>
        <w:t>протокол  _____________________________ № ____ от _____________</w:t>
      </w:r>
      <w:r w:rsidR="00492996" w:rsidRPr="003722D4">
        <w:rPr>
          <w:sz w:val="20"/>
          <w:szCs w:val="20"/>
        </w:rPr>
        <w:t>),</w:t>
      </w:r>
      <w:r w:rsidRPr="003722D4">
        <w:rPr>
          <w:sz w:val="20"/>
          <w:szCs w:val="20"/>
        </w:rPr>
        <w:t xml:space="preserve"> заключили настоящий Договор о нижеследующем:</w:t>
      </w:r>
    </w:p>
    <w:p w:rsidR="000E2F75" w:rsidRPr="003722D4" w:rsidRDefault="000E2F75" w:rsidP="000E2F75">
      <w:pPr>
        <w:ind w:right="-144" w:firstLine="284"/>
        <w:jc w:val="both"/>
        <w:rPr>
          <w:sz w:val="20"/>
          <w:szCs w:val="20"/>
        </w:rPr>
      </w:pPr>
    </w:p>
    <w:p w:rsidR="003722D4" w:rsidRDefault="003722D4" w:rsidP="000E2F75">
      <w:pPr>
        <w:ind w:right="-144" w:firstLine="284"/>
        <w:jc w:val="both"/>
        <w:rPr>
          <w:sz w:val="19"/>
          <w:szCs w:val="19"/>
        </w:rPr>
      </w:pPr>
    </w:p>
    <w:p w:rsidR="003722D4" w:rsidRPr="00A4716E" w:rsidRDefault="00681FBE" w:rsidP="00FF4154">
      <w:pPr>
        <w:pStyle w:val="3"/>
        <w:numPr>
          <w:ilvl w:val="0"/>
          <w:numId w:val="4"/>
        </w:numPr>
        <w:tabs>
          <w:tab w:val="left" w:pos="720"/>
        </w:tabs>
        <w:ind w:left="720"/>
        <w:jc w:val="center"/>
        <w:rPr>
          <w:rFonts w:ascii="Times New Roman" w:hAnsi="Times New Roman"/>
          <w:b/>
        </w:rPr>
      </w:pPr>
      <w:r>
        <w:rPr>
          <w:rFonts w:ascii="Times New Roman" w:hAnsi="Times New Roman"/>
          <w:b/>
        </w:rPr>
        <w:t>Предмет договора</w:t>
      </w:r>
    </w:p>
    <w:p w:rsidR="00681FBE" w:rsidRDefault="003722D4" w:rsidP="003722D4">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7C19CE">
        <w:rPr>
          <w:sz w:val="20"/>
          <w:szCs w:val="20"/>
        </w:rPr>
        <w:t>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w:t>
      </w:r>
      <w:r w:rsidR="000F3477">
        <w:rPr>
          <w:sz w:val="20"/>
          <w:szCs w:val="20"/>
        </w:rPr>
        <w:t xml:space="preserve"> </w:t>
      </w:r>
      <w:r w:rsidR="00B90BB4">
        <w:rPr>
          <w:sz w:val="20"/>
          <w:szCs w:val="20"/>
        </w:rPr>
        <w:t>на объектах</w:t>
      </w:r>
      <w:r w:rsidRPr="00A4716E">
        <w:rPr>
          <w:sz w:val="20"/>
          <w:szCs w:val="20"/>
        </w:rPr>
        <w:t xml:space="preserve"> Заказчика, расположенных по адрес</w:t>
      </w:r>
      <w:r w:rsidR="00681FBE">
        <w:rPr>
          <w:sz w:val="20"/>
          <w:szCs w:val="20"/>
        </w:rPr>
        <w:t>ам</w:t>
      </w:r>
      <w:r w:rsidRPr="00A4716E">
        <w:rPr>
          <w:sz w:val="20"/>
          <w:szCs w:val="20"/>
        </w:rPr>
        <w:t>: г.</w:t>
      </w:r>
      <w:r>
        <w:rPr>
          <w:sz w:val="20"/>
          <w:szCs w:val="20"/>
        </w:rPr>
        <w:t xml:space="preserve"> </w:t>
      </w:r>
      <w:r w:rsidRPr="00A4716E">
        <w:rPr>
          <w:sz w:val="20"/>
          <w:szCs w:val="20"/>
        </w:rPr>
        <w:t>Иркутск</w:t>
      </w:r>
      <w:r>
        <w:rPr>
          <w:sz w:val="20"/>
          <w:szCs w:val="20"/>
        </w:rPr>
        <w:t>:</w:t>
      </w:r>
      <w:r w:rsidRPr="00A4716E">
        <w:rPr>
          <w:sz w:val="20"/>
          <w:szCs w:val="20"/>
        </w:rPr>
        <w:t xml:space="preserve"> </w:t>
      </w:r>
    </w:p>
    <w:p w:rsidR="00681FBE" w:rsidRDefault="003722D4" w:rsidP="003722D4">
      <w:pPr>
        <w:ind w:firstLine="709"/>
        <w:jc w:val="both"/>
        <w:rPr>
          <w:sz w:val="20"/>
          <w:szCs w:val="20"/>
        </w:rPr>
      </w:pPr>
      <w:r w:rsidRPr="00A4716E">
        <w:rPr>
          <w:sz w:val="20"/>
          <w:szCs w:val="20"/>
        </w:rPr>
        <w:t xml:space="preserve">ул.Ярославского, 300, </w:t>
      </w:r>
    </w:p>
    <w:p w:rsidR="00681FBE" w:rsidRDefault="003722D4" w:rsidP="003722D4">
      <w:pPr>
        <w:ind w:firstLine="709"/>
        <w:jc w:val="both"/>
        <w:rPr>
          <w:sz w:val="20"/>
          <w:szCs w:val="20"/>
        </w:rPr>
      </w:pPr>
      <w:r w:rsidRPr="00A4716E">
        <w:rPr>
          <w:sz w:val="20"/>
          <w:szCs w:val="20"/>
        </w:rPr>
        <w:t xml:space="preserve">ул. Баумана, 214А, </w:t>
      </w:r>
    </w:p>
    <w:p w:rsidR="00681FBE" w:rsidRDefault="003722D4" w:rsidP="003722D4">
      <w:pPr>
        <w:ind w:firstLine="709"/>
        <w:jc w:val="both"/>
        <w:rPr>
          <w:sz w:val="20"/>
          <w:szCs w:val="20"/>
        </w:rPr>
      </w:pPr>
      <w:r w:rsidRPr="00A4716E">
        <w:rPr>
          <w:sz w:val="20"/>
          <w:szCs w:val="20"/>
        </w:rPr>
        <w:t>ул.Баумана, 206,</w:t>
      </w:r>
      <w:r w:rsidR="00681FBE">
        <w:rPr>
          <w:sz w:val="20"/>
          <w:szCs w:val="20"/>
        </w:rPr>
        <w:t xml:space="preserve"> </w:t>
      </w:r>
    </w:p>
    <w:p w:rsidR="00681FBE" w:rsidRDefault="00681FBE" w:rsidP="003722D4">
      <w:pPr>
        <w:ind w:firstLine="709"/>
        <w:jc w:val="both"/>
        <w:rPr>
          <w:sz w:val="20"/>
          <w:szCs w:val="20"/>
        </w:rPr>
      </w:pPr>
      <w:r>
        <w:rPr>
          <w:sz w:val="20"/>
          <w:szCs w:val="20"/>
        </w:rPr>
        <w:t xml:space="preserve">ул. Баумана, 191, </w:t>
      </w:r>
    </w:p>
    <w:p w:rsidR="00681FBE" w:rsidRDefault="00681FBE" w:rsidP="003722D4">
      <w:pPr>
        <w:ind w:firstLine="709"/>
        <w:jc w:val="both"/>
        <w:rPr>
          <w:sz w:val="20"/>
          <w:szCs w:val="20"/>
        </w:rPr>
      </w:pPr>
      <w:r>
        <w:rPr>
          <w:sz w:val="20"/>
          <w:szCs w:val="20"/>
        </w:rPr>
        <w:t xml:space="preserve">ул. Баумана, 235/4, </w:t>
      </w:r>
      <w:r w:rsidR="003722D4" w:rsidRPr="00A4716E">
        <w:rPr>
          <w:sz w:val="20"/>
          <w:szCs w:val="20"/>
        </w:rPr>
        <w:t xml:space="preserve"> </w:t>
      </w:r>
    </w:p>
    <w:p w:rsidR="00681FBE" w:rsidRDefault="003722D4" w:rsidP="003722D4">
      <w:pPr>
        <w:ind w:firstLine="709"/>
        <w:jc w:val="both"/>
        <w:rPr>
          <w:sz w:val="20"/>
          <w:szCs w:val="20"/>
        </w:rPr>
      </w:pPr>
      <w:r w:rsidRPr="00A4716E">
        <w:rPr>
          <w:sz w:val="20"/>
          <w:szCs w:val="20"/>
        </w:rPr>
        <w:t>ул.</w:t>
      </w:r>
      <w:r w:rsidR="0004380E">
        <w:rPr>
          <w:sz w:val="20"/>
          <w:szCs w:val="20"/>
        </w:rPr>
        <w:t xml:space="preserve"> </w:t>
      </w:r>
      <w:r w:rsidRPr="00A4716E">
        <w:rPr>
          <w:sz w:val="20"/>
          <w:szCs w:val="20"/>
        </w:rPr>
        <w:t xml:space="preserve">Академика Образцова, 27Ш, </w:t>
      </w:r>
    </w:p>
    <w:p w:rsidR="00681FBE" w:rsidRDefault="003722D4" w:rsidP="003722D4">
      <w:pPr>
        <w:ind w:firstLine="709"/>
        <w:jc w:val="both"/>
        <w:rPr>
          <w:sz w:val="20"/>
          <w:szCs w:val="20"/>
        </w:rPr>
      </w:pPr>
      <w:r w:rsidRPr="00A4716E">
        <w:rPr>
          <w:sz w:val="20"/>
          <w:szCs w:val="20"/>
        </w:rPr>
        <w:t>ул. Академика Образцова, 27</w:t>
      </w:r>
      <w:r w:rsidR="00681FBE">
        <w:rPr>
          <w:sz w:val="20"/>
          <w:szCs w:val="20"/>
        </w:rPr>
        <w:t>Ч</w:t>
      </w:r>
      <w:r w:rsidRPr="00A4716E">
        <w:rPr>
          <w:sz w:val="20"/>
          <w:szCs w:val="20"/>
        </w:rPr>
        <w:t xml:space="preserve">, </w:t>
      </w:r>
    </w:p>
    <w:p w:rsidR="00681FBE" w:rsidRDefault="003722D4" w:rsidP="003722D4">
      <w:pPr>
        <w:ind w:firstLine="709"/>
        <w:jc w:val="both"/>
        <w:rPr>
          <w:sz w:val="20"/>
          <w:szCs w:val="20"/>
        </w:rPr>
      </w:pPr>
      <w:r w:rsidRPr="00A4716E">
        <w:rPr>
          <w:sz w:val="20"/>
          <w:szCs w:val="20"/>
        </w:rPr>
        <w:t>ул.</w:t>
      </w:r>
      <w:r w:rsidR="0004380E">
        <w:rPr>
          <w:sz w:val="20"/>
          <w:szCs w:val="20"/>
        </w:rPr>
        <w:t xml:space="preserve"> </w:t>
      </w:r>
      <w:r w:rsidRPr="00A4716E">
        <w:rPr>
          <w:sz w:val="20"/>
          <w:szCs w:val="20"/>
        </w:rPr>
        <w:t>Партизанская, 74Ж</w:t>
      </w:r>
      <w:r w:rsidR="00681FBE">
        <w:rPr>
          <w:sz w:val="20"/>
          <w:szCs w:val="20"/>
        </w:rPr>
        <w:t xml:space="preserve">, </w:t>
      </w:r>
      <w:r w:rsidRPr="00A4716E">
        <w:rPr>
          <w:sz w:val="20"/>
          <w:szCs w:val="20"/>
        </w:rPr>
        <w:t xml:space="preserve"> </w:t>
      </w:r>
    </w:p>
    <w:p w:rsidR="00681FBE" w:rsidRDefault="00681FBE" w:rsidP="003722D4">
      <w:pPr>
        <w:ind w:firstLine="709"/>
        <w:jc w:val="both"/>
        <w:rPr>
          <w:sz w:val="20"/>
          <w:szCs w:val="20"/>
        </w:rPr>
      </w:pPr>
      <w:r>
        <w:rPr>
          <w:sz w:val="20"/>
          <w:szCs w:val="20"/>
        </w:rPr>
        <w:t xml:space="preserve">ст. Батарейная, ул. Ангарская, 11, </w:t>
      </w:r>
    </w:p>
    <w:p w:rsidR="00681FBE" w:rsidRDefault="00681FBE" w:rsidP="003722D4">
      <w:pPr>
        <w:ind w:firstLine="709"/>
        <w:jc w:val="both"/>
        <w:rPr>
          <w:sz w:val="20"/>
          <w:szCs w:val="20"/>
        </w:rPr>
      </w:pPr>
      <w:r>
        <w:rPr>
          <w:sz w:val="20"/>
          <w:szCs w:val="20"/>
        </w:rPr>
        <w:t xml:space="preserve">с. Мамоны, ул. Садовая, 7/1, </w:t>
      </w:r>
    </w:p>
    <w:p w:rsidR="00681FBE" w:rsidRDefault="00681FBE" w:rsidP="003722D4">
      <w:pPr>
        <w:ind w:firstLine="709"/>
        <w:jc w:val="both"/>
        <w:rPr>
          <w:sz w:val="20"/>
          <w:szCs w:val="20"/>
        </w:rPr>
      </w:pPr>
      <w:r>
        <w:rPr>
          <w:sz w:val="20"/>
          <w:szCs w:val="20"/>
        </w:rPr>
        <w:t xml:space="preserve">п. Вересовка, ул. 3-я Дачная, 44, </w:t>
      </w:r>
    </w:p>
    <w:p w:rsidR="003722D4" w:rsidRPr="00A4716E" w:rsidRDefault="000F3477" w:rsidP="003722D4">
      <w:pPr>
        <w:ind w:firstLine="709"/>
        <w:jc w:val="both"/>
        <w:rPr>
          <w:sz w:val="20"/>
          <w:szCs w:val="20"/>
        </w:rPr>
      </w:pPr>
      <w:r>
        <w:rPr>
          <w:sz w:val="20"/>
          <w:szCs w:val="20"/>
        </w:rPr>
        <w:t xml:space="preserve">ул. 1-я Кировская, 41 </w:t>
      </w:r>
      <w:r w:rsidR="003722D4" w:rsidRPr="00A4716E">
        <w:rPr>
          <w:sz w:val="20"/>
          <w:szCs w:val="20"/>
        </w:rPr>
        <w:t>(далее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3722D4" w:rsidRPr="00A4716E" w:rsidRDefault="003722D4" w:rsidP="003722D4">
      <w:pPr>
        <w:ind w:firstLine="709"/>
        <w:jc w:val="both"/>
        <w:rPr>
          <w:sz w:val="20"/>
          <w:szCs w:val="20"/>
        </w:rPr>
      </w:pPr>
      <w:r w:rsidRPr="00A4716E">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3722D4" w:rsidRPr="00A4716E" w:rsidRDefault="003722D4" w:rsidP="003722D4">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3722D4" w:rsidRPr="00A4716E" w:rsidRDefault="003722D4" w:rsidP="003722D4">
      <w:pPr>
        <w:pStyle w:val="ad"/>
        <w:spacing w:after="0" w:line="240" w:lineRule="auto"/>
        <w:ind w:left="480"/>
        <w:jc w:val="both"/>
        <w:rPr>
          <w:rFonts w:ascii="Times New Roman" w:hAnsi="Times New Roman" w:cs="Times New Roman"/>
          <w:sz w:val="20"/>
          <w:szCs w:val="20"/>
        </w:rPr>
      </w:pPr>
    </w:p>
    <w:p w:rsidR="003722D4" w:rsidRPr="00A4716E" w:rsidRDefault="00681FBE" w:rsidP="00FF4154">
      <w:pPr>
        <w:pStyle w:val="1"/>
        <w:numPr>
          <w:ilvl w:val="0"/>
          <w:numId w:val="4"/>
        </w:numPr>
        <w:spacing w:before="0" w:after="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3722D4" w:rsidRPr="00A4716E" w:rsidRDefault="003722D4" w:rsidP="003722D4">
      <w:pPr>
        <w:tabs>
          <w:tab w:val="num" w:pos="0"/>
          <w:tab w:val="num" w:pos="540"/>
        </w:tabs>
        <w:suppressAutoHyphens/>
        <w:ind w:firstLine="709"/>
        <w:jc w:val="both"/>
        <w:rPr>
          <w:sz w:val="20"/>
          <w:szCs w:val="20"/>
        </w:rPr>
      </w:pPr>
      <w:r w:rsidRPr="00A4716E">
        <w:rPr>
          <w:sz w:val="20"/>
          <w:szCs w:val="20"/>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30 (тридцати)  календарных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3722D4" w:rsidRPr="00A4716E" w:rsidRDefault="003722D4" w:rsidP="003722D4">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3722D4" w:rsidRDefault="003722D4" w:rsidP="003722D4">
      <w:pPr>
        <w:pStyle w:val="af3"/>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w:t>
      </w:r>
      <w:r w:rsidRPr="00A4716E">
        <w:rPr>
          <w:sz w:val="20"/>
        </w:rPr>
        <w:lastRenderedPageBreak/>
        <w:t xml:space="preserve">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3722D4" w:rsidRPr="00A4716E" w:rsidRDefault="003722D4" w:rsidP="003722D4">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 xml:space="preserve"> 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3722D4" w:rsidRPr="00A4716E" w:rsidRDefault="003722D4" w:rsidP="003722D4">
      <w:pPr>
        <w:pStyle w:val="af3"/>
        <w:rPr>
          <w:sz w:val="20"/>
        </w:rPr>
      </w:pPr>
      <w:r w:rsidRPr="00A4716E">
        <w:rPr>
          <w:sz w:val="20"/>
        </w:rPr>
        <w:t xml:space="preserve"> </w:t>
      </w:r>
    </w:p>
    <w:p w:rsidR="00681FBE" w:rsidRPr="00681FBE" w:rsidRDefault="00681FBE" w:rsidP="00FF4154">
      <w:pPr>
        <w:numPr>
          <w:ilvl w:val="0"/>
          <w:numId w:val="11"/>
        </w:numPr>
        <w:jc w:val="center"/>
        <w:rPr>
          <w:sz w:val="20"/>
          <w:szCs w:val="20"/>
        </w:rPr>
      </w:pPr>
      <w:r w:rsidRPr="00681FBE">
        <w:rPr>
          <w:b/>
          <w:sz w:val="20"/>
          <w:szCs w:val="20"/>
        </w:rPr>
        <w:t>Обязанности Сторон</w:t>
      </w:r>
    </w:p>
    <w:p w:rsidR="00681FBE" w:rsidRPr="00681FBE" w:rsidRDefault="00681FBE" w:rsidP="00681FBE">
      <w:pPr>
        <w:suppressAutoHyphens/>
        <w:ind w:firstLine="709"/>
        <w:jc w:val="both"/>
        <w:rPr>
          <w:sz w:val="20"/>
          <w:szCs w:val="20"/>
        </w:rPr>
      </w:pPr>
      <w:r w:rsidRPr="00681FBE">
        <w:rPr>
          <w:b/>
          <w:bCs/>
          <w:sz w:val="20"/>
          <w:szCs w:val="20"/>
        </w:rPr>
        <w:t>3.1. Исполнитель обязан:</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r w:rsidRPr="00681FBE">
        <w:rPr>
          <w:sz w:val="20"/>
          <w:szCs w:val="20"/>
        </w:rPr>
        <w:t xml:space="preserve"> </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81FBE" w:rsidRPr="00681FBE"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81FBE" w:rsidRPr="00681FBE" w:rsidRDefault="00681FBE" w:rsidP="00681FBE">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681FBE" w:rsidRP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81FBE" w:rsidRPr="00CF21DF" w:rsidRDefault="00681FBE" w:rsidP="00681FBE">
      <w:pPr>
        <w:pStyle w:val="ad"/>
        <w:widowControl w:val="0"/>
        <w:autoSpaceDE w:val="0"/>
        <w:autoSpaceDN w:val="0"/>
        <w:adjustRightInd w:val="0"/>
        <w:spacing w:after="0" w:line="240" w:lineRule="auto"/>
        <w:jc w:val="both"/>
        <w:rPr>
          <w:sz w:val="18"/>
          <w:szCs w:val="18"/>
        </w:rPr>
      </w:pPr>
    </w:p>
    <w:p w:rsidR="00681FBE" w:rsidRPr="00681FBE" w:rsidRDefault="00681FBE" w:rsidP="00FF4154">
      <w:pPr>
        <w:pStyle w:val="ad"/>
        <w:numPr>
          <w:ilvl w:val="0"/>
          <w:numId w:val="11"/>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681FBE" w:rsidRPr="00681FBE" w:rsidRDefault="00681FBE" w:rsidP="00681FBE">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681FBE">
        <w:rPr>
          <w:rFonts w:ascii="Times New Roman" w:hAnsi="Times New Roman" w:cs="Times New Roman"/>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81FBE" w:rsidRPr="00681FBE" w:rsidRDefault="00681FBE" w:rsidP="00681FBE">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81FBE" w:rsidRPr="00681FBE" w:rsidRDefault="00681FBE" w:rsidP="00681FBE">
      <w:pPr>
        <w:suppressAutoHyphens/>
        <w:ind w:firstLine="709"/>
        <w:jc w:val="both"/>
        <w:rPr>
          <w:sz w:val="20"/>
          <w:szCs w:val="20"/>
        </w:rPr>
      </w:pPr>
      <w:r w:rsidRPr="00681FBE">
        <w:rPr>
          <w:sz w:val="20"/>
          <w:szCs w:val="20"/>
        </w:rPr>
        <w:lastRenderedPageBreak/>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681FBE" w:rsidRPr="00681FBE" w:rsidRDefault="00681FBE" w:rsidP="00681FBE">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81FBE" w:rsidRPr="00681FBE" w:rsidRDefault="00681FBE" w:rsidP="00681FBE">
      <w:pPr>
        <w:widowControl w:val="0"/>
        <w:suppressAutoHyphens/>
        <w:jc w:val="both"/>
        <w:outlineLvl w:val="2"/>
        <w:rPr>
          <w:bCs/>
          <w:sz w:val="20"/>
          <w:szCs w:val="20"/>
        </w:rPr>
      </w:pPr>
    </w:p>
    <w:p w:rsidR="00681FBE" w:rsidRPr="00681FBE" w:rsidRDefault="00681FBE" w:rsidP="00FF4154">
      <w:pPr>
        <w:numPr>
          <w:ilvl w:val="0"/>
          <w:numId w:val="11"/>
        </w:numPr>
        <w:jc w:val="center"/>
        <w:rPr>
          <w:b/>
          <w:sz w:val="20"/>
          <w:szCs w:val="20"/>
        </w:rPr>
      </w:pPr>
      <w:r w:rsidRPr="00681FBE">
        <w:rPr>
          <w:b/>
          <w:sz w:val="20"/>
          <w:szCs w:val="20"/>
        </w:rPr>
        <w:t>Ответственность сторон</w:t>
      </w:r>
    </w:p>
    <w:p w:rsidR="00681FBE" w:rsidRPr="00681FBE" w:rsidRDefault="00681FBE" w:rsidP="00681FBE">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81FBE" w:rsidRPr="00681FBE" w:rsidRDefault="00681FBE" w:rsidP="00681FBE">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681FBE" w:rsidRPr="00681FBE" w:rsidRDefault="00681FBE" w:rsidP="00681FBE">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81FBE" w:rsidRPr="00681FBE" w:rsidRDefault="00681FBE" w:rsidP="00681FBE">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В случае нарушения Исполнителем сроков, предусмотренных пп.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81FBE" w:rsidRPr="00681FBE" w:rsidRDefault="00681FBE" w:rsidP="00681FBE">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3722D4" w:rsidRPr="00A4716E" w:rsidRDefault="003722D4" w:rsidP="003722D4">
      <w:pPr>
        <w:pStyle w:val="ad"/>
        <w:tabs>
          <w:tab w:val="left" w:pos="0"/>
          <w:tab w:val="left" w:pos="426"/>
          <w:tab w:val="left" w:pos="2268"/>
          <w:tab w:val="left" w:pos="10490"/>
        </w:tabs>
        <w:spacing w:after="0" w:line="240" w:lineRule="auto"/>
        <w:ind w:left="0" w:right="-91"/>
        <w:jc w:val="both"/>
        <w:rPr>
          <w:rFonts w:ascii="Times New Roman" w:hAnsi="Times New Roman" w:cs="Times New Roman"/>
          <w:sz w:val="20"/>
          <w:szCs w:val="20"/>
        </w:rPr>
      </w:pPr>
    </w:p>
    <w:p w:rsidR="003722D4" w:rsidRPr="00A4716E" w:rsidRDefault="00681FBE" w:rsidP="00FF4154">
      <w:pPr>
        <w:pStyle w:val="ad"/>
        <w:numPr>
          <w:ilvl w:val="0"/>
          <w:numId w:val="7"/>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722D4" w:rsidRPr="00A4716E" w:rsidRDefault="003722D4" w:rsidP="003722D4">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722D4" w:rsidRPr="00A4716E" w:rsidRDefault="003722D4" w:rsidP="003722D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3722D4" w:rsidRPr="00A4716E" w:rsidRDefault="003722D4" w:rsidP="003722D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722D4" w:rsidRPr="00681FBE" w:rsidRDefault="003722D4" w:rsidP="003722D4">
      <w:pPr>
        <w:pStyle w:val="af1"/>
        <w:tabs>
          <w:tab w:val="left" w:pos="0"/>
          <w:tab w:val="left" w:pos="2268"/>
        </w:tabs>
        <w:ind w:left="720" w:right="335"/>
        <w:rPr>
          <w:b/>
          <w:sz w:val="20"/>
        </w:rPr>
      </w:pPr>
    </w:p>
    <w:p w:rsidR="003722D4" w:rsidRPr="00681FBE" w:rsidRDefault="00681FBE" w:rsidP="00FF4154">
      <w:pPr>
        <w:pStyle w:val="af1"/>
        <w:numPr>
          <w:ilvl w:val="0"/>
          <w:numId w:val="5"/>
        </w:numPr>
        <w:tabs>
          <w:tab w:val="left" w:pos="0"/>
          <w:tab w:val="left" w:pos="2268"/>
        </w:tabs>
        <w:ind w:right="335"/>
        <w:jc w:val="center"/>
        <w:rPr>
          <w:b/>
          <w:sz w:val="20"/>
        </w:rPr>
      </w:pPr>
      <w:r w:rsidRPr="00681FBE">
        <w:rPr>
          <w:b/>
          <w:sz w:val="20"/>
        </w:rPr>
        <w:t>Действие непреодолимой силы</w:t>
      </w:r>
      <w:r w:rsidR="003722D4" w:rsidRPr="00681FBE">
        <w:rPr>
          <w:b/>
          <w:sz w:val="20"/>
        </w:rPr>
        <w:t>.</w:t>
      </w:r>
    </w:p>
    <w:p w:rsidR="003722D4" w:rsidRPr="00A4716E" w:rsidRDefault="003722D4" w:rsidP="003722D4">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722D4" w:rsidRPr="00A4716E" w:rsidRDefault="003722D4" w:rsidP="003722D4">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 xml:space="preserve">10 (десяти) </w:t>
      </w:r>
      <w:r w:rsidRPr="00A4716E">
        <w:rPr>
          <w:sz w:val="20"/>
        </w:rPr>
        <w:t xml:space="preserve"> рабочих дней с начала их действия.   </w:t>
      </w:r>
    </w:p>
    <w:p w:rsidR="003722D4" w:rsidRPr="00A4716E" w:rsidRDefault="003722D4" w:rsidP="003722D4">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722D4" w:rsidRPr="00A4716E" w:rsidRDefault="003722D4" w:rsidP="003722D4">
      <w:pPr>
        <w:pStyle w:val="af1"/>
        <w:tabs>
          <w:tab w:val="left" w:pos="2268"/>
        </w:tabs>
        <w:ind w:right="335" w:firstLine="709"/>
        <w:jc w:val="both"/>
        <w:rPr>
          <w:sz w:val="20"/>
          <w:highlight w:val="yellow"/>
        </w:rPr>
      </w:pPr>
    </w:p>
    <w:p w:rsidR="003722D4" w:rsidRPr="00A4716E" w:rsidRDefault="003722D4" w:rsidP="003722D4">
      <w:pPr>
        <w:jc w:val="center"/>
        <w:rPr>
          <w:b/>
          <w:sz w:val="20"/>
          <w:szCs w:val="20"/>
        </w:rPr>
      </w:pPr>
      <w:r w:rsidRPr="00A4716E">
        <w:rPr>
          <w:b/>
          <w:sz w:val="20"/>
          <w:szCs w:val="20"/>
        </w:rPr>
        <w:t xml:space="preserve">8. </w:t>
      </w:r>
      <w:r w:rsidR="00681FBE">
        <w:rPr>
          <w:b/>
          <w:sz w:val="20"/>
          <w:szCs w:val="20"/>
        </w:rPr>
        <w:t>Срок действия договора</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уг по настоящему Договору с 0</w:t>
      </w:r>
      <w:r w:rsidR="00681FBE">
        <w:rPr>
          <w:rFonts w:ascii="Times New Roman" w:hAnsi="Times New Roman"/>
          <w:sz w:val="20"/>
          <w:szCs w:val="20"/>
        </w:rPr>
        <w:t>1</w:t>
      </w:r>
      <w:r>
        <w:rPr>
          <w:rFonts w:ascii="Times New Roman" w:hAnsi="Times New Roman"/>
          <w:sz w:val="20"/>
          <w:szCs w:val="20"/>
        </w:rPr>
        <w:t>.12</w:t>
      </w:r>
      <w:r w:rsidRPr="00A4716E">
        <w:rPr>
          <w:rFonts w:ascii="Times New Roman" w:hAnsi="Times New Roman"/>
          <w:sz w:val="20"/>
          <w:szCs w:val="20"/>
        </w:rPr>
        <w:t>.201</w:t>
      </w:r>
      <w:r>
        <w:rPr>
          <w:rFonts w:ascii="Times New Roman" w:hAnsi="Times New Roman"/>
          <w:sz w:val="20"/>
          <w:szCs w:val="20"/>
        </w:rPr>
        <w:t>9г. по 01.</w:t>
      </w:r>
      <w:r w:rsidR="00681FBE">
        <w:rPr>
          <w:rFonts w:ascii="Times New Roman" w:hAnsi="Times New Roman"/>
          <w:sz w:val="20"/>
          <w:szCs w:val="20"/>
        </w:rPr>
        <w:t>12</w:t>
      </w:r>
      <w:r w:rsidRPr="00A4716E">
        <w:rPr>
          <w:rFonts w:ascii="Times New Roman" w:hAnsi="Times New Roman"/>
          <w:sz w:val="20"/>
          <w:szCs w:val="20"/>
        </w:rPr>
        <w:t>.20</w:t>
      </w:r>
      <w:r>
        <w:rPr>
          <w:rFonts w:ascii="Times New Roman" w:hAnsi="Times New Roman"/>
          <w:sz w:val="20"/>
          <w:szCs w:val="20"/>
        </w:rPr>
        <w:t>20</w:t>
      </w:r>
      <w:r w:rsidRPr="00A4716E">
        <w:rPr>
          <w:rFonts w:ascii="Times New Roman" w:hAnsi="Times New Roman"/>
          <w:sz w:val="20"/>
          <w:szCs w:val="20"/>
        </w:rPr>
        <w:t>г.</w:t>
      </w:r>
    </w:p>
    <w:p w:rsidR="003722D4" w:rsidRPr="00A4716E" w:rsidRDefault="003722D4" w:rsidP="003722D4">
      <w:pPr>
        <w:pStyle w:val="32"/>
        <w:ind w:firstLine="709"/>
        <w:rPr>
          <w:rFonts w:ascii="Times New Roman" w:hAnsi="Times New Roman"/>
          <w:sz w:val="20"/>
          <w:szCs w:val="20"/>
          <w:highlight w:val="yellow"/>
        </w:rPr>
      </w:pPr>
    </w:p>
    <w:p w:rsidR="003722D4" w:rsidRPr="00A4716E" w:rsidRDefault="003722D4" w:rsidP="003722D4">
      <w:pPr>
        <w:pStyle w:val="af1"/>
        <w:tabs>
          <w:tab w:val="left" w:pos="2268"/>
        </w:tabs>
        <w:jc w:val="center"/>
        <w:rPr>
          <w:b/>
          <w:sz w:val="20"/>
        </w:rPr>
      </w:pPr>
      <w:r w:rsidRPr="00A4716E">
        <w:rPr>
          <w:b/>
          <w:sz w:val="20"/>
        </w:rPr>
        <w:t xml:space="preserve">9. </w:t>
      </w:r>
      <w:r w:rsidR="007B07C8">
        <w:rPr>
          <w:b/>
          <w:sz w:val="20"/>
        </w:rPr>
        <w:t>Порядок разрешения споров</w:t>
      </w:r>
    </w:p>
    <w:p w:rsidR="003722D4" w:rsidRPr="00A4716E" w:rsidRDefault="003722D4" w:rsidP="003722D4">
      <w:pPr>
        <w:pStyle w:val="af1"/>
        <w:tabs>
          <w:tab w:val="left" w:pos="-142"/>
          <w:tab w:val="left" w:pos="0"/>
        </w:tabs>
        <w:ind w:firstLine="709"/>
        <w:jc w:val="both"/>
        <w:rPr>
          <w:sz w:val="20"/>
        </w:rPr>
      </w:pPr>
      <w:r w:rsidRPr="00A4716E">
        <w:rPr>
          <w:sz w:val="20"/>
        </w:rPr>
        <w:lastRenderedPageBreak/>
        <w:t>9.1. Все споры или разногласия, возникшие между Сторонами по настоящему Договору, и в связи с ним, разрешаются путем переговоров между ними.</w:t>
      </w:r>
    </w:p>
    <w:p w:rsidR="003722D4" w:rsidRPr="00A4716E" w:rsidRDefault="003722D4" w:rsidP="003722D4">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722D4" w:rsidRPr="00A4716E" w:rsidRDefault="003722D4" w:rsidP="003722D4">
      <w:pPr>
        <w:pStyle w:val="af1"/>
        <w:tabs>
          <w:tab w:val="left" w:pos="0"/>
        </w:tabs>
        <w:ind w:firstLine="709"/>
        <w:jc w:val="both"/>
        <w:rPr>
          <w:sz w:val="20"/>
          <w:highlight w:val="yellow"/>
        </w:rPr>
      </w:pPr>
      <w:r w:rsidRPr="00A4716E">
        <w:rPr>
          <w:sz w:val="20"/>
          <w:highlight w:val="yellow"/>
        </w:rPr>
        <w:t xml:space="preserve">    </w:t>
      </w:r>
    </w:p>
    <w:p w:rsidR="003722D4" w:rsidRPr="00A4716E" w:rsidRDefault="003722D4" w:rsidP="003722D4">
      <w:pPr>
        <w:pStyle w:val="af1"/>
        <w:tabs>
          <w:tab w:val="left" w:pos="0"/>
        </w:tabs>
        <w:ind w:firstLine="709"/>
        <w:jc w:val="center"/>
        <w:rPr>
          <w:b/>
          <w:sz w:val="20"/>
        </w:rPr>
      </w:pPr>
      <w:r w:rsidRPr="00A4716E">
        <w:rPr>
          <w:b/>
          <w:sz w:val="20"/>
        </w:rPr>
        <w:t xml:space="preserve">10. </w:t>
      </w:r>
      <w:r w:rsidR="007B07C8">
        <w:rPr>
          <w:b/>
          <w:sz w:val="20"/>
        </w:rPr>
        <w:t>Заключительные положения</w:t>
      </w:r>
    </w:p>
    <w:p w:rsidR="003722D4" w:rsidRPr="00A4716E" w:rsidRDefault="003722D4" w:rsidP="003722D4">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3722D4" w:rsidRPr="00A4716E" w:rsidRDefault="003722D4" w:rsidP="003722D4">
      <w:pPr>
        <w:pStyle w:val="20"/>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3722D4" w:rsidRPr="00A4716E" w:rsidRDefault="003722D4" w:rsidP="003722D4">
      <w:pPr>
        <w:pStyle w:val="20"/>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722D4" w:rsidRPr="00A4716E" w:rsidRDefault="003722D4" w:rsidP="003722D4">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722D4" w:rsidRPr="00A4716E" w:rsidRDefault="003722D4" w:rsidP="003722D4">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722D4" w:rsidRPr="00A4716E" w:rsidRDefault="003722D4" w:rsidP="003722D4">
      <w:pPr>
        <w:ind w:firstLine="284"/>
        <w:jc w:val="both"/>
        <w:rPr>
          <w:i/>
          <w:sz w:val="20"/>
          <w:szCs w:val="20"/>
        </w:rPr>
      </w:pPr>
      <w:r w:rsidRPr="00A4716E">
        <w:rPr>
          <w:i/>
          <w:sz w:val="20"/>
          <w:szCs w:val="20"/>
        </w:rPr>
        <w:t>- Спецификация (Приложение № 1)</w:t>
      </w:r>
    </w:p>
    <w:p w:rsidR="003722D4" w:rsidRPr="00A4716E" w:rsidRDefault="003722D4" w:rsidP="003722D4">
      <w:pPr>
        <w:ind w:firstLine="284"/>
        <w:jc w:val="both"/>
        <w:rPr>
          <w:i/>
          <w:sz w:val="20"/>
          <w:szCs w:val="20"/>
        </w:rPr>
      </w:pPr>
      <w:r w:rsidRPr="00A4716E">
        <w:rPr>
          <w:i/>
          <w:sz w:val="20"/>
          <w:szCs w:val="20"/>
        </w:rPr>
        <w:t>- Инструкция об обязанностях охранника (Приложение № 2)</w:t>
      </w:r>
    </w:p>
    <w:p w:rsidR="003722D4" w:rsidRPr="00A4716E" w:rsidRDefault="003722D4" w:rsidP="003722D4">
      <w:pPr>
        <w:ind w:firstLine="851"/>
        <w:jc w:val="both"/>
        <w:rPr>
          <w:i/>
          <w:sz w:val="20"/>
          <w:szCs w:val="20"/>
        </w:rPr>
      </w:pPr>
    </w:p>
    <w:p w:rsidR="003722D4" w:rsidRPr="00A4716E" w:rsidRDefault="003722D4" w:rsidP="003722D4">
      <w:pPr>
        <w:pStyle w:val="31"/>
        <w:ind w:firstLine="709"/>
        <w:jc w:val="center"/>
        <w:rPr>
          <w:rFonts w:ascii="Times New Roman" w:hAnsi="Times New Roman"/>
          <w:b/>
          <w:sz w:val="20"/>
          <w:szCs w:val="20"/>
        </w:rPr>
      </w:pPr>
      <w:r w:rsidRPr="00A4716E">
        <w:rPr>
          <w:rFonts w:ascii="Times New Roman" w:hAnsi="Times New Roman"/>
          <w:b/>
          <w:sz w:val="20"/>
          <w:szCs w:val="20"/>
        </w:rPr>
        <w:t>1</w:t>
      </w:r>
      <w:r>
        <w:rPr>
          <w:rFonts w:ascii="Times New Roman" w:hAnsi="Times New Roman"/>
          <w:b/>
          <w:sz w:val="20"/>
          <w:szCs w:val="20"/>
        </w:rPr>
        <w:t>1</w:t>
      </w:r>
      <w:r w:rsidRPr="00A4716E">
        <w:rPr>
          <w:rFonts w:ascii="Times New Roman" w:hAnsi="Times New Roman"/>
          <w:b/>
          <w:sz w:val="20"/>
          <w:szCs w:val="20"/>
        </w:rPr>
        <w:t xml:space="preserve">. </w:t>
      </w:r>
      <w:r w:rsidR="007B07C8">
        <w:rPr>
          <w:rFonts w:ascii="Times New Roman" w:hAnsi="Times New Roman"/>
          <w:b/>
          <w:sz w:val="20"/>
          <w:szCs w:val="20"/>
        </w:rPr>
        <w:t>Юридические адреса и банковские реквизиты сторон</w:t>
      </w:r>
      <w:r w:rsidRPr="00A4716E">
        <w:rPr>
          <w:rFonts w:ascii="Times New Roman" w:hAnsi="Times New Roman"/>
          <w:b/>
          <w:sz w:val="20"/>
          <w:szCs w:val="20"/>
        </w:rPr>
        <w:t xml:space="preserve">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A23CC"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0F3477" w:rsidRDefault="000F3477"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3722D4" w:rsidRDefault="003722D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C19CE">
        <w:rPr>
          <w:sz w:val="20"/>
          <w:szCs w:val="20"/>
        </w:rPr>
        <w:t>261-19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9" w:type="dxa"/>
        <w:tblInd w:w="-34" w:type="dxa"/>
        <w:tblLayout w:type="fixed"/>
        <w:tblLook w:val="04A0"/>
      </w:tblPr>
      <w:tblGrid>
        <w:gridCol w:w="579"/>
        <w:gridCol w:w="1831"/>
        <w:gridCol w:w="3544"/>
        <w:gridCol w:w="851"/>
        <w:gridCol w:w="992"/>
        <w:gridCol w:w="1276"/>
        <w:gridCol w:w="1276"/>
      </w:tblGrid>
      <w:tr w:rsidR="007B07C8" w:rsidRPr="005A07FA" w:rsidTr="007B07C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544"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04380E" w:rsidRPr="007B07C8"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04380E" w:rsidRDefault="0004380E" w:rsidP="0004380E">
            <w:pPr>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04380E" w:rsidRPr="00E62599" w:rsidRDefault="0004380E" w:rsidP="0004380E">
            <w:pPr>
              <w:rPr>
                <w:bCs/>
                <w:sz w:val="20"/>
              </w:rPr>
            </w:pPr>
            <w:r w:rsidRPr="00E62599">
              <w:rPr>
                <w:bCs/>
                <w:sz w:val="20"/>
              </w:rPr>
              <w:t>Оказание</w:t>
            </w:r>
            <w:r>
              <w:rPr>
                <w:bCs/>
                <w:sz w:val="20"/>
              </w:rPr>
              <w:t xml:space="preserve"> </w:t>
            </w:r>
            <w:r w:rsidRPr="00E62599">
              <w:rPr>
                <w:bCs/>
                <w:sz w:val="20"/>
              </w:rPr>
              <w:t xml:space="preserve">услуг </w:t>
            </w:r>
            <w:r>
              <w:rPr>
                <w:bCs/>
                <w:sz w:val="20"/>
              </w:rPr>
              <w:t>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w:t>
            </w:r>
          </w:p>
        </w:tc>
        <w:tc>
          <w:tcPr>
            <w:tcW w:w="3544" w:type="dxa"/>
            <w:tcBorders>
              <w:top w:val="single" w:sz="4" w:space="0" w:color="auto"/>
              <w:left w:val="single" w:sz="4" w:space="0" w:color="auto"/>
              <w:right w:val="single" w:sz="4" w:space="0" w:color="auto"/>
            </w:tcBorders>
          </w:tcPr>
          <w:p w:rsidR="0004380E" w:rsidRPr="002E4AA6" w:rsidRDefault="0004380E" w:rsidP="0004380E">
            <w:pPr>
              <w:tabs>
                <w:tab w:val="left" w:pos="1276"/>
              </w:tabs>
              <w:ind w:firstLine="567"/>
              <w:jc w:val="both"/>
              <w:rPr>
                <w:bCs/>
                <w:sz w:val="20"/>
              </w:rPr>
            </w:pPr>
            <w:r w:rsidRPr="00E62599">
              <w:rPr>
                <w:bCs/>
                <w:sz w:val="20"/>
              </w:rPr>
              <w:t>Оказание</w:t>
            </w:r>
            <w:r>
              <w:rPr>
                <w:bCs/>
                <w:sz w:val="20"/>
              </w:rPr>
              <w:t xml:space="preserve"> </w:t>
            </w:r>
            <w:r w:rsidRPr="00E62599">
              <w:rPr>
                <w:bCs/>
                <w:sz w:val="20"/>
              </w:rPr>
              <w:t xml:space="preserve">услуг </w:t>
            </w:r>
            <w:r>
              <w:rPr>
                <w:bCs/>
                <w:sz w:val="20"/>
              </w:rPr>
              <w:t xml:space="preserve">по техническому обслуживанию и ремонту систем охранно-пожарной сигнализации и систем оповещения и управления эвакуацией людей в случае пожара на </w:t>
            </w:r>
            <w:r w:rsidRPr="002E4AA6">
              <w:rPr>
                <w:bCs/>
                <w:sz w:val="20"/>
              </w:rPr>
              <w:t>объектах с</w:t>
            </w:r>
            <w:r w:rsidRPr="002E4AA6">
              <w:rPr>
                <w:b/>
                <w:bCs/>
                <w:sz w:val="20"/>
              </w:rPr>
              <w:t xml:space="preserve"> </w:t>
            </w:r>
            <w:r w:rsidRPr="002E4AA6">
              <w:rPr>
                <w:bCs/>
                <w:sz w:val="20"/>
              </w:rPr>
              <w:t xml:space="preserve">организацией передачи сигналов  на пульт подразделений пожарной охраны. </w:t>
            </w:r>
          </w:p>
          <w:p w:rsidR="0004380E" w:rsidRDefault="0004380E" w:rsidP="0004380E">
            <w:pPr>
              <w:tabs>
                <w:tab w:val="left" w:pos="1276"/>
              </w:tabs>
              <w:ind w:firstLine="567"/>
              <w:jc w:val="both"/>
              <w:rPr>
                <w:bCs/>
                <w:sz w:val="20"/>
              </w:rPr>
            </w:pPr>
            <w:r w:rsidRPr="002E4AA6">
              <w:rPr>
                <w:sz w:val="20"/>
                <w:szCs w:val="20"/>
              </w:rPr>
              <w:t>Передача сигналов о срабатывании пожарной сигнализации (ПС) на пульт подразделения пожарной охраны производится с целью</w:t>
            </w:r>
            <w:r w:rsidRPr="002E4AA6">
              <w:rPr>
                <w:sz w:val="20"/>
                <w:szCs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2E4AA6">
              <w:rPr>
                <w:sz w:val="20"/>
                <w:szCs w:val="20"/>
              </w:rPr>
              <w:t xml:space="preserve"> Передача сигналов на пульт подразделения пожарной охраны должна осуществляться бесперебойно.</w:t>
            </w:r>
          </w:p>
          <w:p w:rsidR="0004380E" w:rsidRPr="006E6D37" w:rsidRDefault="0004380E" w:rsidP="0004380E">
            <w:pPr>
              <w:tabs>
                <w:tab w:val="left" w:pos="1276"/>
              </w:tabs>
              <w:ind w:firstLine="567"/>
              <w:jc w:val="both"/>
              <w:rPr>
                <w:bCs/>
                <w:sz w:val="20"/>
                <w:szCs w:val="20"/>
              </w:rPr>
            </w:pPr>
            <w:r w:rsidRPr="006E6D37">
              <w:rPr>
                <w:bCs/>
                <w:sz w:val="20"/>
                <w:szCs w:val="20"/>
              </w:rPr>
              <w:t xml:space="preserve">Техническое обслуживание (ТО) систем охранно-пожарной сигнализации (ОПС) и системы оповещения и управления эвакуацией людей в </w:t>
            </w:r>
            <w:r>
              <w:rPr>
                <w:bCs/>
                <w:sz w:val="20"/>
                <w:szCs w:val="20"/>
              </w:rPr>
              <w:t>случае пожара (СОУЭ)</w:t>
            </w:r>
            <w:r w:rsidRPr="006E6D37">
              <w:rPr>
                <w:bCs/>
                <w:sz w:val="20"/>
                <w:szCs w:val="20"/>
              </w:rPr>
              <w:t xml:space="preserve"> проводится для </w:t>
            </w:r>
            <w:r w:rsidRPr="006E6D37">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r w:rsidRPr="006E6D37">
              <w:rPr>
                <w:bCs/>
                <w:sz w:val="20"/>
                <w:szCs w:val="20"/>
              </w:rPr>
              <w:t xml:space="preserve">Состав обслуживаемого оборудования </w:t>
            </w:r>
            <w:r>
              <w:rPr>
                <w:bCs/>
                <w:sz w:val="20"/>
                <w:szCs w:val="20"/>
              </w:rPr>
              <w:t>указан</w:t>
            </w:r>
            <w:r w:rsidRPr="006E6D37">
              <w:rPr>
                <w:bCs/>
                <w:sz w:val="20"/>
                <w:szCs w:val="20"/>
              </w:rPr>
              <w:t xml:space="preserve"> в Таблице </w:t>
            </w:r>
            <w:r>
              <w:rPr>
                <w:bCs/>
                <w:sz w:val="20"/>
                <w:szCs w:val="20"/>
              </w:rPr>
              <w:t>1 и Таблице 2</w:t>
            </w:r>
            <w:r w:rsidRPr="006E6D37">
              <w:rPr>
                <w:bCs/>
                <w:sz w:val="20"/>
                <w:szCs w:val="20"/>
              </w:rPr>
              <w:t>.</w:t>
            </w:r>
          </w:p>
          <w:p w:rsidR="0004380E" w:rsidRDefault="0004380E" w:rsidP="0004380E">
            <w:pPr>
              <w:tabs>
                <w:tab w:val="left" w:pos="1276"/>
              </w:tabs>
              <w:ind w:firstLine="567"/>
              <w:jc w:val="both"/>
              <w:rPr>
                <w:sz w:val="20"/>
                <w:szCs w:val="20"/>
              </w:rPr>
            </w:pPr>
            <w:r w:rsidRPr="006E6D37">
              <w:rPr>
                <w:sz w:val="20"/>
                <w:szCs w:val="20"/>
              </w:rPr>
              <w:t xml:space="preserve">Порядок и объем проводимых работ определяется эксплуатационной документацией и типовыми технологическими процессами ТО. </w:t>
            </w:r>
          </w:p>
          <w:p w:rsidR="0004380E" w:rsidRPr="006E6D37" w:rsidRDefault="0004380E" w:rsidP="0004380E">
            <w:pPr>
              <w:tabs>
                <w:tab w:val="left" w:pos="1276"/>
              </w:tabs>
              <w:ind w:firstLine="567"/>
              <w:jc w:val="both"/>
              <w:rPr>
                <w:sz w:val="20"/>
                <w:szCs w:val="20"/>
              </w:rPr>
            </w:pPr>
            <w:r>
              <w:rPr>
                <w:sz w:val="20"/>
                <w:szCs w:val="20"/>
              </w:rPr>
              <w:t>Виды работ и периодичность технического обслуживания оборудования указана в Таблице 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380E" w:rsidRPr="003044B3" w:rsidRDefault="0004380E" w:rsidP="0004380E">
            <w:pPr>
              <w:jc w:val="center"/>
              <w:rPr>
                <w:sz w:val="20"/>
                <w:szCs w:val="20"/>
                <w:lang w:eastAsia="en-US"/>
              </w:rPr>
            </w:pPr>
            <w:r>
              <w:rPr>
                <w:sz w:val="20"/>
                <w:szCs w:val="20"/>
                <w:lang w:eastAsia="en-US"/>
              </w:rPr>
              <w:t>Усл.ед.</w:t>
            </w:r>
          </w:p>
        </w:tc>
        <w:tc>
          <w:tcPr>
            <w:tcW w:w="992" w:type="dxa"/>
            <w:tcBorders>
              <w:top w:val="single" w:sz="4" w:space="0" w:color="auto"/>
              <w:left w:val="nil"/>
              <w:bottom w:val="single" w:sz="4" w:space="0" w:color="auto"/>
              <w:right w:val="single" w:sz="4" w:space="0" w:color="auto"/>
            </w:tcBorders>
            <w:shd w:val="clear" w:color="auto" w:fill="auto"/>
          </w:tcPr>
          <w:p w:rsidR="0004380E" w:rsidRPr="003044B3" w:rsidRDefault="0004380E" w:rsidP="0004380E">
            <w:pPr>
              <w:jc w:val="center"/>
              <w:rPr>
                <w:sz w:val="20"/>
                <w:szCs w:val="20"/>
                <w:lang w:eastAsia="en-US"/>
              </w:rPr>
            </w:pPr>
            <w:r>
              <w:rPr>
                <w:sz w:val="20"/>
                <w:szCs w:val="20"/>
                <w:lang w:eastAsia="en-US"/>
              </w:rPr>
              <w:t>2616</w:t>
            </w:r>
          </w:p>
        </w:tc>
        <w:tc>
          <w:tcPr>
            <w:tcW w:w="1276" w:type="dxa"/>
            <w:tcBorders>
              <w:top w:val="single" w:sz="4" w:space="0" w:color="auto"/>
              <w:left w:val="nil"/>
              <w:bottom w:val="single" w:sz="4" w:space="0" w:color="auto"/>
              <w:right w:val="single" w:sz="4" w:space="0" w:color="auto"/>
            </w:tcBorders>
          </w:tcPr>
          <w:p w:rsidR="0004380E" w:rsidRDefault="0004380E" w:rsidP="0004380E">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04380E" w:rsidRPr="007B07C8" w:rsidRDefault="0004380E" w:rsidP="00040158">
            <w:pPr>
              <w:jc w:val="center"/>
              <w:rPr>
                <w:sz w:val="18"/>
                <w:szCs w:val="18"/>
              </w:rPr>
            </w:pPr>
          </w:p>
        </w:tc>
      </w:tr>
      <w:tr w:rsidR="007B07C8" w:rsidRPr="005A07FA"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RPr="005A07FA"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7B07C8" w:rsidRPr="005A07FA" w:rsidRDefault="007B07C8" w:rsidP="007B07C8">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07C8" w:rsidRDefault="007B07C8" w:rsidP="007B07C8">
      <w:pPr>
        <w:pStyle w:val="13"/>
        <w:jc w:val="center"/>
        <w:rPr>
          <w:b/>
          <w:bCs/>
          <w:sz w:val="20"/>
        </w:rPr>
      </w:pPr>
    </w:p>
    <w:p w:rsidR="0004380E" w:rsidRPr="0004380E" w:rsidRDefault="0004380E" w:rsidP="0004380E">
      <w:pPr>
        <w:rPr>
          <w:rFonts w:ascii="Cuprum" w:hAnsi="Cuprum" w:cs="Tahoma"/>
          <w:b/>
          <w:bCs/>
          <w:sz w:val="18"/>
          <w:szCs w:val="18"/>
        </w:rPr>
      </w:pPr>
      <w:r w:rsidRPr="0004380E">
        <w:rPr>
          <w:rFonts w:ascii="Cuprum" w:hAnsi="Cuprum" w:cs="Tahoma"/>
          <w:b/>
          <w:bCs/>
          <w:sz w:val="18"/>
          <w:szCs w:val="18"/>
        </w:rPr>
        <w:t>1. Требования к оказанию услуг</w:t>
      </w:r>
      <w:r w:rsidRPr="0004380E">
        <w:rPr>
          <w:b/>
          <w:bCs/>
          <w:sz w:val="18"/>
          <w:szCs w:val="18"/>
        </w:rPr>
        <w:t>:</w:t>
      </w:r>
    </w:p>
    <w:p w:rsidR="0004380E" w:rsidRPr="0004380E" w:rsidRDefault="0004380E" w:rsidP="0004380E">
      <w:pPr>
        <w:pStyle w:val="aff"/>
        <w:tabs>
          <w:tab w:val="left" w:pos="0"/>
        </w:tabs>
        <w:spacing w:after="0"/>
        <w:ind w:firstLine="567"/>
        <w:contextualSpacing/>
        <w:jc w:val="both"/>
        <w:rPr>
          <w:rFonts w:ascii="Times New Roman" w:hAnsi="Times New Roman"/>
          <w:sz w:val="18"/>
          <w:szCs w:val="18"/>
        </w:rPr>
      </w:pPr>
      <w:r w:rsidRPr="0004380E">
        <w:rPr>
          <w:rFonts w:ascii="Times New Roman" w:hAnsi="Times New Roman"/>
          <w:sz w:val="18"/>
          <w:szCs w:val="18"/>
        </w:rPr>
        <w:t xml:space="preserve">1.1. </w:t>
      </w:r>
      <w:r w:rsidRPr="0004380E">
        <w:rPr>
          <w:rFonts w:ascii="Times New Roman" w:hAnsi="Times New Roman"/>
          <w:sz w:val="18"/>
          <w:szCs w:val="18"/>
          <w:lang w:eastAsia="ar-SA"/>
        </w:rPr>
        <w:t xml:space="preserve">Исполнитель обязан для оперативного реагирования на срабатывания системы пожарной сигнализации обеспечить вывод системы пожарной сигнализации (ПС) и </w:t>
      </w:r>
      <w:r w:rsidRPr="0004380E">
        <w:rPr>
          <w:rFonts w:ascii="Times New Roman" w:hAnsi="Times New Roman"/>
          <w:sz w:val="18"/>
          <w:szCs w:val="18"/>
        </w:rPr>
        <w:t xml:space="preserve">обеспечить бесперебойную передачу вышеуказанных сигналов на пульт подразделения пожарной охраны.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подразделения </w:t>
      </w:r>
      <w:r w:rsidRPr="0004380E">
        <w:rPr>
          <w:rFonts w:ascii="Times New Roman" w:hAnsi="Times New Roman"/>
          <w:sz w:val="18"/>
          <w:szCs w:val="18"/>
        </w:rPr>
        <w:lastRenderedPageBreak/>
        <w:t>пожарной охраны, а также выполняет техническое облуживание (установленное Исполнителем оборудование подлежит возврату по окончанию срока действия Договора).</w:t>
      </w:r>
      <w:r w:rsidRPr="0004380E">
        <w:rPr>
          <w:sz w:val="18"/>
          <w:szCs w:val="18"/>
        </w:rPr>
        <w:t xml:space="preserve"> </w:t>
      </w:r>
      <w:r w:rsidRPr="0004380E">
        <w:rPr>
          <w:rFonts w:ascii="Times New Roman" w:hAnsi="Times New Roman"/>
          <w:sz w:val="18"/>
          <w:szCs w:val="18"/>
        </w:rPr>
        <w:t>Объекты Заказчика, которые  должны быть оснащены устройствами вывода сигнала о срабатывании ПС на пульт подразделения пожарной охраны, в соответствии с Федеральным законом от 22.07.2008 №123-ФЗ «Технический регламент о требованиях пожарной безопасности», относятся к классу функциональной опасности Ф1.1. В соответствии с пунктом 14.4 раздела 14 СП 5.13130.2009 «Свод правил. Системы противопожарной защиты. Установки пожарной сигнализации и пожаротушения автоматические. Нормы и правила проектирования» на вышеуказанных объектах извещения о пожаре передаются в подразделения пожарной охраны в автоматическом режиме без участия персонала объектов и любых организаций, транслирующих эти сигналы.</w:t>
      </w:r>
    </w:p>
    <w:p w:rsidR="0004380E" w:rsidRPr="0004380E" w:rsidRDefault="0004380E" w:rsidP="0004380E">
      <w:pPr>
        <w:autoSpaceDE w:val="0"/>
        <w:autoSpaceDN w:val="0"/>
        <w:adjustRightInd w:val="0"/>
        <w:ind w:firstLine="567"/>
        <w:jc w:val="both"/>
        <w:rPr>
          <w:sz w:val="18"/>
          <w:szCs w:val="18"/>
        </w:rPr>
      </w:pPr>
      <w:r w:rsidRPr="0004380E">
        <w:rPr>
          <w:sz w:val="18"/>
          <w:szCs w:val="18"/>
        </w:rPr>
        <w:t>1.2. По результатам подключения на пульт подразделений пожарной охраны Исполнитель и Заказчик подписывают соответствующий акт, в котором также указывается состав смонтированных при необходимости технических средств, которые передаются Заказчику в пользование.</w:t>
      </w:r>
    </w:p>
    <w:p w:rsidR="0004380E" w:rsidRPr="0004380E" w:rsidRDefault="0004380E" w:rsidP="0004380E">
      <w:pPr>
        <w:autoSpaceDE w:val="0"/>
        <w:autoSpaceDN w:val="0"/>
        <w:adjustRightInd w:val="0"/>
        <w:ind w:firstLine="567"/>
        <w:jc w:val="both"/>
        <w:rPr>
          <w:sz w:val="18"/>
          <w:szCs w:val="18"/>
        </w:rPr>
      </w:pPr>
      <w:r w:rsidRPr="0004380E">
        <w:rPr>
          <w:sz w:val="18"/>
          <w:szCs w:val="18"/>
        </w:rPr>
        <w:t>1.3.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для передачи информации с объекта на пульт подразделения пожарной охраны, и их ремонт без взимания дополнительной платы с Заказчика, в случае выхода их из строя в период срока оказания услуг.</w:t>
      </w:r>
    </w:p>
    <w:p w:rsidR="0004380E" w:rsidRPr="0004380E" w:rsidRDefault="0004380E" w:rsidP="0004380E">
      <w:pPr>
        <w:tabs>
          <w:tab w:val="left" w:pos="1276"/>
        </w:tabs>
        <w:ind w:firstLine="567"/>
        <w:jc w:val="both"/>
        <w:rPr>
          <w:color w:val="24342E"/>
          <w:sz w:val="18"/>
          <w:szCs w:val="18"/>
        </w:rPr>
      </w:pPr>
      <w:r w:rsidRPr="0004380E">
        <w:rPr>
          <w:color w:val="24342E"/>
          <w:sz w:val="18"/>
          <w:szCs w:val="18"/>
        </w:rPr>
        <w:t>1.4. Оказание услуг по техническому обслуживанию ОПС и СОУЭ должно осуществляться в соответствии с требованиями стандартов, технических регламентов и действующих нормативных документов:</w:t>
      </w:r>
    </w:p>
    <w:p w:rsidR="0004380E" w:rsidRPr="0004380E" w:rsidRDefault="0004380E" w:rsidP="0004380E">
      <w:pPr>
        <w:autoSpaceDE w:val="0"/>
        <w:autoSpaceDN w:val="0"/>
        <w:adjustRightInd w:val="0"/>
        <w:jc w:val="both"/>
        <w:rPr>
          <w:sz w:val="18"/>
          <w:szCs w:val="18"/>
        </w:rPr>
      </w:pPr>
      <w:r w:rsidRPr="0004380E">
        <w:rPr>
          <w:sz w:val="18"/>
          <w:szCs w:val="18"/>
        </w:rPr>
        <w:t>Федеральный закон от 22.07.2008 N 123-ФЗ «Технический регламент о требованиях пожарной безопасности»</w:t>
      </w:r>
    </w:p>
    <w:p w:rsidR="0004380E" w:rsidRPr="0004380E" w:rsidRDefault="0004380E" w:rsidP="0004380E">
      <w:pPr>
        <w:pStyle w:val="Style1"/>
        <w:widowControl/>
        <w:spacing w:line="240" w:lineRule="auto"/>
        <w:ind w:firstLine="0"/>
        <w:rPr>
          <w:rStyle w:val="FontStyle13"/>
          <w:sz w:val="18"/>
          <w:szCs w:val="18"/>
        </w:rPr>
      </w:pPr>
      <w:r w:rsidRPr="0004380E">
        <w:rPr>
          <w:sz w:val="18"/>
          <w:szCs w:val="18"/>
        </w:rPr>
        <w:t>Федеральный закон</w:t>
      </w:r>
      <w:r w:rsidRPr="0004380E">
        <w:rPr>
          <w:rStyle w:val="FontStyle13"/>
          <w:sz w:val="18"/>
          <w:szCs w:val="18"/>
        </w:rPr>
        <w:t xml:space="preserve"> от 12.12.1994 №69-ФЗ «О пожарной безопасности»;</w:t>
      </w:r>
    </w:p>
    <w:p w:rsidR="0004380E" w:rsidRPr="0004380E" w:rsidRDefault="0004380E" w:rsidP="0004380E">
      <w:pPr>
        <w:pStyle w:val="Style1"/>
        <w:widowControl/>
        <w:spacing w:line="240" w:lineRule="auto"/>
        <w:ind w:firstLine="0"/>
        <w:rPr>
          <w:rStyle w:val="FontStyle13"/>
          <w:sz w:val="18"/>
          <w:szCs w:val="18"/>
        </w:rPr>
      </w:pPr>
      <w:r w:rsidRPr="0004380E">
        <w:rPr>
          <w:rStyle w:val="FontStyle13"/>
          <w:sz w:val="18"/>
          <w:szCs w:val="18"/>
        </w:rPr>
        <w:t>ППБ 01-03 «Правила пожарной безопасности в Российской Федерации»;</w:t>
      </w:r>
    </w:p>
    <w:p w:rsidR="0004380E" w:rsidRPr="0004380E" w:rsidRDefault="0004380E" w:rsidP="0004380E">
      <w:pPr>
        <w:pStyle w:val="Style1"/>
        <w:widowControl/>
        <w:spacing w:line="240" w:lineRule="auto"/>
        <w:ind w:firstLine="0"/>
        <w:rPr>
          <w:rStyle w:val="FontStyle13"/>
          <w:sz w:val="18"/>
          <w:szCs w:val="18"/>
        </w:rPr>
      </w:pPr>
      <w:r w:rsidRPr="0004380E">
        <w:rPr>
          <w:rStyle w:val="FontStyle13"/>
          <w:sz w:val="18"/>
          <w:szCs w:val="18"/>
        </w:rPr>
        <w:t>ГОСТ 12.1.004-91 «Пожарная безопасность. Общие требования»;</w:t>
      </w:r>
    </w:p>
    <w:p w:rsidR="0004380E" w:rsidRPr="0004380E" w:rsidRDefault="0004380E" w:rsidP="0004380E">
      <w:pPr>
        <w:pStyle w:val="Style1"/>
        <w:widowControl/>
        <w:spacing w:line="240" w:lineRule="auto"/>
        <w:ind w:firstLine="0"/>
        <w:rPr>
          <w:rStyle w:val="FontStyle13"/>
          <w:sz w:val="18"/>
          <w:szCs w:val="18"/>
        </w:rPr>
      </w:pPr>
      <w:r w:rsidRPr="0004380E">
        <w:rPr>
          <w:rStyle w:val="FontStyle13"/>
          <w:sz w:val="18"/>
          <w:szCs w:val="18"/>
        </w:rPr>
        <w:t>ГОСТ 12.4.009-83 «Пожарная техника для защиты объектов. Основные виды. Размещение и обслуживание»;</w:t>
      </w:r>
    </w:p>
    <w:p w:rsidR="0004380E" w:rsidRPr="0004380E" w:rsidRDefault="0004380E" w:rsidP="0004380E">
      <w:pPr>
        <w:jc w:val="both"/>
        <w:rPr>
          <w:color w:val="24342E"/>
          <w:sz w:val="18"/>
          <w:szCs w:val="18"/>
        </w:rPr>
      </w:pPr>
      <w:r w:rsidRPr="0004380E">
        <w:rPr>
          <w:color w:val="24342E"/>
          <w:sz w:val="18"/>
          <w:szCs w:val="18"/>
        </w:rPr>
        <w:t>ГОСТ Р 54101-2010 Средства и системы обеспечения безопасности. Техническое обслуживание и текущий ремонт;</w:t>
      </w:r>
    </w:p>
    <w:p w:rsidR="0004380E" w:rsidRPr="0004380E" w:rsidRDefault="0004380E" w:rsidP="0004380E">
      <w:pPr>
        <w:pStyle w:val="Style1"/>
        <w:widowControl/>
        <w:spacing w:line="240" w:lineRule="auto"/>
        <w:ind w:firstLine="0"/>
        <w:rPr>
          <w:rStyle w:val="FontStyle13"/>
          <w:sz w:val="18"/>
          <w:szCs w:val="18"/>
        </w:rPr>
      </w:pPr>
      <w:r w:rsidRPr="0004380E">
        <w:rPr>
          <w:rStyle w:val="FontStyle13"/>
          <w:sz w:val="18"/>
          <w:szCs w:val="18"/>
        </w:rPr>
        <w:t>ГОСТ 12.3.006-75 «Эксплуатация водопроводных сооружений и сетей. Общие требования безопасности»;</w:t>
      </w:r>
    </w:p>
    <w:p w:rsidR="0004380E" w:rsidRPr="0004380E" w:rsidRDefault="0004380E" w:rsidP="0004380E">
      <w:pPr>
        <w:pStyle w:val="Style1"/>
        <w:widowControl/>
        <w:spacing w:line="240" w:lineRule="auto"/>
        <w:ind w:firstLine="0"/>
        <w:rPr>
          <w:sz w:val="18"/>
          <w:szCs w:val="18"/>
        </w:rPr>
      </w:pPr>
      <w:r w:rsidRPr="0004380E">
        <w:rPr>
          <w:rStyle w:val="FontStyle13"/>
          <w:sz w:val="18"/>
          <w:szCs w:val="18"/>
        </w:rPr>
        <w:t>СНиП 2.04.01-85* «</w:t>
      </w:r>
      <w:r w:rsidRPr="0004380E">
        <w:rPr>
          <w:sz w:val="18"/>
          <w:szCs w:val="18"/>
        </w:rPr>
        <w:t>Внутренний водопровод и канализация зданий»;</w:t>
      </w:r>
    </w:p>
    <w:p w:rsidR="0004380E" w:rsidRPr="0004380E" w:rsidRDefault="0004380E" w:rsidP="0004380E">
      <w:pPr>
        <w:pStyle w:val="Style1"/>
        <w:widowControl/>
        <w:spacing w:line="240" w:lineRule="auto"/>
        <w:ind w:firstLine="0"/>
        <w:rPr>
          <w:sz w:val="18"/>
          <w:szCs w:val="18"/>
        </w:rPr>
      </w:pPr>
      <w:r w:rsidRPr="0004380E">
        <w:rPr>
          <w:rStyle w:val="FontStyle13"/>
          <w:sz w:val="18"/>
          <w:szCs w:val="18"/>
        </w:rPr>
        <w:t>НПБ 152-2000 «</w:t>
      </w:r>
      <w:r w:rsidRPr="0004380E">
        <w:rPr>
          <w:sz w:val="18"/>
          <w:szCs w:val="18"/>
        </w:rPr>
        <w:t>Техника пожарная. Рукава пожарные напорные. Технические требования пожарной безопасности. Методы испытаний»;</w:t>
      </w:r>
    </w:p>
    <w:p w:rsidR="0004380E" w:rsidRPr="0004380E" w:rsidRDefault="0004380E" w:rsidP="0004380E">
      <w:pPr>
        <w:pStyle w:val="Style1"/>
        <w:widowControl/>
        <w:spacing w:line="240" w:lineRule="auto"/>
        <w:ind w:firstLine="0"/>
        <w:rPr>
          <w:rStyle w:val="FontStyle13"/>
          <w:sz w:val="18"/>
          <w:szCs w:val="18"/>
        </w:rPr>
      </w:pPr>
      <w:r w:rsidRPr="0004380E">
        <w:rPr>
          <w:rStyle w:val="FontStyle13"/>
          <w:sz w:val="18"/>
          <w:szCs w:val="18"/>
        </w:rPr>
        <w:t>НПБ 154-2000 «</w:t>
      </w:r>
      <w:r w:rsidRPr="0004380E">
        <w:rPr>
          <w:bCs/>
          <w:sz w:val="18"/>
          <w:szCs w:val="18"/>
        </w:rPr>
        <w:t>Техника пожарная. Клапаны пожарных кранов. Технические требования пожарной безопасности. Методы испытаний»;</w:t>
      </w:r>
    </w:p>
    <w:p w:rsidR="0004380E" w:rsidRPr="0004380E" w:rsidRDefault="0004380E" w:rsidP="0004380E">
      <w:pPr>
        <w:pStyle w:val="Style1"/>
        <w:widowControl/>
        <w:spacing w:line="240" w:lineRule="auto"/>
        <w:ind w:firstLine="0"/>
        <w:rPr>
          <w:rStyle w:val="FontStyle13"/>
          <w:sz w:val="18"/>
          <w:szCs w:val="18"/>
        </w:rPr>
      </w:pPr>
      <w:r w:rsidRPr="0004380E">
        <w:rPr>
          <w:rStyle w:val="FontStyle13"/>
          <w:sz w:val="18"/>
          <w:szCs w:val="18"/>
        </w:rPr>
        <w:t>НПБ 155-2002 «</w:t>
      </w:r>
      <w:r w:rsidRPr="0004380E">
        <w:rPr>
          <w:bCs/>
          <w:sz w:val="18"/>
          <w:szCs w:val="18"/>
        </w:rPr>
        <w:t>Техника пожарная. Огнетушители. Порядок постановки огнетушителей на производство и проведения сертификационных испытаний»;</w:t>
      </w:r>
    </w:p>
    <w:p w:rsidR="0004380E" w:rsidRPr="0004380E" w:rsidRDefault="0004380E" w:rsidP="0004380E">
      <w:pPr>
        <w:pStyle w:val="Style1"/>
        <w:widowControl/>
        <w:spacing w:line="240" w:lineRule="auto"/>
        <w:ind w:firstLine="0"/>
        <w:rPr>
          <w:rStyle w:val="FontStyle13"/>
          <w:sz w:val="18"/>
          <w:szCs w:val="18"/>
        </w:rPr>
      </w:pPr>
      <w:r w:rsidRPr="0004380E">
        <w:rPr>
          <w:rStyle w:val="FontStyle13"/>
          <w:sz w:val="18"/>
          <w:szCs w:val="18"/>
        </w:rPr>
        <w:t>НПБ 166-97 «</w:t>
      </w:r>
      <w:hyperlink r:id="rId16" w:history="1">
        <w:r w:rsidRPr="0004380E">
          <w:rPr>
            <w:sz w:val="18"/>
            <w:szCs w:val="18"/>
          </w:rPr>
          <w:t>Пожарная техника</w:t>
        </w:r>
      </w:hyperlink>
      <w:r w:rsidRPr="0004380E">
        <w:rPr>
          <w:bCs/>
          <w:sz w:val="18"/>
          <w:szCs w:val="18"/>
        </w:rPr>
        <w:t>. Огнетушители. Требования к эксплуатации»;</w:t>
      </w:r>
    </w:p>
    <w:p w:rsidR="0004380E" w:rsidRPr="0004380E" w:rsidRDefault="0004380E" w:rsidP="0004380E">
      <w:pPr>
        <w:pStyle w:val="Style1"/>
        <w:widowControl/>
        <w:spacing w:line="240" w:lineRule="auto"/>
        <w:ind w:firstLine="0"/>
        <w:rPr>
          <w:sz w:val="18"/>
          <w:szCs w:val="18"/>
        </w:rPr>
      </w:pPr>
      <w:r w:rsidRPr="0004380E">
        <w:rPr>
          <w:sz w:val="18"/>
          <w:szCs w:val="18"/>
        </w:rPr>
        <w:t>НПБ 104-03 «Системы оповещения и управления эвакуацией людей при пожарах в зданиях и сооружениях»;</w:t>
      </w:r>
    </w:p>
    <w:p w:rsidR="0004380E" w:rsidRPr="0004380E" w:rsidRDefault="0004380E" w:rsidP="0004380E">
      <w:pPr>
        <w:jc w:val="both"/>
        <w:rPr>
          <w:color w:val="24342E"/>
          <w:sz w:val="18"/>
          <w:szCs w:val="18"/>
        </w:rPr>
      </w:pPr>
      <w:r w:rsidRPr="0004380E">
        <w:rPr>
          <w:color w:val="24342E"/>
          <w:sz w:val="18"/>
          <w:szCs w:val="18"/>
        </w:rPr>
        <w:t xml:space="preserve">НПБ 88-2001 «Установки пожаротушения и сигнализации. Нормы и правила проектирования»  </w:t>
      </w:r>
    </w:p>
    <w:p w:rsidR="0004380E" w:rsidRPr="0004380E" w:rsidRDefault="0004380E" w:rsidP="0004380E">
      <w:pPr>
        <w:pStyle w:val="Style1"/>
        <w:widowControl/>
        <w:spacing w:line="240" w:lineRule="auto"/>
        <w:ind w:firstLine="0"/>
        <w:rPr>
          <w:sz w:val="18"/>
          <w:szCs w:val="18"/>
        </w:rPr>
      </w:pPr>
      <w:r w:rsidRPr="0004380E">
        <w:rPr>
          <w:sz w:val="18"/>
          <w:szCs w:val="18"/>
        </w:rPr>
        <w:t>НПБ 240-97 «Противодымная защита зданий и сооружений. Методы приемосдаточных и периодических испытаний»;</w:t>
      </w:r>
    </w:p>
    <w:p w:rsidR="0004380E" w:rsidRPr="0004380E" w:rsidRDefault="0004380E" w:rsidP="0004380E">
      <w:pPr>
        <w:pStyle w:val="Style1"/>
        <w:widowControl/>
        <w:spacing w:line="240" w:lineRule="auto"/>
        <w:ind w:firstLine="0"/>
        <w:rPr>
          <w:sz w:val="18"/>
          <w:szCs w:val="18"/>
        </w:rPr>
      </w:pPr>
      <w:r w:rsidRPr="0004380E">
        <w:rPr>
          <w:sz w:val="18"/>
          <w:szCs w:val="18"/>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04380E" w:rsidRPr="0004380E" w:rsidRDefault="0004380E" w:rsidP="0004380E">
      <w:pPr>
        <w:autoSpaceDE w:val="0"/>
        <w:autoSpaceDN w:val="0"/>
        <w:adjustRightInd w:val="0"/>
        <w:jc w:val="both"/>
        <w:rPr>
          <w:sz w:val="18"/>
          <w:szCs w:val="18"/>
        </w:rPr>
      </w:pPr>
      <w:r w:rsidRPr="0004380E">
        <w:rPr>
          <w:sz w:val="18"/>
          <w:szCs w:val="18"/>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04380E" w:rsidRPr="0004380E" w:rsidRDefault="0004380E" w:rsidP="0004380E">
      <w:pPr>
        <w:pStyle w:val="Style1"/>
        <w:widowControl/>
        <w:spacing w:line="240" w:lineRule="auto"/>
        <w:ind w:firstLine="0"/>
        <w:rPr>
          <w:sz w:val="18"/>
          <w:szCs w:val="18"/>
        </w:rPr>
      </w:pPr>
      <w:r w:rsidRPr="0004380E">
        <w:rPr>
          <w:sz w:val="18"/>
          <w:szCs w:val="18"/>
        </w:rPr>
        <w:t>РД 25.964-90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  Организация и порядок проведения работ»;</w:t>
      </w:r>
    </w:p>
    <w:p w:rsidR="0004380E" w:rsidRPr="0004380E" w:rsidRDefault="0004380E" w:rsidP="0004380E">
      <w:pPr>
        <w:pStyle w:val="Style1"/>
        <w:widowControl/>
        <w:spacing w:line="240" w:lineRule="auto"/>
        <w:ind w:firstLine="0"/>
        <w:rPr>
          <w:sz w:val="18"/>
          <w:szCs w:val="18"/>
        </w:rPr>
      </w:pPr>
      <w:r w:rsidRPr="0004380E">
        <w:rPr>
          <w:sz w:val="18"/>
          <w:szCs w:val="18"/>
        </w:rPr>
        <w:t>РД 009-01-96 «Установки пожарной автоматики. Правила технического содержания»;</w:t>
      </w:r>
    </w:p>
    <w:p w:rsidR="0004380E" w:rsidRPr="0004380E" w:rsidRDefault="0004380E" w:rsidP="0004380E">
      <w:pPr>
        <w:pStyle w:val="Style1"/>
        <w:widowControl/>
        <w:spacing w:line="240" w:lineRule="auto"/>
        <w:ind w:firstLine="0"/>
        <w:rPr>
          <w:sz w:val="18"/>
          <w:szCs w:val="18"/>
        </w:rPr>
      </w:pPr>
      <w:r w:rsidRPr="0004380E">
        <w:rPr>
          <w:sz w:val="18"/>
          <w:szCs w:val="18"/>
        </w:rPr>
        <w:t>РД 009-02-96 «Установки пожарной автоматики. Техническое обслуживание и планово-предупредительный ремонт»;</w:t>
      </w:r>
    </w:p>
    <w:p w:rsidR="0004380E" w:rsidRPr="0004380E" w:rsidRDefault="0004380E" w:rsidP="0004380E">
      <w:pPr>
        <w:pStyle w:val="Style1"/>
        <w:widowControl/>
        <w:spacing w:line="240" w:lineRule="auto"/>
        <w:ind w:firstLine="0"/>
        <w:rPr>
          <w:sz w:val="18"/>
          <w:szCs w:val="18"/>
        </w:rPr>
      </w:pPr>
      <w:r w:rsidRPr="0004380E">
        <w:rPr>
          <w:sz w:val="18"/>
          <w:szCs w:val="18"/>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04380E" w:rsidRPr="0004380E" w:rsidRDefault="0004380E" w:rsidP="0004380E">
      <w:pPr>
        <w:pStyle w:val="Style1"/>
        <w:widowControl/>
        <w:spacing w:line="240" w:lineRule="auto"/>
        <w:ind w:firstLine="0"/>
        <w:rPr>
          <w:sz w:val="18"/>
          <w:szCs w:val="18"/>
        </w:rPr>
      </w:pPr>
      <w:r w:rsidRPr="0004380E">
        <w:rPr>
          <w:sz w:val="18"/>
          <w:szCs w:val="18"/>
        </w:rPr>
        <w:t>СНиП 41-01-2003 «Отопление, вентиляция и кондиционирование»;</w:t>
      </w:r>
    </w:p>
    <w:p w:rsidR="0004380E" w:rsidRPr="0004380E" w:rsidRDefault="0004380E" w:rsidP="0004380E">
      <w:pPr>
        <w:pStyle w:val="Style1"/>
        <w:widowControl/>
        <w:spacing w:line="240" w:lineRule="auto"/>
        <w:ind w:firstLine="0"/>
        <w:rPr>
          <w:sz w:val="18"/>
          <w:szCs w:val="18"/>
        </w:rPr>
      </w:pPr>
      <w:r w:rsidRPr="0004380E">
        <w:rPr>
          <w:sz w:val="18"/>
          <w:szCs w:val="18"/>
        </w:rPr>
        <w:t>ВСН 25-09-68—85* «Правила производства и приемки работ установки охранной, пожарной и охранно-пожарной сигнализации»;</w:t>
      </w:r>
    </w:p>
    <w:p w:rsidR="0004380E" w:rsidRPr="0004380E" w:rsidRDefault="0004380E" w:rsidP="0004380E">
      <w:pPr>
        <w:pStyle w:val="Style1"/>
        <w:widowControl/>
        <w:spacing w:line="240" w:lineRule="auto"/>
        <w:ind w:firstLine="0"/>
        <w:rPr>
          <w:sz w:val="18"/>
          <w:szCs w:val="18"/>
        </w:rPr>
      </w:pPr>
      <w:r w:rsidRPr="0004380E">
        <w:rPr>
          <w:sz w:val="18"/>
          <w:szCs w:val="18"/>
        </w:rPr>
        <w:t>МДС 41-1.99 «Рекомендации по противодымной защите при пожаре» (к СНиП 2.04.05-91*);</w:t>
      </w:r>
    </w:p>
    <w:p w:rsidR="0004380E" w:rsidRPr="0004380E" w:rsidRDefault="0004380E" w:rsidP="0004380E">
      <w:pPr>
        <w:pStyle w:val="Style1"/>
        <w:widowControl/>
        <w:spacing w:line="240" w:lineRule="auto"/>
        <w:ind w:firstLine="0"/>
        <w:rPr>
          <w:sz w:val="18"/>
          <w:szCs w:val="18"/>
        </w:rPr>
      </w:pPr>
      <w:r w:rsidRPr="0004380E">
        <w:rPr>
          <w:sz w:val="18"/>
          <w:szCs w:val="18"/>
        </w:rPr>
        <w:t>МГСН 3.01-01 «Жилые здания».</w:t>
      </w:r>
    </w:p>
    <w:p w:rsidR="0004380E" w:rsidRPr="0004380E" w:rsidRDefault="0004380E" w:rsidP="0004380E">
      <w:pPr>
        <w:ind w:firstLine="567"/>
        <w:jc w:val="both"/>
        <w:rPr>
          <w:color w:val="24342E"/>
          <w:sz w:val="18"/>
          <w:szCs w:val="18"/>
        </w:rPr>
      </w:pPr>
      <w:r w:rsidRPr="0004380E">
        <w:rPr>
          <w:color w:val="24342E"/>
          <w:sz w:val="18"/>
          <w:szCs w:val="18"/>
        </w:rPr>
        <w:t>1.5. Перечень работ по плановому техническому обслуживанию систем ОПС и СОУЭ и периодичность их проведения приведены в Таблице № 4.</w:t>
      </w:r>
    </w:p>
    <w:p w:rsidR="0004380E" w:rsidRPr="0004380E" w:rsidRDefault="0004380E" w:rsidP="0004380E">
      <w:pPr>
        <w:ind w:firstLine="567"/>
        <w:jc w:val="both"/>
        <w:rPr>
          <w:color w:val="24342E"/>
          <w:sz w:val="18"/>
          <w:szCs w:val="18"/>
        </w:rPr>
      </w:pPr>
      <w:r w:rsidRPr="0004380E">
        <w:rPr>
          <w:color w:val="24342E"/>
          <w:sz w:val="18"/>
          <w:szCs w:val="18"/>
        </w:rPr>
        <w:t>1.6. Результаты проведения технического обслуживания регистрируются в журнале регистрации работ по техническому обслуживанию и ремонту ОПС.</w:t>
      </w:r>
    </w:p>
    <w:p w:rsidR="0004380E" w:rsidRPr="0004380E" w:rsidRDefault="0004380E" w:rsidP="0004380E">
      <w:pPr>
        <w:ind w:firstLine="567"/>
        <w:jc w:val="both"/>
        <w:rPr>
          <w:color w:val="24342E"/>
          <w:sz w:val="18"/>
          <w:szCs w:val="18"/>
        </w:rPr>
      </w:pPr>
      <w:r w:rsidRPr="0004380E">
        <w:rPr>
          <w:color w:val="24342E"/>
          <w:sz w:val="18"/>
          <w:szCs w:val="18"/>
        </w:rPr>
        <w:t>1.7. Внеплановое техническое обслуживание ОПС проводится:</w:t>
      </w:r>
    </w:p>
    <w:p w:rsidR="0004380E" w:rsidRPr="0004380E" w:rsidRDefault="0004380E" w:rsidP="0004380E">
      <w:pPr>
        <w:pStyle w:val="ad"/>
        <w:numPr>
          <w:ilvl w:val="0"/>
          <w:numId w:val="8"/>
        </w:numPr>
        <w:suppressAutoHyphens w:val="0"/>
        <w:spacing w:after="0" w:line="240" w:lineRule="auto"/>
        <w:ind w:left="851"/>
        <w:jc w:val="both"/>
        <w:rPr>
          <w:rFonts w:ascii="Times New Roman" w:eastAsia="Times New Roman" w:hAnsi="Times New Roman"/>
          <w:sz w:val="18"/>
          <w:szCs w:val="18"/>
          <w:lang w:eastAsia="ru-RU"/>
        </w:rPr>
      </w:pPr>
      <w:r w:rsidRPr="0004380E">
        <w:rPr>
          <w:rFonts w:ascii="Times New Roman" w:eastAsia="Times New Roman" w:hAnsi="Times New Roman"/>
          <w:color w:val="24342E"/>
          <w:sz w:val="18"/>
          <w:szCs w:val="18"/>
          <w:lang w:eastAsia="ru-RU"/>
        </w:rPr>
        <w:t xml:space="preserve">при </w:t>
      </w:r>
      <w:r w:rsidRPr="0004380E">
        <w:rPr>
          <w:rFonts w:ascii="Times New Roman" w:eastAsia="Times New Roman" w:hAnsi="Times New Roman"/>
          <w:sz w:val="18"/>
          <w:szCs w:val="18"/>
          <w:lang w:eastAsia="ru-RU"/>
        </w:rPr>
        <w:t>поступлении ложных сигналов тревоги с охраняемого объекта;</w:t>
      </w:r>
    </w:p>
    <w:p w:rsidR="0004380E" w:rsidRPr="0004380E" w:rsidRDefault="0004380E" w:rsidP="0004380E">
      <w:pPr>
        <w:pStyle w:val="ad"/>
        <w:numPr>
          <w:ilvl w:val="0"/>
          <w:numId w:val="8"/>
        </w:numPr>
        <w:suppressAutoHyphens w:val="0"/>
        <w:spacing w:after="0" w:line="240" w:lineRule="auto"/>
        <w:ind w:left="851"/>
        <w:jc w:val="both"/>
        <w:rPr>
          <w:rFonts w:ascii="Times New Roman" w:eastAsia="Times New Roman" w:hAnsi="Times New Roman"/>
          <w:sz w:val="18"/>
          <w:szCs w:val="18"/>
          <w:lang w:eastAsia="ru-RU"/>
        </w:rPr>
      </w:pPr>
      <w:r w:rsidRPr="0004380E">
        <w:rPr>
          <w:rFonts w:ascii="Times New Roman" w:eastAsia="Times New Roman" w:hAnsi="Times New Roman"/>
          <w:sz w:val="18"/>
          <w:szCs w:val="18"/>
          <w:lang w:eastAsia="ru-RU"/>
        </w:rPr>
        <w:t>при отказе аппаратуры;</w:t>
      </w:r>
    </w:p>
    <w:p w:rsidR="0004380E" w:rsidRPr="0004380E" w:rsidRDefault="0004380E" w:rsidP="0004380E">
      <w:pPr>
        <w:pStyle w:val="ad"/>
        <w:numPr>
          <w:ilvl w:val="0"/>
          <w:numId w:val="8"/>
        </w:numPr>
        <w:suppressAutoHyphens w:val="0"/>
        <w:spacing w:after="0" w:line="240" w:lineRule="auto"/>
        <w:ind w:left="851"/>
        <w:jc w:val="both"/>
        <w:rPr>
          <w:rFonts w:ascii="Times New Roman" w:eastAsia="Times New Roman" w:hAnsi="Times New Roman"/>
          <w:sz w:val="18"/>
          <w:szCs w:val="18"/>
          <w:lang w:eastAsia="ru-RU"/>
        </w:rPr>
      </w:pPr>
      <w:r w:rsidRPr="0004380E">
        <w:rPr>
          <w:rFonts w:ascii="Times New Roman" w:eastAsia="Times New Roman" w:hAnsi="Times New Roman"/>
          <w:sz w:val="18"/>
          <w:szCs w:val="18"/>
          <w:lang w:eastAsia="ru-RU"/>
        </w:rPr>
        <w:t>по заявке Заказчика;</w:t>
      </w:r>
    </w:p>
    <w:p w:rsidR="0004380E" w:rsidRPr="0004380E" w:rsidRDefault="0004380E" w:rsidP="0004380E">
      <w:pPr>
        <w:pStyle w:val="ad"/>
        <w:numPr>
          <w:ilvl w:val="0"/>
          <w:numId w:val="8"/>
        </w:numPr>
        <w:suppressAutoHyphens w:val="0"/>
        <w:spacing w:after="0" w:line="240" w:lineRule="auto"/>
        <w:ind w:left="851"/>
        <w:jc w:val="both"/>
        <w:rPr>
          <w:rFonts w:ascii="Times New Roman" w:eastAsia="Times New Roman" w:hAnsi="Times New Roman"/>
          <w:sz w:val="18"/>
          <w:szCs w:val="18"/>
          <w:lang w:eastAsia="ru-RU"/>
        </w:rPr>
      </w:pPr>
      <w:r w:rsidRPr="0004380E">
        <w:rPr>
          <w:rFonts w:ascii="Times New Roman" w:eastAsia="Times New Roman" w:hAnsi="Times New Roman"/>
          <w:sz w:val="18"/>
          <w:szCs w:val="18"/>
          <w:lang w:eastAsia="ru-RU"/>
        </w:rPr>
        <w:t>при ликвидации последствий неблагоприятных климатических, технологических и иных условий.</w:t>
      </w:r>
    </w:p>
    <w:p w:rsidR="0004380E" w:rsidRPr="0004380E" w:rsidRDefault="0004380E" w:rsidP="0004380E">
      <w:pPr>
        <w:ind w:left="851" w:firstLine="567"/>
        <w:jc w:val="both"/>
        <w:rPr>
          <w:color w:val="24342E"/>
          <w:sz w:val="18"/>
          <w:szCs w:val="18"/>
        </w:rPr>
      </w:pPr>
      <w:r w:rsidRPr="0004380E">
        <w:rPr>
          <w:sz w:val="18"/>
          <w:szCs w:val="18"/>
        </w:rPr>
        <w:t>1.13. Ремонт технических средств ОПС включает</w:t>
      </w:r>
      <w:r w:rsidRPr="0004380E">
        <w:rPr>
          <w:color w:val="24342E"/>
          <w:sz w:val="18"/>
          <w:szCs w:val="18"/>
        </w:rPr>
        <w:t>:</w:t>
      </w:r>
    </w:p>
    <w:p w:rsidR="0004380E" w:rsidRPr="0004380E" w:rsidRDefault="0004380E" w:rsidP="0004380E">
      <w:pPr>
        <w:pStyle w:val="ad"/>
        <w:numPr>
          <w:ilvl w:val="0"/>
          <w:numId w:val="9"/>
        </w:numPr>
        <w:suppressAutoHyphens w:val="0"/>
        <w:spacing w:after="0" w:line="240" w:lineRule="auto"/>
        <w:ind w:left="851"/>
        <w:jc w:val="both"/>
        <w:rPr>
          <w:rFonts w:ascii="Times New Roman" w:eastAsia="Times New Roman" w:hAnsi="Times New Roman"/>
          <w:color w:val="24342E"/>
          <w:sz w:val="18"/>
          <w:szCs w:val="18"/>
          <w:lang w:eastAsia="ru-RU"/>
        </w:rPr>
      </w:pPr>
      <w:r w:rsidRPr="0004380E">
        <w:rPr>
          <w:rFonts w:ascii="Times New Roman" w:eastAsia="Times New Roman" w:hAnsi="Times New Roman"/>
          <w:color w:val="24342E"/>
          <w:sz w:val="18"/>
          <w:szCs w:val="18"/>
          <w:lang w:eastAsia="ru-RU"/>
        </w:rPr>
        <w:t>текущий ремонт шлейфов сигнализации – замена отдельных вышедших из строя компонентов (извещателей, установочных элементов, участков соединительных линий и т.п.);</w:t>
      </w:r>
    </w:p>
    <w:p w:rsidR="0004380E" w:rsidRPr="0004380E" w:rsidRDefault="0004380E" w:rsidP="0004380E">
      <w:pPr>
        <w:pStyle w:val="ad"/>
        <w:numPr>
          <w:ilvl w:val="0"/>
          <w:numId w:val="9"/>
        </w:numPr>
        <w:suppressAutoHyphens w:val="0"/>
        <w:spacing w:after="0" w:line="240" w:lineRule="auto"/>
        <w:ind w:left="851"/>
        <w:jc w:val="both"/>
        <w:rPr>
          <w:rFonts w:ascii="Times New Roman" w:eastAsia="Times New Roman" w:hAnsi="Times New Roman"/>
          <w:color w:val="24342E"/>
          <w:sz w:val="18"/>
          <w:szCs w:val="18"/>
          <w:lang w:eastAsia="ru-RU"/>
        </w:rPr>
      </w:pPr>
      <w:r w:rsidRPr="0004380E">
        <w:rPr>
          <w:rFonts w:ascii="Times New Roman" w:eastAsia="Times New Roman" w:hAnsi="Times New Roman"/>
          <w:color w:val="24342E"/>
          <w:sz w:val="18"/>
          <w:szCs w:val="18"/>
          <w:lang w:eastAsia="ru-RU"/>
        </w:rPr>
        <w:t>текущий ремонт аппаратуры – замена отказавших легкосъемных элементов.</w:t>
      </w:r>
    </w:p>
    <w:p w:rsidR="0004380E" w:rsidRPr="0004380E" w:rsidRDefault="0004380E" w:rsidP="0004380E">
      <w:pPr>
        <w:ind w:firstLine="567"/>
        <w:jc w:val="both"/>
        <w:rPr>
          <w:color w:val="24342E"/>
          <w:sz w:val="18"/>
          <w:szCs w:val="18"/>
        </w:rPr>
      </w:pPr>
      <w:r w:rsidRPr="0004380E">
        <w:rPr>
          <w:color w:val="24342E"/>
          <w:sz w:val="18"/>
          <w:szCs w:val="18"/>
        </w:rPr>
        <w:t>1.8. В случае возникновения аварийных неисправностей, срабатывания ОПС и СОУЭ (поступления сигнала «тревоги») Исполнитель обязан в течение 2 (двух) часов восстановить работоспособность систем ОПС и СОУЭ.</w:t>
      </w:r>
    </w:p>
    <w:p w:rsidR="0004380E" w:rsidRPr="0004380E" w:rsidRDefault="0004380E" w:rsidP="0004380E">
      <w:pPr>
        <w:ind w:firstLine="567"/>
        <w:jc w:val="both"/>
        <w:rPr>
          <w:color w:val="24342E"/>
          <w:sz w:val="18"/>
          <w:szCs w:val="18"/>
        </w:rPr>
      </w:pPr>
      <w:r w:rsidRPr="0004380E">
        <w:rPr>
          <w:color w:val="24342E"/>
          <w:sz w:val="18"/>
          <w:szCs w:val="18"/>
        </w:rPr>
        <w:t>1.9.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04380E" w:rsidRPr="0004380E" w:rsidRDefault="0004380E" w:rsidP="0004380E">
      <w:pPr>
        <w:ind w:firstLine="567"/>
        <w:jc w:val="both"/>
        <w:rPr>
          <w:color w:val="000000"/>
          <w:sz w:val="18"/>
          <w:szCs w:val="18"/>
        </w:rPr>
      </w:pPr>
      <w:r w:rsidRPr="0004380E">
        <w:rPr>
          <w:color w:val="24342E"/>
          <w:sz w:val="18"/>
          <w:szCs w:val="18"/>
        </w:rPr>
        <w:t>1.</w:t>
      </w:r>
      <w:r w:rsidRPr="0004380E">
        <w:rPr>
          <w:color w:val="000000"/>
          <w:sz w:val="18"/>
          <w:szCs w:val="18"/>
        </w:rPr>
        <w:t xml:space="preserve">10. Техническое обслуживание и ремонт осуществляются в условиях действующего лечебного учреждения, без остановки лечебного процесса. </w:t>
      </w:r>
    </w:p>
    <w:p w:rsidR="0004380E" w:rsidRPr="0004380E" w:rsidRDefault="0004380E" w:rsidP="0004380E">
      <w:pPr>
        <w:ind w:firstLine="567"/>
        <w:jc w:val="both"/>
        <w:rPr>
          <w:sz w:val="18"/>
          <w:szCs w:val="18"/>
        </w:rPr>
      </w:pPr>
      <w:r w:rsidRPr="0004380E">
        <w:rPr>
          <w:color w:val="000000"/>
          <w:sz w:val="18"/>
          <w:szCs w:val="18"/>
        </w:rPr>
        <w:t xml:space="preserve">1.11. </w:t>
      </w:r>
      <w:r w:rsidRPr="0004380E">
        <w:rPr>
          <w:sz w:val="18"/>
          <w:szCs w:val="18"/>
        </w:rPr>
        <w:t>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ОПС и СОУЭ а также Спецификации.</w:t>
      </w:r>
    </w:p>
    <w:p w:rsidR="0004380E" w:rsidRPr="0004380E" w:rsidRDefault="0004380E" w:rsidP="0004380E">
      <w:pPr>
        <w:ind w:firstLine="567"/>
        <w:jc w:val="both"/>
        <w:rPr>
          <w:color w:val="24342E"/>
          <w:sz w:val="18"/>
          <w:szCs w:val="18"/>
        </w:rPr>
      </w:pPr>
      <w:r w:rsidRPr="0004380E">
        <w:rPr>
          <w:sz w:val="18"/>
          <w:szCs w:val="18"/>
        </w:rPr>
        <w:t>1.1</w:t>
      </w:r>
      <w:r w:rsidRPr="0004380E">
        <w:rPr>
          <w:color w:val="24342E"/>
          <w:sz w:val="18"/>
          <w:szCs w:val="18"/>
        </w:rPr>
        <w:t>2. При проведении технического обслуживания Исполнитель обязан:</w:t>
      </w:r>
    </w:p>
    <w:p w:rsidR="0004380E" w:rsidRPr="0004380E" w:rsidRDefault="0004380E" w:rsidP="0004380E">
      <w:pPr>
        <w:pStyle w:val="ad"/>
        <w:numPr>
          <w:ilvl w:val="0"/>
          <w:numId w:val="10"/>
        </w:numPr>
        <w:spacing w:after="0" w:line="240" w:lineRule="auto"/>
        <w:ind w:left="851" w:hanging="284"/>
        <w:jc w:val="both"/>
        <w:rPr>
          <w:rFonts w:ascii="Times New Roman" w:hAnsi="Times New Roman" w:cs="Times New Roman"/>
          <w:sz w:val="18"/>
          <w:szCs w:val="18"/>
        </w:rPr>
      </w:pPr>
      <w:r w:rsidRPr="0004380E">
        <w:rPr>
          <w:rFonts w:ascii="Times New Roman" w:hAnsi="Times New Roman" w:cs="Times New Roman"/>
          <w:sz w:val="18"/>
          <w:szCs w:val="18"/>
        </w:rPr>
        <w:lastRenderedPageBreak/>
        <w:t>Исполнитель осуществляет техническое обслуживание систем ОПС и СОУЭ, заключающееся в поддержании работоспособности технических средств ОПС и СОУЭ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04380E" w:rsidRPr="0004380E" w:rsidRDefault="0004380E" w:rsidP="0004380E">
      <w:pPr>
        <w:pStyle w:val="af9"/>
        <w:numPr>
          <w:ilvl w:val="0"/>
          <w:numId w:val="10"/>
        </w:numPr>
        <w:ind w:left="851" w:hanging="284"/>
        <w:jc w:val="both"/>
        <w:rPr>
          <w:rFonts w:ascii="Times New Roman" w:hAnsi="Times New Roman"/>
          <w:sz w:val="18"/>
          <w:szCs w:val="18"/>
        </w:rPr>
      </w:pPr>
      <w:r w:rsidRPr="0004380E">
        <w:rPr>
          <w:rFonts w:ascii="Times New Roman" w:hAnsi="Times New Roman"/>
          <w:sz w:val="18"/>
          <w:szCs w:val="18"/>
        </w:rPr>
        <w:t>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04380E" w:rsidRPr="0004380E" w:rsidRDefault="0004380E" w:rsidP="0004380E">
      <w:pPr>
        <w:pStyle w:val="af9"/>
        <w:numPr>
          <w:ilvl w:val="0"/>
          <w:numId w:val="10"/>
        </w:numPr>
        <w:ind w:left="851" w:hanging="284"/>
        <w:jc w:val="both"/>
        <w:rPr>
          <w:rFonts w:ascii="Times New Roman" w:hAnsi="Times New Roman"/>
          <w:sz w:val="18"/>
          <w:szCs w:val="18"/>
        </w:rPr>
      </w:pPr>
      <w:r w:rsidRPr="0004380E">
        <w:rPr>
          <w:rFonts w:ascii="Times New Roman" w:hAnsi="Times New Roman"/>
          <w:sz w:val="18"/>
          <w:szCs w:val="18"/>
        </w:rPr>
        <w:t xml:space="preserve">Услуги должны оказываться специалистами Исполнителя, имеющими образование по специальностям, связанным с монтажом и эксплуатацией оборудования систем ОПС и СОУЭ и имеющими стаж работы по специальности не менее 3-лет, а также группу электробезопасности не ниже III. </w:t>
      </w:r>
      <w:r w:rsidRPr="0004380E">
        <w:rPr>
          <w:rFonts w:ascii="Times New Roman" w:hAnsi="Times New Roman"/>
          <w:color w:val="000000"/>
          <w:sz w:val="18"/>
          <w:szCs w:val="18"/>
          <w:shd w:val="clear" w:color="auto" w:fill="FFFFFF"/>
        </w:rPr>
        <w:t>Обязательное наличие не менее 1 (одного) сотрудника имеющего сертификат об обучении работе с интегральной системой охраны «Орион».</w:t>
      </w:r>
    </w:p>
    <w:p w:rsidR="0004380E" w:rsidRPr="0004380E" w:rsidRDefault="0004380E" w:rsidP="0004380E">
      <w:pPr>
        <w:pStyle w:val="af9"/>
        <w:ind w:firstLine="567"/>
        <w:jc w:val="both"/>
        <w:rPr>
          <w:rFonts w:ascii="Times New Roman" w:hAnsi="Times New Roman"/>
          <w:sz w:val="18"/>
          <w:szCs w:val="18"/>
        </w:rPr>
      </w:pPr>
      <w:r w:rsidRPr="0004380E">
        <w:rPr>
          <w:rFonts w:ascii="Times New Roman" w:hAnsi="Times New Roman"/>
          <w:sz w:val="18"/>
          <w:szCs w:val="18"/>
        </w:rPr>
        <w:t xml:space="preserve">1.13. 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технической укрепленности и составляют акт обследования технического состояния систем ОПС и СОУЭ по каждому объекту. </w:t>
      </w:r>
    </w:p>
    <w:p w:rsidR="0004380E" w:rsidRPr="0004380E" w:rsidRDefault="0004380E" w:rsidP="0004380E">
      <w:pPr>
        <w:pStyle w:val="af9"/>
        <w:ind w:firstLine="567"/>
        <w:jc w:val="both"/>
        <w:rPr>
          <w:rFonts w:ascii="Times New Roman" w:hAnsi="Times New Roman"/>
          <w:sz w:val="18"/>
          <w:szCs w:val="18"/>
        </w:rPr>
      </w:pPr>
      <w:r w:rsidRPr="0004380E">
        <w:rPr>
          <w:rFonts w:ascii="Times New Roman" w:hAnsi="Times New Roman"/>
          <w:sz w:val="18"/>
          <w:szCs w:val="18"/>
        </w:rPr>
        <w:t>1.14. Исполнитель информирует Заказчика о техническом состоянии систем ОПС и СОУЭ, ее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ОПС и СОУЭ, Исполнитель направляет Заказчику рекомендации о проведении такого ремонта.</w:t>
      </w:r>
    </w:p>
    <w:p w:rsidR="0004380E" w:rsidRPr="0004380E" w:rsidRDefault="0004380E" w:rsidP="0004380E">
      <w:pPr>
        <w:pStyle w:val="af9"/>
        <w:ind w:firstLine="567"/>
        <w:jc w:val="both"/>
        <w:rPr>
          <w:rFonts w:ascii="Times New Roman" w:hAnsi="Times New Roman"/>
          <w:bCs/>
          <w:snapToGrid w:val="0"/>
          <w:sz w:val="18"/>
          <w:szCs w:val="18"/>
        </w:rPr>
      </w:pPr>
      <w:r w:rsidRPr="0004380E">
        <w:rPr>
          <w:rFonts w:ascii="Times New Roman" w:hAnsi="Times New Roman"/>
          <w:bCs/>
          <w:snapToGrid w:val="0"/>
          <w:sz w:val="18"/>
          <w:szCs w:val="18"/>
        </w:rPr>
        <w:t>1.15.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p>
    <w:p w:rsidR="0004380E" w:rsidRPr="0004380E" w:rsidRDefault="0004380E" w:rsidP="0004380E">
      <w:pPr>
        <w:pStyle w:val="af9"/>
        <w:ind w:firstLine="567"/>
        <w:jc w:val="both"/>
        <w:rPr>
          <w:rFonts w:ascii="Times New Roman" w:hAnsi="Times New Roman"/>
          <w:sz w:val="18"/>
          <w:szCs w:val="18"/>
        </w:rPr>
      </w:pPr>
      <w:r w:rsidRPr="0004380E">
        <w:rPr>
          <w:rFonts w:ascii="Times New Roman" w:hAnsi="Times New Roman"/>
          <w:sz w:val="18"/>
          <w:szCs w:val="18"/>
        </w:rPr>
        <w:t xml:space="preserve">1.16. Исполнитель производит замену аппаратуры и средств систем ОПС и СОУЭ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04380E">
        <w:rPr>
          <w:rFonts w:ascii="Times New Roman" w:hAnsi="Times New Roman"/>
          <w:bCs/>
          <w:snapToGrid w:val="0"/>
          <w:sz w:val="18"/>
          <w:szCs w:val="18"/>
        </w:rPr>
        <w:t>Гарантийный срок на результат оказанных услуг (</w:t>
      </w:r>
      <w:r w:rsidRPr="0004380E">
        <w:rPr>
          <w:rFonts w:ascii="Times New Roman" w:hAnsi="Times New Roman"/>
          <w:snapToGrid w:val="0"/>
          <w:sz w:val="18"/>
          <w:szCs w:val="18"/>
        </w:rPr>
        <w:t>выполненных работ</w:t>
      </w:r>
      <w:r w:rsidRPr="0004380E">
        <w:rPr>
          <w:rFonts w:ascii="Times New Roman" w:hAnsi="Times New Roman"/>
          <w:bCs/>
          <w:snapToGrid w:val="0"/>
          <w:sz w:val="18"/>
          <w:szCs w:val="18"/>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r w:rsidRPr="0004380E">
        <w:rPr>
          <w:rFonts w:ascii="Times New Roman" w:hAnsi="Times New Roman"/>
          <w:sz w:val="18"/>
          <w:szCs w:val="18"/>
        </w:rPr>
        <w:t xml:space="preserve"> </w:t>
      </w:r>
    </w:p>
    <w:p w:rsidR="0004380E" w:rsidRPr="0004380E" w:rsidRDefault="0004380E" w:rsidP="0004380E">
      <w:pPr>
        <w:pStyle w:val="af9"/>
        <w:ind w:firstLine="567"/>
        <w:jc w:val="both"/>
        <w:rPr>
          <w:rFonts w:ascii="Times New Roman" w:hAnsi="Times New Roman"/>
          <w:sz w:val="18"/>
          <w:szCs w:val="18"/>
        </w:rPr>
      </w:pPr>
      <w:r w:rsidRPr="0004380E">
        <w:rPr>
          <w:rFonts w:ascii="Times New Roman" w:hAnsi="Times New Roman"/>
          <w:sz w:val="18"/>
          <w:szCs w:val="18"/>
        </w:rPr>
        <w:t>1.17. Исполнитель производит работы по перемещению аппаратуры и средств ОПС и СОУЭ в пределах одного наблюдаемого помещения в течение двух суток с момента подачи заявки Заказчиком.</w:t>
      </w:r>
    </w:p>
    <w:p w:rsidR="0004380E" w:rsidRPr="0004380E" w:rsidRDefault="0004380E" w:rsidP="0004380E">
      <w:pPr>
        <w:pStyle w:val="af9"/>
        <w:ind w:firstLine="567"/>
        <w:jc w:val="both"/>
        <w:rPr>
          <w:rFonts w:ascii="Times New Roman" w:hAnsi="Times New Roman"/>
          <w:sz w:val="18"/>
          <w:szCs w:val="18"/>
        </w:rPr>
      </w:pPr>
      <w:r w:rsidRPr="0004380E">
        <w:rPr>
          <w:rFonts w:ascii="Times New Roman" w:hAnsi="Times New Roman"/>
          <w:sz w:val="18"/>
          <w:szCs w:val="18"/>
        </w:rPr>
        <w:t>1.18. Исполнитель обеспечивает круглосуточный прием и выполнение заявок Заказчика на устранение неисправностей систем ОПС и СОУЭ. Исполнитель так же дает рекомендации по устранению неисправностей по телефону.</w:t>
      </w:r>
    </w:p>
    <w:p w:rsidR="0004380E" w:rsidRPr="0004380E" w:rsidRDefault="0004380E" w:rsidP="0004380E">
      <w:pPr>
        <w:pStyle w:val="af9"/>
        <w:ind w:firstLine="567"/>
        <w:jc w:val="both"/>
        <w:rPr>
          <w:rFonts w:ascii="Times New Roman" w:hAnsi="Times New Roman"/>
          <w:sz w:val="18"/>
          <w:szCs w:val="18"/>
        </w:rPr>
      </w:pPr>
      <w:r w:rsidRPr="0004380E">
        <w:rPr>
          <w:rFonts w:ascii="Times New Roman" w:hAnsi="Times New Roman"/>
          <w:sz w:val="18"/>
          <w:szCs w:val="18"/>
        </w:rPr>
        <w:t xml:space="preserve">1.19. Исполнитель оказывает техническую помощь Заказчику в вопросах эксплуатации систем ОПС и СОУЭ (проведение инструктажа, составление инструкций по эксплуатации, выдачу технических рекомендаций по улучшению работы системы и т.д.). </w:t>
      </w:r>
    </w:p>
    <w:p w:rsidR="0004380E" w:rsidRPr="0004380E" w:rsidRDefault="0004380E" w:rsidP="0004380E">
      <w:pPr>
        <w:pStyle w:val="af9"/>
        <w:ind w:firstLine="567"/>
        <w:jc w:val="both"/>
        <w:rPr>
          <w:rFonts w:ascii="Times New Roman" w:hAnsi="Times New Roman"/>
          <w:sz w:val="18"/>
          <w:szCs w:val="18"/>
        </w:rPr>
      </w:pPr>
      <w:r w:rsidRPr="0004380E">
        <w:rPr>
          <w:rFonts w:ascii="Times New Roman" w:hAnsi="Times New Roman"/>
          <w:sz w:val="18"/>
          <w:szCs w:val="18"/>
        </w:rPr>
        <w:t>1.20. Исполнитель обеспечивает проведение профилактических работы в системах ОПС и СОУЭ в период, когда объект не находится в режиме охраны.</w:t>
      </w:r>
    </w:p>
    <w:p w:rsidR="0004380E" w:rsidRPr="0004380E" w:rsidRDefault="0004380E" w:rsidP="0004380E">
      <w:pPr>
        <w:pStyle w:val="af9"/>
        <w:ind w:firstLine="567"/>
        <w:jc w:val="both"/>
        <w:rPr>
          <w:rFonts w:ascii="Times New Roman" w:hAnsi="Times New Roman"/>
          <w:sz w:val="18"/>
          <w:szCs w:val="18"/>
        </w:rPr>
      </w:pPr>
      <w:r w:rsidRPr="0004380E">
        <w:rPr>
          <w:rFonts w:ascii="Times New Roman" w:hAnsi="Times New Roman"/>
          <w:sz w:val="18"/>
          <w:szCs w:val="18"/>
        </w:rPr>
        <w:t>1.21.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ОПС и СОУЭ.</w:t>
      </w:r>
    </w:p>
    <w:p w:rsidR="0004380E" w:rsidRPr="0004380E" w:rsidRDefault="0004380E" w:rsidP="0004380E">
      <w:pPr>
        <w:pStyle w:val="af9"/>
        <w:ind w:firstLine="567"/>
        <w:jc w:val="both"/>
        <w:rPr>
          <w:rFonts w:ascii="Times New Roman" w:hAnsi="Times New Roman"/>
          <w:sz w:val="18"/>
          <w:szCs w:val="18"/>
        </w:rPr>
      </w:pPr>
      <w:r w:rsidRPr="0004380E">
        <w:rPr>
          <w:rFonts w:ascii="Times New Roman" w:hAnsi="Times New Roman"/>
          <w:sz w:val="18"/>
          <w:szCs w:val="18"/>
        </w:rPr>
        <w:t>1.22. Исполнитель обеспечивает согласование документации, передаваемой Заказчику по результатам оказания Услуг, с соответствующими организациями и государственными органами, если законодательством Российской Федерации установлены обязательные требования, предусматривающие согласование такими организациями или органами результата Услуг, являющихся предметом Договора, и в минимально возможные сроки за свой счет исправлять работу по замечаниям указанных органов.</w:t>
      </w:r>
    </w:p>
    <w:p w:rsidR="0004380E" w:rsidRPr="0004380E" w:rsidRDefault="0004380E" w:rsidP="0004380E">
      <w:pPr>
        <w:pStyle w:val="af9"/>
        <w:ind w:firstLine="567"/>
        <w:jc w:val="both"/>
        <w:rPr>
          <w:rFonts w:ascii="Times New Roman" w:hAnsi="Times New Roman"/>
          <w:sz w:val="18"/>
          <w:szCs w:val="18"/>
        </w:rPr>
      </w:pPr>
      <w:r w:rsidRPr="0004380E">
        <w:rPr>
          <w:rFonts w:ascii="Times New Roman" w:hAnsi="Times New Roman"/>
          <w:sz w:val="18"/>
          <w:szCs w:val="18"/>
        </w:rPr>
        <w:t>1.23. Исполнителем по каждому объекту обслуживания должен быть заведен журнал регистрации работ по техническому обслуживанию и ремонту систем ОПС и СОУЭ. В нем должны быть зафиксированы все работы по техническому обслуживанию, в том числе ремонту и контролю качества.</w:t>
      </w:r>
    </w:p>
    <w:p w:rsidR="0004380E" w:rsidRPr="0004380E" w:rsidRDefault="0004380E" w:rsidP="0004380E">
      <w:pPr>
        <w:pStyle w:val="af9"/>
        <w:ind w:firstLine="567"/>
        <w:jc w:val="both"/>
        <w:rPr>
          <w:rFonts w:ascii="Times New Roman" w:hAnsi="Times New Roman"/>
          <w:sz w:val="18"/>
          <w:szCs w:val="18"/>
        </w:rPr>
      </w:pPr>
      <w:r w:rsidRPr="0004380E">
        <w:rPr>
          <w:rFonts w:ascii="Times New Roman" w:hAnsi="Times New Roman"/>
          <w:sz w:val="18"/>
          <w:szCs w:val="18"/>
        </w:rPr>
        <w:t>1.24.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04380E" w:rsidRPr="0004380E" w:rsidRDefault="0004380E" w:rsidP="0004380E">
      <w:pPr>
        <w:pStyle w:val="af9"/>
        <w:ind w:firstLine="567"/>
        <w:jc w:val="both"/>
        <w:rPr>
          <w:rFonts w:ascii="Times New Roman" w:hAnsi="Times New Roman"/>
          <w:sz w:val="18"/>
          <w:szCs w:val="18"/>
        </w:rPr>
      </w:pPr>
      <w:r w:rsidRPr="0004380E">
        <w:rPr>
          <w:rFonts w:ascii="Times New Roman" w:hAnsi="Times New Roman"/>
          <w:sz w:val="18"/>
          <w:szCs w:val="18"/>
        </w:rPr>
        <w:t>1.25. Исполнитель должен ежемесячно предоставлять отчет о снятии и постановки объекта под охрану, а также открытии и закрытии двери без постановки на сигнализацию</w:t>
      </w:r>
    </w:p>
    <w:p w:rsidR="0004380E" w:rsidRPr="0004380E" w:rsidRDefault="0004380E" w:rsidP="0004380E">
      <w:pPr>
        <w:ind w:firstLine="284"/>
        <w:jc w:val="both"/>
        <w:rPr>
          <w:sz w:val="18"/>
          <w:szCs w:val="18"/>
        </w:rPr>
      </w:pPr>
    </w:p>
    <w:p w:rsidR="0004380E" w:rsidRPr="0004380E" w:rsidRDefault="0004380E" w:rsidP="0004380E">
      <w:pPr>
        <w:jc w:val="both"/>
        <w:rPr>
          <w:b/>
          <w:sz w:val="18"/>
          <w:szCs w:val="18"/>
        </w:rPr>
      </w:pPr>
      <w:r w:rsidRPr="0004380E">
        <w:rPr>
          <w:b/>
          <w:sz w:val="18"/>
          <w:szCs w:val="18"/>
        </w:rPr>
        <w:t xml:space="preserve">2. </w:t>
      </w:r>
      <w:r w:rsidRPr="0004380E">
        <w:rPr>
          <w:b/>
          <w:color w:val="000000"/>
          <w:sz w:val="18"/>
          <w:szCs w:val="18"/>
        </w:rPr>
        <w:t>Организация и порядок оказания услуг.</w:t>
      </w:r>
    </w:p>
    <w:p w:rsidR="0004380E" w:rsidRPr="0004380E" w:rsidRDefault="0004380E" w:rsidP="0004380E">
      <w:pPr>
        <w:tabs>
          <w:tab w:val="left" w:pos="851"/>
        </w:tabs>
        <w:ind w:firstLine="567"/>
        <w:jc w:val="both"/>
        <w:rPr>
          <w:sz w:val="18"/>
          <w:szCs w:val="18"/>
        </w:rPr>
      </w:pPr>
      <w:r w:rsidRPr="0004380E">
        <w:rPr>
          <w:rStyle w:val="FontStyle11"/>
          <w:sz w:val="18"/>
          <w:szCs w:val="18"/>
        </w:rPr>
        <w:t xml:space="preserve">2.1. В течение 3 (трех) календарных дней с момента заключения договора </w:t>
      </w:r>
      <w:r w:rsidRPr="0004380E">
        <w:rPr>
          <w:sz w:val="18"/>
          <w:szCs w:val="18"/>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04380E">
        <w:rPr>
          <w:color w:val="000000"/>
          <w:sz w:val="18"/>
          <w:szCs w:val="18"/>
          <w:shd w:val="clear" w:color="auto" w:fill="FFFFFF"/>
        </w:rPr>
        <w:t xml:space="preserve">по штатному расписанию </w:t>
      </w:r>
      <w:r w:rsidRPr="0004380E">
        <w:rPr>
          <w:sz w:val="18"/>
          <w:szCs w:val="18"/>
        </w:rPr>
        <w:t xml:space="preserve">и контактных телефонов. Также Исполнитель направляет Заказчику документы, подтверждающие соответствие сотрудников Исполнителя требованиям, указанным в п. 1.12. настоящего технического задания. </w:t>
      </w:r>
    </w:p>
    <w:p w:rsidR="0004380E" w:rsidRPr="0004380E" w:rsidRDefault="0004380E" w:rsidP="0004380E">
      <w:pPr>
        <w:tabs>
          <w:tab w:val="left" w:pos="851"/>
        </w:tabs>
        <w:ind w:firstLine="567"/>
        <w:jc w:val="both"/>
        <w:rPr>
          <w:sz w:val="18"/>
          <w:szCs w:val="18"/>
        </w:rPr>
      </w:pPr>
      <w:r w:rsidRPr="0004380E">
        <w:rPr>
          <w:sz w:val="18"/>
          <w:szCs w:val="18"/>
        </w:rPr>
        <w:t xml:space="preserve">2.2. </w:t>
      </w:r>
      <w:r w:rsidRPr="0004380E">
        <w:rPr>
          <w:rStyle w:val="FontStyle11"/>
          <w:sz w:val="18"/>
          <w:szCs w:val="18"/>
        </w:rPr>
        <w:t xml:space="preserve">Первичное обследование. В течение 5 (пяти) календарных дней с момента заключения Контракта </w:t>
      </w:r>
      <w:r w:rsidRPr="0004380E">
        <w:rPr>
          <w:sz w:val="18"/>
          <w:szCs w:val="18"/>
        </w:rPr>
        <w:t xml:space="preserve">Исполнитель организует и проводит первичное обследование установок ОПС и СОУЭ на объектах Заказчика с целью определения их технического состояния. </w:t>
      </w:r>
    </w:p>
    <w:p w:rsidR="0004380E" w:rsidRPr="0004380E" w:rsidRDefault="0004380E" w:rsidP="0004380E">
      <w:pPr>
        <w:tabs>
          <w:tab w:val="left" w:pos="1276"/>
        </w:tabs>
        <w:ind w:left="567"/>
        <w:jc w:val="both"/>
        <w:rPr>
          <w:sz w:val="18"/>
          <w:szCs w:val="18"/>
        </w:rPr>
      </w:pPr>
      <w:r w:rsidRPr="0004380E">
        <w:rPr>
          <w:sz w:val="18"/>
          <w:szCs w:val="18"/>
        </w:rPr>
        <w:t>2.2.1. При этом Исполнитель обязуется:</w:t>
      </w:r>
    </w:p>
    <w:p w:rsidR="0004380E" w:rsidRPr="0004380E" w:rsidRDefault="0004380E" w:rsidP="0004380E">
      <w:pPr>
        <w:tabs>
          <w:tab w:val="left" w:pos="1276"/>
        </w:tabs>
        <w:ind w:firstLine="567"/>
        <w:jc w:val="both"/>
        <w:rPr>
          <w:sz w:val="18"/>
          <w:szCs w:val="18"/>
        </w:rPr>
      </w:pPr>
      <w:r w:rsidRPr="0004380E">
        <w:rPr>
          <w:sz w:val="18"/>
          <w:szCs w:val="18"/>
        </w:rPr>
        <w:t>- согласовать с Заказчиком дату проведения первичного обследования;</w:t>
      </w:r>
    </w:p>
    <w:p w:rsidR="0004380E" w:rsidRPr="0004380E" w:rsidRDefault="0004380E" w:rsidP="0004380E">
      <w:pPr>
        <w:tabs>
          <w:tab w:val="left" w:pos="1276"/>
        </w:tabs>
        <w:ind w:firstLine="567"/>
        <w:jc w:val="both"/>
        <w:rPr>
          <w:sz w:val="18"/>
          <w:szCs w:val="18"/>
        </w:rPr>
      </w:pPr>
      <w:r w:rsidRPr="0004380E">
        <w:rPr>
          <w:sz w:val="18"/>
          <w:szCs w:val="18"/>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04380E" w:rsidRPr="0004380E" w:rsidRDefault="0004380E" w:rsidP="0004380E">
      <w:pPr>
        <w:tabs>
          <w:tab w:val="left" w:pos="1276"/>
        </w:tabs>
        <w:ind w:firstLine="567"/>
        <w:jc w:val="both"/>
        <w:rPr>
          <w:sz w:val="18"/>
          <w:szCs w:val="18"/>
        </w:rPr>
      </w:pPr>
      <w:r w:rsidRPr="0004380E">
        <w:rPr>
          <w:sz w:val="18"/>
          <w:szCs w:val="18"/>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04380E" w:rsidRPr="0004380E" w:rsidRDefault="0004380E" w:rsidP="0004380E">
      <w:pPr>
        <w:tabs>
          <w:tab w:val="left" w:pos="1276"/>
        </w:tabs>
        <w:ind w:firstLine="567"/>
        <w:jc w:val="both"/>
        <w:rPr>
          <w:sz w:val="18"/>
          <w:szCs w:val="18"/>
        </w:rPr>
      </w:pPr>
      <w:r w:rsidRPr="0004380E">
        <w:rPr>
          <w:sz w:val="18"/>
          <w:szCs w:val="18"/>
        </w:rPr>
        <w:t>- составить Акт первичного обследования на каждый объект.</w:t>
      </w:r>
    </w:p>
    <w:p w:rsidR="0004380E" w:rsidRPr="0004380E" w:rsidRDefault="0004380E" w:rsidP="0004380E">
      <w:pPr>
        <w:tabs>
          <w:tab w:val="left" w:pos="1276"/>
        </w:tabs>
        <w:ind w:left="567"/>
        <w:jc w:val="both"/>
        <w:rPr>
          <w:sz w:val="18"/>
          <w:szCs w:val="18"/>
        </w:rPr>
      </w:pPr>
      <w:r w:rsidRPr="0004380E">
        <w:rPr>
          <w:sz w:val="18"/>
          <w:szCs w:val="18"/>
        </w:rPr>
        <w:t>2.2.2. Для участия в комиссии по проведению обследования Заказчик обеспечивает:</w:t>
      </w:r>
    </w:p>
    <w:p w:rsidR="0004380E" w:rsidRPr="0004380E" w:rsidRDefault="0004380E" w:rsidP="0004380E">
      <w:pPr>
        <w:tabs>
          <w:tab w:val="left" w:pos="1276"/>
        </w:tabs>
        <w:ind w:firstLine="567"/>
        <w:jc w:val="both"/>
        <w:rPr>
          <w:sz w:val="18"/>
          <w:szCs w:val="18"/>
        </w:rPr>
      </w:pPr>
      <w:r w:rsidRPr="0004380E">
        <w:rPr>
          <w:sz w:val="18"/>
          <w:szCs w:val="18"/>
        </w:rPr>
        <w:t>- допуск Исполнителя на территорию объектов;</w:t>
      </w:r>
    </w:p>
    <w:p w:rsidR="0004380E" w:rsidRPr="0004380E" w:rsidRDefault="0004380E" w:rsidP="0004380E">
      <w:pPr>
        <w:tabs>
          <w:tab w:val="left" w:pos="1276"/>
        </w:tabs>
        <w:ind w:firstLine="567"/>
        <w:jc w:val="both"/>
        <w:rPr>
          <w:sz w:val="18"/>
          <w:szCs w:val="18"/>
        </w:rPr>
      </w:pPr>
      <w:r w:rsidRPr="0004380E">
        <w:rPr>
          <w:sz w:val="18"/>
          <w:szCs w:val="18"/>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04380E" w:rsidRPr="0004380E" w:rsidRDefault="0004380E" w:rsidP="0004380E">
      <w:pPr>
        <w:tabs>
          <w:tab w:val="left" w:pos="1276"/>
        </w:tabs>
        <w:ind w:left="567"/>
        <w:jc w:val="both"/>
        <w:rPr>
          <w:sz w:val="18"/>
          <w:szCs w:val="18"/>
        </w:rPr>
      </w:pPr>
      <w:r w:rsidRPr="0004380E">
        <w:rPr>
          <w:sz w:val="18"/>
          <w:szCs w:val="18"/>
        </w:rPr>
        <w:t>2.2.3. Работы по первичному обследованию состоят из:</w:t>
      </w:r>
    </w:p>
    <w:p w:rsidR="0004380E" w:rsidRPr="0004380E" w:rsidRDefault="0004380E" w:rsidP="0004380E">
      <w:pPr>
        <w:tabs>
          <w:tab w:val="left" w:pos="1276"/>
        </w:tabs>
        <w:ind w:firstLine="567"/>
        <w:jc w:val="both"/>
        <w:rPr>
          <w:sz w:val="18"/>
          <w:szCs w:val="18"/>
        </w:rPr>
      </w:pPr>
      <w:r w:rsidRPr="0004380E">
        <w:rPr>
          <w:sz w:val="18"/>
          <w:szCs w:val="18"/>
        </w:rPr>
        <w:t>- проверки наличия эксплуатационной, проектной и приёмо-сдаточной документации;</w:t>
      </w:r>
    </w:p>
    <w:p w:rsidR="0004380E" w:rsidRPr="0004380E" w:rsidRDefault="0004380E" w:rsidP="0004380E">
      <w:pPr>
        <w:tabs>
          <w:tab w:val="left" w:pos="1276"/>
        </w:tabs>
        <w:ind w:firstLine="567"/>
        <w:jc w:val="both"/>
        <w:rPr>
          <w:sz w:val="18"/>
          <w:szCs w:val="18"/>
        </w:rPr>
      </w:pPr>
      <w:r w:rsidRPr="0004380E">
        <w:rPr>
          <w:sz w:val="18"/>
          <w:szCs w:val="18"/>
        </w:rPr>
        <w:lastRenderedPageBreak/>
        <w:t>- проверки соответствия монтажа установок пожарной автоматики проектной или исполнительной документации;</w:t>
      </w:r>
    </w:p>
    <w:p w:rsidR="0004380E" w:rsidRPr="0004380E" w:rsidRDefault="0004380E" w:rsidP="0004380E">
      <w:pPr>
        <w:tabs>
          <w:tab w:val="left" w:pos="1276"/>
        </w:tabs>
        <w:ind w:firstLine="567"/>
        <w:jc w:val="both"/>
        <w:rPr>
          <w:sz w:val="18"/>
          <w:szCs w:val="18"/>
        </w:rPr>
      </w:pPr>
      <w:r w:rsidRPr="0004380E">
        <w:rPr>
          <w:sz w:val="18"/>
          <w:szCs w:val="18"/>
        </w:rPr>
        <w:t>- комплексной проверки работоспособности установок ОПС и СОУЭ.</w:t>
      </w:r>
    </w:p>
    <w:p w:rsidR="0004380E" w:rsidRPr="0004380E" w:rsidRDefault="0004380E" w:rsidP="0004380E">
      <w:pPr>
        <w:ind w:firstLine="567"/>
        <w:jc w:val="both"/>
        <w:rPr>
          <w:sz w:val="18"/>
          <w:szCs w:val="18"/>
        </w:rPr>
      </w:pPr>
      <w:r w:rsidRPr="0004380E">
        <w:rPr>
          <w:rStyle w:val="FontStyle11"/>
          <w:sz w:val="18"/>
          <w:szCs w:val="18"/>
        </w:rPr>
        <w:t xml:space="preserve">2.2.4. В течение 3 (трёх) календарных дней с момента подписания Акта первичного обследования </w:t>
      </w:r>
      <w:r w:rsidRPr="0004380E">
        <w:rPr>
          <w:sz w:val="18"/>
          <w:szCs w:val="18"/>
        </w:rPr>
        <w:t>Исполнитель оформляет и передаёт Заказчику следующую документацию</w:t>
      </w:r>
      <w:r w:rsidRPr="0004380E">
        <w:rPr>
          <w:rStyle w:val="FontStyle11"/>
          <w:sz w:val="18"/>
          <w:szCs w:val="18"/>
        </w:rPr>
        <w:t>:</w:t>
      </w:r>
    </w:p>
    <w:p w:rsidR="0004380E" w:rsidRPr="0004380E" w:rsidRDefault="0004380E" w:rsidP="0004380E">
      <w:pPr>
        <w:ind w:left="567"/>
        <w:jc w:val="both"/>
        <w:rPr>
          <w:sz w:val="18"/>
          <w:szCs w:val="18"/>
        </w:rPr>
      </w:pPr>
      <w:r w:rsidRPr="0004380E">
        <w:rPr>
          <w:sz w:val="18"/>
          <w:szCs w:val="18"/>
        </w:rPr>
        <w:t>- Журнал регистрации работ по ТО и ППР;</w:t>
      </w:r>
    </w:p>
    <w:p w:rsidR="0004380E" w:rsidRPr="0004380E" w:rsidRDefault="0004380E" w:rsidP="0004380E">
      <w:pPr>
        <w:ind w:left="567"/>
        <w:jc w:val="both"/>
        <w:rPr>
          <w:sz w:val="18"/>
          <w:szCs w:val="18"/>
        </w:rPr>
      </w:pPr>
      <w:r w:rsidRPr="0004380E">
        <w:rPr>
          <w:sz w:val="18"/>
          <w:szCs w:val="18"/>
        </w:rPr>
        <w:t>- Журнал учета вызовов;</w:t>
      </w:r>
    </w:p>
    <w:p w:rsidR="0004380E" w:rsidRPr="0004380E" w:rsidRDefault="0004380E" w:rsidP="0004380E">
      <w:pPr>
        <w:ind w:left="567"/>
        <w:jc w:val="both"/>
        <w:rPr>
          <w:sz w:val="18"/>
          <w:szCs w:val="18"/>
        </w:rPr>
      </w:pPr>
      <w:r w:rsidRPr="0004380E">
        <w:rPr>
          <w:sz w:val="18"/>
          <w:szCs w:val="18"/>
        </w:rPr>
        <w:t>- Журнал учёта неисправностей и отказов;</w:t>
      </w:r>
    </w:p>
    <w:p w:rsidR="0004380E" w:rsidRPr="0004380E" w:rsidRDefault="0004380E" w:rsidP="0004380E">
      <w:pPr>
        <w:ind w:left="567"/>
        <w:jc w:val="both"/>
        <w:rPr>
          <w:sz w:val="18"/>
          <w:szCs w:val="18"/>
        </w:rPr>
      </w:pPr>
      <w:r w:rsidRPr="0004380E">
        <w:rPr>
          <w:sz w:val="18"/>
          <w:szCs w:val="18"/>
        </w:rPr>
        <w:t>- График проведения ТО и ППР;</w:t>
      </w:r>
    </w:p>
    <w:p w:rsidR="0004380E" w:rsidRPr="0004380E" w:rsidRDefault="0004380E" w:rsidP="0004380E">
      <w:pPr>
        <w:ind w:left="567"/>
        <w:jc w:val="both"/>
        <w:rPr>
          <w:sz w:val="18"/>
          <w:szCs w:val="18"/>
        </w:rPr>
      </w:pPr>
      <w:r w:rsidRPr="0004380E">
        <w:rPr>
          <w:sz w:val="18"/>
          <w:szCs w:val="18"/>
        </w:rPr>
        <w:t>- Инструкцию по эксплуатации систем ОПС и СОУЭ;</w:t>
      </w:r>
    </w:p>
    <w:p w:rsidR="0004380E" w:rsidRPr="0004380E" w:rsidRDefault="0004380E" w:rsidP="0004380E">
      <w:pPr>
        <w:ind w:left="567"/>
        <w:jc w:val="both"/>
        <w:rPr>
          <w:sz w:val="18"/>
          <w:szCs w:val="18"/>
        </w:rPr>
      </w:pPr>
      <w:r w:rsidRPr="0004380E">
        <w:rPr>
          <w:sz w:val="18"/>
          <w:szCs w:val="18"/>
        </w:rPr>
        <w:t>- Регламент работ.</w:t>
      </w:r>
    </w:p>
    <w:p w:rsidR="0004380E" w:rsidRPr="0004380E" w:rsidRDefault="0004380E" w:rsidP="0004380E">
      <w:pPr>
        <w:ind w:firstLine="567"/>
        <w:jc w:val="both"/>
        <w:rPr>
          <w:sz w:val="18"/>
          <w:szCs w:val="18"/>
        </w:rPr>
      </w:pPr>
      <w:r w:rsidRPr="0004380E">
        <w:rPr>
          <w:bCs/>
          <w:sz w:val="18"/>
          <w:szCs w:val="18"/>
        </w:rPr>
        <w:t xml:space="preserve">2.2.5. На основании </w:t>
      </w:r>
      <w:r w:rsidRPr="0004380E">
        <w:rPr>
          <w:sz w:val="18"/>
          <w:szCs w:val="18"/>
        </w:rPr>
        <w:t>Акта первичного обследования систем пожарной автоматики в течение 10 (десяти) календарных суток после его подписания Исполнитель за свой счет устраняет выявленные неисправности и приводит системы ОПС и СОУЭ в дежурный (автоматический) режим. Системы СОУЭ должны работать в автоматическом режиме и запускаться по команде управления от автоматической пожарной сигнализации. На устройстве записи СОУЭ должны быть записаны сообщения на русском языке.</w:t>
      </w:r>
    </w:p>
    <w:p w:rsidR="0004380E" w:rsidRPr="0004380E" w:rsidRDefault="0004380E" w:rsidP="0004380E">
      <w:pPr>
        <w:ind w:firstLine="567"/>
        <w:jc w:val="both"/>
        <w:rPr>
          <w:sz w:val="18"/>
          <w:szCs w:val="18"/>
        </w:rPr>
      </w:pPr>
      <w:r w:rsidRPr="0004380E">
        <w:rPr>
          <w:sz w:val="18"/>
          <w:szCs w:val="18"/>
        </w:rPr>
        <w:t>2.2.6. Введение установок в дежурное (автоматическое) рабочее состояние оформляется двухсторонним Актом не позднее, чем через 3 (трое) календарных суток после устранения неисправностей и приведения систем ОПС и СОУЭ в дежурное (автоматическое) рабочее состояние.</w:t>
      </w:r>
    </w:p>
    <w:p w:rsidR="0004380E" w:rsidRPr="0004380E" w:rsidRDefault="0004380E" w:rsidP="0004380E">
      <w:pPr>
        <w:ind w:firstLine="567"/>
        <w:jc w:val="both"/>
        <w:rPr>
          <w:sz w:val="18"/>
          <w:szCs w:val="18"/>
        </w:rPr>
      </w:pPr>
      <w:r w:rsidRPr="0004380E">
        <w:rPr>
          <w:sz w:val="18"/>
          <w:szCs w:val="18"/>
        </w:rPr>
        <w:t>2.2.7. В течение 5</w:t>
      </w:r>
      <w:r w:rsidRPr="0004380E">
        <w:rPr>
          <w:rStyle w:val="FontStyle11"/>
          <w:sz w:val="18"/>
          <w:szCs w:val="18"/>
        </w:rPr>
        <w:t xml:space="preserve"> (пяти) календарных дней с момента заключения Контракта, </w:t>
      </w:r>
      <w:r w:rsidRPr="0004380E">
        <w:rPr>
          <w:sz w:val="18"/>
          <w:szCs w:val="18"/>
        </w:rPr>
        <w:t xml:space="preserve">Исполнитель, на объектах, указанных в Таблице № 2. настоящего Технического задания, за свой счет производит установку объектового оборудования для передачи информации о сработках </w:t>
      </w:r>
      <w:r w:rsidRPr="0004380E">
        <w:rPr>
          <w:sz w:val="18"/>
          <w:szCs w:val="18"/>
          <w:lang w:eastAsia="ar-SA"/>
        </w:rPr>
        <w:t xml:space="preserve">пожарной сигнализации на пульт центрального наблюдения (ПЦН), а так же </w:t>
      </w:r>
      <w:r w:rsidRPr="0004380E">
        <w:rPr>
          <w:sz w:val="18"/>
          <w:szCs w:val="18"/>
        </w:rPr>
        <w:t xml:space="preserve">организовывает вывод сигнала о срабатывании на пульт подразделения пожарной охраны. </w:t>
      </w:r>
    </w:p>
    <w:p w:rsidR="0004380E" w:rsidRDefault="0004380E" w:rsidP="0004380E">
      <w:pPr>
        <w:pStyle w:val="aff"/>
        <w:contextualSpacing/>
        <w:jc w:val="right"/>
        <w:rPr>
          <w:rFonts w:ascii="Times New Roman" w:hAnsi="Times New Roman"/>
          <w:b/>
          <w:sz w:val="20"/>
        </w:rPr>
      </w:pPr>
    </w:p>
    <w:p w:rsidR="0004380E" w:rsidRDefault="0004380E" w:rsidP="0004380E">
      <w:pPr>
        <w:pStyle w:val="aff"/>
        <w:contextualSpacing/>
        <w:jc w:val="right"/>
        <w:rPr>
          <w:rFonts w:ascii="Times New Roman" w:hAnsi="Times New Roman"/>
          <w:b/>
          <w:sz w:val="20"/>
        </w:rPr>
      </w:pPr>
    </w:p>
    <w:p w:rsidR="0004380E" w:rsidRDefault="0004380E" w:rsidP="0004380E">
      <w:pPr>
        <w:pStyle w:val="aff"/>
        <w:contextualSpacing/>
        <w:jc w:val="right"/>
        <w:rPr>
          <w:rFonts w:ascii="Times New Roman" w:hAnsi="Times New Roman"/>
          <w:b/>
          <w:sz w:val="20"/>
        </w:rPr>
      </w:pPr>
      <w:r w:rsidRPr="009C596D">
        <w:rPr>
          <w:rFonts w:ascii="Times New Roman" w:hAnsi="Times New Roman"/>
          <w:b/>
          <w:sz w:val="20"/>
        </w:rPr>
        <w:t>Таблица 1</w:t>
      </w:r>
    </w:p>
    <w:p w:rsidR="0004380E" w:rsidRPr="0004380E" w:rsidRDefault="0004380E" w:rsidP="0004380E">
      <w:pPr>
        <w:jc w:val="center"/>
        <w:rPr>
          <w:b/>
          <w:sz w:val="20"/>
          <w:szCs w:val="20"/>
        </w:rPr>
      </w:pPr>
      <w:r>
        <w:rPr>
          <w:b/>
          <w:sz w:val="20"/>
          <w:szCs w:val="20"/>
        </w:rPr>
        <w:t>Виды</w:t>
      </w:r>
      <w:r w:rsidRPr="0004380E">
        <w:rPr>
          <w:b/>
          <w:sz w:val="20"/>
          <w:szCs w:val="20"/>
        </w:rPr>
        <w:t xml:space="preserve"> оборудования в подразделениях ОГАУЗ ИГКБ № 8,</w:t>
      </w:r>
    </w:p>
    <w:p w:rsidR="0004380E" w:rsidRPr="0004380E" w:rsidRDefault="0004380E" w:rsidP="0004380E">
      <w:pPr>
        <w:pStyle w:val="aff"/>
        <w:spacing w:after="0"/>
        <w:contextualSpacing/>
        <w:rPr>
          <w:rFonts w:ascii="Times New Roman" w:hAnsi="Times New Roman"/>
          <w:b/>
          <w:sz w:val="20"/>
        </w:rPr>
      </w:pPr>
      <w:r w:rsidRPr="0004380E">
        <w:rPr>
          <w:rFonts w:ascii="Times New Roman" w:hAnsi="Times New Roman"/>
          <w:b/>
          <w:sz w:val="20"/>
        </w:rPr>
        <w:t>подлежащего техническому обслуживанию</w:t>
      </w:r>
    </w:p>
    <w:tbl>
      <w:tblPr>
        <w:tblW w:w="10206" w:type="dxa"/>
        <w:tblInd w:w="108" w:type="dxa"/>
        <w:tblLook w:val="04A0"/>
      </w:tblPr>
      <w:tblGrid>
        <w:gridCol w:w="1384"/>
        <w:gridCol w:w="8822"/>
      </w:tblGrid>
      <w:tr w:rsidR="0004380E" w:rsidRPr="0004380E" w:rsidTr="0004380E">
        <w:trPr>
          <w:trHeight w:val="3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80E" w:rsidRPr="0004380E" w:rsidRDefault="0004380E" w:rsidP="0004380E">
            <w:pPr>
              <w:jc w:val="center"/>
              <w:rPr>
                <w:b/>
                <w:color w:val="000000"/>
                <w:sz w:val="20"/>
                <w:szCs w:val="20"/>
              </w:rPr>
            </w:pPr>
            <w:r w:rsidRPr="0004380E">
              <w:rPr>
                <w:b/>
                <w:color w:val="000000"/>
                <w:sz w:val="20"/>
                <w:szCs w:val="20"/>
              </w:rPr>
              <w:t>№п/п</w:t>
            </w:r>
          </w:p>
        </w:tc>
        <w:tc>
          <w:tcPr>
            <w:tcW w:w="8822" w:type="dxa"/>
            <w:tcBorders>
              <w:top w:val="single" w:sz="4" w:space="0" w:color="auto"/>
              <w:left w:val="nil"/>
              <w:bottom w:val="single" w:sz="4" w:space="0" w:color="auto"/>
              <w:right w:val="single" w:sz="4" w:space="0" w:color="auto"/>
            </w:tcBorders>
            <w:shd w:val="clear" w:color="auto" w:fill="auto"/>
            <w:noWrap/>
            <w:vAlign w:val="center"/>
            <w:hideMark/>
          </w:tcPr>
          <w:p w:rsidR="0004380E" w:rsidRPr="0004380E" w:rsidRDefault="0004380E" w:rsidP="0004380E">
            <w:pPr>
              <w:jc w:val="center"/>
              <w:rPr>
                <w:b/>
                <w:color w:val="000000"/>
                <w:sz w:val="20"/>
                <w:szCs w:val="20"/>
              </w:rPr>
            </w:pPr>
            <w:r w:rsidRPr="0004380E">
              <w:rPr>
                <w:b/>
                <w:color w:val="000000"/>
                <w:sz w:val="20"/>
                <w:szCs w:val="20"/>
              </w:rPr>
              <w:t>Наименование оборудования</w:t>
            </w:r>
          </w:p>
        </w:tc>
      </w:tr>
      <w:tr w:rsidR="0004380E" w:rsidRPr="006E6D37" w:rsidTr="0004380E">
        <w:trPr>
          <w:trHeight w:val="16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BA1B5D">
              <w:rPr>
                <w:b/>
                <w:color w:val="000000"/>
                <w:sz w:val="20"/>
                <w:szCs w:val="20"/>
              </w:rPr>
              <w:t>ул. Ярославского, 300  Гаражи (5 шт.)</w:t>
            </w:r>
          </w:p>
        </w:tc>
      </w:tr>
      <w:tr w:rsidR="0004380E" w:rsidRPr="006E6D37" w:rsidTr="0004380E">
        <w:trPr>
          <w:trHeight w:val="16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11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ИК- пасивный</w:t>
            </w:r>
          </w:p>
        </w:tc>
      </w:tr>
      <w:tr w:rsidR="0004380E" w:rsidRPr="006E6D37" w:rsidTr="0004380E">
        <w:trPr>
          <w:trHeight w:val="9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19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4.</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Оповещатель световой Маяк 12с</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Клавиатура Барьер</w:t>
            </w:r>
          </w:p>
        </w:tc>
      </w:tr>
      <w:tr w:rsidR="0004380E" w:rsidRPr="006E6D37" w:rsidTr="0004380E">
        <w:trPr>
          <w:trHeight w:val="22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Ярославского, 300 Пищеблок стационара</w:t>
            </w:r>
          </w:p>
        </w:tc>
      </w:tr>
      <w:tr w:rsidR="0004380E" w:rsidRPr="006E6D37" w:rsidTr="0004380E">
        <w:trPr>
          <w:trHeight w:val="22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6.</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7.</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ИК- пасивный</w:t>
            </w:r>
          </w:p>
        </w:tc>
      </w:tr>
      <w:tr w:rsidR="0004380E" w:rsidRPr="006E6D37" w:rsidTr="0004380E">
        <w:trPr>
          <w:trHeight w:val="16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8.</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9.</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Сигнал-20П</w:t>
            </w:r>
          </w:p>
        </w:tc>
      </w:tr>
      <w:tr w:rsidR="0004380E" w:rsidRPr="006E6D37" w:rsidTr="0004380E">
        <w:trPr>
          <w:trHeight w:val="1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Баумана, 191 Лаборатория</w:t>
            </w:r>
          </w:p>
        </w:tc>
      </w:tr>
      <w:tr w:rsidR="0004380E" w:rsidRPr="006E6D37" w:rsidTr="0004380E">
        <w:trPr>
          <w:trHeight w:val="1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10.</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11.</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ИК- пасивный</w:t>
            </w:r>
          </w:p>
        </w:tc>
      </w:tr>
      <w:tr w:rsidR="0004380E" w:rsidRPr="006E6D37" w:rsidTr="0004380E">
        <w:trPr>
          <w:trHeight w:val="11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12</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13.</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аккустический</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14.</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КТС</w:t>
            </w:r>
          </w:p>
        </w:tc>
      </w:tr>
      <w:tr w:rsidR="0004380E" w:rsidRPr="006E6D37" w:rsidTr="0004380E">
        <w:trPr>
          <w:trHeight w:val="14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15.</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Оповещатель световой Маяк 12с</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16.</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Клавиатура Барьер</w:t>
            </w:r>
          </w:p>
        </w:tc>
      </w:tr>
      <w:tr w:rsidR="0004380E" w:rsidRPr="006E6D37" w:rsidTr="0004380E">
        <w:trPr>
          <w:trHeight w:val="11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Баумана, 191 Клиника "Линия жизни"</w:t>
            </w:r>
          </w:p>
        </w:tc>
      </w:tr>
      <w:tr w:rsidR="0004380E" w:rsidRPr="006E6D37" w:rsidTr="0004380E">
        <w:trPr>
          <w:trHeight w:val="11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17.</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7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18.</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ИК- пасивный</w:t>
            </w:r>
          </w:p>
        </w:tc>
      </w:tr>
      <w:tr w:rsidR="0004380E" w:rsidRPr="006E6D37" w:rsidTr="0004380E">
        <w:trPr>
          <w:trHeight w:val="189"/>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19.</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20.</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аккустический</w:t>
            </w:r>
          </w:p>
        </w:tc>
      </w:tr>
      <w:tr w:rsidR="0004380E" w:rsidRPr="006E6D37" w:rsidTr="0004380E">
        <w:trPr>
          <w:trHeight w:val="1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21.</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КТС</w:t>
            </w:r>
          </w:p>
        </w:tc>
      </w:tr>
      <w:tr w:rsidR="0004380E" w:rsidRPr="006E6D37" w:rsidTr="0004380E">
        <w:trPr>
          <w:trHeight w:val="7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22.</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Оповещатель световой Маяк 12с</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23.</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Клавиатура Барьер</w:t>
            </w:r>
          </w:p>
        </w:tc>
      </w:tr>
      <w:tr w:rsidR="0004380E" w:rsidRPr="006E6D37" w:rsidTr="0004380E">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Академика Образцова, 27  Кабинет УЗИ филиала взрослой поликлиники</w:t>
            </w:r>
          </w:p>
        </w:tc>
      </w:tr>
      <w:tr w:rsidR="0004380E" w:rsidRPr="006E6D37" w:rsidTr="0004380E">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24.</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6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25.</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ИК- пасивный</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26.</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14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27.</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аккустический</w:t>
            </w:r>
          </w:p>
        </w:tc>
      </w:tr>
      <w:tr w:rsidR="0004380E" w:rsidRPr="006E6D37" w:rsidTr="0004380E">
        <w:trPr>
          <w:trHeight w:val="2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28.</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Оповещатель световой Маяк 12с</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29.</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Клавиатура Барьер</w:t>
            </w:r>
          </w:p>
        </w:tc>
      </w:tr>
      <w:tr w:rsidR="0004380E" w:rsidRPr="006E6D37" w:rsidTr="0004380E">
        <w:trPr>
          <w:trHeight w:val="1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Академика Образцова, 27 Детская поликлиника</w:t>
            </w:r>
          </w:p>
        </w:tc>
      </w:tr>
      <w:tr w:rsidR="0004380E" w:rsidRPr="006E6D37" w:rsidTr="0004380E">
        <w:trPr>
          <w:trHeight w:val="1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30.</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31.</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КТС</w:t>
            </w:r>
          </w:p>
        </w:tc>
      </w:tr>
      <w:tr w:rsidR="0004380E" w:rsidRPr="006E6D37" w:rsidTr="0004380E">
        <w:trPr>
          <w:trHeight w:val="6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lastRenderedPageBreak/>
              <w:t>32.</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Клавиатура Барьер</w:t>
            </w:r>
          </w:p>
        </w:tc>
      </w:tr>
      <w:tr w:rsidR="0004380E" w:rsidRPr="006E6D37" w:rsidTr="0004380E">
        <w:trPr>
          <w:trHeight w:val="10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1-я Кировская, 41 Амбулаторная поликлиника</w:t>
            </w:r>
          </w:p>
        </w:tc>
      </w:tr>
      <w:tr w:rsidR="0004380E" w:rsidRPr="006E6D37" w:rsidTr="0004380E">
        <w:trPr>
          <w:trHeight w:val="10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33.</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34.</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ИК- пасивный</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35.</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12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36.</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аккустический</w:t>
            </w:r>
          </w:p>
        </w:tc>
      </w:tr>
      <w:tr w:rsidR="0004380E" w:rsidRPr="006E6D37" w:rsidTr="0004380E">
        <w:trPr>
          <w:trHeight w:val="9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37.</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Оповещатель световой Маяк 12с</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38.</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КТС</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39.</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Клавиатура Барьер</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Баумана, 214 "А" Взрослая поликлиника</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4</w:t>
            </w:r>
            <w:r>
              <w:rPr>
                <w:color w:val="000000"/>
                <w:sz w:val="20"/>
                <w:szCs w:val="20"/>
              </w:rPr>
              <w:t>0</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Баумана, 206 Детская поликлиника</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41.</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13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42.</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КТС</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43.</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Клавиатура Барьер</w:t>
            </w:r>
          </w:p>
        </w:tc>
      </w:tr>
      <w:tr w:rsidR="0004380E" w:rsidRPr="006E6D37" w:rsidTr="0004380E">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ст. Батарейная, ул. Ангарская, 11 Амбулаторная поликлиника</w:t>
            </w:r>
          </w:p>
        </w:tc>
      </w:tr>
      <w:tr w:rsidR="0004380E" w:rsidRPr="006E6D37" w:rsidTr="0004380E">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44.</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ИК+БС</w:t>
            </w:r>
          </w:p>
        </w:tc>
      </w:tr>
      <w:tr w:rsidR="0004380E" w:rsidRPr="006E6D37" w:rsidTr="0004380E">
        <w:trPr>
          <w:trHeight w:val="2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45.</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46.</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КТС</w:t>
            </w:r>
          </w:p>
        </w:tc>
      </w:tr>
      <w:tr w:rsidR="0004380E" w:rsidRPr="006E6D37" w:rsidTr="0004380E">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п. Вересовка, ул. 3-я Дачная, 44 Амбулаторная поликлиника</w:t>
            </w:r>
          </w:p>
        </w:tc>
      </w:tr>
      <w:tr w:rsidR="0004380E" w:rsidRPr="006E6D37" w:rsidTr="0004380E">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4</w:t>
            </w:r>
            <w:r>
              <w:rPr>
                <w:color w:val="000000"/>
                <w:sz w:val="20"/>
                <w:szCs w:val="20"/>
              </w:rPr>
              <w:t>7</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Сигнал-20П</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4</w:t>
            </w:r>
            <w:r>
              <w:rPr>
                <w:color w:val="000000"/>
                <w:sz w:val="20"/>
                <w:szCs w:val="20"/>
              </w:rPr>
              <w:t>8</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ПКУ С-2000</w:t>
            </w:r>
          </w:p>
        </w:tc>
      </w:tr>
      <w:tr w:rsidR="0004380E" w:rsidRPr="006E6D37" w:rsidTr="0004380E">
        <w:trPr>
          <w:trHeight w:val="13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с. Мамоны, ул. Садовая,7 Фельдшерско-акушерский пункт</w:t>
            </w:r>
          </w:p>
        </w:tc>
      </w:tr>
      <w:tr w:rsidR="0004380E" w:rsidRPr="006E6D37" w:rsidTr="0004380E">
        <w:trPr>
          <w:trHeight w:val="13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49.</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ИК+БС</w:t>
            </w:r>
          </w:p>
        </w:tc>
      </w:tr>
      <w:tr w:rsidR="0004380E" w:rsidRPr="006E6D37" w:rsidTr="0004380E">
        <w:trPr>
          <w:trHeight w:val="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50.</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51.</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КТС</w:t>
            </w:r>
          </w:p>
        </w:tc>
      </w:tr>
      <w:tr w:rsidR="0004380E" w:rsidRPr="006E6D37" w:rsidTr="0004380E">
        <w:trPr>
          <w:trHeight w:val="1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52.</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Оповещатель световой Маяк 12с</w:t>
            </w:r>
          </w:p>
        </w:tc>
      </w:tr>
      <w:tr w:rsidR="0004380E" w:rsidRPr="006E6D37" w:rsidTr="0004380E">
        <w:trPr>
          <w:trHeight w:val="24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Баумана, 235/4 Филиал детской поликлиники</w:t>
            </w:r>
          </w:p>
        </w:tc>
      </w:tr>
      <w:tr w:rsidR="0004380E" w:rsidRPr="006E6D37" w:rsidTr="0004380E">
        <w:trPr>
          <w:trHeight w:val="24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53.</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Сигнал-20П</w:t>
            </w:r>
          </w:p>
        </w:tc>
      </w:tr>
      <w:tr w:rsidR="0004380E" w:rsidRPr="006E6D37" w:rsidTr="0004380E">
        <w:trPr>
          <w:trHeight w:val="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54.</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ИК- пасивный</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55.</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56.</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КТС</w:t>
            </w:r>
          </w:p>
        </w:tc>
      </w:tr>
      <w:tr w:rsidR="0004380E" w:rsidRPr="006E6D37" w:rsidTr="0004380E">
        <w:trPr>
          <w:trHeight w:val="9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57.</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Оповещатель световой Маяк 12с</w:t>
            </w:r>
          </w:p>
        </w:tc>
      </w:tr>
      <w:tr w:rsidR="0004380E" w:rsidRPr="006E6D37" w:rsidTr="0004380E">
        <w:trPr>
          <w:trHeight w:val="1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Ярославского, 300 Стационар</w:t>
            </w:r>
          </w:p>
        </w:tc>
      </w:tr>
      <w:tr w:rsidR="0004380E" w:rsidRPr="006E6D37" w:rsidTr="0004380E">
        <w:trPr>
          <w:trHeight w:val="1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58.</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59.</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ИК- пасивный</w:t>
            </w:r>
          </w:p>
        </w:tc>
      </w:tr>
      <w:tr w:rsidR="0004380E" w:rsidRPr="006E6D37" w:rsidTr="0004380E">
        <w:trPr>
          <w:trHeight w:val="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6</w:t>
            </w:r>
            <w:r>
              <w:rPr>
                <w:color w:val="000000"/>
                <w:sz w:val="20"/>
                <w:szCs w:val="20"/>
              </w:rPr>
              <w:t>0.</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ИО- 102-26</w:t>
            </w:r>
          </w:p>
        </w:tc>
      </w:tr>
      <w:tr w:rsidR="0004380E" w:rsidRPr="006E6D37" w:rsidTr="0004380E">
        <w:trPr>
          <w:trHeight w:val="12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61.</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Оповещатель световой Маяк 12с</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sidRPr="006E6D37">
              <w:rPr>
                <w:color w:val="000000"/>
                <w:sz w:val="20"/>
                <w:szCs w:val="20"/>
              </w:rPr>
              <w:t>6</w:t>
            </w:r>
            <w:r>
              <w:rPr>
                <w:color w:val="000000"/>
                <w:sz w:val="20"/>
                <w:szCs w:val="20"/>
              </w:rPr>
              <w:t>2</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Клавиатура Барьер</w:t>
            </w:r>
          </w:p>
        </w:tc>
      </w:tr>
      <w:tr w:rsidR="0004380E" w:rsidRPr="006E6D37" w:rsidTr="0004380E">
        <w:trPr>
          <w:trHeight w:val="1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Академика Образцова, 27 Филиал взрослой поликлиники</w:t>
            </w:r>
          </w:p>
        </w:tc>
      </w:tr>
      <w:tr w:rsidR="0004380E" w:rsidRPr="006E6D37" w:rsidTr="0004380E">
        <w:trPr>
          <w:trHeight w:val="1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63.</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64</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КТС</w:t>
            </w:r>
          </w:p>
        </w:tc>
      </w:tr>
      <w:tr w:rsidR="0004380E" w:rsidRPr="006E6D37" w:rsidTr="0004380E">
        <w:trPr>
          <w:trHeight w:val="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Default="0004380E" w:rsidP="0004380E">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FB0D21">
              <w:rPr>
                <w:b/>
                <w:color w:val="000000"/>
                <w:sz w:val="20"/>
                <w:szCs w:val="20"/>
              </w:rPr>
              <w:t>ул. Партизанская, 74 "Ж" Отделение профилактических осмотров</w:t>
            </w:r>
          </w:p>
        </w:tc>
      </w:tr>
      <w:tr w:rsidR="0004380E" w:rsidRPr="006E6D37" w:rsidTr="0004380E">
        <w:trPr>
          <w:trHeight w:val="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65</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ППКОП Барьер Б-10</w:t>
            </w:r>
          </w:p>
        </w:tc>
      </w:tr>
      <w:tr w:rsidR="0004380E" w:rsidRPr="006E6D37" w:rsidTr="0004380E">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4380E" w:rsidRPr="006E6D37" w:rsidRDefault="0004380E" w:rsidP="0004380E">
            <w:pPr>
              <w:jc w:val="center"/>
              <w:rPr>
                <w:color w:val="000000"/>
                <w:sz w:val="20"/>
                <w:szCs w:val="20"/>
              </w:rPr>
            </w:pPr>
            <w:r>
              <w:rPr>
                <w:color w:val="000000"/>
                <w:sz w:val="20"/>
                <w:szCs w:val="20"/>
              </w:rPr>
              <w:t>66</w:t>
            </w:r>
            <w:r w:rsidRPr="006E6D37">
              <w:rPr>
                <w:color w:val="000000"/>
                <w:sz w:val="20"/>
                <w:szCs w:val="20"/>
              </w:rPr>
              <w:t>.</w:t>
            </w:r>
          </w:p>
        </w:tc>
        <w:tc>
          <w:tcPr>
            <w:tcW w:w="8822" w:type="dxa"/>
            <w:tcBorders>
              <w:top w:val="nil"/>
              <w:left w:val="nil"/>
              <w:bottom w:val="single" w:sz="4" w:space="0" w:color="auto"/>
              <w:right w:val="single" w:sz="4" w:space="0" w:color="auto"/>
            </w:tcBorders>
            <w:shd w:val="clear" w:color="auto" w:fill="auto"/>
            <w:noWrap/>
            <w:vAlign w:val="bottom"/>
            <w:hideMark/>
          </w:tcPr>
          <w:p w:rsidR="0004380E" w:rsidRPr="006E6D37" w:rsidRDefault="0004380E" w:rsidP="0004380E">
            <w:pPr>
              <w:rPr>
                <w:color w:val="000000"/>
                <w:sz w:val="20"/>
                <w:szCs w:val="20"/>
              </w:rPr>
            </w:pPr>
            <w:r w:rsidRPr="006E6D37">
              <w:rPr>
                <w:color w:val="000000"/>
                <w:sz w:val="20"/>
                <w:szCs w:val="20"/>
              </w:rPr>
              <w:t>Извещатель КТС</w:t>
            </w:r>
          </w:p>
        </w:tc>
      </w:tr>
    </w:tbl>
    <w:p w:rsidR="0004380E" w:rsidRPr="002C4C0E" w:rsidRDefault="0004380E" w:rsidP="0004380E">
      <w:pPr>
        <w:pStyle w:val="ad"/>
        <w:spacing w:after="0" w:line="240" w:lineRule="auto"/>
        <w:ind w:left="0" w:firstLine="567"/>
        <w:jc w:val="both"/>
        <w:outlineLvl w:val="1"/>
        <w:rPr>
          <w:rFonts w:ascii="Times New Roman" w:eastAsia="Times New Roman" w:hAnsi="Times New Roman"/>
          <w:bCs/>
          <w:lang w:eastAsia="ru-RU"/>
        </w:rPr>
      </w:pPr>
    </w:p>
    <w:p w:rsidR="0004380E" w:rsidRPr="002C4C0E" w:rsidRDefault="0004380E" w:rsidP="0004380E">
      <w:pPr>
        <w:autoSpaceDE w:val="0"/>
        <w:autoSpaceDN w:val="0"/>
        <w:adjustRightInd w:val="0"/>
        <w:ind w:firstLine="567"/>
        <w:jc w:val="both"/>
      </w:pPr>
    </w:p>
    <w:p w:rsidR="0004380E" w:rsidRPr="00152D74" w:rsidRDefault="0004380E" w:rsidP="0004380E">
      <w:pPr>
        <w:jc w:val="right"/>
        <w:outlineLvl w:val="1"/>
        <w:rPr>
          <w:b/>
          <w:bCs/>
          <w:sz w:val="20"/>
          <w:szCs w:val="20"/>
        </w:rPr>
      </w:pPr>
      <w:r w:rsidRPr="00152D74">
        <w:rPr>
          <w:b/>
          <w:bCs/>
          <w:sz w:val="20"/>
          <w:szCs w:val="20"/>
        </w:rPr>
        <w:t xml:space="preserve"> Таблица </w:t>
      </w:r>
      <w:r>
        <w:rPr>
          <w:b/>
          <w:bCs/>
          <w:sz w:val="20"/>
          <w:szCs w:val="20"/>
        </w:rPr>
        <w:t>2</w:t>
      </w:r>
    </w:p>
    <w:p w:rsidR="0004380E" w:rsidRDefault="0004380E" w:rsidP="0004380E">
      <w:pPr>
        <w:jc w:val="center"/>
        <w:rPr>
          <w:b/>
          <w:sz w:val="20"/>
          <w:szCs w:val="20"/>
        </w:rPr>
      </w:pPr>
      <w:r w:rsidRPr="00BA1B5D">
        <w:rPr>
          <w:b/>
          <w:bCs/>
          <w:sz w:val="20"/>
          <w:szCs w:val="20"/>
        </w:rPr>
        <w:t>Состав оборудования</w:t>
      </w:r>
      <w:r w:rsidRPr="00BA1B5D">
        <w:rPr>
          <w:b/>
          <w:sz w:val="20"/>
          <w:szCs w:val="20"/>
        </w:rPr>
        <w:t xml:space="preserve">, </w:t>
      </w:r>
    </w:p>
    <w:p w:rsidR="0004380E" w:rsidRPr="008E472C" w:rsidRDefault="0004380E" w:rsidP="0004380E">
      <w:pPr>
        <w:jc w:val="center"/>
        <w:rPr>
          <w:b/>
          <w:bCs/>
        </w:rPr>
      </w:pPr>
      <w:r>
        <w:rPr>
          <w:b/>
          <w:sz w:val="20"/>
          <w:szCs w:val="20"/>
        </w:rPr>
        <w:t>подлежащего техническому обслуживанию</w:t>
      </w:r>
    </w:p>
    <w:tbl>
      <w:tblPr>
        <w:tblW w:w="10206" w:type="dxa"/>
        <w:tblInd w:w="108" w:type="dxa"/>
        <w:tblLayout w:type="fixed"/>
        <w:tblLook w:val="04A0"/>
      </w:tblPr>
      <w:tblGrid>
        <w:gridCol w:w="1135"/>
        <w:gridCol w:w="5811"/>
        <w:gridCol w:w="1701"/>
        <w:gridCol w:w="1559"/>
      </w:tblGrid>
      <w:tr w:rsidR="0004380E" w:rsidRPr="00BA1B5D" w:rsidTr="0004380E">
        <w:trPr>
          <w:trHeight w:val="8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b/>
                <w:color w:val="000000"/>
                <w:sz w:val="20"/>
                <w:szCs w:val="20"/>
              </w:rPr>
            </w:pPr>
            <w:r w:rsidRPr="00BA1B5D">
              <w:rPr>
                <w:b/>
                <w:color w:val="000000"/>
                <w:sz w:val="20"/>
                <w:szCs w:val="20"/>
              </w:rPr>
              <w:t>№ п/п</w:t>
            </w:r>
          </w:p>
        </w:tc>
        <w:tc>
          <w:tcPr>
            <w:tcW w:w="5811" w:type="dxa"/>
            <w:tcBorders>
              <w:top w:val="single" w:sz="4" w:space="0" w:color="auto"/>
              <w:left w:val="nil"/>
              <w:bottom w:val="single" w:sz="4" w:space="0" w:color="auto"/>
              <w:right w:val="single" w:sz="4" w:space="0" w:color="auto"/>
            </w:tcBorders>
            <w:vAlign w:val="center"/>
          </w:tcPr>
          <w:p w:rsidR="0004380E" w:rsidRPr="00BA1B5D" w:rsidRDefault="0004380E" w:rsidP="0004380E">
            <w:pPr>
              <w:jc w:val="center"/>
              <w:rPr>
                <w:b/>
                <w:color w:val="000000"/>
                <w:sz w:val="20"/>
                <w:szCs w:val="20"/>
              </w:rPr>
            </w:pPr>
            <w:r w:rsidRPr="00BA1B5D">
              <w:rPr>
                <w:b/>
                <w:color w:val="000000"/>
                <w:sz w:val="20"/>
                <w:szCs w:val="20"/>
              </w:rPr>
              <w:t>Перечень технических средств автоматической охранно-пожарной сигнализации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b/>
                <w:color w:val="000000"/>
                <w:sz w:val="20"/>
                <w:szCs w:val="20"/>
              </w:rPr>
            </w:pPr>
            <w:r w:rsidRPr="00BA1B5D">
              <w:rPr>
                <w:b/>
                <w:color w:val="000000"/>
                <w:sz w:val="20"/>
                <w:szCs w:val="20"/>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tcPr>
          <w:p w:rsidR="0004380E" w:rsidRPr="00BA1B5D" w:rsidRDefault="0004380E" w:rsidP="0004380E">
            <w:pPr>
              <w:jc w:val="center"/>
              <w:rPr>
                <w:b/>
                <w:color w:val="000000"/>
                <w:sz w:val="20"/>
                <w:szCs w:val="20"/>
              </w:rPr>
            </w:pPr>
            <w:r w:rsidRPr="00BA1B5D">
              <w:rPr>
                <w:b/>
                <w:color w:val="000000"/>
                <w:sz w:val="20"/>
                <w:szCs w:val="20"/>
              </w:rPr>
              <w:t>Кол-во</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1</w:t>
            </w:r>
          </w:p>
        </w:tc>
        <w:tc>
          <w:tcPr>
            <w:tcW w:w="5811" w:type="dxa"/>
            <w:tcBorders>
              <w:top w:val="single" w:sz="4" w:space="0" w:color="auto"/>
              <w:left w:val="single" w:sz="4" w:space="0" w:color="auto"/>
              <w:bottom w:val="single" w:sz="4" w:space="0" w:color="auto"/>
              <w:right w:val="single" w:sz="4" w:space="0" w:color="auto"/>
            </w:tcBorders>
          </w:tcPr>
          <w:p w:rsidR="0004380E" w:rsidRPr="00BA1B5D" w:rsidRDefault="0004380E" w:rsidP="0004380E">
            <w:pPr>
              <w:shd w:val="clear" w:color="auto" w:fill="FFFFFF"/>
              <w:rPr>
                <w:color w:val="000000"/>
                <w:sz w:val="20"/>
                <w:szCs w:val="20"/>
              </w:rPr>
            </w:pPr>
            <w:r w:rsidRPr="00BA1B5D">
              <w:rPr>
                <w:color w:val="000000"/>
                <w:sz w:val="20"/>
                <w:szCs w:val="20"/>
              </w:rPr>
              <w:t>Извещатель пожарный дымовой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1549</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2</w:t>
            </w:r>
          </w:p>
        </w:tc>
        <w:tc>
          <w:tcPr>
            <w:tcW w:w="5811" w:type="dxa"/>
            <w:tcBorders>
              <w:top w:val="single" w:sz="4" w:space="0" w:color="auto"/>
              <w:left w:val="single" w:sz="4" w:space="0" w:color="auto"/>
              <w:bottom w:val="single" w:sz="4" w:space="0" w:color="auto"/>
              <w:right w:val="single" w:sz="4" w:space="0" w:color="auto"/>
            </w:tcBorders>
          </w:tcPr>
          <w:p w:rsidR="0004380E" w:rsidRPr="00BA1B5D" w:rsidRDefault="0004380E" w:rsidP="0004380E">
            <w:pPr>
              <w:pStyle w:val="aff1"/>
              <w:ind w:left="0" w:right="-5" w:firstLine="0"/>
              <w:rPr>
                <w:sz w:val="20"/>
              </w:rPr>
            </w:pPr>
            <w:r w:rsidRPr="00BA1B5D">
              <w:rPr>
                <w:sz w:val="20"/>
              </w:rPr>
              <w:t>Извещатель охранный инфракрасный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230</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3</w:t>
            </w:r>
          </w:p>
        </w:tc>
        <w:tc>
          <w:tcPr>
            <w:tcW w:w="5811" w:type="dxa"/>
            <w:tcBorders>
              <w:top w:val="single" w:sz="4" w:space="0" w:color="auto"/>
              <w:left w:val="single" w:sz="4" w:space="0" w:color="auto"/>
              <w:bottom w:val="single" w:sz="4" w:space="0" w:color="auto"/>
              <w:right w:val="single" w:sz="4" w:space="0" w:color="auto"/>
            </w:tcBorders>
          </w:tcPr>
          <w:p w:rsidR="0004380E" w:rsidRPr="00BA1B5D" w:rsidRDefault="0004380E" w:rsidP="0004380E">
            <w:pPr>
              <w:pStyle w:val="aff1"/>
              <w:ind w:left="0" w:right="-5" w:firstLine="0"/>
              <w:rPr>
                <w:sz w:val="20"/>
              </w:rPr>
            </w:pPr>
            <w:r w:rsidRPr="00BA1B5D">
              <w:rPr>
                <w:sz w:val="20"/>
              </w:rPr>
              <w:t>Извещатель охранный магнитоконтактный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206</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4</w:t>
            </w:r>
          </w:p>
        </w:tc>
        <w:tc>
          <w:tcPr>
            <w:tcW w:w="5811" w:type="dxa"/>
            <w:tcBorders>
              <w:top w:val="single" w:sz="4" w:space="0" w:color="auto"/>
              <w:left w:val="single" w:sz="4" w:space="0" w:color="auto"/>
              <w:bottom w:val="single" w:sz="4" w:space="0" w:color="auto"/>
              <w:right w:val="single" w:sz="4" w:space="0" w:color="auto"/>
            </w:tcBorders>
          </w:tcPr>
          <w:p w:rsidR="0004380E" w:rsidRPr="00BA1B5D" w:rsidRDefault="0004380E" w:rsidP="0004380E">
            <w:pPr>
              <w:pStyle w:val="aff1"/>
              <w:ind w:left="0" w:right="-5" w:firstLine="0"/>
              <w:rPr>
                <w:sz w:val="20"/>
              </w:rPr>
            </w:pPr>
            <w:r w:rsidRPr="00BA1B5D">
              <w:rPr>
                <w:sz w:val="20"/>
              </w:rPr>
              <w:t>Извещатель охранный поверхностный, звуковой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04380E" w:rsidRPr="00BA1B5D" w:rsidRDefault="0004380E" w:rsidP="0004380E">
            <w:pPr>
              <w:jc w:val="center"/>
              <w:rPr>
                <w:color w:val="000000"/>
                <w:sz w:val="20"/>
                <w:szCs w:val="20"/>
              </w:rPr>
            </w:pPr>
            <w:r w:rsidRPr="00BA1B5D">
              <w:rPr>
                <w:color w:val="000000"/>
                <w:sz w:val="20"/>
                <w:szCs w:val="20"/>
              </w:rPr>
              <w:t>45</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5</w:t>
            </w:r>
          </w:p>
        </w:tc>
        <w:tc>
          <w:tcPr>
            <w:tcW w:w="5811" w:type="dxa"/>
            <w:tcBorders>
              <w:top w:val="single" w:sz="4" w:space="0" w:color="auto"/>
              <w:left w:val="single" w:sz="4" w:space="0" w:color="auto"/>
              <w:bottom w:val="single" w:sz="4" w:space="0" w:color="auto"/>
              <w:right w:val="single" w:sz="4" w:space="0" w:color="auto"/>
            </w:tcBorders>
            <w:vAlign w:val="center"/>
          </w:tcPr>
          <w:p w:rsidR="0004380E" w:rsidRPr="00BA1B5D" w:rsidRDefault="0004380E" w:rsidP="0004380E">
            <w:pPr>
              <w:rPr>
                <w:color w:val="000000"/>
                <w:sz w:val="20"/>
                <w:szCs w:val="20"/>
              </w:rPr>
            </w:pPr>
            <w:r w:rsidRPr="00BA1B5D">
              <w:rPr>
                <w:color w:val="000000"/>
                <w:sz w:val="20"/>
                <w:szCs w:val="20"/>
              </w:rPr>
              <w:t>Извещатель пожарный тепловой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26</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6</w:t>
            </w:r>
          </w:p>
        </w:tc>
        <w:tc>
          <w:tcPr>
            <w:tcW w:w="5811" w:type="dxa"/>
            <w:tcBorders>
              <w:top w:val="single" w:sz="4" w:space="0" w:color="auto"/>
              <w:left w:val="single" w:sz="4" w:space="0" w:color="auto"/>
              <w:bottom w:val="single" w:sz="4" w:space="0" w:color="auto"/>
              <w:right w:val="single" w:sz="4" w:space="0" w:color="auto"/>
            </w:tcBorders>
            <w:vAlign w:val="center"/>
          </w:tcPr>
          <w:p w:rsidR="0004380E" w:rsidRPr="00BA1B5D" w:rsidRDefault="0004380E" w:rsidP="0004380E">
            <w:pPr>
              <w:rPr>
                <w:color w:val="000000"/>
                <w:sz w:val="20"/>
                <w:szCs w:val="20"/>
              </w:rPr>
            </w:pPr>
            <w:r w:rsidRPr="00BA1B5D">
              <w:rPr>
                <w:color w:val="000000"/>
                <w:sz w:val="20"/>
                <w:szCs w:val="20"/>
              </w:rPr>
              <w:t>Извещатель пожарный ручной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109</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7</w:t>
            </w:r>
          </w:p>
        </w:tc>
        <w:tc>
          <w:tcPr>
            <w:tcW w:w="5811" w:type="dxa"/>
            <w:tcBorders>
              <w:top w:val="single" w:sz="4" w:space="0" w:color="auto"/>
              <w:left w:val="single" w:sz="4" w:space="0" w:color="auto"/>
              <w:bottom w:val="single" w:sz="4" w:space="0" w:color="auto"/>
              <w:right w:val="single" w:sz="4" w:space="0" w:color="auto"/>
            </w:tcBorders>
            <w:vAlign w:val="center"/>
          </w:tcPr>
          <w:p w:rsidR="0004380E" w:rsidRPr="00BA1B5D" w:rsidRDefault="0004380E" w:rsidP="0004380E">
            <w:pPr>
              <w:rPr>
                <w:color w:val="000000"/>
                <w:sz w:val="20"/>
                <w:szCs w:val="20"/>
              </w:rPr>
            </w:pPr>
            <w:r w:rsidRPr="00BA1B5D">
              <w:rPr>
                <w:color w:val="000000"/>
                <w:sz w:val="20"/>
                <w:szCs w:val="20"/>
              </w:rPr>
              <w:t>Извещатель оповещатель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127</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8</w:t>
            </w:r>
          </w:p>
        </w:tc>
        <w:tc>
          <w:tcPr>
            <w:tcW w:w="5811" w:type="dxa"/>
            <w:tcBorders>
              <w:top w:val="single" w:sz="4" w:space="0" w:color="auto"/>
              <w:left w:val="single" w:sz="4" w:space="0" w:color="auto"/>
              <w:bottom w:val="single" w:sz="4" w:space="0" w:color="auto"/>
              <w:right w:val="single" w:sz="4" w:space="0" w:color="auto"/>
            </w:tcBorders>
            <w:vAlign w:val="center"/>
          </w:tcPr>
          <w:p w:rsidR="0004380E" w:rsidRPr="00BA1B5D" w:rsidRDefault="0004380E" w:rsidP="0004380E">
            <w:pPr>
              <w:rPr>
                <w:color w:val="000000"/>
                <w:sz w:val="20"/>
                <w:szCs w:val="20"/>
              </w:rPr>
            </w:pPr>
            <w:r w:rsidRPr="00BA1B5D">
              <w:rPr>
                <w:color w:val="000000"/>
                <w:sz w:val="20"/>
                <w:szCs w:val="20"/>
              </w:rPr>
              <w:t>Прибор приемо-контрольный (до 20 шлейфов)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46</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lastRenderedPageBreak/>
              <w:t>9</w:t>
            </w:r>
          </w:p>
        </w:tc>
        <w:tc>
          <w:tcPr>
            <w:tcW w:w="5811" w:type="dxa"/>
            <w:tcBorders>
              <w:top w:val="single" w:sz="4" w:space="0" w:color="auto"/>
              <w:left w:val="single" w:sz="4" w:space="0" w:color="auto"/>
              <w:bottom w:val="single" w:sz="4" w:space="0" w:color="auto"/>
              <w:right w:val="single" w:sz="4" w:space="0" w:color="auto"/>
            </w:tcBorders>
            <w:vAlign w:val="center"/>
          </w:tcPr>
          <w:p w:rsidR="0004380E" w:rsidRPr="00BA1B5D" w:rsidRDefault="0004380E" w:rsidP="0004380E">
            <w:pPr>
              <w:rPr>
                <w:color w:val="000000"/>
                <w:sz w:val="20"/>
                <w:szCs w:val="20"/>
              </w:rPr>
            </w:pPr>
            <w:r w:rsidRPr="00BA1B5D">
              <w:rPr>
                <w:color w:val="000000"/>
                <w:sz w:val="20"/>
                <w:szCs w:val="20"/>
              </w:rPr>
              <w:t>Пульт 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18</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10</w:t>
            </w:r>
          </w:p>
        </w:tc>
        <w:tc>
          <w:tcPr>
            <w:tcW w:w="5811" w:type="dxa"/>
            <w:tcBorders>
              <w:top w:val="single" w:sz="4" w:space="0" w:color="auto"/>
              <w:left w:val="single" w:sz="4" w:space="0" w:color="auto"/>
              <w:bottom w:val="single" w:sz="4" w:space="0" w:color="auto"/>
              <w:right w:val="single" w:sz="4" w:space="0" w:color="auto"/>
            </w:tcBorders>
            <w:vAlign w:val="center"/>
          </w:tcPr>
          <w:p w:rsidR="0004380E" w:rsidRPr="00BA1B5D" w:rsidRDefault="0004380E" w:rsidP="0004380E">
            <w:pPr>
              <w:rPr>
                <w:color w:val="000000"/>
                <w:sz w:val="20"/>
                <w:szCs w:val="20"/>
              </w:rPr>
            </w:pPr>
            <w:r w:rsidRPr="00BA1B5D">
              <w:rPr>
                <w:color w:val="000000"/>
                <w:sz w:val="20"/>
                <w:szCs w:val="20"/>
              </w:rPr>
              <w:t>Блоки бесперебойного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79</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11</w:t>
            </w:r>
          </w:p>
        </w:tc>
        <w:tc>
          <w:tcPr>
            <w:tcW w:w="5811" w:type="dxa"/>
            <w:tcBorders>
              <w:top w:val="single" w:sz="4" w:space="0" w:color="auto"/>
              <w:left w:val="single" w:sz="4" w:space="0" w:color="auto"/>
              <w:bottom w:val="single" w:sz="4" w:space="0" w:color="auto"/>
              <w:right w:val="single" w:sz="4" w:space="0" w:color="auto"/>
            </w:tcBorders>
            <w:vAlign w:val="center"/>
          </w:tcPr>
          <w:p w:rsidR="0004380E" w:rsidRPr="00BA1B5D" w:rsidRDefault="0004380E" w:rsidP="0004380E">
            <w:pPr>
              <w:rPr>
                <w:color w:val="000000"/>
                <w:sz w:val="20"/>
                <w:szCs w:val="20"/>
              </w:rPr>
            </w:pPr>
            <w:r w:rsidRPr="00BA1B5D">
              <w:rPr>
                <w:color w:val="000000"/>
                <w:sz w:val="20"/>
                <w:szCs w:val="20"/>
              </w:rPr>
              <w:t>Световой сигнализатор «ВЫХОД»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85</w:t>
            </w:r>
          </w:p>
        </w:tc>
      </w:tr>
      <w:tr w:rsidR="0004380E" w:rsidRPr="00BA1B5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12</w:t>
            </w:r>
          </w:p>
        </w:tc>
        <w:tc>
          <w:tcPr>
            <w:tcW w:w="5811" w:type="dxa"/>
            <w:tcBorders>
              <w:top w:val="single" w:sz="4" w:space="0" w:color="auto"/>
              <w:left w:val="single" w:sz="4" w:space="0" w:color="auto"/>
              <w:bottom w:val="single" w:sz="4" w:space="0" w:color="auto"/>
              <w:right w:val="single" w:sz="4" w:space="0" w:color="auto"/>
            </w:tcBorders>
            <w:vAlign w:val="center"/>
          </w:tcPr>
          <w:p w:rsidR="0004380E" w:rsidRPr="00BA1B5D" w:rsidRDefault="0004380E" w:rsidP="0004380E">
            <w:pPr>
              <w:rPr>
                <w:color w:val="000000"/>
                <w:sz w:val="20"/>
                <w:szCs w:val="20"/>
              </w:rPr>
            </w:pPr>
            <w:r w:rsidRPr="00BA1B5D">
              <w:rPr>
                <w:color w:val="000000"/>
                <w:sz w:val="20"/>
                <w:szCs w:val="20"/>
              </w:rPr>
              <w:t>Светильники эвакуационного и резервного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4380E" w:rsidRPr="00BA1B5D" w:rsidRDefault="0004380E" w:rsidP="0004380E">
            <w:pPr>
              <w:jc w:val="center"/>
              <w:rPr>
                <w:color w:val="000000"/>
                <w:sz w:val="20"/>
                <w:szCs w:val="20"/>
              </w:rPr>
            </w:pPr>
            <w:r w:rsidRPr="00BA1B5D">
              <w:rPr>
                <w:color w:val="000000"/>
                <w:sz w:val="20"/>
                <w:szCs w:val="20"/>
              </w:rPr>
              <w:t>96</w:t>
            </w:r>
          </w:p>
        </w:tc>
      </w:tr>
    </w:tbl>
    <w:p w:rsidR="0004380E" w:rsidRDefault="0004380E" w:rsidP="0004380E">
      <w:pPr>
        <w:jc w:val="both"/>
        <w:rPr>
          <w:color w:val="24342E"/>
        </w:rPr>
      </w:pPr>
    </w:p>
    <w:p w:rsidR="0004380E" w:rsidRDefault="0004380E" w:rsidP="0004380E">
      <w:pPr>
        <w:jc w:val="right"/>
        <w:rPr>
          <w:b/>
          <w:color w:val="24342E"/>
          <w:sz w:val="20"/>
          <w:szCs w:val="20"/>
        </w:rPr>
      </w:pPr>
      <w:r w:rsidRPr="0014344E">
        <w:rPr>
          <w:b/>
          <w:color w:val="24342E"/>
          <w:sz w:val="20"/>
          <w:szCs w:val="20"/>
        </w:rPr>
        <w:t xml:space="preserve">Таблица № </w:t>
      </w:r>
      <w:r>
        <w:rPr>
          <w:b/>
          <w:color w:val="24342E"/>
          <w:sz w:val="20"/>
          <w:szCs w:val="20"/>
        </w:rPr>
        <w:t>3</w:t>
      </w:r>
      <w:r w:rsidRPr="0014344E">
        <w:rPr>
          <w:b/>
          <w:color w:val="24342E"/>
          <w:sz w:val="20"/>
          <w:szCs w:val="20"/>
        </w:rPr>
        <w:t xml:space="preserve"> </w:t>
      </w:r>
    </w:p>
    <w:p w:rsidR="0004380E" w:rsidRPr="0014344E" w:rsidRDefault="0004380E" w:rsidP="0004380E">
      <w:pPr>
        <w:jc w:val="center"/>
        <w:rPr>
          <w:b/>
          <w:color w:val="24342E"/>
          <w:sz w:val="20"/>
          <w:szCs w:val="20"/>
        </w:rPr>
      </w:pPr>
      <w:r>
        <w:rPr>
          <w:b/>
          <w:color w:val="24342E"/>
          <w:sz w:val="20"/>
          <w:szCs w:val="20"/>
        </w:rPr>
        <w:t>Виды работ</w:t>
      </w:r>
      <w:r w:rsidRPr="0014344E">
        <w:rPr>
          <w:b/>
          <w:color w:val="24342E"/>
          <w:sz w:val="20"/>
          <w:szCs w:val="20"/>
        </w:rPr>
        <w:t xml:space="preserve"> и периодичность работ по ТО систем ОПС и СОУЭ.</w:t>
      </w:r>
    </w:p>
    <w:tbl>
      <w:tblPr>
        <w:tblW w:w="10065" w:type="dxa"/>
        <w:tblInd w:w="250" w:type="dxa"/>
        <w:tblLayout w:type="fixed"/>
        <w:tblLook w:val="04A0"/>
      </w:tblPr>
      <w:tblGrid>
        <w:gridCol w:w="709"/>
        <w:gridCol w:w="7371"/>
        <w:gridCol w:w="1985"/>
      </w:tblGrid>
      <w:tr w:rsidR="0004380E" w:rsidRPr="0014344E" w:rsidTr="0004380E">
        <w:trPr>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b/>
                <w:color w:val="000000"/>
                <w:sz w:val="20"/>
                <w:szCs w:val="20"/>
              </w:rPr>
            </w:pPr>
            <w:r w:rsidRPr="0014344E">
              <w:rPr>
                <w:b/>
                <w:color w:val="000000"/>
                <w:sz w:val="20"/>
                <w:szCs w:val="20"/>
              </w:rPr>
              <w:t>№ п/п</w:t>
            </w:r>
          </w:p>
        </w:tc>
        <w:tc>
          <w:tcPr>
            <w:tcW w:w="7371" w:type="dxa"/>
            <w:tcBorders>
              <w:top w:val="single" w:sz="4" w:space="0" w:color="auto"/>
              <w:left w:val="nil"/>
              <w:bottom w:val="single" w:sz="4" w:space="0" w:color="auto"/>
              <w:right w:val="single" w:sz="4" w:space="0" w:color="auto"/>
            </w:tcBorders>
            <w:vAlign w:val="center"/>
          </w:tcPr>
          <w:p w:rsidR="0004380E" w:rsidRPr="0014344E" w:rsidRDefault="0004380E" w:rsidP="0004380E">
            <w:pPr>
              <w:jc w:val="center"/>
              <w:rPr>
                <w:b/>
                <w:color w:val="000000"/>
                <w:sz w:val="20"/>
                <w:szCs w:val="20"/>
              </w:rPr>
            </w:pPr>
            <w:r>
              <w:rPr>
                <w:b/>
                <w:color w:val="000000"/>
                <w:sz w:val="20"/>
                <w:szCs w:val="20"/>
              </w:rPr>
              <w:t>Виды</w:t>
            </w:r>
            <w:r w:rsidRPr="0014344E">
              <w:rPr>
                <w:b/>
                <w:color w:val="000000"/>
                <w:sz w:val="20"/>
                <w:szCs w:val="20"/>
              </w:rPr>
              <w:t xml:space="preserve"> работ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b/>
                <w:color w:val="000000"/>
                <w:sz w:val="20"/>
                <w:szCs w:val="20"/>
              </w:rPr>
            </w:pPr>
            <w:r w:rsidRPr="0014344E">
              <w:rPr>
                <w:b/>
                <w:color w:val="000000"/>
                <w:sz w:val="20"/>
                <w:szCs w:val="20"/>
              </w:rPr>
              <w:t>Периодичность обслуживания</w:t>
            </w:r>
          </w:p>
        </w:tc>
      </w:tr>
      <w:tr w:rsidR="0004380E" w:rsidRPr="0014344E" w:rsidTr="0004380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4380E" w:rsidRPr="0014344E" w:rsidRDefault="0004380E" w:rsidP="0004380E">
            <w:pPr>
              <w:jc w:val="center"/>
              <w:rPr>
                <w:color w:val="000000"/>
                <w:sz w:val="20"/>
                <w:szCs w:val="20"/>
              </w:rPr>
            </w:pPr>
            <w:r w:rsidRPr="0014344E">
              <w:rPr>
                <w:color w:val="000000"/>
                <w:sz w:val="20"/>
                <w:szCs w:val="20"/>
              </w:rPr>
              <w:t>1</w:t>
            </w:r>
          </w:p>
        </w:tc>
        <w:tc>
          <w:tcPr>
            <w:tcW w:w="7371" w:type="dxa"/>
            <w:tcBorders>
              <w:top w:val="single" w:sz="4" w:space="0" w:color="auto"/>
              <w:left w:val="single" w:sz="4" w:space="0" w:color="auto"/>
              <w:bottom w:val="single" w:sz="4" w:space="0" w:color="auto"/>
              <w:right w:val="single" w:sz="4" w:space="0" w:color="auto"/>
            </w:tcBorders>
          </w:tcPr>
          <w:p w:rsidR="0004380E" w:rsidRPr="0014344E" w:rsidRDefault="0004380E" w:rsidP="0004380E">
            <w:pPr>
              <w:shd w:val="clear" w:color="auto" w:fill="FFFFFF"/>
              <w:rPr>
                <w:color w:val="000000"/>
                <w:sz w:val="20"/>
                <w:szCs w:val="20"/>
              </w:rPr>
            </w:pPr>
            <w:r w:rsidRPr="0014344E">
              <w:rPr>
                <w:color w:val="24342E"/>
                <w:sz w:val="20"/>
                <w:szCs w:val="20"/>
              </w:rPr>
              <w:t>Проверка состояния монтажа, крепления и внешнего вида аппаратуры – внешний осмотр составных частей систем (приемно-контрольного устройства, извещателей, оповещателей, источников питания, шлейфов сигнализации и т.п.), состояния гибких соединений (переходов) на отсутствие механических повреждений, коррозии, грязи, прочности крепления, наличие пломб (печатей)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4380E" w:rsidRPr="0014344E" w:rsidRDefault="0004380E" w:rsidP="0004380E">
            <w:pPr>
              <w:jc w:val="center"/>
              <w:rPr>
                <w:color w:val="000000"/>
                <w:sz w:val="20"/>
                <w:szCs w:val="20"/>
              </w:rPr>
            </w:pPr>
            <w:r w:rsidRPr="0014344E">
              <w:rPr>
                <w:color w:val="000000"/>
                <w:sz w:val="20"/>
                <w:szCs w:val="20"/>
              </w:rPr>
              <w:t>ежемесячно</w:t>
            </w:r>
          </w:p>
        </w:tc>
      </w:tr>
      <w:tr w:rsidR="0004380E" w:rsidRPr="0014344E" w:rsidTr="0004380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4380E" w:rsidRPr="0014344E" w:rsidRDefault="0004380E" w:rsidP="0004380E">
            <w:pPr>
              <w:jc w:val="center"/>
              <w:rPr>
                <w:color w:val="000000"/>
                <w:sz w:val="20"/>
                <w:szCs w:val="20"/>
              </w:rPr>
            </w:pPr>
            <w:r w:rsidRPr="0014344E">
              <w:rPr>
                <w:color w:val="000000"/>
                <w:sz w:val="20"/>
                <w:szCs w:val="20"/>
              </w:rPr>
              <w:t>2</w:t>
            </w:r>
          </w:p>
        </w:tc>
        <w:tc>
          <w:tcPr>
            <w:tcW w:w="7371" w:type="dxa"/>
            <w:tcBorders>
              <w:top w:val="single" w:sz="4" w:space="0" w:color="auto"/>
              <w:left w:val="single" w:sz="4" w:space="0" w:color="auto"/>
              <w:bottom w:val="single" w:sz="4" w:space="0" w:color="auto"/>
              <w:right w:val="single" w:sz="4" w:space="0" w:color="auto"/>
            </w:tcBorders>
          </w:tcPr>
          <w:p w:rsidR="0004380E" w:rsidRPr="0014344E" w:rsidRDefault="0004380E" w:rsidP="0004380E">
            <w:pPr>
              <w:pStyle w:val="aff1"/>
              <w:ind w:left="0" w:right="-5" w:firstLine="0"/>
              <w:rPr>
                <w:sz w:val="20"/>
              </w:rPr>
            </w:pPr>
            <w:r w:rsidRPr="0014344E">
              <w:rPr>
                <w:color w:val="24342E"/>
                <w:sz w:val="20"/>
              </w:rPr>
              <w:t>Проверка срабатывания извещателей и работоспособность приемно-контрольных приборов и устройств – контроль рабочего положения выключателей и переключателей, исправности световой индикации, наличие защитных крышек, кожухов, пломб</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4380E" w:rsidRPr="0014344E" w:rsidRDefault="0004380E" w:rsidP="0004380E">
            <w:pPr>
              <w:jc w:val="center"/>
              <w:rPr>
                <w:color w:val="000000"/>
                <w:sz w:val="20"/>
                <w:szCs w:val="20"/>
              </w:rPr>
            </w:pPr>
            <w:r w:rsidRPr="0014344E">
              <w:rPr>
                <w:color w:val="000000"/>
                <w:sz w:val="20"/>
                <w:szCs w:val="20"/>
              </w:rPr>
              <w:t>ежемесячно</w:t>
            </w:r>
          </w:p>
        </w:tc>
      </w:tr>
      <w:tr w:rsidR="0004380E" w:rsidRPr="0014344E" w:rsidTr="0004380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4380E" w:rsidRPr="0014344E" w:rsidRDefault="0004380E" w:rsidP="0004380E">
            <w:pPr>
              <w:jc w:val="center"/>
              <w:rPr>
                <w:color w:val="000000"/>
                <w:sz w:val="20"/>
                <w:szCs w:val="20"/>
              </w:rPr>
            </w:pPr>
            <w:r w:rsidRPr="0014344E">
              <w:rPr>
                <w:color w:val="000000"/>
                <w:sz w:val="20"/>
                <w:szCs w:val="20"/>
              </w:rPr>
              <w:t>3</w:t>
            </w:r>
          </w:p>
        </w:tc>
        <w:tc>
          <w:tcPr>
            <w:tcW w:w="7371" w:type="dxa"/>
            <w:tcBorders>
              <w:top w:val="single" w:sz="4" w:space="0" w:color="auto"/>
              <w:left w:val="single" w:sz="4" w:space="0" w:color="auto"/>
              <w:bottom w:val="single" w:sz="4" w:space="0" w:color="auto"/>
              <w:right w:val="single" w:sz="4" w:space="0" w:color="auto"/>
            </w:tcBorders>
          </w:tcPr>
          <w:p w:rsidR="0004380E" w:rsidRPr="0014344E" w:rsidRDefault="0004380E" w:rsidP="0004380E">
            <w:pPr>
              <w:pStyle w:val="aff1"/>
              <w:ind w:left="0" w:right="-5" w:firstLine="0"/>
              <w:rPr>
                <w:sz w:val="20"/>
              </w:rPr>
            </w:pPr>
            <w:r w:rsidRPr="0014344E">
              <w:rPr>
                <w:color w:val="24342E"/>
                <w:sz w:val="20"/>
              </w:rPr>
              <w:t>Проверка работоспособности основных и резервных источников электропитания, автоматического переключения питания с рабочего ввода на резервный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4380E" w:rsidRPr="0014344E" w:rsidRDefault="0004380E" w:rsidP="0004380E">
            <w:pPr>
              <w:jc w:val="center"/>
              <w:rPr>
                <w:color w:val="000000"/>
                <w:sz w:val="20"/>
                <w:szCs w:val="20"/>
              </w:rPr>
            </w:pPr>
            <w:r w:rsidRPr="0014344E">
              <w:rPr>
                <w:color w:val="000000"/>
                <w:sz w:val="20"/>
                <w:szCs w:val="20"/>
              </w:rPr>
              <w:t>ежемесячно</w:t>
            </w:r>
          </w:p>
        </w:tc>
      </w:tr>
      <w:tr w:rsidR="0004380E" w:rsidRPr="0014344E" w:rsidTr="0004380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4380E" w:rsidRPr="0014344E" w:rsidRDefault="0004380E" w:rsidP="0004380E">
            <w:pPr>
              <w:jc w:val="center"/>
              <w:rPr>
                <w:color w:val="000000"/>
                <w:sz w:val="20"/>
                <w:szCs w:val="20"/>
              </w:rPr>
            </w:pPr>
            <w:r w:rsidRPr="0014344E">
              <w:rPr>
                <w:color w:val="000000"/>
                <w:sz w:val="20"/>
                <w:szCs w:val="20"/>
              </w:rPr>
              <w:t>4</w:t>
            </w:r>
          </w:p>
        </w:tc>
        <w:tc>
          <w:tcPr>
            <w:tcW w:w="7371" w:type="dxa"/>
            <w:tcBorders>
              <w:top w:val="single" w:sz="4" w:space="0" w:color="auto"/>
              <w:left w:val="single" w:sz="4" w:space="0" w:color="auto"/>
              <w:bottom w:val="single" w:sz="4" w:space="0" w:color="auto"/>
              <w:right w:val="single" w:sz="4" w:space="0" w:color="auto"/>
            </w:tcBorders>
          </w:tcPr>
          <w:p w:rsidR="0004380E" w:rsidRPr="0014344E" w:rsidRDefault="0004380E" w:rsidP="0004380E">
            <w:pPr>
              <w:pStyle w:val="aff1"/>
              <w:ind w:left="0" w:right="-5" w:firstLine="0"/>
              <w:rPr>
                <w:sz w:val="20"/>
              </w:rPr>
            </w:pPr>
            <w:r w:rsidRPr="0014344E">
              <w:rPr>
                <w:color w:val="24342E"/>
                <w:sz w:val="20"/>
              </w:rPr>
              <w:t>Проверка работоспособности составных частей систем (приемно-контрольного устройства, извещателей, оповещателей, источников питания, шлейфов сигнализации и т.п., измерение параметров шлейфов сигнализации и.т.п.)</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4380E" w:rsidRPr="0014344E" w:rsidRDefault="0004380E" w:rsidP="0004380E">
            <w:pPr>
              <w:jc w:val="center"/>
              <w:rPr>
                <w:color w:val="000000"/>
                <w:sz w:val="20"/>
                <w:szCs w:val="20"/>
              </w:rPr>
            </w:pPr>
            <w:r w:rsidRPr="0014344E">
              <w:rPr>
                <w:color w:val="000000"/>
                <w:sz w:val="20"/>
                <w:szCs w:val="20"/>
              </w:rPr>
              <w:t>ежемесячно</w:t>
            </w:r>
          </w:p>
        </w:tc>
      </w:tr>
      <w:tr w:rsidR="0004380E" w:rsidRPr="0014344E" w:rsidTr="0004380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color w:val="000000"/>
                <w:sz w:val="20"/>
                <w:szCs w:val="20"/>
              </w:rPr>
            </w:pPr>
            <w:r w:rsidRPr="0014344E">
              <w:rPr>
                <w:color w:val="000000"/>
                <w:sz w:val="20"/>
                <w:szCs w:val="20"/>
              </w:rPr>
              <w:t>5</w:t>
            </w:r>
          </w:p>
        </w:tc>
        <w:tc>
          <w:tcPr>
            <w:tcW w:w="7371" w:type="dxa"/>
            <w:tcBorders>
              <w:top w:val="single" w:sz="4" w:space="0" w:color="auto"/>
              <w:left w:val="single" w:sz="4" w:space="0" w:color="auto"/>
              <w:bottom w:val="single" w:sz="4" w:space="0" w:color="auto"/>
              <w:right w:val="single" w:sz="4" w:space="0" w:color="auto"/>
            </w:tcBorders>
            <w:vAlign w:val="center"/>
          </w:tcPr>
          <w:p w:rsidR="0004380E" w:rsidRPr="0014344E" w:rsidRDefault="0004380E" w:rsidP="0004380E">
            <w:pPr>
              <w:rPr>
                <w:color w:val="000000"/>
                <w:sz w:val="20"/>
                <w:szCs w:val="20"/>
              </w:rPr>
            </w:pPr>
            <w:r w:rsidRPr="0014344E">
              <w:rPr>
                <w:color w:val="000000"/>
                <w:sz w:val="20"/>
                <w:szCs w:val="20"/>
              </w:rPr>
              <w:t>Профилактические работы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color w:val="000000"/>
                <w:sz w:val="20"/>
                <w:szCs w:val="20"/>
              </w:rPr>
            </w:pPr>
            <w:r w:rsidRPr="0014344E">
              <w:rPr>
                <w:color w:val="000000"/>
                <w:sz w:val="20"/>
                <w:szCs w:val="20"/>
              </w:rPr>
              <w:t>ежемесячно</w:t>
            </w:r>
          </w:p>
        </w:tc>
      </w:tr>
      <w:tr w:rsidR="0004380E" w:rsidRPr="0014344E" w:rsidTr="0004380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color w:val="000000"/>
                <w:sz w:val="20"/>
                <w:szCs w:val="20"/>
              </w:rPr>
            </w:pPr>
            <w:r w:rsidRPr="0014344E">
              <w:rPr>
                <w:color w:val="000000"/>
                <w:sz w:val="20"/>
                <w:szCs w:val="20"/>
              </w:rPr>
              <w:t>6</w:t>
            </w:r>
          </w:p>
        </w:tc>
        <w:tc>
          <w:tcPr>
            <w:tcW w:w="7371" w:type="dxa"/>
            <w:tcBorders>
              <w:top w:val="single" w:sz="4" w:space="0" w:color="auto"/>
              <w:left w:val="single" w:sz="4" w:space="0" w:color="auto"/>
              <w:bottom w:val="single" w:sz="4" w:space="0" w:color="auto"/>
              <w:right w:val="single" w:sz="4" w:space="0" w:color="auto"/>
            </w:tcBorders>
            <w:vAlign w:val="center"/>
          </w:tcPr>
          <w:p w:rsidR="0004380E" w:rsidRPr="0014344E" w:rsidRDefault="0004380E" w:rsidP="0004380E">
            <w:pPr>
              <w:rPr>
                <w:color w:val="000000"/>
                <w:sz w:val="20"/>
                <w:szCs w:val="20"/>
              </w:rPr>
            </w:pPr>
            <w:r w:rsidRPr="0014344E">
              <w:rPr>
                <w:color w:val="24342E"/>
                <w:sz w:val="20"/>
                <w:szCs w:val="20"/>
              </w:rPr>
              <w:t>Проверка общей работоспособности системы, комплекса в целом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color w:val="000000"/>
                <w:sz w:val="20"/>
                <w:szCs w:val="20"/>
              </w:rPr>
            </w:pPr>
            <w:r w:rsidRPr="0014344E">
              <w:rPr>
                <w:color w:val="000000"/>
                <w:sz w:val="20"/>
                <w:szCs w:val="20"/>
              </w:rPr>
              <w:t>ежемесячно</w:t>
            </w:r>
          </w:p>
        </w:tc>
      </w:tr>
      <w:tr w:rsidR="0004380E" w:rsidRPr="0014344E" w:rsidTr="0004380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color w:val="000000"/>
                <w:sz w:val="20"/>
                <w:szCs w:val="20"/>
              </w:rPr>
            </w:pPr>
            <w:r w:rsidRPr="0014344E">
              <w:rPr>
                <w:color w:val="000000"/>
                <w:sz w:val="20"/>
                <w:szCs w:val="20"/>
              </w:rPr>
              <w:t>7</w:t>
            </w:r>
          </w:p>
        </w:tc>
        <w:tc>
          <w:tcPr>
            <w:tcW w:w="7371" w:type="dxa"/>
            <w:tcBorders>
              <w:top w:val="single" w:sz="4" w:space="0" w:color="auto"/>
              <w:left w:val="single" w:sz="4" w:space="0" w:color="auto"/>
              <w:bottom w:val="single" w:sz="4" w:space="0" w:color="auto"/>
              <w:right w:val="single" w:sz="4" w:space="0" w:color="auto"/>
            </w:tcBorders>
            <w:vAlign w:val="center"/>
          </w:tcPr>
          <w:p w:rsidR="0004380E" w:rsidRPr="0014344E" w:rsidRDefault="0004380E" w:rsidP="0004380E">
            <w:pPr>
              <w:rPr>
                <w:color w:val="000000"/>
                <w:sz w:val="20"/>
                <w:szCs w:val="20"/>
              </w:rPr>
            </w:pPr>
            <w:r w:rsidRPr="0014344E">
              <w:rPr>
                <w:color w:val="24342E"/>
                <w:sz w:val="20"/>
                <w:szCs w:val="20"/>
              </w:rPr>
              <w:t>Измерение сопротивления защитного и рабочего заземления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color w:val="000000"/>
                <w:sz w:val="20"/>
                <w:szCs w:val="20"/>
              </w:rPr>
            </w:pPr>
            <w:r w:rsidRPr="0014344E">
              <w:rPr>
                <w:color w:val="000000"/>
                <w:sz w:val="20"/>
                <w:szCs w:val="20"/>
              </w:rPr>
              <w:t>1 раз в полгода</w:t>
            </w:r>
          </w:p>
        </w:tc>
      </w:tr>
      <w:tr w:rsidR="0004380E" w:rsidRPr="0014344E" w:rsidTr="0004380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color w:val="000000"/>
                <w:sz w:val="20"/>
                <w:szCs w:val="20"/>
              </w:rPr>
            </w:pPr>
            <w:r w:rsidRPr="0014344E">
              <w:rPr>
                <w:color w:val="000000"/>
                <w:sz w:val="20"/>
                <w:szCs w:val="20"/>
              </w:rPr>
              <w:t>8</w:t>
            </w:r>
          </w:p>
        </w:tc>
        <w:tc>
          <w:tcPr>
            <w:tcW w:w="7371" w:type="dxa"/>
            <w:tcBorders>
              <w:top w:val="single" w:sz="4" w:space="0" w:color="auto"/>
              <w:left w:val="single" w:sz="4" w:space="0" w:color="auto"/>
              <w:bottom w:val="single" w:sz="4" w:space="0" w:color="auto"/>
              <w:right w:val="single" w:sz="4" w:space="0" w:color="auto"/>
            </w:tcBorders>
            <w:vAlign w:val="center"/>
          </w:tcPr>
          <w:p w:rsidR="0004380E" w:rsidRPr="0014344E" w:rsidRDefault="0004380E" w:rsidP="0004380E">
            <w:pPr>
              <w:rPr>
                <w:color w:val="000000"/>
                <w:sz w:val="20"/>
                <w:szCs w:val="20"/>
              </w:rPr>
            </w:pPr>
            <w:r w:rsidRPr="0014344E">
              <w:rPr>
                <w:color w:val="000000"/>
                <w:sz w:val="20"/>
                <w:szCs w:val="20"/>
              </w:rPr>
              <w:t>Измерение сопротивления изоляции электрических цепей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14344E" w:rsidRDefault="0004380E" w:rsidP="0004380E">
            <w:pPr>
              <w:jc w:val="center"/>
              <w:rPr>
                <w:color w:val="000000"/>
                <w:sz w:val="20"/>
                <w:szCs w:val="20"/>
              </w:rPr>
            </w:pPr>
            <w:r w:rsidRPr="0014344E">
              <w:rPr>
                <w:color w:val="000000"/>
                <w:sz w:val="20"/>
                <w:szCs w:val="20"/>
              </w:rPr>
              <w:t>1 раз в полгода</w:t>
            </w:r>
          </w:p>
        </w:tc>
      </w:tr>
    </w:tbl>
    <w:p w:rsidR="00BC0937" w:rsidRPr="005B02B5" w:rsidRDefault="00BC0937" w:rsidP="000E2F75">
      <w:pPr>
        <w:jc w:val="both"/>
        <w:rPr>
          <w:sz w:val="18"/>
          <w:szCs w:val="18"/>
          <w:highlight w:val="yellow"/>
        </w:rPr>
      </w:pPr>
    </w:p>
    <w:p w:rsidR="00BC0937" w:rsidRPr="005B02B5" w:rsidRDefault="00BC0937" w:rsidP="000E2F75">
      <w:pPr>
        <w:jc w:val="both"/>
        <w:rPr>
          <w:sz w:val="18"/>
          <w:szCs w:val="18"/>
          <w:highlight w:val="yellow"/>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04380E" w:rsidRDefault="0004380E" w:rsidP="00060FEB">
      <w:pPr>
        <w:pStyle w:val="af1"/>
        <w:tabs>
          <w:tab w:val="left" w:pos="2268"/>
        </w:tabs>
        <w:ind w:right="-56" w:firstLine="709"/>
        <w:jc w:val="both"/>
        <w:rPr>
          <w:sz w:val="20"/>
        </w:rPr>
      </w:pPr>
    </w:p>
    <w:p w:rsidR="0004380E" w:rsidRDefault="0004380E" w:rsidP="00060FEB">
      <w:pPr>
        <w:pStyle w:val="af1"/>
        <w:tabs>
          <w:tab w:val="left" w:pos="2268"/>
        </w:tabs>
        <w:ind w:right="-56" w:firstLine="709"/>
        <w:jc w:val="both"/>
        <w:rPr>
          <w:sz w:val="20"/>
        </w:rPr>
      </w:pPr>
    </w:p>
    <w:p w:rsidR="0004380E" w:rsidRDefault="0004380E" w:rsidP="00060FEB">
      <w:pPr>
        <w:pStyle w:val="af1"/>
        <w:tabs>
          <w:tab w:val="left" w:pos="2268"/>
        </w:tabs>
        <w:ind w:right="-56" w:firstLine="709"/>
        <w:jc w:val="both"/>
        <w:rPr>
          <w:sz w:val="20"/>
        </w:rPr>
      </w:pPr>
    </w:p>
    <w:p w:rsidR="0004380E" w:rsidRDefault="0004380E" w:rsidP="00060FEB">
      <w:pPr>
        <w:pStyle w:val="af1"/>
        <w:tabs>
          <w:tab w:val="left" w:pos="2268"/>
        </w:tabs>
        <w:ind w:right="-56" w:firstLine="709"/>
        <w:jc w:val="both"/>
        <w:rPr>
          <w:sz w:val="20"/>
        </w:rPr>
      </w:pPr>
    </w:p>
    <w:p w:rsidR="0004380E" w:rsidRDefault="0004380E" w:rsidP="00060FEB">
      <w:pPr>
        <w:pStyle w:val="af1"/>
        <w:tabs>
          <w:tab w:val="left" w:pos="2268"/>
        </w:tabs>
        <w:ind w:right="-56" w:firstLine="709"/>
        <w:jc w:val="both"/>
        <w:rPr>
          <w:sz w:val="20"/>
        </w:rPr>
      </w:pPr>
    </w:p>
    <w:p w:rsidR="0004380E" w:rsidRDefault="0004380E" w:rsidP="00060FEB">
      <w:pPr>
        <w:pStyle w:val="af1"/>
        <w:tabs>
          <w:tab w:val="left" w:pos="2268"/>
        </w:tabs>
        <w:ind w:right="-56" w:firstLine="709"/>
        <w:jc w:val="both"/>
        <w:rPr>
          <w:sz w:val="20"/>
        </w:rPr>
      </w:pPr>
    </w:p>
    <w:p w:rsidR="0004380E" w:rsidRDefault="0004380E" w:rsidP="00060FEB">
      <w:pPr>
        <w:pStyle w:val="af1"/>
        <w:tabs>
          <w:tab w:val="left" w:pos="2268"/>
        </w:tabs>
        <w:ind w:right="-56" w:firstLine="709"/>
        <w:jc w:val="both"/>
        <w:rPr>
          <w:sz w:val="20"/>
        </w:rPr>
      </w:pPr>
    </w:p>
    <w:p w:rsidR="0004380E" w:rsidRDefault="0004380E"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7C19CE">
        <w:rPr>
          <w:b/>
          <w:sz w:val="20"/>
          <w:szCs w:val="20"/>
        </w:rPr>
        <w:t>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w:t>
      </w:r>
      <w:r w:rsidR="001E120F">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7C19CE">
        <w:rPr>
          <w:b/>
          <w:kern w:val="32"/>
          <w:sz w:val="20"/>
          <w:szCs w:val="20"/>
        </w:rPr>
        <w:t>261-19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7C19CE">
        <w:rPr>
          <w:sz w:val="20"/>
          <w:szCs w:val="20"/>
        </w:rPr>
        <w:t>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7C19CE">
        <w:rPr>
          <w:sz w:val="20"/>
          <w:szCs w:val="20"/>
        </w:rPr>
        <w:t>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7C19CE">
        <w:rPr>
          <w:sz w:val="20"/>
          <w:szCs w:val="20"/>
        </w:rPr>
        <w:t>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7B07C8" w:rsidRPr="005A07FA" w:rsidTr="007B07C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r>
      <w:tr w:rsidR="0004380E"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04380E" w:rsidRDefault="0004380E" w:rsidP="0004380E">
            <w:pPr>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04380E" w:rsidRPr="00E62599" w:rsidRDefault="0004380E" w:rsidP="0004380E">
            <w:pPr>
              <w:rPr>
                <w:bCs/>
                <w:sz w:val="20"/>
              </w:rPr>
            </w:pPr>
            <w:r w:rsidRPr="00E62599">
              <w:rPr>
                <w:bCs/>
                <w:sz w:val="20"/>
              </w:rPr>
              <w:t>Оказание</w:t>
            </w:r>
            <w:r>
              <w:rPr>
                <w:bCs/>
                <w:sz w:val="20"/>
              </w:rPr>
              <w:t xml:space="preserve"> </w:t>
            </w:r>
            <w:r w:rsidRPr="00E62599">
              <w:rPr>
                <w:bCs/>
                <w:sz w:val="20"/>
              </w:rPr>
              <w:t xml:space="preserve">услуг </w:t>
            </w:r>
            <w:r>
              <w:rPr>
                <w:bCs/>
                <w:sz w:val="20"/>
              </w:rPr>
              <w:t>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w:t>
            </w:r>
          </w:p>
        </w:tc>
        <w:tc>
          <w:tcPr>
            <w:tcW w:w="6096" w:type="dxa"/>
            <w:tcBorders>
              <w:left w:val="single" w:sz="4" w:space="0" w:color="auto"/>
              <w:bottom w:val="single" w:sz="4" w:space="0" w:color="auto"/>
              <w:right w:val="single" w:sz="4" w:space="0" w:color="auto"/>
            </w:tcBorders>
          </w:tcPr>
          <w:p w:rsidR="0004380E" w:rsidRPr="002E4AA6" w:rsidRDefault="0004380E" w:rsidP="0004380E">
            <w:pPr>
              <w:tabs>
                <w:tab w:val="left" w:pos="1276"/>
              </w:tabs>
              <w:ind w:firstLine="567"/>
              <w:jc w:val="both"/>
              <w:rPr>
                <w:bCs/>
                <w:sz w:val="20"/>
              </w:rPr>
            </w:pPr>
            <w:r w:rsidRPr="00E62599">
              <w:rPr>
                <w:bCs/>
                <w:sz w:val="20"/>
              </w:rPr>
              <w:t>Оказание</w:t>
            </w:r>
            <w:r>
              <w:rPr>
                <w:bCs/>
                <w:sz w:val="20"/>
              </w:rPr>
              <w:t xml:space="preserve"> </w:t>
            </w:r>
            <w:r w:rsidRPr="00E62599">
              <w:rPr>
                <w:bCs/>
                <w:sz w:val="20"/>
              </w:rPr>
              <w:t xml:space="preserve">услуг </w:t>
            </w:r>
            <w:r>
              <w:rPr>
                <w:bCs/>
                <w:sz w:val="20"/>
              </w:rPr>
              <w:t xml:space="preserve">по техническому обслуживанию и ремонту систем охранно-пожарной сигнализации и систем оповещения и управления эвакуацией людей в случае пожара на </w:t>
            </w:r>
            <w:r w:rsidRPr="002E4AA6">
              <w:rPr>
                <w:bCs/>
                <w:sz w:val="20"/>
              </w:rPr>
              <w:t>объектах с</w:t>
            </w:r>
            <w:r w:rsidRPr="002E4AA6">
              <w:rPr>
                <w:b/>
                <w:bCs/>
                <w:sz w:val="20"/>
              </w:rPr>
              <w:t xml:space="preserve"> </w:t>
            </w:r>
            <w:r w:rsidRPr="002E4AA6">
              <w:rPr>
                <w:bCs/>
                <w:sz w:val="20"/>
              </w:rPr>
              <w:t xml:space="preserve">организацией передачи сигналов  на пульт подразделений пожарной охраны. </w:t>
            </w:r>
          </w:p>
          <w:p w:rsidR="0004380E" w:rsidRDefault="0004380E" w:rsidP="0004380E">
            <w:pPr>
              <w:tabs>
                <w:tab w:val="left" w:pos="1276"/>
              </w:tabs>
              <w:ind w:firstLine="567"/>
              <w:jc w:val="both"/>
              <w:rPr>
                <w:bCs/>
                <w:sz w:val="20"/>
              </w:rPr>
            </w:pPr>
            <w:r w:rsidRPr="002E4AA6">
              <w:rPr>
                <w:sz w:val="20"/>
                <w:szCs w:val="20"/>
              </w:rPr>
              <w:t>Передача сигналов о срабатывании пожарной сигнализации (ПС) на пульт подразделения пожарной охраны производится с целью</w:t>
            </w:r>
            <w:r w:rsidRPr="002E4AA6">
              <w:rPr>
                <w:sz w:val="20"/>
                <w:szCs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2E4AA6">
              <w:rPr>
                <w:sz w:val="20"/>
                <w:szCs w:val="20"/>
              </w:rPr>
              <w:t xml:space="preserve"> Передача сигналов на пульт подразделения пожарной охраны должна осуществляться бесперебойно.</w:t>
            </w:r>
          </w:p>
          <w:p w:rsidR="0004380E" w:rsidRPr="006E6D37" w:rsidRDefault="0004380E" w:rsidP="0004380E">
            <w:pPr>
              <w:tabs>
                <w:tab w:val="left" w:pos="1276"/>
              </w:tabs>
              <w:ind w:firstLine="567"/>
              <w:jc w:val="both"/>
              <w:rPr>
                <w:bCs/>
                <w:sz w:val="20"/>
                <w:szCs w:val="20"/>
              </w:rPr>
            </w:pPr>
            <w:r w:rsidRPr="006E6D37">
              <w:rPr>
                <w:bCs/>
                <w:sz w:val="20"/>
                <w:szCs w:val="20"/>
              </w:rPr>
              <w:t xml:space="preserve">Техническое обслуживание (ТО) систем охранно-пожарной сигнализации (ОПС) и системы оповещения и управления эвакуацией людей в </w:t>
            </w:r>
            <w:r>
              <w:rPr>
                <w:bCs/>
                <w:sz w:val="20"/>
                <w:szCs w:val="20"/>
              </w:rPr>
              <w:t>случае пожара (СОУЭ)</w:t>
            </w:r>
            <w:r w:rsidRPr="006E6D37">
              <w:rPr>
                <w:bCs/>
                <w:sz w:val="20"/>
                <w:szCs w:val="20"/>
              </w:rPr>
              <w:t xml:space="preserve"> проводится для </w:t>
            </w:r>
            <w:r w:rsidRPr="006E6D37">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r w:rsidRPr="006E6D37">
              <w:rPr>
                <w:bCs/>
                <w:sz w:val="20"/>
                <w:szCs w:val="20"/>
              </w:rPr>
              <w:t xml:space="preserve">Состав обслуживаемого оборудования </w:t>
            </w:r>
            <w:r>
              <w:rPr>
                <w:bCs/>
                <w:sz w:val="20"/>
                <w:szCs w:val="20"/>
              </w:rPr>
              <w:t>указан</w:t>
            </w:r>
            <w:r w:rsidRPr="006E6D37">
              <w:rPr>
                <w:bCs/>
                <w:sz w:val="20"/>
                <w:szCs w:val="20"/>
              </w:rPr>
              <w:t xml:space="preserve"> в Таблице </w:t>
            </w:r>
            <w:r>
              <w:rPr>
                <w:bCs/>
                <w:sz w:val="20"/>
                <w:szCs w:val="20"/>
              </w:rPr>
              <w:t>1 и Таблице 2</w:t>
            </w:r>
            <w:r w:rsidRPr="006E6D37">
              <w:rPr>
                <w:bCs/>
                <w:sz w:val="20"/>
                <w:szCs w:val="20"/>
              </w:rPr>
              <w:t>.</w:t>
            </w:r>
          </w:p>
          <w:p w:rsidR="0004380E" w:rsidRDefault="0004380E" w:rsidP="0004380E">
            <w:pPr>
              <w:tabs>
                <w:tab w:val="left" w:pos="1276"/>
              </w:tabs>
              <w:ind w:firstLine="567"/>
              <w:jc w:val="both"/>
              <w:rPr>
                <w:sz w:val="20"/>
                <w:szCs w:val="20"/>
              </w:rPr>
            </w:pPr>
            <w:r w:rsidRPr="006E6D37">
              <w:rPr>
                <w:sz w:val="20"/>
                <w:szCs w:val="20"/>
              </w:rPr>
              <w:t xml:space="preserve">Порядок и объем проводимых работ определяется эксплуатационной документацией и типовыми технологическими процессами ТО. </w:t>
            </w:r>
          </w:p>
          <w:p w:rsidR="0004380E" w:rsidRPr="006E6D37" w:rsidRDefault="0004380E" w:rsidP="0004380E">
            <w:pPr>
              <w:tabs>
                <w:tab w:val="left" w:pos="1276"/>
              </w:tabs>
              <w:ind w:firstLine="567"/>
              <w:jc w:val="both"/>
              <w:rPr>
                <w:sz w:val="20"/>
                <w:szCs w:val="20"/>
              </w:rPr>
            </w:pPr>
            <w:r>
              <w:rPr>
                <w:sz w:val="20"/>
                <w:szCs w:val="20"/>
              </w:rPr>
              <w:t>Виды работ и периодичность технического обслуживания оборудования указана в Таблице 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380E" w:rsidRPr="003044B3" w:rsidRDefault="0004380E" w:rsidP="0004380E">
            <w:pPr>
              <w:jc w:val="center"/>
              <w:rPr>
                <w:sz w:val="20"/>
                <w:szCs w:val="20"/>
                <w:lang w:eastAsia="en-US"/>
              </w:rPr>
            </w:pPr>
            <w:r>
              <w:rPr>
                <w:sz w:val="20"/>
                <w:szCs w:val="20"/>
                <w:lang w:eastAsia="en-US"/>
              </w:rPr>
              <w:t>Усл.ед.</w:t>
            </w:r>
          </w:p>
        </w:tc>
        <w:tc>
          <w:tcPr>
            <w:tcW w:w="992" w:type="dxa"/>
            <w:tcBorders>
              <w:top w:val="single" w:sz="4" w:space="0" w:color="auto"/>
              <w:left w:val="nil"/>
              <w:bottom w:val="single" w:sz="4" w:space="0" w:color="auto"/>
              <w:right w:val="single" w:sz="4" w:space="0" w:color="auto"/>
            </w:tcBorders>
            <w:shd w:val="clear" w:color="auto" w:fill="auto"/>
          </w:tcPr>
          <w:p w:rsidR="0004380E" w:rsidRPr="003044B3" w:rsidRDefault="0004380E" w:rsidP="0004380E">
            <w:pPr>
              <w:jc w:val="center"/>
              <w:rPr>
                <w:sz w:val="20"/>
                <w:szCs w:val="20"/>
                <w:lang w:eastAsia="en-US"/>
              </w:rPr>
            </w:pPr>
            <w:r>
              <w:rPr>
                <w:sz w:val="20"/>
                <w:szCs w:val="20"/>
                <w:lang w:eastAsia="en-US"/>
              </w:rPr>
              <w:t>2616</w:t>
            </w:r>
          </w:p>
        </w:tc>
      </w:tr>
    </w:tbl>
    <w:p w:rsidR="00E20800"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04380E" w:rsidRDefault="0004380E"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1E120F" w:rsidRDefault="001E120F"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967DC4" w:rsidRDefault="00967DC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7C19CE">
        <w:rPr>
          <w:sz w:val="20"/>
          <w:szCs w:val="20"/>
        </w:rPr>
        <w:t>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1E120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1E120F" w:rsidRDefault="001E120F" w:rsidP="007C19CE">
            <w:pPr>
              <w:jc w:val="center"/>
              <w:rPr>
                <w:sz w:val="20"/>
                <w:szCs w:val="20"/>
                <w:lang w:eastAsia="en-US"/>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1E120F" w:rsidRPr="00E62599" w:rsidRDefault="001E120F" w:rsidP="007C19CE">
            <w:pPr>
              <w:rPr>
                <w:bCs/>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120F" w:rsidRPr="003044B3" w:rsidRDefault="001E120F" w:rsidP="00040158">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1E120F" w:rsidRPr="003044B3" w:rsidRDefault="001E120F" w:rsidP="00040158">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1E120F" w:rsidRPr="005A07FA" w:rsidRDefault="001E120F" w:rsidP="00040158">
            <w:pPr>
              <w:jc w:val="center"/>
              <w:rPr>
                <w:sz w:val="20"/>
                <w:szCs w:val="20"/>
              </w:rPr>
            </w:pPr>
          </w:p>
        </w:tc>
        <w:tc>
          <w:tcPr>
            <w:tcW w:w="1276" w:type="dxa"/>
            <w:tcBorders>
              <w:top w:val="single" w:sz="4" w:space="0" w:color="auto"/>
              <w:left w:val="nil"/>
              <w:bottom w:val="single" w:sz="4" w:space="0" w:color="auto"/>
              <w:right w:val="single" w:sz="4" w:space="0" w:color="auto"/>
            </w:tcBorders>
          </w:tcPr>
          <w:p w:rsidR="001E120F" w:rsidRDefault="001E120F"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7"/>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F6E" w:rsidRDefault="00553F6E" w:rsidP="00ED57EB">
      <w:r>
        <w:separator/>
      </w:r>
    </w:p>
  </w:endnote>
  <w:endnote w:type="continuationSeparator" w:id="1">
    <w:p w:rsidR="00553F6E" w:rsidRDefault="00553F6E" w:rsidP="00ED57EB">
      <w:r>
        <w:continuationSeparator/>
      </w:r>
    </w:p>
  </w:endnote>
  <w:endnote w:id="2">
    <w:p w:rsidR="0004380E" w:rsidRDefault="0004380E" w:rsidP="00C2608E">
      <w:pPr>
        <w:pStyle w:val="afc"/>
        <w:jc w:val="both"/>
      </w:pPr>
    </w:p>
  </w:endnote>
  <w:endnote w:id="3">
    <w:p w:rsidR="0004380E" w:rsidRDefault="0004380E" w:rsidP="00C2608E">
      <w:pPr>
        <w:pStyle w:val="afc"/>
      </w:pPr>
    </w:p>
  </w:endnote>
  <w:endnote w:id="4">
    <w:p w:rsidR="0004380E" w:rsidRDefault="0004380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4380E" w:rsidRDefault="0004380E">
        <w:pPr>
          <w:pStyle w:val="af7"/>
          <w:jc w:val="right"/>
        </w:pPr>
        <w:fldSimple w:instr=" PAGE   \* MERGEFORMAT ">
          <w:r w:rsidR="00D13DB7">
            <w:rPr>
              <w:noProof/>
            </w:rPr>
            <w:t>38</w:t>
          </w:r>
        </w:fldSimple>
      </w:p>
    </w:sdtContent>
  </w:sdt>
  <w:p w:rsidR="0004380E" w:rsidRDefault="0004380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F6E" w:rsidRDefault="00553F6E" w:rsidP="00ED57EB">
      <w:r>
        <w:separator/>
      </w:r>
    </w:p>
  </w:footnote>
  <w:footnote w:type="continuationSeparator" w:id="1">
    <w:p w:rsidR="00553F6E" w:rsidRDefault="00553F6E" w:rsidP="00ED57EB">
      <w:r>
        <w:continuationSeparator/>
      </w:r>
    </w:p>
  </w:footnote>
  <w:footnote w:id="2">
    <w:p w:rsidR="0004380E" w:rsidRPr="000C36EF" w:rsidRDefault="0004380E"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4380E" w:rsidRPr="004B5113" w:rsidRDefault="0004380E"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0"/>
  </w:num>
  <w:num w:numId="5">
    <w:abstractNumId w:val="6"/>
  </w:num>
  <w:num w:numId="6">
    <w:abstractNumId w:val="9"/>
  </w:num>
  <w:num w:numId="7">
    <w:abstractNumId w:val="7"/>
  </w:num>
  <w:num w:numId="8">
    <w:abstractNumId w:val="10"/>
  </w:num>
  <w:num w:numId="9">
    <w:abstractNumId w:val="4"/>
  </w:num>
  <w:num w:numId="10">
    <w:abstractNumId w:val="3"/>
  </w:num>
  <w:num w:numId="11">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2A8D"/>
    <w:rsid w:val="008C3DF9"/>
    <w:rsid w:val="008C4E23"/>
    <w:rsid w:val="008C538C"/>
    <w:rsid w:val="008C6E38"/>
    <w:rsid w:val="008C75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ireman.ru/PTV/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www.fireman.ru/PTV/index.htm" TargetMode="External"/><Relationship Id="rId10" Type="http://schemas.openxmlformats.org/officeDocument/2006/relationships/hyperlink" Target="http://www.zakupk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47B34-7EB3-4128-A3EF-5407EBF4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20767</Words>
  <Characters>118372</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138862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2019-10-30T05:15:00Z</cp:lastPrinted>
  <dcterms:created xsi:type="dcterms:W3CDTF">2019-11-15T06:39:00Z</dcterms:created>
  <dcterms:modified xsi:type="dcterms:W3CDTF">2019-11-15T07:10:00Z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