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0E" w:rsidRPr="002C4C0E" w:rsidRDefault="002C4C0E" w:rsidP="002C4C0E">
      <w:pPr>
        <w:pStyle w:val="aff0"/>
        <w:rPr>
          <w:rFonts w:ascii="Times New Roman" w:hAnsi="Times New Roman"/>
          <w:b/>
          <w:bCs/>
        </w:rPr>
      </w:pPr>
      <w:r w:rsidRPr="002C4C0E">
        <w:rPr>
          <w:rFonts w:ascii="Times New Roman" w:hAnsi="Times New Roman"/>
          <w:b/>
          <w:bCs/>
        </w:rPr>
        <w:t>ТЕХНИЧЕСКОЕ ЗАДАНИЕ</w:t>
      </w:r>
    </w:p>
    <w:p w:rsidR="002C4C0E" w:rsidRPr="002C4C0E" w:rsidRDefault="00CE4EB2" w:rsidP="00CE4EB2">
      <w:pPr>
        <w:pStyle w:val="afe"/>
        <w:ind w:firstLine="708"/>
        <w:jc w:val="both"/>
        <w:rPr>
          <w:b/>
          <w:bCs/>
        </w:rPr>
      </w:pPr>
      <w:r>
        <w:rPr>
          <w:b/>
          <w:bCs/>
        </w:rPr>
        <w:t>н</w:t>
      </w:r>
      <w:r w:rsidR="002C4C0E" w:rsidRPr="002C4C0E">
        <w:rPr>
          <w:b/>
          <w:bCs/>
        </w:rPr>
        <w:t>а оказание услуг по осущ</w:t>
      </w:r>
      <w:r w:rsidR="00052821">
        <w:rPr>
          <w:b/>
          <w:bCs/>
        </w:rPr>
        <w:t xml:space="preserve">ествлению мониторинга ОПС, КТС </w:t>
      </w:r>
      <w:r w:rsidR="002C4C0E" w:rsidRPr="002C4C0E">
        <w:rPr>
          <w:b/>
          <w:bCs/>
        </w:rPr>
        <w:t xml:space="preserve"> оперативного реагирования на сигнал тревоги</w:t>
      </w:r>
      <w:r w:rsidR="002A7E12">
        <w:rPr>
          <w:b/>
          <w:bCs/>
        </w:rPr>
        <w:t>,</w:t>
      </w:r>
      <w:r w:rsidR="002C4C0E" w:rsidRPr="002C4C0E">
        <w:rPr>
          <w:b/>
          <w:bCs/>
        </w:rPr>
        <w:t xml:space="preserve"> </w:t>
      </w:r>
      <w:r w:rsidR="002A7E12" w:rsidRPr="002A7E12">
        <w:rPr>
          <w:rFonts w:eastAsia="Times New Roman"/>
          <w:b/>
          <w:bCs/>
        </w:rPr>
        <w:t xml:space="preserve">организации </w:t>
      </w:r>
      <w:r w:rsidR="002A7E12" w:rsidRPr="002A7E12">
        <w:rPr>
          <w:b/>
        </w:rPr>
        <w:t>передачи сигналов</w:t>
      </w:r>
      <w:r w:rsidR="00C5414A" w:rsidRPr="00C5414A">
        <w:rPr>
          <w:b/>
        </w:rPr>
        <w:t xml:space="preserve"> </w:t>
      </w:r>
      <w:r w:rsidR="00C5414A" w:rsidRPr="002C4C0E">
        <w:rPr>
          <w:b/>
        </w:rPr>
        <w:t>на пульт центрального наблюдения (ПЦН)</w:t>
      </w:r>
      <w:r w:rsidR="00C5414A">
        <w:rPr>
          <w:b/>
        </w:rPr>
        <w:t xml:space="preserve"> и</w:t>
      </w:r>
      <w:r w:rsidR="002A7E12" w:rsidRPr="002A7E12">
        <w:rPr>
          <w:b/>
        </w:rPr>
        <w:t xml:space="preserve"> на пульт подразделений пожарной охраны</w:t>
      </w:r>
      <w:r w:rsidR="002A7E12" w:rsidRPr="002A7E12">
        <w:rPr>
          <w:rFonts w:eastAsia="MS Mincho"/>
          <w:b/>
        </w:rPr>
        <w:t>, т</w:t>
      </w:r>
      <w:r w:rsidR="002A7E12" w:rsidRPr="002A7E12">
        <w:rPr>
          <w:rFonts w:eastAsia="Times New Roman"/>
          <w:b/>
          <w:bCs/>
        </w:rPr>
        <w:t>ехническому обслуживанию (ТО) и ремонту систем охранно-пожарной сигнализации (ОПС) и систем оповещения и управления эвакуацией людей в случае пожара (СОУЭ)</w:t>
      </w:r>
      <w:r w:rsidR="002A7E12" w:rsidRPr="002A7E12">
        <w:rPr>
          <w:rFonts w:eastAsia="MS Mincho"/>
          <w:b/>
        </w:rPr>
        <w:t xml:space="preserve"> на объектах </w:t>
      </w:r>
      <w:r w:rsidR="002C4C0E" w:rsidRPr="002A7E12">
        <w:rPr>
          <w:b/>
          <w:bCs/>
        </w:rPr>
        <w:t>Областное государственное</w:t>
      </w:r>
      <w:r w:rsidR="002C4C0E" w:rsidRPr="002C4C0E">
        <w:rPr>
          <w:b/>
          <w:bCs/>
        </w:rPr>
        <w:t xml:space="preserve"> автономное учреждение здравоохранения "Иркутская го</w:t>
      </w:r>
      <w:r w:rsidR="002A7E12">
        <w:rPr>
          <w:b/>
          <w:bCs/>
        </w:rPr>
        <w:t>родская клиническая больница №8</w:t>
      </w:r>
      <w:r w:rsidR="002A7E12" w:rsidRPr="002A7E12">
        <w:rPr>
          <w:rFonts w:eastAsia="MS Mincho"/>
          <w:b/>
        </w:rPr>
        <w:t xml:space="preserve"> </w:t>
      </w:r>
      <w:r w:rsidR="002A7E12">
        <w:rPr>
          <w:rFonts w:eastAsia="MS Mincho"/>
          <w:b/>
        </w:rPr>
        <w:t>(</w:t>
      </w:r>
      <w:r w:rsidR="002A7E12" w:rsidRPr="002A7E12">
        <w:rPr>
          <w:rFonts w:eastAsia="MS Mincho"/>
          <w:b/>
        </w:rPr>
        <w:t>ОГАУЗ «ИГКБ №8»</w:t>
      </w:r>
      <w:r w:rsidR="002A7E12">
        <w:rPr>
          <w:rFonts w:eastAsia="MS Mincho"/>
          <w:b/>
        </w:rPr>
        <w:t>)</w:t>
      </w:r>
      <w:r w:rsidR="002A7E12" w:rsidRPr="002A7E12">
        <w:rPr>
          <w:rFonts w:eastAsia="MS Mincho"/>
          <w:b/>
        </w:rPr>
        <w:t>.</w:t>
      </w:r>
    </w:p>
    <w:p w:rsidR="002C4C0E" w:rsidRPr="002C4C0E" w:rsidRDefault="002C4C0E" w:rsidP="00E663AB">
      <w:pPr>
        <w:pStyle w:val="aff0"/>
        <w:spacing w:after="0"/>
        <w:jc w:val="left"/>
        <w:rPr>
          <w:rFonts w:ascii="Times New Roman" w:hAnsi="Times New Roman"/>
          <w:sz w:val="22"/>
          <w:szCs w:val="22"/>
        </w:rPr>
      </w:pPr>
    </w:p>
    <w:p w:rsidR="00EC3FFE" w:rsidRDefault="002C4C0E" w:rsidP="00EC3FFE">
      <w:pPr>
        <w:ind w:left="-567" w:firstLine="567"/>
        <w:jc w:val="center"/>
        <w:rPr>
          <w:rFonts w:ascii="Times New Roman" w:hAnsi="Times New Roman"/>
          <w:b/>
          <w:bCs/>
          <w:szCs w:val="24"/>
          <w:lang w:eastAsia="ru-RU"/>
        </w:rPr>
      </w:pPr>
      <w:r w:rsidRPr="002C4C0E">
        <w:rPr>
          <w:rFonts w:ascii="Times New Roman" w:hAnsi="Times New Roman"/>
          <w:b/>
          <w:bCs/>
          <w:szCs w:val="24"/>
          <w:lang w:eastAsia="ru-RU"/>
        </w:rPr>
        <w:t>Объекты охраны: (Таблица</w:t>
      </w:r>
      <w:r w:rsidR="00E92025">
        <w:rPr>
          <w:rFonts w:ascii="Times New Roman" w:hAnsi="Times New Roman"/>
          <w:b/>
          <w:bCs/>
          <w:szCs w:val="24"/>
          <w:lang w:eastAsia="ru-RU"/>
        </w:rPr>
        <w:t xml:space="preserve"> №</w:t>
      </w:r>
      <w:r w:rsidRPr="002C4C0E">
        <w:rPr>
          <w:rFonts w:ascii="Times New Roman" w:hAnsi="Times New Roman"/>
          <w:b/>
          <w:bCs/>
          <w:szCs w:val="24"/>
          <w:lang w:eastAsia="ru-RU"/>
        </w:rPr>
        <w:t xml:space="preserve"> 1)</w:t>
      </w:r>
    </w:p>
    <w:p w:rsidR="00EC3FFE" w:rsidRPr="00EC3FFE" w:rsidRDefault="00EC3FFE" w:rsidP="00EC3FFE">
      <w:pPr>
        <w:ind w:left="-567" w:firstLine="567"/>
        <w:jc w:val="center"/>
        <w:rPr>
          <w:rFonts w:ascii="Times New Roman" w:hAnsi="Times New Roman"/>
          <w:b/>
          <w:bCs/>
          <w:szCs w:val="24"/>
          <w:lang w:eastAsia="ru-RU"/>
        </w:rPr>
      </w:pPr>
    </w:p>
    <w:tbl>
      <w:tblPr>
        <w:tblW w:w="9922" w:type="dxa"/>
        <w:tblLayout w:type="fixed"/>
        <w:tblLook w:val="04A0"/>
      </w:tblPr>
      <w:tblGrid>
        <w:gridCol w:w="473"/>
        <w:gridCol w:w="2214"/>
        <w:gridCol w:w="710"/>
        <w:gridCol w:w="1558"/>
        <w:gridCol w:w="1558"/>
        <w:gridCol w:w="720"/>
        <w:gridCol w:w="1097"/>
        <w:gridCol w:w="600"/>
        <w:gridCol w:w="992"/>
      </w:tblGrid>
      <w:tr w:rsidR="00EC3FFE" w:rsidRPr="00AE266D" w:rsidTr="00E663AB">
        <w:trPr>
          <w:trHeight w:val="450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объектов передаваемых под охрану и их адрес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Тип технических средств охраны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 охраны в сутки (с - по)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 охраны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 охраны за период с 00:00:00 01.12.2019 г. по 23:59:59 30.11.2020 г.</w:t>
            </w:r>
          </w:p>
        </w:tc>
      </w:tr>
      <w:tr w:rsidR="00EC3FFE" w:rsidRPr="00AE266D" w:rsidTr="00E663AB">
        <w:trPr>
          <w:trHeight w:val="142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Выходн. и праздн. дни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Рабочие дни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Выходн. и праздн. дни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 ОГАУЗ «ИГКБ№8». Гаражи (5 шт.), адрес: г. Иркутск, ул. Ярославского, 300.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00:00-9:00 и 19:00-23:59:59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6304</w:t>
            </w:r>
          </w:p>
        </w:tc>
      </w:tr>
      <w:tr w:rsidR="00EC3FFE" w:rsidRPr="00AE266D" w:rsidTr="00E663AB">
        <w:trPr>
          <w:trHeight w:val="23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 ОГАУЗ «ИГКБ№8». Пищеблок, адрес: г. Иркутск, ул. Ярославского, 300.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00:00-7:00 и 19:00-23:59:59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00:00-7:00 и 19:00-23:59:59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4392</w:t>
            </w:r>
          </w:p>
        </w:tc>
      </w:tr>
      <w:tr w:rsidR="00EC3FFE" w:rsidRPr="00AE266D" w:rsidTr="00E663AB">
        <w:trPr>
          <w:trHeight w:val="23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 ОГАУЗ «ИГКБ№8». Пост охраны 1 этаж, адрес: г. Иркутск, ул. Ярославского, 300.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 ОГАУЗ «ИГКБ№8». Комната хранения наркотиков 4 этаж, адрес: г. Иркутск, ул. Ярославского, 300.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5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00:00-8:00 и 16:00-23:59:59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6800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 ОГАУЗ «ИГКБ№8». Отделение диагностики 1 этаж, адрес: г. Иркутск, ул. Ярославского, 300.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3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00:00-8:00 и 18:00-23:59:59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850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0850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 ОГАУЗ «ИГКБ№8». Комната старшей медицинской сестры реанимации, каб. 13, 3 этаж, адрес: г. Иркутск, ул. Ярославского, 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6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00:00-8:00 и 16:00-23:59:59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6800</w:t>
            </w:r>
          </w:p>
        </w:tc>
      </w:tr>
      <w:tr w:rsidR="00EC3FFE" w:rsidRPr="00AE266D" w:rsidTr="00E663AB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 ОГАУЗ «ИГКБ№8». Комната хранения наркотиков отделение  реанимации, кабинет 10, 3 этаж, адрес: г. Иркутск, ул. Ярославского, 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00:00-8:00 и 16:00-23:59:59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6800</w:t>
            </w:r>
          </w:p>
        </w:tc>
      </w:tr>
      <w:tr w:rsidR="00EC3FFE" w:rsidRPr="00AE266D" w:rsidTr="00E663AB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Взрослая поликлиника ОГАУЗ «ИГКБ№8».Комната хранения наркотиков каб. 228 по адресу: г. Иркутск, ул. Баумана, 214А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Взрослая поликлиника ОГАУЗ «ИГКБ№8».Кабинет функциональной диагностики, каб. 232 по адресу: г. Иркутск, ул. Баумана, 214А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085094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20.00-08.00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085094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085094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5820</w:t>
            </w:r>
          </w:p>
        </w:tc>
      </w:tr>
      <w:tr w:rsidR="00EC3FFE" w:rsidRPr="00AE266D" w:rsidTr="00E663AB">
        <w:trPr>
          <w:trHeight w:val="45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Взрослая поликлиника ОГАУЗ «ИГКБ№8». Пост охраны, по адресу: г. Иркутск, ул. Баумана, 214А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64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Детская поликлиника ОГАУЗ «ИГКБ№8». Пост охраны, по адресу: г. Иркутск, ул. Баумана, 206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Отделение профилактических осмотров ОГАУЗ «ИГКБ№8». Пост охраны, по адресу: г. Иркутск, ул. Партизанская, 74Ж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5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Амбулаторная поликлиника ОГАУЗ «ИГКБ№8» по адресу: г. Иркутск, ст. "Батарейная", ул. Ангарская, 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00:00-7:00 и 18:00-23:59:59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6056</w:t>
            </w:r>
          </w:p>
        </w:tc>
      </w:tr>
      <w:tr w:rsidR="00EC3FFE" w:rsidRPr="00AE266D" w:rsidTr="00E663AB">
        <w:trPr>
          <w:trHeight w:val="43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Амбулаторная поликлиника ОГАУЗ «ИГКБ№8» по адресу: г. Иркутск, п. Вересовка, ул. 3-я Дачная, 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3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Фельшерско-акушерский пункт ОГАУЗ «ИГКБ№8» по адресу: Иркутский район, с. Мамоны, ул. Садовая, 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51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00:00-7:00 и 18:00-23:59:59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6056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Филиал детской поликлиники ОГАУЗ «ИГКБ№8». Пост охраны, по адресу: г. Иркутск, ул. Баумана, 235/4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8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00:00-7:00 и 18:00-23:59:59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6056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Взрослая поликлиника </w:t>
            </w: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ОГАУЗ «ИГКБ№8».Кабинет функциональной диагностики, каб. 128 по адресу: г. Иркутск, ул. Академика Образцова, 27Ш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3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00:00-8:00 и 16:00-23:59:59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6800</w:t>
            </w:r>
          </w:p>
        </w:tc>
      </w:tr>
      <w:tr w:rsidR="00EC3FFE" w:rsidRPr="00AE266D" w:rsidTr="00E663AB">
        <w:trPr>
          <w:trHeight w:val="49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Взрослая поликлиника ОГАУЗ «ИГКБ№8».Кабинет функциональной диагностики, каб.229 по адресу: г. Иркутск, ул. Академика Образцова, 27Ш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00:00-8:00 и 16:00-23:59:59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6800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Взрослая поликлиника ОГАУЗ «ИГКБ№8». Пост охраны  адресу: г. Иркутск, ул. Академика Образцова, 27Ш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9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Детская поликлиника ОГАУЗ «ИГКБ№8». Пост охраны по адресу: г. Иркутск, ул. Академика Образцова, 27Ч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5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Детская поликлиника ОГАУЗ «ИГКБ№8».Кабинет функциональной диагностики, каб. 23, 25, 39 по адресу: г. Иркутск, ул. Академика Образцова, 27Ч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2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00:00-8:00 и 16:00-23:59:59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6800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Лаборатория ОГАУЗ «ИГКБ№8», адрес: г. Иркутск, ул. Баумана, 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0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00:00-7:00 и 19:00-23:59:59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5808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Клиника "Линия жизни" ОГАУЗ «ИГКБ№8», адрес: г. Иркутск, ул. Баумана, 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663AB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EC3FFE"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95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00:00-7:00 и 19:00-23:59:59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5808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450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Амбулатория ОГАУЗ «ИГКБ№8». адрес: г. Иркутск, ул. 1-я Кировская, 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085094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085094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354BB4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</w:t>
            </w:r>
            <w:r w:rsidR="000850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C3FFE" w:rsidRPr="00AE266D" w:rsidTr="00E663AB">
        <w:trPr>
          <w:trHeight w:val="270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8784</w:t>
            </w:r>
          </w:p>
        </w:tc>
      </w:tr>
      <w:tr w:rsidR="00EC3FFE" w:rsidRPr="00AE266D" w:rsidTr="00E663AB">
        <w:trPr>
          <w:trHeight w:val="270"/>
        </w:trPr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EC3FFE" w:rsidP="00EC3F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E26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FE" w:rsidRPr="00AE266D" w:rsidRDefault="00354BB4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497478</w:t>
            </w:r>
          </w:p>
        </w:tc>
      </w:tr>
    </w:tbl>
    <w:p w:rsidR="00EC3FFE" w:rsidRDefault="00EC3FFE" w:rsidP="002C4C0E">
      <w:pPr>
        <w:pStyle w:val="aff0"/>
        <w:tabs>
          <w:tab w:val="left" w:pos="0"/>
        </w:tabs>
        <w:spacing w:after="0"/>
        <w:ind w:firstLine="567"/>
        <w:contextualSpacing/>
        <w:rPr>
          <w:rFonts w:ascii="Times New Roman" w:hAnsi="Times New Roman"/>
          <w:b/>
          <w:sz w:val="20"/>
          <w:szCs w:val="20"/>
        </w:rPr>
      </w:pP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Объекты оснащены техническими средствами охраны (смонтированной системой ОПС, в т.ч. датчиками, шлейфами и приборами для передачи информации с объекта на пульт центрального наблюдения).</w:t>
      </w:r>
    </w:p>
    <w:p w:rsidR="002C4C0E" w:rsidRPr="002C4C0E" w:rsidRDefault="002C4C0E" w:rsidP="002C4C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Исполнитель в целях обеспечения технической возможности оказания услуг, определенных договором, производит своими силами, с использованием собственных материалов и оборудования, без взимания дополнительной платы с Заказчика, сверх установленной договором, работы по подключению ОПС объекта, в том числе вывод сигнала о пожаре в автоматическом режиме</w:t>
      </w:r>
      <w:r w:rsidR="00C5414A">
        <w:rPr>
          <w:rFonts w:ascii="Times New Roman" w:hAnsi="Times New Roman"/>
        </w:rPr>
        <w:t xml:space="preserve"> </w:t>
      </w:r>
      <w:r w:rsidR="00C5414A" w:rsidRPr="002C4C0E">
        <w:rPr>
          <w:rFonts w:ascii="Times New Roman" w:hAnsi="Times New Roman"/>
        </w:rPr>
        <w:t xml:space="preserve">на пульт централизованного наблюдения </w:t>
      </w:r>
      <w:r w:rsidR="00C5414A">
        <w:rPr>
          <w:rFonts w:ascii="Times New Roman" w:hAnsi="Times New Roman"/>
        </w:rPr>
        <w:t>(ПЦН) а так же на пульт подразделений пожарной охраны</w:t>
      </w:r>
      <w:r w:rsidRPr="002C4C0E">
        <w:rPr>
          <w:rFonts w:ascii="Times New Roman" w:hAnsi="Times New Roman"/>
        </w:rPr>
        <w:t>, кнопки тревожной сигнализации (при ее наличии), к пульту централизованного наблюдения Исполнителя.</w:t>
      </w:r>
    </w:p>
    <w:p w:rsidR="002C4C0E" w:rsidRPr="002C4C0E" w:rsidRDefault="002C4C0E" w:rsidP="002C4C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По результатам подключения на пульт централизованного наблюдения</w:t>
      </w:r>
      <w:r w:rsidR="00052821">
        <w:rPr>
          <w:rFonts w:ascii="Times New Roman" w:hAnsi="Times New Roman"/>
        </w:rPr>
        <w:t xml:space="preserve"> и</w:t>
      </w:r>
      <w:r w:rsidR="00052821" w:rsidRPr="00052821">
        <w:rPr>
          <w:rFonts w:ascii="Times New Roman" w:hAnsi="Times New Roman"/>
        </w:rPr>
        <w:t xml:space="preserve"> </w:t>
      </w:r>
      <w:r w:rsidR="00052821">
        <w:rPr>
          <w:rFonts w:ascii="Times New Roman" w:hAnsi="Times New Roman"/>
        </w:rPr>
        <w:t>на пульт подразделений пожарной охраны</w:t>
      </w:r>
      <w:r w:rsidRPr="002C4C0E">
        <w:rPr>
          <w:rFonts w:ascii="Times New Roman" w:hAnsi="Times New Roman"/>
        </w:rPr>
        <w:t xml:space="preserve"> Исполнитель и Заказчик подписывают соответствующий акт, в котором также указывается </w:t>
      </w:r>
      <w:r w:rsidRPr="002C4C0E">
        <w:rPr>
          <w:rFonts w:ascii="Times New Roman" w:hAnsi="Times New Roman"/>
        </w:rPr>
        <w:lastRenderedPageBreak/>
        <w:t>состав смонтированных при необходимости технических средств охраны, которые передаются Заказчику в пользование без взимания дополнительной платы сверх предусмотренной договором.</w:t>
      </w:r>
    </w:p>
    <w:p w:rsidR="002C4C0E" w:rsidRPr="002C4C0E" w:rsidRDefault="002C4C0E" w:rsidP="002C4C0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Работы по постановке сигнализации Заказчика на пульт централизованного наблюдения Исполнитель должен провести в рабочее время Заказчика не позднее срока начала оказания услуг. Указанные в настоящем абзаце работы считаются выполненными с момента подписания Исполнителем и Заказчиком соответствующего акта.</w:t>
      </w:r>
    </w:p>
    <w:p w:rsidR="002C4C0E" w:rsidRPr="002C4C0E" w:rsidRDefault="002C4C0E" w:rsidP="002C4C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Исполнитель производит за свой счет, с использованием собственных материалов и оборудования, замену установленных Исполнителем на объекте Заказчика технических средств охраны для передачи информации с объекта на пульт централизованного наблюдения, и их ремонт без взимания дополнительной платы с Заказчика, в случае выхода их из строя в период срока оказания услуг.</w:t>
      </w:r>
    </w:p>
    <w:p w:rsidR="002C4C0E" w:rsidRPr="002C4C0E" w:rsidRDefault="002C4C0E" w:rsidP="002C4C0E">
      <w:pPr>
        <w:autoSpaceDN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По согласованию с Заказчиком:</w:t>
      </w:r>
    </w:p>
    <w:p w:rsidR="002C4C0E" w:rsidRPr="002C4C0E" w:rsidRDefault="002C4C0E" w:rsidP="002C4C0E">
      <w:pPr>
        <w:autoSpaceDN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в случае невозможности централизованной охраны объекта по техническим или иным причинам изменять вид и порядок охраны на период действия таких причин без взимания дополнительной оплаты с Заказчика;</w:t>
      </w:r>
    </w:p>
    <w:p w:rsidR="002C4C0E" w:rsidRPr="002C4C0E" w:rsidRDefault="002C4C0E" w:rsidP="002C4C0E">
      <w:pPr>
        <w:autoSpaceDN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в силу технической необходимости производить изменение типа и количество средств сигнализации, установленных на объекте без взимания дополнительной платы с Заказчика.</w:t>
      </w:r>
    </w:p>
    <w:p w:rsidR="002C4C0E" w:rsidRPr="002C4C0E" w:rsidRDefault="002C4C0E" w:rsidP="002C4C0E">
      <w:pPr>
        <w:autoSpaceDN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Исполнитель предоставляет Заказчику инструкцию по постановки и снятию объекта с сигнализации.</w:t>
      </w: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2C4C0E">
        <w:rPr>
          <w:rFonts w:ascii="Times New Roman" w:hAnsi="Times New Roman"/>
          <w:b/>
          <w:sz w:val="20"/>
          <w:szCs w:val="20"/>
        </w:rPr>
        <w:t>Состав услуг: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Охрана объектов и имущества Заказчика с осуществлением работ по эксплуатационному обслуживанию технических средств охраны (средств охранной и охранно- пожарной сигнализации), с принятием соответствующих мер реагирования на их сигнальную информацию.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Услуги оказываются путем осуществления централизованного наблюдения за объектами Заказчика с помощью постановки  ОПС Заказчика на пульт централизованного наблюдения Исполнителя.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Исполнитель обеспечивает оперативное реагирование на сообщения о срабатывании ОПС на подключенных к пультам централизованного наблюдения объекта, охрана которых осуществляется с помощью технических средств охраны, в том числе путем прибытия на объект с целью пресечения преступных , иных правонарушений.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Исполнитель проводит обследование объектов на предмет их инженерно-технической укреплённости и исправности технических средств охраны не реже чем 1 раз в месяц.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Время оказания услуг (время охраны)- охрана посредством сигнализации производиться с момента постановки объекта Заказчика под охрану на пульт централизованного наблюдения и до снятия объекта Заказчиком с охраны в установленном порядке.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C4C0E">
        <w:rPr>
          <w:rFonts w:ascii="Times New Roman" w:hAnsi="Times New Roman"/>
          <w:b/>
          <w:sz w:val="20"/>
          <w:szCs w:val="20"/>
        </w:rPr>
        <w:t>В круглосуточном режиме Исполнитель обеспечивает: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1) обеспечение незамедлительного выезда групп быстрого реагирования к охраняемому объекту при поступлении телефонного информирования от сотрудников Заказчика (перечень сотрудников согласовывается при заключении договора) случаях: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- нахождения на объектах Заказчика антисоциальных элементов (бомжей, лиц без определенного места жительства), с целью их удаления с объекта заказчика.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pacing w:val="-4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- подготовки либо совершении противоправных действий на охраняемом объекте в отношении имущества Заказчика.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- по письменной заявке Заказчика обеспечить объезд объектов, экипажами ГБР не занятых выполнениями служебных обязанностей, с целью патрулирования и закрытия/открытия на механические замки входных групп помещений.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2) СМС оповещение Заказчика о снятии и постановки объекта под охрану, а также открытии и закрытии двери без постановки на сигнализацию.</w:t>
      </w: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2C4C0E">
        <w:rPr>
          <w:rFonts w:ascii="Times New Roman" w:hAnsi="Times New Roman"/>
          <w:b/>
          <w:sz w:val="20"/>
          <w:szCs w:val="20"/>
        </w:rPr>
        <w:t>При поступлении информации о срабатывании сигнализации на объекте:</w:t>
      </w:r>
    </w:p>
    <w:p w:rsidR="002C4C0E" w:rsidRPr="002C4C0E" w:rsidRDefault="002C4C0E" w:rsidP="002C4C0E">
      <w:pPr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прибыть на объект в течение кратчайшего времени, обусловленного оптимальным маршрутом движения и иными дорожными условиями, но не позднее чем через 5-10 минут, после получения сигнала на пульт централизованного наблюдения;</w:t>
      </w:r>
    </w:p>
    <w:p w:rsidR="002C4C0E" w:rsidRPr="002C4C0E" w:rsidRDefault="002C4C0E" w:rsidP="002C4C0E">
      <w:pPr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lastRenderedPageBreak/>
        <w:t>- произвести внешний осмотр объекта не предмет отсутствия/наличия следов проникновения и/или признаков пожара;</w:t>
      </w:r>
    </w:p>
    <w:p w:rsidR="002C4C0E" w:rsidRPr="002C4C0E" w:rsidRDefault="002C4C0E" w:rsidP="002C4C0E">
      <w:pPr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в</w:t>
      </w:r>
      <w:r w:rsidRPr="002C4C0E">
        <w:rPr>
          <w:rFonts w:ascii="Times New Roman" w:hAnsi="Times New Roman"/>
          <w:spacing w:val="5"/>
        </w:rPr>
        <w:t xml:space="preserve"> случае обнаружения на объекте посторонних лиц, а равно признаков повреждения </w:t>
      </w:r>
      <w:r w:rsidRPr="002C4C0E">
        <w:rPr>
          <w:rFonts w:ascii="Times New Roman" w:hAnsi="Times New Roman"/>
          <w:spacing w:val="1"/>
        </w:rPr>
        <w:t>целостности охраняемого объекта принять меры к задержанию этих лиц и обеспечению охраны объекта</w:t>
      </w:r>
      <w:r w:rsidRPr="002C4C0E">
        <w:rPr>
          <w:rFonts w:ascii="Times New Roman" w:hAnsi="Times New Roman"/>
        </w:rPr>
        <w:t xml:space="preserve">; </w:t>
      </w:r>
    </w:p>
    <w:p w:rsidR="002C4C0E" w:rsidRPr="002C4C0E" w:rsidRDefault="002C4C0E" w:rsidP="002C4C0E">
      <w:pPr>
        <w:tabs>
          <w:tab w:val="left" w:pos="283"/>
        </w:tabs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уведомить и в случае необходимости вызвать, а в ночное время суток обеспечить доставку на объект (и обратно) представителя Заказчика для выяснения причин срабатывания сигнализации и принятия мер по восстановлению режима охраны объекта;</w:t>
      </w:r>
    </w:p>
    <w:p w:rsidR="002C4C0E" w:rsidRPr="002C4C0E" w:rsidRDefault="002C4C0E" w:rsidP="002C4C0E">
      <w:pPr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уведомить и в случае необходимости вызвать на объект скорую помощь, сотрудников полиции, государственной противопожарной службы.</w:t>
      </w:r>
    </w:p>
    <w:p w:rsidR="002C4C0E" w:rsidRPr="002C4C0E" w:rsidRDefault="002C4C0E" w:rsidP="002C4C0E">
      <w:pPr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При необходимости обеспечить неприкосновенность места происшествия; задержанных лиц доставлять в отделение полиции по территориальной принадлежности с оформлением соответствующих документов.</w:t>
      </w:r>
    </w:p>
    <w:p w:rsidR="002C4C0E" w:rsidRPr="002C4C0E" w:rsidRDefault="002C4C0E" w:rsidP="002C4C0E">
      <w:pPr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Составлять документы после каждого выезда на объект с указанием времени прибытия, выявленных причин срабатывания средств сигнализации. Данные документы направляются в адрес заказчика посредством: электронной почты, факса, почтовым отправлением.</w:t>
      </w:r>
    </w:p>
    <w:p w:rsidR="002C4C0E" w:rsidRPr="002C4C0E" w:rsidRDefault="002C4C0E" w:rsidP="002C4C0E">
      <w:pPr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Обеспечить конфиденциальность сведений об объекте, хранимых материальных ценностях, ответственных лицах, кодах, паролях и других сведений, связанных с безопасностью Объекта охраны.</w:t>
      </w:r>
    </w:p>
    <w:p w:rsidR="002C4C0E" w:rsidRPr="002C4C0E" w:rsidRDefault="002C4C0E" w:rsidP="002C4C0E">
      <w:pPr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Оказывать Услуги с применением в рамках действующих нормативных правовых актов Российской Федерации специальных средств и огнестрельного оружия, соответствующего установленным требованиям законодательства, а также с применением надлежащей экипировки.</w:t>
      </w:r>
    </w:p>
    <w:p w:rsidR="002C4C0E" w:rsidRPr="002C4C0E" w:rsidRDefault="002C4C0E" w:rsidP="002C4C0E">
      <w:pPr>
        <w:pStyle w:val="ConsNonformat"/>
        <w:widowControl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Исполнитель гарантирует, что он и его сотрудники, соисполнители обладают всеми законными правами для выполнения обязательств по договору надлежащим образом, в том числе имеют соответствующие действующие лицензии, удостоверения и разрешения.</w:t>
      </w: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2C4C0E">
        <w:rPr>
          <w:rFonts w:ascii="Times New Roman" w:hAnsi="Times New Roman"/>
          <w:b/>
          <w:sz w:val="20"/>
          <w:szCs w:val="20"/>
        </w:rPr>
        <w:t>Требования к участнику закупки</w:t>
      </w: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C4C0E">
        <w:rPr>
          <w:rFonts w:ascii="Times New Roman" w:hAnsi="Times New Roman"/>
          <w:sz w:val="20"/>
          <w:szCs w:val="20"/>
          <w:lang w:eastAsia="ru-RU"/>
        </w:rPr>
        <w:t>Исполнитель несет полную материальную ответственность в случае совершения противоправных действий в отношении имуществ Заказчика.</w:t>
      </w: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Наличие необходимых лицензий или свидетельствами о допуске на поставку товаров, производство работ и оказание услуг, подлежащих лицензированию (регулированию) в соответствии с действующим законодательством Российской Федерации и являющихся предметом заключаемого договора.</w:t>
      </w: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C4C0E">
        <w:rPr>
          <w:rFonts w:ascii="Times New Roman" w:hAnsi="Times New Roman"/>
          <w:sz w:val="20"/>
          <w:szCs w:val="20"/>
          <w:lang w:eastAsia="ru-RU"/>
        </w:rPr>
        <w:t>Применять специальные средства и огнестрельное оружие в соответствии с имеющимися у Исполнителя лицензиями, разрешениями и действующим законодательством РФ,</w:t>
      </w: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2C4C0E">
        <w:rPr>
          <w:rFonts w:ascii="Times New Roman" w:hAnsi="Times New Roman"/>
          <w:sz w:val="20"/>
          <w:szCs w:val="20"/>
          <w:lang w:eastAsia="ru-RU"/>
        </w:rPr>
        <w:t>В случае применения специальных средств и огнестрельного оружия при оказании услуг охраны Исполнитель, либо представители исполнителя применяющие специальные средства и огнестрельное оружие должны иметь соответствующие лицензии, разрешения в соответствие с действующим законодательством РФ.</w:t>
      </w: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C4C0E" w:rsidRPr="002C4C0E" w:rsidRDefault="002C4C0E" w:rsidP="002C4C0E">
      <w:pPr>
        <w:pStyle w:val="aff0"/>
        <w:tabs>
          <w:tab w:val="left" w:pos="0"/>
        </w:tabs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C4C0E" w:rsidRPr="00052821" w:rsidRDefault="002C4C0E" w:rsidP="002C4C0E">
      <w:pPr>
        <w:tabs>
          <w:tab w:val="left" w:pos="1276"/>
        </w:tabs>
        <w:ind w:firstLine="567"/>
        <w:jc w:val="both"/>
        <w:rPr>
          <w:rFonts w:ascii="Times New Roman" w:hAnsi="Times New Roman"/>
          <w:sz w:val="20"/>
          <w:szCs w:val="20"/>
          <w:u w:val="single"/>
        </w:rPr>
      </w:pPr>
      <w:r w:rsidRPr="00052821">
        <w:rPr>
          <w:rFonts w:ascii="Times New Roman" w:hAnsi="Times New Roman"/>
          <w:sz w:val="20"/>
          <w:szCs w:val="20"/>
          <w:u w:val="single"/>
        </w:rPr>
        <w:t>В стоимость услуг пультовой охраны входит:</w:t>
      </w:r>
    </w:p>
    <w:p w:rsidR="002C4C0E" w:rsidRPr="00052821" w:rsidRDefault="002C4C0E" w:rsidP="002C4C0E">
      <w:pPr>
        <w:tabs>
          <w:tab w:val="left" w:pos="1276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052821">
        <w:rPr>
          <w:rFonts w:ascii="Times New Roman" w:hAnsi="Times New Roman"/>
          <w:sz w:val="20"/>
          <w:szCs w:val="20"/>
        </w:rPr>
        <w:t>1.  пультовая охрана;</w:t>
      </w:r>
    </w:p>
    <w:p w:rsidR="002C4C0E" w:rsidRPr="00052821" w:rsidRDefault="002C4C0E" w:rsidP="002C4C0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052821">
        <w:rPr>
          <w:rFonts w:ascii="Times New Roman" w:hAnsi="Times New Roman"/>
          <w:sz w:val="20"/>
          <w:szCs w:val="20"/>
          <w:lang w:eastAsia="ru-RU"/>
        </w:rPr>
        <w:t>2. услуги  передачи на пульт централизованного наблюдения (ПЦН) и мониторинга сигнала тревоги, формируемого охранно-тревожной и пожарной сигнализацией, установленной на объектах Заказчика, перечисленных в Таблице 1, а также обязательства по наблюдению за состоянием средств охранно-тревожной и пожарной сигнализации, установленных на объекте;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3. обеспечение незамедлительного выезда групп быстрого реагирования к охраняемому объекту при поступлении телефонного информирования от сотрудников Заказчика (перечень сотрудников согласовывается при заключении договора) случаях: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t>- нахождения на объектах Заказчика антисоциальных элементов (бомжей, лиц без определенного места жительства), с целью их удаления с объекта заказчика.</w:t>
      </w:r>
    </w:p>
    <w:p w:rsidR="002C4C0E" w:rsidRPr="002C4C0E" w:rsidRDefault="002C4C0E" w:rsidP="002C4C0E">
      <w:pPr>
        <w:pStyle w:val="aff0"/>
        <w:ind w:firstLine="567"/>
        <w:jc w:val="both"/>
        <w:rPr>
          <w:rFonts w:ascii="Times New Roman" w:hAnsi="Times New Roman"/>
          <w:spacing w:val="-4"/>
          <w:sz w:val="20"/>
          <w:szCs w:val="20"/>
        </w:rPr>
      </w:pPr>
      <w:r w:rsidRPr="002C4C0E">
        <w:rPr>
          <w:rFonts w:ascii="Times New Roman" w:hAnsi="Times New Roman"/>
          <w:sz w:val="20"/>
          <w:szCs w:val="20"/>
        </w:rPr>
        <w:lastRenderedPageBreak/>
        <w:t>- подготовки либо совершении противоправных действий на охраняемом объекте в отношении имущества Заказчика.</w:t>
      </w:r>
    </w:p>
    <w:p w:rsidR="002C4C0E" w:rsidRPr="002C4C0E" w:rsidRDefault="002C4C0E" w:rsidP="002C4C0E">
      <w:pPr>
        <w:autoSpaceDN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по письменной заявке Заказчика обеспечить объезд объектов, экипажами ГБР не занятых выполнениями служебных обязанностей, с целью патрулирования и закрытия/открытия на механические замки входных групп помещений.</w:t>
      </w:r>
    </w:p>
    <w:p w:rsidR="002C4C0E" w:rsidRPr="002C4C0E" w:rsidRDefault="002C4C0E" w:rsidP="002C4C0E">
      <w:pPr>
        <w:autoSpaceDN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3. СМС оповещение Заказчика о снятии и постановки объекта под охрану, а также открытии и закрытии двери без постановки на сигнализацию.</w:t>
      </w:r>
    </w:p>
    <w:p w:rsidR="002C4C0E" w:rsidRPr="002C4C0E" w:rsidRDefault="002C4C0E" w:rsidP="002C4C0E">
      <w:pPr>
        <w:autoSpaceDN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4. Предоставление ежемесячных отчетов о снятии и постановки объекта под охрану, а также открытии и закрытии двери без постановки на сигнализацию.</w:t>
      </w:r>
    </w:p>
    <w:p w:rsidR="002C4C0E" w:rsidRDefault="002C4C0E" w:rsidP="002A7E12">
      <w:pPr>
        <w:autoSpaceDN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5. Предоставление отчетов в течение 1-го часа, после каждого выезда на объект с указанием времени прибытия, выявленных причин срабатывания средств сигнализации, происшествия и т.д.</w:t>
      </w:r>
    </w:p>
    <w:p w:rsidR="00052821" w:rsidRPr="002C4C0E" w:rsidRDefault="00052821" w:rsidP="002A7E12">
      <w:pPr>
        <w:autoSpaceDN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техническое обслуживание (ТО).</w:t>
      </w:r>
    </w:p>
    <w:p w:rsidR="002C4C0E" w:rsidRPr="002C4C0E" w:rsidRDefault="002C4C0E" w:rsidP="002C4C0E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  <w:r w:rsidRPr="002C4C0E">
        <w:rPr>
          <w:rFonts w:ascii="Times New Roman" w:hAnsi="Times New Roman"/>
          <w:b/>
        </w:rPr>
        <w:t>Гарантии</w:t>
      </w:r>
    </w:p>
    <w:p w:rsidR="002C4C0E" w:rsidRPr="002C4C0E" w:rsidRDefault="002C4C0E" w:rsidP="002C4C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Исполнитель гарантирует качество и безопасность оказанных Услуг в соответствии с техническими регламентами, документами, разрабатываемыми и применяемыми в национальной системе стандартизации, техническими условиями, санитарно-эпидемиологическими правилами и нормативами, действующими в отношении данного вида услуг, Спецификацией (Приложение 1 к договору), условиями договора.</w:t>
      </w:r>
    </w:p>
    <w:p w:rsidR="002C4C0E" w:rsidRPr="002C4C0E" w:rsidRDefault="002C4C0E" w:rsidP="002C4C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2C4C0E" w:rsidRPr="00CE4EB2" w:rsidRDefault="002C4C0E" w:rsidP="002C4C0E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CE4EB2">
        <w:rPr>
          <w:rFonts w:ascii="Times New Roman" w:eastAsia="Times New Roman" w:hAnsi="Times New Roman"/>
          <w:lang w:eastAsia="ru-RU"/>
        </w:rPr>
        <w:t>При наличии  вины Исполнитель возмещает убытки Заказчику, причиненные хищением, уничтожением, повреждением имущества и денежных средств</w:t>
      </w:r>
      <w:r w:rsidR="00CE4EB2">
        <w:rPr>
          <w:rFonts w:ascii="Times New Roman" w:eastAsia="Times New Roman" w:hAnsi="Times New Roman"/>
          <w:lang w:eastAsia="ru-RU"/>
        </w:rPr>
        <w:t>,</w:t>
      </w:r>
      <w:r w:rsidRPr="00CE4EB2">
        <w:rPr>
          <w:rFonts w:ascii="Times New Roman" w:eastAsia="Times New Roman" w:hAnsi="Times New Roman"/>
          <w:lang w:eastAsia="ru-RU"/>
        </w:rPr>
        <w:t xml:space="preserve">  в  размере прямого действительного ущерба.</w:t>
      </w:r>
    </w:p>
    <w:p w:rsidR="00052821" w:rsidRDefault="002C4C0E" w:rsidP="00052821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При расследовании инцидентов, состав предоставляемой Исполнителем Заказчику документации должен включать в себя распечатку протокола событий с пульта централизованного наблюдения (ПЦН), записи телефонных переговоров ПЦН с экипажем ГБР, видеозаписи с регистраторов, данные GPS/ГЛОНАСС треккеров. Документация передается Заказчику через уполномоченных представителей при проведении контрольных проверок или расследовании возникающих инцидентов незамедлительно, по факту обращения.</w:t>
      </w:r>
    </w:p>
    <w:p w:rsidR="005D5C5F" w:rsidRPr="005D5C5F" w:rsidRDefault="005D5C5F" w:rsidP="00052821">
      <w:pPr>
        <w:tabs>
          <w:tab w:val="left" w:pos="1276"/>
        </w:tabs>
        <w:ind w:firstLine="567"/>
        <w:jc w:val="both"/>
        <w:rPr>
          <w:rFonts w:ascii="Times New Roman" w:hAnsi="Times New Roman"/>
          <w:b/>
        </w:rPr>
      </w:pPr>
      <w:r w:rsidRPr="005D5C5F">
        <w:rPr>
          <w:rFonts w:ascii="Times New Roman" w:hAnsi="Times New Roman"/>
          <w:b/>
        </w:rPr>
        <w:t xml:space="preserve">Техническое обслуживание (ТО) </w:t>
      </w:r>
      <w:r w:rsidRPr="005D5C5F">
        <w:rPr>
          <w:rFonts w:ascii="Times New Roman" w:eastAsia="Times New Roman" w:hAnsi="Times New Roman"/>
          <w:b/>
          <w:bCs/>
          <w:lang w:eastAsia="ru-RU"/>
        </w:rPr>
        <w:t>систем охранно-пожарной сигнализации (ОПС) и системы оповещения и управления эвакуацией людей в случае пожара (СОУЭ)</w:t>
      </w:r>
    </w:p>
    <w:p w:rsidR="00174BF1" w:rsidRPr="002C4C0E" w:rsidRDefault="008E472C" w:rsidP="00052821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ru-RU"/>
        </w:rPr>
        <w:t xml:space="preserve">1. </w:t>
      </w:r>
      <w:r w:rsidR="009B74B2" w:rsidRPr="002C4C0E">
        <w:rPr>
          <w:rFonts w:ascii="Times New Roman" w:eastAsia="Times New Roman" w:hAnsi="Times New Roman"/>
          <w:bCs/>
          <w:lang w:eastAsia="ru-RU"/>
        </w:rPr>
        <w:t xml:space="preserve">Техническое обслуживание </w:t>
      </w:r>
      <w:r w:rsidR="00D54C04" w:rsidRPr="002C4C0E">
        <w:rPr>
          <w:rFonts w:ascii="Times New Roman" w:eastAsia="Times New Roman" w:hAnsi="Times New Roman"/>
          <w:bCs/>
          <w:lang w:eastAsia="ru-RU"/>
        </w:rPr>
        <w:t xml:space="preserve">(ТО) </w:t>
      </w:r>
      <w:r w:rsidR="009B74B2" w:rsidRPr="002C4C0E">
        <w:rPr>
          <w:rFonts w:ascii="Times New Roman" w:eastAsia="Times New Roman" w:hAnsi="Times New Roman"/>
          <w:bCs/>
          <w:lang w:eastAsia="ru-RU"/>
        </w:rPr>
        <w:t>систем охранно-пожарной сигнализации (ОПС) и системы оповещения</w:t>
      </w:r>
      <w:r w:rsidR="0069599D" w:rsidRPr="002C4C0E">
        <w:rPr>
          <w:rFonts w:ascii="Times New Roman" w:eastAsia="Times New Roman" w:hAnsi="Times New Roman"/>
          <w:bCs/>
          <w:lang w:eastAsia="ru-RU"/>
        </w:rPr>
        <w:t xml:space="preserve"> и управления эвакуацией людей в случае пожара (СОУЭ)</w:t>
      </w:r>
      <w:r w:rsidR="000E34A2" w:rsidRPr="002C4C0E">
        <w:rPr>
          <w:rFonts w:ascii="Times New Roman" w:eastAsia="Times New Roman" w:hAnsi="Times New Roman"/>
          <w:bCs/>
          <w:lang w:eastAsia="ru-RU"/>
        </w:rPr>
        <w:t>,</w:t>
      </w:r>
      <w:r w:rsidR="0069599D" w:rsidRPr="002C4C0E">
        <w:rPr>
          <w:rFonts w:ascii="Times New Roman" w:eastAsia="Times New Roman" w:hAnsi="Times New Roman"/>
          <w:bCs/>
          <w:lang w:eastAsia="ru-RU"/>
        </w:rPr>
        <w:t xml:space="preserve"> </w:t>
      </w:r>
      <w:r w:rsidR="009B74B2" w:rsidRPr="002C4C0E">
        <w:rPr>
          <w:rFonts w:ascii="Times New Roman" w:eastAsia="Times New Roman" w:hAnsi="Times New Roman"/>
          <w:bCs/>
          <w:lang w:eastAsia="ru-RU"/>
        </w:rPr>
        <w:t>смонтированных в зданиях и помещениях на объект</w:t>
      </w:r>
      <w:r w:rsidR="0069599D" w:rsidRPr="002C4C0E">
        <w:rPr>
          <w:rFonts w:ascii="Times New Roman" w:eastAsia="Times New Roman" w:hAnsi="Times New Roman"/>
          <w:bCs/>
          <w:lang w:eastAsia="ru-RU"/>
        </w:rPr>
        <w:t xml:space="preserve">ах </w:t>
      </w:r>
      <w:r w:rsidR="009B74B2" w:rsidRPr="002C4C0E">
        <w:rPr>
          <w:rFonts w:ascii="Times New Roman" w:eastAsia="Times New Roman" w:hAnsi="Times New Roman"/>
          <w:bCs/>
          <w:lang w:eastAsia="ru-RU"/>
        </w:rPr>
        <w:t xml:space="preserve">Заказчика, проводится для </w:t>
      </w:r>
      <w:r w:rsidR="009B74B2" w:rsidRPr="002C4C0E">
        <w:rPr>
          <w:rFonts w:ascii="Times New Roman" w:hAnsi="Times New Roman"/>
        </w:rPr>
        <w:t xml:space="preserve">поддержания в рабочем состоянии оборудования </w:t>
      </w:r>
      <w:r w:rsidR="0069599D" w:rsidRPr="002C4C0E">
        <w:rPr>
          <w:rFonts w:ascii="Times New Roman" w:hAnsi="Times New Roman"/>
        </w:rPr>
        <w:t xml:space="preserve">систем </w:t>
      </w:r>
      <w:r w:rsidR="009B74B2" w:rsidRPr="002C4C0E">
        <w:rPr>
          <w:rFonts w:ascii="Times New Roman" w:hAnsi="Times New Roman"/>
        </w:rPr>
        <w:t xml:space="preserve">в процессе </w:t>
      </w:r>
      <w:r w:rsidR="0069599D" w:rsidRPr="002C4C0E">
        <w:rPr>
          <w:rFonts w:ascii="Times New Roman" w:hAnsi="Times New Roman"/>
        </w:rPr>
        <w:t xml:space="preserve">их </w:t>
      </w:r>
      <w:r w:rsidR="009B74B2" w:rsidRPr="002C4C0E">
        <w:rPr>
          <w:rFonts w:ascii="Times New Roman" w:hAnsi="Times New Roman"/>
        </w:rPr>
        <w:t>эксплуатации</w:t>
      </w:r>
      <w:r w:rsidR="0069599D" w:rsidRPr="002C4C0E">
        <w:rPr>
          <w:rFonts w:ascii="Times New Roman" w:hAnsi="Times New Roman"/>
        </w:rPr>
        <w:t>,</w:t>
      </w:r>
      <w:r w:rsidR="009B74B2" w:rsidRPr="002C4C0E">
        <w:rPr>
          <w:rFonts w:ascii="Times New Roman" w:hAnsi="Times New Roman"/>
        </w:rPr>
        <w:t xml:space="preserve"> путем периодического проведения работ по профилактике и контролю их технического состояния</w:t>
      </w:r>
      <w:r w:rsidR="000E34A2" w:rsidRPr="002C4C0E">
        <w:rPr>
          <w:rFonts w:ascii="Times New Roman" w:hAnsi="Times New Roman"/>
        </w:rPr>
        <w:t xml:space="preserve"> и устранения возникающих неисправностей. Порядок и объем проводимых работ определяется эксплуатационной документацией и типовыми технологическими процессами ТО.</w:t>
      </w:r>
      <w:r w:rsidR="009B74B2" w:rsidRPr="002C4C0E">
        <w:rPr>
          <w:rFonts w:ascii="Times New Roman" w:hAnsi="Times New Roman"/>
        </w:rPr>
        <w:t xml:space="preserve"> </w:t>
      </w:r>
    </w:p>
    <w:p w:rsidR="00174BF1" w:rsidRPr="002C4C0E" w:rsidRDefault="00174BF1" w:rsidP="00174BF1">
      <w:pPr>
        <w:pStyle w:val="a7"/>
        <w:spacing w:after="0" w:line="240" w:lineRule="auto"/>
        <w:ind w:left="0" w:firstLine="567"/>
        <w:jc w:val="both"/>
        <w:outlineLvl w:val="1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Передача сигналов о срабатывании пожарной сигнализации (ПС) на пульт центрального наблюдения (ПЦН) и на пульт подразделения пожарной охраны производится с целью</w:t>
      </w:r>
      <w:r w:rsidRPr="002C4C0E">
        <w:rPr>
          <w:rFonts w:ascii="Times New Roman" w:hAnsi="Times New Roman"/>
          <w:lang w:eastAsia="ar-SA"/>
        </w:rPr>
        <w:t xml:space="preserve"> оперативного реагирования на срабатывания системы пожарной сигнализации, выполняется в соответствии с требованиями норм действующего законодательства РФ. </w:t>
      </w:r>
      <w:r w:rsidRPr="002C4C0E">
        <w:rPr>
          <w:rFonts w:ascii="Times New Roman" w:hAnsi="Times New Roman"/>
        </w:rPr>
        <w:t xml:space="preserve"> Передача вышеуказанных сигналов на пульт подразделения пожарной охраны должна осуществляться бесперебойно.</w:t>
      </w:r>
    </w:p>
    <w:p w:rsidR="009B74B2" w:rsidRDefault="000E34A2" w:rsidP="00174BF1">
      <w:pPr>
        <w:pStyle w:val="a7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  <w:r w:rsidRPr="002C4C0E">
        <w:rPr>
          <w:rFonts w:ascii="Times New Roman" w:eastAsia="Times New Roman" w:hAnsi="Times New Roman"/>
          <w:bCs/>
          <w:lang w:eastAsia="ru-RU"/>
        </w:rPr>
        <w:t>Состав обслуживаемого о</w:t>
      </w:r>
      <w:r w:rsidR="00052821">
        <w:rPr>
          <w:rFonts w:ascii="Times New Roman" w:eastAsia="Times New Roman" w:hAnsi="Times New Roman"/>
          <w:bCs/>
          <w:lang w:eastAsia="ru-RU"/>
        </w:rPr>
        <w:t>борудования приведен в Таблице 2</w:t>
      </w:r>
      <w:r w:rsidRPr="002C4C0E">
        <w:rPr>
          <w:rFonts w:ascii="Times New Roman" w:eastAsia="Times New Roman" w:hAnsi="Times New Roman"/>
          <w:bCs/>
          <w:lang w:eastAsia="ru-RU"/>
        </w:rPr>
        <w:t>.</w:t>
      </w:r>
    </w:p>
    <w:p w:rsidR="00CE4EB2" w:rsidRDefault="00CE4EB2" w:rsidP="00174BF1">
      <w:pPr>
        <w:pStyle w:val="a7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</w:p>
    <w:p w:rsidR="00E663AB" w:rsidRPr="002C4C0E" w:rsidRDefault="00E663AB" w:rsidP="00E663AB">
      <w:pPr>
        <w:pStyle w:val="aff0"/>
        <w:tabs>
          <w:tab w:val="left" w:pos="0"/>
        </w:tabs>
        <w:spacing w:after="0"/>
        <w:ind w:firstLine="567"/>
        <w:contextualSpacing/>
        <w:rPr>
          <w:rFonts w:ascii="Times New Roman" w:hAnsi="Times New Roman"/>
          <w:b/>
          <w:sz w:val="20"/>
          <w:szCs w:val="20"/>
        </w:rPr>
      </w:pPr>
      <w:r w:rsidRPr="002C4C0E">
        <w:rPr>
          <w:rFonts w:ascii="Times New Roman" w:hAnsi="Times New Roman"/>
          <w:b/>
          <w:sz w:val="20"/>
          <w:szCs w:val="20"/>
        </w:rPr>
        <w:t>Перечень оборудования, установленного в подразделениях ОГАУЗ ИГКБ № 8: (Таблица №2)</w:t>
      </w:r>
    </w:p>
    <w:tbl>
      <w:tblPr>
        <w:tblW w:w="10094" w:type="dxa"/>
        <w:tblLook w:val="04A0"/>
      </w:tblPr>
      <w:tblGrid>
        <w:gridCol w:w="723"/>
        <w:gridCol w:w="5044"/>
        <w:gridCol w:w="1202"/>
        <w:gridCol w:w="3185"/>
      </w:tblGrid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№п/п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оборудования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Единица </w:t>
            </w: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измерения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Количество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ул. Ярославского, 300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1  1.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Гаражи (5 шт.)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12.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ИК- пасивный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14.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ИО- 102-26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Оповещатель световой Маяк 12с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Клавиатура Барьер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Ярославского, 300 Пищеблок стационара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17.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18.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ИК- пасивный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19.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ИО- 102-26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110.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Сигнал-20П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Баумана, 191 Лаборатория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111.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ИК- пасивный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113.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ИО- 102-26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114.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аккустический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115.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КТС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116.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Оповещатель световой Маяк 12с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16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117.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Клавиатура Барьер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Баумана, 191 Клиника "Линия жизни"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118.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119.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ИК- пасивный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120.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ИО- 102-26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121.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аккустический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122.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КТС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123.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Оповещатель световой Маяк 12с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124.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Клавиатура Барьер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Академика Образцова, 27  Кабинет УЗИ филиала взрослой поликлиники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125.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126.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ИК- пасивный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127.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ИО- 102-26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128.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аккустический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129.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Оповещатель световой Маяк 12с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130.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Клавиатура Барьер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Академика Образцова, 27 Детская поликлиника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131.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132.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КТС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133.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Клавиатура Барьер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1-я Кировская, 41 Амбулаторная поликлиника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134.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135.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ИК- пасивный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136.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ИО- 102-26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137.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аккустический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138.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Оповещатель световой Маяк 12с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139.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КТС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140.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Клавиатура Барьер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423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Баумана, 214 "А" Взрослая поликлиника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141.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519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Баумана, 206 Детская поликлиника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142.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443.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КТС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144.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Клавиатура Барьер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441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ст. Батарейная, ул. Ангарская, 11 Амбулаторная поликлиника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145.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ИК+БС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146.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ИО- 102-26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147.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КТС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п. Вересовка, ул. 3-я Дачная, 44 Амбулаторная поликлиника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148.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Сигнал-20П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149.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ПКУ С-2000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с. Мамоны, ул. Садовая,7 Фельдшерско-акушерский пункт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150.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ИК+БС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151.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ИО- 102-26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152.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КТС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153.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Оповещатель световой Маяк 12с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Баумана, 235/4 Филиал детской поликлиники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154.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Сигнал-20П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155.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ИК- пасивный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156.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ИО- 102-26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157.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КТС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158.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Оповещатель световой Маяк 12с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Ярославского, 300 Стационар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159.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ИК- пасивный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</w:tr>
      <w:tr w:rsidR="00E663AB" w:rsidRPr="002C4C0E" w:rsidTr="00085094">
        <w:trPr>
          <w:trHeight w:val="41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160.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ИО- 102-26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161.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Оповещатель световой Маяк 12с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162.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Клавиатура Барьер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Академика Образцова, 27 Филиал взрослой поликлиники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163.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164.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КТС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ул. Партизанская, 74 "Ж" Отделение профилактических осмотров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165.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ППКОП Барьер Б-10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E663AB" w:rsidRPr="002C4C0E" w:rsidTr="00085094">
        <w:trPr>
          <w:trHeight w:val="31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166.</w:t>
            </w:r>
          </w:p>
        </w:tc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Извещатель КТС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3AB" w:rsidRPr="002C4C0E" w:rsidRDefault="00E663AB" w:rsidP="0008509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E663AB" w:rsidRPr="002C4C0E" w:rsidRDefault="00E663AB" w:rsidP="00174BF1">
      <w:pPr>
        <w:pStyle w:val="a7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</w:p>
    <w:p w:rsidR="000E34A2" w:rsidRPr="008E472C" w:rsidRDefault="008E472C" w:rsidP="000E34A2">
      <w:pPr>
        <w:spacing w:after="0" w:line="240" w:lineRule="auto"/>
        <w:jc w:val="right"/>
        <w:outlineLvl w:val="1"/>
        <w:rPr>
          <w:rFonts w:ascii="Times New Roman" w:eastAsia="Times New Roman" w:hAnsi="Times New Roman"/>
          <w:b/>
          <w:bCs/>
          <w:lang w:eastAsia="ru-RU"/>
        </w:rPr>
      </w:pPr>
      <w:r w:rsidRPr="008E472C">
        <w:rPr>
          <w:rFonts w:ascii="Times New Roman" w:eastAsia="Times New Roman" w:hAnsi="Times New Roman"/>
          <w:b/>
          <w:bCs/>
          <w:lang w:eastAsia="ru-RU"/>
        </w:rPr>
        <w:t>Состав оборудования. (</w:t>
      </w:r>
      <w:r w:rsidR="000E34A2" w:rsidRPr="008E472C">
        <w:rPr>
          <w:rFonts w:ascii="Times New Roman" w:eastAsia="Times New Roman" w:hAnsi="Times New Roman"/>
          <w:b/>
          <w:bCs/>
          <w:lang w:eastAsia="ru-RU"/>
        </w:rPr>
        <w:t>Таблица</w:t>
      </w:r>
      <w:r w:rsidRPr="008E472C">
        <w:rPr>
          <w:rFonts w:ascii="Times New Roman" w:eastAsia="Times New Roman" w:hAnsi="Times New Roman"/>
          <w:b/>
          <w:bCs/>
          <w:lang w:eastAsia="ru-RU"/>
        </w:rPr>
        <w:t xml:space="preserve"> №</w:t>
      </w:r>
      <w:r w:rsidR="000E34A2" w:rsidRPr="008E472C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8E472C">
        <w:rPr>
          <w:rFonts w:ascii="Times New Roman" w:eastAsia="Times New Roman" w:hAnsi="Times New Roman"/>
          <w:b/>
          <w:bCs/>
          <w:lang w:eastAsia="ru-RU"/>
        </w:rPr>
        <w:t>3</w:t>
      </w:r>
      <w:r w:rsidR="000E34A2" w:rsidRPr="008E472C">
        <w:rPr>
          <w:rFonts w:ascii="Times New Roman" w:eastAsia="Times New Roman" w:hAnsi="Times New Roman"/>
          <w:b/>
          <w:bCs/>
          <w:lang w:eastAsia="ru-RU"/>
        </w:rPr>
        <w:t>.</w:t>
      </w:r>
      <w:r w:rsidRPr="008E472C">
        <w:rPr>
          <w:rFonts w:ascii="Times New Roman" w:eastAsia="Times New Roman" w:hAnsi="Times New Roman"/>
          <w:b/>
          <w:bCs/>
          <w:lang w:eastAsia="ru-RU"/>
        </w:rPr>
        <w:t>)</w:t>
      </w:r>
      <w:r w:rsidR="000E34A2" w:rsidRPr="008E472C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1135"/>
        <w:gridCol w:w="5528"/>
        <w:gridCol w:w="1701"/>
        <w:gridCol w:w="1842"/>
      </w:tblGrid>
      <w:tr w:rsidR="009B74B2" w:rsidRPr="002C4C0E" w:rsidTr="00EC3FFE">
        <w:trPr>
          <w:trHeight w:val="8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Перечень технических средств автоматической охранно-пожарной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Кол-во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2" w:rsidRPr="002C4C0E" w:rsidRDefault="009B74B2" w:rsidP="00EC3F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Извещатель пожарный дымовой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1549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2" w:rsidRPr="002C4C0E" w:rsidRDefault="009B74B2" w:rsidP="00EC3FFE">
            <w:pPr>
              <w:pStyle w:val="af7"/>
              <w:ind w:left="0" w:right="-5" w:firstLine="0"/>
              <w:rPr>
                <w:sz w:val="22"/>
                <w:szCs w:val="22"/>
              </w:rPr>
            </w:pPr>
            <w:r w:rsidRPr="002C4C0E">
              <w:rPr>
                <w:sz w:val="22"/>
                <w:szCs w:val="22"/>
              </w:rPr>
              <w:t>Извещатель охранный инфракрасный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230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2" w:rsidRPr="002C4C0E" w:rsidRDefault="009B74B2" w:rsidP="00EC3FFE">
            <w:pPr>
              <w:pStyle w:val="af7"/>
              <w:ind w:left="0" w:right="-5" w:firstLine="0"/>
              <w:rPr>
                <w:sz w:val="22"/>
                <w:szCs w:val="22"/>
              </w:rPr>
            </w:pPr>
            <w:r w:rsidRPr="002C4C0E">
              <w:rPr>
                <w:sz w:val="22"/>
                <w:szCs w:val="22"/>
              </w:rPr>
              <w:t>Извещатель охранный магнитоконтактный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206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2" w:rsidRPr="002C4C0E" w:rsidRDefault="009B74B2" w:rsidP="00EC3FFE">
            <w:pPr>
              <w:pStyle w:val="af7"/>
              <w:ind w:left="0" w:right="-5" w:firstLine="0"/>
              <w:rPr>
                <w:sz w:val="22"/>
                <w:szCs w:val="22"/>
              </w:rPr>
            </w:pPr>
            <w:r w:rsidRPr="002C4C0E">
              <w:rPr>
                <w:sz w:val="22"/>
                <w:szCs w:val="22"/>
              </w:rPr>
              <w:t>Извещатель охранный поверхностный, звуковой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45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Извещатель пожарный тепловой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26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Извещатель пожарный ручной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109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Извещатель оповещатель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174B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</w:t>
            </w:r>
            <w:r w:rsidR="00174BF1" w:rsidRPr="002C4C0E">
              <w:rPr>
                <w:rFonts w:ascii="Times New Roman" w:hAnsi="Times New Roman"/>
                <w:color w:val="000000"/>
              </w:rPr>
              <w:t>2</w:t>
            </w:r>
            <w:r w:rsidRPr="002C4C0E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Прибор приемо-контрольный (до 20 шлейфов)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46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Пульт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Блоки бесперебойного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79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Световой сигнализатор «ВЫХОД»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9B74B2" w:rsidRPr="002C4C0E" w:rsidTr="00EC3FFE">
        <w:trPr>
          <w:trHeight w:val="1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Светильники эвакуационного и резервного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174BF1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ш</w:t>
            </w:r>
            <w:r w:rsidR="009B74B2" w:rsidRPr="002C4C0E">
              <w:rPr>
                <w:rFonts w:ascii="Times New Roman" w:hAnsi="Times New Roman"/>
                <w:color w:val="000000"/>
              </w:rPr>
              <w:t>т</w:t>
            </w:r>
            <w:r w:rsidRPr="002C4C0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96</w:t>
            </w:r>
          </w:p>
        </w:tc>
      </w:tr>
    </w:tbl>
    <w:p w:rsidR="009B74B2" w:rsidRPr="002C4C0E" w:rsidRDefault="009B74B2" w:rsidP="009B74B2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lang w:eastAsia="ru-RU"/>
        </w:rPr>
      </w:pPr>
    </w:p>
    <w:p w:rsidR="0069599D" w:rsidRPr="002C4C0E" w:rsidRDefault="0069599D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</w:p>
    <w:p w:rsidR="009B74B2" w:rsidRPr="002C4C0E" w:rsidRDefault="009B74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2. Оказание услуг по техническому обслуживанию ОПС</w:t>
      </w:r>
      <w:r w:rsidR="000E34A2" w:rsidRPr="002C4C0E">
        <w:rPr>
          <w:rFonts w:ascii="Times New Roman" w:eastAsia="Times New Roman" w:hAnsi="Times New Roman"/>
          <w:color w:val="24342E"/>
          <w:lang w:eastAsia="ru-RU"/>
        </w:rPr>
        <w:t xml:space="preserve"> и СОУЭ</w:t>
      </w:r>
      <w:r w:rsidRPr="002C4C0E">
        <w:rPr>
          <w:rFonts w:ascii="Times New Roman" w:eastAsia="Times New Roman" w:hAnsi="Times New Roman"/>
          <w:color w:val="24342E"/>
          <w:lang w:eastAsia="ru-RU"/>
        </w:rPr>
        <w:t xml:space="preserve"> должно осуществляться в соответствии с требованиями стандартов, технических регламентов и действующих нормативных документов:</w:t>
      </w:r>
    </w:p>
    <w:p w:rsidR="0069599D" w:rsidRPr="002C4C0E" w:rsidRDefault="0069599D" w:rsidP="0069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9599D" w:rsidRPr="002C4C0E" w:rsidRDefault="0069599D" w:rsidP="0069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C4C0E">
        <w:rPr>
          <w:rFonts w:ascii="Times New Roman" w:hAnsi="Times New Roman"/>
          <w:lang w:eastAsia="ru-RU"/>
        </w:rPr>
        <w:t>Федеральный закон от 22.07.2008 N 123-ФЗ «Технический регламент о требованиях пожарной безопасности»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rStyle w:val="FontStyle13"/>
        </w:rPr>
      </w:pPr>
      <w:r w:rsidRPr="002C4C0E">
        <w:rPr>
          <w:sz w:val="22"/>
          <w:szCs w:val="22"/>
        </w:rPr>
        <w:t>Федеральный закон</w:t>
      </w:r>
      <w:r w:rsidRPr="002C4C0E">
        <w:rPr>
          <w:rStyle w:val="FontStyle13"/>
        </w:rPr>
        <w:t xml:space="preserve"> от 12.12.1994 №69-ФЗ «О пожарной безопасности»;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rStyle w:val="FontStyle13"/>
        </w:rPr>
      </w:pPr>
      <w:r w:rsidRPr="002C4C0E">
        <w:rPr>
          <w:rStyle w:val="FontStyle13"/>
        </w:rPr>
        <w:t>ППБ 01-03 «Правила пожарной безопасности в Российской Федерации»;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rStyle w:val="FontStyle13"/>
        </w:rPr>
      </w:pPr>
      <w:r w:rsidRPr="002C4C0E">
        <w:rPr>
          <w:rStyle w:val="FontStyle13"/>
        </w:rPr>
        <w:t>ГОСТ 12.1.004-91 «Пожарная безопасность. Общие требования»;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rStyle w:val="FontStyle13"/>
        </w:rPr>
      </w:pPr>
      <w:r w:rsidRPr="002C4C0E">
        <w:rPr>
          <w:rStyle w:val="FontStyle13"/>
        </w:rPr>
        <w:t>ГОСТ 12.4.009-83 «Пожарная техника для защиты объектов. Основные виды. Размещение и обслуживание»;</w:t>
      </w:r>
    </w:p>
    <w:p w:rsidR="0069599D" w:rsidRPr="002C4C0E" w:rsidRDefault="0069599D" w:rsidP="0069599D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ГОСТ Р 54101-2010 Средства и системы обеспечения безопасности. Техническое обслуживание и текущий ремонт;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rStyle w:val="FontStyle13"/>
        </w:rPr>
      </w:pPr>
      <w:r w:rsidRPr="002C4C0E">
        <w:rPr>
          <w:rStyle w:val="FontStyle13"/>
        </w:rPr>
        <w:t>ГОСТ 12.3.006-75 «Эксплуатация водопроводных сооружений и сетей. Общие требования безопасности»;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rStyle w:val="FontStyle13"/>
        </w:rPr>
        <w:t>СНиП 2.04.01-85* «</w:t>
      </w:r>
      <w:r w:rsidRPr="002C4C0E">
        <w:rPr>
          <w:sz w:val="22"/>
          <w:szCs w:val="22"/>
        </w:rPr>
        <w:t>Внутренний водопровод и канализация зданий»;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rStyle w:val="FontStyle13"/>
        </w:rPr>
        <w:t>НПБ 152-2000 «</w:t>
      </w:r>
      <w:r w:rsidRPr="002C4C0E">
        <w:rPr>
          <w:sz w:val="22"/>
          <w:szCs w:val="22"/>
        </w:rPr>
        <w:t>Техника пожарная. Рукава пожарные напорные. Технические требования пожарной безопасности. Методы испытаний»;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rStyle w:val="FontStyle13"/>
        </w:rPr>
      </w:pPr>
      <w:r w:rsidRPr="002C4C0E">
        <w:rPr>
          <w:rStyle w:val="FontStyle13"/>
        </w:rPr>
        <w:t>НПБ 154-2000 «</w:t>
      </w:r>
      <w:r w:rsidRPr="002C4C0E">
        <w:rPr>
          <w:bCs/>
          <w:sz w:val="22"/>
          <w:szCs w:val="22"/>
        </w:rPr>
        <w:t>Техника пожарная. Клапаны пожарных кранов. Технические требования пожарной безопасности. Методы испытаний»;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rStyle w:val="FontStyle13"/>
        </w:rPr>
      </w:pPr>
      <w:r w:rsidRPr="002C4C0E">
        <w:rPr>
          <w:rStyle w:val="FontStyle13"/>
        </w:rPr>
        <w:t>НПБ 155-2002 «</w:t>
      </w:r>
      <w:r w:rsidRPr="002C4C0E">
        <w:rPr>
          <w:bCs/>
          <w:sz w:val="22"/>
          <w:szCs w:val="22"/>
        </w:rPr>
        <w:t>Техника пожарная. Огнетушители. Порядок постановки огнетушителей на производство и проведения сертификационных испытаний»;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rStyle w:val="FontStyle13"/>
        </w:rPr>
      </w:pPr>
      <w:r w:rsidRPr="002C4C0E">
        <w:rPr>
          <w:rStyle w:val="FontStyle13"/>
        </w:rPr>
        <w:t>НПБ 166-97 «</w:t>
      </w:r>
      <w:hyperlink r:id="rId9" w:history="1">
        <w:r w:rsidRPr="002C4C0E">
          <w:rPr>
            <w:sz w:val="22"/>
            <w:szCs w:val="22"/>
          </w:rPr>
          <w:t>Пожарная техника</w:t>
        </w:r>
      </w:hyperlink>
      <w:r w:rsidRPr="002C4C0E">
        <w:rPr>
          <w:bCs/>
          <w:sz w:val="22"/>
          <w:szCs w:val="22"/>
        </w:rPr>
        <w:t>. Огнетушители. Требования к эксплуатации»;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НПБ 104-03 «Системы оповещения и управления эвакуацией людей при пожарах в зданиях и сооружениях»;</w:t>
      </w:r>
    </w:p>
    <w:p w:rsidR="0069599D" w:rsidRPr="002C4C0E" w:rsidRDefault="0069599D" w:rsidP="0069599D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 xml:space="preserve">НПБ 88-2001 «Установки пожаротушения и сигнализации. Нормы и правила проектирования»  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НПБ 240-97 «Противодымная защита зданий и сооружений. Методы приемосдаточных и периодических испытаний»;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НПБ 05-93 «Порядок участия органов государственного пожарного надзора в работе комиссий по приемке в эксплуатацию законченных строительством объектов»;</w:t>
      </w:r>
    </w:p>
    <w:p w:rsidR="0069599D" w:rsidRPr="002C4C0E" w:rsidRDefault="0069599D" w:rsidP="0069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C4C0E">
        <w:rPr>
          <w:rFonts w:ascii="Times New Roman" w:hAnsi="Times New Roman"/>
          <w:lang w:eastAsia="ru-RU"/>
        </w:rPr>
        <w:t>РД 78.145-93. Пособие к руководящему документу «Системы и комплексы охранной, пожарной и охранно-пожарной сигнализации. Правила производства и приемки работ»;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РД 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 Организация и порядок проведения работ»;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РД 009-01-96 «Установки пожарной автоматики. Правила технического содержания»;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РД 009-02-96 «Установки пожарной автоматики. Техническое обслуживание и планово-предупредительный ремонт»;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РТМ 25.488-82 «Установки пожаротушения автоматические и установки пожарной, охранно-пожарной сигнализации. Нормативы численности персонала, занимающегося техническим обслуживанием и текущим ремонтом»;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СНиП 41-01-2003 «Отопление, вентиляция и кондиционирование»;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ВСН 25-09-68—85* «Правила производства и приемки работ установки охранной, пожарной и охранно-пожарной сигнализации»;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МДС 41-1.99 «Рекомендации по противодымной защите при пожаре» (к СНиП 2.04.05-91*);</w:t>
      </w:r>
    </w:p>
    <w:p w:rsidR="0069599D" w:rsidRPr="002C4C0E" w:rsidRDefault="0069599D" w:rsidP="0069599D">
      <w:pPr>
        <w:pStyle w:val="Style1"/>
        <w:widowControl/>
        <w:spacing w:line="240" w:lineRule="auto"/>
        <w:ind w:firstLine="0"/>
        <w:rPr>
          <w:sz w:val="22"/>
          <w:szCs w:val="22"/>
        </w:rPr>
      </w:pPr>
      <w:r w:rsidRPr="002C4C0E">
        <w:rPr>
          <w:sz w:val="22"/>
          <w:szCs w:val="22"/>
        </w:rPr>
        <w:t>МГСН 3.01-01 «Жилые здания»;</w:t>
      </w:r>
    </w:p>
    <w:p w:rsidR="009B74B2" w:rsidRPr="002C4C0E" w:rsidRDefault="009B74B2" w:rsidP="0069599D">
      <w:pPr>
        <w:pStyle w:val="a7"/>
        <w:spacing w:after="0" w:line="240" w:lineRule="auto"/>
        <w:ind w:left="644"/>
        <w:jc w:val="both"/>
        <w:rPr>
          <w:rFonts w:ascii="Times New Roman" w:eastAsia="Times New Roman" w:hAnsi="Times New Roman"/>
          <w:color w:val="24342E"/>
          <w:lang w:eastAsia="ru-RU"/>
        </w:rPr>
      </w:pPr>
    </w:p>
    <w:p w:rsidR="009B74B2" w:rsidRPr="002C4C0E" w:rsidRDefault="009B74B2" w:rsidP="009B74B2">
      <w:pPr>
        <w:tabs>
          <w:tab w:val="num" w:pos="21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 xml:space="preserve">3. </w:t>
      </w:r>
      <w:r w:rsidRPr="002C4C0E">
        <w:rPr>
          <w:rFonts w:ascii="Times New Roman" w:hAnsi="Times New Roman"/>
          <w:color w:val="000000"/>
          <w:shd w:val="clear" w:color="auto" w:fill="FFFFFF"/>
        </w:rPr>
        <w:t xml:space="preserve">Виды работ, выполняемых </w:t>
      </w:r>
      <w:r w:rsidR="000E34A2" w:rsidRPr="002C4C0E">
        <w:rPr>
          <w:rFonts w:ascii="Times New Roman" w:hAnsi="Times New Roman"/>
          <w:color w:val="000000"/>
          <w:shd w:val="clear" w:color="auto" w:fill="FFFFFF"/>
        </w:rPr>
        <w:t xml:space="preserve">Подрядчиком </w:t>
      </w:r>
      <w:r w:rsidRPr="002C4C0E">
        <w:rPr>
          <w:rFonts w:ascii="Times New Roman" w:hAnsi="Times New Roman"/>
          <w:color w:val="000000"/>
          <w:shd w:val="clear" w:color="auto" w:fill="FFFFFF"/>
        </w:rPr>
        <w:t>в составе лицензируемого вида деятельности:</w:t>
      </w:r>
    </w:p>
    <w:p w:rsidR="009B74B2" w:rsidRPr="002C4C0E" w:rsidRDefault="009B74B2" w:rsidP="0007360D">
      <w:pPr>
        <w:pStyle w:val="a7"/>
        <w:numPr>
          <w:ilvl w:val="0"/>
          <w:numId w:val="3"/>
        </w:numPr>
        <w:tabs>
          <w:tab w:val="num" w:pos="21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4C0E">
        <w:rPr>
          <w:rFonts w:ascii="Times New Roman" w:hAnsi="Times New Roman"/>
          <w:color w:val="000000"/>
          <w:shd w:val="clear" w:color="auto" w:fill="FFFFFF"/>
        </w:rPr>
        <w:t>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</w:r>
    </w:p>
    <w:p w:rsidR="009B74B2" w:rsidRPr="002C4C0E" w:rsidRDefault="009B74B2" w:rsidP="0007360D">
      <w:pPr>
        <w:pStyle w:val="a7"/>
        <w:numPr>
          <w:ilvl w:val="0"/>
          <w:numId w:val="3"/>
        </w:numPr>
        <w:tabs>
          <w:tab w:val="num" w:pos="212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C4C0E">
        <w:rPr>
          <w:rFonts w:ascii="Times New Roman" w:hAnsi="Times New Roman"/>
          <w:color w:val="000000"/>
          <w:shd w:val="clear" w:color="auto" w:fill="FFFFFF"/>
        </w:rPr>
        <w:t>монтаж,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</w:r>
    </w:p>
    <w:p w:rsidR="009B74B2" w:rsidRPr="002C4C0E" w:rsidRDefault="009B74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4. П</w:t>
      </w:r>
      <w:r w:rsidR="00D54C04" w:rsidRPr="002C4C0E">
        <w:rPr>
          <w:rFonts w:ascii="Times New Roman" w:eastAsia="Times New Roman" w:hAnsi="Times New Roman"/>
          <w:color w:val="24342E"/>
          <w:lang w:eastAsia="ru-RU"/>
        </w:rPr>
        <w:t xml:space="preserve">еречень работ по плановому техническому обслуживанию систем ОПС и СОУЭ и периодичность их проведения приведены в Таблице </w:t>
      </w:r>
      <w:r w:rsidR="00CE4EB2">
        <w:rPr>
          <w:rFonts w:ascii="Times New Roman" w:eastAsia="Times New Roman" w:hAnsi="Times New Roman"/>
          <w:color w:val="24342E"/>
          <w:lang w:eastAsia="ru-RU"/>
        </w:rPr>
        <w:t>№ 4</w:t>
      </w:r>
      <w:r w:rsidR="00D54C04" w:rsidRPr="002C4C0E">
        <w:rPr>
          <w:rFonts w:ascii="Times New Roman" w:eastAsia="Times New Roman" w:hAnsi="Times New Roman"/>
          <w:color w:val="24342E"/>
          <w:lang w:eastAsia="ru-RU"/>
        </w:rPr>
        <w:t>.</w:t>
      </w:r>
    </w:p>
    <w:p w:rsidR="00D54C04" w:rsidRDefault="00D54C04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</w:p>
    <w:p w:rsidR="00CE4EB2" w:rsidRDefault="00CE4E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</w:p>
    <w:p w:rsidR="00CE4EB2" w:rsidRDefault="00CE4E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</w:p>
    <w:p w:rsidR="00CE4EB2" w:rsidRPr="002C4C0E" w:rsidRDefault="00CE4E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</w:p>
    <w:p w:rsidR="009B74B2" w:rsidRPr="008E472C" w:rsidRDefault="00D54C04" w:rsidP="00D54C04">
      <w:pPr>
        <w:spacing w:after="0" w:line="240" w:lineRule="auto"/>
        <w:jc w:val="right"/>
        <w:rPr>
          <w:rFonts w:ascii="Times New Roman" w:eastAsia="Times New Roman" w:hAnsi="Times New Roman"/>
          <w:b/>
          <w:color w:val="24342E"/>
          <w:lang w:eastAsia="ru-RU"/>
        </w:rPr>
      </w:pPr>
      <w:r w:rsidRPr="008E472C">
        <w:rPr>
          <w:rFonts w:ascii="Times New Roman" w:eastAsia="Times New Roman" w:hAnsi="Times New Roman"/>
          <w:b/>
          <w:color w:val="24342E"/>
          <w:lang w:eastAsia="ru-RU"/>
        </w:rPr>
        <w:t>Таблица</w:t>
      </w:r>
      <w:r w:rsidR="008E472C">
        <w:rPr>
          <w:rFonts w:ascii="Times New Roman" w:eastAsia="Times New Roman" w:hAnsi="Times New Roman"/>
          <w:b/>
          <w:color w:val="24342E"/>
          <w:lang w:eastAsia="ru-RU"/>
        </w:rPr>
        <w:t xml:space="preserve"> № 4</w:t>
      </w:r>
      <w:r w:rsidRPr="008E472C">
        <w:rPr>
          <w:rFonts w:ascii="Times New Roman" w:eastAsia="Times New Roman" w:hAnsi="Times New Roman"/>
          <w:b/>
          <w:color w:val="24342E"/>
          <w:lang w:eastAsia="ru-RU"/>
        </w:rPr>
        <w:t>. Перечень и периодичность работ по плановому ТО систем ОПС и СОУЭ.</w:t>
      </w:r>
    </w:p>
    <w:tbl>
      <w:tblPr>
        <w:tblW w:w="10065" w:type="dxa"/>
        <w:tblInd w:w="250" w:type="dxa"/>
        <w:tblLayout w:type="fixed"/>
        <w:tblLook w:val="04A0"/>
      </w:tblPr>
      <w:tblGrid>
        <w:gridCol w:w="709"/>
        <w:gridCol w:w="7371"/>
        <w:gridCol w:w="1985"/>
      </w:tblGrid>
      <w:tr w:rsidR="009B74B2" w:rsidRPr="002C4C0E" w:rsidTr="00EC3FFE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Перечень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C4C0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Периодичность обслуживания</w:t>
            </w:r>
          </w:p>
        </w:tc>
      </w:tr>
      <w:tr w:rsidR="009B74B2" w:rsidRPr="002C4C0E" w:rsidTr="00EC3FF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2" w:rsidRPr="002C4C0E" w:rsidRDefault="009B74B2" w:rsidP="00EC3FF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eastAsia="Times New Roman" w:hAnsi="Times New Roman"/>
                <w:color w:val="24342E"/>
                <w:lang w:eastAsia="ru-RU"/>
              </w:rPr>
              <w:t>Проверка состояния монтажа, крепления и внешнего вида аппаратуры – внешний осмотр составных частей систем (приемно-контрольного устройства, извещателей, оповещателей, источников питания, шлейфов сигнализации и т.п.), состояния гибких соединений (переходов) на отсутствие механических повреждений, коррозии, грязи, прочности крепления, наличие пломб (печатей)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ежемесячно</w:t>
            </w:r>
          </w:p>
        </w:tc>
      </w:tr>
      <w:tr w:rsidR="009B74B2" w:rsidRPr="002C4C0E" w:rsidTr="00EC3FF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2" w:rsidRPr="002C4C0E" w:rsidRDefault="009B74B2" w:rsidP="00EC3FFE">
            <w:pPr>
              <w:pStyle w:val="af7"/>
              <w:ind w:left="0" w:right="-5" w:firstLine="0"/>
              <w:rPr>
                <w:sz w:val="22"/>
                <w:szCs w:val="22"/>
              </w:rPr>
            </w:pPr>
            <w:r w:rsidRPr="002C4C0E">
              <w:rPr>
                <w:color w:val="24342E"/>
                <w:sz w:val="22"/>
                <w:szCs w:val="22"/>
              </w:rPr>
              <w:t>Проверка срабатывания извещателей и работоспособность приемно-контрольных приборов и устройств – контроль рабочего положения выключателей и переключателей, исправности световой индикации, наличие защитных крышек, кожухов, пломб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ежемесячно</w:t>
            </w:r>
          </w:p>
        </w:tc>
      </w:tr>
      <w:tr w:rsidR="009B74B2" w:rsidRPr="002C4C0E" w:rsidTr="00EC3FF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2" w:rsidRPr="002C4C0E" w:rsidRDefault="009B74B2" w:rsidP="00EC3FFE">
            <w:pPr>
              <w:pStyle w:val="af7"/>
              <w:ind w:left="0" w:right="-5" w:firstLine="0"/>
              <w:rPr>
                <w:sz w:val="22"/>
                <w:szCs w:val="22"/>
              </w:rPr>
            </w:pPr>
            <w:r w:rsidRPr="002C4C0E">
              <w:rPr>
                <w:color w:val="24342E"/>
                <w:sz w:val="22"/>
                <w:szCs w:val="22"/>
              </w:rPr>
              <w:t>Проверка работоспособности основных и резервных источников электропитания, автоматического переключения питания с рабочего ввода на резервный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ежемесячно</w:t>
            </w:r>
          </w:p>
        </w:tc>
      </w:tr>
      <w:tr w:rsidR="009B74B2" w:rsidRPr="002C4C0E" w:rsidTr="00EC3FF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B2" w:rsidRPr="002C4C0E" w:rsidRDefault="009B74B2" w:rsidP="00EC3FFE">
            <w:pPr>
              <w:pStyle w:val="af7"/>
              <w:ind w:left="0" w:right="-5" w:firstLine="0"/>
              <w:rPr>
                <w:sz w:val="22"/>
                <w:szCs w:val="22"/>
              </w:rPr>
            </w:pPr>
            <w:r w:rsidRPr="002C4C0E">
              <w:rPr>
                <w:color w:val="24342E"/>
                <w:sz w:val="22"/>
                <w:szCs w:val="22"/>
              </w:rPr>
              <w:t>Проверка работоспособности составных частей систем (приемно-контрольного устройства, извещателей, оповещателей, источников питания, шлейфов сигнализации и т.п., измерение параметров шлейфов сигнализации и.т.п.)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ежемесячно</w:t>
            </w:r>
          </w:p>
        </w:tc>
      </w:tr>
      <w:tr w:rsidR="009B74B2" w:rsidRPr="002C4C0E" w:rsidTr="00EC3FF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Профилактические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ежемесячно</w:t>
            </w:r>
          </w:p>
        </w:tc>
      </w:tr>
      <w:tr w:rsidR="009B74B2" w:rsidRPr="002C4C0E" w:rsidTr="00EC3FF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eastAsia="Times New Roman" w:hAnsi="Times New Roman"/>
                <w:color w:val="24342E"/>
                <w:lang w:eastAsia="ru-RU"/>
              </w:rPr>
              <w:t>Проверка общей работоспособности системы, комплекса в целом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ежемесячно</w:t>
            </w:r>
          </w:p>
        </w:tc>
      </w:tr>
      <w:tr w:rsidR="009B74B2" w:rsidRPr="002C4C0E" w:rsidTr="00EC3FF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eastAsia="Times New Roman" w:hAnsi="Times New Roman"/>
                <w:color w:val="24342E"/>
                <w:lang w:eastAsia="ru-RU"/>
              </w:rPr>
              <w:t>Измерение сопротивления защитного и рабочего заземления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 раз в полгода</w:t>
            </w:r>
          </w:p>
        </w:tc>
      </w:tr>
      <w:tr w:rsidR="009B74B2" w:rsidRPr="002C4C0E" w:rsidTr="00EC3FFE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B2" w:rsidRPr="002C4C0E" w:rsidRDefault="009B74B2" w:rsidP="00EC3F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Измерение сопротивления изоляции электрических цепей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4B2" w:rsidRPr="002C4C0E" w:rsidRDefault="009B74B2" w:rsidP="00EC3F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C4C0E">
              <w:rPr>
                <w:rFonts w:ascii="Times New Roman" w:hAnsi="Times New Roman"/>
                <w:color w:val="000000"/>
              </w:rPr>
              <w:t>1 раз в полгода</w:t>
            </w:r>
          </w:p>
        </w:tc>
      </w:tr>
    </w:tbl>
    <w:p w:rsidR="009B74B2" w:rsidRPr="002C4C0E" w:rsidRDefault="009B74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</w:p>
    <w:p w:rsidR="009B74B2" w:rsidRPr="002C4C0E" w:rsidRDefault="009B74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5. Результаты проведения технического обслуживания регистрируются в журнале регистрации работ по техническому обслуживанию и ремонту ОПС.</w:t>
      </w:r>
    </w:p>
    <w:p w:rsidR="009B74B2" w:rsidRPr="002C4C0E" w:rsidRDefault="009B74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6. Внеплановое техническое обслуживание ОПС проводится:</w:t>
      </w:r>
    </w:p>
    <w:p w:rsidR="009B74B2" w:rsidRPr="002C4C0E" w:rsidRDefault="009B74B2" w:rsidP="0007360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 xml:space="preserve">при </w:t>
      </w:r>
      <w:r w:rsidRPr="002C4C0E">
        <w:rPr>
          <w:rFonts w:ascii="Times New Roman" w:eastAsia="Times New Roman" w:hAnsi="Times New Roman"/>
          <w:lang w:eastAsia="ru-RU"/>
        </w:rPr>
        <w:t>поступлении ложных сигналов тревоги с охраняемого объекта;</w:t>
      </w:r>
    </w:p>
    <w:p w:rsidR="009B74B2" w:rsidRPr="002C4C0E" w:rsidRDefault="009B74B2" w:rsidP="0007360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C4C0E">
        <w:rPr>
          <w:rFonts w:ascii="Times New Roman" w:eastAsia="Times New Roman" w:hAnsi="Times New Roman"/>
          <w:lang w:eastAsia="ru-RU"/>
        </w:rPr>
        <w:t>при отказе аппаратуры;</w:t>
      </w:r>
    </w:p>
    <w:p w:rsidR="009B74B2" w:rsidRPr="002C4C0E" w:rsidRDefault="009B74B2" w:rsidP="0007360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C4C0E">
        <w:rPr>
          <w:rFonts w:ascii="Times New Roman" w:eastAsia="Times New Roman" w:hAnsi="Times New Roman"/>
          <w:lang w:eastAsia="ru-RU"/>
        </w:rPr>
        <w:t>по заявке Заказчика;</w:t>
      </w:r>
    </w:p>
    <w:p w:rsidR="009B74B2" w:rsidRPr="002C4C0E" w:rsidRDefault="009B74B2" w:rsidP="0007360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C4C0E">
        <w:rPr>
          <w:rFonts w:ascii="Times New Roman" w:eastAsia="Times New Roman" w:hAnsi="Times New Roman"/>
          <w:lang w:eastAsia="ru-RU"/>
        </w:rPr>
        <w:t>при ликвидации последствий неблагоприятных климатических, технологических и иных условий.</w:t>
      </w:r>
    </w:p>
    <w:p w:rsidR="009B74B2" w:rsidRPr="002C4C0E" w:rsidRDefault="009B74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lang w:eastAsia="ru-RU"/>
        </w:rPr>
        <w:t>7. Ремонт технических средств ОПС включает</w:t>
      </w:r>
      <w:r w:rsidRPr="002C4C0E">
        <w:rPr>
          <w:rFonts w:ascii="Times New Roman" w:eastAsia="Times New Roman" w:hAnsi="Times New Roman"/>
          <w:color w:val="24342E"/>
          <w:lang w:eastAsia="ru-RU"/>
        </w:rPr>
        <w:t>:</w:t>
      </w:r>
    </w:p>
    <w:p w:rsidR="009B74B2" w:rsidRPr="002C4C0E" w:rsidRDefault="009B74B2" w:rsidP="000736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текущий ремонт шлейфов сигнализации – замена отдельных вышедших из строя компонентов (извещателей, установочных элементов, участков соединительных линий и т.п.);</w:t>
      </w:r>
    </w:p>
    <w:p w:rsidR="009B74B2" w:rsidRPr="002C4C0E" w:rsidRDefault="009B74B2" w:rsidP="0007360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текущий ремонт аппаратуры – замена отказавших легкосъемных элементов.</w:t>
      </w:r>
    </w:p>
    <w:p w:rsidR="009B74B2" w:rsidRPr="002C4C0E" w:rsidRDefault="009B74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8. В случае</w:t>
      </w:r>
      <w:r w:rsidR="0069599D" w:rsidRPr="002C4C0E">
        <w:rPr>
          <w:rFonts w:ascii="Times New Roman" w:eastAsia="Times New Roman" w:hAnsi="Times New Roman"/>
          <w:color w:val="24342E"/>
          <w:lang w:eastAsia="ru-RU"/>
        </w:rPr>
        <w:t xml:space="preserve"> возникновения аварийных неисправностей,</w:t>
      </w:r>
      <w:r w:rsidRPr="002C4C0E">
        <w:rPr>
          <w:rFonts w:ascii="Times New Roman" w:eastAsia="Times New Roman" w:hAnsi="Times New Roman"/>
          <w:color w:val="24342E"/>
          <w:lang w:eastAsia="ru-RU"/>
        </w:rPr>
        <w:t xml:space="preserve"> срабатывания ОПС </w:t>
      </w:r>
      <w:r w:rsidR="000E34A2" w:rsidRPr="002C4C0E">
        <w:rPr>
          <w:rFonts w:ascii="Times New Roman" w:eastAsia="Times New Roman" w:hAnsi="Times New Roman"/>
          <w:color w:val="24342E"/>
          <w:lang w:eastAsia="ru-RU"/>
        </w:rPr>
        <w:t xml:space="preserve">и СОУЭ </w:t>
      </w:r>
      <w:r w:rsidRPr="002C4C0E">
        <w:rPr>
          <w:rFonts w:ascii="Times New Roman" w:eastAsia="Times New Roman" w:hAnsi="Times New Roman"/>
          <w:color w:val="24342E"/>
          <w:lang w:eastAsia="ru-RU"/>
        </w:rPr>
        <w:t>(поступления сигнала «тревоги») Исполнитель обязан в течение 2 (двух) часов восстановить работоспособность</w:t>
      </w:r>
      <w:r w:rsidR="00D54C04" w:rsidRPr="002C4C0E">
        <w:rPr>
          <w:rFonts w:ascii="Times New Roman" w:eastAsia="Times New Roman" w:hAnsi="Times New Roman"/>
          <w:color w:val="24342E"/>
          <w:lang w:eastAsia="ru-RU"/>
        </w:rPr>
        <w:t xml:space="preserve"> </w:t>
      </w:r>
      <w:r w:rsidRPr="002C4C0E">
        <w:rPr>
          <w:rFonts w:ascii="Times New Roman" w:eastAsia="Times New Roman" w:hAnsi="Times New Roman"/>
          <w:color w:val="24342E"/>
          <w:lang w:eastAsia="ru-RU"/>
        </w:rPr>
        <w:t>систем ОПС</w:t>
      </w:r>
      <w:r w:rsidR="000E34A2" w:rsidRPr="002C4C0E">
        <w:rPr>
          <w:rFonts w:ascii="Times New Roman" w:eastAsia="Times New Roman" w:hAnsi="Times New Roman"/>
          <w:color w:val="24342E"/>
          <w:lang w:eastAsia="ru-RU"/>
        </w:rPr>
        <w:t xml:space="preserve"> и СОУЭ</w:t>
      </w:r>
      <w:r w:rsidRPr="002C4C0E">
        <w:rPr>
          <w:rFonts w:ascii="Times New Roman" w:eastAsia="Times New Roman" w:hAnsi="Times New Roman"/>
          <w:color w:val="24342E"/>
          <w:lang w:eastAsia="ru-RU"/>
        </w:rPr>
        <w:t>.</w:t>
      </w:r>
    </w:p>
    <w:p w:rsidR="009B74B2" w:rsidRPr="002C4C0E" w:rsidRDefault="009B74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 xml:space="preserve">9. Текущие работы по устранению неисправностей и ремонту оборудования должны осуществляться в течение 48 </w:t>
      </w:r>
      <w:r w:rsidR="00D54C04" w:rsidRPr="002C4C0E">
        <w:rPr>
          <w:rFonts w:ascii="Times New Roman" w:eastAsia="Times New Roman" w:hAnsi="Times New Roman"/>
          <w:color w:val="24342E"/>
          <w:lang w:eastAsia="ru-RU"/>
        </w:rPr>
        <w:t xml:space="preserve"> (сорока восьми) </w:t>
      </w:r>
      <w:r w:rsidRPr="002C4C0E">
        <w:rPr>
          <w:rFonts w:ascii="Times New Roman" w:eastAsia="Times New Roman" w:hAnsi="Times New Roman"/>
          <w:color w:val="24342E"/>
          <w:lang w:eastAsia="ru-RU"/>
        </w:rPr>
        <w:t>часов с момента поступления заявки от Заказчика.</w:t>
      </w:r>
    </w:p>
    <w:p w:rsidR="009B74B2" w:rsidRPr="002C4C0E" w:rsidRDefault="009B74B2" w:rsidP="009B74B2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2C4C0E">
        <w:rPr>
          <w:rFonts w:ascii="Times New Roman" w:hAnsi="Times New Roman"/>
          <w:color w:val="000000"/>
        </w:rPr>
        <w:t xml:space="preserve">10. Техническое обслуживание и ремонт осуществляются в условиях действующего лечебного учреждения, без остановки лечебного процесса. </w:t>
      </w:r>
    </w:p>
    <w:p w:rsidR="00174BF1" w:rsidRPr="002C4C0E" w:rsidRDefault="00174BF1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</w:p>
    <w:p w:rsidR="009B74B2" w:rsidRPr="002C4C0E" w:rsidRDefault="009B74B2" w:rsidP="009B74B2">
      <w:pPr>
        <w:spacing w:after="0" w:line="240" w:lineRule="auto"/>
        <w:jc w:val="both"/>
        <w:rPr>
          <w:rFonts w:ascii="Times New Roman" w:eastAsia="Times New Roman" w:hAnsi="Times New Roman"/>
          <w:color w:val="24342E"/>
          <w:lang w:eastAsia="ru-RU"/>
        </w:rPr>
      </w:pPr>
      <w:r w:rsidRPr="002C4C0E">
        <w:rPr>
          <w:rFonts w:ascii="Times New Roman" w:eastAsia="Times New Roman" w:hAnsi="Times New Roman"/>
          <w:color w:val="24342E"/>
          <w:lang w:eastAsia="ru-RU"/>
        </w:rPr>
        <w:t>11. Обязанности Исполнителя:</w:t>
      </w:r>
    </w:p>
    <w:p w:rsidR="00D54C04" w:rsidRPr="002C4C0E" w:rsidRDefault="00D54C04" w:rsidP="00D54C04">
      <w:pPr>
        <w:spacing w:after="0" w:line="240" w:lineRule="auto"/>
        <w:ind w:firstLine="284"/>
        <w:jc w:val="both"/>
        <w:rPr>
          <w:rStyle w:val="FontStyle11"/>
        </w:rPr>
      </w:pPr>
      <w:r w:rsidRPr="002C4C0E">
        <w:rPr>
          <w:rStyle w:val="FontStyle11"/>
        </w:rPr>
        <w:t xml:space="preserve">11.1. Исполнитель должен, в соответствии с требованиями законодательства Российской Федерации, иметь все необходимые документы, предоставляющие ему право оказывать услуги по техническому обслуживанию установок ОПС и СОУЭ. Ответственность за пожарную безопасность, технику безопасности, охрану труда и санитарно-гигиенический режим при осуществлении работ возлагается на Исполнителя. Персонал Исполнителя должен соблюдать правила внутреннего трудового распорядка и иные правила, действующие на территории Заказчика. </w:t>
      </w:r>
      <w:r w:rsidRPr="002C4C0E">
        <w:rPr>
          <w:rFonts w:ascii="Times New Roman" w:hAnsi="Times New Roman"/>
        </w:rPr>
        <w:t xml:space="preserve"> </w:t>
      </w:r>
    </w:p>
    <w:p w:rsidR="000E34A2" w:rsidRPr="002C4C0E" w:rsidRDefault="009B74B2" w:rsidP="00D54C04">
      <w:pPr>
        <w:pStyle w:val="afe"/>
        <w:ind w:firstLine="284"/>
        <w:jc w:val="both"/>
        <w:rPr>
          <w:sz w:val="22"/>
          <w:szCs w:val="22"/>
        </w:rPr>
      </w:pPr>
      <w:r w:rsidRPr="002C4C0E">
        <w:rPr>
          <w:sz w:val="22"/>
          <w:szCs w:val="22"/>
        </w:rPr>
        <w:t>11.</w:t>
      </w:r>
      <w:r w:rsidR="00D54C04" w:rsidRPr="002C4C0E">
        <w:rPr>
          <w:sz w:val="22"/>
          <w:szCs w:val="22"/>
        </w:rPr>
        <w:t>2</w:t>
      </w:r>
      <w:r w:rsidRPr="002C4C0E">
        <w:rPr>
          <w:sz w:val="22"/>
          <w:szCs w:val="22"/>
        </w:rPr>
        <w:t xml:space="preserve">. Исполнитель осуществляет техническое обслуживание </w:t>
      </w:r>
      <w:r w:rsidR="000E34A2" w:rsidRPr="002C4C0E">
        <w:rPr>
          <w:sz w:val="22"/>
          <w:szCs w:val="22"/>
        </w:rPr>
        <w:t xml:space="preserve">систем </w:t>
      </w:r>
      <w:r w:rsidRPr="002C4C0E">
        <w:rPr>
          <w:sz w:val="22"/>
          <w:szCs w:val="22"/>
        </w:rPr>
        <w:t xml:space="preserve">ОПС </w:t>
      </w:r>
      <w:r w:rsidR="000E34A2" w:rsidRPr="002C4C0E">
        <w:rPr>
          <w:sz w:val="22"/>
          <w:szCs w:val="22"/>
        </w:rPr>
        <w:t xml:space="preserve">и СОУЭ, </w:t>
      </w:r>
      <w:r w:rsidRPr="002C4C0E">
        <w:rPr>
          <w:sz w:val="22"/>
          <w:szCs w:val="22"/>
        </w:rPr>
        <w:t xml:space="preserve">заключающееся в поддержании работоспособности технических средств ОПС </w:t>
      </w:r>
      <w:r w:rsidR="000E34A2" w:rsidRPr="002C4C0E">
        <w:rPr>
          <w:sz w:val="22"/>
          <w:szCs w:val="22"/>
        </w:rPr>
        <w:t xml:space="preserve">и СОУЭ </w:t>
      </w:r>
      <w:r w:rsidRPr="002C4C0E">
        <w:rPr>
          <w:sz w:val="22"/>
          <w:szCs w:val="22"/>
        </w:rPr>
        <w:t xml:space="preserve">путем </w:t>
      </w:r>
      <w:r w:rsidR="000E34A2" w:rsidRPr="002C4C0E">
        <w:rPr>
          <w:sz w:val="22"/>
          <w:szCs w:val="22"/>
        </w:rPr>
        <w:t>их</w:t>
      </w:r>
      <w:r w:rsidRPr="002C4C0E">
        <w:rPr>
          <w:sz w:val="22"/>
          <w:szCs w:val="22"/>
        </w:rPr>
        <w:t xml:space="preserve"> профилактических осмотров, а также ремонта в случае необходимости или по заявке Заказчика. </w:t>
      </w:r>
      <w:r w:rsidR="000E34A2" w:rsidRPr="002C4C0E">
        <w:rPr>
          <w:sz w:val="22"/>
          <w:szCs w:val="22"/>
        </w:rPr>
        <w:t>Технология и качество оказываемых услуг должны удовлетворять требованиям действующих норм и правил.</w:t>
      </w:r>
    </w:p>
    <w:p w:rsidR="000E34A2" w:rsidRPr="002C4C0E" w:rsidRDefault="000E34A2" w:rsidP="00D54C04">
      <w:pPr>
        <w:pStyle w:val="afe"/>
        <w:ind w:firstLine="284"/>
        <w:jc w:val="both"/>
        <w:rPr>
          <w:sz w:val="22"/>
          <w:szCs w:val="22"/>
        </w:rPr>
      </w:pPr>
      <w:r w:rsidRPr="002C4C0E">
        <w:rPr>
          <w:sz w:val="22"/>
          <w:szCs w:val="22"/>
        </w:rPr>
        <w:lastRenderedPageBreak/>
        <w:t>11.</w:t>
      </w:r>
      <w:r w:rsidR="00D54C04" w:rsidRPr="002C4C0E">
        <w:rPr>
          <w:sz w:val="22"/>
          <w:szCs w:val="22"/>
        </w:rPr>
        <w:t>3</w:t>
      </w:r>
      <w:r w:rsidRPr="002C4C0E">
        <w:rPr>
          <w:sz w:val="22"/>
          <w:szCs w:val="22"/>
        </w:rPr>
        <w:t>. Перед началом оказания услуг Исполнитель должен представить на согласование Заказчику график проведения технического обслуживание и ремонта по объектам обслуживания. Перечень и периодичность работ по техническому обслуживанию должны соответствовать типовым регламентам технического обслуживания ОПС и СОУЭ а также Спецификации.</w:t>
      </w:r>
    </w:p>
    <w:p w:rsidR="000E34A2" w:rsidRPr="002C4C0E" w:rsidRDefault="000E34A2" w:rsidP="00D54C04">
      <w:pPr>
        <w:pStyle w:val="afe"/>
        <w:ind w:firstLine="284"/>
        <w:jc w:val="both"/>
        <w:rPr>
          <w:sz w:val="22"/>
          <w:szCs w:val="22"/>
        </w:rPr>
      </w:pPr>
      <w:r w:rsidRPr="002C4C0E">
        <w:rPr>
          <w:sz w:val="22"/>
          <w:szCs w:val="22"/>
        </w:rPr>
        <w:t>11.</w:t>
      </w:r>
      <w:r w:rsidR="00D54C04" w:rsidRPr="002C4C0E">
        <w:rPr>
          <w:sz w:val="22"/>
          <w:szCs w:val="22"/>
        </w:rPr>
        <w:t>4</w:t>
      </w:r>
      <w:r w:rsidRPr="002C4C0E">
        <w:rPr>
          <w:sz w:val="22"/>
          <w:szCs w:val="22"/>
        </w:rPr>
        <w:t>. Оказывать Услуги с применением оборудования, материалов и инструментов, соответствующих установленным требованиям законодательства, руководящих документов, действующих в сфере оказания услуг, являющихся предметом Договора.</w:t>
      </w:r>
    </w:p>
    <w:p w:rsidR="000E34A2" w:rsidRPr="002C4C0E" w:rsidRDefault="000E34A2" w:rsidP="00D54C04">
      <w:pPr>
        <w:pStyle w:val="afe"/>
        <w:ind w:firstLine="284"/>
        <w:jc w:val="both"/>
        <w:rPr>
          <w:sz w:val="22"/>
          <w:szCs w:val="22"/>
          <w:lang w:eastAsia="en-US"/>
        </w:rPr>
      </w:pPr>
      <w:r w:rsidRPr="002C4C0E">
        <w:rPr>
          <w:sz w:val="22"/>
          <w:szCs w:val="22"/>
        </w:rPr>
        <w:t>11.</w:t>
      </w:r>
      <w:r w:rsidR="00D54C04" w:rsidRPr="002C4C0E">
        <w:rPr>
          <w:sz w:val="22"/>
          <w:szCs w:val="22"/>
        </w:rPr>
        <w:t>5</w:t>
      </w:r>
      <w:r w:rsidRPr="002C4C0E">
        <w:rPr>
          <w:sz w:val="22"/>
          <w:szCs w:val="22"/>
        </w:rPr>
        <w:t>. Услуги должны оказываться</w:t>
      </w:r>
      <w:r w:rsidR="00D54C04" w:rsidRPr="002C4C0E">
        <w:rPr>
          <w:sz w:val="22"/>
          <w:szCs w:val="22"/>
        </w:rPr>
        <w:t xml:space="preserve"> не менее чем 3 (тремя)</w:t>
      </w:r>
      <w:r w:rsidRPr="002C4C0E">
        <w:rPr>
          <w:sz w:val="22"/>
          <w:szCs w:val="22"/>
        </w:rPr>
        <w:t xml:space="preserve"> специалистами Исполнителя, имеющими образование по специальностям, связанным с монтажом и эксплуатацией оборудования систем ОПС и СОУЭ и имеющими стаж работы по специальности не менее 3-лет, а также группу электробезопасности не ниже III. </w:t>
      </w:r>
      <w:r w:rsidRPr="002C4C0E">
        <w:rPr>
          <w:color w:val="000000"/>
          <w:sz w:val="22"/>
          <w:szCs w:val="22"/>
          <w:shd w:val="clear" w:color="auto" w:fill="FFFFFF"/>
        </w:rPr>
        <w:t>Обязательное наличие не менее</w:t>
      </w:r>
      <w:r w:rsidR="00D54C04" w:rsidRPr="002C4C0E">
        <w:rPr>
          <w:color w:val="000000"/>
          <w:sz w:val="22"/>
          <w:szCs w:val="22"/>
          <w:shd w:val="clear" w:color="auto" w:fill="FFFFFF"/>
        </w:rPr>
        <w:t xml:space="preserve"> 1</w:t>
      </w:r>
      <w:r w:rsidRPr="002C4C0E">
        <w:rPr>
          <w:color w:val="000000"/>
          <w:sz w:val="22"/>
          <w:szCs w:val="22"/>
          <w:shd w:val="clear" w:color="auto" w:fill="FFFFFF"/>
        </w:rPr>
        <w:t xml:space="preserve"> </w:t>
      </w:r>
      <w:r w:rsidR="00D54C04" w:rsidRPr="002C4C0E">
        <w:rPr>
          <w:color w:val="000000"/>
          <w:sz w:val="22"/>
          <w:szCs w:val="22"/>
          <w:shd w:val="clear" w:color="auto" w:fill="FFFFFF"/>
        </w:rPr>
        <w:t>(</w:t>
      </w:r>
      <w:r w:rsidRPr="002C4C0E">
        <w:rPr>
          <w:color w:val="000000"/>
          <w:sz w:val="22"/>
          <w:szCs w:val="22"/>
          <w:shd w:val="clear" w:color="auto" w:fill="FFFFFF"/>
        </w:rPr>
        <w:t>одного</w:t>
      </w:r>
      <w:r w:rsidR="00D54C04" w:rsidRPr="002C4C0E">
        <w:rPr>
          <w:color w:val="000000"/>
          <w:sz w:val="22"/>
          <w:szCs w:val="22"/>
          <w:shd w:val="clear" w:color="auto" w:fill="FFFFFF"/>
        </w:rPr>
        <w:t>)</w:t>
      </w:r>
      <w:r w:rsidRPr="002C4C0E">
        <w:rPr>
          <w:color w:val="000000"/>
          <w:sz w:val="22"/>
          <w:szCs w:val="22"/>
          <w:shd w:val="clear" w:color="auto" w:fill="FFFFFF"/>
        </w:rPr>
        <w:t xml:space="preserve"> сотрудника имеющего сертификат об обучении работе с интегральной системой охраны «Орион», с указанием должности по штатному расписанию.</w:t>
      </w:r>
    </w:p>
    <w:p w:rsidR="009B74B2" w:rsidRPr="002C4C0E" w:rsidRDefault="009B74B2" w:rsidP="00D54C04">
      <w:pPr>
        <w:pStyle w:val="afe"/>
        <w:ind w:firstLine="284"/>
        <w:jc w:val="both"/>
        <w:rPr>
          <w:sz w:val="22"/>
          <w:szCs w:val="22"/>
        </w:rPr>
      </w:pPr>
      <w:r w:rsidRPr="002C4C0E">
        <w:rPr>
          <w:sz w:val="22"/>
          <w:szCs w:val="22"/>
        </w:rPr>
        <w:t>11.</w:t>
      </w:r>
      <w:r w:rsidR="00D54C04" w:rsidRPr="002C4C0E">
        <w:rPr>
          <w:sz w:val="22"/>
          <w:szCs w:val="22"/>
        </w:rPr>
        <w:t>6</w:t>
      </w:r>
      <w:r w:rsidRPr="002C4C0E">
        <w:rPr>
          <w:sz w:val="22"/>
          <w:szCs w:val="22"/>
        </w:rPr>
        <w:t xml:space="preserve">. В период оказания Услуг Исполнитель и Заказчик в лице уполномоченных представителей, </w:t>
      </w:r>
      <w:r w:rsidR="0069599D" w:rsidRPr="002C4C0E">
        <w:rPr>
          <w:sz w:val="22"/>
          <w:szCs w:val="22"/>
        </w:rPr>
        <w:t>ежемесячно</w:t>
      </w:r>
      <w:r w:rsidRPr="002C4C0E">
        <w:rPr>
          <w:sz w:val="22"/>
          <w:szCs w:val="22"/>
        </w:rPr>
        <w:t xml:space="preserve"> производят комиссионное обследование объект</w:t>
      </w:r>
      <w:r w:rsidR="000E34A2" w:rsidRPr="002C4C0E">
        <w:rPr>
          <w:sz w:val="22"/>
          <w:szCs w:val="22"/>
        </w:rPr>
        <w:t>ов</w:t>
      </w:r>
      <w:r w:rsidRPr="002C4C0E">
        <w:rPr>
          <w:sz w:val="22"/>
          <w:szCs w:val="22"/>
        </w:rPr>
        <w:t xml:space="preserve"> на предмет их соответствия требованиям технической укрепленности</w:t>
      </w:r>
      <w:r w:rsidR="0069599D" w:rsidRPr="002C4C0E">
        <w:rPr>
          <w:sz w:val="22"/>
          <w:szCs w:val="22"/>
        </w:rPr>
        <w:t xml:space="preserve"> и </w:t>
      </w:r>
      <w:r w:rsidRPr="002C4C0E">
        <w:rPr>
          <w:sz w:val="22"/>
          <w:szCs w:val="22"/>
        </w:rPr>
        <w:t xml:space="preserve">составляют акт обследования технического состояния </w:t>
      </w:r>
      <w:r w:rsidR="0069599D" w:rsidRPr="002C4C0E">
        <w:rPr>
          <w:sz w:val="22"/>
          <w:szCs w:val="22"/>
        </w:rPr>
        <w:t xml:space="preserve">систем </w:t>
      </w:r>
      <w:r w:rsidR="000E34A2" w:rsidRPr="002C4C0E">
        <w:rPr>
          <w:sz w:val="22"/>
          <w:szCs w:val="22"/>
        </w:rPr>
        <w:t xml:space="preserve">ОПС и СОУЭ по каждому </w:t>
      </w:r>
      <w:r w:rsidRPr="002C4C0E">
        <w:rPr>
          <w:sz w:val="22"/>
          <w:szCs w:val="22"/>
        </w:rPr>
        <w:t>объект</w:t>
      </w:r>
      <w:r w:rsidR="000E34A2" w:rsidRPr="002C4C0E">
        <w:rPr>
          <w:sz w:val="22"/>
          <w:szCs w:val="22"/>
        </w:rPr>
        <w:t>у</w:t>
      </w:r>
      <w:r w:rsidRPr="002C4C0E">
        <w:rPr>
          <w:sz w:val="22"/>
          <w:szCs w:val="22"/>
        </w:rPr>
        <w:t xml:space="preserve">.                                                                                                                      </w:t>
      </w:r>
    </w:p>
    <w:p w:rsidR="009B74B2" w:rsidRPr="002C4C0E" w:rsidRDefault="009B74B2" w:rsidP="00D54C04">
      <w:pPr>
        <w:pStyle w:val="afe"/>
        <w:ind w:firstLine="284"/>
        <w:jc w:val="both"/>
        <w:rPr>
          <w:sz w:val="22"/>
          <w:szCs w:val="22"/>
        </w:rPr>
      </w:pPr>
      <w:r w:rsidRPr="002C4C0E">
        <w:rPr>
          <w:sz w:val="22"/>
          <w:szCs w:val="22"/>
        </w:rPr>
        <w:t>11.</w:t>
      </w:r>
      <w:r w:rsidR="00D54C04" w:rsidRPr="002C4C0E">
        <w:rPr>
          <w:sz w:val="22"/>
          <w:szCs w:val="22"/>
        </w:rPr>
        <w:t>7</w:t>
      </w:r>
      <w:r w:rsidRPr="002C4C0E">
        <w:rPr>
          <w:sz w:val="22"/>
          <w:szCs w:val="22"/>
        </w:rPr>
        <w:t xml:space="preserve">. </w:t>
      </w:r>
      <w:r w:rsidR="000E34A2" w:rsidRPr="002C4C0E">
        <w:rPr>
          <w:sz w:val="22"/>
          <w:szCs w:val="22"/>
        </w:rPr>
        <w:t xml:space="preserve">Исполнитель информирует Заказчика о техническом состоянии систем ОПС и СОУЭ, ее надежности при эксплуатации, о новых возможностях, организационных и технических решениях для обеспечения необходимого уровня охранно-пожарной безопасности. </w:t>
      </w:r>
      <w:r w:rsidRPr="002C4C0E">
        <w:rPr>
          <w:sz w:val="22"/>
          <w:szCs w:val="22"/>
        </w:rPr>
        <w:t xml:space="preserve">При необходимости проведения капитального ремонта </w:t>
      </w:r>
      <w:r w:rsidR="000E34A2" w:rsidRPr="002C4C0E">
        <w:rPr>
          <w:sz w:val="22"/>
          <w:szCs w:val="22"/>
        </w:rPr>
        <w:t>систем ОПС и СОУЭ</w:t>
      </w:r>
      <w:r w:rsidRPr="002C4C0E">
        <w:rPr>
          <w:sz w:val="22"/>
          <w:szCs w:val="22"/>
        </w:rPr>
        <w:t xml:space="preserve">, Исполнитель направляет Заказчику рекомендации о проведении </w:t>
      </w:r>
      <w:r w:rsidR="000E34A2" w:rsidRPr="002C4C0E">
        <w:rPr>
          <w:sz w:val="22"/>
          <w:szCs w:val="22"/>
        </w:rPr>
        <w:t>такого ремонта.</w:t>
      </w:r>
    </w:p>
    <w:p w:rsidR="000E34A2" w:rsidRPr="002C4C0E" w:rsidRDefault="000E34A2" w:rsidP="00D54C04">
      <w:pPr>
        <w:pStyle w:val="afe"/>
        <w:ind w:firstLine="284"/>
        <w:jc w:val="both"/>
        <w:rPr>
          <w:sz w:val="22"/>
          <w:szCs w:val="22"/>
        </w:rPr>
      </w:pPr>
      <w:r w:rsidRPr="002C4C0E">
        <w:rPr>
          <w:bCs/>
          <w:snapToGrid w:val="0"/>
          <w:sz w:val="22"/>
          <w:szCs w:val="22"/>
        </w:rPr>
        <w:t>11.</w:t>
      </w:r>
      <w:r w:rsidR="00D54C04" w:rsidRPr="002C4C0E">
        <w:rPr>
          <w:bCs/>
          <w:snapToGrid w:val="0"/>
          <w:sz w:val="22"/>
          <w:szCs w:val="22"/>
        </w:rPr>
        <w:t>8</w:t>
      </w:r>
      <w:r w:rsidRPr="002C4C0E">
        <w:rPr>
          <w:bCs/>
          <w:snapToGrid w:val="0"/>
          <w:sz w:val="22"/>
          <w:szCs w:val="22"/>
        </w:rPr>
        <w:t>. После проведения технического обслуживания Исполнитель обеспечивает опломбирование корпусов оборудования пломбами (наклейки с логотипом Исполнителя, и.т.д.), позволяющими производить их идентификацию принадлежности к Исполнителю и исключающими несанкционированное вскрытие приборов</w:t>
      </w:r>
    </w:p>
    <w:p w:rsidR="000E34A2" w:rsidRPr="002C4C0E" w:rsidRDefault="009B74B2" w:rsidP="00D54C04">
      <w:pPr>
        <w:pStyle w:val="afe"/>
        <w:ind w:firstLine="284"/>
        <w:jc w:val="both"/>
        <w:rPr>
          <w:sz w:val="22"/>
          <w:szCs w:val="22"/>
        </w:rPr>
      </w:pPr>
      <w:r w:rsidRPr="002C4C0E">
        <w:rPr>
          <w:sz w:val="22"/>
          <w:szCs w:val="22"/>
        </w:rPr>
        <w:t>11.</w:t>
      </w:r>
      <w:r w:rsidR="00D54C04" w:rsidRPr="002C4C0E">
        <w:rPr>
          <w:sz w:val="22"/>
          <w:szCs w:val="22"/>
        </w:rPr>
        <w:t>9</w:t>
      </w:r>
      <w:r w:rsidRPr="002C4C0E">
        <w:rPr>
          <w:sz w:val="22"/>
          <w:szCs w:val="22"/>
        </w:rPr>
        <w:t xml:space="preserve">. </w:t>
      </w:r>
      <w:r w:rsidR="000E34A2" w:rsidRPr="002C4C0E">
        <w:rPr>
          <w:sz w:val="22"/>
          <w:szCs w:val="22"/>
        </w:rPr>
        <w:t>Исполнитель производит</w:t>
      </w:r>
      <w:r w:rsidRPr="002C4C0E">
        <w:rPr>
          <w:sz w:val="22"/>
          <w:szCs w:val="22"/>
        </w:rPr>
        <w:t xml:space="preserve"> замену аппаратуры и средств </w:t>
      </w:r>
      <w:r w:rsidR="000E34A2" w:rsidRPr="002C4C0E">
        <w:rPr>
          <w:sz w:val="22"/>
          <w:szCs w:val="22"/>
        </w:rPr>
        <w:t>систем ОПС и СОУЭ</w:t>
      </w:r>
      <w:r w:rsidRPr="002C4C0E">
        <w:rPr>
          <w:sz w:val="22"/>
          <w:szCs w:val="22"/>
        </w:rPr>
        <w:t xml:space="preserve"> на время их ремонта или приобретения новых, если они не подлежат ремонту</w:t>
      </w:r>
      <w:r w:rsidR="000E34A2" w:rsidRPr="002C4C0E">
        <w:rPr>
          <w:sz w:val="22"/>
          <w:szCs w:val="22"/>
        </w:rPr>
        <w:t xml:space="preserve">, из собственного обменного фонда с последующей заменой на новое оборудование, приобретённое Заказчиком. Неисправное оборудование подлежит передаче Заказчику. </w:t>
      </w:r>
      <w:r w:rsidR="000E34A2" w:rsidRPr="002C4C0E">
        <w:rPr>
          <w:bCs/>
          <w:snapToGrid w:val="0"/>
          <w:sz w:val="22"/>
          <w:szCs w:val="22"/>
        </w:rPr>
        <w:t>Гарантийный срок на результат оказанных услуг (</w:t>
      </w:r>
      <w:r w:rsidR="000E34A2" w:rsidRPr="002C4C0E">
        <w:rPr>
          <w:snapToGrid w:val="0"/>
          <w:sz w:val="22"/>
          <w:szCs w:val="22"/>
        </w:rPr>
        <w:t>выполненных работ</w:t>
      </w:r>
      <w:r w:rsidR="000E34A2" w:rsidRPr="002C4C0E">
        <w:rPr>
          <w:bCs/>
          <w:snapToGrid w:val="0"/>
          <w:sz w:val="22"/>
          <w:szCs w:val="22"/>
        </w:rPr>
        <w:t>) должен быть не менее 12 месяцев. Если в гарантийный срок обнаружатся дефекты (недостатки) услуг, Исполнитель обязан устранить дефекты (недостатки) услуг за свой счет в согласованные Заказчиком сроки.</w:t>
      </w:r>
      <w:r w:rsidRPr="002C4C0E">
        <w:rPr>
          <w:sz w:val="22"/>
          <w:szCs w:val="22"/>
        </w:rPr>
        <w:t xml:space="preserve"> </w:t>
      </w:r>
    </w:p>
    <w:p w:rsidR="009B74B2" w:rsidRPr="002C4C0E" w:rsidRDefault="000E34A2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11.</w:t>
      </w:r>
      <w:r w:rsidR="00D54C04" w:rsidRPr="002C4C0E">
        <w:rPr>
          <w:rFonts w:ascii="Times New Roman" w:hAnsi="Times New Roman"/>
        </w:rPr>
        <w:t>10</w:t>
      </w:r>
      <w:r w:rsidRPr="002C4C0E">
        <w:rPr>
          <w:rFonts w:ascii="Times New Roman" w:hAnsi="Times New Roman"/>
        </w:rPr>
        <w:t>. Исполнитель производит</w:t>
      </w:r>
      <w:r w:rsidR="009B74B2" w:rsidRPr="002C4C0E">
        <w:rPr>
          <w:rFonts w:ascii="Times New Roman" w:hAnsi="Times New Roman"/>
        </w:rPr>
        <w:t xml:space="preserve"> работы по перемещению аппаратуры и средств ОПС </w:t>
      </w:r>
      <w:r w:rsidRPr="002C4C0E">
        <w:rPr>
          <w:rFonts w:ascii="Times New Roman" w:hAnsi="Times New Roman"/>
        </w:rPr>
        <w:t xml:space="preserve">и СОУЭ </w:t>
      </w:r>
      <w:r w:rsidR="009B74B2" w:rsidRPr="002C4C0E">
        <w:rPr>
          <w:rFonts w:ascii="Times New Roman" w:hAnsi="Times New Roman"/>
        </w:rPr>
        <w:t>в пределах одного наблюдаемого помещения в течение двух суток с момента подачи заявки Заказчиком.</w:t>
      </w:r>
    </w:p>
    <w:p w:rsidR="00174BF1" w:rsidRPr="002C4C0E" w:rsidRDefault="009B74B2" w:rsidP="00174BF1">
      <w:pPr>
        <w:spacing w:after="0" w:line="240" w:lineRule="auto"/>
        <w:ind w:firstLine="284"/>
        <w:contextualSpacing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11.</w:t>
      </w:r>
      <w:r w:rsidR="000E34A2" w:rsidRPr="002C4C0E">
        <w:rPr>
          <w:rFonts w:ascii="Times New Roman" w:hAnsi="Times New Roman"/>
        </w:rPr>
        <w:t>1</w:t>
      </w:r>
      <w:r w:rsidR="00D54C04" w:rsidRPr="002C4C0E">
        <w:rPr>
          <w:rFonts w:ascii="Times New Roman" w:hAnsi="Times New Roman"/>
        </w:rPr>
        <w:t>1</w:t>
      </w:r>
      <w:r w:rsidRPr="002C4C0E">
        <w:rPr>
          <w:rFonts w:ascii="Times New Roman" w:hAnsi="Times New Roman"/>
        </w:rPr>
        <w:t xml:space="preserve">. </w:t>
      </w:r>
      <w:r w:rsidR="00174BF1" w:rsidRPr="002C4C0E">
        <w:rPr>
          <w:rFonts w:ascii="Times New Roman" w:hAnsi="Times New Roman"/>
          <w:lang w:eastAsia="ar-SA"/>
        </w:rPr>
        <w:t xml:space="preserve">Исполнитель обязан для оперативного реагирования на срабатывания системы пожарной сигнализации обеспечить вывод системы пожарной сигнализации (ПС) на пульт центрального наблюдения (ПЦН), а так же </w:t>
      </w:r>
      <w:r w:rsidR="00174BF1" w:rsidRPr="002C4C0E">
        <w:rPr>
          <w:rFonts w:ascii="Times New Roman" w:hAnsi="Times New Roman"/>
        </w:rPr>
        <w:t>обеспечить бесперебойную передачу вышеуказанных сигналов на пульт подразделения пожарной охраны. На объектах указанных в п. 1.1. настоящего Технического задания, Исполнитель за свой счет производит установку объектового оборудования, обеспечивает его круглосуточный мониторинг и передачу сигнала на пульт подразделения пожарной охраны, а также выполняет техническое облуживание (установленное Исполнителем оборудование подлежит возврату по окончанию срока действия Контракта). Объекты Заказчика, которые  должны быть оснащены устройствами вывода сигнала о срабатывании ПС на пульт подразделения пожарной охраны, в соответствии с Федеральным законом от 22.07.2008 №123-ФЗ «Технический регламент о требованиях пожарной безопасности», относятся к классу функциональной опасности Ф1.1. В соответствии с пунктом 14.4 раздела 14 СП 5.13130.2009 «Свод правил. Системы противопожарной защиты. Установки пожарной сигнализации и пожаротушения автоматические. Нормы и правила проектирования» на вышеуказанных объектах извещения о пожаре передаются в подразделения пожарной охраны в автоматическом режиме без участия персонала объектов и любых организаций, транслирующих эти сигналы.</w:t>
      </w:r>
    </w:p>
    <w:p w:rsidR="009B74B2" w:rsidRPr="002C4C0E" w:rsidRDefault="00174BF1" w:rsidP="00174BF1">
      <w:pPr>
        <w:tabs>
          <w:tab w:val="num" w:pos="2126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C4C0E">
        <w:rPr>
          <w:rFonts w:ascii="Times New Roman" w:hAnsi="Times New Roman"/>
        </w:rPr>
        <w:t xml:space="preserve">11.12. </w:t>
      </w:r>
      <w:r w:rsidR="000E34A2" w:rsidRPr="002C4C0E">
        <w:rPr>
          <w:rFonts w:ascii="Times New Roman" w:hAnsi="Times New Roman"/>
        </w:rPr>
        <w:t>Исполнитель о</w:t>
      </w:r>
      <w:r w:rsidR="009B74B2" w:rsidRPr="002C4C0E">
        <w:rPr>
          <w:rFonts w:ascii="Times New Roman" w:hAnsi="Times New Roman"/>
        </w:rPr>
        <w:t>беспечи</w:t>
      </w:r>
      <w:r w:rsidR="000E34A2" w:rsidRPr="002C4C0E">
        <w:rPr>
          <w:rFonts w:ascii="Times New Roman" w:hAnsi="Times New Roman"/>
        </w:rPr>
        <w:t>вает</w:t>
      </w:r>
      <w:r w:rsidR="009B74B2" w:rsidRPr="002C4C0E">
        <w:rPr>
          <w:rFonts w:ascii="Times New Roman" w:hAnsi="Times New Roman"/>
        </w:rPr>
        <w:t xml:space="preserve"> круглосуточный прием и выполнение заявок Заказчика на устранение неисправностей </w:t>
      </w:r>
      <w:r w:rsidR="000E34A2" w:rsidRPr="002C4C0E">
        <w:rPr>
          <w:rFonts w:ascii="Times New Roman" w:hAnsi="Times New Roman"/>
        </w:rPr>
        <w:t xml:space="preserve">систем </w:t>
      </w:r>
      <w:r w:rsidR="009B74B2" w:rsidRPr="002C4C0E">
        <w:rPr>
          <w:rFonts w:ascii="Times New Roman" w:hAnsi="Times New Roman"/>
        </w:rPr>
        <w:t>ОПС</w:t>
      </w:r>
      <w:r w:rsidR="000E34A2" w:rsidRPr="002C4C0E">
        <w:rPr>
          <w:rFonts w:ascii="Times New Roman" w:hAnsi="Times New Roman"/>
        </w:rPr>
        <w:t xml:space="preserve"> и СОУЭ</w:t>
      </w:r>
      <w:r w:rsidR="009B74B2" w:rsidRPr="002C4C0E">
        <w:rPr>
          <w:rFonts w:ascii="Times New Roman" w:hAnsi="Times New Roman"/>
        </w:rPr>
        <w:t>.</w:t>
      </w:r>
      <w:r w:rsidR="000E34A2" w:rsidRPr="002C4C0E">
        <w:rPr>
          <w:rFonts w:ascii="Times New Roman" w:hAnsi="Times New Roman"/>
        </w:rPr>
        <w:t xml:space="preserve"> Исполнитель так же дает</w:t>
      </w:r>
      <w:r w:rsidR="009B74B2" w:rsidRPr="002C4C0E">
        <w:rPr>
          <w:rFonts w:ascii="Times New Roman" w:hAnsi="Times New Roman"/>
        </w:rPr>
        <w:t xml:space="preserve"> рекомендации по устранению неисправностей по телефону.</w:t>
      </w:r>
    </w:p>
    <w:p w:rsidR="000E34A2" w:rsidRPr="002C4C0E" w:rsidRDefault="000E34A2" w:rsidP="00D54C04">
      <w:pPr>
        <w:tabs>
          <w:tab w:val="num" w:pos="2126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lang w:eastAsia="ar-SA"/>
        </w:rPr>
      </w:pPr>
      <w:r w:rsidRPr="002C4C0E">
        <w:rPr>
          <w:rFonts w:ascii="Times New Roman" w:hAnsi="Times New Roman"/>
        </w:rPr>
        <w:t>11.1</w:t>
      </w:r>
      <w:r w:rsidR="00174BF1" w:rsidRPr="002C4C0E">
        <w:rPr>
          <w:rFonts w:ascii="Times New Roman" w:hAnsi="Times New Roman"/>
        </w:rPr>
        <w:t>3</w:t>
      </w:r>
      <w:r w:rsidRPr="002C4C0E">
        <w:rPr>
          <w:rFonts w:ascii="Times New Roman" w:hAnsi="Times New Roman"/>
        </w:rPr>
        <w:t xml:space="preserve">. Исполнитель оказывает техническую помощь Заказчику в вопросах эксплуатации систем ОПС и СОУЭ (проведение инструктажа, составление инструкций по эксплуатации, выдачу технических рекомендаций по улучшению работы системы и т.д.). </w:t>
      </w:r>
    </w:p>
    <w:p w:rsidR="009B74B2" w:rsidRPr="002C4C0E" w:rsidRDefault="009B74B2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11.</w:t>
      </w:r>
      <w:r w:rsidR="000E34A2" w:rsidRPr="002C4C0E">
        <w:rPr>
          <w:rFonts w:ascii="Times New Roman" w:hAnsi="Times New Roman"/>
        </w:rPr>
        <w:t>1</w:t>
      </w:r>
      <w:r w:rsidR="00174BF1" w:rsidRPr="002C4C0E">
        <w:rPr>
          <w:rFonts w:ascii="Times New Roman" w:hAnsi="Times New Roman"/>
        </w:rPr>
        <w:t>4</w:t>
      </w:r>
      <w:r w:rsidRPr="002C4C0E">
        <w:rPr>
          <w:rFonts w:ascii="Times New Roman" w:hAnsi="Times New Roman"/>
        </w:rPr>
        <w:t xml:space="preserve">. </w:t>
      </w:r>
      <w:r w:rsidR="000E34A2" w:rsidRPr="002C4C0E">
        <w:rPr>
          <w:rFonts w:ascii="Times New Roman" w:hAnsi="Times New Roman"/>
        </w:rPr>
        <w:t>Исполнитель обеспечивает проведение профилактических работы в системах</w:t>
      </w:r>
      <w:r w:rsidRPr="002C4C0E">
        <w:rPr>
          <w:rFonts w:ascii="Times New Roman" w:hAnsi="Times New Roman"/>
        </w:rPr>
        <w:t xml:space="preserve"> </w:t>
      </w:r>
      <w:r w:rsidR="000E34A2" w:rsidRPr="002C4C0E">
        <w:rPr>
          <w:rFonts w:ascii="Times New Roman" w:hAnsi="Times New Roman"/>
        </w:rPr>
        <w:t>ОПС и СОУЭ</w:t>
      </w:r>
      <w:r w:rsidRPr="002C4C0E">
        <w:rPr>
          <w:rFonts w:ascii="Times New Roman" w:hAnsi="Times New Roman"/>
        </w:rPr>
        <w:t xml:space="preserve"> в период, когда объект не находится в режиме охраны.</w:t>
      </w:r>
    </w:p>
    <w:p w:rsidR="009B74B2" w:rsidRPr="002C4C0E" w:rsidRDefault="009B74B2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11.</w:t>
      </w:r>
      <w:r w:rsidR="000E34A2" w:rsidRPr="002C4C0E">
        <w:rPr>
          <w:rFonts w:ascii="Times New Roman" w:hAnsi="Times New Roman"/>
        </w:rPr>
        <w:t>1</w:t>
      </w:r>
      <w:r w:rsidR="00174BF1" w:rsidRPr="002C4C0E">
        <w:rPr>
          <w:rFonts w:ascii="Times New Roman" w:hAnsi="Times New Roman"/>
        </w:rPr>
        <w:t>5</w:t>
      </w:r>
      <w:r w:rsidRPr="002C4C0E">
        <w:rPr>
          <w:rFonts w:ascii="Times New Roman" w:hAnsi="Times New Roman"/>
        </w:rPr>
        <w:t xml:space="preserve">. </w:t>
      </w:r>
      <w:r w:rsidR="000E34A2" w:rsidRPr="002C4C0E">
        <w:rPr>
          <w:rFonts w:ascii="Times New Roman" w:hAnsi="Times New Roman"/>
        </w:rPr>
        <w:t>Исполнитель п</w:t>
      </w:r>
      <w:r w:rsidRPr="002C4C0E">
        <w:rPr>
          <w:rFonts w:ascii="Times New Roman" w:hAnsi="Times New Roman"/>
        </w:rPr>
        <w:t>одготавлива</w:t>
      </w:r>
      <w:r w:rsidR="000E34A2" w:rsidRPr="002C4C0E">
        <w:rPr>
          <w:rFonts w:ascii="Times New Roman" w:hAnsi="Times New Roman"/>
        </w:rPr>
        <w:t>ет</w:t>
      </w:r>
      <w:r w:rsidRPr="002C4C0E">
        <w:rPr>
          <w:rFonts w:ascii="Times New Roman" w:hAnsi="Times New Roman"/>
        </w:rPr>
        <w:t>, подписыва</w:t>
      </w:r>
      <w:r w:rsidR="000E34A2" w:rsidRPr="002C4C0E">
        <w:rPr>
          <w:rFonts w:ascii="Times New Roman" w:hAnsi="Times New Roman"/>
        </w:rPr>
        <w:t>ет</w:t>
      </w:r>
      <w:r w:rsidRPr="002C4C0E">
        <w:rPr>
          <w:rFonts w:ascii="Times New Roman" w:hAnsi="Times New Roman"/>
        </w:rPr>
        <w:t xml:space="preserve"> и переда</w:t>
      </w:r>
      <w:r w:rsidR="000E34A2" w:rsidRPr="002C4C0E">
        <w:rPr>
          <w:rFonts w:ascii="Times New Roman" w:hAnsi="Times New Roman"/>
        </w:rPr>
        <w:t>ет</w:t>
      </w:r>
      <w:r w:rsidRPr="002C4C0E">
        <w:rPr>
          <w:rFonts w:ascii="Times New Roman" w:hAnsi="Times New Roman"/>
        </w:rPr>
        <w:t xml:space="preserve"> Заказчику техническую документацию, необходимую для надлежащего оказания </w:t>
      </w:r>
      <w:r w:rsidR="00D54C04" w:rsidRPr="002C4C0E">
        <w:rPr>
          <w:rFonts w:ascii="Times New Roman" w:hAnsi="Times New Roman"/>
        </w:rPr>
        <w:t>у</w:t>
      </w:r>
      <w:r w:rsidRPr="002C4C0E">
        <w:rPr>
          <w:rFonts w:ascii="Times New Roman" w:hAnsi="Times New Roman"/>
        </w:rPr>
        <w:t>слуг</w:t>
      </w:r>
      <w:r w:rsidR="000E34A2" w:rsidRPr="002C4C0E">
        <w:rPr>
          <w:rFonts w:ascii="Times New Roman" w:hAnsi="Times New Roman"/>
        </w:rPr>
        <w:t>,</w:t>
      </w:r>
      <w:r w:rsidRPr="002C4C0E">
        <w:rPr>
          <w:rFonts w:ascii="Times New Roman" w:hAnsi="Times New Roman"/>
        </w:rPr>
        <w:t xml:space="preserve"> согласно требованиям нормативных и руководящих документов в сфере технического обслуживания </w:t>
      </w:r>
      <w:r w:rsidR="000E34A2" w:rsidRPr="002C4C0E">
        <w:rPr>
          <w:rFonts w:ascii="Times New Roman" w:hAnsi="Times New Roman"/>
        </w:rPr>
        <w:t>ОПС и СОУЭ.</w:t>
      </w:r>
    </w:p>
    <w:p w:rsidR="009B74B2" w:rsidRPr="002C4C0E" w:rsidRDefault="009B74B2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lastRenderedPageBreak/>
        <w:t>11.</w:t>
      </w:r>
      <w:r w:rsidR="000E34A2" w:rsidRPr="002C4C0E">
        <w:rPr>
          <w:rFonts w:ascii="Times New Roman" w:hAnsi="Times New Roman"/>
        </w:rPr>
        <w:t>1</w:t>
      </w:r>
      <w:r w:rsidR="00174BF1" w:rsidRPr="002C4C0E">
        <w:rPr>
          <w:rFonts w:ascii="Times New Roman" w:hAnsi="Times New Roman"/>
        </w:rPr>
        <w:t>6</w:t>
      </w:r>
      <w:r w:rsidRPr="002C4C0E">
        <w:rPr>
          <w:rFonts w:ascii="Times New Roman" w:hAnsi="Times New Roman"/>
        </w:rPr>
        <w:t xml:space="preserve">. </w:t>
      </w:r>
      <w:r w:rsidR="000E34A2" w:rsidRPr="002C4C0E">
        <w:rPr>
          <w:rFonts w:ascii="Times New Roman" w:hAnsi="Times New Roman"/>
        </w:rPr>
        <w:t>Исполнитель о</w:t>
      </w:r>
      <w:r w:rsidRPr="002C4C0E">
        <w:rPr>
          <w:rFonts w:ascii="Times New Roman" w:hAnsi="Times New Roman"/>
        </w:rPr>
        <w:t>беспечи</w:t>
      </w:r>
      <w:r w:rsidR="000E34A2" w:rsidRPr="002C4C0E">
        <w:rPr>
          <w:rFonts w:ascii="Times New Roman" w:hAnsi="Times New Roman"/>
        </w:rPr>
        <w:t>вает</w:t>
      </w:r>
      <w:r w:rsidRPr="002C4C0E">
        <w:rPr>
          <w:rFonts w:ascii="Times New Roman" w:hAnsi="Times New Roman"/>
        </w:rPr>
        <w:t xml:space="preserve"> согласование документации, передаваемой Заказчику по результатам оказания Услуг, с соответствующими организациями и государственными органами, если законодательством Российской Федерации установлены обязательные требования, предусматривающие согласование такими организациями или органами результата Услуг, являющихся предметом Договора, и в минимально возможные сроки за свой счет исправлять работу по замечаниям указанных органов.</w:t>
      </w:r>
    </w:p>
    <w:p w:rsidR="009B74B2" w:rsidRPr="002C4C0E" w:rsidRDefault="009B74B2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11.</w:t>
      </w:r>
      <w:r w:rsidR="000E34A2" w:rsidRPr="002C4C0E">
        <w:rPr>
          <w:rFonts w:ascii="Times New Roman" w:hAnsi="Times New Roman"/>
        </w:rPr>
        <w:t>1</w:t>
      </w:r>
      <w:r w:rsidR="00174BF1" w:rsidRPr="002C4C0E">
        <w:rPr>
          <w:rFonts w:ascii="Times New Roman" w:hAnsi="Times New Roman"/>
        </w:rPr>
        <w:t>7</w:t>
      </w:r>
      <w:r w:rsidRPr="002C4C0E">
        <w:rPr>
          <w:rFonts w:ascii="Times New Roman" w:hAnsi="Times New Roman"/>
        </w:rPr>
        <w:t>.</w:t>
      </w:r>
      <w:r w:rsidR="000E34A2" w:rsidRPr="002C4C0E">
        <w:rPr>
          <w:rFonts w:ascii="Times New Roman" w:hAnsi="Times New Roman"/>
        </w:rPr>
        <w:t xml:space="preserve"> </w:t>
      </w:r>
      <w:r w:rsidRPr="002C4C0E">
        <w:rPr>
          <w:rFonts w:ascii="Times New Roman" w:hAnsi="Times New Roman"/>
        </w:rPr>
        <w:t xml:space="preserve">Исполнителем по каждому объекту обслуживания должен быть заведен журнал регистрации работ по техническому обслуживанию и ремонту </w:t>
      </w:r>
      <w:r w:rsidR="000E34A2" w:rsidRPr="002C4C0E">
        <w:rPr>
          <w:rFonts w:ascii="Times New Roman" w:hAnsi="Times New Roman"/>
        </w:rPr>
        <w:t>систем ОПС и СОУЭ.</w:t>
      </w:r>
      <w:r w:rsidRPr="002C4C0E">
        <w:rPr>
          <w:rFonts w:ascii="Times New Roman" w:hAnsi="Times New Roman"/>
        </w:rPr>
        <w:t xml:space="preserve"> В нем должны быть зафиксированы все работы по техническому обслуживанию, в том числе ремонту и контролю качества.</w:t>
      </w:r>
    </w:p>
    <w:p w:rsidR="009B74B2" w:rsidRPr="002C4C0E" w:rsidRDefault="009B74B2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11.1</w:t>
      </w:r>
      <w:r w:rsidR="00174BF1" w:rsidRPr="002C4C0E">
        <w:rPr>
          <w:rFonts w:ascii="Times New Roman" w:hAnsi="Times New Roman"/>
        </w:rPr>
        <w:t>8</w:t>
      </w:r>
      <w:r w:rsidRPr="002C4C0E">
        <w:rPr>
          <w:rFonts w:ascii="Times New Roman" w:hAnsi="Times New Roman"/>
        </w:rPr>
        <w:t>. Обеспечить конфиденциальность сведений об объекте, хранимых материальных ценностях, ответственных лицах, кодах, паролях, принципах организации систем сигнализации на объекте, степени его защищенности и других сведений, связанных с безопасностью объектов Заказчика.</w:t>
      </w:r>
    </w:p>
    <w:p w:rsidR="00174BF1" w:rsidRPr="002C4C0E" w:rsidRDefault="00174BF1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D54C04" w:rsidRPr="002C4C0E" w:rsidRDefault="00D54C04" w:rsidP="00D54C04">
      <w:pPr>
        <w:spacing w:after="0" w:line="240" w:lineRule="auto"/>
        <w:jc w:val="both"/>
        <w:rPr>
          <w:rFonts w:ascii="Times New Roman" w:hAnsi="Times New Roman"/>
          <w:b/>
        </w:rPr>
      </w:pPr>
      <w:r w:rsidRPr="002C4C0E">
        <w:rPr>
          <w:rFonts w:ascii="Times New Roman" w:hAnsi="Times New Roman"/>
        </w:rPr>
        <w:t xml:space="preserve">12. </w:t>
      </w:r>
      <w:r w:rsidRPr="002C4C0E">
        <w:rPr>
          <w:rFonts w:ascii="Times New Roman" w:hAnsi="Times New Roman"/>
          <w:b/>
          <w:color w:val="000000"/>
        </w:rPr>
        <w:t>Организация и порядок оказания услуг.</w:t>
      </w:r>
    </w:p>
    <w:p w:rsidR="00D54C04" w:rsidRPr="002C4C0E" w:rsidRDefault="00D54C04" w:rsidP="0007360D">
      <w:pPr>
        <w:pStyle w:val="a7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C4C0E">
        <w:rPr>
          <w:rStyle w:val="FontStyle11"/>
        </w:rPr>
        <w:t xml:space="preserve">В течение 3 (трех) календарных дней с момента заключения договора </w:t>
      </w:r>
      <w:r w:rsidRPr="002C4C0E">
        <w:rPr>
          <w:rFonts w:ascii="Times New Roman" w:hAnsi="Times New Roman"/>
        </w:rPr>
        <w:t xml:space="preserve">Исполнитель назначает ответственное лицо для взаимодействия с Заказчиком по вопросам исполнения договора и направляет заказчику список сотрудников, выделенных для оказания услуг Заказчику, с указанием их фамилии, имени, отчества, должности </w:t>
      </w:r>
      <w:r w:rsidRPr="002C4C0E">
        <w:rPr>
          <w:rFonts w:ascii="Times New Roman" w:hAnsi="Times New Roman"/>
          <w:color w:val="000000"/>
          <w:shd w:val="clear" w:color="auto" w:fill="FFFFFF"/>
        </w:rPr>
        <w:t xml:space="preserve">по штатному расписанию </w:t>
      </w:r>
      <w:r w:rsidRPr="002C4C0E">
        <w:rPr>
          <w:rFonts w:ascii="Times New Roman" w:hAnsi="Times New Roman"/>
        </w:rPr>
        <w:t xml:space="preserve">и контактных телефонов. Также Исполнитель направляет Заказчику документы, подтверждающие соответствие сотрудников Исполнителя требованиям, указанным в п. 11.5. настоящего технического задания. </w:t>
      </w:r>
    </w:p>
    <w:p w:rsidR="00D54C04" w:rsidRPr="002C4C0E" w:rsidRDefault="00D54C04" w:rsidP="0007360D">
      <w:pPr>
        <w:pStyle w:val="a7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C4C0E">
        <w:rPr>
          <w:rStyle w:val="FontStyle11"/>
        </w:rPr>
        <w:t xml:space="preserve">Первичное обследование. В течение 5 (пяти) календарных дней с момента заключения </w:t>
      </w:r>
      <w:r w:rsidR="00174BF1" w:rsidRPr="002C4C0E">
        <w:rPr>
          <w:rStyle w:val="FontStyle11"/>
        </w:rPr>
        <w:t xml:space="preserve">Контракта </w:t>
      </w:r>
      <w:r w:rsidRPr="002C4C0E">
        <w:rPr>
          <w:rFonts w:ascii="Times New Roman" w:hAnsi="Times New Roman"/>
        </w:rPr>
        <w:t>Исполнитель организует и проводит первичное обследование установок ОПС и СОУЭ на объектах Заказчика с целью определения их технического состояния.</w:t>
      </w:r>
      <w:r w:rsidR="00174BF1" w:rsidRPr="002C4C0E">
        <w:rPr>
          <w:rFonts w:ascii="Times New Roman" w:hAnsi="Times New Roman"/>
        </w:rPr>
        <w:t xml:space="preserve"> </w:t>
      </w:r>
    </w:p>
    <w:p w:rsidR="00D54C04" w:rsidRPr="002C4C0E" w:rsidRDefault="00D54C04" w:rsidP="0007360D">
      <w:pPr>
        <w:pStyle w:val="a7"/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При этом Исполнитель обязуется:</w:t>
      </w:r>
    </w:p>
    <w:p w:rsidR="00D54C04" w:rsidRPr="002C4C0E" w:rsidRDefault="00D54C04" w:rsidP="00D54C0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согласовать с Заказчиком дату проведения первичного обследования;</w:t>
      </w:r>
    </w:p>
    <w:p w:rsidR="00D54C04" w:rsidRPr="002C4C0E" w:rsidRDefault="00D54C04" w:rsidP="00D54C0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направить на первичное обследование квалифицированных специалистов, аттестованных по «Правилам технической эксплуатации электроустановок потребителей»;</w:t>
      </w:r>
    </w:p>
    <w:p w:rsidR="00D54C04" w:rsidRPr="002C4C0E" w:rsidRDefault="00D54C04" w:rsidP="00D54C0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соблюдать при проведении работ правила пожарной безопасности, техники безопасности и внутреннего трудового распорядка, действующего на территории Заказчика;</w:t>
      </w:r>
    </w:p>
    <w:p w:rsidR="00D54C04" w:rsidRPr="002C4C0E" w:rsidRDefault="00D54C04" w:rsidP="00D54C0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составить Акт первичного обследования на каждый объект.</w:t>
      </w:r>
    </w:p>
    <w:p w:rsidR="00D54C04" w:rsidRPr="002C4C0E" w:rsidRDefault="00D54C04" w:rsidP="0007360D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 xml:space="preserve"> Для участия в комиссии по проведению обследования Заказчик обеспечивает:</w:t>
      </w:r>
    </w:p>
    <w:p w:rsidR="00D54C04" w:rsidRPr="002C4C0E" w:rsidRDefault="00D54C04" w:rsidP="00D54C0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допуск Исполнителя на территорию объектов;</w:t>
      </w:r>
    </w:p>
    <w:p w:rsidR="00D54C04" w:rsidRPr="002C4C0E" w:rsidRDefault="00D54C04" w:rsidP="00D54C0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перед началом работы проводит инструктаж представителей Исполнителя по правилам техники безопасности и пожарной безопасности, действующим на объекте.</w:t>
      </w:r>
    </w:p>
    <w:p w:rsidR="00D54C04" w:rsidRPr="002C4C0E" w:rsidRDefault="00D54C04" w:rsidP="0007360D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Работы по первичному обследованию состоят из:</w:t>
      </w:r>
    </w:p>
    <w:p w:rsidR="00D54C04" w:rsidRPr="002C4C0E" w:rsidRDefault="00D54C04" w:rsidP="00D54C0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проверки наличия эксплуатационной, проектной и приёмо-сдаточной документации;</w:t>
      </w:r>
    </w:p>
    <w:p w:rsidR="00D54C04" w:rsidRPr="002C4C0E" w:rsidRDefault="00D54C04" w:rsidP="00D54C0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проверки соответствия монтажа установок пожарной автоматики проектной или исполнительной документации;</w:t>
      </w:r>
    </w:p>
    <w:p w:rsidR="00D54C04" w:rsidRPr="002C4C0E" w:rsidRDefault="00D54C04" w:rsidP="00D54C0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комплексной проверки работоспособности установок ОПС и СОУЭ.</w:t>
      </w:r>
    </w:p>
    <w:p w:rsidR="00D54C04" w:rsidRPr="002C4C0E" w:rsidRDefault="00D54C04" w:rsidP="0007360D">
      <w:pPr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C4C0E">
        <w:rPr>
          <w:rStyle w:val="FontStyle11"/>
        </w:rPr>
        <w:t xml:space="preserve">В течение 3 (трёх) календарных дней с момента подписания Акта первичного обследования </w:t>
      </w:r>
      <w:r w:rsidRPr="002C4C0E">
        <w:rPr>
          <w:rFonts w:ascii="Times New Roman" w:hAnsi="Times New Roman"/>
        </w:rPr>
        <w:t>Исполнитель оформляет и передаёт Заказчику следующую документацию</w:t>
      </w:r>
      <w:r w:rsidRPr="002C4C0E">
        <w:rPr>
          <w:rStyle w:val="FontStyle11"/>
        </w:rPr>
        <w:t>:</w:t>
      </w:r>
    </w:p>
    <w:p w:rsidR="00D54C04" w:rsidRPr="002C4C0E" w:rsidRDefault="00D54C04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Журнал регистрации работ по ТО и ППР;</w:t>
      </w:r>
    </w:p>
    <w:p w:rsidR="00D54C04" w:rsidRPr="002C4C0E" w:rsidRDefault="00D54C04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Журнал учета вызовов;</w:t>
      </w:r>
    </w:p>
    <w:p w:rsidR="00D54C04" w:rsidRPr="002C4C0E" w:rsidRDefault="00D54C04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Журнал учёта неисправностей и отказов;</w:t>
      </w:r>
    </w:p>
    <w:p w:rsidR="00D54C04" w:rsidRPr="002C4C0E" w:rsidRDefault="00D54C04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График проведения ТО и ППР;</w:t>
      </w:r>
    </w:p>
    <w:p w:rsidR="00D54C04" w:rsidRPr="002C4C0E" w:rsidRDefault="00D54C04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Инструкцию по эксплуатации систем ОПС и СОУЭ;</w:t>
      </w:r>
    </w:p>
    <w:p w:rsidR="00D54C04" w:rsidRPr="002C4C0E" w:rsidRDefault="00D54C04" w:rsidP="00D54C0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>- Регламент работ.</w:t>
      </w:r>
    </w:p>
    <w:p w:rsidR="00D54C04" w:rsidRPr="002C4C0E" w:rsidRDefault="00D54C04" w:rsidP="0007360D">
      <w:pPr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  <w:bCs/>
        </w:rPr>
        <w:t>Устранение неисправностей и приведение установок в рабочее состояние.</w:t>
      </w:r>
    </w:p>
    <w:p w:rsidR="00D54C04" w:rsidRPr="002C4C0E" w:rsidRDefault="00D54C04" w:rsidP="0007360D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Style w:val="FontStyle11"/>
        </w:rPr>
      </w:pPr>
      <w:r w:rsidRPr="002C4C0E">
        <w:rPr>
          <w:rFonts w:ascii="Times New Roman" w:hAnsi="Times New Roman"/>
          <w:bCs/>
        </w:rPr>
        <w:t xml:space="preserve">На основании </w:t>
      </w:r>
      <w:r w:rsidRPr="002C4C0E">
        <w:rPr>
          <w:rFonts w:ascii="Times New Roman" w:hAnsi="Times New Roman"/>
        </w:rPr>
        <w:t>Акта первичного обследования систем пожарной автоматики в течение 10 (десяти) календарных суток после его подписания Исполнитель за свой счет устраняет выявленные неисправности и приводит системы ОПС и СОУЭ в дежурный (автоматический) режим. Системы СОУЭ должны работать в автоматическом режиме и запускаться по команде управления от автоматической пожарной сигнализации. На устройстве записи СОУЭ должны быть записаны сообщения на русском языке.</w:t>
      </w:r>
    </w:p>
    <w:p w:rsidR="00D54C04" w:rsidRPr="002C4C0E" w:rsidRDefault="00D54C04" w:rsidP="0007360D">
      <w:pPr>
        <w:numPr>
          <w:ilvl w:val="2"/>
          <w:numId w:val="4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C4C0E">
        <w:rPr>
          <w:rFonts w:ascii="Times New Roman" w:hAnsi="Times New Roman"/>
        </w:rPr>
        <w:t xml:space="preserve"> Введение установок в дежурное (автоматическое) рабочее состояние оформляется двухсторонним Актом не позднее, чем через 3 (трое) календарных суток после устранения неисправностей и приведения систем ОПС и СОУЭ в дежурное (автоматическое) рабочее состояние.</w:t>
      </w:r>
    </w:p>
    <w:p w:rsidR="00B375BE" w:rsidRDefault="00174BF1" w:rsidP="0007360D">
      <w:pPr>
        <w:pStyle w:val="a7"/>
        <w:numPr>
          <w:ilvl w:val="1"/>
          <w:numId w:val="4"/>
        </w:numPr>
        <w:tabs>
          <w:tab w:val="left" w:pos="851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8E472C">
        <w:rPr>
          <w:rFonts w:ascii="Times New Roman" w:hAnsi="Times New Roman"/>
        </w:rPr>
        <w:t>В течение 5</w:t>
      </w:r>
      <w:r w:rsidRPr="002C4C0E">
        <w:rPr>
          <w:rStyle w:val="FontStyle11"/>
        </w:rPr>
        <w:t xml:space="preserve"> (пяти) календарных дней с момента заключения Контракта, </w:t>
      </w:r>
      <w:r w:rsidRPr="008E472C">
        <w:rPr>
          <w:rFonts w:ascii="Times New Roman" w:hAnsi="Times New Roman"/>
        </w:rPr>
        <w:t>Исполнитель,</w:t>
      </w:r>
      <w:r w:rsidR="00E92025">
        <w:rPr>
          <w:rFonts w:ascii="Times New Roman" w:hAnsi="Times New Roman"/>
        </w:rPr>
        <w:t xml:space="preserve"> на объектах, указанных в Таблице № 1</w:t>
      </w:r>
      <w:r w:rsidRPr="008E472C">
        <w:rPr>
          <w:rFonts w:ascii="Times New Roman" w:hAnsi="Times New Roman"/>
        </w:rPr>
        <w:t xml:space="preserve">. настоящего Технического задания, за свой счет производит установку объектового оборудования для передачи информации о сработках </w:t>
      </w:r>
      <w:r w:rsidRPr="008E472C">
        <w:rPr>
          <w:rFonts w:ascii="Times New Roman" w:hAnsi="Times New Roman"/>
          <w:lang w:eastAsia="ar-SA"/>
        </w:rPr>
        <w:t xml:space="preserve">пожарной сигнализации на пульт центрального наблюдения (ПЦН), а так же </w:t>
      </w:r>
      <w:r w:rsidRPr="008E472C">
        <w:rPr>
          <w:rFonts w:ascii="Times New Roman" w:hAnsi="Times New Roman"/>
        </w:rPr>
        <w:t xml:space="preserve">организовывает вывод сигнала о срабатывании на пульт подразделения пожарной охраны. </w:t>
      </w:r>
    </w:p>
    <w:p w:rsidR="00E92025" w:rsidRDefault="00E92025" w:rsidP="00E92025">
      <w:pPr>
        <w:pStyle w:val="a7"/>
        <w:tabs>
          <w:tab w:val="left" w:pos="851"/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CE4EB2" w:rsidRDefault="00CE4EB2" w:rsidP="00E92025">
      <w:pPr>
        <w:pStyle w:val="a7"/>
        <w:tabs>
          <w:tab w:val="left" w:pos="851"/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CE4EB2" w:rsidRDefault="00CE4EB2" w:rsidP="00E92025">
      <w:pPr>
        <w:pStyle w:val="a7"/>
        <w:tabs>
          <w:tab w:val="left" w:pos="851"/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E92025" w:rsidRPr="00CE6227" w:rsidRDefault="00E92025" w:rsidP="00E92025">
      <w:pPr>
        <w:rPr>
          <w:rFonts w:ascii="Times New Roman" w:hAnsi="Times New Roman"/>
        </w:rPr>
      </w:pPr>
      <w:r w:rsidRPr="00CE6227">
        <w:rPr>
          <w:rFonts w:ascii="Times New Roman" w:hAnsi="Times New Roman"/>
        </w:rPr>
        <w:t>Приложение к заявке:</w:t>
      </w:r>
    </w:p>
    <w:p w:rsidR="00E92025" w:rsidRPr="00CE6227" w:rsidRDefault="00E92025" w:rsidP="0007360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Коммерческое предложение ООО ЧОО</w:t>
      </w:r>
      <w:r w:rsidRPr="00CE6227">
        <w:rPr>
          <w:rFonts w:ascii="Times New Roman" w:hAnsi="Times New Roman"/>
        </w:rPr>
        <w:t xml:space="preserve"> "</w:t>
      </w:r>
      <w:r>
        <w:rPr>
          <w:rFonts w:ascii="Times New Roman" w:hAnsi="Times New Roman"/>
        </w:rPr>
        <w:t xml:space="preserve"> Бульдог</w:t>
      </w:r>
      <w:r w:rsidRPr="00CE6227">
        <w:rPr>
          <w:rFonts w:ascii="Times New Roman" w:hAnsi="Times New Roman"/>
        </w:rPr>
        <w:t>"</w:t>
      </w:r>
    </w:p>
    <w:p w:rsidR="00E92025" w:rsidRPr="00CE6227" w:rsidRDefault="00E92025" w:rsidP="0007360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E6227">
        <w:rPr>
          <w:rFonts w:ascii="Times New Roman" w:hAnsi="Times New Roman"/>
        </w:rPr>
        <w:t>Коммерческое предложение ООО ОА "СЭЙВ"</w:t>
      </w:r>
    </w:p>
    <w:p w:rsidR="00E92025" w:rsidRPr="00CE6227" w:rsidRDefault="00E92025" w:rsidP="0007360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E6227">
        <w:rPr>
          <w:rFonts w:ascii="Times New Roman" w:hAnsi="Times New Roman"/>
        </w:rPr>
        <w:t>Коммерческое предложение ООО "</w:t>
      </w:r>
      <w:r>
        <w:rPr>
          <w:rFonts w:ascii="Times New Roman" w:hAnsi="Times New Roman"/>
        </w:rPr>
        <w:t>Орион-технологии</w:t>
      </w:r>
      <w:r w:rsidRPr="00CE6227">
        <w:rPr>
          <w:rFonts w:ascii="Times New Roman" w:hAnsi="Times New Roman"/>
        </w:rPr>
        <w:t xml:space="preserve">" </w:t>
      </w:r>
    </w:p>
    <w:p w:rsidR="00E92025" w:rsidRPr="00CE6227" w:rsidRDefault="00E92025" w:rsidP="0007360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E6227">
        <w:rPr>
          <w:rFonts w:ascii="Times New Roman" w:hAnsi="Times New Roman"/>
        </w:rPr>
        <w:t>Коммерческое предложение ООО ОА «</w:t>
      </w:r>
      <w:r>
        <w:rPr>
          <w:rFonts w:ascii="Times New Roman" w:hAnsi="Times New Roman"/>
        </w:rPr>
        <w:t>Наследие</w:t>
      </w:r>
      <w:r w:rsidRPr="00CE6227">
        <w:rPr>
          <w:rFonts w:ascii="Times New Roman" w:hAnsi="Times New Roman"/>
        </w:rPr>
        <w:t>»</w:t>
      </w:r>
    </w:p>
    <w:p w:rsidR="00E92025" w:rsidRPr="00CE6227" w:rsidRDefault="00E92025" w:rsidP="0007360D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CE6227">
        <w:rPr>
          <w:rFonts w:ascii="Times New Roman" w:hAnsi="Times New Roman"/>
        </w:rPr>
        <w:t>К</w:t>
      </w:r>
      <w:r>
        <w:rPr>
          <w:rFonts w:ascii="Times New Roman" w:hAnsi="Times New Roman"/>
        </w:rPr>
        <w:t>оммерческое предложение ООО ЧОП</w:t>
      </w:r>
      <w:r w:rsidRPr="00CE6227">
        <w:rPr>
          <w:rFonts w:ascii="Times New Roman" w:hAnsi="Times New Roman"/>
        </w:rPr>
        <w:t>"</w:t>
      </w:r>
      <w:r>
        <w:rPr>
          <w:rFonts w:ascii="Times New Roman" w:hAnsi="Times New Roman"/>
        </w:rPr>
        <w:t>Сибирь СУЭК</w:t>
      </w:r>
      <w:r w:rsidRPr="00CE6227">
        <w:rPr>
          <w:rFonts w:ascii="Times New Roman" w:hAnsi="Times New Roman"/>
        </w:rPr>
        <w:t>"</w:t>
      </w:r>
    </w:p>
    <w:p w:rsidR="00E92025" w:rsidRPr="00CE6227" w:rsidRDefault="00E92025" w:rsidP="00E92025">
      <w:pPr>
        <w:ind w:left="720"/>
        <w:rPr>
          <w:rFonts w:ascii="Times New Roman" w:hAnsi="Times New Roman"/>
        </w:rPr>
      </w:pPr>
    </w:p>
    <w:p w:rsidR="00E92025" w:rsidRPr="00CE6227" w:rsidRDefault="00E92025" w:rsidP="00E92025">
      <w:pPr>
        <w:rPr>
          <w:rFonts w:ascii="Times New Roman" w:hAnsi="Times New Roman"/>
        </w:rPr>
      </w:pPr>
    </w:p>
    <w:p w:rsidR="00E92025" w:rsidRPr="00CE6227" w:rsidRDefault="00E92025" w:rsidP="00E92025">
      <w:pPr>
        <w:rPr>
          <w:rFonts w:ascii="Times New Roman" w:hAnsi="Times New Roman"/>
        </w:rPr>
      </w:pPr>
      <w:r w:rsidRPr="00CE6227">
        <w:rPr>
          <w:rFonts w:ascii="Times New Roman" w:hAnsi="Times New Roman"/>
        </w:rPr>
        <w:t>Либо: Локальный сметный ресурсный расчет на _____________________________</w:t>
      </w:r>
    </w:p>
    <w:tbl>
      <w:tblPr>
        <w:tblW w:w="10485" w:type="dxa"/>
        <w:tblInd w:w="-34" w:type="dxa"/>
        <w:tblLayout w:type="fixed"/>
        <w:tblLook w:val="04A0"/>
      </w:tblPr>
      <w:tblGrid>
        <w:gridCol w:w="10485"/>
      </w:tblGrid>
      <w:tr w:rsidR="00E92025" w:rsidRPr="00CE6227" w:rsidTr="00085094">
        <w:tc>
          <w:tcPr>
            <w:tcW w:w="10488" w:type="dxa"/>
          </w:tcPr>
          <w:p w:rsidR="00E92025" w:rsidRPr="00CE6227" w:rsidRDefault="00E92025" w:rsidP="00085094">
            <w:pPr>
              <w:rPr>
                <w:rFonts w:ascii="Times New Roman" w:hAnsi="Times New Roman"/>
              </w:rPr>
            </w:pPr>
          </w:p>
          <w:p w:rsidR="00E92025" w:rsidRPr="00CE6227" w:rsidRDefault="00E92025" w:rsidP="00085094">
            <w:pPr>
              <w:widowControl w:val="0"/>
              <w:suppressAutoHyphens/>
              <w:snapToGrid w:val="0"/>
              <w:ind w:firstLine="720"/>
              <w:rPr>
                <w:rFonts w:ascii="Times New Roman" w:hAnsi="Times New Roman"/>
              </w:rPr>
            </w:pPr>
          </w:p>
        </w:tc>
      </w:tr>
      <w:tr w:rsidR="00E92025" w:rsidRPr="00CE6227" w:rsidTr="00085094">
        <w:tc>
          <w:tcPr>
            <w:tcW w:w="10488" w:type="dxa"/>
          </w:tcPr>
          <w:p w:rsidR="00E92025" w:rsidRPr="00CE6227" w:rsidRDefault="00E92025" w:rsidP="00085094">
            <w:pPr>
              <w:rPr>
                <w:rFonts w:ascii="Times New Roman" w:hAnsi="Times New Roman"/>
              </w:rPr>
            </w:pPr>
          </w:p>
          <w:p w:rsidR="00E92025" w:rsidRPr="00CE6227" w:rsidRDefault="00E92025" w:rsidP="00085094">
            <w:pPr>
              <w:rPr>
                <w:rFonts w:ascii="Times New Roman" w:hAnsi="Times New Roman"/>
              </w:rPr>
            </w:pPr>
          </w:p>
          <w:p w:rsidR="00E92025" w:rsidRPr="00CE6227" w:rsidRDefault="00E92025" w:rsidP="00085094">
            <w:pPr>
              <w:widowControl w:val="0"/>
              <w:suppressAutoHyphens/>
              <w:snapToGrid w:val="0"/>
              <w:ind w:firstLine="720"/>
              <w:rPr>
                <w:rFonts w:ascii="Times New Roman" w:hAnsi="Times New Roman"/>
              </w:rPr>
            </w:pPr>
          </w:p>
        </w:tc>
      </w:tr>
    </w:tbl>
    <w:p w:rsidR="00E92025" w:rsidRPr="00CE4EB2" w:rsidRDefault="00E92025" w:rsidP="00CE4EB2">
      <w:pPr>
        <w:pStyle w:val="ConsPlusNormal"/>
        <w:rPr>
          <w:rFonts w:ascii="Cuprum" w:eastAsia="Times New Roman" w:hAnsi="Cuprum" w:cs="Tahoma"/>
          <w:b/>
          <w:bCs/>
          <w:sz w:val="20"/>
          <w:szCs w:val="20"/>
        </w:rPr>
      </w:pPr>
      <w:r w:rsidRPr="00E92025">
        <w:rPr>
          <w:sz w:val="22"/>
          <w:szCs w:val="22"/>
        </w:rPr>
        <w:t>Руководитель структурного подразделения ___</w:t>
      </w:r>
      <w:r w:rsidR="00CE4EB2">
        <w:rPr>
          <w:sz w:val="22"/>
          <w:szCs w:val="22"/>
        </w:rPr>
        <w:t>_________</w:t>
      </w:r>
      <w:r w:rsidRPr="00E92025">
        <w:rPr>
          <w:sz w:val="22"/>
          <w:szCs w:val="22"/>
        </w:rPr>
        <w:t>____________/___</w:t>
      </w:r>
      <w:r w:rsidRPr="00E92025">
        <w:rPr>
          <w:sz w:val="22"/>
          <w:szCs w:val="22"/>
          <w:u w:val="single"/>
        </w:rPr>
        <w:t>_______________________/</w:t>
      </w:r>
      <w:r w:rsidRPr="00E92025">
        <w:rPr>
          <w:sz w:val="22"/>
          <w:szCs w:val="22"/>
        </w:rPr>
        <w:t xml:space="preserve">                                                                            </w:t>
      </w:r>
      <w:r w:rsidRPr="00E92025">
        <w:rPr>
          <w:sz w:val="22"/>
          <w:szCs w:val="22"/>
        </w:rPr>
        <w:tab/>
      </w:r>
      <w:r w:rsidRPr="00E92025">
        <w:rPr>
          <w:sz w:val="22"/>
          <w:szCs w:val="22"/>
        </w:rPr>
        <w:tab/>
      </w:r>
      <w:r w:rsidRPr="00E92025">
        <w:rPr>
          <w:sz w:val="22"/>
          <w:szCs w:val="22"/>
        </w:rPr>
        <w:tab/>
      </w:r>
      <w:r w:rsidRPr="00E92025">
        <w:rPr>
          <w:sz w:val="22"/>
          <w:szCs w:val="22"/>
        </w:rPr>
        <w:tab/>
      </w:r>
      <w:r w:rsidRPr="00E92025">
        <w:rPr>
          <w:sz w:val="22"/>
          <w:szCs w:val="22"/>
        </w:rPr>
        <w:tab/>
      </w:r>
      <w:r w:rsidRPr="00E92025">
        <w:rPr>
          <w:sz w:val="22"/>
          <w:szCs w:val="22"/>
        </w:rPr>
        <w:tab/>
      </w:r>
      <w:r w:rsidRPr="00E92025">
        <w:rPr>
          <w:sz w:val="22"/>
          <w:szCs w:val="22"/>
        </w:rPr>
        <w:tab/>
      </w:r>
      <w:r w:rsidRPr="00CE4EB2">
        <w:rPr>
          <w:sz w:val="20"/>
          <w:szCs w:val="20"/>
        </w:rPr>
        <w:t xml:space="preserve">Подпись                               </w:t>
      </w:r>
      <w:r w:rsidR="00CE4EB2">
        <w:rPr>
          <w:sz w:val="20"/>
          <w:szCs w:val="20"/>
        </w:rPr>
        <w:t xml:space="preserve">           </w:t>
      </w:r>
      <w:r w:rsidRPr="00CE4EB2">
        <w:rPr>
          <w:sz w:val="20"/>
          <w:szCs w:val="20"/>
        </w:rPr>
        <w:t xml:space="preserve">      ФИО</w:t>
      </w:r>
    </w:p>
    <w:p w:rsidR="00E92025" w:rsidRPr="00CE4EB2" w:rsidRDefault="00E92025" w:rsidP="00E92025">
      <w:pPr>
        <w:pStyle w:val="a7"/>
        <w:tabs>
          <w:tab w:val="left" w:pos="851"/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B375BE" w:rsidRPr="002C4C0E" w:rsidRDefault="00B375BE" w:rsidP="00B375BE">
      <w:pPr>
        <w:rPr>
          <w:rFonts w:ascii="Times New Roman" w:hAnsi="Times New Roman"/>
        </w:rPr>
      </w:pPr>
    </w:p>
    <w:sectPr w:rsidR="00B375BE" w:rsidRPr="002C4C0E" w:rsidSect="00467F62">
      <w:footerReference w:type="default" r:id="rId10"/>
      <w:pgSz w:w="11906" w:h="16838"/>
      <w:pgMar w:top="567" w:right="424" w:bottom="567" w:left="1134" w:header="22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461" w:rsidRDefault="00130461" w:rsidP="009F7A07">
      <w:pPr>
        <w:spacing w:after="0" w:line="240" w:lineRule="auto"/>
      </w:pPr>
      <w:r>
        <w:separator/>
      </w:r>
    </w:p>
  </w:endnote>
  <w:endnote w:type="continuationSeparator" w:id="1">
    <w:p w:rsidR="00130461" w:rsidRDefault="00130461" w:rsidP="009F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94" w:rsidRDefault="00085094">
    <w:pPr>
      <w:pStyle w:val="ab"/>
      <w:jc w:val="right"/>
    </w:pPr>
    <w:fldSimple w:instr=" PAGE   \* MERGEFORMAT ">
      <w:r w:rsidR="00354BB4">
        <w:rPr>
          <w:noProof/>
        </w:rPr>
        <w:t>3</w:t>
      </w:r>
    </w:fldSimple>
  </w:p>
  <w:p w:rsidR="00085094" w:rsidRDefault="0008509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461" w:rsidRDefault="00130461" w:rsidP="009F7A07">
      <w:pPr>
        <w:spacing w:after="0" w:line="240" w:lineRule="auto"/>
      </w:pPr>
      <w:r>
        <w:separator/>
      </w:r>
    </w:p>
  </w:footnote>
  <w:footnote w:type="continuationSeparator" w:id="1">
    <w:p w:rsidR="00130461" w:rsidRDefault="00130461" w:rsidP="009F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A424205"/>
    <w:multiLevelType w:val="multilevel"/>
    <w:tmpl w:val="D294FF6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E71BF"/>
    <w:multiLevelType w:val="hybridMultilevel"/>
    <w:tmpl w:val="E63E7D10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/>
  <w:rsids>
    <w:rsidRoot w:val="006426C3"/>
    <w:rsid w:val="000019AB"/>
    <w:rsid w:val="00002CB7"/>
    <w:rsid w:val="0000531A"/>
    <w:rsid w:val="00005DEB"/>
    <w:rsid w:val="00006C28"/>
    <w:rsid w:val="00010133"/>
    <w:rsid w:val="0001275A"/>
    <w:rsid w:val="00012B19"/>
    <w:rsid w:val="000148CE"/>
    <w:rsid w:val="00017CAC"/>
    <w:rsid w:val="000202E5"/>
    <w:rsid w:val="00025EE7"/>
    <w:rsid w:val="0002766A"/>
    <w:rsid w:val="00052821"/>
    <w:rsid w:val="00054F77"/>
    <w:rsid w:val="00060B89"/>
    <w:rsid w:val="00062783"/>
    <w:rsid w:val="00065B82"/>
    <w:rsid w:val="00070A9F"/>
    <w:rsid w:val="0007360D"/>
    <w:rsid w:val="00083E74"/>
    <w:rsid w:val="00085094"/>
    <w:rsid w:val="000902AA"/>
    <w:rsid w:val="00092264"/>
    <w:rsid w:val="000949D1"/>
    <w:rsid w:val="00095EF0"/>
    <w:rsid w:val="000A3007"/>
    <w:rsid w:val="000A3956"/>
    <w:rsid w:val="000B3187"/>
    <w:rsid w:val="000B56EE"/>
    <w:rsid w:val="000C7981"/>
    <w:rsid w:val="000D0FE6"/>
    <w:rsid w:val="000D1C75"/>
    <w:rsid w:val="000E216D"/>
    <w:rsid w:val="000E2528"/>
    <w:rsid w:val="000E34A2"/>
    <w:rsid w:val="000F0407"/>
    <w:rsid w:val="000F0DC2"/>
    <w:rsid w:val="000F42E5"/>
    <w:rsid w:val="000F56F8"/>
    <w:rsid w:val="000F7506"/>
    <w:rsid w:val="000F768F"/>
    <w:rsid w:val="001121A4"/>
    <w:rsid w:val="00112CD0"/>
    <w:rsid w:val="00114D90"/>
    <w:rsid w:val="00116995"/>
    <w:rsid w:val="00122012"/>
    <w:rsid w:val="00122923"/>
    <w:rsid w:val="00125167"/>
    <w:rsid w:val="00126543"/>
    <w:rsid w:val="001265E9"/>
    <w:rsid w:val="001271DD"/>
    <w:rsid w:val="00130461"/>
    <w:rsid w:val="0013548E"/>
    <w:rsid w:val="00140C46"/>
    <w:rsid w:val="00141545"/>
    <w:rsid w:val="001435AA"/>
    <w:rsid w:val="001448AD"/>
    <w:rsid w:val="00145AEA"/>
    <w:rsid w:val="00147A76"/>
    <w:rsid w:val="00152232"/>
    <w:rsid w:val="0015434F"/>
    <w:rsid w:val="00171A35"/>
    <w:rsid w:val="00172F15"/>
    <w:rsid w:val="00174BF1"/>
    <w:rsid w:val="0017563D"/>
    <w:rsid w:val="001804C6"/>
    <w:rsid w:val="00183272"/>
    <w:rsid w:val="00183BC1"/>
    <w:rsid w:val="00185A99"/>
    <w:rsid w:val="00186011"/>
    <w:rsid w:val="00186F20"/>
    <w:rsid w:val="0019059D"/>
    <w:rsid w:val="0019200C"/>
    <w:rsid w:val="0019207B"/>
    <w:rsid w:val="001A5198"/>
    <w:rsid w:val="001B099E"/>
    <w:rsid w:val="001B1F70"/>
    <w:rsid w:val="001B408E"/>
    <w:rsid w:val="001C4E4D"/>
    <w:rsid w:val="001C55BE"/>
    <w:rsid w:val="001C6565"/>
    <w:rsid w:val="001C782D"/>
    <w:rsid w:val="001C7BE3"/>
    <w:rsid w:val="001E1D35"/>
    <w:rsid w:val="001E4AD7"/>
    <w:rsid w:val="001F4C79"/>
    <w:rsid w:val="001F53E9"/>
    <w:rsid w:val="002037F9"/>
    <w:rsid w:val="00205F1A"/>
    <w:rsid w:val="00206DFB"/>
    <w:rsid w:val="002148E8"/>
    <w:rsid w:val="00214BFA"/>
    <w:rsid w:val="00214FFB"/>
    <w:rsid w:val="002162CC"/>
    <w:rsid w:val="00217C1A"/>
    <w:rsid w:val="00222874"/>
    <w:rsid w:val="0022354B"/>
    <w:rsid w:val="002261A7"/>
    <w:rsid w:val="002314AE"/>
    <w:rsid w:val="00236FA1"/>
    <w:rsid w:val="002403F1"/>
    <w:rsid w:val="00240648"/>
    <w:rsid w:val="002436BD"/>
    <w:rsid w:val="002444ED"/>
    <w:rsid w:val="00247D21"/>
    <w:rsid w:val="0025209D"/>
    <w:rsid w:val="00253EAC"/>
    <w:rsid w:val="00254BAD"/>
    <w:rsid w:val="002571C7"/>
    <w:rsid w:val="002627A6"/>
    <w:rsid w:val="0027149C"/>
    <w:rsid w:val="002721F0"/>
    <w:rsid w:val="002747CE"/>
    <w:rsid w:val="00275421"/>
    <w:rsid w:val="00276597"/>
    <w:rsid w:val="00281C03"/>
    <w:rsid w:val="002822FE"/>
    <w:rsid w:val="002845B5"/>
    <w:rsid w:val="002903EF"/>
    <w:rsid w:val="0029116E"/>
    <w:rsid w:val="00291548"/>
    <w:rsid w:val="002943DF"/>
    <w:rsid w:val="00297C0E"/>
    <w:rsid w:val="002A3EB1"/>
    <w:rsid w:val="002A7E12"/>
    <w:rsid w:val="002B19C2"/>
    <w:rsid w:val="002B2F29"/>
    <w:rsid w:val="002C0DC0"/>
    <w:rsid w:val="002C4C0E"/>
    <w:rsid w:val="002D3FE0"/>
    <w:rsid w:val="002D4F98"/>
    <w:rsid w:val="002D5F11"/>
    <w:rsid w:val="002D6591"/>
    <w:rsid w:val="002D686E"/>
    <w:rsid w:val="002E09D4"/>
    <w:rsid w:val="002E23C6"/>
    <w:rsid w:val="002E4A75"/>
    <w:rsid w:val="002F7410"/>
    <w:rsid w:val="0030206C"/>
    <w:rsid w:val="00303487"/>
    <w:rsid w:val="00306E44"/>
    <w:rsid w:val="003070F3"/>
    <w:rsid w:val="00310C87"/>
    <w:rsid w:val="00311EFA"/>
    <w:rsid w:val="0031673D"/>
    <w:rsid w:val="003176DA"/>
    <w:rsid w:val="003203B2"/>
    <w:rsid w:val="00322A87"/>
    <w:rsid w:val="00327890"/>
    <w:rsid w:val="00333F7A"/>
    <w:rsid w:val="0033580A"/>
    <w:rsid w:val="00336D60"/>
    <w:rsid w:val="003400D7"/>
    <w:rsid w:val="00340372"/>
    <w:rsid w:val="00341749"/>
    <w:rsid w:val="00345078"/>
    <w:rsid w:val="00346049"/>
    <w:rsid w:val="00346587"/>
    <w:rsid w:val="0035055B"/>
    <w:rsid w:val="00352A6D"/>
    <w:rsid w:val="00354BB4"/>
    <w:rsid w:val="00355ECA"/>
    <w:rsid w:val="00362C65"/>
    <w:rsid w:val="00365DDE"/>
    <w:rsid w:val="00370C4F"/>
    <w:rsid w:val="00372EC1"/>
    <w:rsid w:val="0037521C"/>
    <w:rsid w:val="00375BD7"/>
    <w:rsid w:val="003772DE"/>
    <w:rsid w:val="00384178"/>
    <w:rsid w:val="0038562E"/>
    <w:rsid w:val="00390B38"/>
    <w:rsid w:val="00396EE0"/>
    <w:rsid w:val="00397898"/>
    <w:rsid w:val="00397B5A"/>
    <w:rsid w:val="003A22B5"/>
    <w:rsid w:val="003A7D0C"/>
    <w:rsid w:val="003B7568"/>
    <w:rsid w:val="003C2FCF"/>
    <w:rsid w:val="003C45F8"/>
    <w:rsid w:val="003C75D3"/>
    <w:rsid w:val="003D1C9F"/>
    <w:rsid w:val="003D6302"/>
    <w:rsid w:val="003E2BDF"/>
    <w:rsid w:val="003E7513"/>
    <w:rsid w:val="003E7BAC"/>
    <w:rsid w:val="003F2598"/>
    <w:rsid w:val="003F281B"/>
    <w:rsid w:val="003F358F"/>
    <w:rsid w:val="003F6A67"/>
    <w:rsid w:val="0040142C"/>
    <w:rsid w:val="004030D1"/>
    <w:rsid w:val="00410D22"/>
    <w:rsid w:val="00411C0A"/>
    <w:rsid w:val="00412108"/>
    <w:rsid w:val="004129AA"/>
    <w:rsid w:val="00414E26"/>
    <w:rsid w:val="004158A8"/>
    <w:rsid w:val="0042427C"/>
    <w:rsid w:val="00425CF9"/>
    <w:rsid w:val="00426B64"/>
    <w:rsid w:val="00430135"/>
    <w:rsid w:val="00431D17"/>
    <w:rsid w:val="004411CD"/>
    <w:rsid w:val="0044156D"/>
    <w:rsid w:val="00441CBF"/>
    <w:rsid w:val="00445302"/>
    <w:rsid w:val="00447CCA"/>
    <w:rsid w:val="0045242A"/>
    <w:rsid w:val="00457583"/>
    <w:rsid w:val="00461839"/>
    <w:rsid w:val="004618A0"/>
    <w:rsid w:val="00462F52"/>
    <w:rsid w:val="00467F62"/>
    <w:rsid w:val="00476E9F"/>
    <w:rsid w:val="00480093"/>
    <w:rsid w:val="00491DC1"/>
    <w:rsid w:val="004A2B94"/>
    <w:rsid w:val="004A31DA"/>
    <w:rsid w:val="004A3383"/>
    <w:rsid w:val="004A6A77"/>
    <w:rsid w:val="004B1EA6"/>
    <w:rsid w:val="004B3CE0"/>
    <w:rsid w:val="004B4A17"/>
    <w:rsid w:val="004B6E75"/>
    <w:rsid w:val="004B7C2C"/>
    <w:rsid w:val="004C7547"/>
    <w:rsid w:val="004D52FF"/>
    <w:rsid w:val="004D5399"/>
    <w:rsid w:val="004E37F1"/>
    <w:rsid w:val="004F001B"/>
    <w:rsid w:val="004F066E"/>
    <w:rsid w:val="004F17FC"/>
    <w:rsid w:val="004F5165"/>
    <w:rsid w:val="004F53BF"/>
    <w:rsid w:val="004F7BF8"/>
    <w:rsid w:val="00501CBD"/>
    <w:rsid w:val="00501F64"/>
    <w:rsid w:val="0050777B"/>
    <w:rsid w:val="00515E06"/>
    <w:rsid w:val="00524D6A"/>
    <w:rsid w:val="005251E9"/>
    <w:rsid w:val="00525A46"/>
    <w:rsid w:val="00526EEC"/>
    <w:rsid w:val="00531971"/>
    <w:rsid w:val="00531D35"/>
    <w:rsid w:val="0053230D"/>
    <w:rsid w:val="00533D40"/>
    <w:rsid w:val="005340B5"/>
    <w:rsid w:val="005362FA"/>
    <w:rsid w:val="005363EA"/>
    <w:rsid w:val="00537C0B"/>
    <w:rsid w:val="00544951"/>
    <w:rsid w:val="00546385"/>
    <w:rsid w:val="0055165B"/>
    <w:rsid w:val="00552E72"/>
    <w:rsid w:val="00552EDA"/>
    <w:rsid w:val="00553822"/>
    <w:rsid w:val="00554E81"/>
    <w:rsid w:val="0055562B"/>
    <w:rsid w:val="00562EA2"/>
    <w:rsid w:val="00563BC5"/>
    <w:rsid w:val="00565EBB"/>
    <w:rsid w:val="005675B4"/>
    <w:rsid w:val="00567DD3"/>
    <w:rsid w:val="005740C3"/>
    <w:rsid w:val="00574398"/>
    <w:rsid w:val="005755CD"/>
    <w:rsid w:val="005775D1"/>
    <w:rsid w:val="005776CC"/>
    <w:rsid w:val="00580228"/>
    <w:rsid w:val="00581B05"/>
    <w:rsid w:val="005857FF"/>
    <w:rsid w:val="00587AC5"/>
    <w:rsid w:val="0059134F"/>
    <w:rsid w:val="005A0F07"/>
    <w:rsid w:val="005A7CC4"/>
    <w:rsid w:val="005B4117"/>
    <w:rsid w:val="005B5223"/>
    <w:rsid w:val="005B5527"/>
    <w:rsid w:val="005C43F3"/>
    <w:rsid w:val="005C482A"/>
    <w:rsid w:val="005D5C5F"/>
    <w:rsid w:val="005D5EBC"/>
    <w:rsid w:val="005E4DF9"/>
    <w:rsid w:val="005F0515"/>
    <w:rsid w:val="005F445E"/>
    <w:rsid w:val="0060480A"/>
    <w:rsid w:val="006078AD"/>
    <w:rsid w:val="006102F0"/>
    <w:rsid w:val="006145A6"/>
    <w:rsid w:val="00616D76"/>
    <w:rsid w:val="00622867"/>
    <w:rsid w:val="00624C18"/>
    <w:rsid w:val="00630D5D"/>
    <w:rsid w:val="00631761"/>
    <w:rsid w:val="00632B38"/>
    <w:rsid w:val="006345E7"/>
    <w:rsid w:val="006426C3"/>
    <w:rsid w:val="006464AA"/>
    <w:rsid w:val="00653C93"/>
    <w:rsid w:val="00653E0E"/>
    <w:rsid w:val="00657529"/>
    <w:rsid w:val="00660553"/>
    <w:rsid w:val="00665419"/>
    <w:rsid w:val="00666358"/>
    <w:rsid w:val="00672C97"/>
    <w:rsid w:val="00673AA9"/>
    <w:rsid w:val="00681F60"/>
    <w:rsid w:val="00686515"/>
    <w:rsid w:val="0068699C"/>
    <w:rsid w:val="00686C2E"/>
    <w:rsid w:val="00687680"/>
    <w:rsid w:val="00687A76"/>
    <w:rsid w:val="0069599D"/>
    <w:rsid w:val="00696E0F"/>
    <w:rsid w:val="006A00F9"/>
    <w:rsid w:val="006A19DF"/>
    <w:rsid w:val="006A27ED"/>
    <w:rsid w:val="006A4970"/>
    <w:rsid w:val="006A5085"/>
    <w:rsid w:val="006A60D7"/>
    <w:rsid w:val="006A64F3"/>
    <w:rsid w:val="006A6FEA"/>
    <w:rsid w:val="006B5F4A"/>
    <w:rsid w:val="006C0257"/>
    <w:rsid w:val="006C591E"/>
    <w:rsid w:val="006D40F2"/>
    <w:rsid w:val="006D4ADC"/>
    <w:rsid w:val="006D65AF"/>
    <w:rsid w:val="006F4321"/>
    <w:rsid w:val="006F4A27"/>
    <w:rsid w:val="00703019"/>
    <w:rsid w:val="007030CF"/>
    <w:rsid w:val="00703A66"/>
    <w:rsid w:val="007071C3"/>
    <w:rsid w:val="007100E9"/>
    <w:rsid w:val="00714F9F"/>
    <w:rsid w:val="007174FB"/>
    <w:rsid w:val="007310EA"/>
    <w:rsid w:val="007455DC"/>
    <w:rsid w:val="00746D27"/>
    <w:rsid w:val="00752E1C"/>
    <w:rsid w:val="00753447"/>
    <w:rsid w:val="007535E5"/>
    <w:rsid w:val="007619AA"/>
    <w:rsid w:val="00763DC5"/>
    <w:rsid w:val="007644BC"/>
    <w:rsid w:val="00771DB5"/>
    <w:rsid w:val="00772770"/>
    <w:rsid w:val="00775014"/>
    <w:rsid w:val="007751D8"/>
    <w:rsid w:val="0078062E"/>
    <w:rsid w:val="00780B3B"/>
    <w:rsid w:val="00780C19"/>
    <w:rsid w:val="00782C1B"/>
    <w:rsid w:val="0078606B"/>
    <w:rsid w:val="007878C5"/>
    <w:rsid w:val="00796CEE"/>
    <w:rsid w:val="007A4FD2"/>
    <w:rsid w:val="007A773B"/>
    <w:rsid w:val="007B1D34"/>
    <w:rsid w:val="007C697E"/>
    <w:rsid w:val="007C6C15"/>
    <w:rsid w:val="007C7866"/>
    <w:rsid w:val="007D3195"/>
    <w:rsid w:val="007D4128"/>
    <w:rsid w:val="007D4520"/>
    <w:rsid w:val="007E6A73"/>
    <w:rsid w:val="007E6B61"/>
    <w:rsid w:val="007F176D"/>
    <w:rsid w:val="00804697"/>
    <w:rsid w:val="008100D6"/>
    <w:rsid w:val="00814440"/>
    <w:rsid w:val="008215EE"/>
    <w:rsid w:val="00823AE6"/>
    <w:rsid w:val="008263D8"/>
    <w:rsid w:val="00826B36"/>
    <w:rsid w:val="00826E04"/>
    <w:rsid w:val="00832859"/>
    <w:rsid w:val="00836188"/>
    <w:rsid w:val="008408CC"/>
    <w:rsid w:val="0084504D"/>
    <w:rsid w:val="00847CBF"/>
    <w:rsid w:val="00847F4B"/>
    <w:rsid w:val="00850E82"/>
    <w:rsid w:val="00852881"/>
    <w:rsid w:val="00855EB0"/>
    <w:rsid w:val="00860285"/>
    <w:rsid w:val="00862C3B"/>
    <w:rsid w:val="008658A7"/>
    <w:rsid w:val="008669CE"/>
    <w:rsid w:val="0087041B"/>
    <w:rsid w:val="008746C6"/>
    <w:rsid w:val="00877593"/>
    <w:rsid w:val="008778FD"/>
    <w:rsid w:val="0088035B"/>
    <w:rsid w:val="00881D66"/>
    <w:rsid w:val="00882730"/>
    <w:rsid w:val="00887640"/>
    <w:rsid w:val="008907F4"/>
    <w:rsid w:val="00890AA4"/>
    <w:rsid w:val="00890C34"/>
    <w:rsid w:val="00890D5E"/>
    <w:rsid w:val="00891A31"/>
    <w:rsid w:val="00892E45"/>
    <w:rsid w:val="00895CF2"/>
    <w:rsid w:val="008A1298"/>
    <w:rsid w:val="008A3253"/>
    <w:rsid w:val="008A4D32"/>
    <w:rsid w:val="008A5441"/>
    <w:rsid w:val="008A6526"/>
    <w:rsid w:val="008B0F2F"/>
    <w:rsid w:val="008B2D62"/>
    <w:rsid w:val="008B34EA"/>
    <w:rsid w:val="008B405A"/>
    <w:rsid w:val="008B5F88"/>
    <w:rsid w:val="008C084A"/>
    <w:rsid w:val="008C2B93"/>
    <w:rsid w:val="008C417C"/>
    <w:rsid w:val="008C6A4E"/>
    <w:rsid w:val="008D433C"/>
    <w:rsid w:val="008D44A4"/>
    <w:rsid w:val="008D7126"/>
    <w:rsid w:val="008E1AF1"/>
    <w:rsid w:val="008E472C"/>
    <w:rsid w:val="008E5D95"/>
    <w:rsid w:val="008E6774"/>
    <w:rsid w:val="008E679B"/>
    <w:rsid w:val="008F2FBE"/>
    <w:rsid w:val="008F69C8"/>
    <w:rsid w:val="00900771"/>
    <w:rsid w:val="0090115F"/>
    <w:rsid w:val="00903534"/>
    <w:rsid w:val="00903B3D"/>
    <w:rsid w:val="00904728"/>
    <w:rsid w:val="009065B1"/>
    <w:rsid w:val="00906D5B"/>
    <w:rsid w:val="00906DF8"/>
    <w:rsid w:val="00910152"/>
    <w:rsid w:val="00910169"/>
    <w:rsid w:val="00916D12"/>
    <w:rsid w:val="00921620"/>
    <w:rsid w:val="009252C8"/>
    <w:rsid w:val="00933FFC"/>
    <w:rsid w:val="009360B6"/>
    <w:rsid w:val="00936F35"/>
    <w:rsid w:val="009422D1"/>
    <w:rsid w:val="00944868"/>
    <w:rsid w:val="00944A52"/>
    <w:rsid w:val="00945741"/>
    <w:rsid w:val="00946F13"/>
    <w:rsid w:val="00951B5A"/>
    <w:rsid w:val="00953E2D"/>
    <w:rsid w:val="00961315"/>
    <w:rsid w:val="0096431D"/>
    <w:rsid w:val="00966F2E"/>
    <w:rsid w:val="00982275"/>
    <w:rsid w:val="0098445A"/>
    <w:rsid w:val="009920F5"/>
    <w:rsid w:val="009924BE"/>
    <w:rsid w:val="0099480E"/>
    <w:rsid w:val="00995095"/>
    <w:rsid w:val="00996301"/>
    <w:rsid w:val="009A275B"/>
    <w:rsid w:val="009A7A21"/>
    <w:rsid w:val="009B1E03"/>
    <w:rsid w:val="009B1FBE"/>
    <w:rsid w:val="009B649C"/>
    <w:rsid w:val="009B74B2"/>
    <w:rsid w:val="009C1A77"/>
    <w:rsid w:val="009C5FEA"/>
    <w:rsid w:val="009C6243"/>
    <w:rsid w:val="009D1A6A"/>
    <w:rsid w:val="009D54E0"/>
    <w:rsid w:val="009D71B7"/>
    <w:rsid w:val="009E34BB"/>
    <w:rsid w:val="009E4D4F"/>
    <w:rsid w:val="009E540F"/>
    <w:rsid w:val="009E795D"/>
    <w:rsid w:val="009F1CD5"/>
    <w:rsid w:val="009F3358"/>
    <w:rsid w:val="009F4838"/>
    <w:rsid w:val="009F4DBB"/>
    <w:rsid w:val="009F5050"/>
    <w:rsid w:val="009F544B"/>
    <w:rsid w:val="009F5B81"/>
    <w:rsid w:val="009F6BF4"/>
    <w:rsid w:val="009F7A07"/>
    <w:rsid w:val="00A008ED"/>
    <w:rsid w:val="00A02577"/>
    <w:rsid w:val="00A10F03"/>
    <w:rsid w:val="00A168A1"/>
    <w:rsid w:val="00A214DB"/>
    <w:rsid w:val="00A23CFF"/>
    <w:rsid w:val="00A2511E"/>
    <w:rsid w:val="00A25523"/>
    <w:rsid w:val="00A2621F"/>
    <w:rsid w:val="00A26338"/>
    <w:rsid w:val="00A3464E"/>
    <w:rsid w:val="00A34983"/>
    <w:rsid w:val="00A356EC"/>
    <w:rsid w:val="00A36C72"/>
    <w:rsid w:val="00A37060"/>
    <w:rsid w:val="00A41826"/>
    <w:rsid w:val="00A43216"/>
    <w:rsid w:val="00A4509E"/>
    <w:rsid w:val="00A4570E"/>
    <w:rsid w:val="00A50371"/>
    <w:rsid w:val="00A50F3E"/>
    <w:rsid w:val="00A53C04"/>
    <w:rsid w:val="00A55124"/>
    <w:rsid w:val="00A561D1"/>
    <w:rsid w:val="00A57250"/>
    <w:rsid w:val="00A57771"/>
    <w:rsid w:val="00A63362"/>
    <w:rsid w:val="00A63E1A"/>
    <w:rsid w:val="00A66A6E"/>
    <w:rsid w:val="00A72416"/>
    <w:rsid w:val="00A73341"/>
    <w:rsid w:val="00A7372B"/>
    <w:rsid w:val="00A74D93"/>
    <w:rsid w:val="00A75F6A"/>
    <w:rsid w:val="00A848C4"/>
    <w:rsid w:val="00A90501"/>
    <w:rsid w:val="00A9326C"/>
    <w:rsid w:val="00A93B3F"/>
    <w:rsid w:val="00AA2266"/>
    <w:rsid w:val="00AA2C28"/>
    <w:rsid w:val="00AA6DB5"/>
    <w:rsid w:val="00AA72AD"/>
    <w:rsid w:val="00AA7992"/>
    <w:rsid w:val="00AB347F"/>
    <w:rsid w:val="00AB39F0"/>
    <w:rsid w:val="00AC2277"/>
    <w:rsid w:val="00AC4ADE"/>
    <w:rsid w:val="00AC7078"/>
    <w:rsid w:val="00AD213E"/>
    <w:rsid w:val="00AD2A40"/>
    <w:rsid w:val="00AD60C2"/>
    <w:rsid w:val="00AE0B4F"/>
    <w:rsid w:val="00AE16E9"/>
    <w:rsid w:val="00AE1F25"/>
    <w:rsid w:val="00AE5883"/>
    <w:rsid w:val="00AE60A5"/>
    <w:rsid w:val="00AE6885"/>
    <w:rsid w:val="00AF1A5E"/>
    <w:rsid w:val="00AF26FD"/>
    <w:rsid w:val="00AF7111"/>
    <w:rsid w:val="00B00463"/>
    <w:rsid w:val="00B059A2"/>
    <w:rsid w:val="00B07A99"/>
    <w:rsid w:val="00B10899"/>
    <w:rsid w:val="00B13747"/>
    <w:rsid w:val="00B1400B"/>
    <w:rsid w:val="00B15B4D"/>
    <w:rsid w:val="00B15C07"/>
    <w:rsid w:val="00B15E04"/>
    <w:rsid w:val="00B17702"/>
    <w:rsid w:val="00B20B15"/>
    <w:rsid w:val="00B21A22"/>
    <w:rsid w:val="00B21A50"/>
    <w:rsid w:val="00B25E19"/>
    <w:rsid w:val="00B33B08"/>
    <w:rsid w:val="00B33C3F"/>
    <w:rsid w:val="00B36575"/>
    <w:rsid w:val="00B36B97"/>
    <w:rsid w:val="00B375BE"/>
    <w:rsid w:val="00B404A8"/>
    <w:rsid w:val="00B4212E"/>
    <w:rsid w:val="00B42A26"/>
    <w:rsid w:val="00B42A51"/>
    <w:rsid w:val="00B46929"/>
    <w:rsid w:val="00B50E2B"/>
    <w:rsid w:val="00B53798"/>
    <w:rsid w:val="00B56F80"/>
    <w:rsid w:val="00B5719B"/>
    <w:rsid w:val="00B5724E"/>
    <w:rsid w:val="00B63191"/>
    <w:rsid w:val="00B6388B"/>
    <w:rsid w:val="00B64265"/>
    <w:rsid w:val="00B7344C"/>
    <w:rsid w:val="00B74149"/>
    <w:rsid w:val="00B76C04"/>
    <w:rsid w:val="00B90E05"/>
    <w:rsid w:val="00B93924"/>
    <w:rsid w:val="00B95047"/>
    <w:rsid w:val="00BA6BD4"/>
    <w:rsid w:val="00BB53EE"/>
    <w:rsid w:val="00BC3277"/>
    <w:rsid w:val="00BC4580"/>
    <w:rsid w:val="00BC6A4A"/>
    <w:rsid w:val="00BD1096"/>
    <w:rsid w:val="00BD5808"/>
    <w:rsid w:val="00BD663E"/>
    <w:rsid w:val="00BD6C60"/>
    <w:rsid w:val="00BE1EE8"/>
    <w:rsid w:val="00BE225D"/>
    <w:rsid w:val="00BE46F7"/>
    <w:rsid w:val="00BE7AF8"/>
    <w:rsid w:val="00BF0008"/>
    <w:rsid w:val="00BF2D2E"/>
    <w:rsid w:val="00BF4550"/>
    <w:rsid w:val="00BF5AAD"/>
    <w:rsid w:val="00BF6FA7"/>
    <w:rsid w:val="00C00E73"/>
    <w:rsid w:val="00C029D9"/>
    <w:rsid w:val="00C062D5"/>
    <w:rsid w:val="00C070D9"/>
    <w:rsid w:val="00C07811"/>
    <w:rsid w:val="00C07D7E"/>
    <w:rsid w:val="00C125B1"/>
    <w:rsid w:val="00C125D9"/>
    <w:rsid w:val="00C14840"/>
    <w:rsid w:val="00C16C1A"/>
    <w:rsid w:val="00C35C3F"/>
    <w:rsid w:val="00C3797D"/>
    <w:rsid w:val="00C37B5D"/>
    <w:rsid w:val="00C523C9"/>
    <w:rsid w:val="00C52AE7"/>
    <w:rsid w:val="00C5414A"/>
    <w:rsid w:val="00C5445C"/>
    <w:rsid w:val="00C54F36"/>
    <w:rsid w:val="00C558D4"/>
    <w:rsid w:val="00C55BDD"/>
    <w:rsid w:val="00C61D08"/>
    <w:rsid w:val="00C64475"/>
    <w:rsid w:val="00C70359"/>
    <w:rsid w:val="00C70C63"/>
    <w:rsid w:val="00C743C2"/>
    <w:rsid w:val="00C86B1B"/>
    <w:rsid w:val="00C90B05"/>
    <w:rsid w:val="00C9454C"/>
    <w:rsid w:val="00C95207"/>
    <w:rsid w:val="00C973E6"/>
    <w:rsid w:val="00C973F4"/>
    <w:rsid w:val="00CA3E08"/>
    <w:rsid w:val="00CA52A2"/>
    <w:rsid w:val="00CA66AC"/>
    <w:rsid w:val="00CB7BB5"/>
    <w:rsid w:val="00CB7C36"/>
    <w:rsid w:val="00CC473D"/>
    <w:rsid w:val="00CD396B"/>
    <w:rsid w:val="00CD542A"/>
    <w:rsid w:val="00CD7C2F"/>
    <w:rsid w:val="00CE06E8"/>
    <w:rsid w:val="00CE0F28"/>
    <w:rsid w:val="00CE4EB2"/>
    <w:rsid w:val="00CE6AEF"/>
    <w:rsid w:val="00CF1D1E"/>
    <w:rsid w:val="00CF24B9"/>
    <w:rsid w:val="00CF397B"/>
    <w:rsid w:val="00CF7287"/>
    <w:rsid w:val="00D03F7B"/>
    <w:rsid w:val="00D04500"/>
    <w:rsid w:val="00D11BAE"/>
    <w:rsid w:val="00D11FAF"/>
    <w:rsid w:val="00D1292C"/>
    <w:rsid w:val="00D14432"/>
    <w:rsid w:val="00D144C3"/>
    <w:rsid w:val="00D14A5C"/>
    <w:rsid w:val="00D275A0"/>
    <w:rsid w:val="00D27C63"/>
    <w:rsid w:val="00D30642"/>
    <w:rsid w:val="00D3382F"/>
    <w:rsid w:val="00D3642F"/>
    <w:rsid w:val="00D403EA"/>
    <w:rsid w:val="00D51DEE"/>
    <w:rsid w:val="00D5285C"/>
    <w:rsid w:val="00D54C04"/>
    <w:rsid w:val="00D557F0"/>
    <w:rsid w:val="00D56145"/>
    <w:rsid w:val="00D56472"/>
    <w:rsid w:val="00D6455E"/>
    <w:rsid w:val="00D64A75"/>
    <w:rsid w:val="00D661CF"/>
    <w:rsid w:val="00D738B8"/>
    <w:rsid w:val="00D7413C"/>
    <w:rsid w:val="00D77E52"/>
    <w:rsid w:val="00D84CC5"/>
    <w:rsid w:val="00D85251"/>
    <w:rsid w:val="00DA104A"/>
    <w:rsid w:val="00DA291F"/>
    <w:rsid w:val="00DA4F29"/>
    <w:rsid w:val="00DA6680"/>
    <w:rsid w:val="00DB308F"/>
    <w:rsid w:val="00DB42A9"/>
    <w:rsid w:val="00DB4861"/>
    <w:rsid w:val="00DC4F48"/>
    <w:rsid w:val="00DC768B"/>
    <w:rsid w:val="00DC7BB2"/>
    <w:rsid w:val="00DD01AB"/>
    <w:rsid w:val="00DD3E6A"/>
    <w:rsid w:val="00DE7B65"/>
    <w:rsid w:val="00DF3599"/>
    <w:rsid w:val="00DF515E"/>
    <w:rsid w:val="00E05E83"/>
    <w:rsid w:val="00E125B9"/>
    <w:rsid w:val="00E1384E"/>
    <w:rsid w:val="00E15682"/>
    <w:rsid w:val="00E15868"/>
    <w:rsid w:val="00E1589D"/>
    <w:rsid w:val="00E20DC2"/>
    <w:rsid w:val="00E21BDE"/>
    <w:rsid w:val="00E22B1C"/>
    <w:rsid w:val="00E22BB9"/>
    <w:rsid w:val="00E26375"/>
    <w:rsid w:val="00E317E9"/>
    <w:rsid w:val="00E44B8A"/>
    <w:rsid w:val="00E45A64"/>
    <w:rsid w:val="00E46F89"/>
    <w:rsid w:val="00E505EB"/>
    <w:rsid w:val="00E53358"/>
    <w:rsid w:val="00E5369C"/>
    <w:rsid w:val="00E56D27"/>
    <w:rsid w:val="00E60D75"/>
    <w:rsid w:val="00E663AB"/>
    <w:rsid w:val="00E71DF7"/>
    <w:rsid w:val="00E85992"/>
    <w:rsid w:val="00E92025"/>
    <w:rsid w:val="00E929BB"/>
    <w:rsid w:val="00E94B57"/>
    <w:rsid w:val="00E96DC0"/>
    <w:rsid w:val="00E97A1E"/>
    <w:rsid w:val="00E97C37"/>
    <w:rsid w:val="00EB174D"/>
    <w:rsid w:val="00EB2F79"/>
    <w:rsid w:val="00EB7739"/>
    <w:rsid w:val="00EC0F14"/>
    <w:rsid w:val="00EC3FFE"/>
    <w:rsid w:val="00EC4E7E"/>
    <w:rsid w:val="00ED553B"/>
    <w:rsid w:val="00EE00DA"/>
    <w:rsid w:val="00EE23EF"/>
    <w:rsid w:val="00EE6ED3"/>
    <w:rsid w:val="00EE6F4D"/>
    <w:rsid w:val="00EE7D40"/>
    <w:rsid w:val="00EF1208"/>
    <w:rsid w:val="00EF1BE3"/>
    <w:rsid w:val="00EF45BE"/>
    <w:rsid w:val="00EF7863"/>
    <w:rsid w:val="00F026A6"/>
    <w:rsid w:val="00F05A84"/>
    <w:rsid w:val="00F0766A"/>
    <w:rsid w:val="00F15EEF"/>
    <w:rsid w:val="00F163EE"/>
    <w:rsid w:val="00F21591"/>
    <w:rsid w:val="00F21FA4"/>
    <w:rsid w:val="00F33B15"/>
    <w:rsid w:val="00F34E05"/>
    <w:rsid w:val="00F46163"/>
    <w:rsid w:val="00F50666"/>
    <w:rsid w:val="00F52BE0"/>
    <w:rsid w:val="00F61D9C"/>
    <w:rsid w:val="00F64A32"/>
    <w:rsid w:val="00F66F32"/>
    <w:rsid w:val="00F67BBA"/>
    <w:rsid w:val="00F717CE"/>
    <w:rsid w:val="00F73E09"/>
    <w:rsid w:val="00F7428E"/>
    <w:rsid w:val="00F76BA1"/>
    <w:rsid w:val="00F77B3A"/>
    <w:rsid w:val="00F81A7E"/>
    <w:rsid w:val="00F909D9"/>
    <w:rsid w:val="00F91E5B"/>
    <w:rsid w:val="00FA4871"/>
    <w:rsid w:val="00FB1945"/>
    <w:rsid w:val="00FB5333"/>
    <w:rsid w:val="00FD3309"/>
    <w:rsid w:val="00FD6A57"/>
    <w:rsid w:val="00FE2FC8"/>
    <w:rsid w:val="00FE626E"/>
    <w:rsid w:val="00FE7359"/>
    <w:rsid w:val="00FF1BEE"/>
    <w:rsid w:val="00FF220F"/>
    <w:rsid w:val="00FF24BA"/>
    <w:rsid w:val="00FF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42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26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C3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6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42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426C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26C3"/>
    <w:rPr>
      <w:color w:val="800080"/>
      <w:u w:val="single"/>
    </w:rPr>
  </w:style>
  <w:style w:type="character" w:customStyle="1" w:styleId="apple-converted-space">
    <w:name w:val="apple-converted-space"/>
    <w:basedOn w:val="a0"/>
    <w:rsid w:val="006426C3"/>
  </w:style>
  <w:style w:type="table" w:styleId="a6">
    <w:name w:val="Table Grid"/>
    <w:basedOn w:val="a1"/>
    <w:uiPriority w:val="59"/>
    <w:rsid w:val="00A53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3C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aliases w:val="1,UL,Абзац маркированнный"/>
    <w:basedOn w:val="a"/>
    <w:link w:val="a8"/>
    <w:uiPriority w:val="34"/>
    <w:qFormat/>
    <w:rsid w:val="00B177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F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7A07"/>
  </w:style>
  <w:style w:type="paragraph" w:styleId="ab">
    <w:name w:val="footer"/>
    <w:basedOn w:val="a"/>
    <w:link w:val="ac"/>
    <w:uiPriority w:val="99"/>
    <w:unhideWhenUsed/>
    <w:rsid w:val="009F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7A07"/>
  </w:style>
  <w:style w:type="paragraph" w:styleId="ad">
    <w:name w:val="Balloon Text"/>
    <w:basedOn w:val="a"/>
    <w:link w:val="ae"/>
    <w:uiPriority w:val="99"/>
    <w:semiHidden/>
    <w:unhideWhenUsed/>
    <w:rsid w:val="009F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7A0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B33C3F"/>
    <w:rPr>
      <w:rFonts w:ascii="Cambria" w:eastAsia="Times New Roman" w:hAnsi="Cambria" w:cs="Times New Roman"/>
      <w:b/>
      <w:bCs/>
      <w:i/>
      <w:iCs/>
      <w:color w:val="4F81BD"/>
    </w:rPr>
  </w:style>
  <w:style w:type="paragraph" w:styleId="af">
    <w:name w:val="Body Text"/>
    <w:aliases w:val=" Знак Знак,Знак Знак Знак, Знак, Знак1"/>
    <w:basedOn w:val="a"/>
    <w:link w:val="af0"/>
    <w:rsid w:val="00B33C3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Знак"/>
    <w:aliases w:val=" Знак Знак Знак,Знак Знак Знак Знак, Знак Знак1, Знак1 Знак"/>
    <w:basedOn w:val="a0"/>
    <w:link w:val="af"/>
    <w:rsid w:val="00B33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rsid w:val="00B33C3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B33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33C3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33C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B33C3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B33C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Текст1"/>
    <w:basedOn w:val="a"/>
    <w:rsid w:val="00B33C3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Nonformat">
    <w:name w:val="ConsNonformat"/>
    <w:rsid w:val="00B33C3F"/>
    <w:pPr>
      <w:widowControl w:val="0"/>
    </w:pPr>
    <w:rPr>
      <w:rFonts w:ascii="Courier New" w:eastAsia="Times New Roman" w:hAnsi="Courier New"/>
      <w:snapToGrid w:val="0"/>
    </w:rPr>
  </w:style>
  <w:style w:type="paragraph" w:styleId="af5">
    <w:name w:val="Plain Text"/>
    <w:basedOn w:val="a"/>
    <w:link w:val="af6"/>
    <w:rsid w:val="00B33C3F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rsid w:val="00B33C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lock Text"/>
    <w:basedOn w:val="a"/>
    <w:uiPriority w:val="99"/>
    <w:rsid w:val="00B33C3F"/>
    <w:pPr>
      <w:spacing w:after="0" w:line="240" w:lineRule="auto"/>
      <w:ind w:left="-284" w:right="-851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B33C3F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B33C3F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B33C3F"/>
    <w:rPr>
      <w:vertAlign w:val="superscript"/>
    </w:rPr>
  </w:style>
  <w:style w:type="paragraph" w:customStyle="1" w:styleId="23">
    <w:name w:val="Текст2"/>
    <w:basedOn w:val="a"/>
    <w:rsid w:val="007310E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310EA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3">
    <w:name w:val="Текст3"/>
    <w:basedOn w:val="a"/>
    <w:rsid w:val="002721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">
    <w:name w:val="Основной текст с отступом 32"/>
    <w:basedOn w:val="a"/>
    <w:rsid w:val="002721F0"/>
    <w:pPr>
      <w:widowControl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CF1D1E"/>
    <w:rPr>
      <w:b/>
      <w:bCs/>
    </w:rPr>
  </w:style>
  <w:style w:type="paragraph" w:customStyle="1" w:styleId="afc">
    <w:name w:val="Содержимое таблицы"/>
    <w:basedOn w:val="a"/>
    <w:rsid w:val="00C55BDD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afd">
    <w:name w:val="Базовый"/>
    <w:rsid w:val="00005DEB"/>
    <w:pPr>
      <w:suppressAutoHyphens/>
      <w:spacing w:after="200" w:line="276" w:lineRule="auto"/>
    </w:pPr>
    <w:rPr>
      <w:rFonts w:eastAsia="Lucida Sans Unicode" w:cs="Calibri"/>
      <w:color w:val="00000A"/>
      <w:sz w:val="22"/>
      <w:szCs w:val="22"/>
      <w:lang w:eastAsia="en-US"/>
    </w:rPr>
  </w:style>
  <w:style w:type="paragraph" w:customStyle="1" w:styleId="ConsNormal">
    <w:name w:val="ConsNormal"/>
    <w:rsid w:val="00EE7D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link w:val="ConsPlusNormal0"/>
    <w:rsid w:val="00C973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e">
    <w:name w:val="No Spacing"/>
    <w:link w:val="aff"/>
    <w:uiPriority w:val="99"/>
    <w:qFormat/>
    <w:rsid w:val="007B1D34"/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uiPriority w:val="99"/>
    <w:locked/>
    <w:rsid w:val="007B1D34"/>
    <w:rPr>
      <w:rFonts w:ascii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6278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062783"/>
    <w:rPr>
      <w:sz w:val="22"/>
      <w:szCs w:val="22"/>
      <w:lang w:eastAsia="en-US"/>
    </w:rPr>
  </w:style>
  <w:style w:type="paragraph" w:customStyle="1" w:styleId="FR2">
    <w:name w:val="FR2"/>
    <w:rsid w:val="00062783"/>
    <w:pPr>
      <w:widowControl w:val="0"/>
      <w:ind w:left="40"/>
      <w:jc w:val="both"/>
    </w:pPr>
    <w:rPr>
      <w:rFonts w:ascii="Arial" w:eastAsia="Times New Roman" w:hAnsi="Arial"/>
      <w:snapToGrid w:val="0"/>
      <w:sz w:val="22"/>
    </w:rPr>
  </w:style>
  <w:style w:type="character" w:customStyle="1" w:styleId="FontStyle11">
    <w:name w:val="Font Style11"/>
    <w:basedOn w:val="a0"/>
    <w:rsid w:val="0069599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9599D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9599D"/>
    <w:rPr>
      <w:rFonts w:ascii="Times New Roman" w:hAnsi="Times New Roman" w:cs="Times New Roman"/>
      <w:sz w:val="22"/>
      <w:szCs w:val="22"/>
    </w:rPr>
  </w:style>
  <w:style w:type="paragraph" w:styleId="aff0">
    <w:name w:val="Subtitle"/>
    <w:basedOn w:val="a"/>
    <w:link w:val="aff1"/>
    <w:qFormat/>
    <w:rsid w:val="002C4C0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f1">
    <w:name w:val="Подзаголовок Знак"/>
    <w:basedOn w:val="a0"/>
    <w:link w:val="aff0"/>
    <w:rsid w:val="002C4C0E"/>
    <w:rPr>
      <w:rFonts w:ascii="Cambria" w:eastAsia="Times New Roman" w:hAnsi="Cambria"/>
      <w:sz w:val="24"/>
      <w:szCs w:val="24"/>
    </w:rPr>
  </w:style>
  <w:style w:type="character" w:customStyle="1" w:styleId="a8">
    <w:name w:val="Абзац списка Знак"/>
    <w:aliases w:val="1 Знак,UL Знак,Абзац маркированнный Знак"/>
    <w:link w:val="a7"/>
    <w:uiPriority w:val="34"/>
    <w:locked/>
    <w:rsid w:val="002C4C0E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9202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fireman.ru/PTV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50CCF7-7FFB-4521-B320-282733CF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5694</Words>
  <Characters>32458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ОГАУЗ «Иркутская городская клиническая больница № 8»                   Документация о закупке</vt:lpstr>
    </vt:vector>
  </TitlesOfParts>
  <Company>RL-TEAM.NET</Company>
  <LinksUpToDate>false</LinksUpToDate>
  <CharactersWithSpaces>38076</CharactersWithSpaces>
  <SharedDoc>false</SharedDoc>
  <HLinks>
    <vt:vector size="24" baseType="variant">
      <vt:variant>
        <vt:i4>196689</vt:i4>
      </vt:variant>
      <vt:variant>
        <vt:i4>9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196689</vt:i4>
      </vt:variant>
      <vt:variant>
        <vt:i4>6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ОГАУЗ «Иркутская городская клиническая больница № 8»                   Документация о закупке</dc:title>
  <dc:creator>Островская</dc:creator>
  <cp:lastModifiedBy>Максимов</cp:lastModifiedBy>
  <cp:revision>3</cp:revision>
  <cp:lastPrinted>2017-10-17T06:24:00Z</cp:lastPrinted>
  <dcterms:created xsi:type="dcterms:W3CDTF">2019-11-05T00:29:00Z</dcterms:created>
  <dcterms:modified xsi:type="dcterms:W3CDTF">2019-11-06T03:31:00Z</dcterms:modified>
</cp:coreProperties>
</file>