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C9" w:rsidRPr="002458C9" w:rsidRDefault="002458C9" w:rsidP="002458C9">
      <w:pPr>
        <w:pStyle w:val="a7"/>
        <w:widowControl w:val="0"/>
        <w:rPr>
          <w:sz w:val="21"/>
          <w:szCs w:val="21"/>
        </w:rPr>
      </w:pPr>
      <w:r w:rsidRPr="002458C9">
        <w:rPr>
          <w:sz w:val="21"/>
          <w:szCs w:val="21"/>
        </w:rPr>
        <w:t xml:space="preserve">Договор № 045-19  </w:t>
      </w:r>
    </w:p>
    <w:p w:rsidR="002458C9" w:rsidRPr="002458C9" w:rsidRDefault="002458C9" w:rsidP="002458C9">
      <w:pPr>
        <w:widowControl w:val="0"/>
        <w:jc w:val="center"/>
        <w:rPr>
          <w:b/>
          <w:bCs/>
          <w:sz w:val="21"/>
          <w:szCs w:val="21"/>
        </w:rPr>
      </w:pPr>
      <w:r w:rsidRPr="002458C9">
        <w:rPr>
          <w:b/>
          <w:bCs/>
          <w:sz w:val="21"/>
          <w:szCs w:val="21"/>
        </w:rPr>
        <w:t xml:space="preserve">на поставку электропечи вакуумной для обработки стоматологической керамики  </w:t>
      </w:r>
    </w:p>
    <w:p w:rsidR="002458C9" w:rsidRPr="002458C9" w:rsidRDefault="002458C9" w:rsidP="002458C9">
      <w:pPr>
        <w:widowControl w:val="0"/>
        <w:jc w:val="center"/>
        <w:rPr>
          <w:b/>
          <w:bCs/>
          <w:sz w:val="21"/>
          <w:szCs w:val="21"/>
        </w:rPr>
      </w:pPr>
    </w:p>
    <w:p w:rsidR="002458C9" w:rsidRPr="002458C9" w:rsidRDefault="002458C9" w:rsidP="002458C9">
      <w:pPr>
        <w:jc w:val="both"/>
        <w:rPr>
          <w:b/>
          <w:sz w:val="21"/>
          <w:szCs w:val="21"/>
        </w:rPr>
      </w:pPr>
      <w:r w:rsidRPr="002458C9">
        <w:rPr>
          <w:b/>
          <w:sz w:val="21"/>
          <w:szCs w:val="21"/>
        </w:rPr>
        <w:t xml:space="preserve">        г. Иркутск                                                                                            </w:t>
      </w:r>
      <w:r w:rsidRPr="002458C9">
        <w:rPr>
          <w:b/>
          <w:sz w:val="21"/>
          <w:szCs w:val="21"/>
        </w:rPr>
        <w:tab/>
      </w:r>
      <w:r w:rsidRPr="002458C9">
        <w:rPr>
          <w:b/>
          <w:sz w:val="21"/>
          <w:szCs w:val="21"/>
        </w:rPr>
        <w:tab/>
        <w:t xml:space="preserve">«___»  _____________  2019г. </w:t>
      </w:r>
    </w:p>
    <w:p w:rsidR="002458C9" w:rsidRPr="002458C9" w:rsidRDefault="002458C9" w:rsidP="002458C9">
      <w:pPr>
        <w:jc w:val="both"/>
        <w:rPr>
          <w:b/>
          <w:sz w:val="21"/>
          <w:szCs w:val="21"/>
        </w:rPr>
      </w:pPr>
    </w:p>
    <w:p w:rsidR="002458C9" w:rsidRPr="002458C9" w:rsidRDefault="002458C9" w:rsidP="002458C9">
      <w:pPr>
        <w:keepNext/>
        <w:keepLines/>
        <w:widowControl w:val="0"/>
        <w:suppressLineNumbers/>
        <w:ind w:firstLine="708"/>
        <w:jc w:val="both"/>
        <w:rPr>
          <w:sz w:val="21"/>
          <w:szCs w:val="21"/>
        </w:rPr>
      </w:pPr>
      <w:r w:rsidRPr="002458C9">
        <w:rPr>
          <w:b/>
          <w:sz w:val="21"/>
          <w:szCs w:val="21"/>
        </w:rPr>
        <w:t>Областное государственное автономное учреждение здравоохранения «Иркутская городская клиническая больница №8»</w:t>
      </w:r>
      <w:r w:rsidRPr="002458C9">
        <w:rPr>
          <w:sz w:val="21"/>
          <w:szCs w:val="21"/>
        </w:rPr>
        <w:t xml:space="preserve">, именуемое в дальнейшем  </w:t>
      </w:r>
      <w:r w:rsidRPr="002458C9">
        <w:rPr>
          <w:b/>
          <w:sz w:val="21"/>
          <w:szCs w:val="21"/>
        </w:rPr>
        <w:t xml:space="preserve">Заказчик, </w:t>
      </w:r>
      <w:r w:rsidRPr="002458C9">
        <w:rPr>
          <w:sz w:val="21"/>
          <w:szCs w:val="21"/>
        </w:rPr>
        <w:t xml:space="preserve">в лице главного врача </w:t>
      </w:r>
      <w:proofErr w:type="spellStart"/>
      <w:r w:rsidRPr="002458C9">
        <w:rPr>
          <w:sz w:val="21"/>
          <w:szCs w:val="21"/>
        </w:rPr>
        <w:t>Есевой</w:t>
      </w:r>
      <w:proofErr w:type="spellEnd"/>
      <w:r w:rsidRPr="002458C9">
        <w:rPr>
          <w:sz w:val="21"/>
          <w:szCs w:val="21"/>
        </w:rPr>
        <w:t xml:space="preserve"> Жанны Владимировны, действующего на основании Устава, с одной стороны, и </w:t>
      </w:r>
      <w:r w:rsidRPr="002458C9">
        <w:rPr>
          <w:b/>
          <w:sz w:val="21"/>
          <w:szCs w:val="21"/>
        </w:rPr>
        <w:t>Общество с ограниченной ответственностью «</w:t>
      </w:r>
      <w:proofErr w:type="spellStart"/>
      <w:r w:rsidRPr="002458C9">
        <w:rPr>
          <w:b/>
          <w:sz w:val="21"/>
          <w:szCs w:val="21"/>
        </w:rPr>
        <w:t>ИркутскМедсервис</w:t>
      </w:r>
      <w:proofErr w:type="spellEnd"/>
      <w:r w:rsidRPr="002458C9">
        <w:rPr>
          <w:sz w:val="21"/>
          <w:szCs w:val="21"/>
        </w:rPr>
        <w:t>»</w:t>
      </w:r>
      <w:r w:rsidR="00452B5D">
        <w:rPr>
          <w:sz w:val="21"/>
          <w:szCs w:val="21"/>
        </w:rPr>
        <w:t xml:space="preserve"> (далее - </w:t>
      </w:r>
      <w:r w:rsidR="003677CD" w:rsidRPr="003677CD">
        <w:rPr>
          <w:sz w:val="21"/>
          <w:szCs w:val="21"/>
        </w:rPr>
        <w:t>ООО «</w:t>
      </w:r>
      <w:proofErr w:type="spellStart"/>
      <w:r w:rsidR="003677CD" w:rsidRPr="003677CD">
        <w:rPr>
          <w:sz w:val="21"/>
          <w:szCs w:val="21"/>
        </w:rPr>
        <w:t>ИркутскМедсервис</w:t>
      </w:r>
      <w:proofErr w:type="spellEnd"/>
      <w:r w:rsidR="003677CD" w:rsidRPr="003677CD">
        <w:rPr>
          <w:sz w:val="21"/>
          <w:szCs w:val="21"/>
        </w:rPr>
        <w:t>»</w:t>
      </w:r>
      <w:r w:rsidR="00452B5D" w:rsidRPr="003677CD">
        <w:rPr>
          <w:sz w:val="21"/>
          <w:szCs w:val="21"/>
        </w:rPr>
        <w:t>)</w:t>
      </w:r>
      <w:r w:rsidRPr="003677CD">
        <w:rPr>
          <w:sz w:val="21"/>
          <w:szCs w:val="21"/>
        </w:rPr>
        <w:t>,</w:t>
      </w:r>
      <w:r w:rsidRPr="002458C9">
        <w:rPr>
          <w:sz w:val="21"/>
          <w:szCs w:val="21"/>
        </w:rPr>
        <w:t xml:space="preserve"> именуемый в дальнейшем «Поставщик», в лице генерального директора Шубиной О</w:t>
      </w:r>
      <w:r>
        <w:rPr>
          <w:sz w:val="21"/>
          <w:szCs w:val="21"/>
        </w:rPr>
        <w:t xml:space="preserve">льги </w:t>
      </w:r>
      <w:r w:rsidRPr="002458C9">
        <w:rPr>
          <w:sz w:val="21"/>
          <w:szCs w:val="21"/>
        </w:rPr>
        <w:t>П</w:t>
      </w:r>
      <w:r>
        <w:rPr>
          <w:sz w:val="21"/>
          <w:szCs w:val="21"/>
        </w:rPr>
        <w:t>етровны</w:t>
      </w:r>
      <w:r w:rsidRPr="002458C9">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w:t>
      </w:r>
      <w:r w:rsidRPr="002458C9">
        <w:rPr>
          <w:sz w:val="22"/>
          <w:szCs w:val="22"/>
        </w:rPr>
        <w:t xml:space="preserve">форме (протокол </w:t>
      </w:r>
      <w:r w:rsidRPr="002458C9">
        <w:rPr>
          <w:bCs/>
          <w:sz w:val="22"/>
          <w:szCs w:val="22"/>
        </w:rPr>
        <w:t>рассмотрения и оценки заявок на участие в запросе котировок в электронной форме</w:t>
      </w:r>
      <w:r>
        <w:rPr>
          <w:bCs/>
          <w:sz w:val="22"/>
          <w:szCs w:val="22"/>
        </w:rPr>
        <w:t xml:space="preserve"> </w:t>
      </w:r>
      <w:r w:rsidRPr="002458C9">
        <w:rPr>
          <w:sz w:val="22"/>
          <w:szCs w:val="22"/>
        </w:rPr>
        <w:t xml:space="preserve">на поставку </w:t>
      </w:r>
      <w:r w:rsidRPr="002458C9">
        <w:rPr>
          <w:bCs/>
          <w:sz w:val="22"/>
          <w:szCs w:val="22"/>
        </w:rPr>
        <w:t>электропечи вакуумной для обработки стоматологической керамики</w:t>
      </w:r>
      <w:r w:rsidRPr="002458C9">
        <w:rPr>
          <w:sz w:val="22"/>
          <w:szCs w:val="22"/>
        </w:rPr>
        <w:t xml:space="preserve"> (045-19)</w:t>
      </w:r>
      <w:r w:rsidRPr="002458C9">
        <w:rPr>
          <w:sz w:val="21"/>
          <w:szCs w:val="21"/>
        </w:rPr>
        <w:t xml:space="preserve"> № 31907652900 от 27.03.2019 г.), заключили настоящий Договор о нижеследующем:</w:t>
      </w:r>
    </w:p>
    <w:p w:rsidR="002458C9" w:rsidRPr="002458C9" w:rsidRDefault="002458C9" w:rsidP="002458C9">
      <w:pPr>
        <w:ind w:right="-144" w:firstLine="284"/>
        <w:jc w:val="both"/>
        <w:rPr>
          <w:sz w:val="21"/>
          <w:szCs w:val="21"/>
        </w:rPr>
      </w:pPr>
    </w:p>
    <w:p w:rsidR="002458C9" w:rsidRPr="002458C9" w:rsidRDefault="002458C9" w:rsidP="002458C9">
      <w:pPr>
        <w:pStyle w:val="3"/>
        <w:numPr>
          <w:ilvl w:val="0"/>
          <w:numId w:val="1"/>
        </w:numPr>
        <w:tabs>
          <w:tab w:val="left" w:pos="720"/>
        </w:tabs>
        <w:ind w:left="720"/>
        <w:jc w:val="center"/>
        <w:rPr>
          <w:rFonts w:ascii="Times New Roman" w:hAnsi="Times New Roman"/>
          <w:b/>
          <w:sz w:val="21"/>
          <w:szCs w:val="21"/>
        </w:rPr>
      </w:pPr>
      <w:r w:rsidRPr="002458C9">
        <w:rPr>
          <w:rFonts w:ascii="Times New Roman" w:hAnsi="Times New Roman"/>
          <w:b/>
          <w:sz w:val="21"/>
          <w:szCs w:val="21"/>
        </w:rPr>
        <w:t>Предмет договора</w:t>
      </w:r>
    </w:p>
    <w:p w:rsidR="002458C9" w:rsidRPr="002458C9" w:rsidRDefault="002458C9" w:rsidP="002458C9">
      <w:pPr>
        <w:pStyle w:val="a5"/>
        <w:spacing w:after="0" w:line="240" w:lineRule="auto"/>
        <w:ind w:left="0" w:firstLine="709"/>
        <w:jc w:val="both"/>
        <w:rPr>
          <w:rFonts w:ascii="Times New Roman" w:hAnsi="Times New Roman"/>
          <w:sz w:val="21"/>
          <w:szCs w:val="21"/>
        </w:rPr>
      </w:pPr>
      <w:r w:rsidRPr="002458C9">
        <w:rPr>
          <w:rFonts w:ascii="Times New Roman" w:hAnsi="Times New Roman"/>
          <w:sz w:val="21"/>
          <w:szCs w:val="21"/>
        </w:rPr>
        <w:t xml:space="preserve">1.1. </w:t>
      </w:r>
      <w:proofErr w:type="gramStart"/>
      <w:r w:rsidRPr="002458C9">
        <w:rPr>
          <w:rFonts w:ascii="Times New Roman" w:hAnsi="Times New Roman"/>
          <w:sz w:val="21"/>
          <w:szCs w:val="21"/>
        </w:rPr>
        <w:t xml:space="preserve">По условиям Договора Поставщик обязуется осуществить поставку </w:t>
      </w:r>
      <w:r w:rsidRPr="002458C9">
        <w:rPr>
          <w:rFonts w:ascii="Times New Roman" w:hAnsi="Times New Roman" w:cs="Times New Roman"/>
          <w:bCs/>
          <w:sz w:val="21"/>
          <w:szCs w:val="21"/>
        </w:rPr>
        <w:t>электропечи вакуумной для обработки стоматологической керамики</w:t>
      </w:r>
      <w:r w:rsidRPr="002458C9">
        <w:rPr>
          <w:rFonts w:ascii="Times New Roman" w:hAnsi="Times New Roman"/>
          <w:sz w:val="21"/>
          <w:szCs w:val="21"/>
        </w:rPr>
        <w:t xml:space="preserve">, количество, общая и единичная стоимость которого установлены в </w:t>
      </w:r>
      <w:hyperlink r:id="rId5" w:anchor="P393" w:history="1">
        <w:r w:rsidRPr="002458C9">
          <w:rPr>
            <w:rStyle w:val="a3"/>
            <w:rFonts w:ascii="Times New Roman" w:hAnsi="Times New Roman"/>
            <w:color w:val="auto"/>
            <w:sz w:val="21"/>
            <w:szCs w:val="21"/>
          </w:rPr>
          <w:t>Спецификации</w:t>
        </w:r>
      </w:hyperlink>
      <w:r w:rsidRPr="002458C9">
        <w:rPr>
          <w:rFonts w:ascii="Times New Roman" w:hAnsi="Times New Roman"/>
          <w:sz w:val="21"/>
          <w:szCs w:val="21"/>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458C9" w:rsidRPr="002458C9" w:rsidRDefault="002458C9" w:rsidP="002458C9">
      <w:pPr>
        <w:tabs>
          <w:tab w:val="left" w:pos="0"/>
        </w:tabs>
        <w:ind w:firstLine="709"/>
        <w:jc w:val="both"/>
        <w:rPr>
          <w:sz w:val="21"/>
          <w:szCs w:val="21"/>
        </w:rPr>
      </w:pPr>
      <w:r w:rsidRPr="002458C9">
        <w:rPr>
          <w:sz w:val="21"/>
          <w:szCs w:val="21"/>
        </w:rPr>
        <w:t xml:space="preserve">1.2. Поставщик обязуется поставить Оборудование для Заказчика по адресу: </w:t>
      </w:r>
      <w:proofErr w:type="gramStart"/>
      <w:r w:rsidRPr="002458C9">
        <w:rPr>
          <w:sz w:val="21"/>
          <w:szCs w:val="21"/>
        </w:rPr>
        <w:t>г</w:t>
      </w:r>
      <w:proofErr w:type="gramEnd"/>
      <w:r w:rsidRPr="002458C9">
        <w:rPr>
          <w:sz w:val="21"/>
          <w:szCs w:val="21"/>
        </w:rPr>
        <w:t>. Иркутск, ул. Баумана, 214А.</w:t>
      </w:r>
    </w:p>
    <w:p w:rsidR="002458C9" w:rsidRPr="002458C9" w:rsidRDefault="002458C9" w:rsidP="002458C9">
      <w:pPr>
        <w:tabs>
          <w:tab w:val="left" w:pos="0"/>
        </w:tabs>
        <w:ind w:firstLine="709"/>
        <w:jc w:val="both"/>
        <w:rPr>
          <w:sz w:val="21"/>
          <w:szCs w:val="21"/>
        </w:rPr>
      </w:pPr>
      <w:r w:rsidRPr="002458C9">
        <w:rPr>
          <w:sz w:val="21"/>
          <w:szCs w:val="21"/>
        </w:rPr>
        <w:t xml:space="preserve">1.3.  Поставщик гарантирует, что указанное в пункте 1.1. Договора Оборудование свободно от прав третьих лиц. </w:t>
      </w:r>
    </w:p>
    <w:p w:rsidR="002458C9" w:rsidRPr="002458C9" w:rsidRDefault="002458C9" w:rsidP="002458C9">
      <w:pPr>
        <w:tabs>
          <w:tab w:val="left" w:pos="0"/>
        </w:tabs>
        <w:ind w:firstLine="709"/>
        <w:jc w:val="both"/>
        <w:rPr>
          <w:sz w:val="21"/>
          <w:szCs w:val="21"/>
        </w:rPr>
      </w:pPr>
      <w:r w:rsidRPr="002458C9">
        <w:rPr>
          <w:sz w:val="21"/>
          <w:szCs w:val="21"/>
        </w:rPr>
        <w:t xml:space="preserve">1.4.  </w:t>
      </w:r>
      <w:proofErr w:type="gramStart"/>
      <w:r w:rsidRPr="002458C9">
        <w:rPr>
          <w:sz w:val="21"/>
          <w:szCs w:val="21"/>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2458C9" w:rsidRPr="002458C9" w:rsidRDefault="002458C9" w:rsidP="002458C9">
      <w:pPr>
        <w:pStyle w:val="a5"/>
        <w:tabs>
          <w:tab w:val="left" w:pos="5856"/>
        </w:tabs>
        <w:spacing w:after="0" w:line="240" w:lineRule="auto"/>
        <w:ind w:left="0" w:firstLine="360"/>
        <w:jc w:val="both"/>
        <w:rPr>
          <w:rFonts w:ascii="Times New Roman" w:hAnsi="Times New Roman"/>
          <w:sz w:val="21"/>
          <w:szCs w:val="21"/>
        </w:rPr>
      </w:pPr>
      <w:r w:rsidRPr="002458C9">
        <w:rPr>
          <w:rFonts w:ascii="Times New Roman" w:hAnsi="Times New Roman"/>
          <w:sz w:val="21"/>
          <w:szCs w:val="21"/>
        </w:rPr>
        <w:tab/>
      </w:r>
    </w:p>
    <w:p w:rsidR="002458C9" w:rsidRPr="002458C9" w:rsidRDefault="002458C9" w:rsidP="002458C9">
      <w:pPr>
        <w:jc w:val="center"/>
        <w:rPr>
          <w:b/>
          <w:sz w:val="21"/>
          <w:szCs w:val="21"/>
        </w:rPr>
      </w:pPr>
      <w:r w:rsidRPr="002458C9">
        <w:rPr>
          <w:b/>
          <w:sz w:val="21"/>
          <w:szCs w:val="21"/>
        </w:rPr>
        <w:t>2. Цена Договора и порядок расчетов</w:t>
      </w:r>
    </w:p>
    <w:p w:rsidR="002458C9" w:rsidRPr="002458C9" w:rsidRDefault="002458C9" w:rsidP="002458C9">
      <w:pPr>
        <w:widowControl w:val="0"/>
        <w:autoSpaceDE w:val="0"/>
        <w:autoSpaceDN w:val="0"/>
        <w:ind w:firstLine="709"/>
        <w:jc w:val="both"/>
        <w:rPr>
          <w:sz w:val="21"/>
          <w:szCs w:val="21"/>
        </w:rPr>
      </w:pPr>
      <w:r w:rsidRPr="002458C9">
        <w:rPr>
          <w:sz w:val="21"/>
          <w:szCs w:val="21"/>
        </w:rPr>
        <w:t xml:space="preserve">2.1. </w:t>
      </w:r>
      <w:proofErr w:type="gramStart"/>
      <w:r w:rsidRPr="002458C9">
        <w:rPr>
          <w:sz w:val="21"/>
          <w:szCs w:val="21"/>
        </w:rPr>
        <w:t xml:space="preserve">Цена настоящего Договора  составляет </w:t>
      </w:r>
      <w:r w:rsidR="00452B5D" w:rsidRPr="00452B5D">
        <w:rPr>
          <w:b/>
          <w:sz w:val="21"/>
          <w:szCs w:val="21"/>
          <w:u w:val="single"/>
        </w:rPr>
        <w:t>285 000 (двести восемьдесят пять тысяч) рублей 00 копеек</w:t>
      </w:r>
      <w:r w:rsidRPr="002458C9">
        <w:rPr>
          <w:sz w:val="21"/>
          <w:szCs w:val="21"/>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2458C9">
        <w:rPr>
          <w:color w:val="000000"/>
          <w:sz w:val="21"/>
          <w:szCs w:val="21"/>
        </w:rPr>
        <w:t>2 (двух) специалистов Заказчика</w:t>
      </w:r>
      <w:r w:rsidRPr="002458C9">
        <w:rPr>
          <w:sz w:val="21"/>
          <w:szCs w:val="21"/>
        </w:rPr>
        <w:t xml:space="preserve"> на рабочем месте по эксплуатации поставленного оборудования, расходы</w:t>
      </w:r>
      <w:proofErr w:type="gramEnd"/>
      <w:r w:rsidRPr="002458C9">
        <w:rPr>
          <w:sz w:val="21"/>
          <w:szCs w:val="21"/>
        </w:rPr>
        <w:t xml:space="preserve"> на уплату таможенных пошлин, налогов и сборов и других обязательных платежей, связанных с исполнением Договора. </w:t>
      </w:r>
    </w:p>
    <w:p w:rsidR="002458C9" w:rsidRPr="002458C9" w:rsidRDefault="002458C9" w:rsidP="002458C9">
      <w:pPr>
        <w:widowControl w:val="0"/>
        <w:autoSpaceDE w:val="0"/>
        <w:autoSpaceDN w:val="0"/>
        <w:ind w:firstLine="709"/>
        <w:jc w:val="both"/>
        <w:rPr>
          <w:sz w:val="21"/>
          <w:szCs w:val="21"/>
        </w:rPr>
      </w:pPr>
      <w:r w:rsidRPr="002458C9">
        <w:rPr>
          <w:sz w:val="21"/>
          <w:szCs w:val="21"/>
        </w:rPr>
        <w:t>Цена договора является твердой и определяется на весь срок исполнения договора.</w:t>
      </w:r>
    </w:p>
    <w:p w:rsidR="002458C9" w:rsidRPr="002458C9" w:rsidRDefault="002458C9" w:rsidP="002458C9">
      <w:pPr>
        <w:pStyle w:val="ab"/>
        <w:tabs>
          <w:tab w:val="left" w:pos="0"/>
        </w:tabs>
        <w:ind w:firstLine="709"/>
        <w:rPr>
          <w:sz w:val="21"/>
          <w:szCs w:val="21"/>
        </w:rPr>
      </w:pPr>
      <w:r w:rsidRPr="002458C9">
        <w:rPr>
          <w:sz w:val="21"/>
          <w:szCs w:val="21"/>
        </w:rPr>
        <w:t xml:space="preserve">2.2. Цена Договора может быть снижена по соглашению Сторон без </w:t>
      </w:r>
      <w:proofErr w:type="gramStart"/>
      <w:r w:rsidRPr="002458C9">
        <w:rPr>
          <w:sz w:val="21"/>
          <w:szCs w:val="21"/>
        </w:rPr>
        <w:t>изменения</w:t>
      </w:r>
      <w:proofErr w:type="gramEnd"/>
      <w:r w:rsidRPr="002458C9">
        <w:rPr>
          <w:sz w:val="21"/>
          <w:szCs w:val="21"/>
        </w:rPr>
        <w:t xml:space="preserve"> предусмотренного Договором количества, качества поставляемого Оборудования и иных условий Договора. </w:t>
      </w:r>
    </w:p>
    <w:p w:rsidR="002458C9" w:rsidRPr="002458C9" w:rsidRDefault="002458C9" w:rsidP="002458C9">
      <w:pPr>
        <w:pStyle w:val="ab"/>
        <w:tabs>
          <w:tab w:val="left" w:pos="0"/>
        </w:tabs>
        <w:ind w:firstLine="709"/>
        <w:rPr>
          <w:sz w:val="21"/>
          <w:szCs w:val="21"/>
        </w:rPr>
      </w:pPr>
      <w:r w:rsidRPr="002458C9">
        <w:rPr>
          <w:sz w:val="21"/>
          <w:szCs w:val="21"/>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2458C9" w:rsidRPr="002458C9" w:rsidRDefault="002458C9" w:rsidP="002458C9">
      <w:pPr>
        <w:ind w:firstLine="709"/>
        <w:jc w:val="both"/>
        <w:rPr>
          <w:sz w:val="21"/>
          <w:szCs w:val="21"/>
        </w:rPr>
      </w:pPr>
      <w:r w:rsidRPr="002458C9">
        <w:rPr>
          <w:sz w:val="21"/>
          <w:szCs w:val="21"/>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2458C9">
        <w:rPr>
          <w:sz w:val="21"/>
          <w:szCs w:val="21"/>
        </w:rPr>
        <w:t>дств с р</w:t>
      </w:r>
      <w:proofErr w:type="gramEnd"/>
      <w:r w:rsidRPr="002458C9">
        <w:rPr>
          <w:sz w:val="21"/>
          <w:szCs w:val="21"/>
        </w:rPr>
        <w:t>асчетного счета Заказчика.</w:t>
      </w:r>
    </w:p>
    <w:p w:rsidR="002458C9" w:rsidRPr="002458C9" w:rsidRDefault="002458C9" w:rsidP="002458C9">
      <w:pPr>
        <w:tabs>
          <w:tab w:val="left" w:pos="709"/>
        </w:tabs>
        <w:jc w:val="both"/>
        <w:rPr>
          <w:sz w:val="21"/>
          <w:szCs w:val="21"/>
        </w:rPr>
      </w:pPr>
      <w:r w:rsidRPr="002458C9">
        <w:rPr>
          <w:sz w:val="21"/>
          <w:szCs w:val="21"/>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2458C9" w:rsidRPr="002458C9" w:rsidRDefault="002458C9" w:rsidP="002458C9">
      <w:pPr>
        <w:pStyle w:val="5"/>
        <w:numPr>
          <w:ilvl w:val="12"/>
          <w:numId w:val="0"/>
        </w:numPr>
        <w:jc w:val="center"/>
        <w:rPr>
          <w:rFonts w:ascii="Times New Roman" w:hAnsi="Times New Roman"/>
          <w:b/>
          <w:sz w:val="21"/>
          <w:szCs w:val="21"/>
        </w:rPr>
      </w:pPr>
    </w:p>
    <w:p w:rsidR="002458C9" w:rsidRPr="002458C9" w:rsidRDefault="002458C9" w:rsidP="002458C9">
      <w:pPr>
        <w:pStyle w:val="5"/>
        <w:numPr>
          <w:ilvl w:val="12"/>
          <w:numId w:val="0"/>
        </w:numPr>
        <w:jc w:val="center"/>
        <w:rPr>
          <w:rFonts w:ascii="Times New Roman" w:hAnsi="Times New Roman"/>
          <w:b/>
          <w:sz w:val="21"/>
          <w:szCs w:val="21"/>
        </w:rPr>
      </w:pPr>
      <w:r w:rsidRPr="002458C9">
        <w:rPr>
          <w:rFonts w:ascii="Times New Roman" w:hAnsi="Times New Roman"/>
          <w:b/>
          <w:sz w:val="21"/>
          <w:szCs w:val="21"/>
        </w:rPr>
        <w:t>3. Качество оборудования и гарантия</w:t>
      </w:r>
    </w:p>
    <w:p w:rsidR="002458C9" w:rsidRPr="002458C9" w:rsidRDefault="002458C9" w:rsidP="002458C9">
      <w:pPr>
        <w:ind w:firstLine="709"/>
        <w:jc w:val="both"/>
        <w:rPr>
          <w:sz w:val="21"/>
          <w:szCs w:val="21"/>
        </w:rPr>
      </w:pPr>
      <w:r w:rsidRPr="002458C9">
        <w:rPr>
          <w:sz w:val="21"/>
          <w:szCs w:val="21"/>
        </w:rPr>
        <w:t xml:space="preserve">3.1. </w:t>
      </w:r>
      <w:proofErr w:type="gramStart"/>
      <w:r w:rsidRPr="002458C9">
        <w:rPr>
          <w:sz w:val="21"/>
          <w:szCs w:val="21"/>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2458C9">
        <w:rPr>
          <w:sz w:val="21"/>
          <w:szCs w:val="21"/>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2458C9">
        <w:rPr>
          <w:sz w:val="21"/>
          <w:szCs w:val="21"/>
        </w:rPr>
        <w:t xml:space="preserve"> </w:t>
      </w:r>
      <w:proofErr w:type="gramStart"/>
      <w:r w:rsidRPr="002458C9">
        <w:rPr>
          <w:sz w:val="21"/>
          <w:szCs w:val="21"/>
        </w:rPr>
        <w:t>соответствии</w:t>
      </w:r>
      <w:proofErr w:type="gramEnd"/>
      <w:r w:rsidRPr="002458C9">
        <w:rPr>
          <w:sz w:val="21"/>
          <w:szCs w:val="21"/>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2458C9" w:rsidRPr="002458C9" w:rsidRDefault="002458C9" w:rsidP="002458C9">
      <w:pPr>
        <w:ind w:firstLine="709"/>
        <w:jc w:val="both"/>
        <w:rPr>
          <w:sz w:val="21"/>
          <w:szCs w:val="21"/>
        </w:rPr>
      </w:pPr>
      <w:r w:rsidRPr="002458C9">
        <w:rPr>
          <w:sz w:val="21"/>
          <w:szCs w:val="21"/>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458C9" w:rsidRPr="002458C9" w:rsidRDefault="002458C9" w:rsidP="002458C9">
      <w:pPr>
        <w:ind w:firstLine="709"/>
        <w:jc w:val="both"/>
        <w:rPr>
          <w:color w:val="000000"/>
          <w:sz w:val="21"/>
          <w:szCs w:val="21"/>
        </w:rPr>
      </w:pPr>
      <w:r w:rsidRPr="002458C9">
        <w:rPr>
          <w:sz w:val="21"/>
          <w:szCs w:val="21"/>
        </w:rPr>
        <w:t xml:space="preserve">3.3. </w:t>
      </w:r>
      <w:r w:rsidRPr="002458C9">
        <w:rPr>
          <w:color w:val="000000"/>
          <w:sz w:val="21"/>
          <w:szCs w:val="21"/>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2458C9">
        <w:rPr>
          <w:color w:val="000000"/>
          <w:sz w:val="21"/>
          <w:szCs w:val="21"/>
        </w:rPr>
        <w:t>,</w:t>
      </w:r>
      <w:proofErr w:type="gramEnd"/>
      <w:r w:rsidRPr="002458C9">
        <w:rPr>
          <w:color w:val="000000"/>
          <w:sz w:val="21"/>
          <w:szCs w:val="21"/>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458C9" w:rsidRPr="002458C9" w:rsidRDefault="002458C9" w:rsidP="002458C9">
      <w:pPr>
        <w:ind w:firstLine="709"/>
        <w:jc w:val="both"/>
        <w:rPr>
          <w:sz w:val="21"/>
          <w:szCs w:val="21"/>
        </w:rPr>
      </w:pPr>
      <w:r w:rsidRPr="002458C9">
        <w:rPr>
          <w:sz w:val="21"/>
          <w:szCs w:val="21"/>
        </w:rPr>
        <w:t>3.4. Поставщик гарантирует:</w:t>
      </w:r>
    </w:p>
    <w:p w:rsidR="002458C9" w:rsidRPr="002458C9" w:rsidRDefault="002458C9" w:rsidP="002458C9">
      <w:pPr>
        <w:ind w:firstLine="709"/>
        <w:jc w:val="both"/>
        <w:rPr>
          <w:sz w:val="21"/>
          <w:szCs w:val="21"/>
        </w:rPr>
      </w:pPr>
      <w:r w:rsidRPr="002458C9">
        <w:rPr>
          <w:sz w:val="21"/>
          <w:szCs w:val="21"/>
        </w:rPr>
        <w:t>3.4.1. Надлежащее качество материалов, используемых для изготовления оборудования, надлежащее качество изготовления оборудования.</w:t>
      </w:r>
    </w:p>
    <w:p w:rsidR="002458C9" w:rsidRPr="002458C9" w:rsidRDefault="002458C9" w:rsidP="002458C9">
      <w:pPr>
        <w:ind w:firstLine="709"/>
        <w:jc w:val="both"/>
        <w:rPr>
          <w:sz w:val="21"/>
          <w:szCs w:val="21"/>
        </w:rPr>
      </w:pPr>
      <w:r w:rsidRPr="002458C9">
        <w:rPr>
          <w:sz w:val="21"/>
          <w:szCs w:val="21"/>
        </w:rPr>
        <w:t>3.4.2. Полное соответствие поставляемого оборудования условиям настоящего Договора.</w:t>
      </w:r>
    </w:p>
    <w:p w:rsidR="002458C9" w:rsidRPr="002458C9" w:rsidRDefault="002458C9" w:rsidP="002458C9">
      <w:pPr>
        <w:pStyle w:val="2"/>
        <w:rPr>
          <w:sz w:val="21"/>
          <w:szCs w:val="21"/>
        </w:rPr>
      </w:pPr>
      <w:r w:rsidRPr="002458C9">
        <w:rPr>
          <w:sz w:val="21"/>
          <w:szCs w:val="21"/>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458C9" w:rsidRPr="002458C9" w:rsidRDefault="002458C9" w:rsidP="002458C9">
      <w:pPr>
        <w:pStyle w:val="2"/>
        <w:rPr>
          <w:color w:val="000000"/>
          <w:sz w:val="21"/>
          <w:szCs w:val="21"/>
        </w:rPr>
      </w:pPr>
      <w:r w:rsidRPr="002458C9">
        <w:rPr>
          <w:color w:val="000000"/>
          <w:sz w:val="21"/>
          <w:szCs w:val="21"/>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458C9" w:rsidRPr="002458C9" w:rsidRDefault="002458C9" w:rsidP="002458C9">
      <w:pPr>
        <w:pStyle w:val="2"/>
        <w:rPr>
          <w:color w:val="000000"/>
          <w:sz w:val="21"/>
          <w:szCs w:val="21"/>
        </w:rPr>
      </w:pPr>
      <w:r w:rsidRPr="002458C9">
        <w:rPr>
          <w:color w:val="000000"/>
          <w:sz w:val="21"/>
          <w:szCs w:val="21"/>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2458C9" w:rsidRPr="002458C9" w:rsidRDefault="002458C9" w:rsidP="002458C9">
      <w:pPr>
        <w:pStyle w:val="2"/>
        <w:ind w:firstLine="360"/>
        <w:rPr>
          <w:sz w:val="21"/>
          <w:szCs w:val="21"/>
        </w:rPr>
      </w:pPr>
    </w:p>
    <w:p w:rsidR="002458C9" w:rsidRPr="002458C9" w:rsidRDefault="002458C9" w:rsidP="002458C9">
      <w:pPr>
        <w:pStyle w:val="2"/>
        <w:jc w:val="center"/>
        <w:rPr>
          <w:b/>
          <w:sz w:val="21"/>
          <w:szCs w:val="21"/>
        </w:rPr>
      </w:pPr>
      <w:r w:rsidRPr="002458C9">
        <w:rPr>
          <w:b/>
          <w:sz w:val="21"/>
          <w:szCs w:val="21"/>
        </w:rPr>
        <w:t>4. Требования к упаковке</w:t>
      </w:r>
    </w:p>
    <w:p w:rsidR="002458C9" w:rsidRPr="002458C9" w:rsidRDefault="002458C9" w:rsidP="002458C9">
      <w:pPr>
        <w:pStyle w:val="2"/>
        <w:rPr>
          <w:color w:val="000000"/>
          <w:sz w:val="21"/>
          <w:szCs w:val="21"/>
        </w:rPr>
      </w:pPr>
      <w:r w:rsidRPr="002458C9">
        <w:rPr>
          <w:sz w:val="21"/>
          <w:szCs w:val="21"/>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458C9">
        <w:rPr>
          <w:color w:val="000000"/>
          <w:sz w:val="21"/>
          <w:szCs w:val="21"/>
        </w:rPr>
        <w:t xml:space="preserve"> обеспечивающей защиту </w:t>
      </w:r>
      <w:r w:rsidRPr="002458C9">
        <w:rPr>
          <w:sz w:val="21"/>
          <w:szCs w:val="21"/>
        </w:rPr>
        <w:t>Оборудования</w:t>
      </w:r>
      <w:r w:rsidRPr="002458C9">
        <w:rPr>
          <w:color w:val="000000"/>
          <w:sz w:val="21"/>
          <w:szCs w:val="21"/>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2458C9">
        <w:rPr>
          <w:color w:val="000000"/>
          <w:sz w:val="21"/>
          <w:szCs w:val="21"/>
        </w:rPr>
        <w:t>Р</w:t>
      </w:r>
      <w:proofErr w:type="gramEnd"/>
      <w:r w:rsidRPr="002458C9">
        <w:rPr>
          <w:color w:val="000000"/>
          <w:sz w:val="21"/>
          <w:szCs w:val="21"/>
        </w:rPr>
        <w:t xml:space="preserve"> 50444-92 «Приборы, аппараты и оборудование медицинские. Общие технические условия». </w:t>
      </w:r>
    </w:p>
    <w:p w:rsidR="002458C9" w:rsidRPr="002458C9" w:rsidRDefault="002458C9" w:rsidP="002458C9">
      <w:pPr>
        <w:pStyle w:val="2"/>
        <w:rPr>
          <w:color w:val="000000"/>
          <w:sz w:val="21"/>
          <w:szCs w:val="21"/>
        </w:rPr>
      </w:pPr>
      <w:r w:rsidRPr="002458C9">
        <w:rPr>
          <w:color w:val="000000"/>
          <w:sz w:val="21"/>
          <w:szCs w:val="21"/>
        </w:rPr>
        <w:t xml:space="preserve">4.2. Маркировка оборудования  и тары (упаковки) оборудования, в том числе транспортной, должна </w:t>
      </w:r>
      <w:r w:rsidRPr="002458C9">
        <w:rPr>
          <w:sz w:val="21"/>
          <w:szCs w:val="21"/>
        </w:rPr>
        <w:t xml:space="preserve">содержать информацию согласно требованиям </w:t>
      </w:r>
      <w:r w:rsidRPr="002458C9">
        <w:rPr>
          <w:color w:val="000000"/>
          <w:sz w:val="21"/>
          <w:szCs w:val="21"/>
        </w:rPr>
        <w:t xml:space="preserve">ГОСТ </w:t>
      </w:r>
      <w:proofErr w:type="gramStart"/>
      <w:r w:rsidRPr="002458C9">
        <w:rPr>
          <w:color w:val="000000"/>
          <w:sz w:val="21"/>
          <w:szCs w:val="21"/>
        </w:rPr>
        <w:t>Р</w:t>
      </w:r>
      <w:proofErr w:type="gramEnd"/>
      <w:r w:rsidRPr="002458C9">
        <w:rPr>
          <w:color w:val="000000"/>
          <w:sz w:val="21"/>
          <w:szCs w:val="21"/>
        </w:rPr>
        <w:t xml:space="preserve"> 50444-92 «Приборы, аппараты и оборудование медицинские. Общие технические условия».</w:t>
      </w:r>
    </w:p>
    <w:p w:rsidR="002458C9" w:rsidRPr="002458C9" w:rsidRDefault="002458C9" w:rsidP="002458C9">
      <w:pPr>
        <w:pStyle w:val="2"/>
        <w:rPr>
          <w:bCs/>
          <w:sz w:val="21"/>
          <w:szCs w:val="21"/>
        </w:rPr>
      </w:pPr>
      <w:r w:rsidRPr="002458C9">
        <w:rPr>
          <w:color w:val="000000"/>
          <w:sz w:val="21"/>
          <w:szCs w:val="21"/>
        </w:rPr>
        <w:t xml:space="preserve">4.3. </w:t>
      </w:r>
      <w:r w:rsidRPr="002458C9">
        <w:rPr>
          <w:bCs/>
          <w:sz w:val="21"/>
          <w:szCs w:val="21"/>
        </w:rPr>
        <w:t>Доставка Оборудования осуществляется с соблюдением условий хранения (перевозки), установленных производителем.</w:t>
      </w:r>
    </w:p>
    <w:p w:rsidR="002458C9" w:rsidRPr="002458C9" w:rsidRDefault="002458C9" w:rsidP="002458C9">
      <w:pPr>
        <w:pStyle w:val="2"/>
        <w:rPr>
          <w:sz w:val="21"/>
          <w:szCs w:val="21"/>
        </w:rPr>
      </w:pPr>
      <w:r w:rsidRPr="002458C9">
        <w:rPr>
          <w:sz w:val="21"/>
          <w:szCs w:val="21"/>
        </w:rPr>
        <w:t>4.4. Упаковка возврату не подлежит.</w:t>
      </w:r>
    </w:p>
    <w:p w:rsidR="002458C9" w:rsidRPr="002458C9" w:rsidRDefault="002458C9" w:rsidP="002458C9">
      <w:pPr>
        <w:pStyle w:val="2"/>
        <w:ind w:firstLine="360"/>
        <w:rPr>
          <w:sz w:val="21"/>
          <w:szCs w:val="21"/>
        </w:rPr>
      </w:pPr>
    </w:p>
    <w:p w:rsidR="002458C9" w:rsidRPr="002458C9" w:rsidRDefault="002458C9" w:rsidP="002458C9">
      <w:pPr>
        <w:jc w:val="center"/>
        <w:rPr>
          <w:b/>
          <w:sz w:val="21"/>
          <w:szCs w:val="21"/>
        </w:rPr>
      </w:pPr>
      <w:r w:rsidRPr="002458C9">
        <w:rPr>
          <w:b/>
          <w:sz w:val="21"/>
          <w:szCs w:val="21"/>
        </w:rPr>
        <w:t>5. Срок и порядок поставки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5.1. Срок поставки оборудования по настоящему Договору, включая доставку по адресу: </w:t>
      </w:r>
      <w:proofErr w:type="gramStart"/>
      <w:r w:rsidRPr="002458C9">
        <w:rPr>
          <w:rFonts w:ascii="Times New Roman" w:hAnsi="Times New Roman"/>
          <w:sz w:val="21"/>
          <w:szCs w:val="21"/>
        </w:rPr>
        <w:t>г</w:t>
      </w:r>
      <w:proofErr w:type="gramEnd"/>
      <w:r w:rsidRPr="002458C9">
        <w:rPr>
          <w:rFonts w:ascii="Times New Roman" w:hAnsi="Times New Roman"/>
          <w:sz w:val="21"/>
          <w:szCs w:val="21"/>
        </w:rPr>
        <w:t xml:space="preserve">. Иркутск, ул. Баумана, 214А, ввод в эксплуатацию оборудования, инструктаж 2 (двух) специалистов Заказчика на рабочем месте по эксплуатации оборудования – </w:t>
      </w:r>
      <w:r w:rsidRPr="002458C9">
        <w:rPr>
          <w:rFonts w:ascii="Times New Roman" w:hAnsi="Times New Roman"/>
          <w:color w:val="000000"/>
          <w:sz w:val="21"/>
          <w:szCs w:val="21"/>
        </w:rPr>
        <w:t xml:space="preserve"> </w:t>
      </w:r>
      <w:r w:rsidRPr="002458C9">
        <w:rPr>
          <w:rFonts w:ascii="Times New Roman" w:hAnsi="Times New Roman"/>
          <w:sz w:val="21"/>
          <w:szCs w:val="21"/>
        </w:rPr>
        <w:t>в течение 60 (шестидесяти) календарных дней с момента подписания договора.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5.4. Поставщик осуществляет доставку оборудования, погрузочно-разгрузочные работы, в срок, установленный п. 5.1. настоящего Договора.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5.5. При поставке оборудования Поставщик </w:t>
      </w:r>
      <w:proofErr w:type="gramStart"/>
      <w:r w:rsidRPr="002458C9">
        <w:rPr>
          <w:rFonts w:ascii="Times New Roman" w:hAnsi="Times New Roman"/>
          <w:sz w:val="21"/>
          <w:szCs w:val="21"/>
        </w:rPr>
        <w:t>предоставляет Заказчику следующие документы</w:t>
      </w:r>
      <w:proofErr w:type="gramEnd"/>
      <w:r w:rsidRPr="002458C9">
        <w:rPr>
          <w:rFonts w:ascii="Times New Roman" w:hAnsi="Times New Roman"/>
          <w:sz w:val="21"/>
          <w:szCs w:val="21"/>
        </w:rPr>
        <w:t>:</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5.5.1. копию регистрационного удостоверения на оборудование, подлежащее регистрации, выданного уполномоченным органом (организацией);</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5.5.2. копию сертификата соответствия  или декларации о соответствии на оборудование,  выданного уполномоченным органом (организацией);</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5.5.4. паспорт на оборудование на русском языке;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5.5.5. руководство (инструкцию) по эксплуатации оборудования на русском языке;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5.5.6. акт приема-передачи оборудования;</w:t>
      </w:r>
    </w:p>
    <w:p w:rsidR="002458C9" w:rsidRPr="002458C9" w:rsidRDefault="002458C9" w:rsidP="002458C9">
      <w:pPr>
        <w:pStyle w:val="ConsNonformat"/>
        <w:widowControl/>
        <w:tabs>
          <w:tab w:val="num" w:pos="0"/>
        </w:tabs>
        <w:ind w:firstLine="709"/>
        <w:jc w:val="both"/>
        <w:rPr>
          <w:rFonts w:ascii="Times New Roman" w:hAnsi="Times New Roman"/>
          <w:bCs/>
          <w:sz w:val="21"/>
          <w:szCs w:val="21"/>
        </w:rPr>
      </w:pPr>
      <w:r w:rsidRPr="002458C9">
        <w:rPr>
          <w:rFonts w:ascii="Times New Roman" w:hAnsi="Times New Roman"/>
          <w:sz w:val="21"/>
          <w:szCs w:val="21"/>
        </w:rPr>
        <w:t xml:space="preserve">5.6. </w:t>
      </w:r>
      <w:proofErr w:type="gramStart"/>
      <w:r w:rsidRPr="002458C9">
        <w:rPr>
          <w:rFonts w:ascii="Times New Roman" w:hAnsi="Times New Roman"/>
          <w:bCs/>
          <w:sz w:val="21"/>
          <w:szCs w:val="21"/>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2458C9" w:rsidRPr="002458C9" w:rsidRDefault="002458C9" w:rsidP="002458C9">
      <w:pPr>
        <w:pStyle w:val="ConsNonformat"/>
        <w:widowControl/>
        <w:tabs>
          <w:tab w:val="num" w:pos="0"/>
        </w:tabs>
        <w:ind w:firstLine="709"/>
        <w:jc w:val="both"/>
        <w:rPr>
          <w:rFonts w:ascii="Times New Roman" w:hAnsi="Times New Roman"/>
          <w:sz w:val="21"/>
          <w:szCs w:val="21"/>
        </w:rPr>
      </w:pPr>
    </w:p>
    <w:p w:rsidR="002458C9" w:rsidRPr="002458C9" w:rsidRDefault="002458C9" w:rsidP="002458C9">
      <w:pPr>
        <w:pStyle w:val="ConsNonformat"/>
        <w:widowControl/>
        <w:tabs>
          <w:tab w:val="num" w:pos="0"/>
        </w:tabs>
        <w:ind w:firstLine="567"/>
        <w:jc w:val="center"/>
        <w:rPr>
          <w:rFonts w:ascii="Times New Roman" w:hAnsi="Times New Roman"/>
          <w:b/>
          <w:sz w:val="21"/>
          <w:szCs w:val="21"/>
        </w:rPr>
      </w:pPr>
      <w:r w:rsidRPr="002458C9">
        <w:rPr>
          <w:rFonts w:ascii="Times New Roman" w:hAnsi="Times New Roman"/>
          <w:b/>
          <w:sz w:val="21"/>
          <w:szCs w:val="21"/>
        </w:rPr>
        <w:t>6. Порядок сдачи - приемки оборудования</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 Сдача-приемка оборудования осуществляется Заказчиком по адресу, указанному в п. 1.2. настоящего Договора и включает в себя следующие этапы:</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6.1.1. проверку наличия, полноты и правильности оформления комплекта документов, указанных в п.5.5. настоящего Договора;</w:t>
      </w:r>
    </w:p>
    <w:p w:rsidR="002458C9" w:rsidRPr="002458C9" w:rsidRDefault="002458C9" w:rsidP="002458C9">
      <w:pPr>
        <w:pStyle w:val="ConsNonformat"/>
        <w:widowControl/>
        <w:tabs>
          <w:tab w:val="num" w:pos="0"/>
          <w:tab w:val="left" w:pos="360"/>
        </w:tabs>
        <w:ind w:firstLine="709"/>
        <w:jc w:val="both"/>
        <w:rPr>
          <w:rFonts w:ascii="Times New Roman" w:hAnsi="Times New Roman"/>
          <w:sz w:val="21"/>
          <w:szCs w:val="21"/>
        </w:rPr>
      </w:pPr>
      <w:r w:rsidRPr="002458C9">
        <w:rPr>
          <w:rFonts w:ascii="Times New Roman" w:hAnsi="Times New Roman"/>
          <w:sz w:val="21"/>
          <w:szCs w:val="21"/>
        </w:rPr>
        <w:t>6.1.2. контроль наличия/отсутствия внешних повреждений оригинальной упаковки;</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6.1.3. проверку оборудования на его соответствие качественным и количественным характеристикам, установленным настоящим Договором.</w:t>
      </w:r>
    </w:p>
    <w:p w:rsidR="002458C9" w:rsidRPr="002458C9" w:rsidRDefault="002458C9" w:rsidP="002458C9">
      <w:pPr>
        <w:pStyle w:val="ConsNonformat"/>
        <w:widowControl/>
        <w:tabs>
          <w:tab w:val="num" w:pos="0"/>
        </w:tabs>
        <w:ind w:right="-7" w:firstLine="720"/>
        <w:jc w:val="both"/>
        <w:rPr>
          <w:rFonts w:ascii="Times New Roman" w:hAnsi="Times New Roman"/>
          <w:sz w:val="21"/>
          <w:szCs w:val="21"/>
        </w:rPr>
      </w:pPr>
      <w:r w:rsidRPr="002458C9">
        <w:rPr>
          <w:rFonts w:ascii="Times New Roman" w:hAnsi="Times New Roman"/>
          <w:sz w:val="21"/>
          <w:szCs w:val="21"/>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2458C9" w:rsidRPr="002458C9" w:rsidRDefault="002458C9" w:rsidP="002458C9">
      <w:pPr>
        <w:autoSpaceDE w:val="0"/>
        <w:autoSpaceDN w:val="0"/>
        <w:adjustRightInd w:val="0"/>
        <w:ind w:firstLine="709"/>
        <w:jc w:val="both"/>
        <w:rPr>
          <w:sz w:val="21"/>
          <w:szCs w:val="21"/>
        </w:rPr>
      </w:pPr>
      <w:r w:rsidRPr="002458C9">
        <w:rPr>
          <w:sz w:val="21"/>
          <w:szCs w:val="21"/>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58C9">
        <w:rPr>
          <w:rFonts w:eastAsiaTheme="minorHAnsi"/>
          <w:sz w:val="21"/>
          <w:szCs w:val="21"/>
        </w:rPr>
        <w:t xml:space="preserve">О закупках товаров, работ, услуг отдельными видами юридических лиц» </w:t>
      </w:r>
      <w:r w:rsidRPr="002458C9">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58C9">
        <w:rPr>
          <w:sz w:val="21"/>
          <w:szCs w:val="21"/>
        </w:rPr>
        <w:t>и</w:t>
      </w:r>
      <w:proofErr w:type="gramEnd"/>
      <w:r w:rsidRPr="002458C9">
        <w:rPr>
          <w:sz w:val="21"/>
          <w:szCs w:val="21"/>
        </w:rPr>
        <w:t xml:space="preserve"> могут содержаться предложения об устранении данных нарушений, в том числе с указанием срока их устранения.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6.4. Ответственность за предоставление помещения для размещения оборудования лежит на  Заказчике.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6.7. По окончании ввода в эксплуатацию Оборудования Поставщик обязан передать Заказчику следующие документы: </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6.7.1. счет-фактуру;</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6.7.2. товарную накладную;</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 xml:space="preserve">6.7.3. </w:t>
      </w:r>
      <w:r w:rsidRPr="002458C9">
        <w:rPr>
          <w:rFonts w:ascii="Times New Roman" w:hAnsi="Times New Roman"/>
          <w:color w:val="000000"/>
          <w:sz w:val="21"/>
          <w:szCs w:val="21"/>
        </w:rPr>
        <w:t>документы, подтверждающие предоставление производителем и Поставщиком гарантий его качества с</w:t>
      </w:r>
      <w:r w:rsidRPr="002458C9">
        <w:rPr>
          <w:rFonts w:ascii="Times New Roman" w:hAnsi="Times New Roman"/>
          <w:sz w:val="21"/>
          <w:szCs w:val="21"/>
        </w:rPr>
        <w:t xml:space="preserve"> указанием заводских (серийных) номеров оборудования и гарантийного срока</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458C9" w:rsidRPr="002458C9" w:rsidRDefault="002458C9" w:rsidP="002458C9">
      <w:pPr>
        <w:pStyle w:val="ConsNonformat"/>
        <w:widowControl/>
        <w:tabs>
          <w:tab w:val="num" w:pos="0"/>
        </w:tabs>
        <w:ind w:firstLine="709"/>
        <w:jc w:val="both"/>
        <w:rPr>
          <w:rFonts w:ascii="Times New Roman" w:hAnsi="Times New Roman"/>
          <w:sz w:val="21"/>
          <w:szCs w:val="21"/>
        </w:rPr>
      </w:pPr>
      <w:r w:rsidRPr="002458C9">
        <w:rPr>
          <w:rFonts w:ascii="Times New Roman" w:hAnsi="Times New Roman"/>
          <w:sz w:val="21"/>
          <w:szCs w:val="21"/>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458C9" w:rsidRPr="002458C9" w:rsidRDefault="002458C9" w:rsidP="002458C9">
      <w:pPr>
        <w:pStyle w:val="2"/>
        <w:tabs>
          <w:tab w:val="num" w:pos="0"/>
        </w:tabs>
        <w:ind w:firstLine="360"/>
        <w:rPr>
          <w:sz w:val="21"/>
          <w:szCs w:val="21"/>
        </w:rPr>
      </w:pPr>
    </w:p>
    <w:p w:rsidR="002458C9" w:rsidRPr="002458C9" w:rsidRDefault="002458C9" w:rsidP="002458C9">
      <w:pPr>
        <w:pStyle w:val="2"/>
        <w:numPr>
          <w:ilvl w:val="0"/>
          <w:numId w:val="2"/>
        </w:numPr>
        <w:jc w:val="center"/>
        <w:rPr>
          <w:b/>
          <w:sz w:val="21"/>
          <w:szCs w:val="21"/>
        </w:rPr>
      </w:pPr>
      <w:r w:rsidRPr="002458C9">
        <w:rPr>
          <w:b/>
          <w:sz w:val="21"/>
          <w:szCs w:val="21"/>
        </w:rPr>
        <w:t>Обязанности Сторон</w:t>
      </w:r>
    </w:p>
    <w:p w:rsidR="002458C9" w:rsidRPr="002458C9" w:rsidRDefault="002458C9" w:rsidP="002458C9">
      <w:pPr>
        <w:pStyle w:val="a9"/>
        <w:ind w:firstLine="709"/>
        <w:jc w:val="both"/>
        <w:rPr>
          <w:sz w:val="21"/>
          <w:szCs w:val="21"/>
        </w:rPr>
      </w:pPr>
      <w:r w:rsidRPr="002458C9">
        <w:rPr>
          <w:sz w:val="21"/>
          <w:szCs w:val="21"/>
        </w:rPr>
        <w:t xml:space="preserve">7.1. Поставщик обязуется: </w:t>
      </w:r>
    </w:p>
    <w:p w:rsidR="002458C9" w:rsidRPr="002458C9" w:rsidRDefault="002458C9" w:rsidP="002458C9">
      <w:pPr>
        <w:pStyle w:val="ConsNonformat"/>
        <w:widowControl/>
        <w:ind w:firstLine="709"/>
        <w:jc w:val="both"/>
        <w:rPr>
          <w:rFonts w:ascii="Times New Roman" w:hAnsi="Times New Roman"/>
          <w:color w:val="000000"/>
          <w:sz w:val="21"/>
          <w:szCs w:val="21"/>
        </w:rPr>
      </w:pPr>
      <w:r w:rsidRPr="002458C9">
        <w:rPr>
          <w:rFonts w:ascii="Times New Roman" w:hAnsi="Times New Roman"/>
          <w:sz w:val="21"/>
          <w:szCs w:val="21"/>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2458C9">
        <w:rPr>
          <w:rFonts w:ascii="Times New Roman" w:hAnsi="Times New Roman"/>
          <w:color w:val="000000"/>
          <w:sz w:val="21"/>
          <w:szCs w:val="21"/>
        </w:rPr>
        <w:t>в порядке и в сроки, установленные разделами 5 и 6 настоящего Договора.</w:t>
      </w:r>
    </w:p>
    <w:p w:rsidR="002458C9" w:rsidRPr="002458C9" w:rsidRDefault="002458C9" w:rsidP="002458C9">
      <w:pPr>
        <w:pStyle w:val="ConsNonformat"/>
        <w:widowControl/>
        <w:ind w:firstLine="709"/>
        <w:jc w:val="both"/>
        <w:rPr>
          <w:rFonts w:ascii="Times New Roman" w:hAnsi="Times New Roman"/>
          <w:sz w:val="21"/>
          <w:szCs w:val="21"/>
        </w:rPr>
      </w:pPr>
      <w:r w:rsidRPr="002458C9">
        <w:rPr>
          <w:rFonts w:ascii="Times New Roman" w:hAnsi="Times New Roman"/>
          <w:sz w:val="21"/>
          <w:szCs w:val="21"/>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458C9" w:rsidRPr="002458C9" w:rsidRDefault="002458C9" w:rsidP="002458C9">
      <w:pPr>
        <w:pStyle w:val="2"/>
        <w:rPr>
          <w:color w:val="000000"/>
          <w:sz w:val="21"/>
          <w:szCs w:val="21"/>
        </w:rPr>
      </w:pPr>
      <w:r w:rsidRPr="002458C9">
        <w:rPr>
          <w:sz w:val="21"/>
          <w:szCs w:val="21"/>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458C9">
        <w:rPr>
          <w:color w:val="000000"/>
          <w:sz w:val="21"/>
          <w:szCs w:val="21"/>
        </w:rPr>
        <w:t>в соответствии с действующим законодательством РФ право осуществлять эту деятельность.</w:t>
      </w:r>
    </w:p>
    <w:p w:rsidR="002458C9" w:rsidRPr="002458C9" w:rsidRDefault="002458C9" w:rsidP="002458C9">
      <w:pPr>
        <w:pStyle w:val="2"/>
        <w:rPr>
          <w:sz w:val="21"/>
          <w:szCs w:val="21"/>
        </w:rPr>
      </w:pPr>
      <w:r w:rsidRPr="002458C9">
        <w:rPr>
          <w:sz w:val="21"/>
          <w:szCs w:val="21"/>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458C9" w:rsidRPr="002458C9" w:rsidRDefault="002458C9" w:rsidP="002458C9">
      <w:pPr>
        <w:pStyle w:val="ConsNonformat"/>
        <w:widowControl/>
        <w:ind w:firstLine="709"/>
        <w:jc w:val="both"/>
        <w:rPr>
          <w:rFonts w:ascii="Times New Roman" w:hAnsi="Times New Roman"/>
          <w:sz w:val="21"/>
          <w:szCs w:val="21"/>
        </w:rPr>
      </w:pPr>
      <w:r w:rsidRPr="002458C9">
        <w:rPr>
          <w:rFonts w:ascii="Times New Roman" w:hAnsi="Times New Roman"/>
          <w:sz w:val="21"/>
          <w:szCs w:val="21"/>
        </w:rPr>
        <w:t>7.2. Заказчик обязуется:</w:t>
      </w:r>
    </w:p>
    <w:p w:rsidR="002458C9" w:rsidRPr="002458C9" w:rsidRDefault="002458C9" w:rsidP="002458C9">
      <w:pPr>
        <w:pStyle w:val="2"/>
        <w:rPr>
          <w:sz w:val="21"/>
          <w:szCs w:val="21"/>
        </w:rPr>
      </w:pPr>
      <w:r w:rsidRPr="002458C9">
        <w:rPr>
          <w:sz w:val="21"/>
          <w:szCs w:val="21"/>
        </w:rPr>
        <w:t>7.2.1. Принять оборудование в соответствии с разделом 6 настоящего Договора.</w:t>
      </w:r>
    </w:p>
    <w:p w:rsidR="002458C9" w:rsidRPr="002458C9" w:rsidRDefault="002458C9" w:rsidP="002458C9">
      <w:pPr>
        <w:pStyle w:val="2"/>
        <w:tabs>
          <w:tab w:val="num" w:pos="720"/>
        </w:tabs>
        <w:rPr>
          <w:sz w:val="21"/>
          <w:szCs w:val="21"/>
        </w:rPr>
      </w:pPr>
      <w:r w:rsidRPr="002458C9">
        <w:rPr>
          <w:sz w:val="21"/>
          <w:szCs w:val="21"/>
        </w:rPr>
        <w:t>7.2.2. Оплатить оборудование в порядке и срок, установленные  п. 2.4. настоящего Договора.</w:t>
      </w:r>
    </w:p>
    <w:p w:rsidR="002458C9" w:rsidRPr="002458C9" w:rsidRDefault="002458C9" w:rsidP="002458C9">
      <w:pPr>
        <w:pStyle w:val="2"/>
        <w:ind w:right="-7"/>
        <w:rPr>
          <w:sz w:val="21"/>
          <w:szCs w:val="21"/>
        </w:rPr>
      </w:pPr>
      <w:r w:rsidRPr="002458C9">
        <w:rPr>
          <w:sz w:val="21"/>
          <w:szCs w:val="21"/>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sz w:val="21"/>
          <w:szCs w:val="21"/>
        </w:rPr>
        <w:tab/>
        <w:t xml:space="preserve">7.4. </w:t>
      </w:r>
      <w:r w:rsidRPr="002458C9">
        <w:rPr>
          <w:rFonts w:ascii="Times New Roman" w:hAnsi="Times New Roman" w:cs="Times New Roman"/>
          <w:color w:val="auto"/>
          <w:sz w:val="21"/>
          <w:szCs w:val="21"/>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rFonts w:ascii="Times New Roman" w:hAnsi="Times New Roman" w:cs="Times New Roman"/>
          <w:color w:val="auto"/>
          <w:sz w:val="21"/>
          <w:szCs w:val="21"/>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58C9" w:rsidRPr="002458C9" w:rsidRDefault="002458C9" w:rsidP="002458C9">
      <w:pPr>
        <w:pStyle w:val="2"/>
        <w:ind w:right="-7"/>
        <w:rPr>
          <w:sz w:val="21"/>
          <w:szCs w:val="21"/>
        </w:rPr>
      </w:pPr>
    </w:p>
    <w:p w:rsidR="002458C9" w:rsidRPr="002458C9" w:rsidRDefault="002458C9" w:rsidP="002458C9">
      <w:pPr>
        <w:pStyle w:val="2"/>
        <w:numPr>
          <w:ilvl w:val="0"/>
          <w:numId w:val="3"/>
        </w:numPr>
        <w:jc w:val="center"/>
        <w:rPr>
          <w:b/>
          <w:sz w:val="21"/>
          <w:szCs w:val="21"/>
        </w:rPr>
      </w:pPr>
      <w:r w:rsidRPr="002458C9">
        <w:rPr>
          <w:b/>
          <w:sz w:val="21"/>
          <w:szCs w:val="21"/>
        </w:rPr>
        <w:t xml:space="preserve">Ответственность Сторон </w:t>
      </w:r>
    </w:p>
    <w:p w:rsidR="002458C9" w:rsidRPr="002458C9" w:rsidRDefault="002458C9" w:rsidP="002458C9">
      <w:pPr>
        <w:pStyle w:val="2"/>
        <w:rPr>
          <w:sz w:val="21"/>
          <w:szCs w:val="21"/>
        </w:rPr>
      </w:pPr>
      <w:r w:rsidRPr="002458C9">
        <w:rPr>
          <w:sz w:val="21"/>
          <w:szCs w:val="21"/>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8.2. </w:t>
      </w:r>
      <w:proofErr w:type="gramStart"/>
      <w:r w:rsidRPr="002458C9">
        <w:rPr>
          <w:rFonts w:ascii="Times New Roman" w:hAnsi="Times New Roman"/>
          <w:sz w:val="21"/>
          <w:szCs w:val="21"/>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2458C9">
        <w:rPr>
          <w:rFonts w:ascii="Times New Roman" w:hAnsi="Times New Roman"/>
          <w:sz w:val="21"/>
          <w:szCs w:val="21"/>
        </w:rPr>
        <w:t xml:space="preserve"> Договора. </w:t>
      </w:r>
    </w:p>
    <w:p w:rsidR="002458C9" w:rsidRPr="002458C9" w:rsidRDefault="002458C9" w:rsidP="002458C9">
      <w:pPr>
        <w:pStyle w:val="2"/>
        <w:rPr>
          <w:sz w:val="21"/>
          <w:szCs w:val="21"/>
        </w:rPr>
      </w:pPr>
      <w:r w:rsidRPr="002458C9">
        <w:rPr>
          <w:sz w:val="21"/>
          <w:szCs w:val="21"/>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458C9" w:rsidRPr="002458C9" w:rsidRDefault="002458C9" w:rsidP="002458C9">
      <w:pPr>
        <w:ind w:firstLine="709"/>
        <w:jc w:val="both"/>
        <w:rPr>
          <w:sz w:val="21"/>
          <w:szCs w:val="21"/>
        </w:rPr>
      </w:pPr>
      <w:r w:rsidRPr="002458C9">
        <w:rPr>
          <w:sz w:val="21"/>
          <w:szCs w:val="21"/>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458C9" w:rsidRPr="002458C9" w:rsidRDefault="002458C9" w:rsidP="002458C9">
      <w:pPr>
        <w:ind w:right="44" w:firstLine="709"/>
        <w:jc w:val="both"/>
        <w:rPr>
          <w:color w:val="000000"/>
          <w:sz w:val="21"/>
          <w:szCs w:val="21"/>
        </w:rPr>
      </w:pPr>
      <w:r w:rsidRPr="002458C9">
        <w:rPr>
          <w:color w:val="000000"/>
          <w:sz w:val="21"/>
          <w:szCs w:val="21"/>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2458C9" w:rsidRPr="002458C9" w:rsidRDefault="002458C9" w:rsidP="002458C9">
      <w:pPr>
        <w:pStyle w:val="2"/>
        <w:rPr>
          <w:sz w:val="21"/>
          <w:szCs w:val="21"/>
        </w:rPr>
      </w:pPr>
      <w:r w:rsidRPr="002458C9">
        <w:rPr>
          <w:sz w:val="21"/>
          <w:szCs w:val="21"/>
        </w:rPr>
        <w:t xml:space="preserve">8.6. </w:t>
      </w:r>
      <w:proofErr w:type="gramStart"/>
      <w:r w:rsidRPr="002458C9">
        <w:rPr>
          <w:sz w:val="21"/>
          <w:szCs w:val="21"/>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458C9" w:rsidRPr="002458C9" w:rsidRDefault="002458C9" w:rsidP="002458C9">
      <w:pPr>
        <w:pStyle w:val="2"/>
        <w:rPr>
          <w:color w:val="000000"/>
          <w:sz w:val="21"/>
          <w:szCs w:val="21"/>
        </w:rPr>
      </w:pPr>
      <w:r w:rsidRPr="002458C9">
        <w:rPr>
          <w:color w:val="000000"/>
          <w:sz w:val="21"/>
          <w:szCs w:val="21"/>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458C9" w:rsidRPr="002458C9" w:rsidRDefault="002458C9" w:rsidP="002458C9">
      <w:pPr>
        <w:pStyle w:val="2"/>
        <w:rPr>
          <w:sz w:val="21"/>
          <w:szCs w:val="21"/>
        </w:rPr>
      </w:pPr>
      <w:r w:rsidRPr="002458C9">
        <w:rPr>
          <w:sz w:val="21"/>
          <w:szCs w:val="21"/>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458C9" w:rsidRPr="002458C9" w:rsidRDefault="002458C9" w:rsidP="002458C9">
      <w:pPr>
        <w:pStyle w:val="a9"/>
        <w:tabs>
          <w:tab w:val="left" w:pos="0"/>
          <w:tab w:val="left" w:pos="2268"/>
          <w:tab w:val="left" w:pos="10490"/>
        </w:tabs>
        <w:ind w:right="-91" w:firstLine="709"/>
        <w:jc w:val="both"/>
        <w:rPr>
          <w:sz w:val="21"/>
          <w:szCs w:val="21"/>
        </w:rPr>
      </w:pPr>
      <w:r w:rsidRPr="002458C9">
        <w:rPr>
          <w:sz w:val="21"/>
          <w:szCs w:val="21"/>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458C9" w:rsidRPr="002458C9" w:rsidRDefault="002458C9" w:rsidP="002458C9">
      <w:pPr>
        <w:pStyle w:val="a9"/>
        <w:tabs>
          <w:tab w:val="left" w:pos="0"/>
          <w:tab w:val="left" w:pos="2268"/>
          <w:tab w:val="left" w:pos="10490"/>
        </w:tabs>
        <w:ind w:right="-91"/>
        <w:jc w:val="both"/>
        <w:rPr>
          <w:sz w:val="21"/>
          <w:szCs w:val="21"/>
        </w:rPr>
      </w:pPr>
      <w:r w:rsidRPr="002458C9">
        <w:rPr>
          <w:sz w:val="21"/>
          <w:szCs w:val="21"/>
        </w:rPr>
        <w:t xml:space="preserve">          </w:t>
      </w:r>
    </w:p>
    <w:p w:rsidR="002458C9" w:rsidRPr="002458C9" w:rsidRDefault="002458C9" w:rsidP="002458C9">
      <w:pPr>
        <w:pStyle w:val="a9"/>
        <w:tabs>
          <w:tab w:val="left" w:pos="0"/>
          <w:tab w:val="left" w:pos="2268"/>
        </w:tabs>
        <w:ind w:right="335"/>
        <w:jc w:val="center"/>
        <w:rPr>
          <w:b/>
          <w:sz w:val="21"/>
          <w:szCs w:val="21"/>
        </w:rPr>
      </w:pPr>
      <w:r w:rsidRPr="002458C9">
        <w:rPr>
          <w:b/>
          <w:sz w:val="21"/>
          <w:szCs w:val="21"/>
        </w:rPr>
        <w:t>9 . Действие непреодолимой силы</w:t>
      </w:r>
    </w:p>
    <w:p w:rsidR="002458C9" w:rsidRPr="002458C9" w:rsidRDefault="002458C9" w:rsidP="002458C9">
      <w:pPr>
        <w:pStyle w:val="a9"/>
        <w:tabs>
          <w:tab w:val="left" w:pos="2268"/>
        </w:tabs>
        <w:ind w:right="-56" w:firstLine="709"/>
        <w:jc w:val="both"/>
        <w:rPr>
          <w:sz w:val="21"/>
          <w:szCs w:val="21"/>
        </w:rPr>
      </w:pPr>
      <w:r w:rsidRPr="002458C9">
        <w:rPr>
          <w:sz w:val="21"/>
          <w:szCs w:val="21"/>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58C9" w:rsidRPr="002458C9" w:rsidRDefault="002458C9" w:rsidP="002458C9">
      <w:pPr>
        <w:pStyle w:val="a9"/>
        <w:ind w:right="-56" w:firstLine="709"/>
        <w:jc w:val="both"/>
        <w:rPr>
          <w:sz w:val="21"/>
          <w:szCs w:val="21"/>
        </w:rPr>
      </w:pPr>
      <w:r w:rsidRPr="002458C9">
        <w:rPr>
          <w:sz w:val="21"/>
          <w:szCs w:val="21"/>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458C9" w:rsidRPr="002458C9" w:rsidRDefault="002458C9" w:rsidP="002458C9">
      <w:pPr>
        <w:pStyle w:val="a9"/>
        <w:tabs>
          <w:tab w:val="left" w:pos="2268"/>
        </w:tabs>
        <w:ind w:right="-56" w:firstLine="709"/>
        <w:jc w:val="both"/>
        <w:rPr>
          <w:sz w:val="21"/>
          <w:szCs w:val="21"/>
        </w:rPr>
      </w:pPr>
      <w:r w:rsidRPr="002458C9">
        <w:rPr>
          <w:sz w:val="21"/>
          <w:szCs w:val="21"/>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58C9" w:rsidRPr="002458C9" w:rsidRDefault="002458C9" w:rsidP="002458C9">
      <w:pPr>
        <w:pStyle w:val="a9"/>
        <w:tabs>
          <w:tab w:val="left" w:pos="2268"/>
        </w:tabs>
        <w:ind w:right="-56" w:firstLine="360"/>
        <w:jc w:val="both"/>
        <w:rPr>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10. Обеспечение исполнения Договора</w:t>
      </w:r>
    </w:p>
    <w:p w:rsidR="002458C9" w:rsidRPr="002458C9" w:rsidRDefault="002458C9" w:rsidP="002458C9">
      <w:pPr>
        <w:pStyle w:val="a9"/>
        <w:tabs>
          <w:tab w:val="left" w:pos="2268"/>
        </w:tabs>
        <w:ind w:right="-56" w:firstLine="709"/>
        <w:jc w:val="both"/>
        <w:rPr>
          <w:sz w:val="21"/>
          <w:szCs w:val="21"/>
        </w:rPr>
      </w:pPr>
      <w:r w:rsidRPr="002458C9">
        <w:rPr>
          <w:sz w:val="21"/>
          <w:szCs w:val="21"/>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458C9" w:rsidRPr="002458C9" w:rsidRDefault="002458C9" w:rsidP="002458C9">
      <w:pPr>
        <w:pStyle w:val="a9"/>
        <w:tabs>
          <w:tab w:val="left" w:pos="2268"/>
        </w:tabs>
        <w:ind w:right="-56" w:firstLine="709"/>
        <w:jc w:val="both"/>
        <w:rPr>
          <w:sz w:val="21"/>
          <w:szCs w:val="21"/>
        </w:rPr>
      </w:pPr>
      <w:r w:rsidRPr="002458C9">
        <w:rPr>
          <w:sz w:val="21"/>
          <w:szCs w:val="21"/>
        </w:rPr>
        <w:t xml:space="preserve">10.2. Размер обеспечения исполнения Договора составляет </w:t>
      </w:r>
      <w:r w:rsidR="00EF51CF" w:rsidRPr="00EF51CF">
        <w:rPr>
          <w:b/>
          <w:sz w:val="21"/>
          <w:szCs w:val="21"/>
        </w:rPr>
        <w:t>18 795,00</w:t>
      </w:r>
      <w:r w:rsidRPr="002458C9">
        <w:rPr>
          <w:sz w:val="21"/>
          <w:szCs w:val="21"/>
        </w:rPr>
        <w:t xml:space="preserve"> рублей.</w:t>
      </w:r>
    </w:p>
    <w:p w:rsidR="002458C9" w:rsidRPr="002458C9" w:rsidRDefault="002458C9" w:rsidP="002458C9">
      <w:pPr>
        <w:pStyle w:val="a9"/>
        <w:tabs>
          <w:tab w:val="left" w:pos="2268"/>
        </w:tabs>
        <w:ind w:right="-56" w:firstLine="709"/>
        <w:jc w:val="both"/>
        <w:rPr>
          <w:sz w:val="21"/>
          <w:szCs w:val="21"/>
        </w:rPr>
      </w:pPr>
      <w:r w:rsidRPr="002458C9">
        <w:rPr>
          <w:sz w:val="21"/>
          <w:szCs w:val="21"/>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458C9" w:rsidRPr="002458C9" w:rsidRDefault="002458C9" w:rsidP="002458C9">
      <w:pPr>
        <w:pStyle w:val="a9"/>
        <w:tabs>
          <w:tab w:val="left" w:pos="2268"/>
        </w:tabs>
        <w:ind w:right="-56" w:firstLine="709"/>
        <w:jc w:val="both"/>
        <w:rPr>
          <w:sz w:val="21"/>
          <w:szCs w:val="21"/>
        </w:rPr>
      </w:pPr>
      <w:bookmarkStart w:id="1" w:name="P310"/>
      <w:bookmarkEnd w:id="1"/>
      <w:r w:rsidRPr="002458C9">
        <w:rPr>
          <w:sz w:val="21"/>
          <w:szCs w:val="21"/>
        </w:rPr>
        <w:t xml:space="preserve">10.4. </w:t>
      </w:r>
      <w:proofErr w:type="gramStart"/>
      <w:r w:rsidRPr="002458C9">
        <w:rPr>
          <w:sz w:val="21"/>
          <w:szCs w:val="2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458C9" w:rsidRPr="002458C9" w:rsidRDefault="002458C9" w:rsidP="002458C9">
      <w:pPr>
        <w:pStyle w:val="a9"/>
        <w:tabs>
          <w:tab w:val="left" w:pos="2268"/>
        </w:tabs>
        <w:ind w:right="-56" w:firstLine="709"/>
        <w:jc w:val="both"/>
        <w:rPr>
          <w:sz w:val="21"/>
          <w:szCs w:val="21"/>
        </w:rPr>
      </w:pPr>
      <w:r w:rsidRPr="002458C9">
        <w:rPr>
          <w:sz w:val="21"/>
          <w:szCs w:val="21"/>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458C9" w:rsidRPr="002458C9" w:rsidRDefault="002458C9" w:rsidP="002458C9">
      <w:pPr>
        <w:pStyle w:val="a9"/>
        <w:tabs>
          <w:tab w:val="left" w:pos="2268"/>
        </w:tabs>
        <w:ind w:right="-56" w:firstLine="709"/>
        <w:jc w:val="both"/>
        <w:rPr>
          <w:sz w:val="21"/>
          <w:szCs w:val="21"/>
        </w:rPr>
      </w:pPr>
      <w:r w:rsidRPr="002458C9">
        <w:rPr>
          <w:sz w:val="21"/>
          <w:szCs w:val="21"/>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458C9">
          <w:rPr>
            <w:sz w:val="21"/>
            <w:szCs w:val="21"/>
          </w:rPr>
          <w:t>пункте 10.</w:t>
        </w:r>
      </w:hyperlink>
      <w:r w:rsidRPr="002458C9">
        <w:rPr>
          <w:sz w:val="21"/>
          <w:szCs w:val="21"/>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458C9" w:rsidRPr="002458C9" w:rsidRDefault="002458C9" w:rsidP="002458C9">
      <w:pPr>
        <w:pStyle w:val="a9"/>
        <w:tabs>
          <w:tab w:val="left" w:pos="2268"/>
        </w:tabs>
        <w:ind w:right="-56" w:firstLine="709"/>
        <w:jc w:val="both"/>
        <w:rPr>
          <w:sz w:val="21"/>
          <w:szCs w:val="21"/>
        </w:rPr>
      </w:pPr>
      <w:r w:rsidRPr="002458C9">
        <w:rPr>
          <w:sz w:val="21"/>
          <w:szCs w:val="21"/>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458C9" w:rsidRPr="002458C9" w:rsidRDefault="002458C9" w:rsidP="002458C9">
      <w:pPr>
        <w:pStyle w:val="a9"/>
        <w:tabs>
          <w:tab w:val="left" w:pos="2268"/>
        </w:tabs>
        <w:ind w:right="-56" w:firstLine="709"/>
        <w:jc w:val="both"/>
        <w:rPr>
          <w:sz w:val="21"/>
          <w:szCs w:val="21"/>
        </w:rPr>
      </w:pPr>
      <w:r w:rsidRPr="002458C9">
        <w:rPr>
          <w:sz w:val="21"/>
          <w:szCs w:val="21"/>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58C9" w:rsidRPr="002458C9" w:rsidRDefault="002458C9" w:rsidP="002458C9">
      <w:pPr>
        <w:pStyle w:val="ConsPlusNormal"/>
        <w:tabs>
          <w:tab w:val="left" w:pos="709"/>
        </w:tabs>
        <w:ind w:firstLine="709"/>
        <w:jc w:val="both"/>
        <w:rPr>
          <w:sz w:val="21"/>
          <w:szCs w:val="21"/>
        </w:rPr>
      </w:pPr>
      <w:r w:rsidRPr="002458C9">
        <w:rPr>
          <w:sz w:val="21"/>
          <w:szCs w:val="21"/>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58C9" w:rsidRPr="002458C9" w:rsidRDefault="002458C9" w:rsidP="002458C9">
      <w:pPr>
        <w:pStyle w:val="a9"/>
        <w:tabs>
          <w:tab w:val="left" w:pos="2268"/>
        </w:tabs>
        <w:ind w:right="-56" w:firstLine="709"/>
        <w:jc w:val="both"/>
        <w:rPr>
          <w:sz w:val="21"/>
          <w:szCs w:val="21"/>
        </w:rPr>
      </w:pPr>
    </w:p>
    <w:p w:rsidR="002458C9" w:rsidRPr="002458C9" w:rsidRDefault="002458C9" w:rsidP="002458C9">
      <w:pPr>
        <w:widowControl w:val="0"/>
        <w:autoSpaceDE w:val="0"/>
        <w:autoSpaceDN w:val="0"/>
        <w:ind w:firstLine="709"/>
        <w:jc w:val="center"/>
        <w:outlineLvl w:val="1"/>
        <w:rPr>
          <w:sz w:val="21"/>
          <w:szCs w:val="21"/>
        </w:rPr>
      </w:pPr>
      <w:r w:rsidRPr="002458C9">
        <w:rPr>
          <w:b/>
          <w:sz w:val="21"/>
          <w:szCs w:val="21"/>
        </w:rPr>
        <w:t>11. Срок действия Договора, порядок изменения и расторжения Договора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458C9" w:rsidRPr="002458C9" w:rsidRDefault="002458C9" w:rsidP="002458C9">
      <w:pPr>
        <w:pStyle w:val="ad"/>
        <w:tabs>
          <w:tab w:val="left" w:pos="1134"/>
          <w:tab w:val="left" w:pos="1276"/>
        </w:tabs>
        <w:ind w:firstLine="709"/>
        <w:jc w:val="both"/>
        <w:rPr>
          <w:rFonts w:ascii="Times New Roman" w:hAnsi="Times New Roman"/>
          <w:sz w:val="21"/>
          <w:szCs w:val="21"/>
        </w:rPr>
      </w:pPr>
      <w:r w:rsidRPr="002458C9">
        <w:rPr>
          <w:rFonts w:ascii="Times New Roman" w:hAnsi="Times New Roman"/>
          <w:sz w:val="21"/>
          <w:szCs w:val="21"/>
        </w:rPr>
        <w:t>11.3.</w:t>
      </w:r>
      <w:r w:rsidRPr="002458C9">
        <w:rPr>
          <w:rFonts w:ascii="Times New Roman" w:hAnsi="Times New Roman"/>
          <w:sz w:val="21"/>
          <w:szCs w:val="21"/>
        </w:rPr>
        <w:tab/>
        <w:t xml:space="preserve"> Договор может быть расторгнут:</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по соглашению Сторон;</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в случае одностороннего отказа Стороны от исполнения Договора;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по решению суда.</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2458C9">
        <w:rPr>
          <w:rFonts w:ascii="Times New Roman" w:hAnsi="Times New Roman"/>
          <w:sz w:val="21"/>
          <w:szCs w:val="21"/>
        </w:rPr>
        <w:t>с даты</w:t>
      </w:r>
      <w:proofErr w:type="gramEnd"/>
      <w:r w:rsidRPr="002458C9">
        <w:rPr>
          <w:rFonts w:ascii="Times New Roman" w:hAnsi="Times New Roman"/>
          <w:sz w:val="21"/>
          <w:szCs w:val="21"/>
        </w:rPr>
        <w:t xml:space="preserve"> его получения.</w:t>
      </w:r>
    </w:p>
    <w:p w:rsidR="002458C9" w:rsidRPr="002458C9" w:rsidRDefault="002458C9" w:rsidP="002458C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1"/>
          <w:szCs w:val="21"/>
        </w:rPr>
      </w:pPr>
      <w:r w:rsidRPr="002458C9">
        <w:rPr>
          <w:rFonts w:ascii="Times New Roman" w:hAnsi="Times New Roman"/>
          <w:sz w:val="21"/>
          <w:szCs w:val="21"/>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458C9" w:rsidRPr="002458C9" w:rsidRDefault="002458C9" w:rsidP="002458C9">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1"/>
          <w:szCs w:val="21"/>
        </w:rPr>
      </w:pPr>
      <w:r w:rsidRPr="002458C9">
        <w:rPr>
          <w:rFonts w:ascii="Times New Roman" w:hAnsi="Times New Roman" w:cs="Times New Roman"/>
          <w:color w:val="auto"/>
          <w:sz w:val="21"/>
          <w:szCs w:val="21"/>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458C9" w:rsidRPr="002458C9" w:rsidRDefault="002458C9" w:rsidP="002458C9">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sz w:val="21"/>
          <w:szCs w:val="21"/>
        </w:rPr>
      </w:pPr>
      <w:r w:rsidRPr="002458C9">
        <w:rPr>
          <w:rFonts w:ascii="Times New Roman" w:hAnsi="Times New Roman"/>
          <w:sz w:val="21"/>
          <w:szCs w:val="21"/>
        </w:rPr>
        <w:tab/>
        <w:t xml:space="preserve">11.7. </w:t>
      </w:r>
      <w:r w:rsidRPr="002458C9">
        <w:rPr>
          <w:rFonts w:ascii="Times New Roman" w:hAnsi="Times New Roman" w:cs="Times New Roman"/>
          <w:color w:val="auto"/>
          <w:sz w:val="21"/>
          <w:szCs w:val="21"/>
        </w:rPr>
        <w:t>Расторжение договора влечет за собой прекращение обязатель</w:t>
      </w:r>
      <w:proofErr w:type="gramStart"/>
      <w:r w:rsidRPr="002458C9">
        <w:rPr>
          <w:rFonts w:ascii="Times New Roman" w:hAnsi="Times New Roman" w:cs="Times New Roman"/>
          <w:color w:val="auto"/>
          <w:sz w:val="21"/>
          <w:szCs w:val="21"/>
        </w:rPr>
        <w:t>ств ст</w:t>
      </w:r>
      <w:proofErr w:type="gramEnd"/>
      <w:r w:rsidRPr="002458C9">
        <w:rPr>
          <w:rFonts w:ascii="Times New Roman" w:hAnsi="Times New Roman" w:cs="Times New Roman"/>
          <w:color w:val="auto"/>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2458C9" w:rsidRPr="002458C9" w:rsidRDefault="002458C9" w:rsidP="002458C9">
      <w:pPr>
        <w:pStyle w:val="ad"/>
        <w:jc w:val="center"/>
        <w:rPr>
          <w:rFonts w:ascii="Times New Roman" w:hAnsi="Times New Roman"/>
          <w:b/>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12. Прочие условия</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12.1. Взаимоотношения Сторон, не урегулированные настоящим Договором, регламентируются действующим законодательством РФ.</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2458C9">
        <w:rPr>
          <w:rFonts w:ascii="Times New Roman" w:hAnsi="Times New Roman"/>
          <w:sz w:val="21"/>
          <w:szCs w:val="21"/>
        </w:rPr>
        <w:t>с даты осуществления</w:t>
      </w:r>
      <w:proofErr w:type="gramEnd"/>
      <w:r w:rsidRPr="002458C9">
        <w:rPr>
          <w:rFonts w:ascii="Times New Roman" w:hAnsi="Times New Roman"/>
          <w:sz w:val="21"/>
          <w:szCs w:val="21"/>
        </w:rPr>
        <w:t xml:space="preserve"> таких изменений письменно сообщать друг другу о таких изменениях.</w:t>
      </w:r>
    </w:p>
    <w:p w:rsidR="002458C9" w:rsidRPr="002458C9" w:rsidRDefault="002458C9" w:rsidP="002458C9">
      <w:pPr>
        <w:pStyle w:val="ad"/>
        <w:ind w:firstLine="709"/>
        <w:jc w:val="both"/>
        <w:rPr>
          <w:rFonts w:ascii="Times New Roman" w:hAnsi="Times New Roman"/>
          <w:sz w:val="21"/>
          <w:szCs w:val="21"/>
        </w:rPr>
      </w:pPr>
      <w:r w:rsidRPr="002458C9">
        <w:rPr>
          <w:rFonts w:ascii="Times New Roman" w:hAnsi="Times New Roman"/>
          <w:sz w:val="21"/>
          <w:szCs w:val="21"/>
        </w:rPr>
        <w:t>12.3. Настоящий Договор составлен в 2-х экземплярах, имеющих одинаковую юридическую силу, по одному экземпляру для каждой из Сторон.</w:t>
      </w:r>
    </w:p>
    <w:p w:rsidR="002458C9" w:rsidRPr="002458C9" w:rsidRDefault="002458C9" w:rsidP="002458C9">
      <w:pPr>
        <w:pStyle w:val="ad"/>
        <w:tabs>
          <w:tab w:val="num" w:pos="360"/>
        </w:tabs>
        <w:ind w:firstLine="709"/>
        <w:jc w:val="both"/>
        <w:rPr>
          <w:rFonts w:ascii="Times New Roman" w:hAnsi="Times New Roman"/>
          <w:sz w:val="21"/>
          <w:szCs w:val="21"/>
        </w:rPr>
      </w:pPr>
      <w:r w:rsidRPr="002458C9">
        <w:rPr>
          <w:rFonts w:ascii="Times New Roman" w:hAnsi="Times New Roman"/>
          <w:sz w:val="21"/>
          <w:szCs w:val="21"/>
        </w:rPr>
        <w:t>12.4. К настоящему Договору прилагается и является его неотъемлемой частью:</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1 «Спецификация»;</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2 «Форма акта приема-передачи Оборудования»;</w:t>
      </w:r>
    </w:p>
    <w:p w:rsidR="002458C9" w:rsidRPr="00EF51CF" w:rsidRDefault="002458C9" w:rsidP="002458C9">
      <w:pPr>
        <w:pStyle w:val="ad"/>
        <w:tabs>
          <w:tab w:val="num" w:pos="360"/>
        </w:tabs>
        <w:ind w:firstLine="709"/>
        <w:jc w:val="both"/>
        <w:rPr>
          <w:rFonts w:ascii="Times New Roman" w:hAnsi="Times New Roman"/>
          <w:sz w:val="21"/>
          <w:szCs w:val="21"/>
        </w:rPr>
      </w:pPr>
      <w:r w:rsidRPr="00EF51CF">
        <w:rPr>
          <w:rFonts w:ascii="Times New Roman" w:hAnsi="Times New Roman"/>
          <w:sz w:val="21"/>
          <w:szCs w:val="21"/>
        </w:rPr>
        <w:t>- Приложение 3 «Форма акта ввода Оборудования в эксплуатацию»;</w:t>
      </w:r>
    </w:p>
    <w:p w:rsidR="002458C9" w:rsidRPr="002458C9" w:rsidRDefault="002458C9" w:rsidP="002458C9">
      <w:pPr>
        <w:pStyle w:val="ad"/>
        <w:tabs>
          <w:tab w:val="num" w:pos="360"/>
        </w:tabs>
        <w:ind w:firstLine="709"/>
        <w:jc w:val="both"/>
        <w:rPr>
          <w:rFonts w:ascii="Times New Roman" w:hAnsi="Times New Roman"/>
          <w:sz w:val="21"/>
          <w:szCs w:val="21"/>
        </w:rPr>
      </w:pPr>
    </w:p>
    <w:p w:rsidR="002458C9" w:rsidRPr="002458C9" w:rsidRDefault="002458C9" w:rsidP="002458C9">
      <w:pPr>
        <w:pStyle w:val="ad"/>
        <w:jc w:val="center"/>
        <w:rPr>
          <w:rFonts w:ascii="Times New Roman" w:hAnsi="Times New Roman"/>
          <w:b/>
          <w:sz w:val="21"/>
          <w:szCs w:val="21"/>
        </w:rPr>
      </w:pPr>
      <w:r w:rsidRPr="002458C9">
        <w:rPr>
          <w:rFonts w:ascii="Times New Roman" w:hAnsi="Times New Roman"/>
          <w:b/>
          <w:sz w:val="21"/>
          <w:szCs w:val="21"/>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2458C9" w:rsidRPr="00EF51CF" w:rsidTr="00452B5D">
        <w:trPr>
          <w:trHeight w:val="3432"/>
        </w:trPr>
        <w:tc>
          <w:tcPr>
            <w:tcW w:w="5145" w:type="dxa"/>
            <w:tcBorders>
              <w:top w:val="nil"/>
              <w:left w:val="nil"/>
              <w:bottom w:val="nil"/>
              <w:right w:val="nil"/>
            </w:tcBorders>
          </w:tcPr>
          <w:p w:rsidR="002458C9" w:rsidRPr="00EF51CF" w:rsidRDefault="002458C9" w:rsidP="00452B5D">
            <w:pPr>
              <w:pStyle w:val="a9"/>
              <w:tabs>
                <w:tab w:val="left" w:pos="2268"/>
              </w:tabs>
              <w:rPr>
                <w:b/>
                <w:sz w:val="20"/>
              </w:rPr>
            </w:pPr>
            <w:r w:rsidRPr="00EF51CF">
              <w:rPr>
                <w:b/>
                <w:sz w:val="20"/>
              </w:rPr>
              <w:t>Заказчик:</w:t>
            </w:r>
          </w:p>
          <w:p w:rsidR="002458C9" w:rsidRPr="00EF51CF" w:rsidRDefault="002458C9"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 xml:space="preserve">ОГАУЗ «Иркутская городская клиническая больница № 8» </w:t>
            </w:r>
          </w:p>
          <w:p w:rsidR="002458C9" w:rsidRPr="00EF51CF" w:rsidRDefault="002458C9" w:rsidP="00452B5D">
            <w:pPr>
              <w:pStyle w:val="a9"/>
              <w:tabs>
                <w:tab w:val="left" w:pos="2268"/>
              </w:tabs>
              <w:rPr>
                <w:sz w:val="20"/>
              </w:rPr>
            </w:pPr>
            <w:r w:rsidRPr="00EF51CF">
              <w:rPr>
                <w:b/>
                <w:sz w:val="20"/>
              </w:rPr>
              <w:t xml:space="preserve">Адрес: </w:t>
            </w:r>
            <w:r w:rsidRPr="00EF51CF">
              <w:rPr>
                <w:sz w:val="20"/>
              </w:rPr>
              <w:t>664048,  г. Иркутск, ул. Ярославского, 300</w:t>
            </w:r>
          </w:p>
          <w:p w:rsidR="002458C9" w:rsidRPr="00EF51CF" w:rsidRDefault="002458C9" w:rsidP="00452B5D">
            <w:pPr>
              <w:pStyle w:val="a9"/>
              <w:tabs>
                <w:tab w:val="left" w:pos="2268"/>
              </w:tabs>
              <w:rPr>
                <w:sz w:val="20"/>
              </w:rPr>
            </w:pPr>
            <w:r w:rsidRPr="00EF51CF">
              <w:rPr>
                <w:b/>
                <w:sz w:val="20"/>
              </w:rPr>
              <w:t xml:space="preserve">Телефон </w:t>
            </w:r>
            <w:r w:rsidRPr="00EF51CF">
              <w:rPr>
                <w:sz w:val="20"/>
              </w:rPr>
              <w:t>44-31-30, 502-490</w:t>
            </w:r>
          </w:p>
          <w:p w:rsidR="002458C9" w:rsidRPr="00EF51CF" w:rsidRDefault="002458C9" w:rsidP="00452B5D">
            <w:pPr>
              <w:pStyle w:val="a9"/>
              <w:tabs>
                <w:tab w:val="left" w:pos="2268"/>
              </w:tabs>
              <w:rPr>
                <w:sz w:val="20"/>
              </w:rPr>
            </w:pPr>
            <w:r w:rsidRPr="00EF51CF">
              <w:rPr>
                <w:b/>
                <w:sz w:val="20"/>
              </w:rPr>
              <w:t>ИНН</w:t>
            </w:r>
            <w:r w:rsidRPr="00EF51CF">
              <w:rPr>
                <w:sz w:val="20"/>
              </w:rPr>
              <w:t xml:space="preserve"> 3810009342</w:t>
            </w:r>
          </w:p>
          <w:p w:rsidR="002458C9" w:rsidRPr="00EF51CF" w:rsidRDefault="002458C9" w:rsidP="00452B5D">
            <w:pPr>
              <w:pStyle w:val="a9"/>
              <w:tabs>
                <w:tab w:val="left" w:pos="2268"/>
              </w:tabs>
              <w:rPr>
                <w:sz w:val="20"/>
              </w:rPr>
            </w:pPr>
            <w:r w:rsidRPr="00EF51CF">
              <w:rPr>
                <w:b/>
                <w:sz w:val="20"/>
              </w:rPr>
              <w:t>КПП</w:t>
            </w:r>
            <w:r w:rsidRPr="00EF51CF">
              <w:rPr>
                <w:sz w:val="20"/>
              </w:rPr>
              <w:t xml:space="preserve"> 381001001</w:t>
            </w:r>
          </w:p>
          <w:p w:rsidR="002458C9" w:rsidRPr="00EF51CF" w:rsidRDefault="002458C9" w:rsidP="00452B5D">
            <w:pPr>
              <w:pStyle w:val="a9"/>
              <w:tabs>
                <w:tab w:val="left" w:pos="2268"/>
              </w:tabs>
              <w:rPr>
                <w:b/>
                <w:sz w:val="20"/>
              </w:rPr>
            </w:pPr>
            <w:r w:rsidRPr="00EF51CF">
              <w:rPr>
                <w:b/>
                <w:sz w:val="20"/>
              </w:rPr>
              <w:t xml:space="preserve">Отделение Иркутск </w:t>
            </w:r>
            <w:proofErr w:type="gramStart"/>
            <w:r w:rsidRPr="00EF51CF">
              <w:rPr>
                <w:b/>
                <w:sz w:val="20"/>
              </w:rPr>
              <w:t>г</w:t>
            </w:r>
            <w:proofErr w:type="gramEnd"/>
            <w:r w:rsidRPr="00EF51CF">
              <w:rPr>
                <w:b/>
                <w:sz w:val="20"/>
              </w:rPr>
              <w:t>. Иркутск</w:t>
            </w:r>
          </w:p>
          <w:p w:rsidR="002458C9" w:rsidRPr="00EF51CF" w:rsidRDefault="002458C9" w:rsidP="00452B5D">
            <w:pPr>
              <w:pStyle w:val="a9"/>
              <w:tabs>
                <w:tab w:val="left" w:pos="2268"/>
              </w:tabs>
              <w:rPr>
                <w:sz w:val="20"/>
              </w:rPr>
            </w:pPr>
            <w:proofErr w:type="gramStart"/>
            <w:r w:rsidRPr="00EF51CF">
              <w:rPr>
                <w:b/>
                <w:sz w:val="20"/>
              </w:rPr>
              <w:t>Р</w:t>
            </w:r>
            <w:proofErr w:type="gramEnd"/>
            <w:r w:rsidRPr="00EF51CF">
              <w:rPr>
                <w:b/>
                <w:sz w:val="20"/>
              </w:rPr>
              <w:t xml:space="preserve">/с </w:t>
            </w:r>
            <w:r w:rsidRPr="00EF51CF">
              <w:rPr>
                <w:sz w:val="20"/>
              </w:rPr>
              <w:t>40601810500003000002</w:t>
            </w:r>
          </w:p>
          <w:p w:rsidR="002458C9" w:rsidRPr="00EF51CF" w:rsidRDefault="002458C9" w:rsidP="00452B5D">
            <w:pPr>
              <w:pStyle w:val="a9"/>
              <w:tabs>
                <w:tab w:val="left" w:pos="2268"/>
              </w:tabs>
              <w:rPr>
                <w:sz w:val="20"/>
              </w:rPr>
            </w:pPr>
            <w:r w:rsidRPr="00EF51CF">
              <w:rPr>
                <w:b/>
                <w:sz w:val="20"/>
              </w:rPr>
              <w:t>БИК</w:t>
            </w:r>
            <w:r w:rsidRPr="00EF51CF">
              <w:rPr>
                <w:sz w:val="20"/>
              </w:rPr>
              <w:t xml:space="preserve"> 042520001</w:t>
            </w:r>
          </w:p>
          <w:p w:rsidR="002458C9" w:rsidRPr="00EF51CF" w:rsidRDefault="002458C9" w:rsidP="00452B5D">
            <w:pPr>
              <w:pStyle w:val="a9"/>
              <w:tabs>
                <w:tab w:val="left" w:pos="2268"/>
              </w:tabs>
              <w:rPr>
                <w:sz w:val="20"/>
              </w:rPr>
            </w:pPr>
            <w:r w:rsidRPr="00EF51CF">
              <w:rPr>
                <w:sz w:val="20"/>
              </w:rPr>
              <w:t>Министерство финансов Иркутской области (ОГАУЗ «Иркутская городская клиническая больница № 8», л/с 80303050207)</w:t>
            </w:r>
          </w:p>
          <w:p w:rsidR="00452B5D" w:rsidRPr="00EF51CF" w:rsidRDefault="00452B5D" w:rsidP="00452B5D">
            <w:pPr>
              <w:pStyle w:val="a9"/>
              <w:tabs>
                <w:tab w:val="left" w:pos="2268"/>
              </w:tabs>
              <w:rPr>
                <w:b/>
                <w:sz w:val="20"/>
              </w:rPr>
            </w:pPr>
          </w:p>
          <w:p w:rsidR="00452B5D" w:rsidRPr="00EF51CF" w:rsidRDefault="00452B5D"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Главный врач</w:t>
            </w:r>
          </w:p>
          <w:p w:rsidR="00452B5D" w:rsidRPr="00EF51CF" w:rsidRDefault="00452B5D" w:rsidP="00452B5D">
            <w:pPr>
              <w:pStyle w:val="a9"/>
              <w:tabs>
                <w:tab w:val="left" w:pos="2268"/>
              </w:tabs>
              <w:rPr>
                <w:b/>
                <w:sz w:val="20"/>
              </w:rPr>
            </w:pPr>
          </w:p>
          <w:p w:rsidR="002458C9" w:rsidRPr="00EF51CF" w:rsidRDefault="002458C9" w:rsidP="00452B5D">
            <w:pPr>
              <w:pStyle w:val="a9"/>
              <w:tabs>
                <w:tab w:val="left" w:pos="2268"/>
              </w:tabs>
              <w:rPr>
                <w:b/>
                <w:sz w:val="20"/>
              </w:rPr>
            </w:pPr>
            <w:r w:rsidRPr="00EF51CF">
              <w:rPr>
                <w:b/>
                <w:sz w:val="20"/>
              </w:rPr>
              <w:t xml:space="preserve">_____________________/Ж. В. </w:t>
            </w:r>
            <w:proofErr w:type="spellStart"/>
            <w:r w:rsidRPr="00EF51CF">
              <w:rPr>
                <w:b/>
                <w:sz w:val="20"/>
              </w:rPr>
              <w:t>Есева</w:t>
            </w:r>
            <w:proofErr w:type="spellEnd"/>
            <w:r w:rsidRPr="00EF51CF">
              <w:rPr>
                <w:b/>
                <w:sz w:val="20"/>
              </w:rPr>
              <w:t>/</w:t>
            </w:r>
          </w:p>
          <w:p w:rsidR="002458C9" w:rsidRPr="00EF51CF" w:rsidRDefault="002458C9" w:rsidP="00452B5D">
            <w:pPr>
              <w:pStyle w:val="ConsNonformat"/>
              <w:widowControl/>
              <w:rPr>
                <w:rFonts w:ascii="Times New Roman" w:hAnsi="Times New Roman"/>
                <w:bCs/>
              </w:rPr>
            </w:pPr>
            <w:r w:rsidRPr="00EF51CF">
              <w:rPr>
                <w:rFonts w:ascii="Times New Roman" w:hAnsi="Times New Roman"/>
                <w:bCs/>
              </w:rPr>
              <w:t>М.П.</w:t>
            </w:r>
          </w:p>
        </w:tc>
        <w:tc>
          <w:tcPr>
            <w:tcW w:w="381" w:type="dxa"/>
            <w:tcBorders>
              <w:top w:val="nil"/>
              <w:left w:val="nil"/>
              <w:bottom w:val="nil"/>
              <w:right w:val="nil"/>
            </w:tcBorders>
            <w:hideMark/>
          </w:tcPr>
          <w:p w:rsidR="002458C9" w:rsidRPr="00EF51CF" w:rsidRDefault="002458C9" w:rsidP="00452B5D">
            <w:pPr>
              <w:pStyle w:val="a9"/>
              <w:tabs>
                <w:tab w:val="left" w:pos="2268"/>
              </w:tabs>
              <w:rPr>
                <w:bCs/>
                <w:sz w:val="20"/>
              </w:rPr>
            </w:pPr>
            <w:r w:rsidRPr="00EF51CF">
              <w:rPr>
                <w:bCs/>
                <w:sz w:val="20"/>
              </w:rPr>
              <w:t xml:space="preserve"> </w:t>
            </w:r>
          </w:p>
        </w:tc>
        <w:tc>
          <w:tcPr>
            <w:tcW w:w="4578" w:type="dxa"/>
            <w:tcBorders>
              <w:top w:val="nil"/>
              <w:left w:val="nil"/>
              <w:bottom w:val="nil"/>
              <w:right w:val="nil"/>
            </w:tcBorders>
          </w:tcPr>
          <w:p w:rsidR="002458C9" w:rsidRPr="00EF51CF" w:rsidRDefault="002458C9" w:rsidP="00452B5D">
            <w:pPr>
              <w:jc w:val="both"/>
              <w:rPr>
                <w:b/>
                <w:sz w:val="20"/>
                <w:szCs w:val="20"/>
              </w:rPr>
            </w:pPr>
            <w:r w:rsidRPr="00EF51CF">
              <w:rPr>
                <w:b/>
                <w:sz w:val="20"/>
                <w:szCs w:val="20"/>
              </w:rPr>
              <w:t xml:space="preserve">Поставщик: </w:t>
            </w:r>
          </w:p>
          <w:p w:rsidR="002458C9" w:rsidRPr="00EF51CF" w:rsidRDefault="002458C9"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ООО «</w:t>
            </w:r>
            <w:proofErr w:type="spellStart"/>
            <w:r w:rsidRPr="00EF51CF">
              <w:rPr>
                <w:b/>
                <w:sz w:val="20"/>
                <w:szCs w:val="20"/>
              </w:rPr>
              <w:t>ИркутскМедсервис</w:t>
            </w:r>
            <w:proofErr w:type="spellEnd"/>
            <w:r w:rsidRPr="00EF51CF">
              <w:rPr>
                <w:b/>
                <w:sz w:val="20"/>
                <w:szCs w:val="20"/>
              </w:rPr>
              <w:t>»</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Адрес: </w:t>
            </w:r>
            <w:r w:rsidRPr="00EF51CF">
              <w:rPr>
                <w:sz w:val="20"/>
                <w:szCs w:val="20"/>
              </w:rPr>
              <w:t xml:space="preserve">664017 г. Иркутск ул. Академическая,10, а/я 2, </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Телефон: (3952) 42-05-64</w:t>
            </w:r>
            <w:r w:rsidRPr="00EF51CF">
              <w:rPr>
                <w:b/>
                <w:sz w:val="20"/>
                <w:szCs w:val="20"/>
              </w:rPr>
              <w:t xml:space="preserve"> </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ИНН </w:t>
            </w:r>
            <w:r w:rsidRPr="00EF51CF">
              <w:rPr>
                <w:sz w:val="20"/>
                <w:szCs w:val="20"/>
              </w:rPr>
              <w:t xml:space="preserve">3812101880 </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КПП </w:t>
            </w:r>
            <w:r w:rsidRPr="00EF51CF">
              <w:rPr>
                <w:sz w:val="20"/>
                <w:szCs w:val="20"/>
              </w:rPr>
              <w:t>381201001</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 xml:space="preserve">ОГРН 1083812000678 </w:t>
            </w:r>
          </w:p>
          <w:p w:rsidR="00452B5D" w:rsidRPr="00EF51CF" w:rsidRDefault="00452B5D" w:rsidP="00452B5D">
            <w:pPr>
              <w:widowControl w:val="0"/>
              <w:tabs>
                <w:tab w:val="left" w:pos="5040"/>
              </w:tabs>
              <w:autoSpaceDE w:val="0"/>
              <w:autoSpaceDN w:val="0"/>
              <w:adjustRightInd w:val="0"/>
              <w:rPr>
                <w:sz w:val="20"/>
                <w:szCs w:val="20"/>
              </w:rPr>
            </w:pPr>
            <w:r w:rsidRPr="00EF51CF">
              <w:rPr>
                <w:sz w:val="20"/>
                <w:szCs w:val="20"/>
              </w:rPr>
              <w:t>ОКПО 83502851</w:t>
            </w:r>
          </w:p>
          <w:p w:rsidR="00452B5D" w:rsidRPr="00EF51CF" w:rsidRDefault="00452B5D" w:rsidP="00452B5D">
            <w:pPr>
              <w:widowControl w:val="0"/>
              <w:tabs>
                <w:tab w:val="left" w:pos="5040"/>
              </w:tabs>
              <w:autoSpaceDE w:val="0"/>
              <w:autoSpaceDN w:val="0"/>
              <w:adjustRightInd w:val="0"/>
              <w:rPr>
                <w:sz w:val="20"/>
                <w:szCs w:val="20"/>
              </w:rPr>
            </w:pPr>
            <w:proofErr w:type="spellStart"/>
            <w:proofErr w:type="gramStart"/>
            <w:r w:rsidRPr="00EF51CF">
              <w:rPr>
                <w:b/>
                <w:sz w:val="20"/>
                <w:szCs w:val="20"/>
              </w:rPr>
              <w:t>р</w:t>
            </w:r>
            <w:proofErr w:type="spellEnd"/>
            <w:proofErr w:type="gramEnd"/>
            <w:r w:rsidRPr="00EF51CF">
              <w:rPr>
                <w:b/>
                <w:sz w:val="20"/>
                <w:szCs w:val="20"/>
              </w:rPr>
              <w:t xml:space="preserve">/с </w:t>
            </w:r>
            <w:r w:rsidRPr="00EF51CF">
              <w:rPr>
                <w:sz w:val="20"/>
                <w:szCs w:val="20"/>
              </w:rPr>
              <w:t>40702810339110005942</w:t>
            </w: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ФИЛИАЛ № 5440 БАНКА ВТБ (ПАО) Г. НОВОСИБИРСК</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к/с </w:t>
            </w:r>
            <w:r w:rsidRPr="00EF51CF">
              <w:rPr>
                <w:sz w:val="20"/>
                <w:szCs w:val="20"/>
              </w:rPr>
              <w:t>30101810450040000719</w:t>
            </w:r>
          </w:p>
          <w:p w:rsidR="00452B5D" w:rsidRPr="00EF51CF" w:rsidRDefault="00452B5D" w:rsidP="00452B5D">
            <w:pPr>
              <w:widowControl w:val="0"/>
              <w:tabs>
                <w:tab w:val="left" w:pos="5040"/>
              </w:tabs>
              <w:autoSpaceDE w:val="0"/>
              <w:autoSpaceDN w:val="0"/>
              <w:adjustRightInd w:val="0"/>
              <w:rPr>
                <w:sz w:val="20"/>
                <w:szCs w:val="20"/>
              </w:rPr>
            </w:pPr>
            <w:r w:rsidRPr="00EF51CF">
              <w:rPr>
                <w:b/>
                <w:sz w:val="20"/>
                <w:szCs w:val="20"/>
              </w:rPr>
              <w:t xml:space="preserve">БИК </w:t>
            </w:r>
            <w:r w:rsidRPr="00EF51CF">
              <w:rPr>
                <w:sz w:val="20"/>
                <w:szCs w:val="20"/>
              </w:rPr>
              <w:t>045004719</w:t>
            </w:r>
          </w:p>
          <w:p w:rsidR="00452B5D" w:rsidRPr="00EF51CF" w:rsidRDefault="00452B5D"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Генеральный директор</w:t>
            </w:r>
          </w:p>
          <w:p w:rsidR="00452B5D" w:rsidRPr="00EF51CF" w:rsidRDefault="00452B5D" w:rsidP="00452B5D">
            <w:pPr>
              <w:widowControl w:val="0"/>
              <w:tabs>
                <w:tab w:val="left" w:pos="5040"/>
              </w:tabs>
              <w:autoSpaceDE w:val="0"/>
              <w:autoSpaceDN w:val="0"/>
              <w:adjustRightInd w:val="0"/>
              <w:rPr>
                <w:b/>
                <w:sz w:val="20"/>
                <w:szCs w:val="20"/>
              </w:rPr>
            </w:pPr>
          </w:p>
          <w:p w:rsidR="00452B5D" w:rsidRPr="00EF51CF" w:rsidRDefault="00452B5D" w:rsidP="00452B5D">
            <w:pPr>
              <w:widowControl w:val="0"/>
              <w:tabs>
                <w:tab w:val="left" w:pos="5040"/>
              </w:tabs>
              <w:autoSpaceDE w:val="0"/>
              <w:autoSpaceDN w:val="0"/>
              <w:adjustRightInd w:val="0"/>
              <w:rPr>
                <w:b/>
                <w:sz w:val="20"/>
                <w:szCs w:val="20"/>
              </w:rPr>
            </w:pPr>
            <w:r w:rsidRPr="00EF51CF">
              <w:rPr>
                <w:b/>
                <w:sz w:val="20"/>
                <w:szCs w:val="20"/>
              </w:rPr>
              <w:t>_______________/О.П. Шубина /</w:t>
            </w:r>
          </w:p>
          <w:p w:rsidR="002458C9" w:rsidRPr="00EF51CF" w:rsidRDefault="00452B5D" w:rsidP="00452B5D">
            <w:pPr>
              <w:pStyle w:val="ad"/>
              <w:rPr>
                <w:rFonts w:ascii="Times New Roman" w:hAnsi="Times New Roman"/>
                <w:bCs/>
              </w:rPr>
            </w:pPr>
            <w:r w:rsidRPr="00EF51CF">
              <w:rPr>
                <w:rFonts w:ascii="Times New Roman" w:hAnsi="Times New Roman"/>
                <w:bCs/>
              </w:rPr>
              <w:t xml:space="preserve">М.П.            </w:t>
            </w:r>
            <w:r w:rsidR="002458C9" w:rsidRPr="00EF51CF">
              <w:rPr>
                <w:rFonts w:ascii="Times New Roman" w:hAnsi="Times New Roman"/>
                <w:bCs/>
              </w:rPr>
              <w:t xml:space="preserve">           </w:t>
            </w:r>
          </w:p>
        </w:tc>
      </w:tr>
    </w:tbl>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Default="002458C9" w:rsidP="002458C9">
      <w:pPr>
        <w:jc w:val="right"/>
        <w:rPr>
          <w:sz w:val="20"/>
          <w:szCs w:val="20"/>
        </w:rPr>
      </w:pPr>
    </w:p>
    <w:p w:rsidR="00EF51CF" w:rsidRPr="00A04A89" w:rsidRDefault="00EF51CF"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p>
    <w:p w:rsidR="002458C9" w:rsidRPr="00A04A89" w:rsidRDefault="002458C9" w:rsidP="002458C9">
      <w:pPr>
        <w:jc w:val="right"/>
        <w:rPr>
          <w:sz w:val="20"/>
          <w:szCs w:val="20"/>
        </w:rPr>
      </w:pPr>
      <w:r w:rsidRPr="00A04A89">
        <w:rPr>
          <w:sz w:val="20"/>
          <w:szCs w:val="20"/>
        </w:rPr>
        <w:t>Приложение № 1</w:t>
      </w:r>
    </w:p>
    <w:p w:rsidR="002458C9" w:rsidRPr="00A04A89" w:rsidRDefault="002458C9" w:rsidP="002458C9">
      <w:pPr>
        <w:ind w:left="4320"/>
        <w:jc w:val="right"/>
        <w:rPr>
          <w:sz w:val="20"/>
          <w:szCs w:val="20"/>
        </w:rPr>
      </w:pPr>
      <w:r w:rsidRPr="00A04A89">
        <w:rPr>
          <w:sz w:val="20"/>
          <w:szCs w:val="20"/>
        </w:rPr>
        <w:t xml:space="preserve">                                              к договору № </w:t>
      </w:r>
      <w:r>
        <w:rPr>
          <w:sz w:val="20"/>
          <w:szCs w:val="20"/>
        </w:rPr>
        <w:t>045-19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2458C9" w:rsidRPr="00A04A89" w:rsidRDefault="002458C9" w:rsidP="002458C9">
      <w:pPr>
        <w:jc w:val="center"/>
        <w:rPr>
          <w:b/>
          <w:sz w:val="20"/>
          <w:szCs w:val="20"/>
        </w:rPr>
      </w:pPr>
      <w:r w:rsidRPr="00A04A89">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160"/>
        <w:gridCol w:w="1134"/>
        <w:gridCol w:w="709"/>
        <w:gridCol w:w="850"/>
        <w:gridCol w:w="1134"/>
        <w:gridCol w:w="993"/>
        <w:gridCol w:w="992"/>
        <w:gridCol w:w="1134"/>
        <w:gridCol w:w="1133"/>
      </w:tblGrid>
      <w:tr w:rsidR="002458C9" w:rsidRPr="00B326C3" w:rsidTr="00452B5D">
        <w:trPr>
          <w:trHeight w:val="1503"/>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 xml:space="preserve">  №</w:t>
            </w:r>
          </w:p>
          <w:p w:rsidR="002458C9" w:rsidRPr="00B326C3" w:rsidRDefault="002458C9" w:rsidP="00452B5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Наименование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458C9" w:rsidRDefault="002458C9" w:rsidP="00452B5D">
            <w:pPr>
              <w:jc w:val="center"/>
              <w:rPr>
                <w:sz w:val="20"/>
                <w:szCs w:val="20"/>
              </w:rPr>
            </w:pPr>
            <w:r>
              <w:rPr>
                <w:sz w:val="20"/>
                <w:szCs w:val="20"/>
              </w:rPr>
              <w:t xml:space="preserve">Товарный знак (его словесное значение) </w:t>
            </w:r>
          </w:p>
          <w:p w:rsidR="002458C9" w:rsidRPr="002C0A78" w:rsidRDefault="002458C9" w:rsidP="00452B5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sz w:val="20"/>
                <w:szCs w:val="20"/>
              </w:rPr>
            </w:pPr>
            <w:r w:rsidRPr="00B326C3">
              <w:rPr>
                <w:sz w:val="20"/>
                <w:szCs w:val="20"/>
              </w:rPr>
              <w:t>Общая стоимость по позиции, руб.</w:t>
            </w:r>
          </w:p>
        </w:tc>
      </w:tr>
      <w:tr w:rsidR="00452B5D"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452B5D" w:rsidRPr="007C6AA2" w:rsidRDefault="00452B5D" w:rsidP="00452B5D">
            <w:pPr>
              <w:jc w:val="center"/>
              <w:rPr>
                <w:sz w:val="20"/>
                <w:szCs w:val="20"/>
              </w:rPr>
            </w:pPr>
            <w:r w:rsidRPr="007C6AA2">
              <w:rPr>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2B5D" w:rsidRPr="007C6AA2" w:rsidRDefault="00452B5D" w:rsidP="00452B5D">
            <w:pPr>
              <w:rPr>
                <w:sz w:val="20"/>
                <w:szCs w:val="20"/>
              </w:rPr>
            </w:pPr>
            <w:r w:rsidRPr="00783E8E">
              <w:rPr>
                <w:sz w:val="18"/>
                <w:szCs w:val="18"/>
              </w:rPr>
              <w:t xml:space="preserve">Печь для обработки стоматологической керамики </w:t>
            </w:r>
            <w:r w:rsidRPr="00783E8E">
              <w:rPr>
                <w:sz w:val="18"/>
                <w:szCs w:val="18"/>
                <w:lang w:val="en-US"/>
              </w:rPr>
              <w:t>PROGRAMAT</w:t>
            </w:r>
            <w:r w:rsidRPr="00783E8E">
              <w:rPr>
                <w:sz w:val="18"/>
                <w:szCs w:val="18"/>
              </w:rPr>
              <w:t xml:space="preserve"> </w:t>
            </w:r>
            <w:r w:rsidRPr="00783E8E">
              <w:rPr>
                <w:sz w:val="18"/>
                <w:szCs w:val="18"/>
                <w:lang w:val="en-US"/>
              </w:rPr>
              <w:t>P</w:t>
            </w:r>
            <w:r w:rsidRPr="00783E8E">
              <w:rPr>
                <w:sz w:val="18"/>
                <w:szCs w:val="18"/>
              </w:rPr>
              <w:t xml:space="preserve">310 в комплекте с вакуумной помпой </w:t>
            </w:r>
            <w:r w:rsidRPr="00783E8E">
              <w:rPr>
                <w:sz w:val="18"/>
                <w:szCs w:val="18"/>
                <w:lang w:val="en-US"/>
              </w:rPr>
              <w:t>Vacuum</w:t>
            </w:r>
            <w:r w:rsidRPr="00783E8E">
              <w:rPr>
                <w:sz w:val="18"/>
                <w:szCs w:val="18"/>
              </w:rPr>
              <w:t xml:space="preserve"> </w:t>
            </w:r>
            <w:r w:rsidRPr="00783E8E">
              <w:rPr>
                <w:sz w:val="18"/>
                <w:szCs w:val="18"/>
                <w:lang w:val="en-US"/>
              </w:rPr>
              <w:t>Pump</w:t>
            </w:r>
            <w:r w:rsidRPr="00783E8E">
              <w:rPr>
                <w:sz w:val="18"/>
                <w:szCs w:val="18"/>
              </w:rPr>
              <w:t xml:space="preserve"> </w:t>
            </w:r>
            <w:r w:rsidRPr="00783E8E">
              <w:rPr>
                <w:sz w:val="18"/>
                <w:szCs w:val="18"/>
                <w:lang w:val="en-US"/>
              </w:rPr>
              <w:t>VP</w:t>
            </w:r>
            <w:r w:rsidRPr="00783E8E">
              <w:rPr>
                <w:sz w:val="18"/>
                <w:szCs w:val="18"/>
              </w:rPr>
              <w:t xml:space="preserve">3 </w:t>
            </w:r>
            <w:r w:rsidRPr="00783E8E">
              <w:rPr>
                <w:sz w:val="18"/>
                <w:szCs w:val="18"/>
                <w:lang w:val="en-US"/>
              </w:rPr>
              <w:t>easy</w:t>
            </w:r>
            <w:r w:rsidRPr="00783E8E">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ind w:left="33"/>
              <w:rPr>
                <w:sz w:val="18"/>
                <w:szCs w:val="18"/>
              </w:rPr>
            </w:pPr>
            <w:proofErr w:type="gramStart"/>
            <w:r w:rsidRPr="00452B5D">
              <w:rPr>
                <w:sz w:val="18"/>
                <w:szCs w:val="18"/>
              </w:rPr>
              <w:t>Указаны</w:t>
            </w:r>
            <w:proofErr w:type="gramEnd"/>
            <w:r w:rsidRPr="00452B5D">
              <w:rPr>
                <w:sz w:val="18"/>
                <w:szCs w:val="18"/>
              </w:rPr>
              <w:t xml:space="preserve"> в Таблице 1 </w:t>
            </w:r>
          </w:p>
        </w:tc>
        <w:tc>
          <w:tcPr>
            <w:tcW w:w="709"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proofErr w:type="spellStart"/>
            <w:proofErr w:type="gramStart"/>
            <w:r w:rsidRPr="00452B5D">
              <w:rPr>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both"/>
              <w:rPr>
                <w:sz w:val="18"/>
                <w:szCs w:val="18"/>
              </w:rPr>
            </w:pPr>
            <w:r w:rsidRPr="00452B5D">
              <w:rPr>
                <w:sz w:val="18"/>
                <w:szCs w:val="18"/>
                <w:lang w:val="en-US"/>
              </w:rPr>
              <w:t>PROGRAMAT</w:t>
            </w:r>
            <w:r w:rsidRPr="00452B5D">
              <w:rPr>
                <w:sz w:val="18"/>
                <w:szCs w:val="18"/>
              </w:rPr>
              <w:t xml:space="preserve"> </w:t>
            </w:r>
            <w:r w:rsidRPr="00452B5D">
              <w:rPr>
                <w:sz w:val="18"/>
                <w:szCs w:val="18"/>
                <w:lang w:val="en-US"/>
              </w:rPr>
              <w:t>P</w:t>
            </w:r>
            <w:r w:rsidRPr="00452B5D">
              <w:rPr>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rFonts w:ascii="Calibri" w:hAnsi="Calibri" w:cs="Calibri"/>
                <w:sz w:val="18"/>
                <w:szCs w:val="18"/>
              </w:rPr>
              <w:t>"</w:t>
            </w:r>
            <w:proofErr w:type="spellStart"/>
            <w:r w:rsidRPr="00452B5D">
              <w:rPr>
                <w:sz w:val="18"/>
                <w:szCs w:val="18"/>
              </w:rPr>
              <w:t>Ивоклар</w:t>
            </w:r>
            <w:proofErr w:type="spellEnd"/>
            <w:r w:rsidRPr="00452B5D">
              <w:rPr>
                <w:sz w:val="18"/>
                <w:szCs w:val="18"/>
              </w:rPr>
              <w:t xml:space="preserve"> </w:t>
            </w:r>
            <w:proofErr w:type="spellStart"/>
            <w:r w:rsidRPr="00452B5D">
              <w:rPr>
                <w:sz w:val="18"/>
                <w:szCs w:val="18"/>
              </w:rPr>
              <w:t>Вивадент</w:t>
            </w:r>
            <w:proofErr w:type="spellEnd"/>
            <w:r w:rsidRPr="00452B5D">
              <w:rPr>
                <w:sz w:val="18"/>
                <w:szCs w:val="18"/>
              </w:rPr>
              <w:t xml:space="preserve"> АГ</w:t>
            </w:r>
            <w:r w:rsidRPr="00452B5D">
              <w:rPr>
                <w:rFonts w:ascii="Calibri" w:hAnsi="Calibri" w:cs="Calibr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Лихтенштейн</w:t>
            </w:r>
          </w:p>
        </w:tc>
        <w:tc>
          <w:tcPr>
            <w:tcW w:w="1134"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285 000,00</w:t>
            </w:r>
          </w:p>
        </w:tc>
        <w:tc>
          <w:tcPr>
            <w:tcW w:w="113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285 000,00</w:t>
            </w:r>
          </w:p>
        </w:tc>
      </w:tr>
      <w:tr w:rsidR="002458C9"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color w:val="000000"/>
                <w:sz w:val="20"/>
                <w:szCs w:val="20"/>
              </w:rPr>
            </w:pPr>
          </w:p>
        </w:tc>
        <w:tc>
          <w:tcPr>
            <w:tcW w:w="7972" w:type="dxa"/>
            <w:gridSpan w:val="7"/>
            <w:tcBorders>
              <w:top w:val="single" w:sz="4" w:space="0" w:color="auto"/>
              <w:left w:val="single" w:sz="4" w:space="0" w:color="auto"/>
              <w:bottom w:val="single" w:sz="4" w:space="0" w:color="auto"/>
              <w:right w:val="single" w:sz="4" w:space="0" w:color="auto"/>
            </w:tcBorders>
          </w:tcPr>
          <w:p w:rsidR="002458C9" w:rsidRPr="001564E1" w:rsidRDefault="002458C9" w:rsidP="00452B5D">
            <w:pPr>
              <w:rPr>
                <w:b/>
                <w:sz w:val="20"/>
                <w:szCs w:val="20"/>
              </w:rPr>
            </w:pPr>
            <w:r w:rsidRPr="001564E1">
              <w:rPr>
                <w:b/>
                <w:sz w:val="20"/>
                <w:szCs w:val="20"/>
              </w:rPr>
              <w:t>ИТОГО (цена договора), руб.</w:t>
            </w:r>
          </w:p>
        </w:tc>
        <w:tc>
          <w:tcPr>
            <w:tcW w:w="2267" w:type="dxa"/>
            <w:gridSpan w:val="2"/>
            <w:tcBorders>
              <w:top w:val="single" w:sz="4" w:space="0" w:color="auto"/>
              <w:left w:val="single" w:sz="4" w:space="0" w:color="auto"/>
              <w:bottom w:val="single" w:sz="4" w:space="0" w:color="auto"/>
              <w:right w:val="single" w:sz="4" w:space="0" w:color="auto"/>
            </w:tcBorders>
          </w:tcPr>
          <w:p w:rsidR="002458C9" w:rsidRPr="00452B5D" w:rsidRDefault="00452B5D" w:rsidP="00452B5D">
            <w:pPr>
              <w:jc w:val="both"/>
              <w:rPr>
                <w:b/>
                <w:sz w:val="20"/>
                <w:szCs w:val="20"/>
              </w:rPr>
            </w:pPr>
            <w:r w:rsidRPr="00452B5D">
              <w:rPr>
                <w:b/>
                <w:sz w:val="20"/>
                <w:szCs w:val="20"/>
              </w:rPr>
              <w:t>285 000,00</w:t>
            </w:r>
          </w:p>
        </w:tc>
      </w:tr>
      <w:tr w:rsidR="002458C9" w:rsidRPr="00B326C3" w:rsidTr="00452B5D">
        <w:trPr>
          <w:trHeight w:val="260"/>
        </w:trPr>
        <w:tc>
          <w:tcPr>
            <w:tcW w:w="392" w:type="dxa"/>
            <w:tcBorders>
              <w:top w:val="single" w:sz="4" w:space="0" w:color="auto"/>
              <w:left w:val="single" w:sz="4" w:space="0" w:color="auto"/>
              <w:bottom w:val="single" w:sz="4" w:space="0" w:color="auto"/>
              <w:right w:val="single" w:sz="4" w:space="0" w:color="auto"/>
            </w:tcBorders>
          </w:tcPr>
          <w:p w:rsidR="002458C9" w:rsidRPr="00B326C3" w:rsidRDefault="002458C9" w:rsidP="00452B5D">
            <w:pPr>
              <w:jc w:val="center"/>
              <w:rPr>
                <w:color w:val="000000"/>
                <w:sz w:val="20"/>
                <w:szCs w:val="20"/>
              </w:rPr>
            </w:pPr>
          </w:p>
        </w:tc>
        <w:tc>
          <w:tcPr>
            <w:tcW w:w="7972" w:type="dxa"/>
            <w:gridSpan w:val="7"/>
            <w:tcBorders>
              <w:top w:val="single" w:sz="4" w:space="0" w:color="auto"/>
              <w:left w:val="single" w:sz="4" w:space="0" w:color="auto"/>
              <w:bottom w:val="single" w:sz="4" w:space="0" w:color="auto"/>
              <w:right w:val="single" w:sz="4" w:space="0" w:color="auto"/>
            </w:tcBorders>
          </w:tcPr>
          <w:p w:rsidR="002458C9" w:rsidRPr="00B326C3" w:rsidRDefault="002458C9" w:rsidP="00452B5D">
            <w:pPr>
              <w:rPr>
                <w:sz w:val="20"/>
                <w:szCs w:val="20"/>
              </w:rPr>
            </w:pPr>
            <w:r>
              <w:rPr>
                <w:sz w:val="20"/>
                <w:szCs w:val="20"/>
              </w:rPr>
              <w:t>В том числе НДС (в случае если участник закупки является плательщиком НДС), руб.</w:t>
            </w:r>
          </w:p>
        </w:tc>
        <w:tc>
          <w:tcPr>
            <w:tcW w:w="2267" w:type="dxa"/>
            <w:gridSpan w:val="2"/>
            <w:tcBorders>
              <w:top w:val="single" w:sz="4" w:space="0" w:color="auto"/>
              <w:left w:val="single" w:sz="4" w:space="0" w:color="auto"/>
              <w:bottom w:val="single" w:sz="4" w:space="0" w:color="auto"/>
              <w:right w:val="single" w:sz="4" w:space="0" w:color="auto"/>
            </w:tcBorders>
          </w:tcPr>
          <w:p w:rsidR="002458C9" w:rsidRPr="00B326C3" w:rsidRDefault="00452B5D" w:rsidP="00452B5D">
            <w:pPr>
              <w:jc w:val="both"/>
              <w:rPr>
                <w:sz w:val="20"/>
                <w:szCs w:val="20"/>
              </w:rPr>
            </w:pPr>
            <w:r>
              <w:rPr>
                <w:sz w:val="20"/>
                <w:szCs w:val="20"/>
              </w:rPr>
              <w:t>Без НДС</w:t>
            </w:r>
          </w:p>
        </w:tc>
      </w:tr>
    </w:tbl>
    <w:p w:rsidR="002458C9" w:rsidRPr="00A04A89" w:rsidRDefault="002458C9" w:rsidP="002458C9">
      <w:pPr>
        <w:rPr>
          <w:b/>
          <w:sz w:val="20"/>
          <w:szCs w:val="20"/>
        </w:rPr>
      </w:pPr>
    </w:p>
    <w:p w:rsidR="00452B5D" w:rsidRDefault="002458C9" w:rsidP="00452B5D">
      <w:pPr>
        <w:pStyle w:val="a7"/>
        <w:jc w:val="right"/>
        <w:rPr>
          <w:b w:val="0"/>
          <w:bCs/>
          <w:sz w:val="20"/>
        </w:rPr>
      </w:pPr>
      <w:r w:rsidRPr="004865AD">
        <w:rPr>
          <w:sz w:val="20"/>
        </w:rPr>
        <w:t>Таблица 1</w:t>
      </w:r>
    </w:p>
    <w:tbl>
      <w:tblPr>
        <w:tblW w:w="10642" w:type="dxa"/>
        <w:jc w:val="center"/>
        <w:tblInd w:w="-734" w:type="dxa"/>
        <w:tblLook w:val="0000"/>
      </w:tblPr>
      <w:tblGrid>
        <w:gridCol w:w="843"/>
        <w:gridCol w:w="6490"/>
        <w:gridCol w:w="3309"/>
      </w:tblGrid>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vAlign w:val="center"/>
          </w:tcPr>
          <w:p w:rsidR="00452B5D" w:rsidRPr="00452B5D" w:rsidRDefault="00452B5D" w:rsidP="00452B5D">
            <w:pPr>
              <w:jc w:val="center"/>
              <w:rPr>
                <w:bCs/>
                <w:sz w:val="18"/>
                <w:szCs w:val="18"/>
              </w:rPr>
            </w:pPr>
            <w:r w:rsidRPr="00452B5D">
              <w:rPr>
                <w:sz w:val="18"/>
                <w:szCs w:val="18"/>
              </w:rPr>
              <w:t xml:space="preserve">№ </w:t>
            </w:r>
            <w:proofErr w:type="spellStart"/>
            <w:proofErr w:type="gramStart"/>
            <w:r w:rsidRPr="00452B5D">
              <w:rPr>
                <w:sz w:val="18"/>
                <w:szCs w:val="18"/>
              </w:rPr>
              <w:t>п</w:t>
            </w:r>
            <w:proofErr w:type="spellEnd"/>
            <w:proofErr w:type="gramEnd"/>
            <w:r w:rsidRPr="00452B5D">
              <w:rPr>
                <w:sz w:val="18"/>
                <w:szCs w:val="18"/>
              </w:rPr>
              <w:t>/</w:t>
            </w:r>
            <w:proofErr w:type="spellStart"/>
            <w:r w:rsidRPr="00452B5D">
              <w:rPr>
                <w:sz w:val="18"/>
                <w:szCs w:val="18"/>
              </w:rPr>
              <w:t>п</w:t>
            </w:r>
            <w:proofErr w:type="spellEnd"/>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center"/>
              <w:rPr>
                <w:b/>
                <w:sz w:val="18"/>
                <w:szCs w:val="18"/>
              </w:rPr>
            </w:pPr>
            <w:r w:rsidRPr="00452B5D">
              <w:rPr>
                <w:b/>
                <w:bCs/>
                <w:sz w:val="18"/>
                <w:szCs w:val="18"/>
              </w:rPr>
              <w:t>Наименование параметра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r w:rsidRPr="00452B5D">
              <w:rPr>
                <w:b/>
                <w:bCs/>
                <w:sz w:val="18"/>
                <w:szCs w:val="18"/>
              </w:rPr>
              <w:t>Наличие функции или величина параметра</w:t>
            </w:r>
          </w:p>
        </w:tc>
      </w:tr>
      <w:tr w:rsidR="00452B5D" w:rsidRPr="00140619" w:rsidTr="00452B5D">
        <w:trPr>
          <w:trHeight w:val="255"/>
          <w:jc w:val="center"/>
        </w:trPr>
        <w:tc>
          <w:tcPr>
            <w:tcW w:w="843" w:type="dxa"/>
            <w:tcBorders>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b/>
                <w:sz w:val="18"/>
                <w:szCs w:val="18"/>
              </w:rPr>
            </w:pPr>
            <w:r w:rsidRPr="00452B5D">
              <w:rPr>
                <w:b/>
                <w:sz w:val="18"/>
                <w:szCs w:val="18"/>
              </w:rPr>
              <w:t>Технические характеристики:</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b/>
                <w:sz w:val="18"/>
                <w:szCs w:val="18"/>
              </w:rPr>
            </w:pPr>
          </w:p>
        </w:tc>
      </w:tr>
      <w:tr w:rsidR="00452B5D" w:rsidRPr="00140619" w:rsidTr="00452B5D">
        <w:trPr>
          <w:trHeight w:val="255"/>
          <w:jc w:val="center"/>
        </w:trPr>
        <w:tc>
          <w:tcPr>
            <w:tcW w:w="843" w:type="dxa"/>
            <w:tcBorders>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Цветной сенсорный экран и пленочная клавиатура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Количество индивидуальных программ</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300</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Три  режима работы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нормальный, </w:t>
            </w:r>
          </w:p>
          <w:p w:rsidR="00452B5D" w:rsidRPr="00452B5D" w:rsidRDefault="00452B5D" w:rsidP="00452B5D">
            <w:pPr>
              <w:snapToGrid w:val="0"/>
              <w:jc w:val="center"/>
              <w:rPr>
                <w:sz w:val="18"/>
                <w:szCs w:val="18"/>
              </w:rPr>
            </w:pPr>
            <w:r w:rsidRPr="00452B5D">
              <w:rPr>
                <w:sz w:val="18"/>
                <w:szCs w:val="18"/>
              </w:rPr>
              <w:t xml:space="preserve">защищенный, </w:t>
            </w:r>
          </w:p>
          <w:p w:rsidR="00452B5D" w:rsidRPr="00452B5D" w:rsidRDefault="00452B5D" w:rsidP="00452B5D">
            <w:pPr>
              <w:snapToGrid w:val="0"/>
              <w:jc w:val="center"/>
              <w:rPr>
                <w:sz w:val="18"/>
                <w:szCs w:val="18"/>
              </w:rPr>
            </w:pPr>
            <w:r w:rsidRPr="00452B5D">
              <w:rPr>
                <w:sz w:val="18"/>
                <w:szCs w:val="18"/>
              </w:rPr>
              <w:t>производственный</w:t>
            </w:r>
          </w:p>
        </w:tc>
      </w:tr>
      <w:tr w:rsidR="00452B5D" w:rsidRPr="00140619" w:rsidTr="00452B5D">
        <w:trPr>
          <w:trHeight w:val="493"/>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Встроенный режим энергосбережения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Удаленная диагностика через Интернет, </w:t>
            </w:r>
            <w:proofErr w:type="spellStart"/>
            <w:r w:rsidRPr="00452B5D">
              <w:rPr>
                <w:sz w:val="18"/>
                <w:szCs w:val="18"/>
              </w:rPr>
              <w:t>e-mail</w:t>
            </w:r>
            <w:proofErr w:type="spellEnd"/>
            <w:r w:rsidRPr="00452B5D">
              <w:rPr>
                <w:sz w:val="18"/>
                <w:szCs w:val="18"/>
              </w:rPr>
              <w:t xml:space="preserve"> и файлы выгрузки данных</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Настольное размещение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Соответствие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1.7</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Напряжение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110-120</w:t>
            </w:r>
            <w:proofErr w:type="gramStart"/>
            <w:r w:rsidRPr="00452B5D">
              <w:rPr>
                <w:sz w:val="18"/>
                <w:szCs w:val="18"/>
              </w:rPr>
              <w:t xml:space="preserve"> В</w:t>
            </w:r>
            <w:proofErr w:type="gramEnd"/>
            <w:r w:rsidRPr="00452B5D">
              <w:rPr>
                <w:sz w:val="18"/>
                <w:szCs w:val="18"/>
              </w:rPr>
              <w:t xml:space="preserve"> /50-60 Гц</w:t>
            </w:r>
          </w:p>
          <w:p w:rsidR="00452B5D" w:rsidRPr="00452B5D" w:rsidRDefault="00452B5D" w:rsidP="00452B5D">
            <w:pPr>
              <w:snapToGrid w:val="0"/>
              <w:jc w:val="center"/>
              <w:rPr>
                <w:sz w:val="18"/>
                <w:szCs w:val="18"/>
              </w:rPr>
            </w:pPr>
            <w:r w:rsidRPr="00452B5D">
              <w:rPr>
                <w:sz w:val="18"/>
                <w:szCs w:val="18"/>
              </w:rPr>
              <w:t>200-240</w:t>
            </w:r>
            <w:proofErr w:type="gramStart"/>
            <w:r w:rsidRPr="00452B5D">
              <w:rPr>
                <w:sz w:val="18"/>
                <w:szCs w:val="18"/>
              </w:rPr>
              <w:t xml:space="preserve"> В</w:t>
            </w:r>
            <w:proofErr w:type="gramEnd"/>
            <w:r w:rsidRPr="00452B5D">
              <w:rPr>
                <w:sz w:val="18"/>
                <w:szCs w:val="18"/>
              </w:rPr>
              <w:t xml:space="preserve"> / 50-60 Гц</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color w:val="000000"/>
                <w:sz w:val="18"/>
                <w:szCs w:val="18"/>
              </w:rPr>
            </w:pPr>
            <w:r w:rsidRPr="00452B5D">
              <w:rPr>
                <w:color w:val="000000"/>
                <w:sz w:val="18"/>
                <w:szCs w:val="18"/>
              </w:rPr>
              <w:t>1.8</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Размер закрытой печи</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Глубина – 455 мм</w:t>
            </w:r>
          </w:p>
          <w:p w:rsidR="00452B5D" w:rsidRPr="00452B5D" w:rsidRDefault="00452B5D" w:rsidP="00452B5D">
            <w:pPr>
              <w:snapToGrid w:val="0"/>
              <w:jc w:val="center"/>
              <w:rPr>
                <w:sz w:val="18"/>
                <w:szCs w:val="18"/>
              </w:rPr>
            </w:pPr>
            <w:r w:rsidRPr="00452B5D">
              <w:rPr>
                <w:sz w:val="18"/>
                <w:szCs w:val="18"/>
              </w:rPr>
              <w:t>Ширина – 315/390 мм (с подставкой)</w:t>
            </w:r>
          </w:p>
          <w:p w:rsidR="00452B5D" w:rsidRPr="00452B5D" w:rsidRDefault="00452B5D" w:rsidP="00452B5D">
            <w:pPr>
              <w:snapToGrid w:val="0"/>
              <w:jc w:val="center"/>
              <w:rPr>
                <w:sz w:val="18"/>
                <w:szCs w:val="18"/>
              </w:rPr>
            </w:pPr>
            <w:r w:rsidRPr="00452B5D">
              <w:rPr>
                <w:sz w:val="18"/>
                <w:szCs w:val="18"/>
              </w:rPr>
              <w:t>Высота – 315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1.9</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 xml:space="preserve">Полезный объем камеры для обжига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Диаметр - 90 мм</w:t>
            </w:r>
          </w:p>
          <w:p w:rsidR="00452B5D" w:rsidRPr="00452B5D" w:rsidRDefault="00452B5D" w:rsidP="00452B5D">
            <w:pPr>
              <w:snapToGrid w:val="0"/>
              <w:jc w:val="center"/>
              <w:rPr>
                <w:sz w:val="18"/>
                <w:szCs w:val="18"/>
              </w:rPr>
            </w:pPr>
            <w:r w:rsidRPr="00452B5D">
              <w:rPr>
                <w:sz w:val="18"/>
                <w:szCs w:val="18"/>
              </w:rPr>
              <w:t>Высота – 80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1.10</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Влагоудаление во время процесса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Максимальная температура обжига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1200 </w:t>
            </w:r>
            <w:r w:rsidRPr="00452B5D">
              <w:rPr>
                <w:sz w:val="18"/>
                <w:szCs w:val="18"/>
                <w:vertAlign w:val="superscript"/>
              </w:rPr>
              <w:t>0</w:t>
            </w:r>
            <w:proofErr w:type="gramStart"/>
            <w:r w:rsidRPr="00452B5D">
              <w:rPr>
                <w:sz w:val="18"/>
                <w:szCs w:val="18"/>
              </w:rPr>
              <w:t xml:space="preserve"> С</w:t>
            </w:r>
            <w:proofErr w:type="gramEnd"/>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1.12</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snapToGrid w:val="0"/>
              <w:rPr>
                <w:sz w:val="18"/>
                <w:szCs w:val="18"/>
              </w:rPr>
            </w:pPr>
            <w:r w:rsidRPr="00452B5D">
              <w:rPr>
                <w:sz w:val="18"/>
                <w:szCs w:val="18"/>
              </w:rPr>
              <w:t xml:space="preserve">Вес прибора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16 кг</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Вакуумная помпа (насос)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Потребляемая мощность вакуумного насоса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70 Вт</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Конечный вакуум</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40 </w:t>
            </w:r>
            <w:proofErr w:type="spellStart"/>
            <w:r w:rsidRPr="00452B5D">
              <w:rPr>
                <w:sz w:val="18"/>
                <w:szCs w:val="18"/>
              </w:rPr>
              <w:t>мбар</w:t>
            </w:r>
            <w:proofErr w:type="spellEnd"/>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1.16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Размеры вакуумного насоса  (</w:t>
            </w:r>
            <w:proofErr w:type="spellStart"/>
            <w:r w:rsidRPr="00452B5D">
              <w:rPr>
                <w:sz w:val="18"/>
                <w:szCs w:val="18"/>
              </w:rPr>
              <w:t>ДхШхВ</w:t>
            </w:r>
            <w:proofErr w:type="spellEnd"/>
            <w:r w:rsidRPr="00452B5D">
              <w:rPr>
                <w:sz w:val="18"/>
                <w:szCs w:val="18"/>
              </w:rPr>
              <w:t>)</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210х140х130 мм</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bCs/>
                <w:sz w:val="18"/>
                <w:szCs w:val="18"/>
              </w:rPr>
            </w:pPr>
            <w:r w:rsidRPr="00452B5D">
              <w:rPr>
                <w:b/>
                <w:bCs/>
                <w:sz w:val="18"/>
                <w:szCs w:val="18"/>
              </w:rPr>
              <w:t>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bCs/>
                <w:sz w:val="18"/>
                <w:szCs w:val="18"/>
              </w:rPr>
            </w:pPr>
            <w:r w:rsidRPr="00452B5D">
              <w:rPr>
                <w:b/>
                <w:sz w:val="18"/>
                <w:szCs w:val="18"/>
              </w:rPr>
              <w:t>Комплектация:</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2.1</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Печь для обработки стоматологической керамики</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1 шт.</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2.2</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Набор </w:t>
            </w:r>
            <w:proofErr w:type="spellStart"/>
            <w:r w:rsidRPr="00452B5D">
              <w:rPr>
                <w:sz w:val="18"/>
                <w:szCs w:val="18"/>
              </w:rPr>
              <w:t>трегеров</w:t>
            </w:r>
            <w:proofErr w:type="spellEnd"/>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jc w:val="both"/>
              <w:rPr>
                <w:sz w:val="18"/>
                <w:szCs w:val="18"/>
              </w:rPr>
            </w:pPr>
            <w:r w:rsidRPr="00452B5D">
              <w:rPr>
                <w:sz w:val="18"/>
                <w:szCs w:val="18"/>
              </w:rPr>
              <w:t>Набор для контроля температуры</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jc w:val="both"/>
              <w:rPr>
                <w:sz w:val="18"/>
                <w:szCs w:val="18"/>
              </w:rPr>
            </w:pPr>
            <w:r w:rsidRPr="00452B5D">
              <w:rPr>
                <w:sz w:val="18"/>
                <w:szCs w:val="18"/>
              </w:rPr>
              <w:t>Сетевой  кабель</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Вакуумный шланг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2.6</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rPr>
              <w:t xml:space="preserve">Вакуумный насос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1 шт.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2.7</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r w:rsidRPr="00452B5D">
              <w:rPr>
                <w:sz w:val="18"/>
                <w:szCs w:val="18"/>
                <w:lang w:val="en-US"/>
              </w:rPr>
              <w:t>USB</w:t>
            </w:r>
            <w:r w:rsidRPr="00452B5D">
              <w:rPr>
                <w:sz w:val="18"/>
                <w:szCs w:val="18"/>
              </w:rPr>
              <w:t xml:space="preserve">-кабель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Cs/>
                <w:sz w:val="18"/>
                <w:szCs w:val="18"/>
              </w:rPr>
            </w:pPr>
            <w:r w:rsidRPr="00452B5D">
              <w:rPr>
                <w:bCs/>
                <w:sz w:val="18"/>
                <w:szCs w:val="18"/>
              </w:rPr>
              <w:t>2.8</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napToGrid w:val="0"/>
              <w:rPr>
                <w:sz w:val="18"/>
                <w:szCs w:val="18"/>
              </w:rPr>
            </w:pPr>
            <w:proofErr w:type="spellStart"/>
            <w:r w:rsidRPr="00452B5D">
              <w:rPr>
                <w:sz w:val="18"/>
                <w:szCs w:val="18"/>
              </w:rPr>
              <w:t>Флеш-накопитель</w:t>
            </w:r>
            <w:proofErr w:type="spellEnd"/>
            <w:r w:rsidRPr="00452B5D">
              <w:rPr>
                <w:sz w:val="18"/>
                <w:szCs w:val="18"/>
              </w:rPr>
              <w:t xml:space="preserve"> </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snapToGrid w:val="0"/>
              <w:jc w:val="center"/>
              <w:rPr>
                <w:sz w:val="18"/>
                <w:szCs w:val="18"/>
              </w:rPr>
            </w:pPr>
            <w:r w:rsidRPr="00452B5D">
              <w:rPr>
                <w:sz w:val="18"/>
                <w:szCs w:val="18"/>
              </w:rPr>
              <w:t xml:space="preserve">Наличие </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3</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sz w:val="18"/>
                <w:szCs w:val="18"/>
              </w:rPr>
            </w:pPr>
            <w:r w:rsidRPr="00452B5D">
              <w:rPr>
                <w:b/>
                <w:sz w:val="18"/>
                <w:szCs w:val="18"/>
              </w:rPr>
              <w:t>Год выпуска</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2018</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b/>
                <w:sz w:val="18"/>
                <w:szCs w:val="18"/>
              </w:rPr>
            </w:pPr>
            <w:r w:rsidRPr="00452B5D">
              <w:rPr>
                <w:b/>
                <w:sz w:val="18"/>
                <w:szCs w:val="18"/>
              </w:rPr>
              <w:t>Документы:</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b/>
                <w:sz w:val="18"/>
                <w:szCs w:val="18"/>
              </w:rPr>
            </w:pP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4.1</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bCs/>
                <w:sz w:val="18"/>
                <w:szCs w:val="18"/>
              </w:rPr>
            </w:pPr>
            <w:r w:rsidRPr="00452B5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4.2</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sz w:val="18"/>
                <w:szCs w:val="18"/>
              </w:rPr>
            </w:pPr>
            <w:r w:rsidRPr="00452B5D">
              <w:rPr>
                <w:sz w:val="18"/>
                <w:szCs w:val="18"/>
              </w:rPr>
              <w:t>Регистрационное удостоверение МЗ РФ</w:t>
            </w:r>
          </w:p>
        </w:tc>
        <w:tc>
          <w:tcPr>
            <w:tcW w:w="3309" w:type="dxa"/>
            <w:tcBorders>
              <w:top w:val="single" w:sz="4" w:space="0" w:color="auto"/>
              <w:left w:val="nil"/>
              <w:bottom w:val="single" w:sz="4" w:space="0" w:color="auto"/>
              <w:right w:val="single" w:sz="4" w:space="0" w:color="auto"/>
            </w:tcBorders>
            <w:vAlign w:val="center"/>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4.3</w:t>
            </w:r>
          </w:p>
        </w:tc>
        <w:tc>
          <w:tcPr>
            <w:tcW w:w="6490" w:type="dxa"/>
            <w:tcBorders>
              <w:top w:val="single" w:sz="4" w:space="0" w:color="auto"/>
              <w:left w:val="single" w:sz="4" w:space="0" w:color="auto"/>
              <w:bottom w:val="single" w:sz="4" w:space="0" w:color="auto"/>
              <w:right w:val="single" w:sz="4" w:space="0" w:color="auto"/>
            </w:tcBorders>
            <w:noWrap/>
            <w:vAlign w:val="center"/>
          </w:tcPr>
          <w:p w:rsidR="00452B5D" w:rsidRPr="00452B5D" w:rsidRDefault="00452B5D" w:rsidP="00452B5D">
            <w:pPr>
              <w:rPr>
                <w:sz w:val="18"/>
                <w:szCs w:val="18"/>
              </w:rPr>
            </w:pPr>
            <w:r w:rsidRPr="00452B5D">
              <w:rPr>
                <w:sz w:val="18"/>
                <w:szCs w:val="18"/>
              </w:rPr>
              <w:t xml:space="preserve">Декларация соответствия Госстандарта РФ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140619"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4.4</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rPr>
                <w:sz w:val="18"/>
                <w:szCs w:val="18"/>
              </w:rPr>
            </w:pPr>
            <w:r w:rsidRPr="00452B5D">
              <w:rPr>
                <w:sz w:val="18"/>
                <w:szCs w:val="18"/>
              </w:rPr>
              <w:t>Гарантийный талон</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jc w:val="center"/>
              <w:rPr>
                <w:sz w:val="18"/>
                <w:szCs w:val="18"/>
              </w:rPr>
            </w:pPr>
            <w:r w:rsidRPr="00452B5D">
              <w:rPr>
                <w:sz w:val="18"/>
                <w:szCs w:val="18"/>
              </w:rPr>
              <w:t>Наличие</w:t>
            </w:r>
          </w:p>
        </w:tc>
      </w:tr>
      <w:tr w:rsidR="00452B5D" w:rsidRPr="00975733" w:rsidTr="00452B5D">
        <w:trPr>
          <w:trHeight w:val="255"/>
          <w:jc w:val="center"/>
        </w:trPr>
        <w:tc>
          <w:tcPr>
            <w:tcW w:w="843" w:type="dxa"/>
            <w:tcBorders>
              <w:top w:val="single" w:sz="4" w:space="0" w:color="auto"/>
              <w:left w:val="single" w:sz="4" w:space="0" w:color="auto"/>
              <w:bottom w:val="single" w:sz="4" w:space="0" w:color="auto"/>
              <w:right w:val="single" w:sz="4" w:space="0" w:color="auto"/>
            </w:tcBorders>
          </w:tcPr>
          <w:p w:rsidR="00452B5D" w:rsidRPr="00452B5D" w:rsidRDefault="00452B5D" w:rsidP="00452B5D">
            <w:pPr>
              <w:jc w:val="center"/>
              <w:rPr>
                <w:b/>
                <w:sz w:val="18"/>
                <w:szCs w:val="18"/>
              </w:rPr>
            </w:pPr>
            <w:r w:rsidRPr="00452B5D">
              <w:rPr>
                <w:b/>
                <w:sz w:val="18"/>
                <w:szCs w:val="18"/>
              </w:rPr>
              <w:t>5</w:t>
            </w:r>
          </w:p>
        </w:tc>
        <w:tc>
          <w:tcPr>
            <w:tcW w:w="6490" w:type="dxa"/>
            <w:tcBorders>
              <w:top w:val="single" w:sz="4" w:space="0" w:color="auto"/>
              <w:left w:val="single" w:sz="4" w:space="0" w:color="auto"/>
              <w:bottom w:val="single" w:sz="4" w:space="0" w:color="auto"/>
              <w:right w:val="single" w:sz="4" w:space="0" w:color="auto"/>
            </w:tcBorders>
            <w:noWrap/>
          </w:tcPr>
          <w:p w:rsidR="00452B5D" w:rsidRPr="00452B5D" w:rsidRDefault="00452B5D" w:rsidP="00452B5D">
            <w:pPr>
              <w:shd w:val="clear" w:color="auto" w:fill="FFFFFF"/>
              <w:snapToGrid w:val="0"/>
              <w:rPr>
                <w:b/>
                <w:sz w:val="18"/>
                <w:szCs w:val="18"/>
              </w:rPr>
            </w:pPr>
            <w:r w:rsidRPr="00452B5D">
              <w:rPr>
                <w:b/>
                <w:sz w:val="18"/>
                <w:szCs w:val="18"/>
              </w:rPr>
              <w:t xml:space="preserve">Срок предоставления гарантии качества товара и гарантийного технического обслуживания </w:t>
            </w:r>
          </w:p>
        </w:tc>
        <w:tc>
          <w:tcPr>
            <w:tcW w:w="3309" w:type="dxa"/>
            <w:tcBorders>
              <w:top w:val="single" w:sz="4" w:space="0" w:color="auto"/>
              <w:left w:val="nil"/>
              <w:bottom w:val="single" w:sz="4" w:space="0" w:color="auto"/>
              <w:right w:val="single" w:sz="4" w:space="0" w:color="auto"/>
            </w:tcBorders>
          </w:tcPr>
          <w:p w:rsidR="00452B5D" w:rsidRPr="00452B5D" w:rsidRDefault="00452B5D" w:rsidP="00452B5D">
            <w:pPr>
              <w:shd w:val="clear" w:color="auto" w:fill="FFFFFF"/>
              <w:snapToGrid w:val="0"/>
              <w:jc w:val="center"/>
              <w:rPr>
                <w:b/>
                <w:sz w:val="18"/>
                <w:szCs w:val="18"/>
              </w:rPr>
            </w:pPr>
            <w:r w:rsidRPr="00452B5D">
              <w:rPr>
                <w:b/>
                <w:sz w:val="18"/>
                <w:szCs w:val="18"/>
              </w:rPr>
              <w:t>12 месяцев с момента ввода в эксплуатацию</w:t>
            </w:r>
          </w:p>
        </w:tc>
      </w:tr>
    </w:tbl>
    <w:p w:rsidR="00452B5D" w:rsidRPr="00ED7E59" w:rsidRDefault="00452B5D" w:rsidP="00452B5D">
      <w:pPr>
        <w:jc w:val="both"/>
        <w:rPr>
          <w:b/>
          <w:bCs/>
          <w:sz w:val="20"/>
          <w:szCs w:val="20"/>
        </w:rPr>
      </w:pPr>
    </w:p>
    <w:p w:rsidR="002458C9" w:rsidRPr="00A04A89" w:rsidRDefault="002458C9" w:rsidP="002458C9">
      <w:pPr>
        <w:jc w:val="both"/>
        <w:rPr>
          <w:b/>
          <w:bCs/>
          <w:sz w:val="20"/>
          <w:szCs w:val="20"/>
        </w:rPr>
      </w:pPr>
      <w:r w:rsidRPr="00A04A89">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
        <w:gridCol w:w="387"/>
        <w:gridCol w:w="1570"/>
        <w:gridCol w:w="2723"/>
        <w:gridCol w:w="540"/>
        <w:gridCol w:w="4680"/>
        <w:gridCol w:w="268"/>
      </w:tblGrid>
      <w:tr w:rsidR="002458C9" w:rsidRPr="00566B57" w:rsidTr="00452B5D">
        <w:trPr>
          <w:trHeight w:val="145"/>
        </w:trPr>
        <w:tc>
          <w:tcPr>
            <w:tcW w:w="709" w:type="dxa"/>
            <w:gridSpan w:val="2"/>
            <w:shd w:val="clear" w:color="auto" w:fill="auto"/>
          </w:tcPr>
          <w:p w:rsidR="002458C9" w:rsidRPr="00452B5D" w:rsidRDefault="002458C9" w:rsidP="00452B5D">
            <w:pPr>
              <w:rPr>
                <w:b/>
                <w:bCs/>
                <w:sz w:val="18"/>
                <w:szCs w:val="18"/>
              </w:rPr>
            </w:pPr>
            <w:r w:rsidRPr="00452B5D">
              <w:rPr>
                <w:b/>
                <w:bCs/>
                <w:sz w:val="18"/>
                <w:szCs w:val="18"/>
              </w:rPr>
              <w:t>№</w:t>
            </w:r>
            <w:r w:rsidR="00452B5D" w:rsidRPr="00452B5D">
              <w:rPr>
                <w:b/>
                <w:bCs/>
                <w:sz w:val="18"/>
                <w:szCs w:val="18"/>
              </w:rPr>
              <w:t xml:space="preserve"> </w:t>
            </w:r>
            <w:proofErr w:type="spellStart"/>
            <w:proofErr w:type="gramStart"/>
            <w:r w:rsidR="00452B5D" w:rsidRPr="00452B5D">
              <w:rPr>
                <w:b/>
                <w:bCs/>
                <w:sz w:val="18"/>
                <w:szCs w:val="18"/>
              </w:rPr>
              <w:t>п</w:t>
            </w:r>
            <w:proofErr w:type="spellEnd"/>
            <w:proofErr w:type="gramEnd"/>
            <w:r w:rsidR="00452B5D" w:rsidRPr="00452B5D">
              <w:rPr>
                <w:b/>
                <w:bCs/>
                <w:sz w:val="18"/>
                <w:szCs w:val="18"/>
              </w:rPr>
              <w:t>/</w:t>
            </w:r>
            <w:proofErr w:type="spellStart"/>
            <w:r w:rsidR="00452B5D" w:rsidRPr="00452B5D">
              <w:rPr>
                <w:b/>
                <w:bCs/>
                <w:sz w:val="18"/>
                <w:szCs w:val="18"/>
              </w:rPr>
              <w:t>п</w:t>
            </w:r>
            <w:proofErr w:type="spellEnd"/>
          </w:p>
        </w:tc>
        <w:tc>
          <w:tcPr>
            <w:tcW w:w="1570" w:type="dxa"/>
            <w:shd w:val="clear" w:color="auto" w:fill="auto"/>
          </w:tcPr>
          <w:p w:rsidR="002458C9" w:rsidRPr="00452B5D" w:rsidRDefault="002458C9" w:rsidP="00452B5D">
            <w:pPr>
              <w:rPr>
                <w:b/>
                <w:bCs/>
                <w:sz w:val="18"/>
                <w:szCs w:val="18"/>
              </w:rPr>
            </w:pPr>
            <w:r w:rsidRPr="00452B5D">
              <w:rPr>
                <w:b/>
                <w:bCs/>
                <w:sz w:val="18"/>
                <w:szCs w:val="18"/>
              </w:rPr>
              <w:t>Наименование пункта</w:t>
            </w:r>
          </w:p>
        </w:tc>
        <w:tc>
          <w:tcPr>
            <w:tcW w:w="8211" w:type="dxa"/>
            <w:gridSpan w:val="4"/>
            <w:shd w:val="clear" w:color="auto" w:fill="auto"/>
          </w:tcPr>
          <w:p w:rsidR="002458C9" w:rsidRPr="00452B5D" w:rsidRDefault="002458C9" w:rsidP="00452B5D">
            <w:pPr>
              <w:rPr>
                <w:b/>
                <w:bCs/>
                <w:sz w:val="18"/>
                <w:szCs w:val="18"/>
              </w:rPr>
            </w:pPr>
            <w:r w:rsidRPr="00452B5D">
              <w:rPr>
                <w:b/>
                <w:bCs/>
                <w:sz w:val="18"/>
                <w:szCs w:val="18"/>
              </w:rPr>
              <w:t>Текст пояснений</w:t>
            </w:r>
          </w:p>
        </w:tc>
      </w:tr>
      <w:tr w:rsidR="002458C9" w:rsidRPr="00E01C00" w:rsidTr="00452B5D">
        <w:trPr>
          <w:trHeight w:val="414"/>
        </w:trPr>
        <w:tc>
          <w:tcPr>
            <w:tcW w:w="709" w:type="dxa"/>
            <w:gridSpan w:val="2"/>
            <w:shd w:val="clear" w:color="auto" w:fill="auto"/>
          </w:tcPr>
          <w:p w:rsidR="002458C9" w:rsidRPr="00E01C00" w:rsidRDefault="002458C9" w:rsidP="00452B5D">
            <w:pPr>
              <w:rPr>
                <w:bCs/>
                <w:sz w:val="18"/>
                <w:szCs w:val="18"/>
              </w:rPr>
            </w:pPr>
            <w:r w:rsidRPr="00E01C00">
              <w:rPr>
                <w:bCs/>
                <w:sz w:val="18"/>
                <w:szCs w:val="18"/>
              </w:rPr>
              <w:t>1</w:t>
            </w:r>
          </w:p>
        </w:tc>
        <w:tc>
          <w:tcPr>
            <w:tcW w:w="1570" w:type="dxa"/>
            <w:shd w:val="clear" w:color="auto" w:fill="auto"/>
          </w:tcPr>
          <w:p w:rsidR="002458C9" w:rsidRPr="00E01C00" w:rsidRDefault="002458C9" w:rsidP="00452B5D">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11" w:type="dxa"/>
            <w:gridSpan w:val="4"/>
            <w:shd w:val="clear" w:color="auto" w:fill="auto"/>
          </w:tcPr>
          <w:p w:rsidR="002458C9" w:rsidRPr="00E01C00" w:rsidRDefault="002458C9" w:rsidP="00452B5D">
            <w:pPr>
              <w:ind w:firstLine="459"/>
              <w:jc w:val="both"/>
              <w:rPr>
                <w:sz w:val="18"/>
                <w:szCs w:val="18"/>
              </w:rPr>
            </w:pPr>
            <w:r w:rsidRPr="00E01C00">
              <w:rPr>
                <w:sz w:val="18"/>
                <w:szCs w:val="18"/>
              </w:rPr>
              <w:t>1. Гар</w:t>
            </w:r>
            <w:r>
              <w:rPr>
                <w:sz w:val="18"/>
                <w:szCs w:val="18"/>
              </w:rPr>
              <w:t xml:space="preserve">антия на Оборудование </w:t>
            </w:r>
            <w:r w:rsidR="00452B5D">
              <w:rPr>
                <w:sz w:val="18"/>
                <w:szCs w:val="18"/>
              </w:rPr>
              <w:t xml:space="preserve">12 </w:t>
            </w:r>
            <w:r w:rsidRPr="00E01C00">
              <w:rPr>
                <w:sz w:val="18"/>
                <w:szCs w:val="18"/>
              </w:rPr>
              <w:t>(</w:t>
            </w:r>
            <w:r w:rsidR="00452B5D">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2458C9" w:rsidRPr="00E01C00" w:rsidRDefault="002458C9" w:rsidP="00452B5D">
            <w:pPr>
              <w:tabs>
                <w:tab w:val="left" w:pos="543"/>
              </w:tabs>
              <w:ind w:firstLine="459"/>
              <w:jc w:val="both"/>
              <w:rPr>
                <w:sz w:val="18"/>
                <w:szCs w:val="18"/>
              </w:rPr>
            </w:pPr>
            <w:r w:rsidRPr="00E01C00">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2458C9" w:rsidRPr="00E01C00" w:rsidRDefault="002458C9" w:rsidP="00452B5D">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458C9" w:rsidRPr="00E01C00" w:rsidRDefault="002458C9" w:rsidP="00452B5D">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458C9" w:rsidRPr="00E01C00" w:rsidRDefault="002458C9" w:rsidP="00452B5D">
            <w:pPr>
              <w:autoSpaceDE w:val="0"/>
              <w:autoSpaceDN w:val="0"/>
              <w:ind w:right="34" w:firstLine="459"/>
              <w:jc w:val="both"/>
              <w:rPr>
                <w:sz w:val="18"/>
                <w:szCs w:val="18"/>
              </w:rPr>
            </w:pPr>
            <w:r w:rsidRPr="00E01C00">
              <w:rPr>
                <w:sz w:val="18"/>
                <w:szCs w:val="18"/>
              </w:rPr>
              <w:t>4. Поставщик гарантирует:</w:t>
            </w:r>
          </w:p>
          <w:p w:rsidR="002458C9" w:rsidRPr="00E01C00" w:rsidRDefault="002458C9" w:rsidP="00452B5D">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458C9" w:rsidRPr="00E01C00" w:rsidRDefault="002458C9" w:rsidP="00452B5D">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2458C9" w:rsidRPr="00E01C00" w:rsidRDefault="002458C9" w:rsidP="00452B5D">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458C9" w:rsidRPr="00E01C00" w:rsidRDefault="002458C9" w:rsidP="00452B5D">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458C9" w:rsidRPr="00E01C00" w:rsidRDefault="002458C9" w:rsidP="00452B5D">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458C9" w:rsidRPr="00E01C00" w:rsidTr="00452B5D">
        <w:trPr>
          <w:trHeight w:val="564"/>
        </w:trPr>
        <w:tc>
          <w:tcPr>
            <w:tcW w:w="709" w:type="dxa"/>
            <w:gridSpan w:val="2"/>
            <w:shd w:val="clear" w:color="auto" w:fill="auto"/>
          </w:tcPr>
          <w:p w:rsidR="002458C9" w:rsidRPr="00E01C00" w:rsidRDefault="002458C9" w:rsidP="00452B5D">
            <w:pPr>
              <w:rPr>
                <w:bCs/>
                <w:sz w:val="18"/>
                <w:szCs w:val="18"/>
              </w:rPr>
            </w:pPr>
            <w:r w:rsidRPr="00E01C00">
              <w:rPr>
                <w:bCs/>
                <w:sz w:val="18"/>
                <w:szCs w:val="18"/>
              </w:rPr>
              <w:t>2</w:t>
            </w:r>
          </w:p>
        </w:tc>
        <w:tc>
          <w:tcPr>
            <w:tcW w:w="1570" w:type="dxa"/>
            <w:shd w:val="clear" w:color="auto" w:fill="auto"/>
          </w:tcPr>
          <w:p w:rsidR="002458C9" w:rsidRPr="00E01C00" w:rsidRDefault="002458C9" w:rsidP="00452B5D">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2458C9" w:rsidRPr="00E01C00" w:rsidRDefault="002458C9" w:rsidP="00452B5D">
            <w:pPr>
              <w:jc w:val="center"/>
              <w:rPr>
                <w:sz w:val="18"/>
                <w:szCs w:val="18"/>
              </w:rPr>
            </w:pPr>
          </w:p>
        </w:tc>
        <w:tc>
          <w:tcPr>
            <w:tcW w:w="8211" w:type="dxa"/>
            <w:gridSpan w:val="4"/>
            <w:shd w:val="clear" w:color="auto" w:fill="auto"/>
          </w:tcPr>
          <w:p w:rsidR="002458C9" w:rsidRPr="00E01C00" w:rsidRDefault="002458C9" w:rsidP="00452B5D">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458C9" w:rsidRPr="00E01C00" w:rsidRDefault="002458C9" w:rsidP="00452B5D">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2458C9" w:rsidRPr="00E01C00" w:rsidRDefault="002458C9" w:rsidP="00452B5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458C9" w:rsidRPr="00E01C00" w:rsidTr="00452B5D">
        <w:trPr>
          <w:trHeight w:val="564"/>
        </w:trPr>
        <w:tc>
          <w:tcPr>
            <w:tcW w:w="709" w:type="dxa"/>
            <w:gridSpan w:val="2"/>
            <w:shd w:val="clear" w:color="auto" w:fill="auto"/>
          </w:tcPr>
          <w:p w:rsidR="002458C9" w:rsidRPr="00E01C00" w:rsidRDefault="002458C9" w:rsidP="00452B5D">
            <w:pPr>
              <w:rPr>
                <w:bCs/>
                <w:sz w:val="18"/>
                <w:szCs w:val="18"/>
              </w:rPr>
            </w:pPr>
            <w:r w:rsidRPr="00E01C00">
              <w:rPr>
                <w:bCs/>
                <w:sz w:val="18"/>
                <w:szCs w:val="18"/>
              </w:rPr>
              <w:t>3</w:t>
            </w:r>
          </w:p>
        </w:tc>
        <w:tc>
          <w:tcPr>
            <w:tcW w:w="1570" w:type="dxa"/>
            <w:shd w:val="clear" w:color="auto" w:fill="auto"/>
          </w:tcPr>
          <w:p w:rsidR="002458C9" w:rsidRPr="00E01C00" w:rsidRDefault="002458C9" w:rsidP="00452B5D">
            <w:pPr>
              <w:jc w:val="center"/>
              <w:rPr>
                <w:sz w:val="18"/>
                <w:szCs w:val="18"/>
              </w:rPr>
            </w:pPr>
            <w:r w:rsidRPr="00E01C00">
              <w:rPr>
                <w:sz w:val="18"/>
                <w:szCs w:val="18"/>
              </w:rPr>
              <w:t>Требование к упаковке, отгрузке Оборудования</w:t>
            </w:r>
          </w:p>
        </w:tc>
        <w:tc>
          <w:tcPr>
            <w:tcW w:w="8211" w:type="dxa"/>
            <w:gridSpan w:val="4"/>
            <w:shd w:val="clear" w:color="auto" w:fill="auto"/>
          </w:tcPr>
          <w:p w:rsidR="002458C9" w:rsidRPr="00313061" w:rsidRDefault="002458C9" w:rsidP="00452B5D">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2458C9" w:rsidRPr="00313061" w:rsidRDefault="002458C9" w:rsidP="00452B5D">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458C9" w:rsidRPr="00313061" w:rsidRDefault="002458C9" w:rsidP="00452B5D">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458C9" w:rsidRPr="00313061" w:rsidRDefault="002458C9" w:rsidP="00452B5D">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r w:rsidR="002458C9" w:rsidRPr="00A7516C" w:rsidTr="00452B5D">
        <w:tblPrEx>
          <w:tblBorders>
            <w:insideH w:val="none" w:sz="0" w:space="0" w:color="auto"/>
            <w:insideV w:val="none" w:sz="0" w:space="0" w:color="auto"/>
          </w:tblBorders>
          <w:tblLook w:val="04A0"/>
        </w:tblPrEx>
        <w:trPr>
          <w:gridBefore w:val="1"/>
          <w:gridAfter w:val="1"/>
          <w:wBefore w:w="322" w:type="dxa"/>
          <w:wAfter w:w="268" w:type="dxa"/>
          <w:trHeight w:val="1637"/>
        </w:trPr>
        <w:tc>
          <w:tcPr>
            <w:tcW w:w="4680" w:type="dxa"/>
            <w:gridSpan w:val="3"/>
            <w:tcBorders>
              <w:top w:val="nil"/>
              <w:left w:val="nil"/>
              <w:bottom w:val="nil"/>
              <w:right w:val="nil"/>
            </w:tcBorders>
            <w:hideMark/>
          </w:tcPr>
          <w:p w:rsidR="002458C9" w:rsidRPr="00A7516C" w:rsidRDefault="002458C9" w:rsidP="00452B5D">
            <w:pPr>
              <w:pStyle w:val="a9"/>
              <w:tabs>
                <w:tab w:val="left" w:pos="2268"/>
              </w:tabs>
              <w:rPr>
                <w:sz w:val="20"/>
              </w:rPr>
            </w:pPr>
            <w:r w:rsidRPr="00A7516C">
              <w:rPr>
                <w:sz w:val="20"/>
              </w:rPr>
              <w:t>Заказчик:</w:t>
            </w:r>
          </w:p>
          <w:p w:rsidR="002458C9" w:rsidRPr="00A7516C" w:rsidRDefault="002458C9" w:rsidP="00452B5D">
            <w:pPr>
              <w:pStyle w:val="a9"/>
              <w:tabs>
                <w:tab w:val="left" w:pos="2268"/>
              </w:tabs>
              <w:rPr>
                <w:sz w:val="20"/>
              </w:rPr>
            </w:pPr>
            <w:r w:rsidRPr="00A7516C">
              <w:rPr>
                <w:sz w:val="20"/>
              </w:rPr>
              <w:t xml:space="preserve">ОГАУЗ «Иркутская городская клиническая больница № 8» </w:t>
            </w:r>
          </w:p>
          <w:p w:rsidR="002458C9" w:rsidRPr="00A7516C" w:rsidRDefault="002458C9" w:rsidP="00452B5D">
            <w:pPr>
              <w:pStyle w:val="a9"/>
              <w:tabs>
                <w:tab w:val="left" w:pos="2268"/>
              </w:tabs>
              <w:rPr>
                <w:bCs/>
                <w:sz w:val="20"/>
              </w:rPr>
            </w:pPr>
            <w:r w:rsidRPr="00A7516C">
              <w:rPr>
                <w:bCs/>
                <w:sz w:val="20"/>
              </w:rPr>
              <w:t>Главный врач</w:t>
            </w:r>
          </w:p>
          <w:p w:rsidR="002458C9" w:rsidRPr="00A7516C" w:rsidRDefault="002458C9" w:rsidP="00452B5D">
            <w:pPr>
              <w:pStyle w:val="a9"/>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2458C9" w:rsidRPr="00A7516C" w:rsidRDefault="002458C9" w:rsidP="00452B5D">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2458C9" w:rsidRPr="00A7516C" w:rsidRDefault="002458C9" w:rsidP="00452B5D">
            <w:pPr>
              <w:pStyle w:val="a9"/>
              <w:tabs>
                <w:tab w:val="left" w:pos="2268"/>
              </w:tabs>
              <w:rPr>
                <w:bCs/>
                <w:sz w:val="20"/>
              </w:rPr>
            </w:pPr>
          </w:p>
        </w:tc>
        <w:tc>
          <w:tcPr>
            <w:tcW w:w="4680" w:type="dxa"/>
            <w:tcBorders>
              <w:top w:val="nil"/>
              <w:left w:val="nil"/>
              <w:bottom w:val="nil"/>
              <w:right w:val="nil"/>
            </w:tcBorders>
          </w:tcPr>
          <w:p w:rsidR="002458C9" w:rsidRPr="00A7516C" w:rsidRDefault="002458C9" w:rsidP="00452B5D">
            <w:pPr>
              <w:jc w:val="both"/>
              <w:rPr>
                <w:sz w:val="20"/>
                <w:szCs w:val="20"/>
              </w:rPr>
            </w:pPr>
            <w:r w:rsidRPr="00A7516C">
              <w:rPr>
                <w:sz w:val="20"/>
                <w:szCs w:val="20"/>
              </w:rPr>
              <w:t xml:space="preserve">Поставщик: </w:t>
            </w:r>
          </w:p>
          <w:p w:rsidR="002458C9" w:rsidRPr="003677CD" w:rsidRDefault="003677CD" w:rsidP="00452B5D">
            <w:pPr>
              <w:widowControl w:val="0"/>
              <w:tabs>
                <w:tab w:val="left" w:pos="5040"/>
              </w:tabs>
              <w:autoSpaceDE w:val="0"/>
              <w:autoSpaceDN w:val="0"/>
              <w:adjustRightInd w:val="0"/>
              <w:rPr>
                <w:sz w:val="20"/>
                <w:szCs w:val="20"/>
              </w:rPr>
            </w:pPr>
            <w:r w:rsidRPr="003677CD">
              <w:rPr>
                <w:sz w:val="21"/>
                <w:szCs w:val="21"/>
              </w:rPr>
              <w:t>ООО «</w:t>
            </w:r>
            <w:proofErr w:type="spellStart"/>
            <w:r w:rsidRPr="003677CD">
              <w:rPr>
                <w:sz w:val="21"/>
                <w:szCs w:val="21"/>
              </w:rPr>
              <w:t>ИркутскМедсервис</w:t>
            </w:r>
            <w:proofErr w:type="spellEnd"/>
            <w:r w:rsidRPr="003677CD">
              <w:rPr>
                <w:sz w:val="21"/>
                <w:szCs w:val="21"/>
              </w:rPr>
              <w:t>»</w:t>
            </w:r>
          </w:p>
          <w:p w:rsidR="003677CD" w:rsidRDefault="003677CD" w:rsidP="00452B5D">
            <w:pPr>
              <w:widowControl w:val="0"/>
              <w:tabs>
                <w:tab w:val="left" w:pos="5040"/>
              </w:tabs>
              <w:autoSpaceDE w:val="0"/>
              <w:autoSpaceDN w:val="0"/>
              <w:adjustRightInd w:val="0"/>
              <w:rPr>
                <w:sz w:val="20"/>
                <w:szCs w:val="20"/>
              </w:rPr>
            </w:pPr>
          </w:p>
          <w:p w:rsidR="003677CD" w:rsidRDefault="003677CD" w:rsidP="00452B5D">
            <w:pPr>
              <w:widowControl w:val="0"/>
              <w:tabs>
                <w:tab w:val="left" w:pos="5040"/>
              </w:tabs>
              <w:autoSpaceDE w:val="0"/>
              <w:autoSpaceDN w:val="0"/>
              <w:adjustRightInd w:val="0"/>
              <w:rPr>
                <w:sz w:val="20"/>
                <w:szCs w:val="20"/>
              </w:rPr>
            </w:pPr>
            <w:r>
              <w:rPr>
                <w:sz w:val="20"/>
                <w:szCs w:val="20"/>
              </w:rPr>
              <w:t xml:space="preserve">Генеральный директор </w:t>
            </w:r>
          </w:p>
          <w:p w:rsidR="00452B5D" w:rsidRDefault="002458C9" w:rsidP="00452B5D">
            <w:pPr>
              <w:widowControl w:val="0"/>
              <w:tabs>
                <w:tab w:val="left" w:pos="5040"/>
              </w:tabs>
              <w:autoSpaceDE w:val="0"/>
              <w:autoSpaceDN w:val="0"/>
              <w:adjustRightInd w:val="0"/>
              <w:rPr>
                <w:sz w:val="20"/>
                <w:szCs w:val="20"/>
              </w:rPr>
            </w:pPr>
            <w:r w:rsidRPr="00A7516C">
              <w:rPr>
                <w:sz w:val="20"/>
                <w:szCs w:val="20"/>
              </w:rPr>
              <w:t>______________________/</w:t>
            </w:r>
            <w:r w:rsidR="003677CD">
              <w:rPr>
                <w:sz w:val="20"/>
                <w:szCs w:val="20"/>
              </w:rPr>
              <w:t>О. П. Шубина</w:t>
            </w:r>
            <w:r w:rsidRPr="00A7516C">
              <w:rPr>
                <w:sz w:val="20"/>
                <w:szCs w:val="20"/>
              </w:rPr>
              <w:t xml:space="preserve"> /</w:t>
            </w:r>
          </w:p>
          <w:p w:rsidR="002458C9" w:rsidRPr="00A7516C" w:rsidRDefault="002458C9" w:rsidP="00452B5D">
            <w:pPr>
              <w:widowControl w:val="0"/>
              <w:tabs>
                <w:tab w:val="left" w:pos="5040"/>
              </w:tabs>
              <w:autoSpaceDE w:val="0"/>
              <w:autoSpaceDN w:val="0"/>
              <w:adjustRightInd w:val="0"/>
              <w:rPr>
                <w:bCs/>
                <w:sz w:val="20"/>
                <w:szCs w:val="20"/>
              </w:rPr>
            </w:pPr>
            <w:r w:rsidRPr="00A7516C">
              <w:rPr>
                <w:bCs/>
                <w:sz w:val="20"/>
                <w:szCs w:val="20"/>
              </w:rPr>
              <w:t xml:space="preserve">  М.П.      </w:t>
            </w:r>
          </w:p>
        </w:tc>
      </w:tr>
    </w:tbl>
    <w:p w:rsidR="002458C9" w:rsidRPr="00A04A89" w:rsidRDefault="002458C9" w:rsidP="002458C9">
      <w:pPr>
        <w:widowControl w:val="0"/>
        <w:autoSpaceDE w:val="0"/>
        <w:autoSpaceDN w:val="0"/>
        <w:jc w:val="right"/>
        <w:outlineLvl w:val="1"/>
        <w:rPr>
          <w:sz w:val="20"/>
          <w:szCs w:val="20"/>
        </w:rPr>
      </w:pPr>
      <w:r w:rsidRPr="00A04A89">
        <w:rPr>
          <w:sz w:val="20"/>
          <w:szCs w:val="20"/>
        </w:rPr>
        <w:t>Приложение 2</w:t>
      </w:r>
    </w:p>
    <w:p w:rsidR="002458C9" w:rsidRPr="00A04A89" w:rsidRDefault="002458C9" w:rsidP="002458C9">
      <w:pPr>
        <w:widowControl w:val="0"/>
        <w:autoSpaceDE w:val="0"/>
        <w:autoSpaceDN w:val="0"/>
        <w:jc w:val="right"/>
        <w:rPr>
          <w:sz w:val="20"/>
          <w:szCs w:val="20"/>
        </w:rPr>
      </w:pPr>
      <w:r w:rsidRPr="00A04A89">
        <w:rPr>
          <w:sz w:val="20"/>
          <w:szCs w:val="20"/>
        </w:rPr>
        <w:t xml:space="preserve">к Договору № </w:t>
      </w:r>
      <w:r>
        <w:rPr>
          <w:sz w:val="20"/>
          <w:szCs w:val="20"/>
        </w:rPr>
        <w:t>045-19</w:t>
      </w:r>
      <w:r w:rsidRPr="00A04A89">
        <w:rPr>
          <w:sz w:val="20"/>
          <w:szCs w:val="20"/>
        </w:rPr>
        <w:t xml:space="preserve"> </w:t>
      </w:r>
    </w:p>
    <w:p w:rsidR="002458C9" w:rsidRPr="00A04A89" w:rsidRDefault="002458C9" w:rsidP="002458C9">
      <w:pPr>
        <w:widowControl w:val="0"/>
        <w:autoSpaceDE w:val="0"/>
        <w:autoSpaceDN w:val="0"/>
        <w:jc w:val="right"/>
        <w:rPr>
          <w:sz w:val="20"/>
          <w:szCs w:val="20"/>
        </w:rPr>
      </w:pPr>
      <w:r w:rsidRPr="00A04A89">
        <w:rPr>
          <w:sz w:val="20"/>
          <w:szCs w:val="20"/>
        </w:rPr>
        <w:t>от «__» _____ 20__ г.</w:t>
      </w:r>
    </w:p>
    <w:p w:rsidR="002458C9" w:rsidRPr="00A04A89" w:rsidRDefault="002458C9" w:rsidP="002458C9">
      <w:pPr>
        <w:widowControl w:val="0"/>
        <w:autoSpaceDE w:val="0"/>
        <w:autoSpaceDN w:val="0"/>
        <w:jc w:val="center"/>
        <w:rPr>
          <w:sz w:val="20"/>
          <w:szCs w:val="20"/>
        </w:rPr>
      </w:pPr>
      <w:bookmarkStart w:id="2" w:name="P479"/>
      <w:bookmarkEnd w:id="2"/>
      <w:r w:rsidRPr="00A04A89">
        <w:rPr>
          <w:sz w:val="20"/>
          <w:szCs w:val="20"/>
        </w:rPr>
        <w:t>ФОРМА</w:t>
      </w:r>
    </w:p>
    <w:p w:rsidR="002458C9" w:rsidRPr="00A04A89" w:rsidRDefault="002458C9" w:rsidP="002458C9">
      <w:pPr>
        <w:widowControl w:val="0"/>
        <w:autoSpaceDE w:val="0"/>
        <w:autoSpaceDN w:val="0"/>
        <w:jc w:val="center"/>
        <w:rPr>
          <w:sz w:val="20"/>
          <w:szCs w:val="20"/>
        </w:rPr>
      </w:pPr>
      <w:r w:rsidRPr="00A04A89">
        <w:rPr>
          <w:sz w:val="20"/>
          <w:szCs w:val="20"/>
        </w:rPr>
        <w:t>АКТА ПРИЕМА-ПЕРЕДАЧИ ОБОРУДОВАНИЯ</w:t>
      </w:r>
    </w:p>
    <w:p w:rsidR="002458C9" w:rsidRPr="00A04A89" w:rsidRDefault="002458C9" w:rsidP="002458C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2458C9" w:rsidRPr="00A04A89" w:rsidRDefault="002458C9" w:rsidP="002458C9">
      <w:pPr>
        <w:widowControl w:val="0"/>
        <w:autoSpaceDE w:val="0"/>
        <w:autoSpaceDN w:val="0"/>
        <w:jc w:val="both"/>
        <w:rPr>
          <w:sz w:val="20"/>
          <w:szCs w:val="20"/>
        </w:rPr>
      </w:pPr>
    </w:p>
    <w:p w:rsidR="002458C9" w:rsidRPr="00A04A89" w:rsidRDefault="003677CD" w:rsidP="002458C9">
      <w:pPr>
        <w:widowControl w:val="0"/>
        <w:autoSpaceDE w:val="0"/>
        <w:autoSpaceDN w:val="0"/>
        <w:jc w:val="both"/>
        <w:rPr>
          <w:sz w:val="20"/>
          <w:szCs w:val="20"/>
        </w:rPr>
      </w:pPr>
      <w:proofErr w:type="gramStart"/>
      <w:r>
        <w:rPr>
          <w:sz w:val="20"/>
          <w:szCs w:val="20"/>
        </w:rPr>
        <w:t>О</w:t>
      </w:r>
      <w:r w:rsidR="002458C9" w:rsidRPr="00A04A89">
        <w:rPr>
          <w:sz w:val="20"/>
          <w:szCs w:val="20"/>
        </w:rPr>
        <w:t xml:space="preserve">бластное государственное автономное учреждение здравоохранения «Иркутская городская клиническая больница № </w:t>
      </w:r>
      <w:r w:rsidR="002458C9" w:rsidRPr="00EF51CF">
        <w:rPr>
          <w:sz w:val="20"/>
          <w:szCs w:val="20"/>
        </w:rPr>
        <w:t xml:space="preserve">8», именуемое в дальнейшем «Заказчик», в лице главного врача </w:t>
      </w:r>
      <w:proofErr w:type="spellStart"/>
      <w:r w:rsidR="002458C9" w:rsidRPr="00EF51CF">
        <w:rPr>
          <w:sz w:val="20"/>
          <w:szCs w:val="20"/>
        </w:rPr>
        <w:t>Есевой</w:t>
      </w:r>
      <w:proofErr w:type="spellEnd"/>
      <w:r w:rsidR="002458C9" w:rsidRPr="00EF51CF">
        <w:rPr>
          <w:sz w:val="20"/>
          <w:szCs w:val="20"/>
        </w:rPr>
        <w:t xml:space="preserve"> Жанны Владимировны, действующего на основании Устава, с одной стороны, и </w:t>
      </w:r>
      <w:r w:rsidRPr="00EF51CF">
        <w:rPr>
          <w:b/>
          <w:sz w:val="20"/>
          <w:szCs w:val="20"/>
        </w:rPr>
        <w:t>Общество с ограниченной ответственностью «</w:t>
      </w:r>
      <w:proofErr w:type="spellStart"/>
      <w:r w:rsidRPr="00EF51CF">
        <w:rPr>
          <w:b/>
          <w:sz w:val="20"/>
          <w:szCs w:val="20"/>
        </w:rPr>
        <w:t>ИркутскМедсервис</w:t>
      </w:r>
      <w:proofErr w:type="spellEnd"/>
      <w:r w:rsidRPr="00EF51CF">
        <w:rPr>
          <w:sz w:val="20"/>
          <w:szCs w:val="20"/>
        </w:rPr>
        <w:t>»  (далее – ООО «</w:t>
      </w:r>
      <w:proofErr w:type="spellStart"/>
      <w:r w:rsidRPr="00EF51CF">
        <w:rPr>
          <w:sz w:val="20"/>
          <w:szCs w:val="20"/>
        </w:rPr>
        <w:t>ИркутскМедсервис</w:t>
      </w:r>
      <w:proofErr w:type="spellEnd"/>
      <w:r w:rsidRPr="00EF51CF">
        <w:rPr>
          <w:sz w:val="20"/>
          <w:szCs w:val="20"/>
        </w:rPr>
        <w:t>»)</w:t>
      </w:r>
      <w:r w:rsidR="002458C9" w:rsidRPr="00EF51CF">
        <w:rPr>
          <w:sz w:val="20"/>
          <w:szCs w:val="20"/>
        </w:rPr>
        <w:t>,</w:t>
      </w:r>
      <w:r w:rsidRPr="00EF51CF">
        <w:rPr>
          <w:sz w:val="20"/>
          <w:szCs w:val="20"/>
        </w:rPr>
        <w:t xml:space="preserve"> </w:t>
      </w:r>
      <w:r w:rsidR="002458C9" w:rsidRPr="00EF51CF">
        <w:rPr>
          <w:sz w:val="20"/>
          <w:szCs w:val="20"/>
        </w:rPr>
        <w:t xml:space="preserve">именуемое в дальнейшем «Поставщик», в лице </w:t>
      </w:r>
      <w:r w:rsidRPr="00EF51CF">
        <w:rPr>
          <w:sz w:val="20"/>
          <w:szCs w:val="20"/>
        </w:rPr>
        <w:t>генерального директора Шубиной Ольги Петровны</w:t>
      </w:r>
      <w:r w:rsidR="002458C9" w:rsidRPr="00EF51CF">
        <w:rPr>
          <w:sz w:val="20"/>
          <w:szCs w:val="20"/>
        </w:rPr>
        <w:t>,</w:t>
      </w:r>
      <w:r w:rsidRPr="00EF51CF">
        <w:rPr>
          <w:sz w:val="20"/>
          <w:szCs w:val="20"/>
        </w:rPr>
        <w:t xml:space="preserve"> действующего на основании Устава</w:t>
      </w:r>
      <w:r w:rsidR="002458C9" w:rsidRPr="00EF51CF">
        <w:rPr>
          <w:sz w:val="20"/>
          <w:szCs w:val="20"/>
        </w:rPr>
        <w:t>,</w:t>
      </w:r>
      <w:r w:rsidRPr="00EF51CF">
        <w:rPr>
          <w:sz w:val="20"/>
          <w:szCs w:val="20"/>
        </w:rPr>
        <w:t xml:space="preserve"> </w:t>
      </w:r>
      <w:r w:rsidR="002458C9" w:rsidRPr="00EF51CF">
        <w:rPr>
          <w:sz w:val="20"/>
          <w:szCs w:val="20"/>
        </w:rPr>
        <w:t>с  другой  стороны,  вместе  именуемые « Стороны»,</w:t>
      </w:r>
      <w:r w:rsidR="002458C9" w:rsidRPr="00A04A89">
        <w:rPr>
          <w:sz w:val="20"/>
          <w:szCs w:val="20"/>
        </w:rPr>
        <w:t xml:space="preserve"> составили настоящий</w:t>
      </w:r>
      <w:proofErr w:type="gramEnd"/>
      <w:r w:rsidR="002458C9" w:rsidRPr="00A04A89">
        <w:rPr>
          <w:sz w:val="20"/>
          <w:szCs w:val="20"/>
        </w:rPr>
        <w:t xml:space="preserve"> акт о нижеследующем:</w:t>
      </w:r>
    </w:p>
    <w:p w:rsidR="002458C9" w:rsidRPr="00A04A89" w:rsidRDefault="002458C9" w:rsidP="002458C9">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2458C9" w:rsidRPr="00A04A89" w:rsidRDefault="002458C9" w:rsidP="002458C9">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458C9" w:rsidRPr="00A04A89" w:rsidRDefault="002458C9" w:rsidP="002458C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458C9" w:rsidRPr="00A04A89" w:rsidRDefault="002458C9" w:rsidP="002458C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458C9" w:rsidRDefault="002458C9" w:rsidP="002458C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p>
    <w:p w:rsidR="002458C9" w:rsidRPr="00A04A89" w:rsidRDefault="002458C9" w:rsidP="002458C9">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458C9" w:rsidRPr="00EF51CF" w:rsidTr="00452B5D">
        <w:trPr>
          <w:trHeight w:val="1637"/>
        </w:trPr>
        <w:tc>
          <w:tcPr>
            <w:tcW w:w="4680" w:type="dxa"/>
            <w:tcBorders>
              <w:top w:val="nil"/>
              <w:left w:val="nil"/>
              <w:bottom w:val="nil"/>
              <w:right w:val="nil"/>
            </w:tcBorders>
            <w:hideMark/>
          </w:tcPr>
          <w:p w:rsidR="002458C9" w:rsidRPr="00EF51CF" w:rsidRDefault="002458C9" w:rsidP="00452B5D">
            <w:pPr>
              <w:pStyle w:val="a9"/>
              <w:tabs>
                <w:tab w:val="left" w:pos="2268"/>
              </w:tabs>
              <w:rPr>
                <w:sz w:val="20"/>
              </w:rPr>
            </w:pPr>
            <w:r w:rsidRPr="00EF51CF">
              <w:rPr>
                <w:sz w:val="20"/>
              </w:rPr>
              <w:t>Заказчик:</w:t>
            </w:r>
          </w:p>
          <w:p w:rsidR="002458C9" w:rsidRPr="00EF51CF" w:rsidRDefault="002458C9" w:rsidP="00452B5D">
            <w:pPr>
              <w:pStyle w:val="a9"/>
              <w:tabs>
                <w:tab w:val="left" w:pos="2268"/>
              </w:tabs>
              <w:rPr>
                <w:sz w:val="20"/>
              </w:rPr>
            </w:pPr>
            <w:r w:rsidRPr="00EF51CF">
              <w:rPr>
                <w:sz w:val="20"/>
              </w:rPr>
              <w:t xml:space="preserve">ОГАУЗ «Иркутская городская клиническая больница № 8» </w:t>
            </w:r>
          </w:p>
          <w:p w:rsidR="002458C9" w:rsidRDefault="002458C9" w:rsidP="00452B5D">
            <w:pPr>
              <w:pStyle w:val="a9"/>
              <w:tabs>
                <w:tab w:val="left" w:pos="2268"/>
              </w:tabs>
              <w:rPr>
                <w:bCs/>
                <w:sz w:val="20"/>
              </w:rPr>
            </w:pPr>
            <w:r w:rsidRPr="00EF51CF">
              <w:rPr>
                <w:bCs/>
                <w:sz w:val="20"/>
              </w:rPr>
              <w:t>Главный врач</w:t>
            </w:r>
          </w:p>
          <w:p w:rsidR="00EF51CF" w:rsidRPr="00EF51CF" w:rsidRDefault="00EF51CF" w:rsidP="00452B5D">
            <w:pPr>
              <w:pStyle w:val="a9"/>
              <w:tabs>
                <w:tab w:val="left" w:pos="2268"/>
              </w:tabs>
              <w:rPr>
                <w:bCs/>
                <w:sz w:val="20"/>
              </w:rPr>
            </w:pPr>
          </w:p>
          <w:p w:rsidR="002458C9" w:rsidRPr="00EF51CF" w:rsidRDefault="002458C9" w:rsidP="00452B5D">
            <w:pPr>
              <w:pStyle w:val="a9"/>
              <w:tabs>
                <w:tab w:val="left" w:pos="2268"/>
              </w:tabs>
              <w:rPr>
                <w:sz w:val="20"/>
              </w:rPr>
            </w:pPr>
            <w:r w:rsidRPr="00EF51CF">
              <w:rPr>
                <w:sz w:val="20"/>
              </w:rPr>
              <w:t xml:space="preserve">_____________________/ Ж. В. </w:t>
            </w:r>
            <w:proofErr w:type="spellStart"/>
            <w:r w:rsidRPr="00EF51CF">
              <w:rPr>
                <w:sz w:val="20"/>
              </w:rPr>
              <w:t>Есева</w:t>
            </w:r>
            <w:proofErr w:type="spellEnd"/>
            <w:r w:rsidRPr="00EF51CF">
              <w:rPr>
                <w:sz w:val="20"/>
              </w:rPr>
              <w:t>/</w:t>
            </w:r>
          </w:p>
          <w:p w:rsidR="002458C9" w:rsidRPr="00EF51CF" w:rsidRDefault="002458C9" w:rsidP="00452B5D">
            <w:pPr>
              <w:rPr>
                <w:bCs/>
                <w:sz w:val="20"/>
                <w:szCs w:val="20"/>
              </w:rPr>
            </w:pPr>
            <w:r w:rsidRPr="00EF51CF">
              <w:rPr>
                <w:sz w:val="20"/>
                <w:szCs w:val="20"/>
              </w:rPr>
              <w:t xml:space="preserve">  </w:t>
            </w:r>
            <w:r w:rsidRPr="00EF51CF">
              <w:rPr>
                <w:bCs/>
                <w:sz w:val="20"/>
                <w:szCs w:val="20"/>
              </w:rPr>
              <w:t>М.П.</w:t>
            </w:r>
          </w:p>
        </w:tc>
        <w:tc>
          <w:tcPr>
            <w:tcW w:w="540" w:type="dxa"/>
            <w:tcBorders>
              <w:top w:val="nil"/>
              <w:left w:val="nil"/>
              <w:bottom w:val="nil"/>
              <w:right w:val="nil"/>
            </w:tcBorders>
          </w:tcPr>
          <w:p w:rsidR="002458C9" w:rsidRPr="00EF51CF" w:rsidRDefault="002458C9" w:rsidP="00452B5D">
            <w:pPr>
              <w:pStyle w:val="a9"/>
              <w:tabs>
                <w:tab w:val="left" w:pos="2268"/>
              </w:tabs>
              <w:rPr>
                <w:bCs/>
                <w:sz w:val="20"/>
              </w:rPr>
            </w:pPr>
          </w:p>
        </w:tc>
        <w:tc>
          <w:tcPr>
            <w:tcW w:w="4680" w:type="dxa"/>
            <w:tcBorders>
              <w:top w:val="nil"/>
              <w:left w:val="nil"/>
              <w:bottom w:val="nil"/>
              <w:right w:val="nil"/>
            </w:tcBorders>
          </w:tcPr>
          <w:p w:rsidR="002458C9" w:rsidRPr="00EF51CF" w:rsidRDefault="002458C9" w:rsidP="00452B5D">
            <w:pPr>
              <w:jc w:val="both"/>
              <w:rPr>
                <w:sz w:val="20"/>
                <w:szCs w:val="20"/>
              </w:rPr>
            </w:pPr>
            <w:r w:rsidRPr="00EF51CF">
              <w:rPr>
                <w:sz w:val="20"/>
                <w:szCs w:val="20"/>
              </w:rPr>
              <w:t xml:space="preserve">Поставщик: </w:t>
            </w: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ООО «</w:t>
            </w:r>
            <w:proofErr w:type="spellStart"/>
            <w:r w:rsidRPr="00EF51CF">
              <w:rPr>
                <w:sz w:val="20"/>
                <w:szCs w:val="20"/>
              </w:rPr>
              <w:t>ИркутскМедсервис</w:t>
            </w:r>
            <w:proofErr w:type="spellEnd"/>
            <w:r w:rsidRPr="00EF51CF">
              <w:rPr>
                <w:sz w:val="20"/>
                <w:szCs w:val="20"/>
              </w:rPr>
              <w:t>»</w:t>
            </w:r>
          </w:p>
          <w:p w:rsidR="003677CD" w:rsidRPr="00EF51CF" w:rsidRDefault="003677CD" w:rsidP="003677CD">
            <w:pPr>
              <w:widowControl w:val="0"/>
              <w:tabs>
                <w:tab w:val="left" w:pos="5040"/>
              </w:tabs>
              <w:autoSpaceDE w:val="0"/>
              <w:autoSpaceDN w:val="0"/>
              <w:adjustRightInd w:val="0"/>
              <w:rPr>
                <w:sz w:val="20"/>
                <w:szCs w:val="20"/>
              </w:rPr>
            </w:pPr>
          </w:p>
          <w:p w:rsidR="003677CD" w:rsidRDefault="003677CD" w:rsidP="003677CD">
            <w:pPr>
              <w:widowControl w:val="0"/>
              <w:tabs>
                <w:tab w:val="left" w:pos="5040"/>
              </w:tabs>
              <w:autoSpaceDE w:val="0"/>
              <w:autoSpaceDN w:val="0"/>
              <w:adjustRightInd w:val="0"/>
              <w:rPr>
                <w:sz w:val="20"/>
                <w:szCs w:val="20"/>
              </w:rPr>
            </w:pPr>
            <w:r w:rsidRPr="00EF51CF">
              <w:rPr>
                <w:sz w:val="20"/>
                <w:szCs w:val="20"/>
              </w:rPr>
              <w:t xml:space="preserve">Генеральный директор </w:t>
            </w:r>
          </w:p>
          <w:p w:rsidR="00EF51CF" w:rsidRPr="00EF51CF" w:rsidRDefault="00EF51CF" w:rsidP="003677CD">
            <w:pPr>
              <w:widowControl w:val="0"/>
              <w:tabs>
                <w:tab w:val="left" w:pos="5040"/>
              </w:tabs>
              <w:autoSpaceDE w:val="0"/>
              <w:autoSpaceDN w:val="0"/>
              <w:adjustRightInd w:val="0"/>
              <w:rPr>
                <w:sz w:val="20"/>
                <w:szCs w:val="20"/>
              </w:rPr>
            </w:pP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______________________/О. П. Шубина /</w:t>
            </w:r>
          </w:p>
          <w:p w:rsidR="002458C9" w:rsidRPr="00EF51CF" w:rsidRDefault="003677CD" w:rsidP="003677CD">
            <w:pPr>
              <w:widowControl w:val="0"/>
              <w:tabs>
                <w:tab w:val="left" w:pos="5040"/>
              </w:tabs>
              <w:autoSpaceDE w:val="0"/>
              <w:autoSpaceDN w:val="0"/>
              <w:adjustRightInd w:val="0"/>
              <w:rPr>
                <w:sz w:val="20"/>
                <w:szCs w:val="20"/>
              </w:rPr>
            </w:pPr>
            <w:r w:rsidRPr="00EF51CF">
              <w:rPr>
                <w:bCs/>
                <w:sz w:val="20"/>
                <w:szCs w:val="20"/>
              </w:rPr>
              <w:t xml:space="preserve">  М.П.      </w:t>
            </w:r>
          </w:p>
          <w:p w:rsidR="002458C9" w:rsidRPr="00EF51CF" w:rsidRDefault="002458C9" w:rsidP="00452B5D">
            <w:pPr>
              <w:widowControl w:val="0"/>
              <w:tabs>
                <w:tab w:val="left" w:pos="5040"/>
              </w:tabs>
              <w:autoSpaceDE w:val="0"/>
              <w:autoSpaceDN w:val="0"/>
              <w:adjustRightInd w:val="0"/>
              <w:rPr>
                <w:bCs/>
                <w:sz w:val="20"/>
                <w:szCs w:val="20"/>
              </w:rPr>
            </w:pPr>
            <w:r w:rsidRPr="00EF51CF">
              <w:rPr>
                <w:bCs/>
                <w:sz w:val="20"/>
                <w:szCs w:val="20"/>
              </w:rPr>
              <w:t xml:space="preserve">      </w:t>
            </w:r>
          </w:p>
        </w:tc>
      </w:tr>
    </w:tbl>
    <w:p w:rsidR="002458C9" w:rsidRPr="00A04A89" w:rsidRDefault="002458C9" w:rsidP="002458C9">
      <w:pPr>
        <w:jc w:val="right"/>
        <w:rPr>
          <w:sz w:val="20"/>
          <w:szCs w:val="20"/>
        </w:rPr>
      </w:pPr>
      <w:r w:rsidRPr="00A04A89">
        <w:rPr>
          <w:sz w:val="20"/>
          <w:szCs w:val="20"/>
        </w:rPr>
        <w:br w:type="page"/>
        <w:t>Приложение 3</w:t>
      </w:r>
    </w:p>
    <w:p w:rsidR="002458C9" w:rsidRPr="00A04A89" w:rsidRDefault="002458C9" w:rsidP="002458C9">
      <w:pPr>
        <w:widowControl w:val="0"/>
        <w:autoSpaceDE w:val="0"/>
        <w:autoSpaceDN w:val="0"/>
        <w:jc w:val="right"/>
        <w:rPr>
          <w:sz w:val="20"/>
          <w:szCs w:val="20"/>
        </w:rPr>
      </w:pPr>
      <w:r w:rsidRPr="00A04A89">
        <w:rPr>
          <w:sz w:val="20"/>
          <w:szCs w:val="20"/>
        </w:rPr>
        <w:t xml:space="preserve">к Договору № </w:t>
      </w:r>
      <w:r>
        <w:rPr>
          <w:sz w:val="20"/>
          <w:szCs w:val="20"/>
        </w:rPr>
        <w:t>045-19</w:t>
      </w:r>
    </w:p>
    <w:p w:rsidR="002458C9" w:rsidRPr="00A04A89" w:rsidRDefault="002458C9" w:rsidP="002458C9">
      <w:pPr>
        <w:widowControl w:val="0"/>
        <w:autoSpaceDE w:val="0"/>
        <w:autoSpaceDN w:val="0"/>
        <w:jc w:val="right"/>
        <w:rPr>
          <w:sz w:val="20"/>
          <w:szCs w:val="20"/>
        </w:rPr>
      </w:pPr>
      <w:r w:rsidRPr="00A04A89">
        <w:rPr>
          <w:sz w:val="20"/>
          <w:szCs w:val="20"/>
        </w:rPr>
        <w:t>от «__» _____ 20__ г.</w:t>
      </w:r>
    </w:p>
    <w:p w:rsidR="002458C9" w:rsidRPr="00A04A89" w:rsidRDefault="002458C9" w:rsidP="002458C9">
      <w:pPr>
        <w:widowControl w:val="0"/>
        <w:autoSpaceDE w:val="0"/>
        <w:autoSpaceDN w:val="0"/>
        <w:jc w:val="center"/>
        <w:rPr>
          <w:sz w:val="20"/>
          <w:szCs w:val="20"/>
        </w:rPr>
      </w:pPr>
      <w:r w:rsidRPr="00A04A89">
        <w:rPr>
          <w:sz w:val="20"/>
          <w:szCs w:val="20"/>
        </w:rPr>
        <w:t>ФОРМА</w:t>
      </w:r>
    </w:p>
    <w:p w:rsidR="002458C9" w:rsidRPr="00A04A89" w:rsidRDefault="002458C9" w:rsidP="002458C9">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2458C9" w:rsidRPr="00A04A89" w:rsidRDefault="002458C9" w:rsidP="002458C9">
      <w:pPr>
        <w:widowControl w:val="0"/>
        <w:autoSpaceDE w:val="0"/>
        <w:autoSpaceDN w:val="0"/>
        <w:jc w:val="both"/>
        <w:rPr>
          <w:sz w:val="20"/>
          <w:szCs w:val="20"/>
        </w:rPr>
      </w:pPr>
    </w:p>
    <w:p w:rsidR="003677CD" w:rsidRPr="00EF51CF" w:rsidRDefault="003677CD" w:rsidP="003677CD">
      <w:pPr>
        <w:widowControl w:val="0"/>
        <w:autoSpaceDE w:val="0"/>
        <w:autoSpaceDN w:val="0"/>
        <w:jc w:val="both"/>
        <w:rPr>
          <w:sz w:val="20"/>
          <w:szCs w:val="20"/>
        </w:rPr>
      </w:pPr>
      <w:proofErr w:type="gramStart"/>
      <w:r w:rsidRPr="00EF51C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EF51CF">
        <w:rPr>
          <w:sz w:val="20"/>
          <w:szCs w:val="20"/>
        </w:rPr>
        <w:t>Есевой</w:t>
      </w:r>
      <w:proofErr w:type="spellEnd"/>
      <w:r w:rsidRPr="00EF51CF">
        <w:rPr>
          <w:sz w:val="20"/>
          <w:szCs w:val="20"/>
        </w:rPr>
        <w:t xml:space="preserve"> Жанны Владимировны, действующего на основании Устава, с одной стороны, и </w:t>
      </w:r>
      <w:r w:rsidRPr="00EF51CF">
        <w:rPr>
          <w:b/>
          <w:sz w:val="20"/>
          <w:szCs w:val="20"/>
        </w:rPr>
        <w:t>Общество с ограниченной ответственностью «</w:t>
      </w:r>
      <w:proofErr w:type="spellStart"/>
      <w:r w:rsidRPr="00EF51CF">
        <w:rPr>
          <w:b/>
          <w:sz w:val="20"/>
          <w:szCs w:val="20"/>
        </w:rPr>
        <w:t>ИркутскМедсервис</w:t>
      </w:r>
      <w:proofErr w:type="spellEnd"/>
      <w:r w:rsidRPr="00EF51CF">
        <w:rPr>
          <w:sz w:val="20"/>
          <w:szCs w:val="20"/>
        </w:rPr>
        <w:t>»  (далее – ООО «</w:t>
      </w:r>
      <w:proofErr w:type="spellStart"/>
      <w:r w:rsidRPr="00EF51CF">
        <w:rPr>
          <w:sz w:val="20"/>
          <w:szCs w:val="20"/>
        </w:rPr>
        <w:t>ИркутскМедсервис</w:t>
      </w:r>
      <w:proofErr w:type="spellEnd"/>
      <w:r w:rsidRPr="00EF51CF">
        <w:rPr>
          <w:sz w:val="20"/>
          <w:szCs w:val="20"/>
        </w:rPr>
        <w:t>»), именуемое в дальнейшем «Поставщик», в лице генерального директора Шубиной Ольги Петровны, действующего на основании Устава, с  другой  стороны,  вместе  именуемые « Стороны», составили настоящий</w:t>
      </w:r>
      <w:proofErr w:type="gramEnd"/>
      <w:r w:rsidRPr="00EF51CF">
        <w:rPr>
          <w:sz w:val="20"/>
          <w:szCs w:val="20"/>
        </w:rPr>
        <w:t xml:space="preserve"> акт о нижеследующем:</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2458C9" w:rsidRPr="00A04A89" w:rsidRDefault="002458C9" w:rsidP="002458C9">
      <w:pPr>
        <w:widowControl w:val="0"/>
        <w:autoSpaceDE w:val="0"/>
        <w:autoSpaceDN w:val="0"/>
        <w:jc w:val="both"/>
        <w:rPr>
          <w:sz w:val="20"/>
          <w:szCs w:val="20"/>
        </w:rPr>
      </w:pPr>
    </w:p>
    <w:p w:rsidR="002458C9" w:rsidRPr="00A04A89" w:rsidRDefault="002458C9" w:rsidP="002458C9">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2458C9" w:rsidRPr="00A04A89" w:rsidRDefault="002458C9" w:rsidP="002458C9">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2458C9" w:rsidRPr="00A04A89" w:rsidRDefault="002458C9" w:rsidP="002458C9">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2458C9" w:rsidRPr="00A04A89" w:rsidRDefault="002458C9" w:rsidP="002458C9">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2458C9" w:rsidRPr="00A04A89" w:rsidRDefault="002458C9" w:rsidP="002458C9">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2458C9" w:rsidRPr="00A04A89" w:rsidRDefault="002458C9" w:rsidP="002458C9">
      <w:pPr>
        <w:pStyle w:val="ConsPlusNonformat"/>
        <w:widowControl/>
        <w:jc w:val="center"/>
      </w:pPr>
    </w:p>
    <w:p w:rsidR="002458C9" w:rsidRPr="00A04A89" w:rsidRDefault="002458C9" w:rsidP="002458C9">
      <w:pPr>
        <w:pStyle w:val="ConsPlusNonformat"/>
        <w:widowControl/>
        <w:jc w:val="center"/>
      </w:pPr>
    </w:p>
    <w:p w:rsidR="002458C9" w:rsidRPr="00A04A89" w:rsidRDefault="002458C9" w:rsidP="002458C9">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458C9" w:rsidRPr="00EF51CF" w:rsidTr="00452B5D">
        <w:trPr>
          <w:trHeight w:val="1637"/>
        </w:trPr>
        <w:tc>
          <w:tcPr>
            <w:tcW w:w="4680" w:type="dxa"/>
            <w:tcBorders>
              <w:top w:val="nil"/>
              <w:left w:val="nil"/>
              <w:bottom w:val="nil"/>
              <w:right w:val="nil"/>
            </w:tcBorders>
            <w:hideMark/>
          </w:tcPr>
          <w:p w:rsidR="002458C9" w:rsidRPr="00EF51CF" w:rsidRDefault="002458C9" w:rsidP="00452B5D">
            <w:pPr>
              <w:pStyle w:val="a9"/>
              <w:tabs>
                <w:tab w:val="left" w:pos="2268"/>
              </w:tabs>
              <w:rPr>
                <w:sz w:val="20"/>
              </w:rPr>
            </w:pPr>
            <w:r w:rsidRPr="00EF51CF">
              <w:rPr>
                <w:sz w:val="20"/>
              </w:rPr>
              <w:t>Заказчик:</w:t>
            </w:r>
          </w:p>
          <w:p w:rsidR="002458C9" w:rsidRPr="00EF51CF" w:rsidRDefault="002458C9" w:rsidP="00452B5D">
            <w:pPr>
              <w:pStyle w:val="a9"/>
              <w:tabs>
                <w:tab w:val="left" w:pos="2268"/>
              </w:tabs>
              <w:rPr>
                <w:sz w:val="20"/>
              </w:rPr>
            </w:pPr>
            <w:r w:rsidRPr="00EF51CF">
              <w:rPr>
                <w:sz w:val="20"/>
              </w:rPr>
              <w:t xml:space="preserve">ОГАУЗ «Иркутская городская клиническая больница № 8» </w:t>
            </w:r>
          </w:p>
          <w:p w:rsidR="002458C9" w:rsidRDefault="002458C9" w:rsidP="00452B5D">
            <w:pPr>
              <w:pStyle w:val="a9"/>
              <w:tabs>
                <w:tab w:val="left" w:pos="2268"/>
              </w:tabs>
              <w:rPr>
                <w:bCs/>
                <w:sz w:val="20"/>
              </w:rPr>
            </w:pPr>
            <w:r w:rsidRPr="00EF51CF">
              <w:rPr>
                <w:bCs/>
                <w:sz w:val="20"/>
              </w:rPr>
              <w:t>Главный врач</w:t>
            </w:r>
          </w:p>
          <w:p w:rsidR="00EF51CF" w:rsidRPr="00EF51CF" w:rsidRDefault="00EF51CF" w:rsidP="00452B5D">
            <w:pPr>
              <w:pStyle w:val="a9"/>
              <w:tabs>
                <w:tab w:val="left" w:pos="2268"/>
              </w:tabs>
              <w:rPr>
                <w:bCs/>
                <w:sz w:val="20"/>
              </w:rPr>
            </w:pPr>
          </w:p>
          <w:p w:rsidR="002458C9" w:rsidRPr="00EF51CF" w:rsidRDefault="002458C9" w:rsidP="00452B5D">
            <w:pPr>
              <w:pStyle w:val="a9"/>
              <w:tabs>
                <w:tab w:val="left" w:pos="2268"/>
              </w:tabs>
              <w:rPr>
                <w:sz w:val="20"/>
              </w:rPr>
            </w:pPr>
            <w:r w:rsidRPr="00EF51CF">
              <w:rPr>
                <w:sz w:val="20"/>
              </w:rPr>
              <w:t xml:space="preserve">_____________________/ Ж. В. </w:t>
            </w:r>
            <w:proofErr w:type="spellStart"/>
            <w:r w:rsidRPr="00EF51CF">
              <w:rPr>
                <w:sz w:val="20"/>
              </w:rPr>
              <w:t>Есева</w:t>
            </w:r>
            <w:proofErr w:type="spellEnd"/>
            <w:r w:rsidRPr="00EF51CF">
              <w:rPr>
                <w:sz w:val="20"/>
              </w:rPr>
              <w:t>/</w:t>
            </w:r>
          </w:p>
          <w:p w:rsidR="002458C9" w:rsidRPr="00EF51CF" w:rsidRDefault="002458C9" w:rsidP="00452B5D">
            <w:pPr>
              <w:rPr>
                <w:bCs/>
                <w:sz w:val="20"/>
                <w:szCs w:val="20"/>
              </w:rPr>
            </w:pPr>
            <w:r w:rsidRPr="00EF51CF">
              <w:rPr>
                <w:sz w:val="20"/>
                <w:szCs w:val="20"/>
              </w:rPr>
              <w:t xml:space="preserve">  </w:t>
            </w:r>
            <w:r w:rsidRPr="00EF51CF">
              <w:rPr>
                <w:bCs/>
                <w:sz w:val="20"/>
                <w:szCs w:val="20"/>
              </w:rPr>
              <w:t>М.П.</w:t>
            </w:r>
          </w:p>
        </w:tc>
        <w:tc>
          <w:tcPr>
            <w:tcW w:w="540" w:type="dxa"/>
            <w:tcBorders>
              <w:top w:val="nil"/>
              <w:left w:val="nil"/>
              <w:bottom w:val="nil"/>
              <w:right w:val="nil"/>
            </w:tcBorders>
          </w:tcPr>
          <w:p w:rsidR="002458C9" w:rsidRPr="00EF51CF" w:rsidRDefault="002458C9" w:rsidP="00452B5D">
            <w:pPr>
              <w:pStyle w:val="a9"/>
              <w:tabs>
                <w:tab w:val="left" w:pos="2268"/>
              </w:tabs>
              <w:rPr>
                <w:bCs/>
                <w:sz w:val="20"/>
              </w:rPr>
            </w:pPr>
          </w:p>
        </w:tc>
        <w:tc>
          <w:tcPr>
            <w:tcW w:w="4680" w:type="dxa"/>
            <w:tcBorders>
              <w:top w:val="nil"/>
              <w:left w:val="nil"/>
              <w:bottom w:val="nil"/>
              <w:right w:val="nil"/>
            </w:tcBorders>
          </w:tcPr>
          <w:p w:rsidR="002458C9" w:rsidRPr="00EF51CF" w:rsidRDefault="002458C9" w:rsidP="00452B5D">
            <w:pPr>
              <w:jc w:val="both"/>
              <w:rPr>
                <w:sz w:val="20"/>
                <w:szCs w:val="20"/>
              </w:rPr>
            </w:pPr>
            <w:r w:rsidRPr="00EF51CF">
              <w:rPr>
                <w:sz w:val="20"/>
                <w:szCs w:val="20"/>
              </w:rPr>
              <w:t xml:space="preserve">Поставщик: </w:t>
            </w: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ООО «</w:t>
            </w:r>
            <w:proofErr w:type="spellStart"/>
            <w:r w:rsidRPr="00EF51CF">
              <w:rPr>
                <w:sz w:val="20"/>
                <w:szCs w:val="20"/>
              </w:rPr>
              <w:t>ИркутскМедсервис</w:t>
            </w:r>
            <w:proofErr w:type="spellEnd"/>
            <w:r w:rsidRPr="00EF51CF">
              <w:rPr>
                <w:sz w:val="20"/>
                <w:szCs w:val="20"/>
              </w:rPr>
              <w:t>»</w:t>
            </w:r>
          </w:p>
          <w:p w:rsidR="003677CD" w:rsidRPr="00EF51CF" w:rsidRDefault="003677CD" w:rsidP="003677CD">
            <w:pPr>
              <w:widowControl w:val="0"/>
              <w:tabs>
                <w:tab w:val="left" w:pos="5040"/>
              </w:tabs>
              <w:autoSpaceDE w:val="0"/>
              <w:autoSpaceDN w:val="0"/>
              <w:adjustRightInd w:val="0"/>
              <w:rPr>
                <w:sz w:val="20"/>
                <w:szCs w:val="20"/>
              </w:rPr>
            </w:pPr>
          </w:p>
          <w:p w:rsidR="003677CD" w:rsidRDefault="003677CD" w:rsidP="003677CD">
            <w:pPr>
              <w:widowControl w:val="0"/>
              <w:tabs>
                <w:tab w:val="left" w:pos="5040"/>
              </w:tabs>
              <w:autoSpaceDE w:val="0"/>
              <w:autoSpaceDN w:val="0"/>
              <w:adjustRightInd w:val="0"/>
              <w:rPr>
                <w:sz w:val="20"/>
                <w:szCs w:val="20"/>
              </w:rPr>
            </w:pPr>
            <w:r w:rsidRPr="00EF51CF">
              <w:rPr>
                <w:sz w:val="20"/>
                <w:szCs w:val="20"/>
              </w:rPr>
              <w:t xml:space="preserve">Генеральный директор </w:t>
            </w:r>
          </w:p>
          <w:p w:rsidR="00EF51CF" w:rsidRPr="00EF51CF" w:rsidRDefault="00EF51CF" w:rsidP="003677CD">
            <w:pPr>
              <w:widowControl w:val="0"/>
              <w:tabs>
                <w:tab w:val="left" w:pos="5040"/>
              </w:tabs>
              <w:autoSpaceDE w:val="0"/>
              <w:autoSpaceDN w:val="0"/>
              <w:adjustRightInd w:val="0"/>
              <w:rPr>
                <w:sz w:val="20"/>
                <w:szCs w:val="20"/>
              </w:rPr>
            </w:pPr>
          </w:p>
          <w:p w:rsidR="003677CD" w:rsidRPr="00EF51CF" w:rsidRDefault="003677CD" w:rsidP="003677CD">
            <w:pPr>
              <w:widowControl w:val="0"/>
              <w:tabs>
                <w:tab w:val="left" w:pos="5040"/>
              </w:tabs>
              <w:autoSpaceDE w:val="0"/>
              <w:autoSpaceDN w:val="0"/>
              <w:adjustRightInd w:val="0"/>
              <w:rPr>
                <w:sz w:val="20"/>
                <w:szCs w:val="20"/>
              </w:rPr>
            </w:pPr>
            <w:r w:rsidRPr="00EF51CF">
              <w:rPr>
                <w:sz w:val="20"/>
                <w:szCs w:val="20"/>
              </w:rPr>
              <w:t>______________________/О. П. Шубина /</w:t>
            </w:r>
          </w:p>
          <w:p w:rsidR="003677CD" w:rsidRPr="00EF51CF" w:rsidRDefault="003677CD" w:rsidP="003677CD">
            <w:pPr>
              <w:widowControl w:val="0"/>
              <w:tabs>
                <w:tab w:val="left" w:pos="5040"/>
              </w:tabs>
              <w:autoSpaceDE w:val="0"/>
              <w:autoSpaceDN w:val="0"/>
              <w:adjustRightInd w:val="0"/>
              <w:rPr>
                <w:sz w:val="20"/>
                <w:szCs w:val="20"/>
              </w:rPr>
            </w:pPr>
            <w:r w:rsidRPr="00EF51CF">
              <w:rPr>
                <w:bCs/>
                <w:sz w:val="20"/>
                <w:szCs w:val="20"/>
              </w:rPr>
              <w:t xml:space="preserve">  М.П.      </w:t>
            </w:r>
          </w:p>
          <w:p w:rsidR="002458C9" w:rsidRPr="00EF51CF" w:rsidRDefault="002458C9" w:rsidP="00452B5D">
            <w:pPr>
              <w:widowControl w:val="0"/>
              <w:tabs>
                <w:tab w:val="left" w:pos="5040"/>
              </w:tabs>
              <w:autoSpaceDE w:val="0"/>
              <w:autoSpaceDN w:val="0"/>
              <w:adjustRightInd w:val="0"/>
              <w:rPr>
                <w:bCs/>
                <w:sz w:val="20"/>
                <w:szCs w:val="20"/>
              </w:rPr>
            </w:pPr>
          </w:p>
        </w:tc>
      </w:tr>
    </w:tbl>
    <w:p w:rsidR="002458C9" w:rsidRPr="00A04A89" w:rsidRDefault="002458C9" w:rsidP="002458C9">
      <w:pPr>
        <w:pStyle w:val="ConsPlusNonformat"/>
        <w:widowControl/>
        <w:jc w:val="center"/>
      </w:pPr>
    </w:p>
    <w:p w:rsidR="002458C9" w:rsidRPr="005A07FA"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2458C9" w:rsidRDefault="002458C9" w:rsidP="002458C9">
      <w:pPr>
        <w:jc w:val="right"/>
        <w:outlineLvl w:val="1"/>
        <w:rPr>
          <w:rFonts w:ascii="Cuprum" w:hAnsi="Cuprum" w:cs="Tahoma"/>
          <w:b/>
          <w:bCs/>
          <w:sz w:val="20"/>
          <w:szCs w:val="20"/>
        </w:rPr>
      </w:pPr>
    </w:p>
    <w:p w:rsidR="00452B5D" w:rsidRDefault="00452B5D"/>
    <w:sectPr w:rsidR="00452B5D" w:rsidSect="002458C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458C9"/>
    <w:rsid w:val="002150B3"/>
    <w:rsid w:val="00220CB9"/>
    <w:rsid w:val="002458C9"/>
    <w:rsid w:val="003677CD"/>
    <w:rsid w:val="00452B5D"/>
    <w:rsid w:val="004F29E7"/>
    <w:rsid w:val="00956EA7"/>
    <w:rsid w:val="00EF5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58C9"/>
    <w:rPr>
      <w:color w:val="0000FF"/>
      <w:u w:val="single"/>
    </w:rPr>
  </w:style>
  <w:style w:type="paragraph" w:customStyle="1" w:styleId="a4">
    <w:name w:val="Базовый"/>
    <w:rsid w:val="002458C9"/>
    <w:pPr>
      <w:suppressAutoHyphens/>
    </w:pPr>
    <w:rPr>
      <w:rFonts w:ascii="Calibri" w:eastAsia="Lucida Sans Unicode" w:hAnsi="Calibri" w:cs="Calibri"/>
      <w:color w:val="00000A"/>
    </w:rPr>
  </w:style>
  <w:style w:type="paragraph" w:customStyle="1" w:styleId="ConsPlusNormal">
    <w:name w:val="ConsPlusNormal"/>
    <w:link w:val="ConsPlusNormal0"/>
    <w:rsid w:val="002458C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2458C9"/>
    <w:pPr>
      <w:ind w:left="720"/>
      <w:contextualSpacing/>
    </w:pPr>
  </w:style>
  <w:style w:type="paragraph" w:styleId="a7">
    <w:name w:val="Title"/>
    <w:basedOn w:val="a"/>
    <w:link w:val="a8"/>
    <w:qFormat/>
    <w:rsid w:val="002458C9"/>
    <w:pPr>
      <w:jc w:val="center"/>
    </w:pPr>
    <w:rPr>
      <w:b/>
      <w:sz w:val="28"/>
      <w:szCs w:val="20"/>
    </w:rPr>
  </w:style>
  <w:style w:type="character" w:customStyle="1" w:styleId="a8">
    <w:name w:val="Название Знак"/>
    <w:basedOn w:val="a0"/>
    <w:link w:val="a7"/>
    <w:rsid w:val="002458C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458C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458C9"/>
    <w:rPr>
      <w:rFonts w:ascii="Times New Roman" w:eastAsia="Times New Roman" w:hAnsi="Times New Roman" w:cs="Times New Roman"/>
      <w:sz w:val="24"/>
      <w:szCs w:val="20"/>
      <w:lang w:eastAsia="ru-RU"/>
    </w:rPr>
  </w:style>
  <w:style w:type="paragraph" w:styleId="ab">
    <w:name w:val="Body Text Indent"/>
    <w:basedOn w:val="a"/>
    <w:link w:val="ac"/>
    <w:rsid w:val="002458C9"/>
    <w:pPr>
      <w:ind w:firstLine="708"/>
      <w:jc w:val="both"/>
    </w:pPr>
    <w:rPr>
      <w:szCs w:val="20"/>
    </w:rPr>
  </w:style>
  <w:style w:type="character" w:customStyle="1" w:styleId="ac">
    <w:name w:val="Основной текст с отступом Знак"/>
    <w:basedOn w:val="a0"/>
    <w:link w:val="ab"/>
    <w:rsid w:val="002458C9"/>
    <w:rPr>
      <w:rFonts w:ascii="Times New Roman" w:eastAsia="Times New Roman" w:hAnsi="Times New Roman" w:cs="Times New Roman"/>
      <w:sz w:val="24"/>
      <w:szCs w:val="20"/>
      <w:lang w:eastAsia="ru-RU"/>
    </w:rPr>
  </w:style>
  <w:style w:type="paragraph" w:styleId="2">
    <w:name w:val="Body Text Indent 2"/>
    <w:basedOn w:val="a"/>
    <w:link w:val="20"/>
    <w:rsid w:val="002458C9"/>
    <w:pPr>
      <w:ind w:firstLine="709"/>
      <w:jc w:val="both"/>
    </w:pPr>
    <w:rPr>
      <w:szCs w:val="20"/>
    </w:rPr>
  </w:style>
  <w:style w:type="character" w:customStyle="1" w:styleId="20">
    <w:name w:val="Основной текст с отступом 2 Знак"/>
    <w:basedOn w:val="a0"/>
    <w:link w:val="2"/>
    <w:rsid w:val="002458C9"/>
    <w:rPr>
      <w:rFonts w:ascii="Times New Roman" w:eastAsia="Times New Roman" w:hAnsi="Times New Roman" w:cs="Times New Roman"/>
      <w:sz w:val="24"/>
      <w:szCs w:val="20"/>
      <w:lang w:eastAsia="ru-RU"/>
    </w:rPr>
  </w:style>
  <w:style w:type="paragraph" w:customStyle="1" w:styleId="ConsNonformat">
    <w:name w:val="ConsNonformat"/>
    <w:rsid w:val="002458C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458C9"/>
    <w:rPr>
      <w:rFonts w:ascii="Courier New" w:hAnsi="Courier New"/>
      <w:sz w:val="20"/>
      <w:szCs w:val="20"/>
    </w:rPr>
  </w:style>
  <w:style w:type="character" w:customStyle="1" w:styleId="ae">
    <w:name w:val="Текст Знак"/>
    <w:basedOn w:val="a0"/>
    <w:link w:val="ad"/>
    <w:rsid w:val="002458C9"/>
    <w:rPr>
      <w:rFonts w:ascii="Courier New" w:eastAsia="Times New Roman" w:hAnsi="Courier New" w:cs="Times New Roman"/>
      <w:sz w:val="20"/>
      <w:szCs w:val="20"/>
      <w:lang w:eastAsia="ru-RU"/>
    </w:rPr>
  </w:style>
  <w:style w:type="paragraph" w:customStyle="1" w:styleId="3">
    <w:name w:val="Текст3"/>
    <w:basedOn w:val="a"/>
    <w:rsid w:val="002458C9"/>
    <w:rPr>
      <w:rFonts w:ascii="Courier New" w:hAnsi="Courier New"/>
      <w:sz w:val="20"/>
      <w:szCs w:val="20"/>
    </w:rPr>
  </w:style>
  <w:style w:type="paragraph" w:styleId="af">
    <w:name w:val="footer"/>
    <w:basedOn w:val="a"/>
    <w:link w:val="af0"/>
    <w:unhideWhenUsed/>
    <w:rsid w:val="002458C9"/>
    <w:pPr>
      <w:tabs>
        <w:tab w:val="center" w:pos="4677"/>
        <w:tab w:val="right" w:pos="9355"/>
      </w:tabs>
    </w:pPr>
  </w:style>
  <w:style w:type="character" w:customStyle="1" w:styleId="af0">
    <w:name w:val="Нижний колонтитул Знак"/>
    <w:basedOn w:val="a0"/>
    <w:link w:val="af"/>
    <w:rsid w:val="002458C9"/>
    <w:rPr>
      <w:rFonts w:ascii="Times New Roman" w:eastAsia="Times New Roman" w:hAnsi="Times New Roman" w:cs="Times New Roman"/>
      <w:sz w:val="24"/>
      <w:szCs w:val="24"/>
      <w:lang w:eastAsia="ru-RU"/>
    </w:rPr>
  </w:style>
  <w:style w:type="paragraph" w:styleId="af1">
    <w:name w:val="No Spacing"/>
    <w:link w:val="af2"/>
    <w:qFormat/>
    <w:rsid w:val="002458C9"/>
    <w:pPr>
      <w:spacing w:after="0" w:line="240" w:lineRule="auto"/>
    </w:pPr>
    <w:rPr>
      <w:rFonts w:ascii="Calibri" w:eastAsia="Calibri" w:hAnsi="Calibri" w:cs="Times New Roman"/>
    </w:rPr>
  </w:style>
  <w:style w:type="paragraph" w:customStyle="1" w:styleId="1">
    <w:name w:val="Обычный1"/>
    <w:link w:val="Normal"/>
    <w:rsid w:val="002458C9"/>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2">
    <w:name w:val="Без интервала Знак"/>
    <w:link w:val="af1"/>
    <w:locked/>
    <w:rsid w:val="002458C9"/>
    <w:rPr>
      <w:rFonts w:ascii="Calibri" w:eastAsia="Calibri" w:hAnsi="Calibri" w:cs="Times New Roman"/>
    </w:rPr>
  </w:style>
  <w:style w:type="character" w:customStyle="1" w:styleId="Normal">
    <w:name w:val="Normal Знак"/>
    <w:link w:val="1"/>
    <w:rsid w:val="002458C9"/>
    <w:rPr>
      <w:rFonts w:ascii="Times New Roman" w:eastAsia="Times New Roman" w:hAnsi="Times New Roman" w:cs="Times New Roman"/>
      <w:sz w:val="18"/>
      <w:szCs w:val="20"/>
      <w:lang w:eastAsia="ru-RU"/>
    </w:rPr>
  </w:style>
  <w:style w:type="paragraph" w:customStyle="1" w:styleId="ConsPlusNonformat">
    <w:name w:val="ConsPlusNonformat"/>
    <w:rsid w:val="00245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458C9"/>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2458C9"/>
    <w:rPr>
      <w:rFonts w:ascii="Calibri" w:eastAsia="Lucida Sans Unicode" w:hAnsi="Calibri" w:cs="Calibri"/>
      <w:color w:val="00000A"/>
    </w:rPr>
  </w:style>
  <w:style w:type="paragraph" w:customStyle="1" w:styleId="5">
    <w:name w:val="Текст5"/>
    <w:basedOn w:val="a"/>
    <w:rsid w:val="002458C9"/>
    <w:rPr>
      <w:rFonts w:ascii="Courier New" w:hAnsi="Courier New"/>
      <w:sz w:val="20"/>
      <w:szCs w:val="20"/>
    </w:rPr>
  </w:style>
  <w:style w:type="paragraph" w:customStyle="1" w:styleId="4">
    <w:name w:val="Текст4"/>
    <w:basedOn w:val="a"/>
    <w:rsid w:val="00452B5D"/>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6089</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2019-03-29T05:13:00Z</dcterms:created>
  <dcterms:modified xsi:type="dcterms:W3CDTF">2019-03-29T06:56:00Z</dcterms:modified>
</cp:coreProperties>
</file>